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4C39A2" w14:textId="77777777" w:rsidR="002F33DB" w:rsidRDefault="002F33DB" w:rsidP="002F33DB">
      <w:pPr>
        <w:pStyle w:val="Nessunaspaziatura"/>
        <w:spacing w:line="480" w:lineRule="auto"/>
        <w:rPr>
          <w:rFonts w:ascii="Times New Roman" w:hAnsi="Times New Roman" w:cs="Times New Roman"/>
          <w:b/>
          <w:sz w:val="32"/>
          <w:szCs w:val="32"/>
          <w:lang w:val="en-US"/>
        </w:rPr>
      </w:pPr>
      <w:r w:rsidRPr="002F33DB">
        <w:rPr>
          <w:rFonts w:ascii="Times New Roman" w:hAnsi="Times New Roman" w:cs="Times New Roman"/>
          <w:b/>
          <w:sz w:val="32"/>
          <w:szCs w:val="32"/>
          <w:lang w:val="en-US"/>
        </w:rPr>
        <w:t>SUPPLEMENT</w:t>
      </w:r>
      <w:r w:rsidR="00603105">
        <w:rPr>
          <w:rFonts w:ascii="Times New Roman" w:hAnsi="Times New Roman" w:cs="Times New Roman"/>
          <w:b/>
          <w:sz w:val="32"/>
          <w:szCs w:val="32"/>
          <w:lang w:val="en-US"/>
        </w:rPr>
        <w:t>ARY INFO</w:t>
      </w:r>
    </w:p>
    <w:p w14:paraId="734BD457" w14:textId="01BBEEA6" w:rsidR="00603105" w:rsidRPr="00603105" w:rsidRDefault="00603105" w:rsidP="002F33DB">
      <w:pPr>
        <w:pStyle w:val="Nessunaspaziatura"/>
        <w:spacing w:line="480" w:lineRule="auto"/>
        <w:rPr>
          <w:rFonts w:ascii="Times New Roman" w:hAnsi="Times New Roman" w:cs="Times New Roman"/>
          <w:sz w:val="20"/>
          <w:szCs w:val="20"/>
          <w:lang w:val="en-US"/>
        </w:rPr>
      </w:pPr>
      <w:r w:rsidRPr="00135932">
        <w:rPr>
          <w:rFonts w:ascii="Times New Roman" w:hAnsi="Times New Roman" w:cs="Times New Roman"/>
          <w:sz w:val="20"/>
          <w:szCs w:val="20"/>
          <w:lang w:val="en-US"/>
        </w:rPr>
        <w:t xml:space="preserve">Supplementary information on </w:t>
      </w:r>
      <w:r>
        <w:rPr>
          <w:rFonts w:ascii="Times New Roman" w:hAnsi="Times New Roman" w:cs="Times New Roman"/>
          <w:sz w:val="20"/>
          <w:szCs w:val="20"/>
          <w:lang w:val="en-US"/>
        </w:rPr>
        <w:t xml:space="preserve">inclusion/exclusion criteria of the first and second analysis, </w:t>
      </w:r>
      <w:r w:rsidR="00AD13B6" w:rsidRPr="00F74964">
        <w:rPr>
          <w:rFonts w:ascii="Times New Roman" w:hAnsi="Times New Roman" w:cs="Times New Roman"/>
          <w:sz w:val="20"/>
          <w:szCs w:val="20"/>
          <w:lang w:val="en-US"/>
        </w:rPr>
        <w:t xml:space="preserve">sample size, </w:t>
      </w:r>
      <w:r w:rsidR="007948CD" w:rsidRPr="00F74964">
        <w:rPr>
          <w:rFonts w:ascii="Times New Roman" w:hAnsi="Times New Roman" w:cs="Times New Roman"/>
          <w:sz w:val="20"/>
          <w:szCs w:val="20"/>
          <w:lang w:val="en-US"/>
        </w:rPr>
        <w:t>scanning techniques,</w:t>
      </w:r>
      <w:r w:rsidR="007948CD">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definition of minimum microbiological work up, interpretation of microbiological results, microbiological definitions, definition of severity of CAP at hospital admission, definition of </w:t>
      </w:r>
      <w:r w:rsidRPr="00262C48">
        <w:rPr>
          <w:rFonts w:ascii="Times New Roman" w:hAnsi="Times New Roman" w:cs="Times New Roman"/>
          <w:sz w:val="20"/>
          <w:szCs w:val="20"/>
          <w:lang w:val="en-US"/>
        </w:rPr>
        <w:t xml:space="preserve">clinical deterioration within 30 days </w:t>
      </w:r>
      <w:r>
        <w:rPr>
          <w:rFonts w:ascii="Times New Roman" w:hAnsi="Times New Roman" w:cs="Times New Roman"/>
          <w:sz w:val="20"/>
          <w:szCs w:val="20"/>
          <w:lang w:val="en-US"/>
        </w:rPr>
        <w:t>of</w:t>
      </w:r>
      <w:r w:rsidRPr="00262C48">
        <w:rPr>
          <w:rFonts w:ascii="Times New Roman" w:hAnsi="Times New Roman" w:cs="Times New Roman"/>
          <w:sz w:val="20"/>
          <w:szCs w:val="20"/>
          <w:lang w:val="en-US"/>
        </w:rPr>
        <w:t xml:space="preserve"> </w:t>
      </w:r>
      <w:r>
        <w:rPr>
          <w:rFonts w:ascii="Times New Roman" w:hAnsi="Times New Roman" w:cs="Times New Roman"/>
          <w:sz w:val="20"/>
          <w:szCs w:val="20"/>
          <w:lang w:val="en-US"/>
        </w:rPr>
        <w:t>IMW</w:t>
      </w:r>
      <w:r w:rsidRPr="00262C48">
        <w:rPr>
          <w:rFonts w:ascii="Times New Roman" w:hAnsi="Times New Roman" w:cs="Times New Roman"/>
          <w:sz w:val="20"/>
          <w:szCs w:val="20"/>
          <w:lang w:val="en-US"/>
        </w:rPr>
        <w:t xml:space="preserve"> admission</w:t>
      </w:r>
      <w:r>
        <w:rPr>
          <w:rFonts w:ascii="Times New Roman" w:hAnsi="Times New Roman" w:cs="Times New Roman"/>
          <w:sz w:val="20"/>
          <w:szCs w:val="20"/>
          <w:lang w:val="en-US"/>
        </w:rPr>
        <w:t>, characteristics of patients with suspected LRTI, typology and number of pathogens identified in CAP, clinical characteristics of the patients with CAP exhibiting pattern1, pattern 2 and negative LUS results, categorization of the patients with CAP according to the availability and results of the tests pertaining to bacterial and viral bundles</w:t>
      </w:r>
      <w:r w:rsidRPr="00284473">
        <w:rPr>
          <w:rFonts w:ascii="Times New Roman" w:eastAsia="Calibri" w:hAnsi="Times New Roman" w:cs="Times New Roman"/>
          <w:sz w:val="20"/>
          <w:szCs w:val="20"/>
          <w:lang w:val="en-US"/>
        </w:rPr>
        <w:t>.</w:t>
      </w:r>
      <w:r w:rsidRPr="00135932">
        <w:rPr>
          <w:rFonts w:ascii="Times New Roman" w:eastAsia="Calibri" w:hAnsi="Times New Roman" w:cs="Times New Roman"/>
          <w:sz w:val="20"/>
          <w:szCs w:val="20"/>
          <w:lang w:val="en-US"/>
        </w:rPr>
        <w:t xml:space="preserve"> </w:t>
      </w:r>
    </w:p>
    <w:p w14:paraId="3F1DFB4D" w14:textId="77777777" w:rsidR="00BB7E19" w:rsidRDefault="00BB7E19">
      <w:pPr>
        <w:rPr>
          <w:b/>
          <w:sz w:val="20"/>
          <w:szCs w:val="20"/>
        </w:rPr>
      </w:pPr>
      <w:r>
        <w:rPr>
          <w:b/>
          <w:sz w:val="20"/>
          <w:szCs w:val="20"/>
        </w:rPr>
        <w:br w:type="page"/>
      </w:r>
    </w:p>
    <w:p w14:paraId="7C3E8FD0" w14:textId="77777777" w:rsidR="002F33DB" w:rsidRPr="002F33DB" w:rsidRDefault="002F33DB" w:rsidP="002F33DB">
      <w:pPr>
        <w:spacing w:line="480" w:lineRule="auto"/>
        <w:rPr>
          <w:b/>
          <w:sz w:val="20"/>
          <w:szCs w:val="20"/>
        </w:rPr>
      </w:pPr>
      <w:r w:rsidRPr="002F33DB">
        <w:rPr>
          <w:b/>
          <w:sz w:val="20"/>
          <w:szCs w:val="20"/>
        </w:rPr>
        <w:lastRenderedPageBreak/>
        <w:t>INCLUSION AND EXCLUSION CRITERIA</w:t>
      </w:r>
    </w:p>
    <w:p w14:paraId="07200C69" w14:textId="77777777" w:rsidR="002F33DB" w:rsidRPr="002F33DB" w:rsidRDefault="002F33DB" w:rsidP="002F33DB">
      <w:pPr>
        <w:spacing w:line="480" w:lineRule="auto"/>
        <w:rPr>
          <w:sz w:val="20"/>
          <w:szCs w:val="20"/>
          <w:u w:val="single"/>
        </w:rPr>
      </w:pPr>
      <w:r w:rsidRPr="002F33DB">
        <w:rPr>
          <w:sz w:val="20"/>
          <w:szCs w:val="20"/>
          <w:u w:val="single"/>
        </w:rPr>
        <w:t>FIRST ANALYSIS</w:t>
      </w:r>
    </w:p>
    <w:p w14:paraId="7388D6B5" w14:textId="77777777" w:rsidR="002F33DB" w:rsidRPr="002F33DB" w:rsidRDefault="002F33DB" w:rsidP="002F33DB">
      <w:pPr>
        <w:spacing w:line="480" w:lineRule="auto"/>
        <w:rPr>
          <w:sz w:val="20"/>
          <w:szCs w:val="20"/>
        </w:rPr>
      </w:pPr>
      <w:r w:rsidRPr="002F33DB">
        <w:rPr>
          <w:sz w:val="20"/>
          <w:szCs w:val="20"/>
        </w:rPr>
        <w:t>INCLUSION CRITERIA</w:t>
      </w:r>
    </w:p>
    <w:p w14:paraId="63A1D14B" w14:textId="77777777" w:rsidR="002F33DB" w:rsidRPr="002F33DB" w:rsidRDefault="002F33DB" w:rsidP="002F33DB">
      <w:pPr>
        <w:spacing w:line="480" w:lineRule="auto"/>
        <w:jc w:val="left"/>
        <w:rPr>
          <w:color w:val="000000"/>
          <w:sz w:val="20"/>
          <w:szCs w:val="20"/>
        </w:rPr>
      </w:pPr>
      <w:r w:rsidRPr="002F33DB">
        <w:rPr>
          <w:color w:val="000000"/>
          <w:sz w:val="20"/>
          <w:szCs w:val="20"/>
        </w:rPr>
        <w:t>Adult patients (&gt;18 years) with suspected lower respiratory tract infection (LRTI) at internal medicine ward (IMW) admission. Suspected LRTI was defined by cough with at least one of sputum production, dyspnea, wheeze or chest discomfort/pain and no alternative explanation (i.e., sinusitis and asthma). This acute illness had to be present for 21 days or less.</w:t>
      </w:r>
    </w:p>
    <w:p w14:paraId="51E707AE" w14:textId="77777777" w:rsidR="002F33DB" w:rsidRPr="002F33DB" w:rsidRDefault="002F33DB" w:rsidP="002F33DB">
      <w:pPr>
        <w:spacing w:line="480" w:lineRule="auto"/>
        <w:rPr>
          <w:sz w:val="20"/>
          <w:szCs w:val="20"/>
        </w:rPr>
      </w:pPr>
      <w:r w:rsidRPr="002F33DB">
        <w:rPr>
          <w:sz w:val="20"/>
          <w:szCs w:val="20"/>
        </w:rPr>
        <w:t>EXCLUSION CRITERIA</w:t>
      </w:r>
    </w:p>
    <w:p w14:paraId="271E8B75" w14:textId="77777777" w:rsidR="002F33DB" w:rsidRPr="002F33DB" w:rsidRDefault="002F33DB" w:rsidP="002F33DB">
      <w:pPr>
        <w:spacing w:line="480" w:lineRule="auto"/>
        <w:rPr>
          <w:color w:val="000000"/>
          <w:sz w:val="20"/>
          <w:szCs w:val="20"/>
        </w:rPr>
      </w:pPr>
      <w:r w:rsidRPr="002F33DB">
        <w:rPr>
          <w:color w:val="000000"/>
          <w:sz w:val="20"/>
          <w:szCs w:val="20"/>
        </w:rPr>
        <w:t>1) Patients with suspected LRTI who refused to participate in the study</w:t>
      </w:r>
    </w:p>
    <w:p w14:paraId="59D8DAE6" w14:textId="77777777" w:rsidR="002F33DB" w:rsidRPr="002F33DB" w:rsidRDefault="002F33DB" w:rsidP="002F33DB">
      <w:pPr>
        <w:spacing w:line="480" w:lineRule="auto"/>
        <w:rPr>
          <w:color w:val="000000"/>
          <w:sz w:val="20"/>
          <w:szCs w:val="20"/>
        </w:rPr>
      </w:pPr>
      <w:r w:rsidRPr="002F33DB">
        <w:rPr>
          <w:color w:val="000000"/>
          <w:sz w:val="20"/>
          <w:szCs w:val="20"/>
        </w:rPr>
        <w:t>2) Patients with suspected LRTI and suspected or witnessed aspiration</w:t>
      </w:r>
    </w:p>
    <w:p w14:paraId="6F5289C3" w14:textId="77777777" w:rsidR="002F33DB" w:rsidRPr="002F33DB" w:rsidRDefault="002F33DB" w:rsidP="002F33DB">
      <w:pPr>
        <w:spacing w:line="480" w:lineRule="auto"/>
        <w:rPr>
          <w:color w:val="000000"/>
          <w:sz w:val="20"/>
          <w:szCs w:val="20"/>
        </w:rPr>
      </w:pPr>
      <w:r w:rsidRPr="002F33DB">
        <w:rPr>
          <w:color w:val="000000"/>
          <w:sz w:val="20"/>
          <w:szCs w:val="20"/>
        </w:rPr>
        <w:t>3) Patients with suspected LRTI who did not undergo either chest X-ray or lung ultrasound at IMW admission.</w:t>
      </w:r>
    </w:p>
    <w:p w14:paraId="4C7BE05F" w14:textId="77777777" w:rsidR="002F33DB" w:rsidRPr="002F33DB" w:rsidRDefault="002F33DB" w:rsidP="002F33DB">
      <w:pPr>
        <w:spacing w:line="480" w:lineRule="auto"/>
        <w:rPr>
          <w:sz w:val="20"/>
          <w:szCs w:val="20"/>
          <w:u w:val="single"/>
        </w:rPr>
      </w:pPr>
      <w:r w:rsidRPr="002F33DB">
        <w:rPr>
          <w:sz w:val="20"/>
          <w:szCs w:val="20"/>
          <w:u w:val="single"/>
        </w:rPr>
        <w:t>SECOND ANALYSIS</w:t>
      </w:r>
    </w:p>
    <w:p w14:paraId="475B70F5" w14:textId="77777777" w:rsidR="002F33DB" w:rsidRPr="002F33DB" w:rsidRDefault="002F33DB" w:rsidP="002F33DB">
      <w:pPr>
        <w:spacing w:line="480" w:lineRule="auto"/>
        <w:rPr>
          <w:sz w:val="20"/>
          <w:szCs w:val="20"/>
        </w:rPr>
      </w:pPr>
      <w:r w:rsidRPr="002F33DB">
        <w:rPr>
          <w:sz w:val="20"/>
          <w:szCs w:val="20"/>
        </w:rPr>
        <w:t>INCLUSION CRITERIA</w:t>
      </w:r>
    </w:p>
    <w:p w14:paraId="1A0935AE" w14:textId="77777777" w:rsidR="002F33DB" w:rsidRPr="002F33DB" w:rsidRDefault="002F33DB" w:rsidP="002F33DB">
      <w:pPr>
        <w:spacing w:line="480" w:lineRule="auto"/>
        <w:rPr>
          <w:color w:val="000000"/>
          <w:sz w:val="20"/>
          <w:szCs w:val="20"/>
        </w:rPr>
      </w:pPr>
      <w:r w:rsidRPr="002F33DB">
        <w:rPr>
          <w:color w:val="000000"/>
          <w:sz w:val="20"/>
          <w:szCs w:val="20"/>
        </w:rPr>
        <w:t>Adult patients (&gt;18 years) who received a definitive diagnosis of community-acquired pneumonia (CAP) by the physician in charge at the end of clinical work-up.</w:t>
      </w:r>
    </w:p>
    <w:p w14:paraId="6E5D2368" w14:textId="77777777" w:rsidR="002F33DB" w:rsidRPr="002F33DB" w:rsidRDefault="002F33DB" w:rsidP="002F33DB">
      <w:pPr>
        <w:spacing w:line="480" w:lineRule="auto"/>
        <w:rPr>
          <w:sz w:val="20"/>
          <w:szCs w:val="20"/>
        </w:rPr>
      </w:pPr>
      <w:r w:rsidRPr="002F33DB">
        <w:rPr>
          <w:sz w:val="20"/>
          <w:szCs w:val="20"/>
        </w:rPr>
        <w:t>EXCLUSION CRITERIA</w:t>
      </w:r>
    </w:p>
    <w:p w14:paraId="06244CC3" w14:textId="77777777" w:rsidR="002F33DB" w:rsidRPr="002F33DB" w:rsidRDefault="002F33DB" w:rsidP="002F33DB">
      <w:pPr>
        <w:spacing w:line="480" w:lineRule="auto"/>
        <w:rPr>
          <w:color w:val="000000"/>
          <w:sz w:val="20"/>
          <w:szCs w:val="20"/>
        </w:rPr>
      </w:pPr>
      <w:r w:rsidRPr="002F33DB">
        <w:rPr>
          <w:color w:val="000000"/>
          <w:sz w:val="20"/>
          <w:szCs w:val="20"/>
        </w:rPr>
        <w:t xml:space="preserve">1) Patients with CAP without a minimum microbiological work-up </w:t>
      </w:r>
    </w:p>
    <w:p w14:paraId="39A1919B" w14:textId="77777777" w:rsidR="002F33DB" w:rsidRDefault="002F33DB" w:rsidP="002F33DB">
      <w:pPr>
        <w:spacing w:line="480" w:lineRule="auto"/>
        <w:jc w:val="left"/>
        <w:rPr>
          <w:color w:val="000000"/>
          <w:sz w:val="20"/>
          <w:szCs w:val="20"/>
        </w:rPr>
      </w:pPr>
      <w:r>
        <w:rPr>
          <w:color w:val="000000"/>
          <w:sz w:val="20"/>
          <w:szCs w:val="20"/>
        </w:rPr>
        <w:t xml:space="preserve">2) </w:t>
      </w:r>
      <w:r w:rsidRPr="002F33DB">
        <w:rPr>
          <w:color w:val="000000"/>
          <w:sz w:val="20"/>
          <w:szCs w:val="20"/>
        </w:rPr>
        <w:t>Patients with CAP with a minimum microbiological work-up who were diagnosed with an infection caused by pathogens other than bacteria and viruses.</w:t>
      </w:r>
    </w:p>
    <w:p w14:paraId="065BCD11" w14:textId="77777777" w:rsidR="00B17C42" w:rsidRPr="00F74964" w:rsidRDefault="00B17C42" w:rsidP="00715192">
      <w:pPr>
        <w:pStyle w:val="Nessunaspaziatura"/>
        <w:spacing w:line="480" w:lineRule="auto"/>
        <w:rPr>
          <w:rFonts w:ascii="Times New Roman" w:hAnsi="Times New Roman" w:cs="Times New Roman"/>
          <w:b/>
          <w:sz w:val="20"/>
          <w:szCs w:val="20"/>
        </w:rPr>
      </w:pPr>
      <w:r w:rsidRPr="00F74964">
        <w:rPr>
          <w:rFonts w:ascii="Times New Roman" w:hAnsi="Times New Roman" w:cs="Times New Roman"/>
          <w:b/>
          <w:sz w:val="20"/>
          <w:szCs w:val="20"/>
        </w:rPr>
        <w:t>SAMPLE SIZE</w:t>
      </w:r>
    </w:p>
    <w:p w14:paraId="0AD6ABEB" w14:textId="77777777" w:rsidR="00715192" w:rsidRPr="00F74964" w:rsidRDefault="00B17C42" w:rsidP="00087A8D">
      <w:pPr>
        <w:pStyle w:val="Nessunaspaziatura"/>
        <w:spacing w:line="480" w:lineRule="auto"/>
        <w:rPr>
          <w:rFonts w:ascii="Times New Roman" w:hAnsi="Times New Roman" w:cs="Times New Roman"/>
          <w:sz w:val="20"/>
          <w:szCs w:val="20"/>
          <w:lang w:val="en-US"/>
        </w:rPr>
      </w:pPr>
      <w:r w:rsidRPr="00F74964">
        <w:rPr>
          <w:rFonts w:ascii="Times New Roman" w:hAnsi="Times New Roman" w:cs="Times New Roman"/>
          <w:sz w:val="20"/>
          <w:szCs w:val="20"/>
          <w:lang w:val="en-US"/>
        </w:rPr>
        <w:t>We calculated the minimum sample size necessary to identify a difference between two AUC ROC curves derived on the same subjects; the input parameters for the sample size</w:t>
      </w:r>
      <w:r w:rsidR="001000E8" w:rsidRPr="00F74964">
        <w:rPr>
          <w:rFonts w:ascii="Times New Roman" w:hAnsi="Times New Roman" w:cs="Times New Roman"/>
          <w:sz w:val="20"/>
          <w:szCs w:val="20"/>
          <w:lang w:val="en-US"/>
        </w:rPr>
        <w:t xml:space="preserve"> calculation were AU</w:t>
      </w:r>
      <w:r w:rsidR="00FF6F60" w:rsidRPr="00F74964">
        <w:rPr>
          <w:rFonts w:ascii="Times New Roman" w:hAnsi="Times New Roman" w:cs="Times New Roman"/>
          <w:sz w:val="20"/>
          <w:szCs w:val="20"/>
          <w:lang w:val="en-US"/>
        </w:rPr>
        <w:t>ROC</w:t>
      </w:r>
      <w:r w:rsidR="00FF6F60" w:rsidRPr="00F74964">
        <w:rPr>
          <w:rFonts w:ascii="Times New Roman" w:hAnsi="Times New Roman" w:cs="Times New Roman"/>
          <w:sz w:val="20"/>
          <w:szCs w:val="20"/>
          <w:vertAlign w:val="subscript"/>
          <w:lang w:val="en-US"/>
        </w:rPr>
        <w:t>1</w:t>
      </w:r>
      <w:r w:rsidR="00FF6F60" w:rsidRPr="00F74964">
        <w:rPr>
          <w:rFonts w:ascii="Times New Roman" w:hAnsi="Times New Roman" w:cs="Times New Roman"/>
          <w:sz w:val="20"/>
          <w:szCs w:val="20"/>
          <w:lang w:val="en-US"/>
        </w:rPr>
        <w:t>=0.80</w:t>
      </w:r>
      <w:r w:rsidR="001000E8" w:rsidRPr="00F74964">
        <w:rPr>
          <w:rFonts w:ascii="Times New Roman" w:hAnsi="Times New Roman" w:cs="Times New Roman"/>
          <w:sz w:val="20"/>
          <w:szCs w:val="20"/>
          <w:lang w:val="en-US"/>
        </w:rPr>
        <w:t>, AU</w:t>
      </w:r>
      <w:r w:rsidR="00AB7545" w:rsidRPr="00F74964">
        <w:rPr>
          <w:rFonts w:ascii="Times New Roman" w:hAnsi="Times New Roman" w:cs="Times New Roman"/>
          <w:sz w:val="20"/>
          <w:szCs w:val="20"/>
          <w:lang w:val="en-US"/>
        </w:rPr>
        <w:t>ROC</w:t>
      </w:r>
      <w:r w:rsidRPr="00F74964">
        <w:rPr>
          <w:rFonts w:ascii="Times New Roman" w:hAnsi="Times New Roman" w:cs="Times New Roman"/>
          <w:sz w:val="20"/>
          <w:szCs w:val="20"/>
          <w:vertAlign w:val="subscript"/>
          <w:lang w:val="en-US"/>
        </w:rPr>
        <w:t>2</w:t>
      </w:r>
      <w:r w:rsidRPr="00F74964">
        <w:rPr>
          <w:rFonts w:ascii="Times New Roman" w:hAnsi="Times New Roman" w:cs="Times New Roman"/>
          <w:sz w:val="20"/>
          <w:szCs w:val="20"/>
          <w:lang w:val="en-US"/>
        </w:rPr>
        <w:t>=0.70, a power of 80% and a significance level of 5% and a ra</w:t>
      </w:r>
      <w:r w:rsidR="00AB7545" w:rsidRPr="00F74964">
        <w:rPr>
          <w:rFonts w:ascii="Times New Roman" w:hAnsi="Times New Roman" w:cs="Times New Roman"/>
          <w:sz w:val="20"/>
          <w:szCs w:val="20"/>
          <w:lang w:val="en-US"/>
        </w:rPr>
        <w:t>tio of sample sizes in negative/</w:t>
      </w:r>
      <w:r w:rsidRPr="00F74964">
        <w:rPr>
          <w:rFonts w:ascii="Times New Roman" w:hAnsi="Times New Roman" w:cs="Times New Roman"/>
          <w:sz w:val="20"/>
          <w:szCs w:val="20"/>
          <w:lang w:val="en-US"/>
        </w:rPr>
        <w:t>positive groups o</w:t>
      </w:r>
      <w:r w:rsidR="008855FC" w:rsidRPr="00F74964">
        <w:rPr>
          <w:rFonts w:ascii="Times New Roman" w:hAnsi="Times New Roman" w:cs="Times New Roman"/>
          <w:sz w:val="20"/>
          <w:szCs w:val="20"/>
          <w:lang w:val="en-US"/>
        </w:rPr>
        <w:t xml:space="preserve">f 0.3.  With these parameters, </w:t>
      </w:r>
      <w:r w:rsidRPr="00F74964">
        <w:rPr>
          <w:rFonts w:ascii="Times New Roman" w:hAnsi="Times New Roman" w:cs="Times New Roman"/>
          <w:sz w:val="20"/>
          <w:szCs w:val="20"/>
          <w:lang w:val="en-US"/>
        </w:rPr>
        <w:t>236 cases are required in the positive group and 71 in the negative grou</w:t>
      </w:r>
      <w:r w:rsidR="008855FC" w:rsidRPr="00F74964">
        <w:rPr>
          <w:rFonts w:ascii="Times New Roman" w:hAnsi="Times New Roman" w:cs="Times New Roman"/>
          <w:sz w:val="20"/>
          <w:szCs w:val="20"/>
          <w:lang w:val="en-US"/>
        </w:rPr>
        <w:t xml:space="preserve">p, giving a total of 307 cases. </w:t>
      </w:r>
    </w:p>
    <w:p w14:paraId="688E0653" w14:textId="77777777" w:rsidR="0025172F" w:rsidRPr="00F74964" w:rsidRDefault="0025172F" w:rsidP="00715192">
      <w:pPr>
        <w:pStyle w:val="Nessunaspaziatura"/>
        <w:spacing w:line="480" w:lineRule="auto"/>
        <w:rPr>
          <w:rFonts w:ascii="Times New Roman" w:hAnsi="Times New Roman" w:cs="Times New Roman"/>
          <w:b/>
          <w:sz w:val="20"/>
          <w:szCs w:val="20"/>
        </w:rPr>
      </w:pPr>
      <w:r w:rsidRPr="00F74964">
        <w:rPr>
          <w:rFonts w:ascii="Times New Roman" w:hAnsi="Times New Roman" w:cs="Times New Roman"/>
          <w:b/>
          <w:sz w:val="20"/>
          <w:szCs w:val="20"/>
        </w:rPr>
        <w:t>SCANNING TECHNIQUES</w:t>
      </w:r>
    </w:p>
    <w:p w14:paraId="2B958195" w14:textId="77777777" w:rsidR="00715192" w:rsidRPr="00087A8D" w:rsidRDefault="0025172F" w:rsidP="00087A8D">
      <w:pPr>
        <w:pStyle w:val="Nessunaspaziatura"/>
        <w:spacing w:line="480" w:lineRule="auto"/>
        <w:rPr>
          <w:rFonts w:ascii="Times New Roman" w:hAnsi="Times New Roman" w:cs="Times New Roman"/>
          <w:sz w:val="20"/>
          <w:szCs w:val="20"/>
        </w:rPr>
      </w:pPr>
      <w:r w:rsidRPr="00F74964">
        <w:rPr>
          <w:rFonts w:ascii="Times New Roman" w:hAnsi="Times New Roman" w:cs="Times New Roman"/>
          <w:sz w:val="20"/>
          <w:szCs w:val="20"/>
        </w:rPr>
        <w:t>All ultrasounds were performed at the bedside. Anterolateral and posterior scans of the thorax were performed with both convex and linear probe. LUS was performed on the whole chest, just laying the probe in the interco</w:t>
      </w:r>
      <w:r w:rsidR="001749BA" w:rsidRPr="00F74964">
        <w:rPr>
          <w:rFonts w:ascii="Times New Roman" w:hAnsi="Times New Roman" w:cs="Times New Roman"/>
          <w:sz w:val="20"/>
          <w:szCs w:val="20"/>
        </w:rPr>
        <w:t xml:space="preserve">stal </w:t>
      </w:r>
      <w:r w:rsidR="001749BA" w:rsidRPr="00F74964">
        <w:rPr>
          <w:rFonts w:ascii="Times New Roman" w:hAnsi="Times New Roman" w:cs="Times New Roman"/>
          <w:sz w:val="20"/>
          <w:szCs w:val="20"/>
          <w:lang w:val="en-US"/>
        </w:rPr>
        <w:t>spaces</w:t>
      </w:r>
      <w:r w:rsidR="001749BA" w:rsidRPr="00F74964">
        <w:rPr>
          <w:rFonts w:ascii="Times New Roman" w:hAnsi="Times New Roman" w:cs="Times New Roman"/>
          <w:sz w:val="20"/>
          <w:szCs w:val="20"/>
        </w:rPr>
        <w:t xml:space="preserve">, avoiding the ribs. </w:t>
      </w:r>
      <w:r w:rsidRPr="00F74964">
        <w:rPr>
          <w:rFonts w:ascii="Times New Roman" w:hAnsi="Times New Roman" w:cs="Times New Roman"/>
          <w:sz w:val="20"/>
          <w:szCs w:val="20"/>
        </w:rPr>
        <w:t xml:space="preserve">The probe </w:t>
      </w:r>
      <w:r w:rsidRPr="00F74964">
        <w:rPr>
          <w:rFonts w:ascii="Times New Roman" w:hAnsi="Times New Roman" w:cs="Times New Roman"/>
          <w:sz w:val="20"/>
          <w:szCs w:val="20"/>
          <w:lang w:val="en-US"/>
        </w:rPr>
        <w:t>was positioned</w:t>
      </w:r>
      <w:r w:rsidRPr="00F74964">
        <w:rPr>
          <w:rFonts w:ascii="Times New Roman" w:hAnsi="Times New Roman" w:cs="Times New Roman"/>
          <w:sz w:val="20"/>
          <w:szCs w:val="20"/>
        </w:rPr>
        <w:t xml:space="preserve"> both longitudinally, perpendicular to the ribs, and obliquely, along the intercostal spaces. The posterior areas </w:t>
      </w:r>
      <w:r w:rsidRPr="00F74964">
        <w:rPr>
          <w:rFonts w:ascii="Times New Roman" w:hAnsi="Times New Roman" w:cs="Times New Roman"/>
          <w:sz w:val="20"/>
          <w:szCs w:val="20"/>
          <w:lang w:val="en-US"/>
        </w:rPr>
        <w:t xml:space="preserve">were studied </w:t>
      </w:r>
      <w:r w:rsidR="004E2C03" w:rsidRPr="00F74964">
        <w:rPr>
          <w:rFonts w:ascii="Times New Roman" w:hAnsi="Times New Roman" w:cs="Times New Roman"/>
          <w:sz w:val="20"/>
          <w:szCs w:val="20"/>
          <w:lang w:val="en-US"/>
        </w:rPr>
        <w:t xml:space="preserve">in </w:t>
      </w:r>
      <w:r w:rsidRPr="00F74964">
        <w:rPr>
          <w:rFonts w:ascii="Times New Roman" w:hAnsi="Times New Roman" w:cs="Times New Roman"/>
          <w:sz w:val="20"/>
          <w:szCs w:val="20"/>
          <w:lang w:val="en-US"/>
        </w:rPr>
        <w:t xml:space="preserve">the lateral decubitus </w:t>
      </w:r>
      <w:r w:rsidR="00CF16E5" w:rsidRPr="00F74964">
        <w:rPr>
          <w:rFonts w:ascii="Times New Roman" w:hAnsi="Times New Roman" w:cs="Times New Roman"/>
          <w:sz w:val="20"/>
          <w:szCs w:val="20"/>
          <w:lang w:val="en-US"/>
        </w:rPr>
        <w:t>or</w:t>
      </w:r>
      <w:r w:rsidRPr="00F74964">
        <w:rPr>
          <w:rFonts w:ascii="Times New Roman" w:hAnsi="Times New Roman" w:cs="Times New Roman"/>
          <w:sz w:val="20"/>
          <w:szCs w:val="20"/>
          <w:lang w:val="en-US"/>
        </w:rPr>
        <w:t xml:space="preserve"> </w:t>
      </w:r>
      <w:r w:rsidR="004E2C03" w:rsidRPr="00F74964">
        <w:rPr>
          <w:rFonts w:ascii="Times New Roman" w:hAnsi="Times New Roman" w:cs="Times New Roman"/>
          <w:sz w:val="20"/>
          <w:szCs w:val="20"/>
          <w:lang w:val="en-US"/>
        </w:rPr>
        <w:t xml:space="preserve">in the </w:t>
      </w:r>
      <w:r w:rsidRPr="00F74964">
        <w:rPr>
          <w:rFonts w:ascii="Times New Roman" w:hAnsi="Times New Roman" w:cs="Times New Roman"/>
          <w:sz w:val="20"/>
          <w:szCs w:val="20"/>
          <w:lang w:val="en-US"/>
        </w:rPr>
        <w:t>sitting position</w:t>
      </w:r>
      <w:r w:rsidR="00CB7FCA" w:rsidRPr="00F74964">
        <w:rPr>
          <w:rFonts w:ascii="Times New Roman" w:hAnsi="Times New Roman" w:cs="Times New Roman"/>
          <w:sz w:val="20"/>
          <w:szCs w:val="20"/>
          <w:lang w:val="en-US"/>
        </w:rPr>
        <w:t xml:space="preserve"> according to clinical status</w:t>
      </w:r>
      <w:r w:rsidRPr="00F74964">
        <w:rPr>
          <w:rFonts w:ascii="Times New Roman" w:hAnsi="Times New Roman" w:cs="Times New Roman"/>
          <w:sz w:val="20"/>
          <w:szCs w:val="20"/>
        </w:rPr>
        <w:t xml:space="preserve">. Each hemithorax was divided into five areas: two anterior, two lateral, one posterior, for a total of 10 areas. The anterior chest wall was marked off from the parasternal line to the anterior axillary line. This zone was split into an </w:t>
      </w:r>
      <w:r w:rsidRPr="00F74964">
        <w:rPr>
          <w:rFonts w:ascii="Times New Roman" w:hAnsi="Times New Roman" w:cs="Times New Roman"/>
          <w:sz w:val="20"/>
          <w:szCs w:val="20"/>
        </w:rPr>
        <w:lastRenderedPageBreak/>
        <w:t xml:space="preserve">upper region (from the collar bone to the </w:t>
      </w:r>
      <w:r w:rsidR="001749BA" w:rsidRPr="00F74964">
        <w:rPr>
          <w:rFonts w:ascii="Times New Roman" w:hAnsi="Times New Roman" w:cs="Times New Roman"/>
          <w:sz w:val="20"/>
          <w:szCs w:val="20"/>
        </w:rPr>
        <w:t>second-</w:t>
      </w:r>
      <w:r w:rsidRPr="00F74964">
        <w:rPr>
          <w:rFonts w:ascii="Times New Roman" w:hAnsi="Times New Roman" w:cs="Times New Roman"/>
          <w:sz w:val="20"/>
          <w:szCs w:val="20"/>
        </w:rPr>
        <w:t>third intercostal space) and a lower region (from the third intercostal space to the diaphragm). The lateral area (anterior to posterior axillary line) was split into upper and lower halves. Finally, the posterior area was identified from the posterior axillary line to the paravertebral line.</w:t>
      </w:r>
    </w:p>
    <w:p w14:paraId="21990C65" w14:textId="77777777" w:rsidR="002F33DB" w:rsidRDefault="002F33DB" w:rsidP="00715192">
      <w:pPr>
        <w:rPr>
          <w:b/>
          <w:sz w:val="20"/>
          <w:szCs w:val="20"/>
        </w:rPr>
      </w:pPr>
      <w:r w:rsidRPr="002F33DB">
        <w:rPr>
          <w:b/>
          <w:sz w:val="20"/>
          <w:szCs w:val="20"/>
        </w:rPr>
        <w:t>DEFINITION OF MINIMUM MICROBIOLOGICAL WORK-UP</w:t>
      </w:r>
    </w:p>
    <w:p w14:paraId="077D3B50" w14:textId="77777777" w:rsidR="00715192" w:rsidRPr="00715192" w:rsidRDefault="00715192" w:rsidP="00715192">
      <w:pPr>
        <w:pStyle w:val="Nessunaspaziatura"/>
        <w:rPr>
          <w:rFonts w:ascii="Times New Roman" w:hAnsi="Times New Roman" w:cs="Times New Roman"/>
          <w:sz w:val="20"/>
          <w:szCs w:val="20"/>
        </w:rPr>
      </w:pPr>
    </w:p>
    <w:p w14:paraId="6A591D83" w14:textId="77777777" w:rsidR="002F33DB" w:rsidRDefault="002F33DB" w:rsidP="00715192">
      <w:pPr>
        <w:pStyle w:val="Nessunaspaziatura"/>
        <w:rPr>
          <w:rFonts w:ascii="Times New Roman" w:hAnsi="Times New Roman" w:cs="Times New Roman"/>
          <w:sz w:val="20"/>
          <w:szCs w:val="20"/>
        </w:rPr>
      </w:pPr>
      <w:r w:rsidRPr="00715192">
        <w:rPr>
          <w:rFonts w:ascii="Times New Roman" w:hAnsi="Times New Roman" w:cs="Times New Roman"/>
          <w:sz w:val="20"/>
          <w:szCs w:val="20"/>
        </w:rPr>
        <w:t>Minimum microbiological work</w:t>
      </w:r>
      <w:r w:rsidRPr="00715192">
        <w:rPr>
          <w:rFonts w:ascii="Times New Roman" w:eastAsia="Times New Roman" w:hAnsi="Times New Roman" w:cs="Times New Roman"/>
          <w:sz w:val="20"/>
          <w:szCs w:val="20"/>
        </w:rPr>
        <w:t>-</w:t>
      </w:r>
      <w:r w:rsidRPr="00715192">
        <w:rPr>
          <w:rFonts w:ascii="Times New Roman" w:hAnsi="Times New Roman" w:cs="Times New Roman"/>
          <w:sz w:val="20"/>
          <w:szCs w:val="20"/>
        </w:rPr>
        <w:t>up was considered completion of bacterial and viral bundles:</w:t>
      </w:r>
    </w:p>
    <w:p w14:paraId="77CE264B" w14:textId="77777777" w:rsidR="00715192" w:rsidRPr="00715192" w:rsidRDefault="00715192" w:rsidP="00715192">
      <w:pPr>
        <w:pStyle w:val="Nessunaspaziatura"/>
        <w:rPr>
          <w:rFonts w:ascii="Times New Roman" w:hAnsi="Times New Roman" w:cs="Times New Roman"/>
          <w:sz w:val="20"/>
          <w:szCs w:val="20"/>
        </w:rPr>
      </w:pPr>
    </w:p>
    <w:p w14:paraId="3AA0072E" w14:textId="77777777" w:rsidR="002F33DB" w:rsidRPr="002F33DB" w:rsidRDefault="002F33DB" w:rsidP="002F33DB">
      <w:pPr>
        <w:pStyle w:val="Nessunaspaziatura"/>
        <w:spacing w:line="480" w:lineRule="auto"/>
        <w:rPr>
          <w:rFonts w:ascii="Times New Roman" w:hAnsi="Times New Roman" w:cs="Times New Roman"/>
          <w:sz w:val="20"/>
          <w:szCs w:val="20"/>
          <w:u w:val="single"/>
          <w:lang w:val="en-US"/>
        </w:rPr>
      </w:pPr>
      <w:r w:rsidRPr="002F33DB">
        <w:rPr>
          <w:rFonts w:ascii="Times New Roman" w:hAnsi="Times New Roman" w:cs="Times New Roman"/>
          <w:sz w:val="20"/>
          <w:szCs w:val="20"/>
          <w:u w:val="single"/>
          <w:lang w:val="en-US"/>
        </w:rPr>
        <w:t>Bacterial bundle</w:t>
      </w:r>
    </w:p>
    <w:p w14:paraId="284033F9" w14:textId="77777777" w:rsidR="002F33DB" w:rsidRPr="002F33DB" w:rsidRDefault="002F33DB" w:rsidP="002F33DB">
      <w:pPr>
        <w:pStyle w:val="Nessunaspaziatura"/>
        <w:spacing w:line="480" w:lineRule="auto"/>
        <w:rPr>
          <w:rFonts w:ascii="Times New Roman" w:hAnsi="Times New Roman" w:cs="Times New Roman"/>
          <w:sz w:val="20"/>
          <w:szCs w:val="20"/>
          <w:lang w:val="en-US"/>
        </w:rPr>
      </w:pPr>
      <w:r w:rsidRPr="002F33DB">
        <w:rPr>
          <w:rFonts w:ascii="Times New Roman" w:eastAsia="Times New Roman" w:hAnsi="Times New Roman" w:cs="Times New Roman"/>
          <w:sz w:val="20"/>
          <w:szCs w:val="20"/>
          <w:lang w:val="en-US"/>
        </w:rPr>
        <w:t>The bacterial</w:t>
      </w:r>
      <w:r w:rsidRPr="002F33DB">
        <w:rPr>
          <w:rFonts w:ascii="Times New Roman" w:hAnsi="Times New Roman" w:cs="Times New Roman"/>
          <w:sz w:val="20"/>
          <w:szCs w:val="20"/>
          <w:lang w:val="en-US"/>
        </w:rPr>
        <w:t xml:space="preserve"> bundle was considered completed when at least two sets of blood cultures were drawn (&lt;24 h from IMW admission) and</w:t>
      </w:r>
    </w:p>
    <w:p w14:paraId="42169D24" w14:textId="77777777" w:rsidR="002F33DB" w:rsidRPr="002F33DB" w:rsidRDefault="002F33DB" w:rsidP="002F33DB">
      <w:pPr>
        <w:pStyle w:val="Nessunaspaziatura"/>
        <w:numPr>
          <w:ilvl w:val="0"/>
          <w:numId w:val="7"/>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at least one respiratory sample was drawn (&lt;24 h from IMW admission) for detection of cultures and/or</w:t>
      </w:r>
    </w:p>
    <w:p w14:paraId="78974511" w14:textId="77777777" w:rsidR="002F33DB" w:rsidRPr="002F33DB" w:rsidRDefault="002F33DB" w:rsidP="002F33DB">
      <w:pPr>
        <w:pStyle w:val="Nessunaspaziatura"/>
        <w:numPr>
          <w:ilvl w:val="0"/>
          <w:numId w:val="7"/>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 xml:space="preserve">at least one urine sample was taken for detection of </w:t>
      </w:r>
      <w:r w:rsidRPr="002F33DB">
        <w:rPr>
          <w:rFonts w:ascii="Times New Roman" w:hAnsi="Times New Roman" w:cs="Times New Roman"/>
          <w:i/>
          <w:sz w:val="20"/>
          <w:szCs w:val="20"/>
          <w:lang w:val="en-US"/>
        </w:rPr>
        <w:t>Streptococcus pneumoniae</w:t>
      </w:r>
      <w:r w:rsidRPr="002F33DB">
        <w:rPr>
          <w:rFonts w:ascii="Times New Roman" w:hAnsi="Times New Roman" w:cs="Times New Roman"/>
          <w:sz w:val="20"/>
          <w:szCs w:val="20"/>
          <w:lang w:val="en-US"/>
        </w:rPr>
        <w:t xml:space="preserve"> and </w:t>
      </w:r>
      <w:r w:rsidRPr="002F33DB">
        <w:rPr>
          <w:rFonts w:ascii="Times New Roman" w:hAnsi="Times New Roman" w:cs="Times New Roman"/>
          <w:i/>
          <w:sz w:val="20"/>
          <w:szCs w:val="20"/>
          <w:lang w:val="en-US"/>
        </w:rPr>
        <w:t>Legionella pneumophila</w:t>
      </w:r>
      <w:r w:rsidRPr="002F33DB">
        <w:rPr>
          <w:rFonts w:ascii="Times New Roman" w:hAnsi="Times New Roman" w:cs="Times New Roman"/>
          <w:sz w:val="20"/>
          <w:szCs w:val="20"/>
          <w:lang w:val="en-US"/>
        </w:rPr>
        <w:t xml:space="preserve"> (antigens) and/or</w:t>
      </w:r>
    </w:p>
    <w:p w14:paraId="5E4198F5" w14:textId="77777777" w:rsidR="002F33DB" w:rsidRPr="002F33DB" w:rsidRDefault="002F33DB" w:rsidP="002F33DB">
      <w:pPr>
        <w:pStyle w:val="Nessunaspaziatura"/>
        <w:numPr>
          <w:ilvl w:val="0"/>
          <w:numId w:val="7"/>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 xml:space="preserve">at least one serum sample was taken for detection of </w:t>
      </w:r>
      <w:r w:rsidRPr="002F33DB">
        <w:rPr>
          <w:rFonts w:ascii="Times New Roman" w:hAnsi="Times New Roman" w:cs="Times New Roman"/>
          <w:i/>
          <w:sz w:val="20"/>
          <w:szCs w:val="20"/>
          <w:lang w:val="en-US"/>
        </w:rPr>
        <w:t>Mycoplasma pneumoniae</w:t>
      </w:r>
      <w:r w:rsidRPr="002F33DB">
        <w:rPr>
          <w:rFonts w:ascii="Times New Roman" w:hAnsi="Times New Roman" w:cs="Times New Roman"/>
          <w:sz w:val="20"/>
          <w:szCs w:val="20"/>
          <w:lang w:val="en-US"/>
        </w:rPr>
        <w:t xml:space="preserve"> and </w:t>
      </w:r>
      <w:r w:rsidRPr="002F33DB">
        <w:rPr>
          <w:rFonts w:ascii="Times New Roman" w:hAnsi="Times New Roman" w:cs="Times New Roman"/>
          <w:i/>
          <w:sz w:val="20"/>
          <w:szCs w:val="20"/>
          <w:lang w:val="en-US"/>
        </w:rPr>
        <w:t>Chlamydophila pneumoniae</w:t>
      </w:r>
      <w:r w:rsidRPr="002F33DB">
        <w:rPr>
          <w:rFonts w:ascii="Times New Roman" w:hAnsi="Times New Roman" w:cs="Times New Roman"/>
          <w:sz w:val="20"/>
          <w:szCs w:val="20"/>
          <w:lang w:val="en-US"/>
        </w:rPr>
        <w:t xml:space="preserve"> (serologies)</w:t>
      </w:r>
    </w:p>
    <w:p w14:paraId="1595CB8B" w14:textId="77777777" w:rsidR="002F33DB" w:rsidRPr="002F33DB" w:rsidRDefault="002F33DB" w:rsidP="002F33DB">
      <w:pPr>
        <w:pStyle w:val="Nessunaspaziatura"/>
        <w:spacing w:line="480" w:lineRule="auto"/>
        <w:rPr>
          <w:rFonts w:ascii="Times New Roman" w:hAnsi="Times New Roman" w:cs="Times New Roman"/>
          <w:sz w:val="20"/>
          <w:szCs w:val="20"/>
          <w:u w:val="single"/>
          <w:lang w:val="en-US"/>
        </w:rPr>
      </w:pPr>
      <w:r w:rsidRPr="002F33DB">
        <w:rPr>
          <w:rFonts w:ascii="Times New Roman" w:hAnsi="Times New Roman" w:cs="Times New Roman"/>
          <w:sz w:val="20"/>
          <w:szCs w:val="20"/>
          <w:u w:val="single"/>
          <w:lang w:val="en-US"/>
        </w:rPr>
        <w:t>Viral bundle</w:t>
      </w:r>
    </w:p>
    <w:p w14:paraId="2EAE537C" w14:textId="77777777" w:rsidR="002F33DB" w:rsidRPr="002F33DB" w:rsidRDefault="002F33DB" w:rsidP="002F33DB">
      <w:pPr>
        <w:pStyle w:val="Nessunaspaziatura"/>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The viral bundle was considered completed when</w:t>
      </w:r>
    </w:p>
    <w:p w14:paraId="70C59A87" w14:textId="77777777" w:rsidR="002F33DB" w:rsidRPr="002F33DB" w:rsidRDefault="002F33DB" w:rsidP="002F33DB">
      <w:pPr>
        <w:pStyle w:val="Nessunaspaziatura"/>
        <w:numPr>
          <w:ilvl w:val="0"/>
          <w:numId w:val="8"/>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at least one nasopharyngeal swab was collected for detection of influenza, parainfluenza viruses, respiratory syncytial virus, adenovirus (polymerase chain reaction) and/or</w:t>
      </w:r>
    </w:p>
    <w:p w14:paraId="67C62F1E" w14:textId="77777777" w:rsidR="002F33DB" w:rsidRPr="002F33DB" w:rsidRDefault="002F33DB" w:rsidP="002F33DB">
      <w:pPr>
        <w:pStyle w:val="Nessunaspaziatura"/>
        <w:numPr>
          <w:ilvl w:val="0"/>
          <w:numId w:val="8"/>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at least one serum sample was collected for detection of the same respiratory viruses (serologies)</w:t>
      </w:r>
    </w:p>
    <w:p w14:paraId="390A7853" w14:textId="77777777" w:rsidR="002F33DB" w:rsidRPr="002F33DB" w:rsidRDefault="002F33DB" w:rsidP="002F33DB">
      <w:pPr>
        <w:pStyle w:val="Nessunaspaziatura"/>
        <w:spacing w:line="480" w:lineRule="auto"/>
        <w:rPr>
          <w:rFonts w:ascii="Times New Roman" w:hAnsi="Times New Roman" w:cs="Times New Roman"/>
          <w:b/>
          <w:sz w:val="20"/>
          <w:szCs w:val="20"/>
          <w:lang w:val="en-US"/>
        </w:rPr>
      </w:pPr>
      <w:r w:rsidRPr="002F33DB">
        <w:rPr>
          <w:rFonts w:ascii="Times New Roman" w:hAnsi="Times New Roman" w:cs="Times New Roman"/>
          <w:b/>
          <w:sz w:val="20"/>
          <w:szCs w:val="20"/>
          <w:lang w:val="en-US"/>
        </w:rPr>
        <w:t>INTERPRETATION OF MICROBIOLOGICAL RESULTS</w:t>
      </w:r>
    </w:p>
    <w:p w14:paraId="61B6ED9B" w14:textId="77777777" w:rsidR="002F33DB" w:rsidRPr="002F33DB" w:rsidRDefault="002F33DB" w:rsidP="002F33DB">
      <w:pPr>
        <w:pStyle w:val="Nessunaspaziatura"/>
        <w:spacing w:line="480" w:lineRule="auto"/>
        <w:rPr>
          <w:rFonts w:ascii="Times New Roman" w:hAnsi="Times New Roman" w:cs="Times New Roman"/>
          <w:sz w:val="20"/>
          <w:szCs w:val="20"/>
          <w:u w:val="single"/>
          <w:lang w:val="en-US"/>
        </w:rPr>
      </w:pPr>
      <w:r w:rsidRPr="002F33DB">
        <w:rPr>
          <w:rFonts w:ascii="Times New Roman" w:hAnsi="Times New Roman" w:cs="Times New Roman"/>
          <w:sz w:val="20"/>
          <w:szCs w:val="20"/>
          <w:u w:val="single"/>
          <w:lang w:val="en-US"/>
        </w:rPr>
        <w:t>Adequate sputum sample</w:t>
      </w:r>
    </w:p>
    <w:p w14:paraId="41C62AE6" w14:textId="77777777" w:rsidR="002F33DB" w:rsidRPr="002F33DB" w:rsidRDefault="002F33DB" w:rsidP="002F33DB">
      <w:pPr>
        <w:pStyle w:val="Nessunaspaziatura"/>
        <w:numPr>
          <w:ilvl w:val="0"/>
          <w:numId w:val="11"/>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&lt;10 epithelial cells and</w:t>
      </w:r>
    </w:p>
    <w:p w14:paraId="6A68A05B" w14:textId="77777777" w:rsidR="002F33DB" w:rsidRPr="002F33DB" w:rsidRDefault="002F33DB" w:rsidP="002F33DB">
      <w:pPr>
        <w:pStyle w:val="Nessunaspaziatura"/>
        <w:numPr>
          <w:ilvl w:val="0"/>
          <w:numId w:val="11"/>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 25 white blood cells per low power field.</w:t>
      </w:r>
    </w:p>
    <w:p w14:paraId="4ADCA4FD" w14:textId="77777777" w:rsidR="002F33DB" w:rsidRPr="002F33DB" w:rsidRDefault="002F33DB" w:rsidP="002F33DB">
      <w:pPr>
        <w:pStyle w:val="Nessunaspaziatura"/>
        <w:spacing w:line="480" w:lineRule="auto"/>
        <w:rPr>
          <w:rFonts w:ascii="Times New Roman" w:hAnsi="Times New Roman" w:cs="Times New Roman"/>
          <w:sz w:val="20"/>
          <w:szCs w:val="20"/>
          <w:u w:val="single"/>
          <w:lang w:val="en-US"/>
        </w:rPr>
      </w:pPr>
      <w:r w:rsidRPr="002F33DB">
        <w:rPr>
          <w:rFonts w:ascii="Times New Roman" w:hAnsi="Times New Roman" w:cs="Times New Roman"/>
          <w:sz w:val="20"/>
          <w:szCs w:val="20"/>
          <w:u w:val="single"/>
          <w:lang w:val="en-US"/>
        </w:rPr>
        <w:t>Positive cultures</w:t>
      </w:r>
    </w:p>
    <w:p w14:paraId="0DB26743" w14:textId="77777777" w:rsidR="002F33DB" w:rsidRPr="002F33DB" w:rsidRDefault="002F33DB" w:rsidP="002F33DB">
      <w:pPr>
        <w:pStyle w:val="Nessunaspaziatura"/>
        <w:numPr>
          <w:ilvl w:val="0"/>
          <w:numId w:val="12"/>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A microorganism was cultured from blood (</w:t>
      </w:r>
      <w:r w:rsidRPr="002F33DB">
        <w:rPr>
          <w:rFonts w:ascii="Times New Roman" w:hAnsi="Times New Roman" w:cs="Times New Roman"/>
          <w:color w:val="000000" w:themeColor="text1"/>
          <w:sz w:val="20"/>
          <w:szCs w:val="20"/>
          <w:lang w:val="en-US"/>
        </w:rPr>
        <w:t>in this study, a single blood culture positive for organisms consistent with skin flora [coagulase-negative Staphylococci, Corynebacterium spp, a</w:t>
      </w:r>
      <w:r w:rsidR="00796699">
        <w:rPr>
          <w:rFonts w:ascii="Times New Roman" w:hAnsi="Times New Roman" w:cs="Times New Roman"/>
          <w:color w:val="000000" w:themeColor="text1"/>
          <w:sz w:val="20"/>
          <w:szCs w:val="20"/>
          <w:lang w:val="en-US"/>
        </w:rPr>
        <w:t>nd alpha-hemolytic Streptococci]</w:t>
      </w:r>
      <w:r w:rsidR="0033108B">
        <w:rPr>
          <w:rFonts w:ascii="Times New Roman" w:hAnsi="Times New Roman" w:cs="Times New Roman"/>
          <w:color w:val="000000" w:themeColor="text1"/>
          <w:sz w:val="20"/>
          <w:szCs w:val="20"/>
          <w:lang w:val="en-US"/>
        </w:rPr>
        <w:t xml:space="preserve"> was considered contaminated</w:t>
      </w:r>
      <w:r w:rsidR="00796699">
        <w:rPr>
          <w:rFonts w:ascii="Times New Roman" w:hAnsi="Times New Roman" w:cs="Times New Roman"/>
          <w:color w:val="000000" w:themeColor="text1"/>
          <w:sz w:val="20"/>
          <w:szCs w:val="20"/>
          <w:lang w:val="en-US"/>
        </w:rPr>
        <w:t>)</w:t>
      </w:r>
      <w:r w:rsidRPr="002F33DB">
        <w:rPr>
          <w:rFonts w:ascii="Times New Roman" w:hAnsi="Times New Roman" w:cs="Times New Roman"/>
          <w:color w:val="000000" w:themeColor="text1"/>
          <w:sz w:val="20"/>
          <w:szCs w:val="20"/>
          <w:lang w:val="en-US"/>
        </w:rPr>
        <w:t xml:space="preserve"> and/or</w:t>
      </w:r>
    </w:p>
    <w:p w14:paraId="103037A8" w14:textId="77777777" w:rsidR="002F33DB" w:rsidRPr="002F33DB" w:rsidRDefault="002F33DB" w:rsidP="002F33DB">
      <w:pPr>
        <w:pStyle w:val="Nessunaspaziatura"/>
        <w:numPr>
          <w:ilvl w:val="0"/>
          <w:numId w:val="12"/>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a microorganism was cultured from pleural fluid and/or</w:t>
      </w:r>
    </w:p>
    <w:p w14:paraId="24D3D1FE" w14:textId="77777777" w:rsidR="002F33DB" w:rsidRPr="002F33DB" w:rsidRDefault="002F33DB" w:rsidP="002F33DB">
      <w:pPr>
        <w:pStyle w:val="Nessunaspaziatura"/>
        <w:numPr>
          <w:ilvl w:val="0"/>
          <w:numId w:val="12"/>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sputum yielded growth of</w:t>
      </w:r>
      <w:r w:rsidRPr="002F33DB">
        <w:rPr>
          <w:rFonts w:ascii="Times New Roman" w:eastAsia="Times New Roman" w:hAnsi="Times New Roman" w:cs="Times New Roman"/>
          <w:sz w:val="20"/>
          <w:szCs w:val="20"/>
          <w:lang w:val="en-US"/>
        </w:rPr>
        <w:t xml:space="preserve"> </w:t>
      </w:r>
      <w:r w:rsidRPr="002F33DB">
        <w:rPr>
          <w:rFonts w:ascii="Times New Roman" w:hAnsi="Times New Roman" w:cs="Times New Roman"/>
          <w:sz w:val="20"/>
          <w:szCs w:val="20"/>
          <w:lang w:val="en-US"/>
        </w:rPr>
        <w:t>≥ 10</w:t>
      </w:r>
      <w:r w:rsidRPr="002F33DB">
        <w:rPr>
          <w:rFonts w:ascii="Times New Roman" w:hAnsi="Times New Roman" w:cs="Times New Roman"/>
          <w:sz w:val="20"/>
          <w:szCs w:val="20"/>
          <w:vertAlign w:val="superscript"/>
          <w:lang w:val="en-US"/>
        </w:rPr>
        <w:t>6</w:t>
      </w:r>
      <w:r w:rsidRPr="002F33DB">
        <w:rPr>
          <w:rFonts w:ascii="Times New Roman" w:hAnsi="Times New Roman" w:cs="Times New Roman"/>
          <w:sz w:val="20"/>
          <w:szCs w:val="20"/>
          <w:lang w:val="en-US"/>
        </w:rPr>
        <w:t xml:space="preserve"> colony forming units per milliliter and/or</w:t>
      </w:r>
    </w:p>
    <w:p w14:paraId="6D2BCC52" w14:textId="77777777" w:rsidR="002F33DB" w:rsidRPr="002F33DB" w:rsidRDefault="002F33DB" w:rsidP="002F33DB">
      <w:pPr>
        <w:pStyle w:val="Nessunaspaziatura"/>
        <w:numPr>
          <w:ilvl w:val="0"/>
          <w:numId w:val="12"/>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bronchoalveolar lavage yielded growth of</w:t>
      </w:r>
      <w:r w:rsidRPr="002F33DB">
        <w:rPr>
          <w:rFonts w:ascii="Times New Roman" w:hAnsi="Times New Roman" w:cs="Times New Roman"/>
          <w:color w:val="000000" w:themeColor="text1"/>
          <w:sz w:val="20"/>
          <w:szCs w:val="20"/>
          <w:lang w:val="en-US"/>
        </w:rPr>
        <w:t xml:space="preserve"> ≥</w:t>
      </w:r>
      <w:r w:rsidRPr="002F33DB">
        <w:rPr>
          <w:rFonts w:ascii="Times New Roman" w:hAnsi="Times New Roman" w:cs="Times New Roman"/>
          <w:sz w:val="20"/>
          <w:szCs w:val="20"/>
          <w:lang w:val="en-US"/>
        </w:rPr>
        <w:t xml:space="preserve"> 10</w:t>
      </w:r>
      <w:r w:rsidRPr="002F33DB">
        <w:rPr>
          <w:rFonts w:ascii="Times New Roman" w:hAnsi="Times New Roman" w:cs="Times New Roman"/>
          <w:sz w:val="20"/>
          <w:szCs w:val="20"/>
          <w:vertAlign w:val="superscript"/>
          <w:lang w:val="en-US"/>
        </w:rPr>
        <w:t>5</w:t>
      </w:r>
      <w:r w:rsidRPr="002F33DB">
        <w:rPr>
          <w:rFonts w:ascii="Times New Roman" w:hAnsi="Times New Roman" w:cs="Times New Roman"/>
          <w:sz w:val="20"/>
          <w:szCs w:val="20"/>
          <w:lang w:val="en-US"/>
        </w:rPr>
        <w:t xml:space="preserve"> colony forming units per milliliter.</w:t>
      </w:r>
    </w:p>
    <w:p w14:paraId="444A57D4" w14:textId="77777777" w:rsidR="002F33DB" w:rsidRPr="002F33DB" w:rsidRDefault="002F33DB" w:rsidP="002F33DB">
      <w:pPr>
        <w:pStyle w:val="Nessunaspaziatura"/>
        <w:spacing w:line="480" w:lineRule="auto"/>
        <w:rPr>
          <w:rFonts w:ascii="Times New Roman" w:hAnsi="Times New Roman" w:cs="Times New Roman"/>
          <w:sz w:val="20"/>
          <w:szCs w:val="20"/>
          <w:u w:val="single"/>
          <w:lang w:val="en-US"/>
        </w:rPr>
      </w:pPr>
      <w:r w:rsidRPr="002F33DB">
        <w:rPr>
          <w:rFonts w:ascii="Times New Roman" w:hAnsi="Times New Roman" w:cs="Times New Roman"/>
          <w:sz w:val="20"/>
          <w:szCs w:val="20"/>
          <w:u w:val="single"/>
          <w:lang w:val="en-US"/>
        </w:rPr>
        <w:t>Serologies for atypical bacteria and respiratory viruses</w:t>
      </w:r>
    </w:p>
    <w:p w14:paraId="73184B89" w14:textId="77777777" w:rsidR="002F33DB" w:rsidRPr="002F33DB" w:rsidRDefault="002F33DB" w:rsidP="002F33DB">
      <w:pPr>
        <w:pStyle w:val="Nessunaspaziatura"/>
        <w:spacing w:line="480" w:lineRule="auto"/>
        <w:rPr>
          <w:rFonts w:ascii="Times New Roman" w:hAnsi="Times New Roman" w:cs="Times New Roman"/>
          <w:sz w:val="20"/>
          <w:szCs w:val="20"/>
          <w:u w:val="single"/>
          <w:lang w:val="en-US"/>
        </w:rPr>
      </w:pPr>
      <w:r w:rsidRPr="002F33DB">
        <w:rPr>
          <w:rFonts w:ascii="Times New Roman" w:hAnsi="Times New Roman" w:cs="Times New Roman"/>
          <w:sz w:val="20"/>
          <w:szCs w:val="20"/>
          <w:lang w:val="en-US"/>
        </w:rPr>
        <w:lastRenderedPageBreak/>
        <w:t xml:space="preserve">Diagnosis of </w:t>
      </w:r>
      <w:r w:rsidRPr="002F33DB">
        <w:rPr>
          <w:rFonts w:ascii="Times New Roman" w:hAnsi="Times New Roman" w:cs="Times New Roman"/>
          <w:i/>
          <w:sz w:val="20"/>
          <w:szCs w:val="20"/>
          <w:lang w:val="en-US"/>
        </w:rPr>
        <w:t>Mycoplasma pneumonia</w:t>
      </w:r>
      <w:r w:rsidRPr="002F33DB">
        <w:rPr>
          <w:rFonts w:ascii="Times New Roman" w:hAnsi="Times New Roman" w:cs="Times New Roman"/>
          <w:sz w:val="20"/>
          <w:szCs w:val="20"/>
          <w:lang w:val="en-US"/>
        </w:rPr>
        <w:t xml:space="preserve">, </w:t>
      </w:r>
      <w:r w:rsidRPr="002F33DB">
        <w:rPr>
          <w:rFonts w:ascii="Times New Roman" w:hAnsi="Times New Roman" w:cs="Times New Roman"/>
          <w:i/>
          <w:sz w:val="20"/>
          <w:szCs w:val="20"/>
          <w:lang w:val="en-US"/>
        </w:rPr>
        <w:t>Chlamydophila pneumoniae</w:t>
      </w:r>
      <w:r w:rsidRPr="002F33DB">
        <w:rPr>
          <w:rFonts w:ascii="Times New Roman" w:hAnsi="Times New Roman" w:cs="Times New Roman"/>
          <w:sz w:val="20"/>
          <w:szCs w:val="20"/>
          <w:lang w:val="en-US"/>
        </w:rPr>
        <w:t xml:space="preserve">, influenza, parainfluenza viruses, respiratory syncytial virus, </w:t>
      </w:r>
      <w:r w:rsidRPr="002F33DB">
        <w:rPr>
          <w:rFonts w:ascii="Times New Roman" w:eastAsia="Times New Roman" w:hAnsi="Times New Roman" w:cs="Times New Roman"/>
          <w:sz w:val="20"/>
          <w:szCs w:val="20"/>
          <w:lang w:val="en-US"/>
        </w:rPr>
        <w:t xml:space="preserve">and </w:t>
      </w:r>
      <w:r w:rsidRPr="002F33DB">
        <w:rPr>
          <w:rFonts w:ascii="Times New Roman" w:hAnsi="Times New Roman" w:cs="Times New Roman"/>
          <w:sz w:val="20"/>
          <w:szCs w:val="20"/>
          <w:lang w:val="en-US"/>
        </w:rPr>
        <w:t>adenovirus infection was carried out by pairing sera on admission and 3-10 weeks late. High titers of IgM in the acute phase were also accepted for</w:t>
      </w:r>
      <w:r w:rsidRPr="002F33DB">
        <w:rPr>
          <w:rFonts w:ascii="Times New Roman" w:eastAsia="Times New Roman" w:hAnsi="Times New Roman" w:cs="Times New Roman"/>
          <w:sz w:val="20"/>
          <w:szCs w:val="20"/>
          <w:lang w:val="en-US"/>
        </w:rPr>
        <w:t xml:space="preserve"> the</w:t>
      </w:r>
      <w:r w:rsidRPr="002F33DB">
        <w:rPr>
          <w:rFonts w:ascii="Times New Roman" w:hAnsi="Times New Roman" w:cs="Times New Roman"/>
          <w:sz w:val="20"/>
          <w:szCs w:val="20"/>
          <w:lang w:val="en-US"/>
        </w:rPr>
        <w:t xml:space="preserve"> diagnosis of </w:t>
      </w:r>
      <w:r w:rsidRPr="002F33DB">
        <w:rPr>
          <w:rFonts w:ascii="Times New Roman" w:hAnsi="Times New Roman" w:cs="Times New Roman"/>
          <w:i/>
          <w:sz w:val="20"/>
          <w:szCs w:val="20"/>
          <w:lang w:val="en-US"/>
        </w:rPr>
        <w:t>Mycoplasma pneumoniae</w:t>
      </w:r>
      <w:r w:rsidRPr="002F33DB">
        <w:rPr>
          <w:rFonts w:ascii="Times New Roman" w:hAnsi="Times New Roman" w:cs="Times New Roman"/>
          <w:sz w:val="20"/>
          <w:szCs w:val="20"/>
          <w:lang w:val="en-US"/>
        </w:rPr>
        <w:t xml:space="preserve"> (any positive titer) and </w:t>
      </w:r>
      <w:r w:rsidRPr="002F33DB">
        <w:rPr>
          <w:rFonts w:ascii="Times New Roman" w:hAnsi="Times New Roman" w:cs="Times New Roman"/>
          <w:i/>
          <w:sz w:val="20"/>
          <w:szCs w:val="20"/>
          <w:lang w:val="en-US"/>
        </w:rPr>
        <w:t xml:space="preserve">Chlamydophila </w:t>
      </w:r>
      <w:r w:rsidRPr="002F33DB">
        <w:rPr>
          <w:rFonts w:ascii="Times New Roman" w:eastAsia="Times New Roman" w:hAnsi="Times New Roman" w:cs="Times New Roman"/>
          <w:i/>
          <w:sz w:val="20"/>
          <w:szCs w:val="20"/>
          <w:lang w:val="en-US"/>
        </w:rPr>
        <w:t>pneumoniae</w:t>
      </w:r>
      <w:r w:rsidRPr="002F33DB">
        <w:rPr>
          <w:rFonts w:ascii="Times New Roman" w:hAnsi="Times New Roman" w:cs="Times New Roman"/>
          <w:sz w:val="20"/>
          <w:szCs w:val="20"/>
          <w:lang w:val="en-US"/>
        </w:rPr>
        <w:t xml:space="preserve"> (≥ 1:32)</w:t>
      </w:r>
    </w:p>
    <w:p w14:paraId="0616B9B7" w14:textId="77777777" w:rsidR="002F33DB" w:rsidRPr="006A7C0E" w:rsidRDefault="002F33DB" w:rsidP="002F33DB">
      <w:pPr>
        <w:pStyle w:val="Nessunaspaziatura"/>
        <w:spacing w:line="480" w:lineRule="auto"/>
        <w:rPr>
          <w:rFonts w:ascii="Times New Roman" w:hAnsi="Times New Roman" w:cs="Times New Roman"/>
          <w:b/>
          <w:sz w:val="20"/>
          <w:szCs w:val="20"/>
          <w:lang w:val="en-US"/>
        </w:rPr>
      </w:pPr>
      <w:r w:rsidRPr="002F33DB">
        <w:rPr>
          <w:rFonts w:ascii="Times New Roman" w:hAnsi="Times New Roman" w:cs="Times New Roman"/>
          <w:b/>
          <w:sz w:val="20"/>
          <w:szCs w:val="20"/>
          <w:lang w:val="en-US"/>
        </w:rPr>
        <w:t>MICROBIOLOGICAL DEFINITIONS</w:t>
      </w:r>
    </w:p>
    <w:p w14:paraId="30DF472C" w14:textId="77777777" w:rsidR="002F33DB" w:rsidRPr="002F33DB" w:rsidRDefault="002F33DB" w:rsidP="002F33DB">
      <w:pPr>
        <w:pStyle w:val="Nessunaspaziatura"/>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 xml:space="preserve">Microbiologically documented CAP: CAP with positive microbiological results </w:t>
      </w:r>
      <w:r w:rsidRPr="002F33DB">
        <w:rPr>
          <w:rFonts w:ascii="Times New Roman" w:eastAsia="Times New Roman" w:hAnsi="Times New Roman" w:cs="Times New Roman"/>
          <w:sz w:val="20"/>
          <w:szCs w:val="20"/>
          <w:lang w:val="en-US"/>
        </w:rPr>
        <w:t>independent of</w:t>
      </w:r>
      <w:r w:rsidRPr="002F33DB">
        <w:rPr>
          <w:rFonts w:ascii="Times New Roman" w:hAnsi="Times New Roman" w:cs="Times New Roman"/>
          <w:sz w:val="20"/>
          <w:szCs w:val="20"/>
          <w:lang w:val="en-US"/>
        </w:rPr>
        <w:t xml:space="preserve"> cultural status. This cohort was further stratified into the following groups</w:t>
      </w:r>
    </w:p>
    <w:p w14:paraId="00BA247A" w14:textId="77777777" w:rsidR="002F33DB" w:rsidRPr="002F33DB" w:rsidRDefault="002F33DB" w:rsidP="002F33DB">
      <w:pPr>
        <w:pStyle w:val="Nessunaspaziatura"/>
        <w:numPr>
          <w:ilvl w:val="0"/>
          <w:numId w:val="9"/>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 xml:space="preserve">Culture-positive CAP: patients with CAP in which respiratory samples and/or blood cultures turned positive. This cohort </w:t>
      </w:r>
      <w:r w:rsidRPr="002F33DB">
        <w:rPr>
          <w:rFonts w:ascii="Times New Roman" w:eastAsia="Times New Roman" w:hAnsi="Times New Roman" w:cs="Times New Roman"/>
          <w:sz w:val="20"/>
          <w:szCs w:val="20"/>
          <w:lang w:val="en-US"/>
        </w:rPr>
        <w:t>included</w:t>
      </w:r>
      <w:r w:rsidRPr="002F33DB">
        <w:rPr>
          <w:rFonts w:ascii="Times New Roman" w:hAnsi="Times New Roman" w:cs="Times New Roman"/>
          <w:sz w:val="20"/>
          <w:szCs w:val="20"/>
          <w:lang w:val="en-US"/>
        </w:rPr>
        <w:t xml:space="preserve"> not only patients with CAP in which bacteria were </w:t>
      </w:r>
      <w:r w:rsidRPr="002F33DB">
        <w:rPr>
          <w:rFonts w:ascii="Times New Roman" w:eastAsia="Times New Roman" w:hAnsi="Times New Roman" w:cs="Times New Roman"/>
          <w:sz w:val="20"/>
          <w:szCs w:val="20"/>
          <w:lang w:val="en-US"/>
        </w:rPr>
        <w:t>proven</w:t>
      </w:r>
      <w:r w:rsidRPr="002F33DB">
        <w:rPr>
          <w:rFonts w:ascii="Times New Roman" w:hAnsi="Times New Roman" w:cs="Times New Roman"/>
          <w:sz w:val="20"/>
          <w:szCs w:val="20"/>
          <w:lang w:val="en-US"/>
        </w:rPr>
        <w:t xml:space="preserve"> to be the </w:t>
      </w:r>
      <w:r w:rsidRPr="002F33DB">
        <w:rPr>
          <w:rFonts w:ascii="Times New Roman" w:eastAsia="Times New Roman" w:hAnsi="Times New Roman" w:cs="Times New Roman"/>
          <w:sz w:val="20"/>
          <w:szCs w:val="20"/>
          <w:lang w:val="en-US"/>
        </w:rPr>
        <w:t>sole</w:t>
      </w:r>
      <w:r w:rsidRPr="002F33DB">
        <w:rPr>
          <w:rFonts w:ascii="Times New Roman" w:hAnsi="Times New Roman" w:cs="Times New Roman"/>
          <w:sz w:val="20"/>
          <w:szCs w:val="20"/>
          <w:lang w:val="en-US"/>
        </w:rPr>
        <w:t xml:space="preserve"> etiology of CAP by cultures but also patients with CAP in whom bacteria were identified by cultures and </w:t>
      </w:r>
      <w:r w:rsidRPr="002F33DB">
        <w:rPr>
          <w:rFonts w:ascii="Times New Roman" w:eastAsia="Times New Roman" w:hAnsi="Times New Roman" w:cs="Times New Roman"/>
          <w:sz w:val="20"/>
          <w:szCs w:val="20"/>
          <w:lang w:val="en-US"/>
        </w:rPr>
        <w:t>viruses</w:t>
      </w:r>
      <w:r w:rsidRPr="002F33DB">
        <w:rPr>
          <w:rFonts w:ascii="Times New Roman" w:hAnsi="Times New Roman" w:cs="Times New Roman"/>
          <w:sz w:val="20"/>
          <w:szCs w:val="20"/>
          <w:lang w:val="en-US"/>
        </w:rPr>
        <w:t xml:space="preserve"> were simultaneously identified by diagnostic tests complementary to cultures (i.e</w:t>
      </w:r>
      <w:r w:rsidRPr="002F33DB">
        <w:rPr>
          <w:rFonts w:ascii="Times New Roman" w:eastAsia="Times New Roman" w:hAnsi="Times New Roman" w:cs="Times New Roman"/>
          <w:sz w:val="20"/>
          <w:szCs w:val="20"/>
          <w:lang w:val="en-US"/>
        </w:rPr>
        <w:t>.,</w:t>
      </w:r>
      <w:r w:rsidRPr="002F33DB">
        <w:rPr>
          <w:rFonts w:ascii="Times New Roman" w:hAnsi="Times New Roman" w:cs="Times New Roman"/>
          <w:sz w:val="20"/>
          <w:szCs w:val="20"/>
          <w:lang w:val="en-US"/>
        </w:rPr>
        <w:t xml:space="preserve"> serologies, PCR on nasopharyngeal swabs, and urinary antigens). The latter groups were named culture-positive bacterial CAP and culture-positive CAP due to </w:t>
      </w:r>
      <w:r w:rsidRPr="002F33DB">
        <w:rPr>
          <w:rFonts w:ascii="Times New Roman" w:eastAsia="Times New Roman" w:hAnsi="Times New Roman" w:cs="Times New Roman"/>
          <w:sz w:val="20"/>
          <w:szCs w:val="20"/>
          <w:lang w:val="en-US"/>
        </w:rPr>
        <w:t>coinfection</w:t>
      </w:r>
      <w:r w:rsidRPr="002F33DB">
        <w:rPr>
          <w:rFonts w:ascii="Times New Roman" w:hAnsi="Times New Roman" w:cs="Times New Roman"/>
          <w:sz w:val="20"/>
          <w:szCs w:val="20"/>
          <w:lang w:val="en-US"/>
        </w:rPr>
        <w:t>, respectively.</w:t>
      </w:r>
    </w:p>
    <w:p w14:paraId="0016065C" w14:textId="77777777" w:rsidR="002F33DB" w:rsidRPr="002F33DB" w:rsidRDefault="002F33DB" w:rsidP="002F33DB">
      <w:pPr>
        <w:pStyle w:val="Nessunaspaziatura"/>
        <w:numPr>
          <w:ilvl w:val="0"/>
          <w:numId w:val="9"/>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Culture-negative bacterial and/or viral CAP:  patients with CAP from whom</w:t>
      </w:r>
    </w:p>
    <w:p w14:paraId="67FEA713" w14:textId="77777777" w:rsidR="002F33DB" w:rsidRPr="002F33DB" w:rsidRDefault="002F33DB" w:rsidP="002F33DB">
      <w:pPr>
        <w:pStyle w:val="Nessunaspaziatura"/>
        <w:numPr>
          <w:ilvl w:val="1"/>
          <w:numId w:val="9"/>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respiratory cultures were drawn, resulted adequate and turned negative and</w:t>
      </w:r>
    </w:p>
    <w:p w14:paraId="2F5C7D53" w14:textId="77777777" w:rsidR="002F33DB" w:rsidRPr="002F33DB" w:rsidRDefault="002F33DB" w:rsidP="002F33DB">
      <w:pPr>
        <w:pStyle w:val="Nessunaspaziatura"/>
        <w:numPr>
          <w:ilvl w:val="1"/>
          <w:numId w:val="9"/>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blood cultures were drawn and turned negative</w:t>
      </w:r>
    </w:p>
    <w:p w14:paraId="0A409852" w14:textId="77777777" w:rsidR="002F33DB" w:rsidRPr="002F33DB" w:rsidRDefault="002F33DB" w:rsidP="002F33DB">
      <w:pPr>
        <w:pStyle w:val="Nessunaspaziatura"/>
        <w:spacing w:line="480" w:lineRule="auto"/>
        <w:ind w:left="720"/>
        <w:rPr>
          <w:rFonts w:ascii="Times New Roman" w:hAnsi="Times New Roman" w:cs="Times New Roman"/>
          <w:sz w:val="20"/>
          <w:szCs w:val="20"/>
          <w:lang w:val="en-US"/>
        </w:rPr>
      </w:pPr>
      <w:r w:rsidRPr="002F33DB">
        <w:rPr>
          <w:rFonts w:ascii="Times New Roman" w:hAnsi="Times New Roman" w:cs="Times New Roman"/>
          <w:sz w:val="20"/>
          <w:szCs w:val="20"/>
          <w:lang w:val="en-US"/>
        </w:rPr>
        <w:t>In this group</w:t>
      </w:r>
      <w:r w:rsidRPr="002F33DB">
        <w:rPr>
          <w:rFonts w:ascii="Times New Roman" w:eastAsia="Times New Roman" w:hAnsi="Times New Roman" w:cs="Times New Roman"/>
          <w:sz w:val="20"/>
          <w:szCs w:val="20"/>
          <w:lang w:val="en-US"/>
        </w:rPr>
        <w:t>,</w:t>
      </w:r>
      <w:r w:rsidRPr="002F33DB">
        <w:rPr>
          <w:rFonts w:ascii="Times New Roman" w:hAnsi="Times New Roman" w:cs="Times New Roman"/>
          <w:sz w:val="20"/>
          <w:szCs w:val="20"/>
          <w:lang w:val="en-US"/>
        </w:rPr>
        <w:t xml:space="preserve"> the etiology of CAP was documented by diagnostic tests complementary to cultures (i.e</w:t>
      </w:r>
      <w:r w:rsidRPr="002F33DB">
        <w:rPr>
          <w:rFonts w:ascii="Times New Roman" w:eastAsia="Times New Roman" w:hAnsi="Times New Roman" w:cs="Times New Roman"/>
          <w:sz w:val="20"/>
          <w:szCs w:val="20"/>
          <w:lang w:val="en-US"/>
        </w:rPr>
        <w:t>.,</w:t>
      </w:r>
      <w:r w:rsidRPr="002F33DB">
        <w:rPr>
          <w:rFonts w:ascii="Times New Roman" w:hAnsi="Times New Roman" w:cs="Times New Roman"/>
          <w:sz w:val="20"/>
          <w:szCs w:val="20"/>
          <w:lang w:val="en-US"/>
        </w:rPr>
        <w:t xml:space="preserve"> serologies, PCR on nasopharyngeal swabs, and urinary antigens)</w:t>
      </w:r>
    </w:p>
    <w:p w14:paraId="6B2039FC" w14:textId="77777777" w:rsidR="002F33DB" w:rsidRPr="002F33DB" w:rsidRDefault="002F33DB" w:rsidP="002F33DB">
      <w:pPr>
        <w:pStyle w:val="Nessunaspaziatura"/>
        <w:numPr>
          <w:ilvl w:val="0"/>
          <w:numId w:val="10"/>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Presumptive bacterial and/or viral CAP: patients with CAP from whom</w:t>
      </w:r>
    </w:p>
    <w:p w14:paraId="4E5D5B3A" w14:textId="77777777" w:rsidR="002F33DB" w:rsidRPr="002F33DB" w:rsidRDefault="002F33DB" w:rsidP="002F33DB">
      <w:pPr>
        <w:pStyle w:val="Nessunaspaziatura"/>
        <w:numPr>
          <w:ilvl w:val="1"/>
          <w:numId w:val="10"/>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respiratory samples were not drawn or were inadequate and</w:t>
      </w:r>
    </w:p>
    <w:p w14:paraId="6E81A273" w14:textId="77777777" w:rsidR="002F33DB" w:rsidRPr="002F33DB" w:rsidRDefault="002F33DB" w:rsidP="002F33DB">
      <w:pPr>
        <w:pStyle w:val="Nessunaspaziatura"/>
        <w:numPr>
          <w:ilvl w:val="1"/>
          <w:numId w:val="10"/>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blood cultures turned negative</w:t>
      </w:r>
    </w:p>
    <w:p w14:paraId="7E420292" w14:textId="77777777" w:rsidR="002F33DB" w:rsidRPr="002F33DB" w:rsidRDefault="002F33DB" w:rsidP="002F33DB">
      <w:pPr>
        <w:pStyle w:val="Nessunaspaziatura"/>
        <w:spacing w:line="480" w:lineRule="auto"/>
        <w:ind w:left="720"/>
        <w:rPr>
          <w:rFonts w:ascii="Times New Roman" w:hAnsi="Times New Roman" w:cs="Times New Roman"/>
          <w:sz w:val="20"/>
          <w:szCs w:val="20"/>
          <w:lang w:val="en-US"/>
        </w:rPr>
      </w:pPr>
      <w:r w:rsidRPr="002F33DB">
        <w:rPr>
          <w:rFonts w:ascii="Times New Roman" w:hAnsi="Times New Roman" w:cs="Times New Roman"/>
          <w:sz w:val="20"/>
          <w:szCs w:val="20"/>
          <w:lang w:val="en-US"/>
        </w:rPr>
        <w:t>In this cohort</w:t>
      </w:r>
      <w:r w:rsidRPr="002F33DB">
        <w:rPr>
          <w:rFonts w:ascii="Times New Roman" w:eastAsia="Times New Roman" w:hAnsi="Times New Roman" w:cs="Times New Roman"/>
          <w:sz w:val="20"/>
          <w:szCs w:val="20"/>
          <w:lang w:val="en-US"/>
        </w:rPr>
        <w:t>,</w:t>
      </w:r>
      <w:r w:rsidRPr="002F33DB">
        <w:rPr>
          <w:rFonts w:ascii="Times New Roman" w:hAnsi="Times New Roman" w:cs="Times New Roman"/>
          <w:sz w:val="20"/>
          <w:szCs w:val="20"/>
          <w:lang w:val="en-US"/>
        </w:rPr>
        <w:t xml:space="preserve"> the etiology of CAP was documented by diagnostic tests complementary to cultures.</w:t>
      </w:r>
    </w:p>
    <w:p w14:paraId="4569915A" w14:textId="77777777" w:rsidR="002F33DB" w:rsidRPr="002F33DB" w:rsidRDefault="002F33DB" w:rsidP="002F33DB">
      <w:pPr>
        <w:pStyle w:val="Nessunaspaziatura"/>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Clinically documented CAP: patients with CAP without any microbiological documentation. This cohort was split in</w:t>
      </w:r>
    </w:p>
    <w:p w14:paraId="7DF9FC56" w14:textId="77777777" w:rsidR="002F33DB" w:rsidRPr="002F33DB" w:rsidRDefault="002F33DB" w:rsidP="002F33DB">
      <w:pPr>
        <w:pStyle w:val="Nessunaspaziatura"/>
        <w:numPr>
          <w:ilvl w:val="0"/>
          <w:numId w:val="10"/>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Culture-negative CAP: patients with CAP for whom</w:t>
      </w:r>
    </w:p>
    <w:p w14:paraId="7A527CDA" w14:textId="77777777" w:rsidR="002F33DB" w:rsidRPr="002F33DB" w:rsidRDefault="002F33DB" w:rsidP="002F33DB">
      <w:pPr>
        <w:pStyle w:val="Nessunaspaziatura"/>
        <w:numPr>
          <w:ilvl w:val="1"/>
          <w:numId w:val="10"/>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respiratory cultures were drawn, were adequate and turned negative and</w:t>
      </w:r>
    </w:p>
    <w:p w14:paraId="498CC316" w14:textId="77777777" w:rsidR="002F33DB" w:rsidRPr="002F33DB" w:rsidRDefault="002F33DB" w:rsidP="002F33DB">
      <w:pPr>
        <w:pStyle w:val="Nessunaspaziatura"/>
        <w:numPr>
          <w:ilvl w:val="1"/>
          <w:numId w:val="10"/>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blood cultures turned negative and</w:t>
      </w:r>
    </w:p>
    <w:p w14:paraId="382501A1" w14:textId="77777777" w:rsidR="002F33DB" w:rsidRPr="002F33DB" w:rsidRDefault="002F33DB" w:rsidP="002F33DB">
      <w:pPr>
        <w:pStyle w:val="Nessunaspaziatura"/>
        <w:numPr>
          <w:ilvl w:val="1"/>
          <w:numId w:val="10"/>
        </w:numPr>
        <w:spacing w:line="480" w:lineRule="auto"/>
        <w:rPr>
          <w:rFonts w:ascii="Times New Roman" w:hAnsi="Times New Roman" w:cs="Times New Roman"/>
          <w:sz w:val="20"/>
          <w:szCs w:val="20"/>
          <w:lang w:val="en-US"/>
        </w:rPr>
      </w:pPr>
      <w:r w:rsidRPr="002F33DB">
        <w:rPr>
          <w:rFonts w:ascii="Times New Roman" w:eastAsia="Times New Roman" w:hAnsi="Times New Roman" w:cs="Times New Roman"/>
          <w:sz w:val="20"/>
          <w:szCs w:val="20"/>
          <w:lang w:val="en-US"/>
        </w:rPr>
        <w:t>the</w:t>
      </w:r>
      <w:r w:rsidRPr="002F33DB">
        <w:rPr>
          <w:rFonts w:ascii="Times New Roman" w:hAnsi="Times New Roman" w:cs="Times New Roman"/>
          <w:sz w:val="20"/>
          <w:szCs w:val="20"/>
          <w:lang w:val="en-US"/>
        </w:rPr>
        <w:t xml:space="preserve"> diagnostic test complementary to cultures turned negative.</w:t>
      </w:r>
    </w:p>
    <w:p w14:paraId="7EBC40C5" w14:textId="77777777" w:rsidR="002F33DB" w:rsidRPr="002F33DB" w:rsidRDefault="002F33DB" w:rsidP="002F33DB">
      <w:pPr>
        <w:pStyle w:val="Nessunaspaziatura"/>
        <w:numPr>
          <w:ilvl w:val="0"/>
          <w:numId w:val="10"/>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CAP with unknown status of respiratory cultures: patients with CAP for whom</w:t>
      </w:r>
    </w:p>
    <w:p w14:paraId="170DCA1E" w14:textId="77777777" w:rsidR="002F33DB" w:rsidRPr="002F33DB" w:rsidRDefault="002F33DB" w:rsidP="002F33DB">
      <w:pPr>
        <w:pStyle w:val="Nessunaspaziatura"/>
        <w:numPr>
          <w:ilvl w:val="1"/>
          <w:numId w:val="10"/>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respiratory samples were not drawn or were inadequate and</w:t>
      </w:r>
    </w:p>
    <w:p w14:paraId="070FA0D1" w14:textId="77777777" w:rsidR="002F33DB" w:rsidRPr="002F33DB" w:rsidRDefault="002F33DB" w:rsidP="002F33DB">
      <w:pPr>
        <w:pStyle w:val="Nessunaspaziatura"/>
        <w:numPr>
          <w:ilvl w:val="1"/>
          <w:numId w:val="10"/>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blood cultures turned negative and</w:t>
      </w:r>
    </w:p>
    <w:p w14:paraId="7D992313" w14:textId="77777777" w:rsidR="002F33DB" w:rsidRPr="002F33DB" w:rsidRDefault="002F33DB" w:rsidP="002F33DB">
      <w:pPr>
        <w:pStyle w:val="Nessunaspaziatura"/>
        <w:numPr>
          <w:ilvl w:val="1"/>
          <w:numId w:val="10"/>
        </w:numPr>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the complementary test to cultures turned negative.</w:t>
      </w:r>
    </w:p>
    <w:p w14:paraId="76E39619" w14:textId="77777777" w:rsidR="002F33DB" w:rsidRPr="002F33DB" w:rsidRDefault="002F33DB" w:rsidP="002F33DB">
      <w:pPr>
        <w:pStyle w:val="Nessunaspaziatura"/>
        <w:spacing w:line="480" w:lineRule="auto"/>
        <w:rPr>
          <w:rFonts w:ascii="Times New Roman" w:hAnsi="Times New Roman" w:cs="Times New Roman"/>
          <w:sz w:val="20"/>
          <w:szCs w:val="20"/>
          <w:u w:val="single"/>
          <w:lang w:val="en-US"/>
        </w:rPr>
      </w:pPr>
      <w:r w:rsidRPr="002F33DB">
        <w:rPr>
          <w:rFonts w:ascii="Times New Roman" w:hAnsi="Times New Roman" w:cs="Times New Roman"/>
          <w:sz w:val="20"/>
          <w:szCs w:val="20"/>
          <w:u w:val="single"/>
          <w:lang w:val="en-US"/>
        </w:rPr>
        <w:lastRenderedPageBreak/>
        <w:t>Main microbiological cohorts</w:t>
      </w:r>
    </w:p>
    <w:p w14:paraId="14022336" w14:textId="77777777" w:rsidR="002F33DB" w:rsidRPr="002F33DB" w:rsidRDefault="002F33DB" w:rsidP="002F33DB">
      <w:pPr>
        <w:pStyle w:val="Nessunaspaziatura"/>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All bacterial CAP: patien</w:t>
      </w:r>
      <w:r w:rsidR="00F55A08">
        <w:rPr>
          <w:rFonts w:ascii="Times New Roman" w:hAnsi="Times New Roman" w:cs="Times New Roman"/>
          <w:sz w:val="20"/>
          <w:szCs w:val="20"/>
          <w:lang w:val="en-US"/>
        </w:rPr>
        <w:t>t</w:t>
      </w:r>
      <w:r w:rsidRPr="002F33DB">
        <w:rPr>
          <w:rFonts w:ascii="Times New Roman" w:hAnsi="Times New Roman" w:cs="Times New Roman"/>
          <w:sz w:val="20"/>
          <w:szCs w:val="20"/>
          <w:lang w:val="en-US"/>
        </w:rPr>
        <w:t xml:space="preserve">s with CAP in whom a bacterial infection was documented (regardless </w:t>
      </w:r>
      <w:r w:rsidRPr="002F33DB">
        <w:rPr>
          <w:rFonts w:ascii="Times New Roman" w:eastAsia="Times New Roman" w:hAnsi="Times New Roman" w:cs="Times New Roman"/>
          <w:sz w:val="20"/>
          <w:szCs w:val="20"/>
          <w:lang w:val="en-US"/>
        </w:rPr>
        <w:t xml:space="preserve">of </w:t>
      </w:r>
      <w:r w:rsidRPr="002F33DB">
        <w:rPr>
          <w:rFonts w:ascii="Times New Roman" w:hAnsi="Times New Roman" w:cs="Times New Roman"/>
          <w:sz w:val="20"/>
          <w:szCs w:val="20"/>
          <w:lang w:val="en-US"/>
        </w:rPr>
        <w:t xml:space="preserve">the </w:t>
      </w:r>
      <w:r w:rsidRPr="002F33DB">
        <w:rPr>
          <w:rFonts w:ascii="Times New Roman" w:eastAsia="Times New Roman" w:hAnsi="Times New Roman" w:cs="Times New Roman"/>
          <w:sz w:val="20"/>
          <w:szCs w:val="20"/>
          <w:lang w:val="en-US"/>
        </w:rPr>
        <w:t>method</w:t>
      </w:r>
      <w:r w:rsidRPr="002F33DB">
        <w:rPr>
          <w:rFonts w:ascii="Times New Roman" w:hAnsi="Times New Roman" w:cs="Times New Roman"/>
          <w:sz w:val="20"/>
          <w:szCs w:val="20"/>
          <w:lang w:val="en-US"/>
        </w:rPr>
        <w:t xml:space="preserve"> of identification) independently from the results of the viral bundle.</w:t>
      </w:r>
    </w:p>
    <w:p w14:paraId="310D9846" w14:textId="77777777" w:rsidR="002F33DB" w:rsidRPr="002F33DB" w:rsidRDefault="002F33DB" w:rsidP="002F33DB">
      <w:pPr>
        <w:pStyle w:val="Nessunaspaziatura"/>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 xml:space="preserve">CAP due to </w:t>
      </w:r>
      <w:r w:rsidRPr="002F33DB">
        <w:rPr>
          <w:rFonts w:ascii="Times New Roman" w:eastAsia="Times New Roman" w:hAnsi="Times New Roman" w:cs="Times New Roman"/>
          <w:sz w:val="20"/>
          <w:szCs w:val="20"/>
          <w:lang w:val="en-US"/>
        </w:rPr>
        <w:t>coinfection</w:t>
      </w:r>
      <w:r w:rsidRPr="002F33DB">
        <w:rPr>
          <w:rFonts w:ascii="Times New Roman" w:hAnsi="Times New Roman" w:cs="Times New Roman"/>
          <w:sz w:val="20"/>
          <w:szCs w:val="20"/>
          <w:lang w:val="en-US"/>
        </w:rPr>
        <w:t>: patients with CAP for whom a mixed bacterial (regardless</w:t>
      </w:r>
      <w:r w:rsidRPr="002F33DB">
        <w:rPr>
          <w:rFonts w:ascii="Times New Roman" w:eastAsia="Times New Roman" w:hAnsi="Times New Roman" w:cs="Times New Roman"/>
          <w:sz w:val="20"/>
          <w:szCs w:val="20"/>
          <w:lang w:val="en-US"/>
        </w:rPr>
        <w:t xml:space="preserve"> of</w:t>
      </w:r>
      <w:r w:rsidRPr="002F33DB">
        <w:rPr>
          <w:rFonts w:ascii="Times New Roman" w:hAnsi="Times New Roman" w:cs="Times New Roman"/>
          <w:sz w:val="20"/>
          <w:szCs w:val="20"/>
          <w:lang w:val="en-US"/>
        </w:rPr>
        <w:t xml:space="preserve"> the </w:t>
      </w:r>
      <w:r w:rsidRPr="002F33DB">
        <w:rPr>
          <w:rFonts w:ascii="Times New Roman" w:eastAsia="Times New Roman" w:hAnsi="Times New Roman" w:cs="Times New Roman"/>
          <w:sz w:val="20"/>
          <w:szCs w:val="20"/>
          <w:lang w:val="en-US"/>
        </w:rPr>
        <w:t>method</w:t>
      </w:r>
      <w:r w:rsidRPr="002F33DB">
        <w:rPr>
          <w:rFonts w:ascii="Times New Roman" w:hAnsi="Times New Roman" w:cs="Times New Roman"/>
          <w:sz w:val="20"/>
          <w:szCs w:val="20"/>
          <w:lang w:val="en-US"/>
        </w:rPr>
        <w:t xml:space="preserve"> of identification) and viral infection was documented.</w:t>
      </w:r>
    </w:p>
    <w:p w14:paraId="71977E1C" w14:textId="77777777" w:rsidR="002F33DB" w:rsidRPr="002F33DB" w:rsidRDefault="002F33DB" w:rsidP="002F33DB">
      <w:pPr>
        <w:pStyle w:val="Nessunaspaziatura"/>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Viral CAP: patients for whom CAP a viral infection was documented and cultures on high</w:t>
      </w:r>
      <w:r w:rsidRPr="002F33DB">
        <w:rPr>
          <w:rFonts w:ascii="Times New Roman" w:eastAsia="Times New Roman" w:hAnsi="Times New Roman" w:cs="Times New Roman"/>
          <w:sz w:val="20"/>
          <w:szCs w:val="20"/>
          <w:lang w:val="en-US"/>
        </w:rPr>
        <w:t>-</w:t>
      </w:r>
      <w:r w:rsidRPr="002F33DB">
        <w:rPr>
          <w:rFonts w:ascii="Times New Roman" w:hAnsi="Times New Roman" w:cs="Times New Roman"/>
          <w:sz w:val="20"/>
          <w:szCs w:val="20"/>
          <w:lang w:val="en-US"/>
        </w:rPr>
        <w:t>quality respiratory samples and cultures on blood turned negative.</w:t>
      </w:r>
    </w:p>
    <w:p w14:paraId="5BCDD95A" w14:textId="77777777" w:rsidR="002F33DB" w:rsidRPr="002F33DB" w:rsidRDefault="002F33DB" w:rsidP="002F33DB">
      <w:pPr>
        <w:pStyle w:val="Nessunaspaziatura"/>
        <w:spacing w:line="480" w:lineRule="auto"/>
        <w:rPr>
          <w:rFonts w:ascii="Times New Roman" w:hAnsi="Times New Roman" w:cs="Times New Roman"/>
          <w:sz w:val="20"/>
          <w:szCs w:val="20"/>
          <w:lang w:val="en-US"/>
        </w:rPr>
      </w:pPr>
      <w:r w:rsidRPr="002F33DB">
        <w:rPr>
          <w:rFonts w:ascii="Times New Roman" w:hAnsi="Times New Roman" w:cs="Times New Roman"/>
          <w:sz w:val="20"/>
          <w:szCs w:val="20"/>
          <w:lang w:val="en-US"/>
        </w:rPr>
        <w:t>All culture-negative CAP: patients with CAP for whom both cultures on high</w:t>
      </w:r>
      <w:r w:rsidRPr="002F33DB">
        <w:rPr>
          <w:rFonts w:ascii="Times New Roman" w:eastAsia="Times New Roman" w:hAnsi="Times New Roman" w:cs="Times New Roman"/>
          <w:sz w:val="20"/>
          <w:szCs w:val="20"/>
          <w:lang w:val="en-US"/>
        </w:rPr>
        <w:t>-</w:t>
      </w:r>
      <w:r w:rsidRPr="002F33DB">
        <w:rPr>
          <w:rFonts w:ascii="Times New Roman" w:hAnsi="Times New Roman" w:cs="Times New Roman"/>
          <w:sz w:val="20"/>
          <w:szCs w:val="20"/>
          <w:lang w:val="en-US"/>
        </w:rPr>
        <w:t>quality respiratory samples and cultures on blood turned negative independently from the results of the viral work</w:t>
      </w:r>
      <w:r w:rsidRPr="002F33DB">
        <w:rPr>
          <w:rFonts w:ascii="Times New Roman" w:eastAsia="Times New Roman" w:hAnsi="Times New Roman" w:cs="Times New Roman"/>
          <w:sz w:val="20"/>
          <w:szCs w:val="20"/>
          <w:lang w:val="en-US"/>
        </w:rPr>
        <w:t>-</w:t>
      </w:r>
      <w:r w:rsidRPr="002F33DB">
        <w:rPr>
          <w:rFonts w:ascii="Times New Roman" w:hAnsi="Times New Roman" w:cs="Times New Roman"/>
          <w:sz w:val="20"/>
          <w:szCs w:val="20"/>
          <w:lang w:val="en-US"/>
        </w:rPr>
        <w:t>up.</w:t>
      </w:r>
    </w:p>
    <w:p w14:paraId="0318422B" w14:textId="77777777" w:rsidR="002F33DB" w:rsidRPr="002F33DB" w:rsidRDefault="002F33DB" w:rsidP="002F33DB">
      <w:pPr>
        <w:pStyle w:val="Nessunaspaziatura"/>
        <w:spacing w:line="480" w:lineRule="auto"/>
        <w:rPr>
          <w:rFonts w:ascii="Times New Roman" w:hAnsi="Times New Roman" w:cs="Times New Roman"/>
          <w:b/>
          <w:sz w:val="20"/>
          <w:szCs w:val="20"/>
          <w:lang w:val="en-US"/>
        </w:rPr>
      </w:pPr>
      <w:r w:rsidRPr="002F33DB">
        <w:rPr>
          <w:rFonts w:ascii="Times New Roman" w:hAnsi="Times New Roman" w:cs="Times New Roman"/>
          <w:b/>
          <w:sz w:val="20"/>
          <w:szCs w:val="20"/>
          <w:lang w:val="en-US"/>
        </w:rPr>
        <w:t>SEVERITY OF CAP AT HOSPITAL ADMISSION</w:t>
      </w:r>
    </w:p>
    <w:p w14:paraId="54AF1162" w14:textId="77777777" w:rsidR="002F33DB" w:rsidRPr="002F33DB" w:rsidRDefault="002F33DB" w:rsidP="002F33DB">
      <w:pPr>
        <w:pStyle w:val="Nessunaspaziatura"/>
        <w:spacing w:line="480" w:lineRule="auto"/>
        <w:rPr>
          <w:rFonts w:ascii="Times New Roman" w:hAnsi="Times New Roman" w:cs="Times New Roman"/>
          <w:color w:val="000000" w:themeColor="text1"/>
          <w:sz w:val="20"/>
          <w:szCs w:val="20"/>
          <w:lang w:val="en-US"/>
        </w:rPr>
      </w:pPr>
      <w:r w:rsidRPr="002F33DB">
        <w:rPr>
          <w:rFonts w:ascii="Times New Roman" w:hAnsi="Times New Roman" w:cs="Times New Roman"/>
          <w:color w:val="000000" w:themeColor="text1"/>
          <w:sz w:val="20"/>
          <w:szCs w:val="20"/>
          <w:lang w:val="en-US"/>
        </w:rPr>
        <w:t>At hospital admission</w:t>
      </w:r>
      <w:r w:rsidRPr="002F33DB">
        <w:rPr>
          <w:rFonts w:ascii="Times New Roman" w:eastAsia="Times New Roman" w:hAnsi="Times New Roman" w:cs="Times New Roman"/>
          <w:color w:val="000000"/>
          <w:sz w:val="20"/>
          <w:szCs w:val="20"/>
          <w:lang w:val="en-US"/>
        </w:rPr>
        <w:t>,</w:t>
      </w:r>
      <w:r w:rsidRPr="002F33DB">
        <w:rPr>
          <w:rFonts w:ascii="Times New Roman" w:hAnsi="Times New Roman" w:cs="Times New Roman"/>
          <w:color w:val="000000" w:themeColor="text1"/>
          <w:sz w:val="20"/>
          <w:szCs w:val="20"/>
          <w:lang w:val="en-US"/>
        </w:rPr>
        <w:t xml:space="preserve"> the number of organ dysfunctions was measured. Organ dysfunction was considered present when any of the following criteria were met:</w:t>
      </w:r>
    </w:p>
    <w:p w14:paraId="5B3ACB6C" w14:textId="77777777" w:rsidR="002F33DB" w:rsidRPr="002F33DB" w:rsidRDefault="002F33DB" w:rsidP="002F33DB">
      <w:pPr>
        <w:pStyle w:val="Nessunaspaziatura"/>
        <w:numPr>
          <w:ilvl w:val="0"/>
          <w:numId w:val="19"/>
        </w:numPr>
        <w:spacing w:line="480" w:lineRule="auto"/>
        <w:rPr>
          <w:rFonts w:ascii="Times New Roman" w:hAnsi="Times New Roman" w:cs="Times New Roman"/>
          <w:color w:val="000000" w:themeColor="text1"/>
          <w:sz w:val="20"/>
          <w:szCs w:val="20"/>
          <w:lang w:val="en-US"/>
        </w:rPr>
      </w:pPr>
      <w:r w:rsidRPr="002F33DB">
        <w:rPr>
          <w:rFonts w:ascii="Times New Roman" w:hAnsi="Times New Roman" w:cs="Times New Roman"/>
          <w:color w:val="000000" w:themeColor="text1"/>
          <w:sz w:val="20"/>
          <w:szCs w:val="20"/>
          <w:lang w:val="en-US"/>
        </w:rPr>
        <w:t>SaO2&lt; 90%* or PaO</w:t>
      </w:r>
      <w:r w:rsidRPr="002F33DB">
        <w:rPr>
          <w:rFonts w:ascii="Times New Roman" w:hAnsi="Times New Roman" w:cs="Times New Roman"/>
          <w:color w:val="000000" w:themeColor="text1"/>
          <w:sz w:val="20"/>
          <w:szCs w:val="20"/>
          <w:vertAlign w:val="subscript"/>
          <w:lang w:val="en-US"/>
        </w:rPr>
        <w:t>2</w:t>
      </w:r>
      <w:r w:rsidRPr="002F33DB">
        <w:rPr>
          <w:rFonts w:ascii="Times New Roman" w:hAnsi="Times New Roman" w:cs="Times New Roman"/>
          <w:color w:val="000000" w:themeColor="text1"/>
          <w:sz w:val="20"/>
          <w:szCs w:val="20"/>
          <w:lang w:val="en-US"/>
        </w:rPr>
        <w:t>/FiO</w:t>
      </w:r>
      <w:r w:rsidRPr="002F33DB">
        <w:rPr>
          <w:rFonts w:ascii="Times New Roman" w:hAnsi="Times New Roman" w:cs="Times New Roman"/>
          <w:color w:val="000000" w:themeColor="text1"/>
          <w:sz w:val="20"/>
          <w:szCs w:val="20"/>
          <w:vertAlign w:val="subscript"/>
          <w:lang w:val="en-US"/>
        </w:rPr>
        <w:t>2</w:t>
      </w:r>
      <w:r w:rsidRPr="002F33DB">
        <w:rPr>
          <w:rFonts w:ascii="Times New Roman" w:hAnsi="Times New Roman" w:cs="Times New Roman"/>
          <w:color w:val="000000" w:themeColor="text1"/>
          <w:sz w:val="20"/>
          <w:szCs w:val="20"/>
          <w:lang w:val="en-US"/>
        </w:rPr>
        <w:t xml:space="preserve"> &lt;300* or acute respiratory distress syndrome (respiratory dysfunction),</w:t>
      </w:r>
    </w:p>
    <w:p w14:paraId="799AD183" w14:textId="77777777" w:rsidR="002F33DB" w:rsidRPr="002F33DB" w:rsidRDefault="002F33DB" w:rsidP="002F33DB">
      <w:pPr>
        <w:pStyle w:val="Nessunaspaziatura"/>
        <w:numPr>
          <w:ilvl w:val="0"/>
          <w:numId w:val="19"/>
        </w:numPr>
        <w:spacing w:line="480" w:lineRule="auto"/>
        <w:rPr>
          <w:rFonts w:ascii="Times New Roman" w:hAnsi="Times New Roman" w:cs="Times New Roman"/>
          <w:color w:val="000000" w:themeColor="text1"/>
          <w:sz w:val="20"/>
          <w:szCs w:val="20"/>
          <w:lang w:val="en-US"/>
        </w:rPr>
      </w:pPr>
      <w:r w:rsidRPr="002F33DB">
        <w:rPr>
          <w:rFonts w:ascii="Times New Roman" w:hAnsi="Times New Roman" w:cs="Times New Roman"/>
          <w:color w:val="000000" w:themeColor="text1"/>
          <w:sz w:val="20"/>
          <w:szCs w:val="20"/>
          <w:lang w:val="en-US"/>
        </w:rPr>
        <w:t>increase in serum creatinine of 0.3 mg/dl or ≥ 1.5</w:t>
      </w:r>
      <w:r w:rsidRPr="002F33DB">
        <w:rPr>
          <w:rFonts w:ascii="Times New Roman" w:eastAsia="Times New Roman" w:hAnsi="Times New Roman" w:cs="Times New Roman"/>
          <w:color w:val="000000"/>
          <w:sz w:val="20"/>
          <w:szCs w:val="20"/>
          <w:lang w:val="en-US"/>
        </w:rPr>
        <w:t>-</w:t>
      </w:r>
      <w:r w:rsidRPr="002F33DB">
        <w:rPr>
          <w:rFonts w:ascii="Times New Roman" w:hAnsi="Times New Roman" w:cs="Times New Roman"/>
          <w:color w:val="000000" w:themeColor="text1"/>
          <w:sz w:val="20"/>
          <w:szCs w:val="20"/>
          <w:lang w:val="en-US"/>
        </w:rPr>
        <w:t xml:space="preserve">fold from baseline within 48 </w:t>
      </w:r>
      <w:r w:rsidR="00DB67C9">
        <w:rPr>
          <w:rFonts w:ascii="Times New Roman" w:hAnsi="Times New Roman" w:cs="Times New Roman"/>
          <w:color w:val="000000" w:themeColor="text1"/>
          <w:sz w:val="20"/>
          <w:szCs w:val="20"/>
          <w:lang w:val="en-US"/>
        </w:rPr>
        <w:t>h</w:t>
      </w:r>
      <w:r w:rsidRPr="002F33DB">
        <w:rPr>
          <w:rFonts w:ascii="Times New Roman" w:hAnsi="Times New Roman" w:cs="Times New Roman"/>
          <w:color w:val="000000" w:themeColor="text1"/>
          <w:sz w:val="20"/>
          <w:szCs w:val="20"/>
          <w:lang w:val="en-US"/>
        </w:rPr>
        <w:t xml:space="preserve"> (renal dysfunction),</w:t>
      </w:r>
    </w:p>
    <w:p w14:paraId="43648247" w14:textId="77777777" w:rsidR="002F33DB" w:rsidRPr="002F33DB" w:rsidRDefault="002F33DB" w:rsidP="002F33DB">
      <w:pPr>
        <w:pStyle w:val="Nessunaspaziatura"/>
        <w:numPr>
          <w:ilvl w:val="0"/>
          <w:numId w:val="19"/>
        </w:numPr>
        <w:spacing w:line="480" w:lineRule="auto"/>
        <w:rPr>
          <w:rFonts w:ascii="Times New Roman" w:hAnsi="Times New Roman" w:cs="Times New Roman"/>
          <w:color w:val="000000" w:themeColor="text1"/>
          <w:sz w:val="20"/>
          <w:szCs w:val="20"/>
          <w:lang w:val="en-US"/>
        </w:rPr>
      </w:pPr>
      <w:r w:rsidRPr="002F33DB">
        <w:rPr>
          <w:rFonts w:ascii="Times New Roman" w:eastAsia="Times New Roman" w:hAnsi="Times New Roman" w:cs="Times New Roman"/>
          <w:color w:val="000000"/>
          <w:sz w:val="20"/>
          <w:szCs w:val="20"/>
          <w:lang w:val="en-US"/>
        </w:rPr>
        <w:t>platelet</w:t>
      </w:r>
      <w:r w:rsidRPr="002F33DB">
        <w:rPr>
          <w:rFonts w:ascii="Times New Roman" w:hAnsi="Times New Roman" w:cs="Times New Roman"/>
          <w:color w:val="000000" w:themeColor="text1"/>
          <w:sz w:val="20"/>
          <w:szCs w:val="20"/>
          <w:lang w:val="en-US"/>
        </w:rPr>
        <w:t xml:space="preserve"> count &lt; 100000/mm</w:t>
      </w:r>
      <w:r w:rsidRPr="002F33DB">
        <w:rPr>
          <w:rFonts w:ascii="Times New Roman" w:hAnsi="Times New Roman" w:cs="Times New Roman"/>
          <w:color w:val="000000" w:themeColor="text1"/>
          <w:sz w:val="20"/>
          <w:szCs w:val="20"/>
          <w:vertAlign w:val="superscript"/>
          <w:lang w:val="en-US"/>
        </w:rPr>
        <w:t>3</w:t>
      </w:r>
      <w:r w:rsidRPr="002F33DB">
        <w:rPr>
          <w:rFonts w:ascii="Times New Roman" w:hAnsi="Times New Roman" w:cs="Times New Roman"/>
          <w:color w:val="000000" w:themeColor="text1"/>
          <w:sz w:val="20"/>
          <w:szCs w:val="20"/>
          <w:lang w:val="en-US"/>
        </w:rPr>
        <w:t xml:space="preserve"> ** (hematologic dysfunction),</w:t>
      </w:r>
    </w:p>
    <w:p w14:paraId="01E6C905" w14:textId="77777777" w:rsidR="002F33DB" w:rsidRPr="002F33DB" w:rsidRDefault="002F33DB" w:rsidP="002F33DB">
      <w:pPr>
        <w:pStyle w:val="Nessunaspaziatura"/>
        <w:numPr>
          <w:ilvl w:val="0"/>
          <w:numId w:val="19"/>
        </w:numPr>
        <w:spacing w:line="480" w:lineRule="auto"/>
        <w:rPr>
          <w:rFonts w:ascii="Times New Roman" w:hAnsi="Times New Roman" w:cs="Times New Roman"/>
          <w:color w:val="000000" w:themeColor="text1"/>
          <w:sz w:val="20"/>
          <w:szCs w:val="20"/>
          <w:lang w:val="en-US"/>
        </w:rPr>
      </w:pPr>
      <w:r w:rsidRPr="002F33DB">
        <w:rPr>
          <w:rFonts w:ascii="Times New Roman" w:hAnsi="Times New Roman" w:cs="Times New Roman"/>
          <w:color w:val="000000" w:themeColor="text1"/>
          <w:sz w:val="20"/>
          <w:szCs w:val="20"/>
          <w:lang w:val="en-US"/>
        </w:rPr>
        <w:t>apTT &gt;60 sec** or INR&gt; 1.2** or disseminated intravascular coagulation (</w:t>
      </w:r>
      <w:r w:rsidRPr="002F33DB">
        <w:rPr>
          <w:rFonts w:ascii="Times New Roman" w:eastAsia="Times New Roman" w:hAnsi="Times New Roman" w:cs="Times New Roman"/>
          <w:color w:val="000000"/>
          <w:sz w:val="20"/>
          <w:szCs w:val="20"/>
          <w:lang w:val="en-US"/>
        </w:rPr>
        <w:t>hemostasis</w:t>
      </w:r>
      <w:r w:rsidRPr="002F33DB">
        <w:rPr>
          <w:rFonts w:ascii="Times New Roman" w:hAnsi="Times New Roman" w:cs="Times New Roman"/>
          <w:color w:val="000000" w:themeColor="text1"/>
          <w:sz w:val="20"/>
          <w:szCs w:val="20"/>
          <w:lang w:val="en-US"/>
        </w:rPr>
        <w:t xml:space="preserve"> dysfunction),</w:t>
      </w:r>
    </w:p>
    <w:p w14:paraId="0DBA7586" w14:textId="77777777" w:rsidR="002F33DB" w:rsidRPr="002F33DB" w:rsidRDefault="002F33DB" w:rsidP="002F33DB">
      <w:pPr>
        <w:pStyle w:val="Nessunaspaziatura"/>
        <w:numPr>
          <w:ilvl w:val="0"/>
          <w:numId w:val="19"/>
        </w:numPr>
        <w:spacing w:line="480" w:lineRule="auto"/>
        <w:rPr>
          <w:rFonts w:ascii="Times New Roman" w:hAnsi="Times New Roman" w:cs="Times New Roman"/>
          <w:color w:val="000000" w:themeColor="text1"/>
          <w:sz w:val="20"/>
          <w:szCs w:val="20"/>
          <w:lang w:val="en-US"/>
        </w:rPr>
      </w:pPr>
      <w:r w:rsidRPr="002F33DB">
        <w:rPr>
          <w:rFonts w:ascii="Times New Roman" w:hAnsi="Times New Roman" w:cs="Times New Roman"/>
          <w:color w:val="000000" w:themeColor="text1"/>
          <w:sz w:val="20"/>
          <w:szCs w:val="20"/>
          <w:lang w:val="en-US"/>
        </w:rPr>
        <w:t>total bilirubin &gt; 4 mg/dl* or INR &gt; 1.5** (liver dysfunction),</w:t>
      </w:r>
    </w:p>
    <w:p w14:paraId="453B4BB5" w14:textId="77777777" w:rsidR="002F33DB" w:rsidRPr="002F33DB" w:rsidRDefault="002F33DB" w:rsidP="002F33DB">
      <w:pPr>
        <w:pStyle w:val="Nessunaspaziatura"/>
        <w:numPr>
          <w:ilvl w:val="0"/>
          <w:numId w:val="19"/>
        </w:numPr>
        <w:spacing w:line="480" w:lineRule="auto"/>
        <w:rPr>
          <w:rFonts w:ascii="Times New Roman" w:hAnsi="Times New Roman" w:cs="Times New Roman"/>
          <w:color w:val="000000" w:themeColor="text1"/>
          <w:sz w:val="20"/>
          <w:szCs w:val="20"/>
          <w:lang w:val="en-US"/>
        </w:rPr>
      </w:pPr>
      <w:r w:rsidRPr="002F33DB">
        <w:rPr>
          <w:rFonts w:ascii="Times New Roman" w:hAnsi="Times New Roman" w:cs="Times New Roman"/>
          <w:color w:val="000000" w:themeColor="text1"/>
          <w:sz w:val="20"/>
          <w:szCs w:val="20"/>
          <w:lang w:val="en-US"/>
        </w:rPr>
        <w:t>any form of mental change, inattention, and disorganized thinking indicative of encephalopathy or delirium or any degree of Glasgow Coma Scale worsening (neurologic dysfunction), and</w:t>
      </w:r>
    </w:p>
    <w:p w14:paraId="0ED427D0" w14:textId="77777777" w:rsidR="002F33DB" w:rsidRPr="002F33DB" w:rsidRDefault="002F33DB" w:rsidP="002F33DB">
      <w:pPr>
        <w:pStyle w:val="Nessunaspaziatura"/>
        <w:numPr>
          <w:ilvl w:val="0"/>
          <w:numId w:val="19"/>
        </w:numPr>
        <w:spacing w:line="480" w:lineRule="auto"/>
        <w:rPr>
          <w:rFonts w:ascii="Times New Roman" w:hAnsi="Times New Roman" w:cs="Times New Roman"/>
          <w:color w:val="000000" w:themeColor="text1"/>
          <w:sz w:val="20"/>
          <w:szCs w:val="20"/>
          <w:lang w:val="en-US"/>
        </w:rPr>
      </w:pPr>
      <w:r w:rsidRPr="002F33DB">
        <w:rPr>
          <w:rFonts w:ascii="Times New Roman" w:hAnsi="Times New Roman" w:cs="Times New Roman"/>
          <w:color w:val="000000" w:themeColor="text1"/>
          <w:sz w:val="20"/>
          <w:szCs w:val="20"/>
          <w:lang w:val="en-US"/>
        </w:rPr>
        <w:t>cardiac arrhythmias*** as high-rate atrial fibrillation, high-rate narrow complex, ventricular tachycardia, acute coronary syndromes, and acute decompensated heart failure*** (cardiovascular dysfunction). High-rate atrial fibrillation or narrow complex tachycardia were observed in patients who were clinically or hemodynamically unstable (i.e., myocardial ischemia, pulmonary edema, or hypotension).</w:t>
      </w:r>
    </w:p>
    <w:p w14:paraId="7C080DDB" w14:textId="77777777" w:rsidR="002F33DB" w:rsidRPr="002F33DB" w:rsidRDefault="002F33DB" w:rsidP="002F33DB">
      <w:pPr>
        <w:pStyle w:val="Nessunaspaziatura"/>
        <w:spacing w:line="480" w:lineRule="auto"/>
        <w:rPr>
          <w:rFonts w:ascii="Times New Roman" w:hAnsi="Times New Roman" w:cs="Times New Roman"/>
          <w:color w:val="000000" w:themeColor="text1"/>
          <w:sz w:val="20"/>
          <w:szCs w:val="20"/>
          <w:lang w:val="en-US"/>
        </w:rPr>
      </w:pPr>
      <w:r w:rsidRPr="002F33DB">
        <w:rPr>
          <w:rFonts w:ascii="Times New Roman" w:hAnsi="Times New Roman" w:cs="Times New Roman"/>
          <w:color w:val="000000" w:themeColor="text1"/>
          <w:sz w:val="20"/>
          <w:szCs w:val="20"/>
          <w:vertAlign w:val="superscript"/>
          <w:lang w:val="en-US"/>
        </w:rPr>
        <w:t>*</w:t>
      </w:r>
      <w:r w:rsidRPr="002F33DB">
        <w:rPr>
          <w:rFonts w:ascii="Times New Roman" w:hAnsi="Times New Roman" w:cs="Times New Roman"/>
          <w:color w:val="000000" w:themeColor="text1"/>
          <w:sz w:val="20"/>
          <w:szCs w:val="20"/>
          <w:lang w:val="en-US"/>
        </w:rPr>
        <w:t>not known to be chronic</w:t>
      </w:r>
    </w:p>
    <w:p w14:paraId="5C088CB5" w14:textId="77777777" w:rsidR="002F33DB" w:rsidRPr="002F33DB" w:rsidRDefault="002F33DB" w:rsidP="002F33DB">
      <w:pPr>
        <w:pStyle w:val="Nessunaspaziatura"/>
        <w:spacing w:line="480" w:lineRule="auto"/>
        <w:rPr>
          <w:rFonts w:ascii="Times New Roman" w:hAnsi="Times New Roman" w:cs="Times New Roman"/>
          <w:color w:val="000000" w:themeColor="text1"/>
          <w:sz w:val="20"/>
          <w:szCs w:val="20"/>
          <w:lang w:val="en-US"/>
        </w:rPr>
      </w:pPr>
      <w:r w:rsidRPr="002F33DB">
        <w:rPr>
          <w:rFonts w:ascii="Times New Roman" w:hAnsi="Times New Roman" w:cs="Times New Roman"/>
          <w:color w:val="000000" w:themeColor="text1"/>
          <w:sz w:val="20"/>
          <w:szCs w:val="20"/>
          <w:vertAlign w:val="superscript"/>
          <w:lang w:val="en-US"/>
        </w:rPr>
        <w:t>**</w:t>
      </w:r>
      <w:r w:rsidRPr="002F33DB">
        <w:rPr>
          <w:rFonts w:ascii="Times New Roman" w:hAnsi="Times New Roman" w:cs="Times New Roman"/>
          <w:color w:val="000000" w:themeColor="text1"/>
          <w:sz w:val="20"/>
          <w:szCs w:val="20"/>
          <w:lang w:val="en-US"/>
        </w:rPr>
        <w:t>not known to be chronic or due to medications</w:t>
      </w:r>
    </w:p>
    <w:p w14:paraId="4F0AE939" w14:textId="77777777" w:rsidR="002F33DB" w:rsidRPr="002F33DB" w:rsidRDefault="002F33DB" w:rsidP="002F33DB">
      <w:pPr>
        <w:pStyle w:val="Nessunaspaziatura"/>
        <w:spacing w:line="480" w:lineRule="auto"/>
        <w:rPr>
          <w:rFonts w:ascii="Times New Roman" w:hAnsi="Times New Roman" w:cs="Times New Roman"/>
          <w:color w:val="000000" w:themeColor="text1"/>
          <w:sz w:val="20"/>
          <w:szCs w:val="20"/>
          <w:lang w:val="en-US"/>
        </w:rPr>
      </w:pPr>
      <w:r w:rsidRPr="002F33DB">
        <w:rPr>
          <w:rFonts w:ascii="Times New Roman" w:hAnsi="Times New Roman" w:cs="Times New Roman"/>
          <w:color w:val="000000" w:themeColor="text1"/>
          <w:sz w:val="20"/>
          <w:szCs w:val="20"/>
          <w:vertAlign w:val="superscript"/>
          <w:lang w:val="en-US"/>
        </w:rPr>
        <w:t xml:space="preserve">*** </w:t>
      </w:r>
      <w:r w:rsidRPr="002F33DB">
        <w:rPr>
          <w:rFonts w:ascii="Times New Roman" w:hAnsi="Times New Roman" w:cs="Times New Roman"/>
          <w:color w:val="000000" w:themeColor="text1"/>
          <w:sz w:val="20"/>
          <w:szCs w:val="20"/>
          <w:lang w:val="en-US"/>
        </w:rPr>
        <w:t>during the concurrent hospital stay for sepsis but not primary diagnosis</w:t>
      </w:r>
    </w:p>
    <w:p w14:paraId="70A21801" w14:textId="77777777" w:rsidR="002F33DB" w:rsidRPr="002F33DB" w:rsidRDefault="002F33DB" w:rsidP="002F33DB">
      <w:pPr>
        <w:pStyle w:val="Nessunaspaziatura"/>
        <w:spacing w:line="480" w:lineRule="auto"/>
        <w:rPr>
          <w:rFonts w:ascii="Times New Roman" w:hAnsi="Times New Roman" w:cs="Times New Roman"/>
          <w:b/>
          <w:sz w:val="20"/>
          <w:szCs w:val="20"/>
          <w:lang w:val="en-US"/>
        </w:rPr>
      </w:pPr>
      <w:r w:rsidRPr="002F33DB">
        <w:rPr>
          <w:rFonts w:ascii="Times New Roman" w:hAnsi="Times New Roman" w:cs="Times New Roman"/>
          <w:b/>
          <w:sz w:val="20"/>
          <w:szCs w:val="20"/>
          <w:lang w:val="en-US"/>
        </w:rPr>
        <w:t>CLINICAL DETERIORATION WITHIN 30 DAYS OF HOSPITAL ADMISSION</w:t>
      </w:r>
    </w:p>
    <w:p w14:paraId="157FD893" w14:textId="77777777" w:rsidR="00977F08" w:rsidRPr="001F0EDC" w:rsidRDefault="002F33DB" w:rsidP="002F33DB">
      <w:pPr>
        <w:spacing w:line="480" w:lineRule="auto"/>
        <w:jc w:val="left"/>
        <w:rPr>
          <w:rFonts w:eastAsiaTheme="minorEastAsia"/>
          <w:sz w:val="20"/>
          <w:szCs w:val="20"/>
          <w:lang w:eastAsia="en-US"/>
        </w:rPr>
      </w:pPr>
      <w:r w:rsidRPr="002F33DB">
        <w:rPr>
          <w:sz w:val="20"/>
          <w:szCs w:val="20"/>
        </w:rPr>
        <w:t xml:space="preserve">Clinical deterioration within 30 days of hospital admission was defined as </w:t>
      </w:r>
      <w:r w:rsidRPr="002F33DB">
        <w:rPr>
          <w:color w:val="000000"/>
          <w:sz w:val="20"/>
          <w:szCs w:val="20"/>
        </w:rPr>
        <w:t>any increase in the basal number of organ dysfunctions.</w:t>
      </w:r>
      <w:r w:rsidRPr="00AF6B28">
        <w:rPr>
          <w:color w:val="000000"/>
          <w:sz w:val="20"/>
          <w:szCs w:val="20"/>
        </w:rPr>
        <w:t xml:space="preserve"> </w:t>
      </w:r>
      <w:r w:rsidR="00EE03A0" w:rsidRPr="001F0EDC">
        <w:rPr>
          <w:rFonts w:eastAsiaTheme="minorEastAsia"/>
          <w:sz w:val="20"/>
          <w:szCs w:val="20"/>
          <w:lang w:eastAsia="en-US"/>
        </w:rPr>
        <w:br w:type="page"/>
      </w:r>
    </w:p>
    <w:p w14:paraId="64A43CC4" w14:textId="77777777" w:rsidR="00EF3F3C" w:rsidRPr="000C007F" w:rsidRDefault="00EF3F3C" w:rsidP="009A69BB">
      <w:pPr>
        <w:pStyle w:val="Nessunaspaziatura"/>
        <w:spacing w:line="480" w:lineRule="auto"/>
        <w:rPr>
          <w:rFonts w:ascii="Times New Roman" w:hAnsi="Times New Roman" w:cs="Times New Roman"/>
          <w:sz w:val="20"/>
          <w:szCs w:val="20"/>
          <w:lang w:val="en-US"/>
        </w:rPr>
      </w:pPr>
      <w:r w:rsidRPr="000C007F">
        <w:rPr>
          <w:rFonts w:ascii="Times New Roman" w:hAnsi="Times New Roman" w:cs="Times New Roman"/>
          <w:sz w:val="20"/>
          <w:szCs w:val="20"/>
          <w:lang w:val="en-US"/>
        </w:rPr>
        <w:lastRenderedPageBreak/>
        <w:t xml:space="preserve">Table </w:t>
      </w:r>
      <w:r w:rsidR="0056547B" w:rsidRPr="000C007F">
        <w:rPr>
          <w:rFonts w:ascii="Times New Roman" w:hAnsi="Times New Roman" w:cs="Times New Roman"/>
          <w:sz w:val="20"/>
          <w:szCs w:val="20"/>
          <w:lang w:val="en-US"/>
        </w:rPr>
        <w:t>S</w:t>
      </w:r>
      <w:r w:rsidRPr="000C007F">
        <w:rPr>
          <w:rFonts w:ascii="Times New Roman" w:hAnsi="Times New Roman" w:cs="Times New Roman"/>
          <w:sz w:val="20"/>
          <w:szCs w:val="20"/>
          <w:lang w:val="en-US"/>
        </w:rPr>
        <w:t>1. Patients with suspected lo</w:t>
      </w:r>
      <w:r w:rsidR="003C06CE">
        <w:rPr>
          <w:rFonts w:ascii="Times New Roman" w:hAnsi="Times New Roman" w:cs="Times New Roman"/>
          <w:sz w:val="20"/>
          <w:szCs w:val="20"/>
          <w:lang w:val="en-US"/>
        </w:rPr>
        <w:t>wer respiratory tract infection</w:t>
      </w:r>
      <w:r w:rsidRPr="000C007F">
        <w:rPr>
          <w:rFonts w:ascii="Times New Roman" w:hAnsi="Times New Roman" w:cs="Times New Roman"/>
          <w:sz w:val="20"/>
          <w:szCs w:val="20"/>
          <w:lang w:val="en-US"/>
        </w:rPr>
        <w:t>: characteristics at i</w:t>
      </w:r>
      <w:r w:rsidR="00C0524D" w:rsidRPr="000C007F">
        <w:rPr>
          <w:rFonts w:ascii="Times New Roman" w:hAnsi="Times New Roman" w:cs="Times New Roman"/>
          <w:sz w:val="20"/>
          <w:szCs w:val="20"/>
          <w:lang w:val="en-US"/>
        </w:rPr>
        <w:t xml:space="preserve">nternal medicine ward </w:t>
      </w:r>
      <w:proofErr w:type="gramStart"/>
      <w:r w:rsidR="00C0524D" w:rsidRPr="000C007F">
        <w:rPr>
          <w:rFonts w:ascii="Times New Roman" w:hAnsi="Times New Roman" w:cs="Times New Roman"/>
          <w:sz w:val="20"/>
          <w:szCs w:val="20"/>
          <w:lang w:val="en-US"/>
        </w:rPr>
        <w:t>admission</w:t>
      </w:r>
      <w:r w:rsidR="007E18EB">
        <w:rPr>
          <w:rFonts w:ascii="Times New Roman" w:hAnsi="Times New Roman" w:cs="Times New Roman"/>
          <w:sz w:val="20"/>
          <w:szCs w:val="20"/>
          <w:lang w:val="en-US"/>
        </w:rPr>
        <w:t xml:space="preserve">, </w:t>
      </w:r>
      <w:r w:rsidR="00D4740A">
        <w:rPr>
          <w:rFonts w:ascii="Times New Roman" w:hAnsi="Times New Roman" w:cs="Times New Roman"/>
          <w:sz w:val="20"/>
          <w:szCs w:val="20"/>
          <w:lang w:val="en-US"/>
        </w:rPr>
        <w:t xml:space="preserve"> and</w:t>
      </w:r>
      <w:proofErr w:type="gramEnd"/>
      <w:r w:rsidR="00D4740A">
        <w:rPr>
          <w:rFonts w:ascii="Times New Roman" w:hAnsi="Times New Roman" w:cs="Times New Roman"/>
          <w:sz w:val="20"/>
          <w:szCs w:val="20"/>
          <w:lang w:val="en-US"/>
        </w:rPr>
        <w:t xml:space="preserve"> </w:t>
      </w:r>
      <w:r w:rsidRPr="000C007F">
        <w:rPr>
          <w:rFonts w:ascii="Times New Roman" w:hAnsi="Times New Roman" w:cs="Times New Roman"/>
          <w:sz w:val="20"/>
          <w:szCs w:val="20"/>
          <w:lang w:val="en-US"/>
        </w:rPr>
        <w:t xml:space="preserve">definitive diagnosis </w:t>
      </w:r>
      <w:r w:rsidR="00A973E3">
        <w:rPr>
          <w:rFonts w:ascii="Times New Roman" w:hAnsi="Times New Roman" w:cs="Times New Roman"/>
          <w:sz w:val="20"/>
          <w:szCs w:val="20"/>
          <w:lang w:val="en-US"/>
        </w:rPr>
        <w:t>made</w:t>
      </w:r>
      <w:r w:rsidRPr="000C007F">
        <w:rPr>
          <w:rFonts w:ascii="Times New Roman" w:hAnsi="Times New Roman" w:cs="Times New Roman"/>
          <w:sz w:val="20"/>
          <w:szCs w:val="20"/>
          <w:lang w:val="en-US"/>
        </w:rPr>
        <w:t xml:space="preserve"> by physician in charge at the end of </w:t>
      </w:r>
      <w:r w:rsidR="00075746">
        <w:rPr>
          <w:rFonts w:ascii="Times New Roman" w:hAnsi="Times New Roman" w:cs="Times New Roman"/>
          <w:sz w:val="20"/>
          <w:szCs w:val="20"/>
          <w:lang w:val="en-US"/>
        </w:rPr>
        <w:t>clinical work-</w:t>
      </w:r>
      <w:r w:rsidRPr="000C007F">
        <w:rPr>
          <w:rFonts w:ascii="Times New Roman" w:hAnsi="Times New Roman" w:cs="Times New Roman"/>
          <w:sz w:val="20"/>
          <w:szCs w:val="20"/>
          <w:lang w:val="en-US"/>
        </w:rPr>
        <w:t>up.</w:t>
      </w:r>
    </w:p>
    <w:p w14:paraId="0BBC2258" w14:textId="77777777" w:rsidR="00EF3F3C" w:rsidRPr="000C007F" w:rsidRDefault="00EF3F3C" w:rsidP="00671A44">
      <w:pPr>
        <w:pStyle w:val="Nessunaspaziatura"/>
        <w:rPr>
          <w:rFonts w:ascii="BC I25 Narrow" w:hAnsi="BC I25 Narrow"/>
          <w:lang w:val="en-US"/>
        </w:rPr>
      </w:pPr>
    </w:p>
    <w:tbl>
      <w:tblPr>
        <w:tblStyle w:val="a"/>
        <w:tblW w:w="5964" w:type="dxa"/>
        <w:tblInd w:w="283" w:type="dxa"/>
        <w:tblLayout w:type="fixed"/>
        <w:tblLook w:val="0000" w:firstRow="0" w:lastRow="0" w:firstColumn="0" w:lastColumn="0" w:noHBand="0" w:noVBand="0"/>
      </w:tblPr>
      <w:tblGrid>
        <w:gridCol w:w="5034"/>
        <w:gridCol w:w="930"/>
      </w:tblGrid>
      <w:tr w:rsidR="00EF3F3C" w14:paraId="2964CAF5" w14:textId="77777777" w:rsidTr="009B6391">
        <w:trPr>
          <w:trHeight w:val="350"/>
        </w:trPr>
        <w:tc>
          <w:tcPr>
            <w:tcW w:w="5034" w:type="dxa"/>
            <w:tcBorders>
              <w:top w:val="single" w:sz="4" w:space="0" w:color="000000"/>
              <w:left w:val="single" w:sz="4" w:space="0" w:color="000000"/>
              <w:bottom w:val="single" w:sz="4" w:space="0" w:color="000000"/>
            </w:tcBorders>
            <w:shd w:val="clear" w:color="auto" w:fill="auto"/>
          </w:tcPr>
          <w:p w14:paraId="4B7E361A" w14:textId="77777777" w:rsidR="00EF3F3C" w:rsidRDefault="00EF3F3C" w:rsidP="00EF42E2">
            <w:pPr>
              <w:pStyle w:val="Normale1"/>
              <w:pBdr>
                <w:top w:val="nil"/>
                <w:left w:val="nil"/>
                <w:bottom w:val="nil"/>
                <w:right w:val="nil"/>
                <w:between w:val="nil"/>
              </w:pBdr>
              <w:jc w:val="center"/>
              <w:rPr>
                <w:color w:val="000000"/>
                <w:sz w:val="16"/>
                <w:szCs w:val="16"/>
                <w:highlight w:val="yellow"/>
              </w:rPr>
            </w:pPr>
            <w:r>
              <w:rPr>
                <w:color w:val="000000"/>
                <w:sz w:val="16"/>
                <w:szCs w:val="16"/>
              </w:rPr>
              <w:t>Characteristics</w:t>
            </w:r>
          </w:p>
        </w:tc>
        <w:tc>
          <w:tcPr>
            <w:tcW w:w="930" w:type="dxa"/>
            <w:tcBorders>
              <w:top w:val="single" w:sz="4" w:space="0" w:color="000000"/>
              <w:left w:val="single" w:sz="4" w:space="0" w:color="000000"/>
              <w:bottom w:val="single" w:sz="4" w:space="0" w:color="000000"/>
              <w:right w:val="single" w:sz="4" w:space="0" w:color="000000"/>
            </w:tcBorders>
          </w:tcPr>
          <w:p w14:paraId="43EE5CC3" w14:textId="77777777" w:rsidR="00EF3F3C" w:rsidRDefault="000016E1" w:rsidP="00EF42E2">
            <w:pPr>
              <w:pStyle w:val="Normale1"/>
              <w:pBdr>
                <w:top w:val="nil"/>
                <w:left w:val="nil"/>
                <w:bottom w:val="nil"/>
                <w:right w:val="nil"/>
                <w:between w:val="nil"/>
              </w:pBdr>
              <w:jc w:val="center"/>
              <w:rPr>
                <w:color w:val="000000"/>
                <w:sz w:val="16"/>
                <w:szCs w:val="16"/>
              </w:rPr>
            </w:pPr>
            <w:r>
              <w:rPr>
                <w:color w:val="000000"/>
                <w:sz w:val="16"/>
                <w:szCs w:val="16"/>
              </w:rPr>
              <w:t>n=</w:t>
            </w:r>
          </w:p>
          <w:p w14:paraId="2A696C19" w14:textId="77777777" w:rsidR="00EF3F3C" w:rsidRDefault="00EF3F3C" w:rsidP="00EF42E2">
            <w:pPr>
              <w:pStyle w:val="Normale1"/>
              <w:pBdr>
                <w:top w:val="nil"/>
                <w:left w:val="nil"/>
                <w:bottom w:val="nil"/>
                <w:right w:val="nil"/>
                <w:between w:val="nil"/>
              </w:pBdr>
              <w:jc w:val="center"/>
              <w:rPr>
                <w:color w:val="000000"/>
                <w:sz w:val="16"/>
                <w:szCs w:val="16"/>
              </w:rPr>
            </w:pPr>
            <w:r>
              <w:rPr>
                <w:color w:val="000000"/>
                <w:sz w:val="16"/>
                <w:szCs w:val="16"/>
              </w:rPr>
              <w:t>410</w:t>
            </w:r>
            <w:r w:rsidR="000016E1">
              <w:rPr>
                <w:color w:val="000000"/>
                <w:sz w:val="16"/>
                <w:szCs w:val="16"/>
              </w:rPr>
              <w:t xml:space="preserve"> (100)</w:t>
            </w:r>
          </w:p>
        </w:tc>
      </w:tr>
      <w:tr w:rsidR="00EF3F3C" w14:paraId="2311F233" w14:textId="77777777" w:rsidTr="009B6391">
        <w:tc>
          <w:tcPr>
            <w:tcW w:w="5034" w:type="dxa"/>
            <w:tcBorders>
              <w:top w:val="single" w:sz="4" w:space="0" w:color="000000"/>
              <w:left w:val="single" w:sz="4" w:space="0" w:color="000000"/>
              <w:bottom w:val="single" w:sz="4" w:space="0" w:color="000000"/>
            </w:tcBorders>
            <w:shd w:val="clear" w:color="auto" w:fill="auto"/>
          </w:tcPr>
          <w:p w14:paraId="1ACAE49C" w14:textId="77777777" w:rsidR="00EF3F3C" w:rsidRDefault="00EF3F3C" w:rsidP="00EF42E2">
            <w:pPr>
              <w:pStyle w:val="Normale1"/>
              <w:pBdr>
                <w:top w:val="nil"/>
                <w:left w:val="nil"/>
                <w:bottom w:val="nil"/>
                <w:right w:val="nil"/>
                <w:between w:val="nil"/>
              </w:pBdr>
              <w:rPr>
                <w:b/>
                <w:color w:val="000000"/>
                <w:sz w:val="16"/>
                <w:szCs w:val="16"/>
              </w:rPr>
            </w:pPr>
            <w:r>
              <w:rPr>
                <w:b/>
                <w:color w:val="000000"/>
                <w:sz w:val="16"/>
                <w:szCs w:val="16"/>
              </w:rPr>
              <w:t>Demographics</w:t>
            </w:r>
          </w:p>
          <w:p w14:paraId="74B0F2B6" w14:textId="77777777" w:rsidR="00EF3F3C" w:rsidRDefault="00EF3F3C" w:rsidP="00EF42E2">
            <w:pPr>
              <w:pStyle w:val="Normale1"/>
              <w:pBdr>
                <w:top w:val="nil"/>
                <w:left w:val="nil"/>
                <w:bottom w:val="nil"/>
                <w:right w:val="nil"/>
                <w:between w:val="nil"/>
              </w:pBdr>
              <w:rPr>
                <w:color w:val="000000"/>
                <w:sz w:val="16"/>
                <w:szCs w:val="16"/>
              </w:rPr>
            </w:pPr>
            <w:r>
              <w:rPr>
                <w:color w:val="000000"/>
                <w:sz w:val="16"/>
                <w:szCs w:val="16"/>
              </w:rPr>
              <w:t xml:space="preserve">Male </w:t>
            </w:r>
          </w:p>
          <w:p w14:paraId="435C193E" w14:textId="77777777" w:rsidR="00EF3F3C" w:rsidRDefault="00EF3F3C" w:rsidP="00EF42E2">
            <w:pPr>
              <w:pStyle w:val="Normale1"/>
              <w:pBdr>
                <w:top w:val="nil"/>
                <w:left w:val="nil"/>
                <w:bottom w:val="nil"/>
                <w:right w:val="nil"/>
                <w:between w:val="nil"/>
              </w:pBdr>
              <w:rPr>
                <w:color w:val="000000"/>
                <w:sz w:val="16"/>
                <w:szCs w:val="16"/>
              </w:rPr>
            </w:pPr>
            <w:r>
              <w:rPr>
                <w:color w:val="000000"/>
                <w:sz w:val="16"/>
                <w:szCs w:val="16"/>
              </w:rPr>
              <w:t>Median age (IQR)</w:t>
            </w:r>
          </w:p>
        </w:tc>
        <w:tc>
          <w:tcPr>
            <w:tcW w:w="930" w:type="dxa"/>
            <w:tcBorders>
              <w:top w:val="single" w:sz="4" w:space="0" w:color="000000"/>
              <w:left w:val="single" w:sz="4" w:space="0" w:color="000000"/>
              <w:bottom w:val="single" w:sz="4" w:space="0" w:color="000000"/>
              <w:right w:val="single" w:sz="4" w:space="0" w:color="000000"/>
            </w:tcBorders>
          </w:tcPr>
          <w:p w14:paraId="3F41335E" w14:textId="77777777" w:rsidR="00EF3F3C" w:rsidRDefault="00EF3F3C" w:rsidP="00EF42E2">
            <w:pPr>
              <w:pStyle w:val="Normale1"/>
              <w:pBdr>
                <w:top w:val="nil"/>
                <w:left w:val="nil"/>
                <w:bottom w:val="nil"/>
                <w:right w:val="nil"/>
                <w:between w:val="nil"/>
              </w:pBdr>
              <w:jc w:val="center"/>
              <w:rPr>
                <w:color w:val="000000"/>
                <w:sz w:val="16"/>
                <w:szCs w:val="16"/>
              </w:rPr>
            </w:pPr>
          </w:p>
          <w:p w14:paraId="435C80CE" w14:textId="77777777" w:rsidR="00EF3F3C" w:rsidRPr="00FD1914" w:rsidRDefault="00E027D1" w:rsidP="00EF42E2">
            <w:pPr>
              <w:pStyle w:val="Normale10"/>
              <w:pBdr>
                <w:top w:val="nil"/>
                <w:left w:val="nil"/>
                <w:bottom w:val="nil"/>
                <w:right w:val="nil"/>
                <w:between w:val="nil"/>
              </w:pBdr>
              <w:jc w:val="center"/>
              <w:rPr>
                <w:color w:val="000000"/>
                <w:sz w:val="16"/>
                <w:szCs w:val="16"/>
              </w:rPr>
            </w:pPr>
            <w:r>
              <w:rPr>
                <w:color w:val="000000"/>
                <w:sz w:val="16"/>
                <w:szCs w:val="16"/>
              </w:rPr>
              <w:t xml:space="preserve">213 </w:t>
            </w:r>
            <w:r w:rsidR="00EF3F3C">
              <w:rPr>
                <w:color w:val="000000"/>
                <w:sz w:val="16"/>
                <w:szCs w:val="16"/>
              </w:rPr>
              <w:t>(52</w:t>
            </w:r>
            <w:r w:rsidR="00EF3F3C" w:rsidRPr="00FD1914">
              <w:rPr>
                <w:color w:val="000000"/>
                <w:sz w:val="16"/>
                <w:szCs w:val="16"/>
              </w:rPr>
              <w:t>)</w:t>
            </w:r>
          </w:p>
          <w:p w14:paraId="4EC628A4" w14:textId="77777777" w:rsidR="00EF3F3C" w:rsidRPr="00FD1914" w:rsidRDefault="004D673F" w:rsidP="00EF42E2">
            <w:pPr>
              <w:pStyle w:val="Normale10"/>
              <w:pBdr>
                <w:top w:val="nil"/>
                <w:left w:val="nil"/>
                <w:bottom w:val="nil"/>
                <w:right w:val="nil"/>
                <w:between w:val="nil"/>
              </w:pBdr>
              <w:jc w:val="center"/>
              <w:rPr>
                <w:rFonts w:ascii="Arial" w:hAnsi="Arial" w:cs="Arial"/>
                <w:color w:val="000000"/>
                <w:sz w:val="24"/>
                <w:szCs w:val="24"/>
              </w:rPr>
            </w:pPr>
            <w:r>
              <w:rPr>
                <w:color w:val="000000"/>
                <w:sz w:val="16"/>
                <w:szCs w:val="16"/>
              </w:rPr>
              <w:t xml:space="preserve">81 </w:t>
            </w:r>
            <w:r w:rsidR="00EF3F3C" w:rsidRPr="002E4E29">
              <w:rPr>
                <w:color w:val="000000"/>
                <w:sz w:val="16"/>
                <w:szCs w:val="16"/>
              </w:rPr>
              <w:t>(</w:t>
            </w:r>
            <w:r w:rsidR="002E4E29" w:rsidRPr="002E4E29">
              <w:rPr>
                <w:color w:val="000000"/>
                <w:sz w:val="16"/>
                <w:szCs w:val="16"/>
              </w:rPr>
              <w:t>75-87</w:t>
            </w:r>
            <w:r w:rsidR="00EF3F3C" w:rsidRPr="002E4E29">
              <w:rPr>
                <w:color w:val="000000"/>
                <w:sz w:val="16"/>
                <w:szCs w:val="16"/>
              </w:rPr>
              <w:t>)</w:t>
            </w:r>
          </w:p>
        </w:tc>
      </w:tr>
      <w:tr w:rsidR="00EF3F3C" w14:paraId="585D994C" w14:textId="77777777" w:rsidTr="009B6391">
        <w:trPr>
          <w:trHeight w:val="214"/>
        </w:trPr>
        <w:tc>
          <w:tcPr>
            <w:tcW w:w="5034" w:type="dxa"/>
            <w:tcBorders>
              <w:top w:val="single" w:sz="4" w:space="0" w:color="000000"/>
              <w:left w:val="single" w:sz="4" w:space="0" w:color="000000"/>
              <w:bottom w:val="single" w:sz="4" w:space="0" w:color="000000"/>
            </w:tcBorders>
            <w:shd w:val="clear" w:color="auto" w:fill="auto"/>
          </w:tcPr>
          <w:p w14:paraId="0285411C" w14:textId="77777777" w:rsidR="00EF3F3C" w:rsidRDefault="00EF3F3C" w:rsidP="00EF42E2">
            <w:pPr>
              <w:pStyle w:val="Normale1"/>
              <w:pBdr>
                <w:top w:val="nil"/>
                <w:left w:val="nil"/>
                <w:bottom w:val="nil"/>
                <w:right w:val="nil"/>
                <w:between w:val="nil"/>
              </w:pBdr>
              <w:rPr>
                <w:b/>
                <w:color w:val="000000"/>
                <w:sz w:val="16"/>
                <w:szCs w:val="16"/>
              </w:rPr>
            </w:pPr>
            <w:r>
              <w:rPr>
                <w:b/>
                <w:color w:val="000000"/>
                <w:sz w:val="16"/>
                <w:szCs w:val="16"/>
              </w:rPr>
              <w:t>Comorbidities</w:t>
            </w:r>
          </w:p>
          <w:p w14:paraId="4D1F7396" w14:textId="77777777" w:rsidR="00EF3F3C" w:rsidRDefault="00EF3F3C" w:rsidP="00EF42E2">
            <w:pPr>
              <w:pStyle w:val="Normale1"/>
              <w:pBdr>
                <w:top w:val="nil"/>
                <w:left w:val="nil"/>
                <w:bottom w:val="nil"/>
                <w:right w:val="nil"/>
                <w:between w:val="nil"/>
              </w:pBdr>
              <w:rPr>
                <w:color w:val="000000"/>
                <w:sz w:val="16"/>
                <w:szCs w:val="16"/>
              </w:rPr>
            </w:pPr>
            <w:r>
              <w:rPr>
                <w:color w:val="000000"/>
                <w:sz w:val="16"/>
                <w:szCs w:val="16"/>
              </w:rPr>
              <w:t>Diabetes</w:t>
            </w:r>
          </w:p>
          <w:p w14:paraId="4AA225F9" w14:textId="77777777" w:rsidR="00EF3F3C" w:rsidRDefault="00EF3F3C" w:rsidP="00EF42E2">
            <w:pPr>
              <w:pStyle w:val="Normale1"/>
              <w:widowControl/>
              <w:pBdr>
                <w:top w:val="nil"/>
                <w:left w:val="nil"/>
                <w:bottom w:val="nil"/>
                <w:right w:val="nil"/>
                <w:between w:val="nil"/>
              </w:pBdr>
              <w:jc w:val="left"/>
              <w:rPr>
                <w:rFonts w:ascii="Arial" w:eastAsia="Arial" w:hAnsi="Arial" w:cs="Arial"/>
                <w:color w:val="000000"/>
                <w:sz w:val="16"/>
                <w:szCs w:val="16"/>
              </w:rPr>
            </w:pPr>
            <w:r>
              <w:rPr>
                <w:color w:val="000000"/>
                <w:sz w:val="16"/>
                <w:szCs w:val="16"/>
              </w:rPr>
              <w:t>Chronic heart failure</w:t>
            </w:r>
          </w:p>
          <w:p w14:paraId="4997A230" w14:textId="77777777" w:rsidR="00EF3F3C" w:rsidRDefault="00EF3F3C" w:rsidP="00EF42E2">
            <w:pPr>
              <w:pStyle w:val="Normale1"/>
              <w:widowControl/>
              <w:pBdr>
                <w:top w:val="nil"/>
                <w:left w:val="nil"/>
                <w:bottom w:val="nil"/>
                <w:right w:val="nil"/>
                <w:between w:val="nil"/>
              </w:pBdr>
              <w:jc w:val="left"/>
              <w:rPr>
                <w:color w:val="000000"/>
                <w:sz w:val="16"/>
                <w:szCs w:val="16"/>
              </w:rPr>
            </w:pPr>
            <w:r>
              <w:rPr>
                <w:color w:val="000000"/>
                <w:sz w:val="16"/>
                <w:szCs w:val="16"/>
              </w:rPr>
              <w:t>Previous acute myocardial infarction</w:t>
            </w:r>
          </w:p>
          <w:p w14:paraId="5935F862" w14:textId="77777777" w:rsidR="00EF3F3C" w:rsidRPr="00E03B61" w:rsidRDefault="00EF3F3C" w:rsidP="00EF42E2">
            <w:pPr>
              <w:pStyle w:val="Normale1"/>
              <w:widowControl/>
              <w:pBdr>
                <w:top w:val="nil"/>
                <w:left w:val="nil"/>
                <w:bottom w:val="nil"/>
                <w:right w:val="nil"/>
                <w:between w:val="nil"/>
              </w:pBdr>
              <w:jc w:val="left"/>
              <w:rPr>
                <w:rFonts w:ascii="Arial" w:eastAsia="Arial" w:hAnsi="Arial" w:cs="Arial"/>
                <w:color w:val="000000"/>
                <w:sz w:val="16"/>
                <w:szCs w:val="16"/>
              </w:rPr>
            </w:pPr>
            <w:r>
              <w:rPr>
                <w:color w:val="000000"/>
                <w:sz w:val="16"/>
                <w:szCs w:val="16"/>
              </w:rPr>
              <w:t>Cancer</w:t>
            </w:r>
          </w:p>
          <w:p w14:paraId="0686A57E" w14:textId="77777777" w:rsidR="00EF3F3C" w:rsidRDefault="00EF3F3C" w:rsidP="00EF42E2">
            <w:pPr>
              <w:pStyle w:val="Normale1"/>
              <w:pBdr>
                <w:top w:val="nil"/>
                <w:left w:val="nil"/>
                <w:bottom w:val="nil"/>
                <w:right w:val="nil"/>
                <w:between w:val="nil"/>
              </w:pBdr>
              <w:rPr>
                <w:color w:val="000000"/>
                <w:sz w:val="16"/>
                <w:szCs w:val="16"/>
              </w:rPr>
            </w:pPr>
            <w:r>
              <w:rPr>
                <w:color w:val="000000"/>
                <w:sz w:val="16"/>
                <w:szCs w:val="16"/>
              </w:rPr>
              <w:t xml:space="preserve">    -Solid</w:t>
            </w:r>
          </w:p>
          <w:p w14:paraId="768776BC" w14:textId="77777777" w:rsidR="00EF3F3C" w:rsidRDefault="00EF3F3C" w:rsidP="00EF42E2">
            <w:pPr>
              <w:pStyle w:val="Normale1"/>
              <w:pBdr>
                <w:top w:val="nil"/>
                <w:left w:val="nil"/>
                <w:bottom w:val="nil"/>
                <w:right w:val="nil"/>
                <w:between w:val="nil"/>
              </w:pBdr>
              <w:rPr>
                <w:color w:val="000000"/>
                <w:sz w:val="16"/>
                <w:szCs w:val="16"/>
              </w:rPr>
            </w:pPr>
            <w:r>
              <w:rPr>
                <w:color w:val="000000"/>
                <w:sz w:val="16"/>
                <w:szCs w:val="16"/>
              </w:rPr>
              <w:t xml:space="preserve">    -Haematologic </w:t>
            </w:r>
          </w:p>
          <w:p w14:paraId="45E311B1" w14:textId="77777777" w:rsidR="00EF3F3C" w:rsidRDefault="00EF3F3C" w:rsidP="00EF42E2">
            <w:pPr>
              <w:pStyle w:val="Normale1"/>
              <w:pBdr>
                <w:top w:val="nil"/>
                <w:left w:val="nil"/>
                <w:bottom w:val="nil"/>
                <w:right w:val="nil"/>
                <w:between w:val="nil"/>
              </w:pBdr>
              <w:rPr>
                <w:color w:val="000000"/>
                <w:sz w:val="16"/>
                <w:szCs w:val="16"/>
              </w:rPr>
            </w:pPr>
            <w:r>
              <w:rPr>
                <w:color w:val="000000"/>
                <w:sz w:val="16"/>
                <w:szCs w:val="16"/>
              </w:rPr>
              <w:t>Chronic liver disease</w:t>
            </w:r>
          </w:p>
          <w:p w14:paraId="332A95D5" w14:textId="77777777" w:rsidR="00EF3F3C" w:rsidRDefault="00EF3F3C" w:rsidP="00EF42E2">
            <w:pPr>
              <w:pStyle w:val="Normale1"/>
              <w:pBdr>
                <w:top w:val="nil"/>
                <w:left w:val="nil"/>
                <w:bottom w:val="nil"/>
                <w:right w:val="nil"/>
                <w:between w:val="nil"/>
              </w:pBdr>
              <w:rPr>
                <w:color w:val="000000"/>
                <w:sz w:val="16"/>
                <w:szCs w:val="16"/>
              </w:rPr>
            </w:pPr>
            <w:r>
              <w:rPr>
                <w:color w:val="000000"/>
                <w:sz w:val="16"/>
                <w:szCs w:val="16"/>
              </w:rPr>
              <w:t>Chronic pulmonary disease</w:t>
            </w:r>
          </w:p>
          <w:p w14:paraId="03C2E0C1" w14:textId="77777777" w:rsidR="00EF3F3C" w:rsidRDefault="00EF3F3C" w:rsidP="00EF42E2">
            <w:pPr>
              <w:pStyle w:val="Normale1"/>
              <w:pBdr>
                <w:top w:val="nil"/>
                <w:left w:val="nil"/>
                <w:bottom w:val="nil"/>
                <w:right w:val="nil"/>
                <w:between w:val="nil"/>
              </w:pBdr>
              <w:rPr>
                <w:color w:val="000000"/>
                <w:sz w:val="16"/>
                <w:szCs w:val="16"/>
              </w:rPr>
            </w:pPr>
            <w:r>
              <w:rPr>
                <w:color w:val="000000"/>
                <w:sz w:val="16"/>
                <w:szCs w:val="16"/>
              </w:rPr>
              <w:t>Chronic kidney disease</w:t>
            </w:r>
          </w:p>
          <w:p w14:paraId="6634ED74" w14:textId="77777777" w:rsidR="00EF3F3C" w:rsidRPr="006C2D39" w:rsidRDefault="00EF3F3C" w:rsidP="00EF42E2">
            <w:pPr>
              <w:pStyle w:val="Normale1"/>
              <w:pBdr>
                <w:top w:val="nil"/>
                <w:left w:val="nil"/>
                <w:bottom w:val="nil"/>
                <w:right w:val="nil"/>
                <w:between w:val="nil"/>
              </w:pBdr>
              <w:rPr>
                <w:color w:val="000000"/>
                <w:sz w:val="16"/>
                <w:szCs w:val="16"/>
              </w:rPr>
            </w:pPr>
            <w:r>
              <w:rPr>
                <w:color w:val="000000"/>
                <w:sz w:val="16"/>
                <w:szCs w:val="16"/>
              </w:rPr>
              <w:t xml:space="preserve">Dementia </w:t>
            </w:r>
          </w:p>
          <w:p w14:paraId="178674D4" w14:textId="77777777" w:rsidR="00EF3F3C" w:rsidRDefault="00EF3F3C" w:rsidP="00EF42E2">
            <w:pPr>
              <w:pStyle w:val="Normale1"/>
              <w:pBdr>
                <w:top w:val="nil"/>
                <w:left w:val="nil"/>
                <w:bottom w:val="nil"/>
                <w:right w:val="nil"/>
                <w:between w:val="nil"/>
              </w:pBdr>
              <w:rPr>
                <w:color w:val="000000"/>
                <w:sz w:val="16"/>
                <w:szCs w:val="16"/>
              </w:rPr>
            </w:pPr>
            <w:r>
              <w:rPr>
                <w:color w:val="000000"/>
                <w:sz w:val="16"/>
                <w:szCs w:val="16"/>
              </w:rPr>
              <w:t>Chronic rheumatologic disease</w:t>
            </w:r>
          </w:p>
          <w:p w14:paraId="1C3C9BE5" w14:textId="77777777" w:rsidR="00EF3F3C" w:rsidRDefault="00EF3F3C" w:rsidP="00EF42E2">
            <w:pPr>
              <w:pStyle w:val="Normale1"/>
              <w:pBdr>
                <w:top w:val="nil"/>
                <w:left w:val="nil"/>
                <w:bottom w:val="nil"/>
                <w:right w:val="nil"/>
                <w:between w:val="nil"/>
              </w:pBdr>
              <w:rPr>
                <w:color w:val="000000"/>
                <w:sz w:val="16"/>
                <w:szCs w:val="16"/>
              </w:rPr>
            </w:pPr>
            <w:r>
              <w:rPr>
                <w:color w:val="000000"/>
                <w:sz w:val="16"/>
                <w:szCs w:val="16"/>
              </w:rPr>
              <w:t>AIDS</w:t>
            </w:r>
          </w:p>
        </w:tc>
        <w:tc>
          <w:tcPr>
            <w:tcW w:w="930" w:type="dxa"/>
            <w:tcBorders>
              <w:top w:val="single" w:sz="4" w:space="0" w:color="000000"/>
              <w:left w:val="single" w:sz="4" w:space="0" w:color="000000"/>
              <w:bottom w:val="single" w:sz="4" w:space="0" w:color="000000"/>
              <w:right w:val="single" w:sz="4" w:space="0" w:color="000000"/>
            </w:tcBorders>
          </w:tcPr>
          <w:p w14:paraId="5C35607A" w14:textId="77777777" w:rsidR="00EF3F3C" w:rsidRDefault="00EF3F3C" w:rsidP="00EF42E2">
            <w:pPr>
              <w:pStyle w:val="Normale1"/>
              <w:pBdr>
                <w:top w:val="nil"/>
                <w:left w:val="nil"/>
                <w:bottom w:val="nil"/>
                <w:right w:val="nil"/>
                <w:between w:val="nil"/>
              </w:pBdr>
              <w:jc w:val="center"/>
              <w:rPr>
                <w:color w:val="000000"/>
                <w:sz w:val="16"/>
                <w:szCs w:val="16"/>
              </w:rPr>
            </w:pPr>
          </w:p>
          <w:p w14:paraId="06C322AF" w14:textId="77777777" w:rsidR="00EF3F3C" w:rsidRPr="00A031D5" w:rsidRDefault="00EF3F3C" w:rsidP="00EF42E2">
            <w:pPr>
              <w:pStyle w:val="Normale10"/>
              <w:pBdr>
                <w:top w:val="nil"/>
                <w:left w:val="nil"/>
                <w:bottom w:val="nil"/>
                <w:right w:val="nil"/>
                <w:between w:val="nil"/>
              </w:pBdr>
              <w:jc w:val="center"/>
              <w:rPr>
                <w:color w:val="000000"/>
                <w:sz w:val="16"/>
                <w:szCs w:val="16"/>
              </w:rPr>
            </w:pPr>
            <w:r>
              <w:rPr>
                <w:color w:val="000000"/>
                <w:sz w:val="16"/>
                <w:szCs w:val="16"/>
              </w:rPr>
              <w:t>95 (23</w:t>
            </w:r>
            <w:r w:rsidRPr="00A031D5">
              <w:rPr>
                <w:color w:val="000000"/>
                <w:sz w:val="16"/>
                <w:szCs w:val="16"/>
              </w:rPr>
              <w:t>)</w:t>
            </w:r>
          </w:p>
          <w:p w14:paraId="07163871" w14:textId="77777777" w:rsidR="00EF3F3C" w:rsidRPr="00E23261" w:rsidRDefault="00EF3F3C" w:rsidP="00EF42E2">
            <w:pPr>
              <w:pStyle w:val="Normale10"/>
              <w:pBdr>
                <w:top w:val="nil"/>
                <w:left w:val="nil"/>
                <w:bottom w:val="nil"/>
                <w:right w:val="nil"/>
                <w:between w:val="nil"/>
              </w:pBdr>
              <w:jc w:val="center"/>
              <w:rPr>
                <w:color w:val="000000"/>
                <w:sz w:val="16"/>
                <w:szCs w:val="16"/>
              </w:rPr>
            </w:pPr>
            <w:r>
              <w:rPr>
                <w:color w:val="000000"/>
                <w:sz w:val="16"/>
                <w:szCs w:val="16"/>
              </w:rPr>
              <w:t>105 (26</w:t>
            </w:r>
            <w:r w:rsidRPr="00E23261">
              <w:rPr>
                <w:color w:val="000000"/>
                <w:sz w:val="16"/>
                <w:szCs w:val="16"/>
              </w:rPr>
              <w:t>)</w:t>
            </w:r>
          </w:p>
          <w:p w14:paraId="7A80089C" w14:textId="77777777" w:rsidR="00EF3F3C" w:rsidRDefault="00EF3F3C" w:rsidP="00EF42E2">
            <w:pPr>
              <w:pStyle w:val="Normale10"/>
              <w:pBdr>
                <w:top w:val="nil"/>
                <w:left w:val="nil"/>
                <w:bottom w:val="nil"/>
                <w:right w:val="nil"/>
                <w:between w:val="nil"/>
              </w:pBdr>
              <w:jc w:val="center"/>
              <w:rPr>
                <w:color w:val="000000"/>
                <w:sz w:val="16"/>
                <w:szCs w:val="16"/>
              </w:rPr>
            </w:pPr>
            <w:r>
              <w:rPr>
                <w:color w:val="000000"/>
                <w:sz w:val="16"/>
                <w:szCs w:val="16"/>
              </w:rPr>
              <w:t>62 (15</w:t>
            </w:r>
            <w:r w:rsidRPr="00E95353">
              <w:rPr>
                <w:color w:val="000000"/>
                <w:sz w:val="16"/>
                <w:szCs w:val="16"/>
              </w:rPr>
              <w:t>)</w:t>
            </w:r>
          </w:p>
          <w:p w14:paraId="1CD74667" w14:textId="77777777" w:rsidR="00EF3F3C" w:rsidRDefault="00EF3F3C" w:rsidP="00EF42E2">
            <w:pPr>
              <w:pStyle w:val="Normale10"/>
              <w:pBdr>
                <w:top w:val="nil"/>
                <w:left w:val="nil"/>
                <w:bottom w:val="nil"/>
                <w:right w:val="nil"/>
                <w:between w:val="nil"/>
              </w:pBdr>
              <w:rPr>
                <w:color w:val="000000"/>
                <w:sz w:val="16"/>
                <w:szCs w:val="16"/>
              </w:rPr>
            </w:pPr>
          </w:p>
          <w:p w14:paraId="09B4AF78" w14:textId="77777777" w:rsidR="00EF3F3C" w:rsidRDefault="00EF3F3C" w:rsidP="00EF42E2">
            <w:pPr>
              <w:pStyle w:val="Normale10"/>
              <w:pBdr>
                <w:top w:val="nil"/>
                <w:left w:val="nil"/>
                <w:bottom w:val="nil"/>
                <w:right w:val="nil"/>
                <w:between w:val="nil"/>
              </w:pBdr>
              <w:jc w:val="center"/>
              <w:rPr>
                <w:color w:val="000000"/>
                <w:sz w:val="16"/>
                <w:szCs w:val="16"/>
              </w:rPr>
            </w:pPr>
            <w:r>
              <w:rPr>
                <w:color w:val="000000"/>
                <w:sz w:val="16"/>
                <w:szCs w:val="16"/>
              </w:rPr>
              <w:t>45 (11</w:t>
            </w:r>
            <w:r w:rsidRPr="00D949DE">
              <w:rPr>
                <w:color w:val="000000"/>
                <w:sz w:val="16"/>
                <w:szCs w:val="16"/>
              </w:rPr>
              <w:t>)</w:t>
            </w:r>
          </w:p>
          <w:p w14:paraId="73BC3E18" w14:textId="77777777" w:rsidR="00EF3F3C" w:rsidRPr="00D949DE" w:rsidRDefault="00EF3F3C" w:rsidP="00EF42E2">
            <w:pPr>
              <w:pStyle w:val="Normale10"/>
              <w:pBdr>
                <w:top w:val="nil"/>
                <w:left w:val="nil"/>
                <w:bottom w:val="nil"/>
                <w:right w:val="nil"/>
                <w:between w:val="nil"/>
              </w:pBdr>
              <w:jc w:val="center"/>
              <w:rPr>
                <w:color w:val="000000"/>
                <w:sz w:val="16"/>
                <w:szCs w:val="16"/>
              </w:rPr>
            </w:pPr>
            <w:r>
              <w:rPr>
                <w:color w:val="000000"/>
                <w:sz w:val="16"/>
                <w:szCs w:val="16"/>
              </w:rPr>
              <w:t>22 (5</w:t>
            </w:r>
            <w:r w:rsidRPr="00D949DE">
              <w:rPr>
                <w:color w:val="000000"/>
                <w:sz w:val="16"/>
                <w:szCs w:val="16"/>
              </w:rPr>
              <w:t>)</w:t>
            </w:r>
          </w:p>
          <w:p w14:paraId="17A72511" w14:textId="77777777" w:rsidR="00EF3F3C" w:rsidRPr="00D949DE" w:rsidRDefault="00EF3F3C" w:rsidP="00EF42E2">
            <w:pPr>
              <w:pStyle w:val="Normale10"/>
              <w:pBdr>
                <w:top w:val="nil"/>
                <w:left w:val="nil"/>
                <w:bottom w:val="nil"/>
                <w:right w:val="nil"/>
                <w:between w:val="nil"/>
              </w:pBdr>
              <w:jc w:val="center"/>
              <w:rPr>
                <w:color w:val="000000"/>
                <w:sz w:val="16"/>
                <w:szCs w:val="16"/>
              </w:rPr>
            </w:pPr>
            <w:r>
              <w:rPr>
                <w:color w:val="000000"/>
                <w:sz w:val="16"/>
                <w:szCs w:val="16"/>
              </w:rPr>
              <w:t>5 (1</w:t>
            </w:r>
            <w:r w:rsidRPr="00D949DE">
              <w:rPr>
                <w:color w:val="000000"/>
                <w:sz w:val="16"/>
                <w:szCs w:val="16"/>
              </w:rPr>
              <w:t>)</w:t>
            </w:r>
          </w:p>
          <w:p w14:paraId="0245CAE1" w14:textId="77777777" w:rsidR="00EF3F3C" w:rsidRPr="00D949DE" w:rsidRDefault="00EF3F3C" w:rsidP="00EF42E2">
            <w:pPr>
              <w:pStyle w:val="Normale10"/>
              <w:pBdr>
                <w:top w:val="nil"/>
                <w:left w:val="nil"/>
                <w:bottom w:val="nil"/>
                <w:right w:val="nil"/>
                <w:between w:val="nil"/>
              </w:pBdr>
              <w:jc w:val="center"/>
              <w:rPr>
                <w:color w:val="000000"/>
                <w:sz w:val="16"/>
                <w:szCs w:val="16"/>
              </w:rPr>
            </w:pPr>
            <w:r>
              <w:rPr>
                <w:color w:val="000000"/>
                <w:sz w:val="16"/>
                <w:szCs w:val="16"/>
              </w:rPr>
              <w:t>195 (48</w:t>
            </w:r>
            <w:r w:rsidRPr="00D949DE">
              <w:rPr>
                <w:color w:val="000000"/>
                <w:sz w:val="16"/>
                <w:szCs w:val="16"/>
              </w:rPr>
              <w:t>)</w:t>
            </w:r>
          </w:p>
          <w:p w14:paraId="4A84DB13" w14:textId="77777777" w:rsidR="00EF3F3C" w:rsidRPr="00D949DE" w:rsidRDefault="00EF3F3C" w:rsidP="00EF42E2">
            <w:pPr>
              <w:pStyle w:val="Normale10"/>
              <w:pBdr>
                <w:top w:val="nil"/>
                <w:left w:val="nil"/>
                <w:bottom w:val="nil"/>
                <w:right w:val="nil"/>
                <w:between w:val="nil"/>
              </w:pBdr>
              <w:jc w:val="center"/>
              <w:rPr>
                <w:color w:val="000000"/>
                <w:sz w:val="16"/>
                <w:szCs w:val="16"/>
              </w:rPr>
            </w:pPr>
            <w:r>
              <w:rPr>
                <w:color w:val="000000"/>
                <w:sz w:val="16"/>
                <w:szCs w:val="16"/>
              </w:rPr>
              <w:t>79 (19</w:t>
            </w:r>
            <w:r w:rsidRPr="00D949DE">
              <w:rPr>
                <w:color w:val="000000"/>
                <w:sz w:val="16"/>
                <w:szCs w:val="16"/>
              </w:rPr>
              <w:t>)</w:t>
            </w:r>
          </w:p>
          <w:p w14:paraId="65D550BA" w14:textId="77777777" w:rsidR="00EF3F3C" w:rsidRPr="00D949DE" w:rsidRDefault="00EF3F3C" w:rsidP="00EF42E2">
            <w:pPr>
              <w:pStyle w:val="Normale10"/>
              <w:pBdr>
                <w:top w:val="nil"/>
                <w:left w:val="nil"/>
                <w:bottom w:val="nil"/>
                <w:right w:val="nil"/>
                <w:between w:val="nil"/>
              </w:pBdr>
              <w:jc w:val="center"/>
              <w:rPr>
                <w:color w:val="000000"/>
                <w:sz w:val="16"/>
                <w:szCs w:val="16"/>
              </w:rPr>
            </w:pPr>
            <w:r>
              <w:rPr>
                <w:color w:val="000000"/>
                <w:sz w:val="16"/>
                <w:szCs w:val="16"/>
              </w:rPr>
              <w:t>71 (17</w:t>
            </w:r>
            <w:r w:rsidRPr="00D949DE">
              <w:rPr>
                <w:color w:val="000000"/>
                <w:sz w:val="16"/>
                <w:szCs w:val="16"/>
              </w:rPr>
              <w:t>)</w:t>
            </w:r>
          </w:p>
          <w:p w14:paraId="4386E4D5" w14:textId="77777777" w:rsidR="00EF3F3C" w:rsidRPr="00D949DE" w:rsidRDefault="00EF3F3C" w:rsidP="00EF42E2">
            <w:pPr>
              <w:pStyle w:val="Normale10"/>
              <w:pBdr>
                <w:top w:val="nil"/>
                <w:left w:val="nil"/>
                <w:bottom w:val="nil"/>
                <w:right w:val="nil"/>
                <w:between w:val="nil"/>
              </w:pBdr>
              <w:jc w:val="center"/>
              <w:rPr>
                <w:color w:val="000000"/>
                <w:sz w:val="16"/>
                <w:szCs w:val="16"/>
              </w:rPr>
            </w:pPr>
            <w:r>
              <w:rPr>
                <w:color w:val="000000"/>
                <w:sz w:val="16"/>
                <w:szCs w:val="16"/>
              </w:rPr>
              <w:t>12 (3</w:t>
            </w:r>
            <w:r w:rsidRPr="00D949DE">
              <w:rPr>
                <w:color w:val="000000"/>
                <w:sz w:val="16"/>
                <w:szCs w:val="16"/>
              </w:rPr>
              <w:t>)</w:t>
            </w:r>
          </w:p>
          <w:p w14:paraId="2905A37C" w14:textId="77777777" w:rsidR="00EF3F3C" w:rsidRPr="0091627A" w:rsidRDefault="00EF3F3C" w:rsidP="00EF42E2">
            <w:pPr>
              <w:pStyle w:val="Normale10"/>
              <w:pBdr>
                <w:top w:val="nil"/>
                <w:left w:val="nil"/>
                <w:bottom w:val="nil"/>
                <w:right w:val="nil"/>
                <w:between w:val="nil"/>
              </w:pBdr>
              <w:jc w:val="center"/>
              <w:rPr>
                <w:color w:val="000000"/>
                <w:sz w:val="16"/>
                <w:szCs w:val="16"/>
              </w:rPr>
            </w:pPr>
            <w:r>
              <w:rPr>
                <w:color w:val="000000"/>
                <w:sz w:val="16"/>
                <w:szCs w:val="16"/>
              </w:rPr>
              <w:t>1 (0</w:t>
            </w:r>
            <w:r w:rsidRPr="00D949DE">
              <w:rPr>
                <w:color w:val="000000"/>
                <w:sz w:val="16"/>
                <w:szCs w:val="16"/>
              </w:rPr>
              <w:t>)</w:t>
            </w:r>
          </w:p>
        </w:tc>
      </w:tr>
      <w:tr w:rsidR="00EF3F3C" w14:paraId="520F53F3" w14:textId="77777777" w:rsidTr="009B6391">
        <w:tc>
          <w:tcPr>
            <w:tcW w:w="5034" w:type="dxa"/>
            <w:tcBorders>
              <w:top w:val="single" w:sz="4" w:space="0" w:color="000000"/>
              <w:left w:val="single" w:sz="4" w:space="0" w:color="000000"/>
              <w:bottom w:val="single" w:sz="4" w:space="0" w:color="000000"/>
            </w:tcBorders>
            <w:shd w:val="clear" w:color="auto" w:fill="auto"/>
          </w:tcPr>
          <w:p w14:paraId="19CEDCDE" w14:textId="77777777" w:rsidR="00EF3F3C" w:rsidRPr="00664B1F" w:rsidRDefault="00EF3F3C" w:rsidP="00EF42E2">
            <w:pPr>
              <w:pStyle w:val="Normale1"/>
              <w:pBdr>
                <w:top w:val="nil"/>
                <w:left w:val="nil"/>
                <w:bottom w:val="nil"/>
                <w:right w:val="nil"/>
                <w:between w:val="nil"/>
              </w:pBdr>
              <w:rPr>
                <w:b/>
                <w:color w:val="000000"/>
                <w:sz w:val="16"/>
                <w:szCs w:val="16"/>
              </w:rPr>
            </w:pPr>
            <w:r w:rsidRPr="00664B1F">
              <w:rPr>
                <w:b/>
                <w:color w:val="000000"/>
                <w:sz w:val="16"/>
                <w:szCs w:val="16"/>
              </w:rPr>
              <w:t xml:space="preserve">Severity </w:t>
            </w:r>
            <w:r>
              <w:rPr>
                <w:b/>
                <w:color w:val="000000"/>
                <w:sz w:val="16"/>
                <w:szCs w:val="16"/>
              </w:rPr>
              <w:t>at IMW admission</w:t>
            </w:r>
          </w:p>
          <w:p w14:paraId="2FFBE579" w14:textId="77777777" w:rsidR="003804BD" w:rsidRPr="008A4C0D" w:rsidRDefault="00B81E4A" w:rsidP="00EF42E2">
            <w:pPr>
              <w:pStyle w:val="Normale1"/>
              <w:pBdr>
                <w:top w:val="nil"/>
                <w:left w:val="nil"/>
                <w:bottom w:val="nil"/>
                <w:right w:val="nil"/>
                <w:between w:val="nil"/>
              </w:pBdr>
              <w:rPr>
                <w:color w:val="000000"/>
                <w:sz w:val="16"/>
                <w:szCs w:val="16"/>
              </w:rPr>
            </w:pPr>
            <w:r>
              <w:rPr>
                <w:color w:val="000000"/>
                <w:sz w:val="16"/>
                <w:szCs w:val="16"/>
              </w:rPr>
              <w:t>Median number of organ dysfunction</w:t>
            </w:r>
            <w:r w:rsidR="00FD322B">
              <w:rPr>
                <w:color w:val="000000"/>
                <w:sz w:val="16"/>
                <w:szCs w:val="16"/>
              </w:rPr>
              <w:t>s</w:t>
            </w:r>
            <w:r>
              <w:rPr>
                <w:color w:val="000000"/>
                <w:sz w:val="16"/>
                <w:szCs w:val="16"/>
              </w:rPr>
              <w:t xml:space="preserve"> </w:t>
            </w:r>
          </w:p>
        </w:tc>
        <w:tc>
          <w:tcPr>
            <w:tcW w:w="930" w:type="dxa"/>
            <w:tcBorders>
              <w:top w:val="single" w:sz="4" w:space="0" w:color="000000"/>
              <w:left w:val="single" w:sz="4" w:space="0" w:color="000000"/>
              <w:bottom w:val="single" w:sz="4" w:space="0" w:color="000000"/>
              <w:right w:val="single" w:sz="4" w:space="0" w:color="000000"/>
            </w:tcBorders>
          </w:tcPr>
          <w:p w14:paraId="6D9F2EF7" w14:textId="77777777" w:rsidR="00EF3F3C" w:rsidRDefault="00EF3F3C" w:rsidP="00EF42E2">
            <w:pPr>
              <w:pStyle w:val="Normale1"/>
              <w:pBdr>
                <w:top w:val="nil"/>
                <w:left w:val="nil"/>
                <w:bottom w:val="nil"/>
                <w:right w:val="nil"/>
                <w:between w:val="nil"/>
              </w:pBdr>
              <w:jc w:val="center"/>
              <w:rPr>
                <w:color w:val="000000"/>
                <w:sz w:val="16"/>
                <w:szCs w:val="16"/>
                <w:highlight w:val="yellow"/>
              </w:rPr>
            </w:pPr>
          </w:p>
          <w:p w14:paraId="0ED9BC09" w14:textId="77777777" w:rsidR="00EF3F3C" w:rsidRPr="004301B9" w:rsidRDefault="002E4E29" w:rsidP="00EF42E2">
            <w:pPr>
              <w:pStyle w:val="Normale1"/>
              <w:pBdr>
                <w:top w:val="nil"/>
                <w:left w:val="nil"/>
                <w:bottom w:val="nil"/>
                <w:right w:val="nil"/>
                <w:between w:val="nil"/>
              </w:pBdr>
              <w:jc w:val="center"/>
              <w:rPr>
                <w:color w:val="000000"/>
                <w:sz w:val="16"/>
                <w:szCs w:val="16"/>
                <w:highlight w:val="yellow"/>
              </w:rPr>
            </w:pPr>
            <w:r w:rsidRPr="002E4E29">
              <w:rPr>
                <w:color w:val="000000"/>
                <w:sz w:val="16"/>
                <w:szCs w:val="16"/>
              </w:rPr>
              <w:t>1 (1-2)</w:t>
            </w:r>
          </w:p>
        </w:tc>
      </w:tr>
      <w:tr w:rsidR="00276247" w14:paraId="0A40EFF3" w14:textId="77777777" w:rsidTr="009B6391">
        <w:tc>
          <w:tcPr>
            <w:tcW w:w="5034" w:type="dxa"/>
            <w:tcBorders>
              <w:top w:val="single" w:sz="4" w:space="0" w:color="000000"/>
              <w:left w:val="single" w:sz="4" w:space="0" w:color="000000"/>
              <w:bottom w:val="single" w:sz="4" w:space="0" w:color="000000"/>
            </w:tcBorders>
            <w:shd w:val="clear" w:color="auto" w:fill="auto"/>
          </w:tcPr>
          <w:p w14:paraId="31147156" w14:textId="77777777" w:rsidR="00276247" w:rsidRDefault="00495560" w:rsidP="00700D67">
            <w:pPr>
              <w:pStyle w:val="Normale1"/>
              <w:pBdr>
                <w:top w:val="nil"/>
                <w:left w:val="nil"/>
                <w:bottom w:val="nil"/>
                <w:right w:val="nil"/>
                <w:between w:val="nil"/>
              </w:pBdr>
              <w:rPr>
                <w:b/>
                <w:color w:val="000000"/>
                <w:sz w:val="16"/>
                <w:szCs w:val="16"/>
              </w:rPr>
            </w:pPr>
            <w:r>
              <w:rPr>
                <w:b/>
                <w:color w:val="000000"/>
                <w:sz w:val="16"/>
                <w:szCs w:val="16"/>
              </w:rPr>
              <w:t>Radiological work-</w:t>
            </w:r>
            <w:r w:rsidR="00276247">
              <w:rPr>
                <w:b/>
                <w:color w:val="000000"/>
                <w:sz w:val="16"/>
                <w:szCs w:val="16"/>
              </w:rPr>
              <w:t>up</w:t>
            </w:r>
          </w:p>
          <w:p w14:paraId="784CC4D5" w14:textId="77777777" w:rsidR="00276247" w:rsidRPr="00BE6E0E" w:rsidRDefault="00276247" w:rsidP="00700D67">
            <w:pPr>
              <w:pStyle w:val="Normale1"/>
              <w:pBdr>
                <w:top w:val="nil"/>
                <w:left w:val="nil"/>
                <w:bottom w:val="nil"/>
                <w:right w:val="nil"/>
                <w:between w:val="nil"/>
              </w:pBdr>
              <w:rPr>
                <w:color w:val="000000"/>
                <w:sz w:val="16"/>
                <w:szCs w:val="16"/>
              </w:rPr>
            </w:pPr>
            <w:r>
              <w:rPr>
                <w:color w:val="000000"/>
                <w:sz w:val="16"/>
                <w:szCs w:val="16"/>
              </w:rPr>
              <w:t xml:space="preserve">Chest </w:t>
            </w:r>
            <w:r w:rsidR="001E6D06">
              <w:rPr>
                <w:color w:val="000000"/>
                <w:sz w:val="16"/>
                <w:szCs w:val="16"/>
              </w:rPr>
              <w:t>X</w:t>
            </w:r>
            <w:r>
              <w:rPr>
                <w:color w:val="000000"/>
                <w:sz w:val="16"/>
                <w:szCs w:val="16"/>
              </w:rPr>
              <w:t>-</w:t>
            </w:r>
            <w:r w:rsidRPr="00BE6E0E">
              <w:rPr>
                <w:color w:val="000000"/>
                <w:sz w:val="16"/>
                <w:szCs w:val="16"/>
              </w:rPr>
              <w:t>ray</w:t>
            </w:r>
          </w:p>
          <w:p w14:paraId="3428225B" w14:textId="77777777" w:rsidR="00276247" w:rsidRDefault="00276247" w:rsidP="00700D67">
            <w:pPr>
              <w:pStyle w:val="Normale1"/>
              <w:pBdr>
                <w:top w:val="nil"/>
                <w:left w:val="nil"/>
                <w:bottom w:val="nil"/>
                <w:right w:val="nil"/>
                <w:between w:val="nil"/>
              </w:pBdr>
              <w:rPr>
                <w:color w:val="000000"/>
                <w:sz w:val="16"/>
                <w:szCs w:val="16"/>
              </w:rPr>
            </w:pPr>
            <w:r>
              <w:rPr>
                <w:color w:val="000000"/>
                <w:sz w:val="16"/>
                <w:szCs w:val="16"/>
              </w:rPr>
              <w:t>Lung ultrasound</w:t>
            </w:r>
          </w:p>
          <w:p w14:paraId="02BAC405" w14:textId="77777777" w:rsidR="00276247" w:rsidRPr="00B563B9" w:rsidRDefault="00276247" w:rsidP="00700D67">
            <w:pPr>
              <w:pStyle w:val="Normale1"/>
              <w:pBdr>
                <w:top w:val="nil"/>
                <w:left w:val="nil"/>
                <w:bottom w:val="nil"/>
                <w:right w:val="nil"/>
                <w:between w:val="nil"/>
              </w:pBdr>
              <w:rPr>
                <w:color w:val="000000"/>
                <w:sz w:val="16"/>
                <w:szCs w:val="16"/>
              </w:rPr>
            </w:pPr>
            <w:r>
              <w:rPr>
                <w:color w:val="000000"/>
                <w:sz w:val="16"/>
                <w:szCs w:val="16"/>
              </w:rPr>
              <w:t>Computed chest tomography</w:t>
            </w:r>
          </w:p>
        </w:tc>
        <w:tc>
          <w:tcPr>
            <w:tcW w:w="930" w:type="dxa"/>
            <w:tcBorders>
              <w:top w:val="single" w:sz="4" w:space="0" w:color="000000"/>
              <w:left w:val="single" w:sz="4" w:space="0" w:color="000000"/>
              <w:bottom w:val="single" w:sz="4" w:space="0" w:color="000000"/>
              <w:right w:val="single" w:sz="4" w:space="0" w:color="000000"/>
            </w:tcBorders>
          </w:tcPr>
          <w:p w14:paraId="51FEA7D1" w14:textId="77777777" w:rsidR="00276247" w:rsidRDefault="00276247" w:rsidP="00700D67">
            <w:pPr>
              <w:pStyle w:val="Normale1"/>
              <w:pBdr>
                <w:top w:val="nil"/>
                <w:left w:val="nil"/>
                <w:bottom w:val="nil"/>
                <w:right w:val="nil"/>
                <w:between w:val="nil"/>
              </w:pBdr>
              <w:jc w:val="center"/>
              <w:rPr>
                <w:color w:val="000000"/>
                <w:sz w:val="16"/>
                <w:szCs w:val="16"/>
              </w:rPr>
            </w:pPr>
          </w:p>
          <w:p w14:paraId="3178D904" w14:textId="77777777" w:rsidR="00276247" w:rsidRPr="003A47F7" w:rsidRDefault="00276247" w:rsidP="00700D67">
            <w:pPr>
              <w:pStyle w:val="Normale10"/>
              <w:pBdr>
                <w:top w:val="nil"/>
                <w:left w:val="nil"/>
                <w:bottom w:val="nil"/>
                <w:right w:val="nil"/>
                <w:between w:val="nil"/>
              </w:pBdr>
              <w:jc w:val="center"/>
              <w:rPr>
                <w:color w:val="000000"/>
                <w:sz w:val="16"/>
                <w:szCs w:val="16"/>
              </w:rPr>
            </w:pPr>
            <w:r>
              <w:rPr>
                <w:color w:val="000000"/>
                <w:sz w:val="16"/>
                <w:szCs w:val="16"/>
              </w:rPr>
              <w:t>410 (100</w:t>
            </w:r>
            <w:r w:rsidRPr="003A47F7">
              <w:rPr>
                <w:color w:val="000000"/>
                <w:sz w:val="16"/>
                <w:szCs w:val="16"/>
              </w:rPr>
              <w:t>)</w:t>
            </w:r>
          </w:p>
          <w:p w14:paraId="042A4201" w14:textId="77777777" w:rsidR="00276247" w:rsidRDefault="00276247" w:rsidP="00700D67">
            <w:pPr>
              <w:pStyle w:val="Normale10"/>
              <w:pBdr>
                <w:top w:val="nil"/>
                <w:left w:val="nil"/>
                <w:bottom w:val="nil"/>
                <w:right w:val="nil"/>
                <w:between w:val="nil"/>
              </w:pBdr>
              <w:jc w:val="center"/>
              <w:rPr>
                <w:color w:val="000000"/>
                <w:sz w:val="16"/>
                <w:szCs w:val="16"/>
              </w:rPr>
            </w:pPr>
            <w:r>
              <w:rPr>
                <w:color w:val="000000"/>
                <w:sz w:val="16"/>
                <w:szCs w:val="16"/>
              </w:rPr>
              <w:t>410 (100</w:t>
            </w:r>
            <w:r w:rsidRPr="003A47F7">
              <w:rPr>
                <w:color w:val="000000"/>
                <w:sz w:val="16"/>
                <w:szCs w:val="16"/>
              </w:rPr>
              <w:t>)</w:t>
            </w:r>
          </w:p>
          <w:p w14:paraId="6432C1C8" w14:textId="77777777" w:rsidR="00276247" w:rsidRDefault="00276247" w:rsidP="00700D67">
            <w:pPr>
              <w:pStyle w:val="Normale10"/>
              <w:pBdr>
                <w:top w:val="nil"/>
                <w:left w:val="nil"/>
                <w:bottom w:val="nil"/>
                <w:right w:val="nil"/>
                <w:between w:val="nil"/>
              </w:pBdr>
              <w:jc w:val="center"/>
              <w:rPr>
                <w:color w:val="000000"/>
                <w:sz w:val="16"/>
                <w:szCs w:val="16"/>
              </w:rPr>
            </w:pPr>
            <w:r>
              <w:rPr>
                <w:color w:val="000000"/>
                <w:sz w:val="16"/>
                <w:szCs w:val="16"/>
              </w:rPr>
              <w:t>58 (14)</w:t>
            </w:r>
          </w:p>
        </w:tc>
      </w:tr>
      <w:tr w:rsidR="00EF3F3C" w14:paraId="472C4D30" w14:textId="77777777" w:rsidTr="009B6391">
        <w:trPr>
          <w:trHeight w:val="527"/>
        </w:trPr>
        <w:tc>
          <w:tcPr>
            <w:tcW w:w="5034" w:type="dxa"/>
            <w:tcBorders>
              <w:top w:val="single" w:sz="4" w:space="0" w:color="000000"/>
              <w:left w:val="single" w:sz="4" w:space="0" w:color="000000"/>
              <w:bottom w:val="single" w:sz="4" w:space="0" w:color="000000"/>
            </w:tcBorders>
            <w:shd w:val="clear" w:color="auto" w:fill="auto"/>
          </w:tcPr>
          <w:p w14:paraId="7841EC08" w14:textId="77777777" w:rsidR="00EF3F3C" w:rsidRDefault="00495560" w:rsidP="00EF42E2">
            <w:pPr>
              <w:pStyle w:val="Normale1"/>
              <w:pBdr>
                <w:top w:val="nil"/>
                <w:left w:val="nil"/>
                <w:bottom w:val="nil"/>
                <w:right w:val="nil"/>
                <w:between w:val="nil"/>
              </w:pBdr>
              <w:rPr>
                <w:b/>
                <w:color w:val="000000"/>
                <w:sz w:val="16"/>
                <w:szCs w:val="16"/>
              </w:rPr>
            </w:pPr>
            <w:r>
              <w:rPr>
                <w:b/>
                <w:color w:val="000000"/>
                <w:sz w:val="16"/>
                <w:szCs w:val="16"/>
              </w:rPr>
              <w:t>Microbiological work-</w:t>
            </w:r>
            <w:r w:rsidR="00EF3F3C">
              <w:rPr>
                <w:b/>
                <w:color w:val="000000"/>
                <w:sz w:val="16"/>
                <w:szCs w:val="16"/>
              </w:rPr>
              <w:t>up</w:t>
            </w:r>
          </w:p>
          <w:p w14:paraId="1408D5F0" w14:textId="77777777" w:rsidR="00894924" w:rsidRPr="0049074B" w:rsidRDefault="00894924" w:rsidP="00894924">
            <w:pPr>
              <w:pStyle w:val="Normale1"/>
              <w:pBdr>
                <w:top w:val="nil"/>
                <w:left w:val="nil"/>
                <w:bottom w:val="nil"/>
                <w:right w:val="nil"/>
                <w:between w:val="nil"/>
              </w:pBdr>
              <w:rPr>
                <w:color w:val="000000"/>
                <w:sz w:val="16"/>
                <w:szCs w:val="16"/>
              </w:rPr>
            </w:pPr>
            <w:r w:rsidRPr="0049074B">
              <w:rPr>
                <w:color w:val="000000"/>
                <w:sz w:val="16"/>
                <w:szCs w:val="16"/>
              </w:rPr>
              <w:t>At least two set</w:t>
            </w:r>
            <w:r w:rsidR="001856C7">
              <w:rPr>
                <w:color w:val="000000"/>
                <w:sz w:val="16"/>
                <w:szCs w:val="16"/>
              </w:rPr>
              <w:t>s</w:t>
            </w:r>
            <w:r w:rsidRPr="0049074B">
              <w:rPr>
                <w:color w:val="000000"/>
                <w:sz w:val="16"/>
                <w:szCs w:val="16"/>
              </w:rPr>
              <w:t xml:space="preserve"> of blood cultures</w:t>
            </w:r>
          </w:p>
          <w:p w14:paraId="32040260" w14:textId="77777777" w:rsidR="00894924" w:rsidRDefault="00894924" w:rsidP="00894924">
            <w:pPr>
              <w:pStyle w:val="Nessunaspaziatura"/>
              <w:rPr>
                <w:rFonts w:ascii="Times New Roman" w:hAnsi="Times New Roman" w:cs="Times New Roman"/>
                <w:sz w:val="16"/>
                <w:szCs w:val="16"/>
                <w:lang w:val="en-US"/>
              </w:rPr>
            </w:pPr>
            <w:r>
              <w:rPr>
                <w:rFonts w:ascii="Times New Roman" w:hAnsi="Times New Roman" w:cs="Times New Roman"/>
                <w:sz w:val="16"/>
                <w:szCs w:val="16"/>
                <w:lang w:val="en-US"/>
              </w:rPr>
              <w:t xml:space="preserve">At least one: </w:t>
            </w:r>
          </w:p>
          <w:p w14:paraId="5EDBDA77" w14:textId="77777777" w:rsidR="00894924" w:rsidRPr="000F4537" w:rsidRDefault="00894924" w:rsidP="00894924">
            <w:pPr>
              <w:pStyle w:val="Nessunaspaziatura"/>
              <w:rPr>
                <w:color w:val="000000"/>
                <w:sz w:val="16"/>
                <w:szCs w:val="16"/>
                <w:lang w:val="en-US"/>
              </w:rPr>
            </w:pPr>
            <w:r>
              <w:rPr>
                <w:rFonts w:ascii="Times New Roman" w:hAnsi="Times New Roman" w:cs="Times New Roman"/>
                <w:sz w:val="16"/>
                <w:szCs w:val="16"/>
                <w:lang w:val="en-US"/>
              </w:rPr>
              <w:t xml:space="preserve">    -</w:t>
            </w:r>
            <w:r w:rsidRPr="000F4537">
              <w:rPr>
                <w:rFonts w:ascii="Times New Roman" w:hAnsi="Times New Roman" w:cs="Times New Roman"/>
                <w:sz w:val="16"/>
                <w:szCs w:val="16"/>
                <w:lang w:val="en-US"/>
              </w:rPr>
              <w:t xml:space="preserve">respiratory sample for cultures </w:t>
            </w:r>
          </w:p>
          <w:p w14:paraId="3358ECE9" w14:textId="77777777" w:rsidR="00894924" w:rsidRPr="003E3A70" w:rsidRDefault="00894924" w:rsidP="00894924">
            <w:pPr>
              <w:pStyle w:val="Nessunaspaziatura"/>
              <w:rPr>
                <w:color w:val="000000"/>
                <w:sz w:val="16"/>
                <w:szCs w:val="16"/>
                <w:lang w:val="en-US"/>
              </w:rPr>
            </w:pPr>
            <w:r>
              <w:rPr>
                <w:rFonts w:ascii="Times New Roman" w:hAnsi="Times New Roman" w:cs="Times New Roman"/>
                <w:sz w:val="16"/>
                <w:szCs w:val="16"/>
                <w:lang w:val="en-US"/>
              </w:rPr>
              <w:t xml:space="preserve">    -</w:t>
            </w:r>
            <w:r w:rsidR="00B25D94" w:rsidRPr="003E3A70">
              <w:rPr>
                <w:rFonts w:ascii="Times New Roman" w:hAnsi="Times New Roman" w:cs="Times New Roman"/>
                <w:sz w:val="16"/>
                <w:szCs w:val="16"/>
                <w:lang w:val="en-US"/>
              </w:rPr>
              <w:t xml:space="preserve"> urine sample for </w:t>
            </w:r>
            <w:r w:rsidR="00632592" w:rsidRPr="00632592">
              <w:rPr>
                <w:rFonts w:ascii="Times New Roman" w:hAnsi="Times New Roman" w:cs="Times New Roman"/>
                <w:sz w:val="16"/>
                <w:szCs w:val="16"/>
                <w:lang w:val="en-US"/>
              </w:rPr>
              <w:t xml:space="preserve">pneumococcal </w:t>
            </w:r>
            <w:r w:rsidR="00632592">
              <w:rPr>
                <w:rFonts w:ascii="Times New Roman" w:hAnsi="Times New Roman" w:cs="Times New Roman"/>
                <w:sz w:val="16"/>
                <w:szCs w:val="16"/>
                <w:lang w:val="en-US"/>
              </w:rPr>
              <w:t xml:space="preserve">and </w:t>
            </w:r>
            <w:r w:rsidR="00632592" w:rsidRPr="004403D5">
              <w:rPr>
                <w:rFonts w:ascii="Times New Roman" w:hAnsi="Times New Roman" w:cs="Times New Roman"/>
                <w:i/>
                <w:sz w:val="16"/>
                <w:szCs w:val="16"/>
                <w:lang w:val="en-US"/>
              </w:rPr>
              <w:t xml:space="preserve">Legionella </w:t>
            </w:r>
            <w:r w:rsidR="00632592" w:rsidRPr="003E3A70">
              <w:rPr>
                <w:rFonts w:ascii="Times New Roman" w:hAnsi="Times New Roman" w:cs="Times New Roman"/>
                <w:sz w:val="16"/>
                <w:szCs w:val="16"/>
                <w:lang w:val="en-US"/>
              </w:rPr>
              <w:t>antigens</w:t>
            </w:r>
          </w:p>
          <w:p w14:paraId="75856CC6" w14:textId="77777777" w:rsidR="00894924" w:rsidRPr="003E3A70" w:rsidRDefault="00894924" w:rsidP="00894924">
            <w:pPr>
              <w:pStyle w:val="Nessunaspaziatura"/>
              <w:rPr>
                <w:color w:val="000000"/>
                <w:sz w:val="16"/>
                <w:szCs w:val="16"/>
                <w:lang w:val="en-US"/>
              </w:rPr>
            </w:pPr>
            <w:r>
              <w:rPr>
                <w:rFonts w:ascii="Times New Roman" w:hAnsi="Times New Roman" w:cs="Times New Roman"/>
                <w:sz w:val="16"/>
                <w:szCs w:val="16"/>
                <w:lang w:val="en-US"/>
              </w:rPr>
              <w:t xml:space="preserve">    -</w:t>
            </w:r>
            <w:r w:rsidRPr="003E3A70">
              <w:rPr>
                <w:rFonts w:ascii="Times New Roman" w:hAnsi="Times New Roman" w:cs="Times New Roman"/>
                <w:sz w:val="16"/>
                <w:szCs w:val="16"/>
                <w:lang w:val="en-US"/>
              </w:rPr>
              <w:t xml:space="preserve">serum sample for atypical bacteria and respiratory viruses </w:t>
            </w:r>
            <w:r w:rsidR="00A86991">
              <w:rPr>
                <w:rFonts w:ascii="Times New Roman" w:hAnsi="Times New Roman" w:cs="Times New Roman"/>
                <w:sz w:val="16"/>
                <w:szCs w:val="16"/>
                <w:lang w:val="en-US"/>
              </w:rPr>
              <w:t>(</w:t>
            </w:r>
            <w:r>
              <w:rPr>
                <w:rFonts w:ascii="Times New Roman" w:hAnsi="Times New Roman" w:cs="Times New Roman"/>
                <w:sz w:val="16"/>
                <w:szCs w:val="16"/>
                <w:lang w:val="en-US"/>
              </w:rPr>
              <w:t>serologies</w:t>
            </w:r>
            <w:r w:rsidR="00A86991">
              <w:rPr>
                <w:rFonts w:ascii="Times New Roman" w:hAnsi="Times New Roman" w:cs="Times New Roman"/>
                <w:sz w:val="16"/>
                <w:szCs w:val="16"/>
                <w:lang w:val="en-US"/>
              </w:rPr>
              <w:t>)</w:t>
            </w:r>
          </w:p>
          <w:p w14:paraId="1AAAE8BC" w14:textId="77777777" w:rsidR="00EF3F3C" w:rsidRPr="00894924" w:rsidRDefault="00894924" w:rsidP="00EF42E2">
            <w:pPr>
              <w:pStyle w:val="Normale1"/>
              <w:pBdr>
                <w:top w:val="nil"/>
                <w:left w:val="nil"/>
                <w:bottom w:val="nil"/>
                <w:right w:val="nil"/>
                <w:between w:val="nil"/>
              </w:pBdr>
              <w:rPr>
                <w:b/>
                <w:color w:val="000000"/>
                <w:sz w:val="16"/>
                <w:szCs w:val="16"/>
              </w:rPr>
            </w:pPr>
            <w:r>
              <w:rPr>
                <w:sz w:val="16"/>
                <w:szCs w:val="16"/>
              </w:rPr>
              <w:t xml:space="preserve">    -</w:t>
            </w:r>
            <w:r w:rsidRPr="000F4537">
              <w:rPr>
                <w:sz w:val="16"/>
                <w:szCs w:val="16"/>
              </w:rPr>
              <w:t xml:space="preserve">nasopharyngeal swab for </w:t>
            </w:r>
            <w:r>
              <w:rPr>
                <w:sz w:val="16"/>
                <w:szCs w:val="16"/>
              </w:rPr>
              <w:t>respiratory viruses</w:t>
            </w:r>
            <w:r w:rsidRPr="000F4537">
              <w:rPr>
                <w:sz w:val="16"/>
                <w:szCs w:val="16"/>
              </w:rPr>
              <w:t xml:space="preserve"> (</w:t>
            </w:r>
            <w:r>
              <w:rPr>
                <w:sz w:val="16"/>
                <w:szCs w:val="16"/>
              </w:rPr>
              <w:t>PCR</w:t>
            </w:r>
            <w:r w:rsidRPr="000F4537">
              <w:rPr>
                <w:sz w:val="16"/>
                <w:szCs w:val="16"/>
              </w:rPr>
              <w:t>)</w:t>
            </w:r>
          </w:p>
        </w:tc>
        <w:tc>
          <w:tcPr>
            <w:tcW w:w="930" w:type="dxa"/>
            <w:tcBorders>
              <w:top w:val="single" w:sz="4" w:space="0" w:color="000000"/>
              <w:left w:val="single" w:sz="4" w:space="0" w:color="000000"/>
              <w:bottom w:val="single" w:sz="4" w:space="0" w:color="000000"/>
              <w:right w:val="single" w:sz="4" w:space="0" w:color="000000"/>
            </w:tcBorders>
          </w:tcPr>
          <w:p w14:paraId="29AF3111" w14:textId="77777777" w:rsidR="00EF3F3C" w:rsidRDefault="00EF3F3C" w:rsidP="00EF42E2">
            <w:pPr>
              <w:pStyle w:val="Normale1"/>
              <w:pBdr>
                <w:top w:val="nil"/>
                <w:left w:val="nil"/>
                <w:bottom w:val="nil"/>
                <w:right w:val="nil"/>
                <w:between w:val="nil"/>
              </w:pBdr>
              <w:jc w:val="center"/>
              <w:rPr>
                <w:color w:val="000000"/>
                <w:sz w:val="16"/>
                <w:szCs w:val="16"/>
              </w:rPr>
            </w:pPr>
          </w:p>
          <w:p w14:paraId="40FA1891" w14:textId="77777777" w:rsidR="00894924" w:rsidRPr="00894924" w:rsidRDefault="00894924" w:rsidP="00894924">
            <w:pPr>
              <w:pStyle w:val="Normale10"/>
              <w:pBdr>
                <w:top w:val="nil"/>
                <w:left w:val="nil"/>
                <w:bottom w:val="nil"/>
                <w:right w:val="nil"/>
                <w:between w:val="nil"/>
              </w:pBdr>
              <w:jc w:val="center"/>
              <w:rPr>
                <w:sz w:val="16"/>
                <w:szCs w:val="16"/>
              </w:rPr>
            </w:pPr>
            <w:r>
              <w:rPr>
                <w:sz w:val="16"/>
                <w:szCs w:val="16"/>
              </w:rPr>
              <w:t>410 (100)</w:t>
            </w:r>
          </w:p>
          <w:p w14:paraId="558D3FC7" w14:textId="77777777" w:rsidR="00894924" w:rsidRDefault="00894924" w:rsidP="00EF42E2">
            <w:pPr>
              <w:pStyle w:val="Normale1"/>
              <w:pBdr>
                <w:top w:val="nil"/>
                <w:left w:val="nil"/>
                <w:bottom w:val="nil"/>
                <w:right w:val="nil"/>
                <w:between w:val="nil"/>
              </w:pBdr>
              <w:jc w:val="center"/>
              <w:rPr>
                <w:color w:val="000000"/>
                <w:sz w:val="16"/>
                <w:szCs w:val="16"/>
              </w:rPr>
            </w:pPr>
          </w:p>
          <w:p w14:paraId="26D48B9D" w14:textId="77777777" w:rsidR="00894924" w:rsidRPr="004D4C3D" w:rsidRDefault="00894924" w:rsidP="00894924">
            <w:pPr>
              <w:pStyle w:val="Normale10"/>
              <w:pBdr>
                <w:top w:val="nil"/>
                <w:left w:val="nil"/>
                <w:bottom w:val="nil"/>
                <w:right w:val="nil"/>
                <w:between w:val="nil"/>
              </w:pBdr>
              <w:jc w:val="center"/>
              <w:rPr>
                <w:sz w:val="16"/>
                <w:szCs w:val="16"/>
              </w:rPr>
            </w:pPr>
            <w:r w:rsidRPr="004D4C3D">
              <w:rPr>
                <w:sz w:val="16"/>
                <w:szCs w:val="16"/>
              </w:rPr>
              <w:t>258</w:t>
            </w:r>
            <w:r w:rsidR="009D719F">
              <w:rPr>
                <w:sz w:val="16"/>
                <w:szCs w:val="16"/>
              </w:rPr>
              <w:t xml:space="preserve"> (63</w:t>
            </w:r>
            <w:r w:rsidRPr="004D4C3D">
              <w:rPr>
                <w:sz w:val="16"/>
                <w:szCs w:val="16"/>
              </w:rPr>
              <w:t>)</w:t>
            </w:r>
          </w:p>
          <w:p w14:paraId="42FCC31A" w14:textId="77777777" w:rsidR="00894924" w:rsidRDefault="004A6EE4" w:rsidP="00EF42E2">
            <w:pPr>
              <w:pStyle w:val="Normale1"/>
              <w:pBdr>
                <w:top w:val="nil"/>
                <w:left w:val="nil"/>
                <w:bottom w:val="nil"/>
                <w:right w:val="nil"/>
                <w:between w:val="nil"/>
              </w:pBdr>
              <w:jc w:val="center"/>
              <w:rPr>
                <w:color w:val="000000"/>
                <w:sz w:val="16"/>
                <w:szCs w:val="16"/>
              </w:rPr>
            </w:pPr>
            <w:r>
              <w:rPr>
                <w:sz w:val="16"/>
                <w:szCs w:val="16"/>
              </w:rPr>
              <w:t>369</w:t>
            </w:r>
            <w:r w:rsidR="00894924">
              <w:rPr>
                <w:sz w:val="16"/>
                <w:szCs w:val="16"/>
              </w:rPr>
              <w:t xml:space="preserve"> </w:t>
            </w:r>
            <w:r w:rsidR="00894924" w:rsidRPr="004D4C3D">
              <w:rPr>
                <w:sz w:val="16"/>
                <w:szCs w:val="16"/>
              </w:rPr>
              <w:t>(</w:t>
            </w:r>
            <w:r>
              <w:rPr>
                <w:sz w:val="16"/>
                <w:szCs w:val="16"/>
              </w:rPr>
              <w:t>90</w:t>
            </w:r>
            <w:r w:rsidR="00894924" w:rsidRPr="004D4C3D">
              <w:rPr>
                <w:sz w:val="16"/>
                <w:szCs w:val="16"/>
              </w:rPr>
              <w:t>)</w:t>
            </w:r>
          </w:p>
          <w:p w14:paraId="75D597B4" w14:textId="77777777" w:rsidR="00894924" w:rsidRPr="00894924" w:rsidRDefault="00894924" w:rsidP="00894924">
            <w:pPr>
              <w:pStyle w:val="Normale10"/>
              <w:pBdr>
                <w:top w:val="nil"/>
                <w:left w:val="nil"/>
                <w:bottom w:val="nil"/>
                <w:right w:val="nil"/>
                <w:between w:val="nil"/>
              </w:pBdr>
              <w:jc w:val="center"/>
              <w:rPr>
                <w:sz w:val="16"/>
                <w:szCs w:val="16"/>
              </w:rPr>
            </w:pPr>
            <w:r w:rsidRPr="004D4C3D">
              <w:rPr>
                <w:sz w:val="16"/>
                <w:szCs w:val="16"/>
              </w:rPr>
              <w:t>330</w:t>
            </w:r>
            <w:r>
              <w:rPr>
                <w:sz w:val="16"/>
                <w:szCs w:val="16"/>
              </w:rPr>
              <w:t xml:space="preserve"> (80</w:t>
            </w:r>
            <w:r w:rsidRPr="004D4C3D">
              <w:rPr>
                <w:sz w:val="16"/>
                <w:szCs w:val="16"/>
              </w:rPr>
              <w:t>)</w:t>
            </w:r>
          </w:p>
          <w:p w14:paraId="1E29DDBD" w14:textId="77777777" w:rsidR="00EF3F3C" w:rsidRPr="004136CA" w:rsidRDefault="00894924" w:rsidP="00894924">
            <w:pPr>
              <w:pStyle w:val="Normale10"/>
              <w:pBdr>
                <w:top w:val="nil"/>
                <w:left w:val="nil"/>
                <w:bottom w:val="nil"/>
                <w:right w:val="nil"/>
                <w:between w:val="nil"/>
              </w:pBdr>
              <w:jc w:val="center"/>
              <w:rPr>
                <w:sz w:val="16"/>
                <w:szCs w:val="16"/>
              </w:rPr>
            </w:pPr>
            <w:r w:rsidRPr="004D4C3D">
              <w:rPr>
                <w:sz w:val="16"/>
                <w:szCs w:val="16"/>
              </w:rPr>
              <w:t>265</w:t>
            </w:r>
            <w:r>
              <w:rPr>
                <w:sz w:val="16"/>
                <w:szCs w:val="16"/>
              </w:rPr>
              <w:t xml:space="preserve"> (64</w:t>
            </w:r>
            <w:r w:rsidRPr="004D4C3D">
              <w:rPr>
                <w:sz w:val="16"/>
                <w:szCs w:val="16"/>
              </w:rPr>
              <w:t>)</w:t>
            </w:r>
          </w:p>
        </w:tc>
      </w:tr>
      <w:tr w:rsidR="00EF3F3C" w14:paraId="0F7BBB23" w14:textId="77777777" w:rsidTr="009B6391">
        <w:tc>
          <w:tcPr>
            <w:tcW w:w="5034" w:type="dxa"/>
            <w:tcBorders>
              <w:top w:val="single" w:sz="4" w:space="0" w:color="000000"/>
              <w:left w:val="single" w:sz="4" w:space="0" w:color="000000"/>
              <w:bottom w:val="single" w:sz="4" w:space="0" w:color="000000"/>
            </w:tcBorders>
            <w:shd w:val="clear" w:color="auto" w:fill="auto"/>
          </w:tcPr>
          <w:p w14:paraId="099A06C1" w14:textId="77777777" w:rsidR="00EF3F3C" w:rsidRDefault="00EF3F3C" w:rsidP="00EF42E2">
            <w:pPr>
              <w:pStyle w:val="Normale1"/>
              <w:pBdr>
                <w:top w:val="nil"/>
                <w:left w:val="nil"/>
                <w:bottom w:val="nil"/>
                <w:right w:val="nil"/>
                <w:between w:val="nil"/>
              </w:pBdr>
              <w:rPr>
                <w:b/>
                <w:color w:val="000000"/>
                <w:sz w:val="16"/>
                <w:szCs w:val="16"/>
              </w:rPr>
            </w:pPr>
            <w:r w:rsidRPr="00D91EA3">
              <w:rPr>
                <w:b/>
                <w:color w:val="000000"/>
                <w:sz w:val="16"/>
                <w:szCs w:val="16"/>
              </w:rPr>
              <w:t>Defintive diagno</w:t>
            </w:r>
            <w:r w:rsidR="0004073E">
              <w:rPr>
                <w:b/>
                <w:color w:val="000000"/>
                <w:sz w:val="16"/>
                <w:szCs w:val="16"/>
              </w:rPr>
              <w:t>sis at the end of clinical work-</w:t>
            </w:r>
            <w:r w:rsidRPr="00D91EA3">
              <w:rPr>
                <w:b/>
                <w:color w:val="000000"/>
                <w:sz w:val="16"/>
                <w:szCs w:val="16"/>
              </w:rPr>
              <w:t>up</w:t>
            </w:r>
          </w:p>
          <w:p w14:paraId="7501C532" w14:textId="77777777" w:rsidR="00EF3F3C" w:rsidRPr="00EC7B7E" w:rsidRDefault="00EF3F3C" w:rsidP="00EF42E2">
            <w:pPr>
              <w:pStyle w:val="Normale1"/>
              <w:pBdr>
                <w:top w:val="nil"/>
                <w:left w:val="nil"/>
                <w:bottom w:val="nil"/>
                <w:right w:val="nil"/>
                <w:between w:val="nil"/>
              </w:pBdr>
              <w:rPr>
                <w:color w:val="000000"/>
                <w:sz w:val="16"/>
                <w:szCs w:val="16"/>
              </w:rPr>
            </w:pPr>
            <w:r w:rsidRPr="00EC7B7E">
              <w:rPr>
                <w:color w:val="000000"/>
                <w:sz w:val="16"/>
                <w:szCs w:val="16"/>
              </w:rPr>
              <w:t>Lower respiratory tract infections</w:t>
            </w:r>
          </w:p>
          <w:p w14:paraId="5FF6FA03" w14:textId="77777777" w:rsidR="00EF3F3C" w:rsidRPr="00EC7B7E" w:rsidRDefault="00EF3F3C" w:rsidP="00EF42E2">
            <w:pPr>
              <w:pStyle w:val="Normale1"/>
              <w:widowControl/>
              <w:pBdr>
                <w:top w:val="nil"/>
                <w:left w:val="nil"/>
                <w:bottom w:val="nil"/>
                <w:right w:val="nil"/>
                <w:between w:val="nil"/>
              </w:pBdr>
              <w:jc w:val="left"/>
              <w:rPr>
                <w:color w:val="000000"/>
                <w:sz w:val="16"/>
                <w:szCs w:val="16"/>
              </w:rPr>
            </w:pPr>
            <w:r w:rsidRPr="00EC7B7E">
              <w:rPr>
                <w:color w:val="000000"/>
                <w:sz w:val="16"/>
                <w:szCs w:val="16"/>
              </w:rPr>
              <w:t xml:space="preserve">    -Pneumonia</w:t>
            </w:r>
          </w:p>
          <w:p w14:paraId="20E21FD5" w14:textId="77777777" w:rsidR="00EF3F3C" w:rsidRPr="00EC7B7E" w:rsidRDefault="00EF3F3C" w:rsidP="00EF42E2">
            <w:pPr>
              <w:pStyle w:val="Normale1"/>
              <w:widowControl/>
              <w:pBdr>
                <w:top w:val="nil"/>
                <w:left w:val="nil"/>
                <w:bottom w:val="nil"/>
                <w:right w:val="nil"/>
                <w:between w:val="nil"/>
              </w:pBdr>
              <w:jc w:val="left"/>
              <w:rPr>
                <w:color w:val="000000"/>
                <w:sz w:val="16"/>
                <w:szCs w:val="16"/>
              </w:rPr>
            </w:pPr>
            <w:r w:rsidRPr="00EC7B7E">
              <w:rPr>
                <w:color w:val="000000"/>
                <w:sz w:val="16"/>
                <w:szCs w:val="16"/>
              </w:rPr>
              <w:t xml:space="preserve">    -Other </w:t>
            </w:r>
            <w:r>
              <w:rPr>
                <w:color w:val="000000"/>
                <w:sz w:val="16"/>
                <w:szCs w:val="16"/>
              </w:rPr>
              <w:t>lower respiratory tract infections</w:t>
            </w:r>
          </w:p>
          <w:p w14:paraId="1DEBE095" w14:textId="77777777" w:rsidR="00EF3F3C" w:rsidRPr="00EC7B7E" w:rsidRDefault="00EF3F3C" w:rsidP="00EF42E2">
            <w:pPr>
              <w:pStyle w:val="Normale1"/>
              <w:widowControl/>
              <w:pBdr>
                <w:top w:val="nil"/>
                <w:left w:val="nil"/>
                <w:bottom w:val="nil"/>
                <w:right w:val="nil"/>
                <w:between w:val="nil"/>
              </w:pBdr>
              <w:jc w:val="left"/>
              <w:rPr>
                <w:color w:val="000000"/>
                <w:sz w:val="16"/>
                <w:szCs w:val="16"/>
              </w:rPr>
            </w:pPr>
            <w:r w:rsidRPr="00EC7B7E">
              <w:rPr>
                <w:color w:val="000000"/>
                <w:sz w:val="16"/>
                <w:szCs w:val="16"/>
              </w:rPr>
              <w:t xml:space="preserve">    </w:t>
            </w:r>
            <w:r>
              <w:rPr>
                <w:color w:val="000000"/>
                <w:sz w:val="16"/>
                <w:szCs w:val="16"/>
              </w:rPr>
              <w:t xml:space="preserve">    </w:t>
            </w:r>
            <w:r w:rsidRPr="00EC7B7E">
              <w:rPr>
                <w:color w:val="000000"/>
                <w:sz w:val="16"/>
                <w:szCs w:val="16"/>
              </w:rPr>
              <w:t>-</w:t>
            </w:r>
            <w:r>
              <w:rPr>
                <w:color w:val="000000"/>
                <w:sz w:val="16"/>
                <w:szCs w:val="16"/>
              </w:rPr>
              <w:t>Acute exacerbation of COPD</w:t>
            </w:r>
          </w:p>
          <w:p w14:paraId="7D13826D" w14:textId="77777777" w:rsidR="00EF3F3C" w:rsidRPr="00EC7B7E" w:rsidRDefault="00EF3F3C" w:rsidP="00EF42E2">
            <w:pPr>
              <w:pStyle w:val="Normale1"/>
              <w:widowControl/>
              <w:pBdr>
                <w:top w:val="nil"/>
                <w:left w:val="nil"/>
                <w:bottom w:val="nil"/>
                <w:right w:val="nil"/>
                <w:between w:val="nil"/>
              </w:pBdr>
              <w:jc w:val="left"/>
              <w:rPr>
                <w:color w:val="000000"/>
                <w:sz w:val="16"/>
                <w:szCs w:val="16"/>
              </w:rPr>
            </w:pPr>
            <w:r>
              <w:rPr>
                <w:color w:val="000000"/>
                <w:sz w:val="16"/>
                <w:szCs w:val="16"/>
              </w:rPr>
              <w:t xml:space="preserve">    </w:t>
            </w:r>
            <w:r w:rsidRPr="00EC7B7E">
              <w:rPr>
                <w:color w:val="000000"/>
                <w:sz w:val="16"/>
                <w:szCs w:val="16"/>
              </w:rPr>
              <w:t xml:space="preserve">   </w:t>
            </w:r>
            <w:r>
              <w:rPr>
                <w:color w:val="000000"/>
                <w:sz w:val="16"/>
                <w:szCs w:val="16"/>
              </w:rPr>
              <w:t xml:space="preserve"> -Acute exacerbation of bronchiectasis </w:t>
            </w:r>
          </w:p>
          <w:p w14:paraId="707F88AE" w14:textId="77777777" w:rsidR="00EF3F3C" w:rsidRDefault="00EF3F3C" w:rsidP="00EF42E2">
            <w:pPr>
              <w:pStyle w:val="Normale1"/>
              <w:widowControl/>
              <w:pBdr>
                <w:top w:val="nil"/>
                <w:left w:val="nil"/>
                <w:bottom w:val="nil"/>
                <w:right w:val="nil"/>
                <w:between w:val="nil"/>
              </w:pBdr>
              <w:jc w:val="left"/>
              <w:rPr>
                <w:color w:val="000000"/>
                <w:sz w:val="16"/>
                <w:szCs w:val="16"/>
              </w:rPr>
            </w:pPr>
            <w:r w:rsidRPr="00EC7B7E">
              <w:rPr>
                <w:color w:val="000000"/>
                <w:sz w:val="16"/>
                <w:szCs w:val="16"/>
              </w:rPr>
              <w:t xml:space="preserve">        </w:t>
            </w:r>
            <w:r>
              <w:rPr>
                <w:color w:val="000000"/>
                <w:sz w:val="16"/>
                <w:szCs w:val="16"/>
              </w:rPr>
              <w:t>-Acute bronchitis</w:t>
            </w:r>
          </w:p>
          <w:p w14:paraId="67AB696E" w14:textId="77777777" w:rsidR="00EF3F3C" w:rsidRDefault="00EF3F3C" w:rsidP="00EF42E2">
            <w:pPr>
              <w:pStyle w:val="Normale1"/>
              <w:widowControl/>
              <w:pBdr>
                <w:top w:val="nil"/>
                <w:left w:val="nil"/>
                <w:bottom w:val="nil"/>
                <w:right w:val="nil"/>
                <w:between w:val="nil"/>
              </w:pBdr>
              <w:jc w:val="left"/>
              <w:rPr>
                <w:color w:val="000000"/>
                <w:sz w:val="16"/>
                <w:szCs w:val="16"/>
              </w:rPr>
            </w:pPr>
            <w:r>
              <w:rPr>
                <w:color w:val="000000"/>
                <w:sz w:val="16"/>
                <w:szCs w:val="16"/>
              </w:rPr>
              <w:t>Other diagnosis</w:t>
            </w:r>
          </w:p>
        </w:tc>
        <w:tc>
          <w:tcPr>
            <w:tcW w:w="930" w:type="dxa"/>
            <w:tcBorders>
              <w:top w:val="single" w:sz="4" w:space="0" w:color="000000"/>
              <w:left w:val="single" w:sz="4" w:space="0" w:color="000000"/>
              <w:bottom w:val="single" w:sz="4" w:space="0" w:color="000000"/>
              <w:right w:val="single" w:sz="4" w:space="0" w:color="000000"/>
            </w:tcBorders>
          </w:tcPr>
          <w:p w14:paraId="35F8824B" w14:textId="77777777" w:rsidR="00EF3F3C" w:rsidRDefault="00EF3F3C" w:rsidP="00EF42E2">
            <w:pPr>
              <w:pStyle w:val="Normale1"/>
              <w:pBdr>
                <w:top w:val="nil"/>
                <w:left w:val="nil"/>
                <w:bottom w:val="nil"/>
                <w:right w:val="nil"/>
                <w:between w:val="nil"/>
              </w:pBdr>
              <w:jc w:val="center"/>
              <w:rPr>
                <w:color w:val="000000"/>
                <w:sz w:val="16"/>
                <w:szCs w:val="16"/>
              </w:rPr>
            </w:pPr>
          </w:p>
          <w:p w14:paraId="19AB4F37" w14:textId="77777777" w:rsidR="00EF3F3C" w:rsidRDefault="00EF3F3C" w:rsidP="00EF42E2">
            <w:pPr>
              <w:pStyle w:val="Normale1"/>
              <w:pBdr>
                <w:top w:val="nil"/>
                <w:left w:val="nil"/>
                <w:bottom w:val="nil"/>
                <w:right w:val="nil"/>
                <w:between w:val="nil"/>
              </w:pBdr>
              <w:jc w:val="center"/>
              <w:rPr>
                <w:color w:val="000000"/>
                <w:sz w:val="16"/>
                <w:szCs w:val="16"/>
              </w:rPr>
            </w:pPr>
            <w:r>
              <w:rPr>
                <w:color w:val="000000"/>
                <w:sz w:val="16"/>
                <w:szCs w:val="16"/>
              </w:rPr>
              <w:t>406 (99)</w:t>
            </w:r>
          </w:p>
          <w:p w14:paraId="5C0AADE5" w14:textId="77777777" w:rsidR="00EF3F3C" w:rsidRDefault="006A5422" w:rsidP="00EF42E2">
            <w:pPr>
              <w:pStyle w:val="Normale10"/>
              <w:pBdr>
                <w:top w:val="nil"/>
                <w:left w:val="nil"/>
                <w:bottom w:val="nil"/>
                <w:right w:val="nil"/>
                <w:between w:val="nil"/>
              </w:pBdr>
              <w:jc w:val="center"/>
              <w:rPr>
                <w:color w:val="000000"/>
                <w:sz w:val="16"/>
                <w:szCs w:val="16"/>
              </w:rPr>
            </w:pPr>
            <w:r>
              <w:rPr>
                <w:color w:val="000000"/>
                <w:sz w:val="16"/>
                <w:szCs w:val="16"/>
              </w:rPr>
              <w:t>328 (80</w:t>
            </w:r>
            <w:r w:rsidR="00EF3F3C">
              <w:rPr>
                <w:color w:val="000000"/>
                <w:sz w:val="16"/>
                <w:szCs w:val="16"/>
              </w:rPr>
              <w:t>)</w:t>
            </w:r>
          </w:p>
          <w:p w14:paraId="20BE1DE2" w14:textId="77777777" w:rsidR="00EF3F3C" w:rsidRPr="0062173A" w:rsidRDefault="00EF3F3C" w:rsidP="00EF42E2">
            <w:pPr>
              <w:pStyle w:val="Normale10"/>
              <w:pBdr>
                <w:top w:val="nil"/>
                <w:left w:val="nil"/>
                <w:bottom w:val="nil"/>
                <w:right w:val="nil"/>
                <w:between w:val="nil"/>
              </w:pBdr>
              <w:jc w:val="center"/>
              <w:rPr>
                <w:color w:val="000000"/>
                <w:sz w:val="16"/>
                <w:szCs w:val="16"/>
              </w:rPr>
            </w:pPr>
            <w:r>
              <w:rPr>
                <w:color w:val="000000"/>
                <w:sz w:val="16"/>
                <w:szCs w:val="16"/>
              </w:rPr>
              <w:t>78 (19)</w:t>
            </w:r>
          </w:p>
          <w:p w14:paraId="388D2BF6" w14:textId="77777777" w:rsidR="00EF3F3C" w:rsidRPr="0062173A" w:rsidRDefault="00EF3F3C" w:rsidP="00EF42E2">
            <w:pPr>
              <w:pStyle w:val="Normale10"/>
              <w:pBdr>
                <w:top w:val="nil"/>
                <w:left w:val="nil"/>
                <w:bottom w:val="nil"/>
                <w:right w:val="nil"/>
                <w:between w:val="nil"/>
              </w:pBdr>
              <w:jc w:val="center"/>
              <w:rPr>
                <w:color w:val="000000"/>
                <w:sz w:val="16"/>
                <w:szCs w:val="16"/>
              </w:rPr>
            </w:pPr>
            <w:r>
              <w:rPr>
                <w:color w:val="000000"/>
                <w:sz w:val="16"/>
                <w:szCs w:val="16"/>
              </w:rPr>
              <w:t>66 (85)</w:t>
            </w:r>
          </w:p>
          <w:p w14:paraId="1ADC5370" w14:textId="77777777" w:rsidR="00EF3F3C" w:rsidRPr="0062173A" w:rsidRDefault="00EF3F3C" w:rsidP="00EF42E2">
            <w:pPr>
              <w:pStyle w:val="Normale10"/>
              <w:pBdr>
                <w:top w:val="nil"/>
                <w:left w:val="nil"/>
                <w:bottom w:val="nil"/>
                <w:right w:val="nil"/>
                <w:between w:val="nil"/>
              </w:pBdr>
              <w:jc w:val="center"/>
              <w:rPr>
                <w:color w:val="000000"/>
                <w:sz w:val="16"/>
                <w:szCs w:val="16"/>
              </w:rPr>
            </w:pPr>
            <w:r>
              <w:rPr>
                <w:color w:val="000000"/>
                <w:sz w:val="16"/>
                <w:szCs w:val="16"/>
              </w:rPr>
              <w:t>3 (4)</w:t>
            </w:r>
          </w:p>
          <w:p w14:paraId="1179A5B7" w14:textId="77777777" w:rsidR="00EF3F3C" w:rsidRDefault="00EF3F3C" w:rsidP="00EF42E2">
            <w:pPr>
              <w:pStyle w:val="Normale10"/>
              <w:pBdr>
                <w:top w:val="nil"/>
                <w:left w:val="nil"/>
                <w:bottom w:val="nil"/>
                <w:right w:val="nil"/>
                <w:between w:val="nil"/>
              </w:pBdr>
              <w:jc w:val="center"/>
              <w:rPr>
                <w:color w:val="000000"/>
                <w:sz w:val="16"/>
                <w:szCs w:val="16"/>
              </w:rPr>
            </w:pPr>
            <w:r>
              <w:rPr>
                <w:color w:val="000000"/>
                <w:sz w:val="16"/>
                <w:szCs w:val="16"/>
              </w:rPr>
              <w:t>9 (11)</w:t>
            </w:r>
          </w:p>
          <w:p w14:paraId="02D70F89" w14:textId="77777777" w:rsidR="00EF3F3C" w:rsidRPr="0062173A" w:rsidRDefault="00EF3F3C" w:rsidP="00EF42E2">
            <w:pPr>
              <w:pStyle w:val="Normale10"/>
              <w:pBdr>
                <w:top w:val="nil"/>
                <w:left w:val="nil"/>
                <w:bottom w:val="nil"/>
                <w:right w:val="nil"/>
                <w:between w:val="nil"/>
              </w:pBdr>
              <w:jc w:val="center"/>
              <w:rPr>
                <w:color w:val="000000"/>
                <w:sz w:val="16"/>
                <w:szCs w:val="16"/>
              </w:rPr>
            </w:pPr>
            <w:r>
              <w:rPr>
                <w:color w:val="000000"/>
                <w:sz w:val="16"/>
                <w:szCs w:val="16"/>
              </w:rPr>
              <w:t>4 (1)</w:t>
            </w:r>
          </w:p>
        </w:tc>
      </w:tr>
    </w:tbl>
    <w:p w14:paraId="18C6E252" w14:textId="77777777" w:rsidR="00EF3F3C" w:rsidRPr="0036589F" w:rsidRDefault="00EF3F3C" w:rsidP="00EF3F3C">
      <w:pPr>
        <w:rPr>
          <w:color w:val="000000"/>
          <w:sz w:val="20"/>
          <w:szCs w:val="20"/>
        </w:rPr>
      </w:pPr>
    </w:p>
    <w:p w14:paraId="20E51B8A" w14:textId="77777777" w:rsidR="00EF3F3C" w:rsidRPr="000C007F" w:rsidRDefault="00EF3F3C" w:rsidP="00410F4F">
      <w:pPr>
        <w:pStyle w:val="Nessunaspaziatura"/>
        <w:spacing w:line="480" w:lineRule="auto"/>
        <w:rPr>
          <w:rFonts w:ascii="Times New Roman" w:hAnsi="Times New Roman" w:cs="Times New Roman"/>
          <w:sz w:val="20"/>
          <w:szCs w:val="20"/>
          <w:lang w:val="en-US"/>
        </w:rPr>
      </w:pPr>
      <w:r w:rsidRPr="000C007F">
        <w:rPr>
          <w:rFonts w:ascii="Times New Roman" w:hAnsi="Times New Roman" w:cs="Times New Roman"/>
          <w:sz w:val="20"/>
          <w:szCs w:val="20"/>
          <w:lang w:val="en-US"/>
        </w:rPr>
        <w:t xml:space="preserve">List of abbreviations: </w:t>
      </w:r>
      <w:r w:rsidR="0004073E">
        <w:rPr>
          <w:rFonts w:ascii="Times New Roman" w:hAnsi="Times New Roman" w:cs="Times New Roman"/>
          <w:sz w:val="20"/>
          <w:szCs w:val="20"/>
          <w:lang w:val="en-US"/>
        </w:rPr>
        <w:t>IQR=interquartile range, AIDS= acquired immune deficiency syndrome, IMW= internal medicine ward, PCR=polymerase chain reaction, COPD =chronic obstructive pulmonary d</w:t>
      </w:r>
      <w:r w:rsidRPr="000C007F">
        <w:rPr>
          <w:rFonts w:ascii="Times New Roman" w:hAnsi="Times New Roman" w:cs="Times New Roman"/>
          <w:sz w:val="20"/>
          <w:szCs w:val="20"/>
          <w:lang w:val="en-US"/>
        </w:rPr>
        <w:t>isease.</w:t>
      </w:r>
      <w:r w:rsidRPr="000C007F">
        <w:rPr>
          <w:rFonts w:ascii="Times New Roman" w:hAnsi="Times New Roman" w:cs="Times New Roman"/>
          <w:sz w:val="20"/>
          <w:szCs w:val="20"/>
          <w:lang w:val="en-US"/>
        </w:rPr>
        <w:br w:type="page"/>
      </w:r>
    </w:p>
    <w:p w14:paraId="105E3602" w14:textId="77777777" w:rsidR="004D152D" w:rsidRPr="000C007F" w:rsidRDefault="00D464A5" w:rsidP="00CE175D">
      <w:pPr>
        <w:pStyle w:val="Nessunaspaziatura"/>
        <w:rPr>
          <w:rFonts w:ascii="Times New Roman" w:hAnsi="Times New Roman" w:cs="Times New Roman"/>
          <w:color w:val="000000"/>
          <w:sz w:val="20"/>
          <w:szCs w:val="20"/>
          <w:lang w:val="en-US"/>
        </w:rPr>
      </w:pPr>
      <w:r w:rsidRPr="000C007F">
        <w:rPr>
          <w:rFonts w:ascii="Times New Roman" w:hAnsi="Times New Roman" w:cs="Times New Roman"/>
          <w:color w:val="000000"/>
          <w:sz w:val="20"/>
          <w:szCs w:val="20"/>
          <w:lang w:val="en-US"/>
        </w:rPr>
        <w:lastRenderedPageBreak/>
        <w:t xml:space="preserve">Table </w:t>
      </w:r>
      <w:r w:rsidR="00A254E1" w:rsidRPr="000C007F">
        <w:rPr>
          <w:rFonts w:ascii="Times New Roman" w:hAnsi="Times New Roman" w:cs="Times New Roman"/>
          <w:color w:val="000000"/>
          <w:sz w:val="20"/>
          <w:szCs w:val="20"/>
          <w:lang w:val="en-US"/>
        </w:rPr>
        <w:t>S</w:t>
      </w:r>
      <w:r w:rsidR="0056547B" w:rsidRPr="000C007F">
        <w:rPr>
          <w:rFonts w:ascii="Times New Roman" w:hAnsi="Times New Roman" w:cs="Times New Roman"/>
          <w:color w:val="000000"/>
          <w:sz w:val="20"/>
          <w:szCs w:val="20"/>
          <w:lang w:val="en-US"/>
        </w:rPr>
        <w:t>2</w:t>
      </w:r>
      <w:r w:rsidRPr="000C007F">
        <w:rPr>
          <w:rFonts w:ascii="Times New Roman" w:hAnsi="Times New Roman" w:cs="Times New Roman"/>
          <w:color w:val="000000"/>
          <w:sz w:val="20"/>
          <w:szCs w:val="20"/>
          <w:lang w:val="en-US"/>
        </w:rPr>
        <w:t xml:space="preserve">. </w:t>
      </w:r>
      <w:r w:rsidR="004D152D" w:rsidRPr="000C007F">
        <w:rPr>
          <w:rFonts w:ascii="Times New Roman" w:hAnsi="Times New Roman" w:cs="Times New Roman"/>
          <w:sz w:val="20"/>
          <w:szCs w:val="20"/>
          <w:lang w:val="en-US"/>
        </w:rPr>
        <w:t xml:space="preserve">Typology and number of pathogens </w:t>
      </w:r>
      <w:r w:rsidR="00445D7E" w:rsidRPr="000C007F">
        <w:rPr>
          <w:rFonts w:ascii="Times New Roman" w:hAnsi="Times New Roman" w:cs="Times New Roman"/>
          <w:sz w:val="20"/>
          <w:szCs w:val="20"/>
          <w:lang w:val="en-US"/>
        </w:rPr>
        <w:t xml:space="preserve">identified </w:t>
      </w:r>
      <w:r w:rsidR="004D152D" w:rsidRPr="000C007F">
        <w:rPr>
          <w:rFonts w:ascii="Times New Roman" w:hAnsi="Times New Roman" w:cs="Times New Roman"/>
          <w:sz w:val="20"/>
          <w:szCs w:val="20"/>
          <w:lang w:val="en-US"/>
        </w:rPr>
        <w:t xml:space="preserve">in </w:t>
      </w:r>
      <w:r w:rsidR="002D5E2E">
        <w:rPr>
          <w:rFonts w:ascii="Times New Roman" w:hAnsi="Times New Roman" w:cs="Times New Roman"/>
          <w:sz w:val="20"/>
          <w:szCs w:val="20"/>
          <w:lang w:val="en-US"/>
        </w:rPr>
        <w:t>patients with community-</w:t>
      </w:r>
      <w:r w:rsidR="00F00949" w:rsidRPr="000C007F">
        <w:rPr>
          <w:rFonts w:ascii="Times New Roman" w:hAnsi="Times New Roman" w:cs="Times New Roman"/>
          <w:sz w:val="20"/>
          <w:szCs w:val="20"/>
          <w:lang w:val="en-US"/>
        </w:rPr>
        <w:t>acquired pneumonia.</w:t>
      </w:r>
    </w:p>
    <w:p w14:paraId="094A9909" w14:textId="77777777" w:rsidR="004D152D" w:rsidRPr="000C007F" w:rsidRDefault="004D152D" w:rsidP="007F5C2C">
      <w:pPr>
        <w:pStyle w:val="Nessunaspaziatura"/>
        <w:rPr>
          <w:rFonts w:ascii="Times New Roman" w:hAnsi="Times New Roman" w:cs="Times New Roman"/>
          <w:sz w:val="20"/>
          <w:szCs w:val="20"/>
          <w:lang w:val="en-US"/>
        </w:rPr>
      </w:pPr>
    </w:p>
    <w:tbl>
      <w:tblPr>
        <w:tblStyle w:val="Grigliatabella"/>
        <w:tblW w:w="0" w:type="auto"/>
        <w:tblLook w:val="04A0" w:firstRow="1" w:lastRow="0" w:firstColumn="1" w:lastColumn="0" w:noHBand="0" w:noVBand="1"/>
      </w:tblPr>
      <w:tblGrid>
        <w:gridCol w:w="4160"/>
        <w:gridCol w:w="516"/>
      </w:tblGrid>
      <w:tr w:rsidR="004D152D" w14:paraId="418554A0" w14:textId="77777777" w:rsidTr="007E6A17">
        <w:tc>
          <w:tcPr>
            <w:tcW w:w="4160" w:type="dxa"/>
          </w:tcPr>
          <w:p w14:paraId="0DDDAB7D" w14:textId="77777777" w:rsidR="004D152D" w:rsidRPr="00FA4C80" w:rsidRDefault="007E6A17" w:rsidP="007E6A17">
            <w:pPr>
              <w:rPr>
                <w:sz w:val="20"/>
                <w:szCs w:val="20"/>
              </w:rPr>
            </w:pPr>
            <w:r>
              <w:rPr>
                <w:sz w:val="20"/>
                <w:szCs w:val="20"/>
              </w:rPr>
              <w:t>Etiology of microbiologically documented CAP</w:t>
            </w:r>
          </w:p>
        </w:tc>
        <w:tc>
          <w:tcPr>
            <w:tcW w:w="516" w:type="dxa"/>
          </w:tcPr>
          <w:p w14:paraId="0C089D40" w14:textId="77777777" w:rsidR="004D152D" w:rsidRDefault="004D152D" w:rsidP="0042305B">
            <w:pPr>
              <w:jc w:val="center"/>
              <w:rPr>
                <w:sz w:val="20"/>
                <w:szCs w:val="20"/>
              </w:rPr>
            </w:pPr>
            <w:r>
              <w:rPr>
                <w:sz w:val="20"/>
                <w:szCs w:val="20"/>
              </w:rPr>
              <w:t>n</w:t>
            </w:r>
          </w:p>
        </w:tc>
      </w:tr>
      <w:tr w:rsidR="004D152D" w14:paraId="2912F0AB" w14:textId="77777777" w:rsidTr="007E6A17">
        <w:tc>
          <w:tcPr>
            <w:tcW w:w="4160" w:type="dxa"/>
          </w:tcPr>
          <w:p w14:paraId="330C56B1" w14:textId="77777777" w:rsidR="004D152D" w:rsidRPr="00FA4C80" w:rsidRDefault="004D152D" w:rsidP="0042305B">
            <w:pPr>
              <w:rPr>
                <w:b/>
                <w:sz w:val="20"/>
                <w:szCs w:val="20"/>
              </w:rPr>
            </w:pPr>
            <w:r w:rsidRPr="00FA4C80">
              <w:rPr>
                <w:b/>
                <w:sz w:val="20"/>
                <w:szCs w:val="20"/>
              </w:rPr>
              <w:t>BACTERIA</w:t>
            </w:r>
          </w:p>
        </w:tc>
        <w:tc>
          <w:tcPr>
            <w:tcW w:w="516" w:type="dxa"/>
          </w:tcPr>
          <w:p w14:paraId="7B669299" w14:textId="77777777" w:rsidR="004D152D" w:rsidRPr="00F874A8" w:rsidRDefault="004D152D" w:rsidP="0042305B">
            <w:pPr>
              <w:jc w:val="center"/>
              <w:rPr>
                <w:sz w:val="20"/>
                <w:szCs w:val="20"/>
              </w:rPr>
            </w:pPr>
            <w:r w:rsidRPr="00F874A8">
              <w:rPr>
                <w:sz w:val="20"/>
                <w:szCs w:val="20"/>
              </w:rPr>
              <w:t>142</w:t>
            </w:r>
          </w:p>
        </w:tc>
      </w:tr>
      <w:tr w:rsidR="004D152D" w14:paraId="627A5743" w14:textId="77777777" w:rsidTr="007E6A17">
        <w:tc>
          <w:tcPr>
            <w:tcW w:w="4160" w:type="dxa"/>
          </w:tcPr>
          <w:p w14:paraId="56A797FA" w14:textId="77777777" w:rsidR="004D152D" w:rsidRPr="00FA4C80" w:rsidRDefault="004D152D" w:rsidP="0042305B">
            <w:pPr>
              <w:rPr>
                <w:sz w:val="20"/>
                <w:szCs w:val="20"/>
              </w:rPr>
            </w:pPr>
            <w:r w:rsidRPr="00FA4C80">
              <w:rPr>
                <w:sz w:val="20"/>
                <w:szCs w:val="20"/>
              </w:rPr>
              <w:t>Typical bacteria</w:t>
            </w:r>
          </w:p>
        </w:tc>
        <w:tc>
          <w:tcPr>
            <w:tcW w:w="516" w:type="dxa"/>
          </w:tcPr>
          <w:p w14:paraId="767E3313" w14:textId="77777777" w:rsidR="004D152D" w:rsidRPr="00F874A8" w:rsidRDefault="004D152D" w:rsidP="0042305B">
            <w:pPr>
              <w:jc w:val="center"/>
              <w:rPr>
                <w:sz w:val="20"/>
                <w:szCs w:val="20"/>
              </w:rPr>
            </w:pPr>
            <w:r w:rsidRPr="00F874A8">
              <w:rPr>
                <w:sz w:val="20"/>
                <w:szCs w:val="20"/>
              </w:rPr>
              <w:t>127</w:t>
            </w:r>
          </w:p>
        </w:tc>
      </w:tr>
      <w:tr w:rsidR="004D152D" w14:paraId="4100A618" w14:textId="77777777" w:rsidTr="007E6A17">
        <w:tc>
          <w:tcPr>
            <w:tcW w:w="4160" w:type="dxa"/>
          </w:tcPr>
          <w:p w14:paraId="0A728CD2" w14:textId="77777777" w:rsidR="004D152D" w:rsidRPr="00241CA5" w:rsidRDefault="004D152D" w:rsidP="0042305B">
            <w:pPr>
              <w:rPr>
                <w:sz w:val="20"/>
                <w:szCs w:val="20"/>
                <w:lang w:val="it-IT"/>
              </w:rPr>
            </w:pPr>
            <w:r>
              <w:rPr>
                <w:sz w:val="20"/>
                <w:szCs w:val="20"/>
              </w:rPr>
              <w:t xml:space="preserve">  -G</w:t>
            </w:r>
            <w:r w:rsidRPr="00E27591">
              <w:rPr>
                <w:sz w:val="20"/>
                <w:szCs w:val="20"/>
              </w:rPr>
              <w:t>ram negative</w:t>
            </w:r>
          </w:p>
        </w:tc>
        <w:tc>
          <w:tcPr>
            <w:tcW w:w="516" w:type="dxa"/>
          </w:tcPr>
          <w:p w14:paraId="679101D8" w14:textId="77777777" w:rsidR="004D152D" w:rsidRPr="00940709" w:rsidRDefault="004D152D" w:rsidP="0042305B">
            <w:pPr>
              <w:jc w:val="center"/>
              <w:rPr>
                <w:sz w:val="20"/>
                <w:szCs w:val="20"/>
                <w:lang w:val="it-IT"/>
              </w:rPr>
            </w:pPr>
            <w:r>
              <w:rPr>
                <w:sz w:val="20"/>
                <w:szCs w:val="20"/>
              </w:rPr>
              <w:t>70</w:t>
            </w:r>
          </w:p>
        </w:tc>
      </w:tr>
      <w:tr w:rsidR="004D152D" w14:paraId="36B90B90" w14:textId="77777777" w:rsidTr="007E6A17">
        <w:tc>
          <w:tcPr>
            <w:tcW w:w="4160" w:type="dxa"/>
          </w:tcPr>
          <w:p w14:paraId="50F0AC67" w14:textId="77777777" w:rsidR="004D152D" w:rsidRPr="00172058" w:rsidRDefault="004D152D" w:rsidP="0042305B">
            <w:pPr>
              <w:rPr>
                <w:sz w:val="20"/>
                <w:szCs w:val="20"/>
              </w:rPr>
            </w:pPr>
            <w:r w:rsidRPr="00172058">
              <w:rPr>
                <w:sz w:val="20"/>
                <w:szCs w:val="20"/>
              </w:rPr>
              <w:t xml:space="preserve">    -Pseudomonas spp</w:t>
            </w:r>
          </w:p>
        </w:tc>
        <w:tc>
          <w:tcPr>
            <w:tcW w:w="516" w:type="dxa"/>
          </w:tcPr>
          <w:p w14:paraId="3C12C269" w14:textId="77777777" w:rsidR="004D152D" w:rsidRDefault="004D152D" w:rsidP="004E5BFB">
            <w:pPr>
              <w:jc w:val="center"/>
              <w:rPr>
                <w:sz w:val="20"/>
                <w:szCs w:val="20"/>
              </w:rPr>
            </w:pPr>
            <w:r>
              <w:rPr>
                <w:sz w:val="20"/>
                <w:szCs w:val="20"/>
              </w:rPr>
              <w:t>15</w:t>
            </w:r>
          </w:p>
        </w:tc>
      </w:tr>
      <w:tr w:rsidR="004D152D" w14:paraId="3664EFB6" w14:textId="77777777" w:rsidTr="007E6A17">
        <w:tc>
          <w:tcPr>
            <w:tcW w:w="4160" w:type="dxa"/>
          </w:tcPr>
          <w:p w14:paraId="73FD6FD9" w14:textId="77777777" w:rsidR="004D152D" w:rsidRDefault="004D152D" w:rsidP="0042305B">
            <w:pPr>
              <w:rPr>
                <w:sz w:val="20"/>
                <w:szCs w:val="20"/>
              </w:rPr>
            </w:pPr>
            <w:r>
              <w:rPr>
                <w:sz w:val="20"/>
                <w:szCs w:val="20"/>
              </w:rPr>
              <w:t xml:space="preserve">    -Klebsiella sp</w:t>
            </w:r>
            <w:r w:rsidR="00322BCA">
              <w:rPr>
                <w:sz w:val="20"/>
                <w:szCs w:val="20"/>
              </w:rPr>
              <w:t>p</w:t>
            </w:r>
          </w:p>
        </w:tc>
        <w:tc>
          <w:tcPr>
            <w:tcW w:w="516" w:type="dxa"/>
          </w:tcPr>
          <w:p w14:paraId="5CB8BE2F" w14:textId="77777777" w:rsidR="004D152D" w:rsidRDefault="004D152D" w:rsidP="00322BCA">
            <w:pPr>
              <w:jc w:val="center"/>
              <w:rPr>
                <w:sz w:val="20"/>
                <w:szCs w:val="20"/>
              </w:rPr>
            </w:pPr>
            <w:r w:rsidRPr="00241CA5">
              <w:rPr>
                <w:sz w:val="20"/>
                <w:szCs w:val="20"/>
              </w:rPr>
              <w:t>14</w:t>
            </w:r>
          </w:p>
        </w:tc>
      </w:tr>
      <w:tr w:rsidR="004D152D" w14:paraId="279EAF26" w14:textId="77777777" w:rsidTr="007E6A17">
        <w:tc>
          <w:tcPr>
            <w:tcW w:w="4160" w:type="dxa"/>
          </w:tcPr>
          <w:p w14:paraId="594CDC67" w14:textId="77777777" w:rsidR="004D152D" w:rsidRPr="001E5374" w:rsidRDefault="004D152D" w:rsidP="0042305B">
            <w:pPr>
              <w:rPr>
                <w:sz w:val="20"/>
                <w:szCs w:val="20"/>
                <w:lang w:val="it-IT"/>
              </w:rPr>
            </w:pPr>
            <w:r>
              <w:rPr>
                <w:sz w:val="20"/>
                <w:szCs w:val="20"/>
              </w:rPr>
              <w:t xml:space="preserve">    -</w:t>
            </w:r>
            <w:r w:rsidRPr="00D32091">
              <w:rPr>
                <w:i/>
                <w:sz w:val="20"/>
                <w:szCs w:val="20"/>
              </w:rPr>
              <w:t>Haemophilus influenza</w:t>
            </w:r>
          </w:p>
        </w:tc>
        <w:tc>
          <w:tcPr>
            <w:tcW w:w="516" w:type="dxa"/>
          </w:tcPr>
          <w:p w14:paraId="74B0399A" w14:textId="77777777" w:rsidR="004D152D" w:rsidRDefault="004D152D" w:rsidP="0042305B">
            <w:pPr>
              <w:jc w:val="center"/>
              <w:rPr>
                <w:sz w:val="20"/>
                <w:szCs w:val="20"/>
              </w:rPr>
            </w:pPr>
            <w:r>
              <w:rPr>
                <w:sz w:val="20"/>
                <w:szCs w:val="20"/>
              </w:rPr>
              <w:t>8</w:t>
            </w:r>
          </w:p>
        </w:tc>
      </w:tr>
      <w:tr w:rsidR="004D152D" w14:paraId="434E22FC" w14:textId="77777777" w:rsidTr="007E6A17">
        <w:tc>
          <w:tcPr>
            <w:tcW w:w="4160" w:type="dxa"/>
          </w:tcPr>
          <w:p w14:paraId="0DB2155B" w14:textId="77777777" w:rsidR="004D152D" w:rsidRPr="001E5374" w:rsidRDefault="004D152D" w:rsidP="0042305B">
            <w:pPr>
              <w:rPr>
                <w:sz w:val="20"/>
                <w:szCs w:val="20"/>
                <w:lang w:val="it-IT"/>
              </w:rPr>
            </w:pPr>
            <w:r>
              <w:rPr>
                <w:sz w:val="20"/>
                <w:szCs w:val="20"/>
              </w:rPr>
              <w:t xml:space="preserve">    -</w:t>
            </w:r>
            <w:r w:rsidRPr="00D32091">
              <w:rPr>
                <w:i/>
                <w:sz w:val="20"/>
                <w:szCs w:val="20"/>
              </w:rPr>
              <w:t>Escherichia coli</w:t>
            </w:r>
          </w:p>
        </w:tc>
        <w:tc>
          <w:tcPr>
            <w:tcW w:w="516" w:type="dxa"/>
          </w:tcPr>
          <w:p w14:paraId="03EA01A7" w14:textId="77777777" w:rsidR="004D152D" w:rsidRDefault="004D152D" w:rsidP="0042305B">
            <w:pPr>
              <w:jc w:val="center"/>
              <w:rPr>
                <w:sz w:val="20"/>
                <w:szCs w:val="20"/>
              </w:rPr>
            </w:pPr>
            <w:r>
              <w:rPr>
                <w:sz w:val="20"/>
                <w:szCs w:val="20"/>
              </w:rPr>
              <w:t>8</w:t>
            </w:r>
          </w:p>
        </w:tc>
      </w:tr>
      <w:tr w:rsidR="004D152D" w14:paraId="0161175D" w14:textId="77777777" w:rsidTr="007E6A17">
        <w:tc>
          <w:tcPr>
            <w:tcW w:w="4160" w:type="dxa"/>
          </w:tcPr>
          <w:p w14:paraId="27A0E3AE" w14:textId="77777777" w:rsidR="004D152D" w:rsidRPr="001E5374" w:rsidRDefault="004D152D" w:rsidP="0042305B">
            <w:pPr>
              <w:rPr>
                <w:sz w:val="20"/>
                <w:szCs w:val="20"/>
                <w:lang w:val="it-IT"/>
              </w:rPr>
            </w:pPr>
            <w:r>
              <w:rPr>
                <w:sz w:val="20"/>
                <w:szCs w:val="20"/>
              </w:rPr>
              <w:t xml:space="preserve">    -Enterobacter spp</w:t>
            </w:r>
          </w:p>
        </w:tc>
        <w:tc>
          <w:tcPr>
            <w:tcW w:w="516" w:type="dxa"/>
          </w:tcPr>
          <w:p w14:paraId="624B64A6" w14:textId="77777777" w:rsidR="004D152D" w:rsidRDefault="004D152D" w:rsidP="0042305B">
            <w:pPr>
              <w:jc w:val="center"/>
              <w:rPr>
                <w:sz w:val="20"/>
                <w:szCs w:val="20"/>
              </w:rPr>
            </w:pPr>
            <w:r>
              <w:rPr>
                <w:sz w:val="20"/>
                <w:szCs w:val="20"/>
              </w:rPr>
              <w:t>8</w:t>
            </w:r>
          </w:p>
        </w:tc>
      </w:tr>
      <w:tr w:rsidR="004D152D" w14:paraId="2A48FEC3" w14:textId="77777777" w:rsidTr="007E6A17">
        <w:tc>
          <w:tcPr>
            <w:tcW w:w="4160" w:type="dxa"/>
          </w:tcPr>
          <w:p w14:paraId="04CA0336" w14:textId="77777777" w:rsidR="004D152D" w:rsidRPr="001E5374" w:rsidRDefault="004D152D" w:rsidP="0042305B">
            <w:pPr>
              <w:rPr>
                <w:sz w:val="20"/>
                <w:szCs w:val="20"/>
                <w:lang w:val="it-IT"/>
              </w:rPr>
            </w:pPr>
            <w:r>
              <w:rPr>
                <w:sz w:val="20"/>
                <w:szCs w:val="20"/>
              </w:rPr>
              <w:t xml:space="preserve">    -</w:t>
            </w:r>
            <w:r w:rsidRPr="00D32091">
              <w:rPr>
                <w:i/>
                <w:sz w:val="20"/>
                <w:szCs w:val="20"/>
              </w:rPr>
              <w:t>Acinetobacter baumanii</w:t>
            </w:r>
          </w:p>
        </w:tc>
        <w:tc>
          <w:tcPr>
            <w:tcW w:w="516" w:type="dxa"/>
          </w:tcPr>
          <w:p w14:paraId="54E9D97A" w14:textId="77777777" w:rsidR="004D152D" w:rsidRDefault="004D152D" w:rsidP="0042305B">
            <w:pPr>
              <w:jc w:val="center"/>
              <w:rPr>
                <w:sz w:val="20"/>
                <w:szCs w:val="20"/>
              </w:rPr>
            </w:pPr>
            <w:r>
              <w:rPr>
                <w:sz w:val="20"/>
                <w:szCs w:val="20"/>
              </w:rPr>
              <w:t>5</w:t>
            </w:r>
          </w:p>
        </w:tc>
      </w:tr>
      <w:tr w:rsidR="004D152D" w14:paraId="16802010" w14:textId="77777777" w:rsidTr="007E6A17">
        <w:tc>
          <w:tcPr>
            <w:tcW w:w="4160" w:type="dxa"/>
          </w:tcPr>
          <w:p w14:paraId="4D624679" w14:textId="77777777" w:rsidR="004D152D" w:rsidRPr="001E5374" w:rsidRDefault="004D152D" w:rsidP="0042305B">
            <w:pPr>
              <w:rPr>
                <w:sz w:val="20"/>
                <w:szCs w:val="20"/>
                <w:lang w:val="it-IT"/>
              </w:rPr>
            </w:pPr>
            <w:r>
              <w:rPr>
                <w:sz w:val="20"/>
                <w:szCs w:val="20"/>
              </w:rPr>
              <w:t xml:space="preserve">    -</w:t>
            </w:r>
            <w:r w:rsidRPr="00D32091">
              <w:rPr>
                <w:i/>
                <w:sz w:val="20"/>
                <w:szCs w:val="20"/>
              </w:rPr>
              <w:t>Morganella morganii</w:t>
            </w:r>
          </w:p>
        </w:tc>
        <w:tc>
          <w:tcPr>
            <w:tcW w:w="516" w:type="dxa"/>
          </w:tcPr>
          <w:p w14:paraId="4E365C4F" w14:textId="77777777" w:rsidR="004D152D" w:rsidRDefault="004D152D" w:rsidP="0042305B">
            <w:pPr>
              <w:jc w:val="center"/>
              <w:rPr>
                <w:sz w:val="20"/>
                <w:szCs w:val="20"/>
              </w:rPr>
            </w:pPr>
            <w:r>
              <w:rPr>
                <w:sz w:val="20"/>
                <w:szCs w:val="20"/>
              </w:rPr>
              <w:t>4</w:t>
            </w:r>
          </w:p>
        </w:tc>
      </w:tr>
      <w:tr w:rsidR="004D152D" w14:paraId="75BA53D3" w14:textId="77777777" w:rsidTr="007E6A17">
        <w:tc>
          <w:tcPr>
            <w:tcW w:w="4160" w:type="dxa"/>
          </w:tcPr>
          <w:p w14:paraId="4C5AC5BA" w14:textId="77777777" w:rsidR="004D152D" w:rsidRPr="001E5374" w:rsidRDefault="004D152D" w:rsidP="0042305B">
            <w:pPr>
              <w:rPr>
                <w:sz w:val="20"/>
                <w:szCs w:val="20"/>
                <w:lang w:val="it-IT"/>
              </w:rPr>
            </w:pPr>
            <w:r>
              <w:rPr>
                <w:sz w:val="20"/>
                <w:szCs w:val="20"/>
              </w:rPr>
              <w:t xml:space="preserve">    -</w:t>
            </w:r>
            <w:r w:rsidRPr="00D32091">
              <w:rPr>
                <w:i/>
                <w:sz w:val="20"/>
                <w:szCs w:val="20"/>
              </w:rPr>
              <w:t>Serratia marcescens</w:t>
            </w:r>
          </w:p>
        </w:tc>
        <w:tc>
          <w:tcPr>
            <w:tcW w:w="516" w:type="dxa"/>
          </w:tcPr>
          <w:p w14:paraId="51604816" w14:textId="77777777" w:rsidR="004D152D" w:rsidRDefault="004D152D" w:rsidP="0042305B">
            <w:pPr>
              <w:jc w:val="center"/>
              <w:rPr>
                <w:sz w:val="20"/>
                <w:szCs w:val="20"/>
              </w:rPr>
            </w:pPr>
            <w:r>
              <w:rPr>
                <w:sz w:val="20"/>
                <w:szCs w:val="20"/>
              </w:rPr>
              <w:t>4</w:t>
            </w:r>
          </w:p>
        </w:tc>
      </w:tr>
      <w:tr w:rsidR="004D152D" w14:paraId="5A0CF8B9" w14:textId="77777777" w:rsidTr="007E6A17">
        <w:tc>
          <w:tcPr>
            <w:tcW w:w="4160" w:type="dxa"/>
          </w:tcPr>
          <w:p w14:paraId="082EABB5" w14:textId="77777777" w:rsidR="004D152D" w:rsidRPr="001E5374" w:rsidRDefault="004D152D" w:rsidP="0042305B">
            <w:pPr>
              <w:rPr>
                <w:sz w:val="20"/>
                <w:szCs w:val="20"/>
                <w:lang w:val="it-IT"/>
              </w:rPr>
            </w:pPr>
            <w:r>
              <w:rPr>
                <w:sz w:val="20"/>
                <w:szCs w:val="20"/>
              </w:rPr>
              <w:t xml:space="preserve">    -Citrobacter spp</w:t>
            </w:r>
          </w:p>
        </w:tc>
        <w:tc>
          <w:tcPr>
            <w:tcW w:w="516" w:type="dxa"/>
          </w:tcPr>
          <w:p w14:paraId="017E0185" w14:textId="77777777" w:rsidR="004D152D" w:rsidRDefault="004D152D" w:rsidP="0042305B">
            <w:pPr>
              <w:jc w:val="center"/>
              <w:rPr>
                <w:sz w:val="20"/>
                <w:szCs w:val="20"/>
              </w:rPr>
            </w:pPr>
            <w:r>
              <w:rPr>
                <w:sz w:val="20"/>
                <w:szCs w:val="20"/>
              </w:rPr>
              <w:t>2</w:t>
            </w:r>
          </w:p>
        </w:tc>
      </w:tr>
      <w:tr w:rsidR="004D152D" w14:paraId="3B60395B" w14:textId="77777777" w:rsidTr="007E6A17">
        <w:tc>
          <w:tcPr>
            <w:tcW w:w="4160" w:type="dxa"/>
          </w:tcPr>
          <w:p w14:paraId="3EAEADE5" w14:textId="77777777" w:rsidR="004D152D" w:rsidRPr="00241CA5" w:rsidRDefault="004D152D" w:rsidP="0042305B">
            <w:pPr>
              <w:rPr>
                <w:sz w:val="20"/>
                <w:szCs w:val="20"/>
                <w:lang w:val="it-IT"/>
              </w:rPr>
            </w:pPr>
            <w:r>
              <w:rPr>
                <w:sz w:val="20"/>
                <w:szCs w:val="20"/>
              </w:rPr>
              <w:t xml:space="preserve">    -Other gram negative</w:t>
            </w:r>
          </w:p>
        </w:tc>
        <w:tc>
          <w:tcPr>
            <w:tcW w:w="516" w:type="dxa"/>
          </w:tcPr>
          <w:p w14:paraId="4E520395" w14:textId="77777777" w:rsidR="004D152D" w:rsidRDefault="004D152D" w:rsidP="0042305B">
            <w:pPr>
              <w:jc w:val="center"/>
              <w:rPr>
                <w:sz w:val="20"/>
                <w:szCs w:val="20"/>
              </w:rPr>
            </w:pPr>
            <w:r>
              <w:rPr>
                <w:sz w:val="20"/>
                <w:szCs w:val="20"/>
              </w:rPr>
              <w:t>2</w:t>
            </w:r>
          </w:p>
        </w:tc>
      </w:tr>
      <w:tr w:rsidR="004D152D" w14:paraId="2E23C52B" w14:textId="77777777" w:rsidTr="007E6A17">
        <w:tc>
          <w:tcPr>
            <w:tcW w:w="4160" w:type="dxa"/>
          </w:tcPr>
          <w:p w14:paraId="758523CF" w14:textId="77777777" w:rsidR="004D152D" w:rsidRPr="00B95CF9" w:rsidRDefault="004D152D" w:rsidP="0042305B">
            <w:pPr>
              <w:rPr>
                <w:sz w:val="20"/>
                <w:szCs w:val="20"/>
                <w:lang w:val="it-IT"/>
              </w:rPr>
            </w:pPr>
            <w:r>
              <w:rPr>
                <w:sz w:val="20"/>
                <w:szCs w:val="20"/>
              </w:rPr>
              <w:t xml:space="preserve">  -Gram positive</w:t>
            </w:r>
          </w:p>
        </w:tc>
        <w:tc>
          <w:tcPr>
            <w:tcW w:w="516" w:type="dxa"/>
          </w:tcPr>
          <w:p w14:paraId="0FBBAE8B" w14:textId="77777777" w:rsidR="004D152D" w:rsidRDefault="004D152D" w:rsidP="0042305B">
            <w:pPr>
              <w:jc w:val="center"/>
              <w:rPr>
                <w:sz w:val="20"/>
                <w:szCs w:val="20"/>
              </w:rPr>
            </w:pPr>
            <w:r>
              <w:rPr>
                <w:sz w:val="20"/>
                <w:szCs w:val="20"/>
              </w:rPr>
              <w:t>57</w:t>
            </w:r>
          </w:p>
        </w:tc>
      </w:tr>
      <w:tr w:rsidR="004D152D" w14:paraId="2DDF7273" w14:textId="77777777" w:rsidTr="007E6A17">
        <w:tc>
          <w:tcPr>
            <w:tcW w:w="4160" w:type="dxa"/>
          </w:tcPr>
          <w:p w14:paraId="2D4FBEB7" w14:textId="77777777" w:rsidR="004D152D" w:rsidRDefault="00EE7A22" w:rsidP="0042305B">
            <w:pPr>
              <w:rPr>
                <w:sz w:val="20"/>
                <w:szCs w:val="20"/>
              </w:rPr>
            </w:pPr>
            <w:r>
              <w:rPr>
                <w:sz w:val="20"/>
                <w:szCs w:val="20"/>
              </w:rPr>
              <w:t xml:space="preserve">    -Staphy</w:t>
            </w:r>
            <w:r w:rsidR="004D152D">
              <w:rPr>
                <w:sz w:val="20"/>
                <w:szCs w:val="20"/>
              </w:rPr>
              <w:t>lococcus spp</w:t>
            </w:r>
          </w:p>
          <w:p w14:paraId="67543FE1" w14:textId="77777777" w:rsidR="004D152D" w:rsidRPr="00D32091" w:rsidRDefault="004D152D" w:rsidP="0042305B">
            <w:pPr>
              <w:rPr>
                <w:i/>
                <w:sz w:val="20"/>
                <w:szCs w:val="20"/>
              </w:rPr>
            </w:pPr>
            <w:r>
              <w:rPr>
                <w:sz w:val="20"/>
                <w:szCs w:val="20"/>
              </w:rPr>
              <w:t xml:space="preserve">        -</w:t>
            </w:r>
            <w:r w:rsidR="000C6D76">
              <w:rPr>
                <w:i/>
                <w:sz w:val="20"/>
                <w:szCs w:val="20"/>
              </w:rPr>
              <w:t>Staphy</w:t>
            </w:r>
            <w:r w:rsidRPr="00D32091">
              <w:rPr>
                <w:i/>
                <w:sz w:val="20"/>
                <w:szCs w:val="20"/>
              </w:rPr>
              <w:t>lococcus aureus</w:t>
            </w:r>
          </w:p>
          <w:p w14:paraId="26238CEE" w14:textId="77777777" w:rsidR="004D152D" w:rsidRPr="0057409E" w:rsidRDefault="000C6D76" w:rsidP="000C6D76">
            <w:pPr>
              <w:rPr>
                <w:sz w:val="20"/>
                <w:szCs w:val="20"/>
                <w:lang w:val="it-IT"/>
              </w:rPr>
            </w:pPr>
            <w:r>
              <w:rPr>
                <w:sz w:val="20"/>
                <w:szCs w:val="20"/>
              </w:rPr>
              <w:t xml:space="preserve">        -c</w:t>
            </w:r>
            <w:r w:rsidR="00942076">
              <w:rPr>
                <w:sz w:val="20"/>
                <w:szCs w:val="20"/>
              </w:rPr>
              <w:t>oagulase-negative S</w:t>
            </w:r>
            <w:r>
              <w:rPr>
                <w:sz w:val="20"/>
                <w:szCs w:val="20"/>
              </w:rPr>
              <w:t>taphyl</w:t>
            </w:r>
            <w:r w:rsidR="004D152D">
              <w:rPr>
                <w:sz w:val="20"/>
                <w:szCs w:val="20"/>
              </w:rPr>
              <w:t>ococci</w:t>
            </w:r>
          </w:p>
        </w:tc>
        <w:tc>
          <w:tcPr>
            <w:tcW w:w="516" w:type="dxa"/>
          </w:tcPr>
          <w:p w14:paraId="3CE25968" w14:textId="77777777" w:rsidR="004D152D" w:rsidRDefault="004D152D" w:rsidP="0042305B">
            <w:pPr>
              <w:jc w:val="center"/>
              <w:rPr>
                <w:sz w:val="20"/>
                <w:szCs w:val="20"/>
              </w:rPr>
            </w:pPr>
            <w:r>
              <w:rPr>
                <w:sz w:val="20"/>
                <w:szCs w:val="20"/>
              </w:rPr>
              <w:t>39</w:t>
            </w:r>
          </w:p>
          <w:p w14:paraId="528CC78B" w14:textId="77777777" w:rsidR="004D152D" w:rsidRDefault="004D152D" w:rsidP="0042305B">
            <w:pPr>
              <w:jc w:val="center"/>
              <w:rPr>
                <w:sz w:val="20"/>
                <w:szCs w:val="20"/>
              </w:rPr>
            </w:pPr>
            <w:r>
              <w:rPr>
                <w:sz w:val="20"/>
                <w:szCs w:val="20"/>
              </w:rPr>
              <w:t>38</w:t>
            </w:r>
          </w:p>
          <w:p w14:paraId="7DCFF463" w14:textId="77777777" w:rsidR="004D152D" w:rsidRDefault="004D152D" w:rsidP="0042305B">
            <w:pPr>
              <w:jc w:val="center"/>
              <w:rPr>
                <w:sz w:val="20"/>
                <w:szCs w:val="20"/>
              </w:rPr>
            </w:pPr>
            <w:r>
              <w:rPr>
                <w:sz w:val="20"/>
                <w:szCs w:val="20"/>
              </w:rPr>
              <w:t>1</w:t>
            </w:r>
          </w:p>
        </w:tc>
      </w:tr>
      <w:tr w:rsidR="004D152D" w14:paraId="69B7E3CB" w14:textId="77777777" w:rsidTr="007E6A17">
        <w:tc>
          <w:tcPr>
            <w:tcW w:w="4160" w:type="dxa"/>
          </w:tcPr>
          <w:p w14:paraId="7036829C" w14:textId="77777777" w:rsidR="004D152D" w:rsidRPr="00902448" w:rsidRDefault="004D152D" w:rsidP="007F62B4">
            <w:pPr>
              <w:jc w:val="left"/>
              <w:rPr>
                <w:sz w:val="20"/>
                <w:szCs w:val="20"/>
              </w:rPr>
            </w:pPr>
            <w:r>
              <w:rPr>
                <w:sz w:val="20"/>
                <w:szCs w:val="20"/>
              </w:rPr>
              <w:t xml:space="preserve">    -</w:t>
            </w:r>
            <w:r w:rsidR="007F62B4">
              <w:rPr>
                <w:sz w:val="20"/>
                <w:szCs w:val="20"/>
              </w:rPr>
              <w:t>Streptococcus</w:t>
            </w:r>
            <w:r w:rsidR="00D057C1">
              <w:rPr>
                <w:sz w:val="20"/>
                <w:szCs w:val="20"/>
              </w:rPr>
              <w:t xml:space="preserve"> </w:t>
            </w:r>
            <w:r w:rsidRPr="00902448">
              <w:rPr>
                <w:sz w:val="20"/>
                <w:szCs w:val="20"/>
              </w:rPr>
              <w:t>spp</w:t>
            </w:r>
          </w:p>
          <w:p w14:paraId="763D9CE5" w14:textId="77777777" w:rsidR="004D152D" w:rsidRPr="00902448" w:rsidRDefault="004D152D" w:rsidP="00D057C1">
            <w:pPr>
              <w:jc w:val="left"/>
              <w:rPr>
                <w:sz w:val="20"/>
                <w:szCs w:val="20"/>
              </w:rPr>
            </w:pPr>
            <w:r w:rsidRPr="00902448">
              <w:rPr>
                <w:sz w:val="20"/>
                <w:szCs w:val="20"/>
              </w:rPr>
              <w:t xml:space="preserve">    </w:t>
            </w:r>
            <w:r>
              <w:rPr>
                <w:sz w:val="20"/>
                <w:szCs w:val="20"/>
              </w:rPr>
              <w:t xml:space="preserve">    </w:t>
            </w:r>
            <w:r w:rsidRPr="00902448">
              <w:rPr>
                <w:sz w:val="20"/>
                <w:szCs w:val="20"/>
              </w:rPr>
              <w:t>-</w:t>
            </w:r>
            <w:r w:rsidRPr="00D32091">
              <w:rPr>
                <w:i/>
                <w:sz w:val="20"/>
                <w:szCs w:val="20"/>
              </w:rPr>
              <w:t>Streptococcus pneumoniae</w:t>
            </w:r>
          </w:p>
          <w:p w14:paraId="34B8F1B5" w14:textId="77777777" w:rsidR="004D152D" w:rsidRPr="00145DDB" w:rsidRDefault="004D152D" w:rsidP="0042305B">
            <w:pPr>
              <w:rPr>
                <w:sz w:val="22"/>
                <w:szCs w:val="22"/>
              </w:rPr>
            </w:pPr>
            <w:r w:rsidRPr="00902448">
              <w:rPr>
                <w:sz w:val="20"/>
                <w:szCs w:val="20"/>
              </w:rPr>
              <w:t xml:space="preserve">    </w:t>
            </w:r>
            <w:r>
              <w:rPr>
                <w:sz w:val="20"/>
                <w:szCs w:val="20"/>
              </w:rPr>
              <w:t xml:space="preserve">    </w:t>
            </w:r>
            <w:r w:rsidR="00CF089D">
              <w:rPr>
                <w:sz w:val="20"/>
                <w:szCs w:val="20"/>
              </w:rPr>
              <w:t>-Other S</w:t>
            </w:r>
            <w:r w:rsidRPr="00902448">
              <w:rPr>
                <w:sz w:val="20"/>
                <w:szCs w:val="20"/>
              </w:rPr>
              <w:t>treptococc</w:t>
            </w:r>
            <w:r w:rsidR="00077E7F">
              <w:rPr>
                <w:sz w:val="20"/>
                <w:szCs w:val="20"/>
              </w:rPr>
              <w:t>us species</w:t>
            </w:r>
          </w:p>
        </w:tc>
        <w:tc>
          <w:tcPr>
            <w:tcW w:w="516" w:type="dxa"/>
          </w:tcPr>
          <w:p w14:paraId="361D719D" w14:textId="77777777" w:rsidR="004D152D" w:rsidRPr="00902448" w:rsidRDefault="004D152D" w:rsidP="0042305B">
            <w:pPr>
              <w:jc w:val="center"/>
              <w:rPr>
                <w:sz w:val="20"/>
                <w:szCs w:val="20"/>
              </w:rPr>
            </w:pPr>
            <w:r w:rsidRPr="00902448">
              <w:rPr>
                <w:sz w:val="20"/>
                <w:szCs w:val="20"/>
              </w:rPr>
              <w:t>14</w:t>
            </w:r>
          </w:p>
          <w:p w14:paraId="229C6B1B" w14:textId="77777777" w:rsidR="004D152D" w:rsidRPr="00902448" w:rsidRDefault="004D152D" w:rsidP="0042305B">
            <w:pPr>
              <w:jc w:val="center"/>
              <w:rPr>
                <w:sz w:val="20"/>
                <w:szCs w:val="20"/>
              </w:rPr>
            </w:pPr>
            <w:r w:rsidRPr="00902448">
              <w:rPr>
                <w:sz w:val="20"/>
                <w:szCs w:val="20"/>
              </w:rPr>
              <w:t>9</w:t>
            </w:r>
          </w:p>
          <w:p w14:paraId="65C5A0D4" w14:textId="77777777" w:rsidR="004D152D" w:rsidRDefault="003A1339" w:rsidP="003A1339">
            <w:pPr>
              <w:jc w:val="center"/>
              <w:rPr>
                <w:sz w:val="20"/>
                <w:szCs w:val="20"/>
              </w:rPr>
            </w:pPr>
            <w:r>
              <w:rPr>
                <w:sz w:val="20"/>
                <w:szCs w:val="20"/>
              </w:rPr>
              <w:t>5</w:t>
            </w:r>
          </w:p>
        </w:tc>
      </w:tr>
      <w:tr w:rsidR="004D152D" w14:paraId="605681D7" w14:textId="77777777" w:rsidTr="007E6A17">
        <w:tc>
          <w:tcPr>
            <w:tcW w:w="4160" w:type="dxa"/>
          </w:tcPr>
          <w:p w14:paraId="4EAAC979" w14:textId="77777777" w:rsidR="004D152D" w:rsidRPr="0057409E" w:rsidRDefault="004D152D" w:rsidP="0042305B">
            <w:pPr>
              <w:rPr>
                <w:sz w:val="20"/>
                <w:szCs w:val="20"/>
                <w:lang w:val="it-IT"/>
              </w:rPr>
            </w:pPr>
            <w:r>
              <w:rPr>
                <w:sz w:val="20"/>
                <w:szCs w:val="20"/>
              </w:rPr>
              <w:t xml:space="preserve">    -Other gram positive</w:t>
            </w:r>
            <w:r w:rsidR="00044BE9">
              <w:rPr>
                <w:sz w:val="20"/>
                <w:szCs w:val="20"/>
              </w:rPr>
              <w:t xml:space="preserve"> bacteria</w:t>
            </w:r>
          </w:p>
        </w:tc>
        <w:tc>
          <w:tcPr>
            <w:tcW w:w="516" w:type="dxa"/>
          </w:tcPr>
          <w:p w14:paraId="090001EC" w14:textId="77777777" w:rsidR="004D152D" w:rsidRDefault="004D152D" w:rsidP="0042305B">
            <w:pPr>
              <w:jc w:val="center"/>
              <w:rPr>
                <w:sz w:val="20"/>
                <w:szCs w:val="20"/>
              </w:rPr>
            </w:pPr>
            <w:r>
              <w:rPr>
                <w:sz w:val="20"/>
                <w:szCs w:val="20"/>
              </w:rPr>
              <w:t>4</w:t>
            </w:r>
          </w:p>
        </w:tc>
      </w:tr>
      <w:tr w:rsidR="004D152D" w14:paraId="7C93A7DA" w14:textId="77777777" w:rsidTr="007E6A17">
        <w:tc>
          <w:tcPr>
            <w:tcW w:w="4160" w:type="dxa"/>
          </w:tcPr>
          <w:p w14:paraId="71BFFD67" w14:textId="77777777" w:rsidR="004D152D" w:rsidRDefault="004D152D" w:rsidP="0042305B">
            <w:pPr>
              <w:rPr>
                <w:sz w:val="20"/>
                <w:szCs w:val="20"/>
              </w:rPr>
            </w:pPr>
            <w:r w:rsidRPr="00A72FAE">
              <w:rPr>
                <w:sz w:val="20"/>
                <w:szCs w:val="20"/>
              </w:rPr>
              <w:t>Atypical bacteria</w:t>
            </w:r>
          </w:p>
        </w:tc>
        <w:tc>
          <w:tcPr>
            <w:tcW w:w="516" w:type="dxa"/>
          </w:tcPr>
          <w:p w14:paraId="6D6952A0" w14:textId="77777777" w:rsidR="004D152D" w:rsidRDefault="004D152D" w:rsidP="0042305B">
            <w:pPr>
              <w:jc w:val="center"/>
              <w:rPr>
                <w:sz w:val="20"/>
                <w:szCs w:val="20"/>
              </w:rPr>
            </w:pPr>
            <w:r w:rsidRPr="00A72FAE">
              <w:rPr>
                <w:sz w:val="20"/>
                <w:szCs w:val="20"/>
              </w:rPr>
              <w:t>15</w:t>
            </w:r>
          </w:p>
        </w:tc>
      </w:tr>
      <w:tr w:rsidR="004D152D" w14:paraId="00AFEDF4" w14:textId="77777777" w:rsidTr="007E6A17">
        <w:tc>
          <w:tcPr>
            <w:tcW w:w="4160" w:type="dxa"/>
          </w:tcPr>
          <w:p w14:paraId="479B4D68" w14:textId="77777777" w:rsidR="004D152D" w:rsidRDefault="004D152D" w:rsidP="0042305B">
            <w:pPr>
              <w:rPr>
                <w:sz w:val="20"/>
                <w:szCs w:val="20"/>
              </w:rPr>
            </w:pPr>
            <w:r>
              <w:rPr>
                <w:sz w:val="20"/>
                <w:szCs w:val="20"/>
              </w:rPr>
              <w:t xml:space="preserve">    -</w:t>
            </w:r>
            <w:r w:rsidR="00836775">
              <w:rPr>
                <w:i/>
                <w:sz w:val="20"/>
                <w:szCs w:val="20"/>
              </w:rPr>
              <w:t>Chlamydophila p</w:t>
            </w:r>
            <w:r w:rsidR="00836775" w:rsidRPr="000C007F">
              <w:rPr>
                <w:i/>
                <w:sz w:val="20"/>
                <w:szCs w:val="20"/>
              </w:rPr>
              <w:t>neumoniae</w:t>
            </w:r>
          </w:p>
        </w:tc>
        <w:tc>
          <w:tcPr>
            <w:tcW w:w="516" w:type="dxa"/>
          </w:tcPr>
          <w:p w14:paraId="2BF56852" w14:textId="77777777" w:rsidR="004D152D" w:rsidRDefault="004D152D" w:rsidP="0042305B">
            <w:pPr>
              <w:jc w:val="center"/>
              <w:rPr>
                <w:sz w:val="20"/>
                <w:szCs w:val="20"/>
              </w:rPr>
            </w:pPr>
            <w:r w:rsidRPr="007B6D3A">
              <w:rPr>
                <w:sz w:val="20"/>
                <w:szCs w:val="20"/>
              </w:rPr>
              <w:t>10</w:t>
            </w:r>
          </w:p>
        </w:tc>
      </w:tr>
      <w:tr w:rsidR="004D152D" w14:paraId="71A35F91" w14:textId="77777777" w:rsidTr="007E6A17">
        <w:tc>
          <w:tcPr>
            <w:tcW w:w="4160" w:type="dxa"/>
          </w:tcPr>
          <w:p w14:paraId="78486D26" w14:textId="77777777" w:rsidR="004D152D" w:rsidRDefault="004D152D" w:rsidP="0042305B">
            <w:pPr>
              <w:rPr>
                <w:sz w:val="20"/>
                <w:szCs w:val="20"/>
              </w:rPr>
            </w:pPr>
            <w:r>
              <w:rPr>
                <w:sz w:val="20"/>
                <w:szCs w:val="20"/>
              </w:rPr>
              <w:t xml:space="preserve">    -</w:t>
            </w:r>
            <w:r w:rsidRPr="00B6350D">
              <w:rPr>
                <w:i/>
                <w:sz w:val="20"/>
                <w:szCs w:val="20"/>
              </w:rPr>
              <w:t xml:space="preserve">Mycoplasma </w:t>
            </w:r>
            <w:r w:rsidR="004F279F" w:rsidRPr="00B6350D">
              <w:rPr>
                <w:i/>
                <w:sz w:val="20"/>
                <w:szCs w:val="20"/>
              </w:rPr>
              <w:t>pneumonia</w:t>
            </w:r>
            <w:r w:rsidR="00B6350D" w:rsidRPr="00B6350D">
              <w:rPr>
                <w:i/>
                <w:sz w:val="20"/>
                <w:szCs w:val="20"/>
              </w:rPr>
              <w:t>e</w:t>
            </w:r>
          </w:p>
        </w:tc>
        <w:tc>
          <w:tcPr>
            <w:tcW w:w="516" w:type="dxa"/>
          </w:tcPr>
          <w:p w14:paraId="0D903DE6" w14:textId="77777777" w:rsidR="004D152D" w:rsidRDefault="004D152D" w:rsidP="0042305B">
            <w:pPr>
              <w:jc w:val="center"/>
              <w:rPr>
                <w:sz w:val="20"/>
                <w:szCs w:val="20"/>
              </w:rPr>
            </w:pPr>
            <w:r w:rsidRPr="007B6D3A">
              <w:rPr>
                <w:sz w:val="20"/>
                <w:szCs w:val="20"/>
              </w:rPr>
              <w:t>5</w:t>
            </w:r>
          </w:p>
        </w:tc>
      </w:tr>
      <w:tr w:rsidR="004D152D" w14:paraId="46845EFB" w14:textId="77777777" w:rsidTr="007E6A17">
        <w:tc>
          <w:tcPr>
            <w:tcW w:w="4160" w:type="dxa"/>
          </w:tcPr>
          <w:p w14:paraId="239634AA" w14:textId="77777777" w:rsidR="004D152D" w:rsidRPr="00FA4C80" w:rsidRDefault="004D152D" w:rsidP="0042305B">
            <w:pPr>
              <w:rPr>
                <w:rFonts w:asciiTheme="minorHAnsi" w:hAnsiTheme="minorHAnsi" w:cstheme="minorBidi"/>
                <w:b/>
                <w:sz w:val="22"/>
                <w:szCs w:val="22"/>
                <w:lang w:val="it-IT"/>
              </w:rPr>
            </w:pPr>
            <w:r w:rsidRPr="00FA4C80">
              <w:rPr>
                <w:b/>
                <w:sz w:val="20"/>
                <w:szCs w:val="20"/>
              </w:rPr>
              <w:t>VIRUS</w:t>
            </w:r>
          </w:p>
        </w:tc>
        <w:tc>
          <w:tcPr>
            <w:tcW w:w="516" w:type="dxa"/>
          </w:tcPr>
          <w:p w14:paraId="546F2251" w14:textId="77777777" w:rsidR="004D152D" w:rsidRPr="008542EB" w:rsidRDefault="004D152D" w:rsidP="0042305B">
            <w:pPr>
              <w:jc w:val="center"/>
              <w:rPr>
                <w:sz w:val="20"/>
                <w:szCs w:val="20"/>
              </w:rPr>
            </w:pPr>
            <w:r w:rsidRPr="008542EB">
              <w:rPr>
                <w:sz w:val="20"/>
                <w:szCs w:val="20"/>
              </w:rPr>
              <w:t>53</w:t>
            </w:r>
          </w:p>
        </w:tc>
      </w:tr>
      <w:tr w:rsidR="004D152D" w14:paraId="0BB054D1" w14:textId="77777777" w:rsidTr="007E6A17">
        <w:tc>
          <w:tcPr>
            <w:tcW w:w="4160" w:type="dxa"/>
          </w:tcPr>
          <w:p w14:paraId="5F3CB00E" w14:textId="77777777" w:rsidR="004D152D" w:rsidRPr="00D21B57" w:rsidRDefault="004D152D" w:rsidP="0042305B">
            <w:pPr>
              <w:rPr>
                <w:sz w:val="20"/>
                <w:szCs w:val="20"/>
                <w:lang w:val="it-IT"/>
              </w:rPr>
            </w:pPr>
            <w:r>
              <w:rPr>
                <w:sz w:val="20"/>
                <w:szCs w:val="20"/>
              </w:rPr>
              <w:t xml:space="preserve">    -</w:t>
            </w:r>
            <w:r w:rsidRPr="00493EE6">
              <w:rPr>
                <w:sz w:val="20"/>
                <w:szCs w:val="20"/>
              </w:rPr>
              <w:t>Influenza</w:t>
            </w:r>
          </w:p>
        </w:tc>
        <w:tc>
          <w:tcPr>
            <w:tcW w:w="516" w:type="dxa"/>
          </w:tcPr>
          <w:p w14:paraId="363AE001" w14:textId="77777777" w:rsidR="004D152D" w:rsidRDefault="004D152D" w:rsidP="0042305B">
            <w:pPr>
              <w:jc w:val="center"/>
              <w:rPr>
                <w:sz w:val="20"/>
                <w:szCs w:val="20"/>
              </w:rPr>
            </w:pPr>
            <w:r w:rsidRPr="00493EE6">
              <w:rPr>
                <w:sz w:val="20"/>
                <w:szCs w:val="20"/>
              </w:rPr>
              <w:t>32</w:t>
            </w:r>
          </w:p>
        </w:tc>
      </w:tr>
      <w:tr w:rsidR="004D152D" w14:paraId="21541DCC" w14:textId="77777777" w:rsidTr="007E6A17">
        <w:tc>
          <w:tcPr>
            <w:tcW w:w="4160" w:type="dxa"/>
          </w:tcPr>
          <w:p w14:paraId="06B29039" w14:textId="77777777" w:rsidR="004D152D" w:rsidRPr="00D21B57" w:rsidRDefault="004D152D" w:rsidP="0042305B">
            <w:pPr>
              <w:rPr>
                <w:sz w:val="20"/>
                <w:szCs w:val="20"/>
                <w:lang w:val="it-IT"/>
              </w:rPr>
            </w:pPr>
            <w:r>
              <w:rPr>
                <w:sz w:val="20"/>
                <w:szCs w:val="20"/>
              </w:rPr>
              <w:t xml:space="preserve">    -</w:t>
            </w:r>
            <w:r w:rsidR="00CB02A6">
              <w:rPr>
                <w:sz w:val="20"/>
                <w:szCs w:val="20"/>
              </w:rPr>
              <w:t>Respiratory syncyt</w:t>
            </w:r>
            <w:r w:rsidRPr="00493EE6">
              <w:rPr>
                <w:sz w:val="20"/>
                <w:szCs w:val="20"/>
              </w:rPr>
              <w:t>ial virus</w:t>
            </w:r>
          </w:p>
        </w:tc>
        <w:tc>
          <w:tcPr>
            <w:tcW w:w="516" w:type="dxa"/>
          </w:tcPr>
          <w:p w14:paraId="0B539A53" w14:textId="77777777" w:rsidR="004D152D" w:rsidRDefault="004D152D" w:rsidP="0042305B">
            <w:pPr>
              <w:jc w:val="center"/>
              <w:rPr>
                <w:sz w:val="20"/>
                <w:szCs w:val="20"/>
              </w:rPr>
            </w:pPr>
            <w:r w:rsidRPr="00493EE6">
              <w:rPr>
                <w:sz w:val="20"/>
                <w:szCs w:val="20"/>
              </w:rPr>
              <w:t>16</w:t>
            </w:r>
          </w:p>
        </w:tc>
      </w:tr>
      <w:tr w:rsidR="004D152D" w14:paraId="74E895D8" w14:textId="77777777" w:rsidTr="007E6A17">
        <w:tc>
          <w:tcPr>
            <w:tcW w:w="4160" w:type="dxa"/>
          </w:tcPr>
          <w:p w14:paraId="3307E511" w14:textId="77777777" w:rsidR="004D152D" w:rsidRPr="00D21B57" w:rsidRDefault="004D152D" w:rsidP="0042305B">
            <w:pPr>
              <w:rPr>
                <w:sz w:val="20"/>
                <w:szCs w:val="20"/>
                <w:lang w:val="it-IT"/>
              </w:rPr>
            </w:pPr>
            <w:r>
              <w:rPr>
                <w:sz w:val="20"/>
                <w:szCs w:val="20"/>
              </w:rPr>
              <w:t xml:space="preserve">    -</w:t>
            </w:r>
            <w:r w:rsidRPr="00493EE6">
              <w:rPr>
                <w:sz w:val="20"/>
                <w:szCs w:val="20"/>
              </w:rPr>
              <w:t>Parainfluenza</w:t>
            </w:r>
          </w:p>
        </w:tc>
        <w:tc>
          <w:tcPr>
            <w:tcW w:w="516" w:type="dxa"/>
          </w:tcPr>
          <w:p w14:paraId="50EB7B5E" w14:textId="77777777" w:rsidR="004D152D" w:rsidRDefault="004D152D" w:rsidP="0042305B">
            <w:pPr>
              <w:jc w:val="center"/>
              <w:rPr>
                <w:sz w:val="20"/>
                <w:szCs w:val="20"/>
              </w:rPr>
            </w:pPr>
            <w:r w:rsidRPr="00493EE6">
              <w:rPr>
                <w:sz w:val="20"/>
                <w:szCs w:val="20"/>
              </w:rPr>
              <w:t>5</w:t>
            </w:r>
          </w:p>
        </w:tc>
      </w:tr>
      <w:tr w:rsidR="004D152D" w14:paraId="2F16C5CE" w14:textId="77777777" w:rsidTr="007E6A17">
        <w:tc>
          <w:tcPr>
            <w:tcW w:w="4160" w:type="dxa"/>
          </w:tcPr>
          <w:p w14:paraId="19C9715D" w14:textId="77777777" w:rsidR="004D152D" w:rsidRPr="00D21B57" w:rsidRDefault="004D152D" w:rsidP="0042305B">
            <w:pPr>
              <w:rPr>
                <w:sz w:val="20"/>
                <w:szCs w:val="20"/>
                <w:lang w:val="it-IT"/>
              </w:rPr>
            </w:pPr>
            <w:r>
              <w:rPr>
                <w:sz w:val="20"/>
                <w:szCs w:val="20"/>
              </w:rPr>
              <w:t xml:space="preserve">    -</w:t>
            </w:r>
            <w:r w:rsidRPr="00493EE6">
              <w:rPr>
                <w:sz w:val="20"/>
                <w:szCs w:val="20"/>
              </w:rPr>
              <w:t>Herpesvirus</w:t>
            </w:r>
          </w:p>
        </w:tc>
        <w:tc>
          <w:tcPr>
            <w:tcW w:w="516" w:type="dxa"/>
          </w:tcPr>
          <w:p w14:paraId="600EB3DB" w14:textId="77777777" w:rsidR="004D152D" w:rsidRDefault="004D152D" w:rsidP="0042305B">
            <w:pPr>
              <w:jc w:val="center"/>
              <w:rPr>
                <w:sz w:val="20"/>
                <w:szCs w:val="20"/>
              </w:rPr>
            </w:pPr>
            <w:r w:rsidRPr="00493EE6">
              <w:rPr>
                <w:sz w:val="20"/>
                <w:szCs w:val="20"/>
              </w:rPr>
              <w:t>5</w:t>
            </w:r>
          </w:p>
        </w:tc>
      </w:tr>
      <w:tr w:rsidR="004D152D" w14:paraId="25458C1C" w14:textId="77777777" w:rsidTr="007E6A17">
        <w:tc>
          <w:tcPr>
            <w:tcW w:w="4160" w:type="dxa"/>
          </w:tcPr>
          <w:p w14:paraId="17AF433C" w14:textId="77777777" w:rsidR="004D152D" w:rsidRDefault="004D4AC8" w:rsidP="0042305B">
            <w:pPr>
              <w:rPr>
                <w:sz w:val="20"/>
                <w:szCs w:val="20"/>
              </w:rPr>
            </w:pPr>
            <w:r>
              <w:rPr>
                <w:sz w:val="20"/>
                <w:szCs w:val="20"/>
              </w:rPr>
              <w:t>Total</w:t>
            </w:r>
          </w:p>
        </w:tc>
        <w:tc>
          <w:tcPr>
            <w:tcW w:w="516" w:type="dxa"/>
          </w:tcPr>
          <w:p w14:paraId="39B30EA4" w14:textId="77777777" w:rsidR="004D152D" w:rsidRPr="00493EE6" w:rsidRDefault="004D152D" w:rsidP="0042305B">
            <w:pPr>
              <w:jc w:val="center"/>
              <w:rPr>
                <w:sz w:val="20"/>
                <w:szCs w:val="20"/>
              </w:rPr>
            </w:pPr>
            <w:r>
              <w:rPr>
                <w:sz w:val="20"/>
                <w:szCs w:val="20"/>
              </w:rPr>
              <w:t>195</w:t>
            </w:r>
          </w:p>
        </w:tc>
      </w:tr>
    </w:tbl>
    <w:p w14:paraId="781CE28A" w14:textId="77777777" w:rsidR="004D152D" w:rsidRDefault="004D152D" w:rsidP="004D152D">
      <w:pPr>
        <w:rPr>
          <w:sz w:val="20"/>
          <w:szCs w:val="20"/>
        </w:rPr>
      </w:pPr>
    </w:p>
    <w:p w14:paraId="072BB635" w14:textId="77777777" w:rsidR="004D152D" w:rsidRPr="00493EE6" w:rsidRDefault="00DD0405" w:rsidP="000B31C3">
      <w:pPr>
        <w:jc w:val="left"/>
        <w:rPr>
          <w:sz w:val="20"/>
          <w:szCs w:val="20"/>
        </w:rPr>
      </w:pPr>
      <w:r>
        <w:rPr>
          <w:sz w:val="20"/>
          <w:szCs w:val="20"/>
        </w:rPr>
        <w:t xml:space="preserve">List </w:t>
      </w:r>
      <w:r w:rsidR="00304A01">
        <w:rPr>
          <w:sz w:val="20"/>
          <w:szCs w:val="20"/>
        </w:rPr>
        <w:t>of abbreviations: CAP=community-acquired p</w:t>
      </w:r>
      <w:r>
        <w:rPr>
          <w:sz w:val="20"/>
          <w:szCs w:val="20"/>
        </w:rPr>
        <w:t>neumonia.</w:t>
      </w:r>
    </w:p>
    <w:p w14:paraId="32F9BC49" w14:textId="77777777" w:rsidR="004D152D" w:rsidRPr="00D80391" w:rsidRDefault="004D152D" w:rsidP="004D152D">
      <w:pPr>
        <w:rPr>
          <w:b/>
          <w:bCs/>
        </w:rPr>
      </w:pPr>
    </w:p>
    <w:p w14:paraId="31B91CBB" w14:textId="77777777" w:rsidR="002D6028" w:rsidRPr="00FD1914" w:rsidRDefault="002D6028" w:rsidP="002D6028">
      <w:pPr>
        <w:rPr>
          <w:color w:val="000000"/>
          <w:sz w:val="20"/>
          <w:szCs w:val="20"/>
        </w:rPr>
      </w:pPr>
      <w:r w:rsidRPr="000A4917">
        <w:rPr>
          <w:color w:val="000000"/>
          <w:sz w:val="20"/>
          <w:szCs w:val="20"/>
        </w:rPr>
        <w:br w:type="page"/>
      </w:r>
    </w:p>
    <w:p w14:paraId="258FEE1A" w14:textId="77777777" w:rsidR="009E6507" w:rsidRPr="000C007F" w:rsidRDefault="00680427" w:rsidP="003078BF">
      <w:pPr>
        <w:pStyle w:val="Nessunaspaziatura"/>
        <w:spacing w:line="480" w:lineRule="auto"/>
        <w:rPr>
          <w:rFonts w:ascii="Times New Roman" w:hAnsi="Times New Roman" w:cs="Times New Roman"/>
          <w:sz w:val="20"/>
          <w:szCs w:val="20"/>
          <w:lang w:val="en-US"/>
        </w:rPr>
      </w:pPr>
      <w:r>
        <w:rPr>
          <w:rFonts w:ascii="Times New Roman" w:hAnsi="Times New Roman" w:cs="Times New Roman"/>
          <w:sz w:val="20"/>
          <w:szCs w:val="20"/>
          <w:lang w:val="en-US"/>
        </w:rPr>
        <w:lastRenderedPageBreak/>
        <w:t>Table S3</w:t>
      </w:r>
      <w:r w:rsidR="00061899" w:rsidRPr="000C007F">
        <w:rPr>
          <w:rFonts w:ascii="Times New Roman" w:hAnsi="Times New Roman" w:cs="Times New Roman"/>
          <w:sz w:val="20"/>
          <w:szCs w:val="20"/>
          <w:lang w:val="en-US"/>
        </w:rPr>
        <w:t xml:space="preserve">. </w:t>
      </w:r>
      <w:r w:rsidR="00F25DB3">
        <w:rPr>
          <w:rFonts w:ascii="Times New Roman" w:hAnsi="Times New Roman" w:cs="Times New Roman"/>
          <w:sz w:val="20"/>
          <w:szCs w:val="20"/>
          <w:lang w:val="en-US"/>
        </w:rPr>
        <w:t xml:space="preserve">Clinical characteristics </w:t>
      </w:r>
      <w:r w:rsidR="009E6507">
        <w:rPr>
          <w:rFonts w:ascii="Times New Roman" w:hAnsi="Times New Roman" w:cs="Times New Roman"/>
          <w:sz w:val="20"/>
          <w:szCs w:val="20"/>
          <w:lang w:val="en-US"/>
        </w:rPr>
        <w:t xml:space="preserve">of the patients </w:t>
      </w:r>
      <w:r w:rsidR="00F25DB3">
        <w:rPr>
          <w:rFonts w:ascii="Times New Roman" w:hAnsi="Times New Roman" w:cs="Times New Roman"/>
          <w:sz w:val="20"/>
          <w:szCs w:val="20"/>
          <w:lang w:val="en-US"/>
        </w:rPr>
        <w:t>with community-</w:t>
      </w:r>
      <w:r w:rsidR="007C3E2B">
        <w:rPr>
          <w:rFonts w:ascii="Times New Roman" w:hAnsi="Times New Roman" w:cs="Times New Roman"/>
          <w:sz w:val="20"/>
          <w:szCs w:val="20"/>
          <w:lang w:val="en-US"/>
        </w:rPr>
        <w:t xml:space="preserve">acquired pneumonia </w:t>
      </w:r>
      <w:r w:rsidR="009E6507">
        <w:rPr>
          <w:rFonts w:ascii="Times New Roman" w:hAnsi="Times New Roman" w:cs="Times New Roman"/>
          <w:sz w:val="20"/>
          <w:szCs w:val="20"/>
          <w:lang w:val="en-US"/>
        </w:rPr>
        <w:t>exhibiting pattern</w:t>
      </w:r>
      <w:r w:rsidR="006D37C0">
        <w:rPr>
          <w:rFonts w:ascii="Times New Roman" w:hAnsi="Times New Roman" w:cs="Times New Roman"/>
          <w:sz w:val="20"/>
          <w:szCs w:val="20"/>
          <w:lang w:val="en-US"/>
        </w:rPr>
        <w:t xml:space="preserve"> </w:t>
      </w:r>
      <w:r w:rsidR="009E6507">
        <w:rPr>
          <w:rFonts w:ascii="Times New Roman" w:hAnsi="Times New Roman" w:cs="Times New Roman"/>
          <w:sz w:val="20"/>
          <w:szCs w:val="20"/>
          <w:lang w:val="en-US"/>
        </w:rPr>
        <w:t>1, pattern</w:t>
      </w:r>
      <w:r w:rsidR="00546EA7">
        <w:rPr>
          <w:rFonts w:ascii="Times New Roman" w:hAnsi="Times New Roman" w:cs="Times New Roman"/>
          <w:sz w:val="20"/>
          <w:szCs w:val="20"/>
          <w:lang w:val="en-US"/>
        </w:rPr>
        <w:t xml:space="preserve"> </w:t>
      </w:r>
      <w:r w:rsidR="009E6507">
        <w:rPr>
          <w:rFonts w:ascii="Times New Roman" w:hAnsi="Times New Roman" w:cs="Times New Roman"/>
          <w:sz w:val="20"/>
          <w:szCs w:val="20"/>
          <w:lang w:val="en-US"/>
        </w:rPr>
        <w:t>2</w:t>
      </w:r>
      <w:r w:rsidR="0051559E">
        <w:rPr>
          <w:rFonts w:ascii="Times New Roman" w:hAnsi="Times New Roman" w:cs="Times New Roman"/>
          <w:sz w:val="20"/>
          <w:szCs w:val="20"/>
          <w:lang w:val="en-US"/>
        </w:rPr>
        <w:t>,</w:t>
      </w:r>
      <w:r w:rsidR="00B5324E">
        <w:rPr>
          <w:rFonts w:ascii="Times New Roman" w:hAnsi="Times New Roman" w:cs="Times New Roman"/>
          <w:sz w:val="20"/>
          <w:szCs w:val="20"/>
          <w:lang w:val="en-US"/>
        </w:rPr>
        <w:t xml:space="preserve"> and negative LUS results</w:t>
      </w:r>
      <w:r w:rsidR="009E6507">
        <w:rPr>
          <w:rFonts w:ascii="Times New Roman" w:hAnsi="Times New Roman" w:cs="Times New Roman"/>
          <w:sz w:val="20"/>
          <w:szCs w:val="20"/>
          <w:lang w:val="en-US"/>
        </w:rPr>
        <w:t>.</w:t>
      </w:r>
    </w:p>
    <w:tbl>
      <w:tblPr>
        <w:tblW w:w="9880" w:type="dxa"/>
        <w:tblLayout w:type="fixed"/>
        <w:tblLook w:val="0000" w:firstRow="0" w:lastRow="0" w:firstColumn="0" w:lastColumn="0" w:noHBand="0" w:noVBand="0"/>
      </w:tblPr>
      <w:tblGrid>
        <w:gridCol w:w="3467"/>
        <w:gridCol w:w="1529"/>
        <w:gridCol w:w="1449"/>
        <w:gridCol w:w="1631"/>
        <w:gridCol w:w="1804"/>
      </w:tblGrid>
      <w:tr w:rsidR="00544B94" w14:paraId="07142F77" w14:textId="77777777" w:rsidTr="0036107D">
        <w:trPr>
          <w:trHeight w:val="350"/>
        </w:trPr>
        <w:tc>
          <w:tcPr>
            <w:tcW w:w="3467" w:type="dxa"/>
            <w:tcBorders>
              <w:top w:val="single" w:sz="4" w:space="0" w:color="000000"/>
              <w:left w:val="single" w:sz="4" w:space="0" w:color="000000"/>
              <w:bottom w:val="single" w:sz="4" w:space="0" w:color="000000"/>
            </w:tcBorders>
            <w:shd w:val="clear" w:color="auto" w:fill="auto"/>
          </w:tcPr>
          <w:p w14:paraId="1DAE2FD1" w14:textId="77777777" w:rsidR="00544B94" w:rsidRPr="0081206E" w:rsidRDefault="00544B94" w:rsidP="0036107D">
            <w:pPr>
              <w:pStyle w:val="Normale10"/>
              <w:pBdr>
                <w:top w:val="nil"/>
                <w:left w:val="nil"/>
                <w:bottom w:val="nil"/>
                <w:right w:val="nil"/>
                <w:between w:val="nil"/>
              </w:pBdr>
              <w:jc w:val="center"/>
              <w:rPr>
                <w:color w:val="000000"/>
                <w:sz w:val="16"/>
                <w:szCs w:val="16"/>
                <w:highlight w:val="yellow"/>
              </w:rPr>
            </w:pPr>
            <w:r w:rsidRPr="0081206E">
              <w:rPr>
                <w:color w:val="000000"/>
                <w:sz w:val="16"/>
                <w:szCs w:val="16"/>
              </w:rPr>
              <w:t>Characteristics</w:t>
            </w:r>
          </w:p>
        </w:tc>
        <w:tc>
          <w:tcPr>
            <w:tcW w:w="1529" w:type="dxa"/>
            <w:tcBorders>
              <w:top w:val="single" w:sz="4" w:space="0" w:color="000000"/>
              <w:left w:val="single" w:sz="4" w:space="0" w:color="000000"/>
              <w:bottom w:val="single" w:sz="4" w:space="0" w:color="000000"/>
            </w:tcBorders>
          </w:tcPr>
          <w:p w14:paraId="3E6D2CA2" w14:textId="77777777" w:rsidR="00544B94" w:rsidRDefault="00544B94" w:rsidP="0036107D">
            <w:pPr>
              <w:pStyle w:val="Normale10"/>
              <w:pBdr>
                <w:top w:val="nil"/>
                <w:left w:val="nil"/>
                <w:bottom w:val="nil"/>
                <w:right w:val="nil"/>
                <w:between w:val="nil"/>
              </w:pBdr>
              <w:jc w:val="center"/>
              <w:rPr>
                <w:color w:val="000000"/>
                <w:sz w:val="16"/>
                <w:szCs w:val="16"/>
              </w:rPr>
            </w:pPr>
            <w:r w:rsidRPr="0081206E">
              <w:rPr>
                <w:color w:val="000000"/>
                <w:sz w:val="16"/>
                <w:szCs w:val="16"/>
              </w:rPr>
              <w:t>Pattern 1</w:t>
            </w:r>
          </w:p>
          <w:p w14:paraId="7D56162B" w14:textId="77777777" w:rsidR="00544B94" w:rsidRPr="0081206E" w:rsidRDefault="00544B94" w:rsidP="0036107D">
            <w:pPr>
              <w:pStyle w:val="Normale10"/>
              <w:pBdr>
                <w:top w:val="nil"/>
                <w:left w:val="nil"/>
                <w:bottom w:val="nil"/>
                <w:right w:val="nil"/>
                <w:between w:val="nil"/>
              </w:pBdr>
              <w:jc w:val="center"/>
              <w:rPr>
                <w:color w:val="000000"/>
                <w:sz w:val="16"/>
                <w:szCs w:val="16"/>
              </w:rPr>
            </w:pPr>
            <w:r>
              <w:rPr>
                <w:color w:val="000000"/>
                <w:sz w:val="16"/>
                <w:szCs w:val="16"/>
              </w:rPr>
              <w:t>n=249 (79)</w:t>
            </w:r>
          </w:p>
        </w:tc>
        <w:tc>
          <w:tcPr>
            <w:tcW w:w="1449" w:type="dxa"/>
            <w:tcBorders>
              <w:top w:val="single" w:sz="4" w:space="0" w:color="000000"/>
              <w:left w:val="single" w:sz="4" w:space="0" w:color="000000"/>
              <w:bottom w:val="single" w:sz="4" w:space="0" w:color="000000"/>
              <w:right w:val="single" w:sz="4" w:space="0" w:color="000000"/>
            </w:tcBorders>
          </w:tcPr>
          <w:p w14:paraId="6A9D6F39" w14:textId="77777777" w:rsidR="00544B94" w:rsidRDefault="00544B94" w:rsidP="0036107D">
            <w:pPr>
              <w:pStyle w:val="Normale10"/>
              <w:pBdr>
                <w:top w:val="nil"/>
                <w:left w:val="nil"/>
                <w:bottom w:val="nil"/>
                <w:right w:val="nil"/>
                <w:between w:val="nil"/>
              </w:pBdr>
              <w:jc w:val="center"/>
              <w:rPr>
                <w:color w:val="000000"/>
                <w:sz w:val="16"/>
                <w:szCs w:val="16"/>
              </w:rPr>
            </w:pPr>
            <w:r w:rsidRPr="0081206E">
              <w:rPr>
                <w:color w:val="000000"/>
                <w:sz w:val="16"/>
                <w:szCs w:val="16"/>
              </w:rPr>
              <w:t xml:space="preserve">Pattern 2 </w:t>
            </w:r>
          </w:p>
          <w:p w14:paraId="34C0C46F" w14:textId="77777777" w:rsidR="00544B94" w:rsidRPr="0081206E" w:rsidRDefault="00544B94" w:rsidP="0036107D">
            <w:pPr>
              <w:pStyle w:val="Normale10"/>
              <w:pBdr>
                <w:top w:val="nil"/>
                <w:left w:val="nil"/>
                <w:bottom w:val="nil"/>
                <w:right w:val="nil"/>
                <w:between w:val="nil"/>
              </w:pBdr>
              <w:jc w:val="center"/>
              <w:rPr>
                <w:color w:val="000000"/>
                <w:sz w:val="16"/>
                <w:szCs w:val="16"/>
              </w:rPr>
            </w:pPr>
            <w:r>
              <w:rPr>
                <w:color w:val="000000"/>
                <w:sz w:val="16"/>
                <w:szCs w:val="16"/>
              </w:rPr>
              <w:t>n=58 (19)</w:t>
            </w:r>
          </w:p>
        </w:tc>
        <w:tc>
          <w:tcPr>
            <w:tcW w:w="1631" w:type="dxa"/>
            <w:tcBorders>
              <w:top w:val="single" w:sz="4" w:space="0" w:color="000000"/>
              <w:left w:val="single" w:sz="4" w:space="0" w:color="000000"/>
              <w:bottom w:val="single" w:sz="4" w:space="0" w:color="000000"/>
              <w:right w:val="single" w:sz="4" w:space="0" w:color="000000"/>
            </w:tcBorders>
          </w:tcPr>
          <w:p w14:paraId="623CB149" w14:textId="77777777" w:rsidR="00544B94" w:rsidRDefault="00544B94" w:rsidP="0036107D">
            <w:pPr>
              <w:pStyle w:val="Normale10"/>
              <w:pBdr>
                <w:top w:val="nil"/>
                <w:left w:val="nil"/>
                <w:bottom w:val="nil"/>
                <w:right w:val="nil"/>
                <w:between w:val="nil"/>
              </w:pBdr>
              <w:jc w:val="center"/>
              <w:rPr>
                <w:color w:val="000000"/>
                <w:sz w:val="16"/>
                <w:szCs w:val="16"/>
              </w:rPr>
            </w:pPr>
            <w:r>
              <w:rPr>
                <w:color w:val="000000"/>
                <w:sz w:val="16"/>
                <w:szCs w:val="16"/>
              </w:rPr>
              <w:t>LUS negative results</w:t>
            </w:r>
          </w:p>
          <w:p w14:paraId="4D6A2AFD" w14:textId="77777777" w:rsidR="00544B94" w:rsidRDefault="00544B94" w:rsidP="0036107D">
            <w:pPr>
              <w:pStyle w:val="Normale10"/>
              <w:pBdr>
                <w:top w:val="nil"/>
                <w:left w:val="nil"/>
                <w:bottom w:val="nil"/>
                <w:right w:val="nil"/>
                <w:between w:val="nil"/>
              </w:pBdr>
              <w:jc w:val="center"/>
              <w:rPr>
                <w:color w:val="000000"/>
                <w:sz w:val="16"/>
                <w:szCs w:val="16"/>
              </w:rPr>
            </w:pPr>
            <w:r>
              <w:rPr>
                <w:color w:val="000000"/>
                <w:sz w:val="16"/>
                <w:szCs w:val="16"/>
              </w:rPr>
              <w:t>n=8 (2)</w:t>
            </w:r>
          </w:p>
        </w:tc>
        <w:tc>
          <w:tcPr>
            <w:tcW w:w="1804" w:type="dxa"/>
            <w:tcBorders>
              <w:top w:val="single" w:sz="4" w:space="0" w:color="000000"/>
              <w:left w:val="single" w:sz="4" w:space="0" w:color="000000"/>
              <w:bottom w:val="single" w:sz="4" w:space="0" w:color="000000"/>
              <w:right w:val="single" w:sz="4" w:space="0" w:color="000000"/>
            </w:tcBorders>
          </w:tcPr>
          <w:p w14:paraId="7D001435" w14:textId="77777777" w:rsidR="00544B94" w:rsidRPr="00811E7D" w:rsidRDefault="00544B94" w:rsidP="0036107D">
            <w:pPr>
              <w:pStyle w:val="Normale10"/>
              <w:pBdr>
                <w:top w:val="nil"/>
                <w:left w:val="nil"/>
                <w:bottom w:val="nil"/>
                <w:right w:val="nil"/>
                <w:between w:val="nil"/>
              </w:pBdr>
              <w:jc w:val="center"/>
              <w:rPr>
                <w:i/>
                <w:color w:val="000000"/>
                <w:sz w:val="16"/>
                <w:szCs w:val="16"/>
              </w:rPr>
            </w:pPr>
            <w:r w:rsidRPr="00811E7D">
              <w:rPr>
                <w:i/>
                <w:color w:val="000000"/>
                <w:sz w:val="16"/>
                <w:szCs w:val="16"/>
              </w:rPr>
              <w:t>p</w:t>
            </w:r>
          </w:p>
        </w:tc>
      </w:tr>
      <w:tr w:rsidR="00544B94" w:rsidRPr="00F24009" w14:paraId="6B331969" w14:textId="77777777" w:rsidTr="0036107D">
        <w:trPr>
          <w:trHeight w:val="243"/>
        </w:trPr>
        <w:tc>
          <w:tcPr>
            <w:tcW w:w="3467" w:type="dxa"/>
            <w:tcBorders>
              <w:top w:val="single" w:sz="4" w:space="0" w:color="000000"/>
              <w:left w:val="single" w:sz="4" w:space="0" w:color="000000"/>
              <w:bottom w:val="single" w:sz="4" w:space="0" w:color="000000"/>
            </w:tcBorders>
            <w:shd w:val="clear" w:color="auto" w:fill="auto"/>
          </w:tcPr>
          <w:p w14:paraId="2C6DA599" w14:textId="77777777" w:rsidR="00544B94" w:rsidRPr="00D17C9C" w:rsidRDefault="00544B94" w:rsidP="0036107D">
            <w:pPr>
              <w:pStyle w:val="Nessunaspaziatura"/>
              <w:rPr>
                <w:rFonts w:ascii="Times New Roman" w:hAnsi="Times New Roman" w:cs="Times New Roman"/>
                <w:b/>
                <w:sz w:val="16"/>
                <w:szCs w:val="16"/>
                <w:lang w:val="en-US"/>
              </w:rPr>
            </w:pPr>
            <w:r w:rsidRPr="00D17C9C">
              <w:rPr>
                <w:rFonts w:ascii="Times New Roman" w:hAnsi="Times New Roman" w:cs="Times New Roman"/>
                <w:b/>
                <w:sz w:val="16"/>
                <w:szCs w:val="16"/>
                <w:lang w:val="en-US"/>
              </w:rPr>
              <w:t>Demographics</w:t>
            </w:r>
          </w:p>
          <w:p w14:paraId="0576AF5C" w14:textId="77777777" w:rsidR="00544B94" w:rsidRPr="00D17C9C" w:rsidRDefault="00544B94" w:rsidP="0036107D">
            <w:pPr>
              <w:pStyle w:val="Nessunaspaziatura"/>
              <w:rPr>
                <w:rFonts w:ascii="Times New Roman" w:hAnsi="Times New Roman" w:cs="Times New Roman"/>
                <w:sz w:val="16"/>
                <w:szCs w:val="16"/>
                <w:lang w:val="en-US"/>
              </w:rPr>
            </w:pPr>
            <w:r w:rsidRPr="00D17C9C">
              <w:rPr>
                <w:rFonts w:ascii="Times New Roman" w:hAnsi="Times New Roman" w:cs="Times New Roman"/>
                <w:sz w:val="16"/>
                <w:szCs w:val="16"/>
                <w:lang w:val="en-US"/>
              </w:rPr>
              <w:t xml:space="preserve">Male </w:t>
            </w:r>
          </w:p>
          <w:p w14:paraId="3532088E" w14:textId="77777777" w:rsidR="00544B94" w:rsidRPr="00D17C9C" w:rsidRDefault="00544B94" w:rsidP="0036107D">
            <w:pPr>
              <w:pStyle w:val="Nessunaspaziatura"/>
              <w:rPr>
                <w:rFonts w:ascii="Times New Roman" w:hAnsi="Times New Roman" w:cs="Times New Roman"/>
                <w:sz w:val="16"/>
                <w:szCs w:val="16"/>
                <w:lang w:val="en-US"/>
              </w:rPr>
            </w:pPr>
            <w:r w:rsidRPr="00D17C9C">
              <w:rPr>
                <w:rFonts w:ascii="Times New Roman" w:hAnsi="Times New Roman" w:cs="Times New Roman"/>
                <w:sz w:val="16"/>
                <w:szCs w:val="16"/>
                <w:lang w:val="en-US"/>
              </w:rPr>
              <w:t>Median age</w:t>
            </w:r>
            <w:r>
              <w:rPr>
                <w:rFonts w:ascii="Times New Roman" w:hAnsi="Times New Roman" w:cs="Times New Roman"/>
                <w:sz w:val="16"/>
                <w:szCs w:val="16"/>
                <w:lang w:val="en-US"/>
              </w:rPr>
              <w:t xml:space="preserve"> (IQR)</w:t>
            </w:r>
          </w:p>
        </w:tc>
        <w:tc>
          <w:tcPr>
            <w:tcW w:w="1529" w:type="dxa"/>
            <w:tcBorders>
              <w:top w:val="single" w:sz="4" w:space="0" w:color="000000"/>
              <w:left w:val="single" w:sz="4" w:space="0" w:color="000000"/>
              <w:bottom w:val="single" w:sz="4" w:space="0" w:color="000000"/>
            </w:tcBorders>
          </w:tcPr>
          <w:p w14:paraId="5B7F08E6" w14:textId="77777777" w:rsidR="00544B94" w:rsidRPr="00C316C6" w:rsidRDefault="00544B94" w:rsidP="0036107D">
            <w:pPr>
              <w:pStyle w:val="Nessunaspaziatura"/>
              <w:rPr>
                <w:rFonts w:ascii="Times New Roman" w:hAnsi="Times New Roman" w:cs="Times New Roman"/>
                <w:sz w:val="16"/>
                <w:szCs w:val="16"/>
                <w:lang w:val="en-US"/>
              </w:rPr>
            </w:pPr>
          </w:p>
          <w:p w14:paraId="33854D2D" w14:textId="77777777" w:rsidR="00544B94" w:rsidRPr="00C316C6" w:rsidRDefault="00544B94" w:rsidP="0036107D">
            <w:pPr>
              <w:pStyle w:val="Nessunaspaziatura"/>
              <w:jc w:val="center"/>
              <w:rPr>
                <w:rFonts w:ascii="Times New Roman" w:hAnsi="Times New Roman" w:cs="Times New Roman"/>
                <w:sz w:val="16"/>
                <w:szCs w:val="16"/>
                <w:lang w:val="en-US"/>
              </w:rPr>
            </w:pPr>
            <w:r w:rsidRPr="00C316C6">
              <w:rPr>
                <w:rFonts w:ascii="Times New Roman" w:hAnsi="Times New Roman" w:cs="Times New Roman"/>
                <w:sz w:val="16"/>
                <w:szCs w:val="16"/>
                <w:lang w:val="en-US"/>
              </w:rPr>
              <w:t>133</w:t>
            </w:r>
            <w:r>
              <w:rPr>
                <w:rFonts w:ascii="Times New Roman" w:hAnsi="Times New Roman" w:cs="Times New Roman"/>
                <w:sz w:val="16"/>
                <w:szCs w:val="16"/>
                <w:lang w:val="en-US"/>
              </w:rPr>
              <w:t xml:space="preserve"> </w:t>
            </w:r>
            <w:r w:rsidRPr="00C316C6">
              <w:rPr>
                <w:rFonts w:ascii="Times New Roman" w:hAnsi="Times New Roman" w:cs="Times New Roman"/>
                <w:sz w:val="16"/>
                <w:szCs w:val="16"/>
                <w:lang w:val="en-US"/>
              </w:rPr>
              <w:t>(43)</w:t>
            </w:r>
          </w:p>
          <w:p w14:paraId="1BEE8739" w14:textId="77777777" w:rsidR="00544B94" w:rsidRPr="00C316C6" w:rsidRDefault="00544B94" w:rsidP="0036107D">
            <w:pPr>
              <w:pStyle w:val="Nessunaspaziatura"/>
              <w:jc w:val="center"/>
              <w:rPr>
                <w:rFonts w:ascii="Times New Roman" w:hAnsi="Times New Roman" w:cs="Times New Roman"/>
                <w:sz w:val="16"/>
                <w:szCs w:val="16"/>
                <w:lang w:val="en-US"/>
              </w:rPr>
            </w:pPr>
            <w:r w:rsidRPr="00C316C6">
              <w:rPr>
                <w:rFonts w:ascii="Times New Roman" w:hAnsi="Times New Roman" w:cs="Times New Roman"/>
                <w:sz w:val="16"/>
                <w:szCs w:val="16"/>
                <w:lang w:val="en-US"/>
              </w:rPr>
              <w:t>83</w:t>
            </w:r>
            <w:r>
              <w:rPr>
                <w:rFonts w:ascii="Times New Roman" w:hAnsi="Times New Roman" w:cs="Times New Roman"/>
                <w:sz w:val="16"/>
                <w:szCs w:val="16"/>
                <w:lang w:val="en-US"/>
              </w:rPr>
              <w:t xml:space="preserve"> </w:t>
            </w:r>
            <w:r w:rsidRPr="00C316C6">
              <w:rPr>
                <w:rFonts w:ascii="Times New Roman" w:hAnsi="Times New Roman" w:cs="Times New Roman"/>
                <w:sz w:val="16"/>
                <w:szCs w:val="16"/>
                <w:lang w:val="en-US"/>
              </w:rPr>
              <w:t>(77-88)</w:t>
            </w:r>
          </w:p>
        </w:tc>
        <w:tc>
          <w:tcPr>
            <w:tcW w:w="1449" w:type="dxa"/>
            <w:tcBorders>
              <w:top w:val="single" w:sz="4" w:space="0" w:color="000000"/>
              <w:left w:val="single" w:sz="4" w:space="0" w:color="000000"/>
              <w:bottom w:val="single" w:sz="4" w:space="0" w:color="000000"/>
              <w:right w:val="single" w:sz="4" w:space="0" w:color="000000"/>
            </w:tcBorders>
          </w:tcPr>
          <w:p w14:paraId="28C66150" w14:textId="77777777" w:rsidR="00544B94" w:rsidRPr="00C316C6" w:rsidRDefault="00544B94" w:rsidP="0036107D">
            <w:pPr>
              <w:pStyle w:val="Nessunaspaziatura"/>
              <w:jc w:val="center"/>
              <w:rPr>
                <w:rFonts w:ascii="Times New Roman" w:hAnsi="Times New Roman" w:cs="Times New Roman"/>
                <w:sz w:val="16"/>
                <w:szCs w:val="16"/>
                <w:lang w:val="en-US"/>
              </w:rPr>
            </w:pPr>
          </w:p>
          <w:p w14:paraId="5D8FF81A" w14:textId="77777777" w:rsidR="00544B94" w:rsidRPr="00C316C6" w:rsidRDefault="00544B94" w:rsidP="0036107D">
            <w:pPr>
              <w:pStyle w:val="Nessunaspaziatura"/>
              <w:jc w:val="center"/>
              <w:rPr>
                <w:rFonts w:ascii="Times New Roman" w:hAnsi="Times New Roman" w:cs="Times New Roman"/>
                <w:sz w:val="16"/>
                <w:szCs w:val="16"/>
                <w:lang w:val="en-US"/>
              </w:rPr>
            </w:pPr>
            <w:r w:rsidRPr="00C316C6">
              <w:rPr>
                <w:rFonts w:ascii="Times New Roman" w:hAnsi="Times New Roman" w:cs="Times New Roman"/>
                <w:sz w:val="16"/>
                <w:szCs w:val="16"/>
                <w:lang w:val="en-US"/>
              </w:rPr>
              <w:t>29</w:t>
            </w:r>
            <w:r>
              <w:rPr>
                <w:rFonts w:ascii="Times New Roman" w:hAnsi="Times New Roman" w:cs="Times New Roman"/>
                <w:sz w:val="16"/>
                <w:szCs w:val="16"/>
                <w:lang w:val="en-US"/>
              </w:rPr>
              <w:t xml:space="preserve"> </w:t>
            </w:r>
            <w:r w:rsidRPr="00C316C6">
              <w:rPr>
                <w:rFonts w:ascii="Times New Roman" w:hAnsi="Times New Roman" w:cs="Times New Roman"/>
                <w:sz w:val="16"/>
                <w:szCs w:val="16"/>
                <w:lang w:val="en-US"/>
              </w:rPr>
              <w:t>(9)</w:t>
            </w:r>
          </w:p>
          <w:p w14:paraId="772DE691" w14:textId="77777777" w:rsidR="00544B94" w:rsidRPr="00C316C6" w:rsidRDefault="00544B94" w:rsidP="0036107D">
            <w:pPr>
              <w:pStyle w:val="Nessunaspaziatura"/>
              <w:jc w:val="center"/>
              <w:rPr>
                <w:rFonts w:ascii="Times New Roman" w:hAnsi="Times New Roman" w:cs="Times New Roman"/>
                <w:sz w:val="16"/>
                <w:szCs w:val="16"/>
                <w:lang w:val="en-US"/>
              </w:rPr>
            </w:pPr>
            <w:r>
              <w:rPr>
                <w:rFonts w:ascii="Times New Roman" w:hAnsi="Times New Roman" w:cs="Times New Roman"/>
                <w:sz w:val="16"/>
                <w:szCs w:val="16"/>
                <w:lang w:val="en-US"/>
              </w:rPr>
              <w:t xml:space="preserve">80 </w:t>
            </w:r>
            <w:r w:rsidRPr="00C316C6">
              <w:rPr>
                <w:rFonts w:ascii="Times New Roman" w:hAnsi="Times New Roman" w:cs="Times New Roman"/>
                <w:sz w:val="16"/>
                <w:szCs w:val="16"/>
                <w:lang w:val="en-US"/>
              </w:rPr>
              <w:t>(73-84)</w:t>
            </w:r>
          </w:p>
        </w:tc>
        <w:tc>
          <w:tcPr>
            <w:tcW w:w="1631" w:type="dxa"/>
            <w:tcBorders>
              <w:top w:val="single" w:sz="4" w:space="0" w:color="000000"/>
              <w:left w:val="single" w:sz="4" w:space="0" w:color="000000"/>
              <w:bottom w:val="single" w:sz="4" w:space="0" w:color="000000"/>
              <w:right w:val="single" w:sz="4" w:space="0" w:color="000000"/>
            </w:tcBorders>
          </w:tcPr>
          <w:p w14:paraId="36F342CF" w14:textId="77777777" w:rsidR="00544B94" w:rsidRPr="00C316C6" w:rsidRDefault="00544B94" w:rsidP="0036107D">
            <w:pPr>
              <w:pStyle w:val="Nessunaspaziatura"/>
              <w:jc w:val="center"/>
              <w:rPr>
                <w:rFonts w:ascii="Times New Roman" w:hAnsi="Times New Roman" w:cs="Times New Roman"/>
                <w:sz w:val="16"/>
                <w:szCs w:val="16"/>
                <w:lang w:val="en-US"/>
              </w:rPr>
            </w:pPr>
          </w:p>
          <w:p w14:paraId="2D56DC09" w14:textId="77777777" w:rsidR="00544B94" w:rsidRPr="00C316C6" w:rsidRDefault="00544B94" w:rsidP="0036107D">
            <w:pPr>
              <w:pStyle w:val="Nessunaspaziatura"/>
              <w:jc w:val="center"/>
              <w:rPr>
                <w:rFonts w:ascii="Times New Roman" w:hAnsi="Times New Roman" w:cs="Times New Roman"/>
                <w:sz w:val="16"/>
                <w:szCs w:val="16"/>
                <w:lang w:val="en-US"/>
              </w:rPr>
            </w:pPr>
            <w:r w:rsidRPr="00C316C6">
              <w:rPr>
                <w:rFonts w:ascii="Times New Roman" w:hAnsi="Times New Roman" w:cs="Times New Roman"/>
                <w:sz w:val="16"/>
                <w:szCs w:val="16"/>
                <w:lang w:val="en-US"/>
              </w:rPr>
              <w:t>5</w:t>
            </w:r>
            <w:r>
              <w:rPr>
                <w:rFonts w:ascii="Times New Roman" w:hAnsi="Times New Roman" w:cs="Times New Roman"/>
                <w:sz w:val="16"/>
                <w:szCs w:val="16"/>
                <w:lang w:val="en-US"/>
              </w:rPr>
              <w:t xml:space="preserve"> (1</w:t>
            </w:r>
            <w:r w:rsidRPr="00C316C6">
              <w:rPr>
                <w:rFonts w:ascii="Times New Roman" w:hAnsi="Times New Roman" w:cs="Times New Roman"/>
                <w:sz w:val="16"/>
                <w:szCs w:val="16"/>
                <w:lang w:val="en-US"/>
              </w:rPr>
              <w:t>)</w:t>
            </w:r>
          </w:p>
          <w:p w14:paraId="78442121" w14:textId="77777777" w:rsidR="00544B94" w:rsidRPr="00C316C6" w:rsidRDefault="00544B94" w:rsidP="0036107D">
            <w:pPr>
              <w:pStyle w:val="Nessunaspaziatura"/>
              <w:jc w:val="center"/>
              <w:rPr>
                <w:rFonts w:ascii="Times New Roman" w:hAnsi="Times New Roman" w:cs="Times New Roman"/>
                <w:sz w:val="16"/>
                <w:szCs w:val="16"/>
                <w:lang w:val="en-US"/>
              </w:rPr>
            </w:pPr>
            <w:r w:rsidRPr="00C316C6">
              <w:rPr>
                <w:rFonts w:ascii="Times New Roman" w:hAnsi="Times New Roman" w:cs="Times New Roman"/>
                <w:sz w:val="16"/>
                <w:szCs w:val="16"/>
                <w:lang w:val="en-US"/>
              </w:rPr>
              <w:t>87 (81-90)</w:t>
            </w:r>
          </w:p>
        </w:tc>
        <w:tc>
          <w:tcPr>
            <w:tcW w:w="1804" w:type="dxa"/>
            <w:tcBorders>
              <w:top w:val="single" w:sz="4" w:space="0" w:color="000000"/>
              <w:left w:val="single" w:sz="4" w:space="0" w:color="000000"/>
              <w:bottom w:val="single" w:sz="4" w:space="0" w:color="000000"/>
              <w:right w:val="single" w:sz="4" w:space="0" w:color="000000"/>
            </w:tcBorders>
          </w:tcPr>
          <w:p w14:paraId="68B7E35A" w14:textId="77777777" w:rsidR="00544B94" w:rsidRPr="00692DC3" w:rsidRDefault="00544B94" w:rsidP="0036107D">
            <w:pPr>
              <w:pStyle w:val="Nessunaspaziatura"/>
              <w:jc w:val="center"/>
              <w:rPr>
                <w:rFonts w:ascii="Times New Roman" w:hAnsi="Times New Roman" w:cs="Times New Roman"/>
                <w:sz w:val="16"/>
                <w:szCs w:val="16"/>
                <w:lang w:val="en-US"/>
              </w:rPr>
            </w:pPr>
          </w:p>
          <w:p w14:paraId="7199D0FA" w14:textId="77777777" w:rsidR="00544B94" w:rsidRPr="00692DC3" w:rsidRDefault="00544B94" w:rsidP="0036107D">
            <w:pPr>
              <w:pStyle w:val="Nessunaspaziatura"/>
              <w:jc w:val="center"/>
              <w:rPr>
                <w:rFonts w:ascii="Times New Roman" w:hAnsi="Times New Roman" w:cs="Times New Roman"/>
                <w:sz w:val="16"/>
                <w:szCs w:val="16"/>
                <w:lang w:val="en-US"/>
              </w:rPr>
            </w:pPr>
            <w:proofErr w:type="gramStart"/>
            <w:r>
              <w:rPr>
                <w:rFonts w:ascii="Times New Roman" w:hAnsi="Times New Roman" w:cs="Times New Roman"/>
                <w:sz w:val="16"/>
                <w:szCs w:val="16"/>
                <w:lang w:val="en-US"/>
              </w:rPr>
              <w:t>n</w:t>
            </w:r>
            <w:r w:rsidRPr="00692DC3">
              <w:rPr>
                <w:rFonts w:ascii="Times New Roman" w:hAnsi="Times New Roman" w:cs="Times New Roman"/>
                <w:sz w:val="16"/>
                <w:szCs w:val="16"/>
                <w:lang w:val="en-US"/>
              </w:rPr>
              <w:t>s;</w:t>
            </w:r>
            <w:r>
              <w:rPr>
                <w:rFonts w:ascii="Times New Roman" w:hAnsi="Times New Roman" w:cs="Times New Roman"/>
                <w:sz w:val="16"/>
                <w:szCs w:val="16"/>
                <w:lang w:val="en-US"/>
              </w:rPr>
              <w:t>ns</w:t>
            </w:r>
            <w:proofErr w:type="gramEnd"/>
            <w:r w:rsidRPr="00692DC3">
              <w:rPr>
                <w:rFonts w:ascii="Times New Roman" w:hAnsi="Times New Roman" w:cs="Times New Roman"/>
                <w:sz w:val="16"/>
                <w:szCs w:val="16"/>
                <w:lang w:val="en-US"/>
              </w:rPr>
              <w:t>;</w:t>
            </w:r>
            <w:r>
              <w:rPr>
                <w:rFonts w:ascii="Times New Roman" w:hAnsi="Times New Roman" w:cs="Times New Roman"/>
                <w:sz w:val="16"/>
                <w:szCs w:val="16"/>
                <w:lang w:val="en-US"/>
              </w:rPr>
              <w:t>ns</w:t>
            </w:r>
          </w:p>
          <w:p w14:paraId="34F30C7E" w14:textId="77777777" w:rsidR="00544B94" w:rsidRPr="00692DC3" w:rsidRDefault="00544B94" w:rsidP="0036107D">
            <w:pPr>
              <w:pStyle w:val="Nessunaspaziatura"/>
              <w:jc w:val="center"/>
              <w:rPr>
                <w:rFonts w:ascii="Times New Roman" w:hAnsi="Times New Roman" w:cs="Times New Roman"/>
                <w:sz w:val="16"/>
                <w:szCs w:val="16"/>
                <w:lang w:val="en-US"/>
              </w:rPr>
            </w:pPr>
            <w:r>
              <w:rPr>
                <w:rFonts w:ascii="Times New Roman" w:hAnsi="Times New Roman" w:cs="Times New Roman"/>
                <w:sz w:val="16"/>
                <w:szCs w:val="16"/>
                <w:lang w:val="en-US"/>
              </w:rPr>
              <w:t>ns</w:t>
            </w:r>
            <w:r w:rsidRPr="00D44B74">
              <w:rPr>
                <w:rFonts w:ascii="Times New Roman" w:hAnsi="Times New Roman" w:cs="Times New Roman"/>
                <w:sz w:val="16"/>
                <w:szCs w:val="16"/>
                <w:lang w:val="en-US"/>
              </w:rPr>
              <w:t>;</w:t>
            </w:r>
            <w:r>
              <w:rPr>
                <w:rFonts w:ascii="Times New Roman" w:hAnsi="Times New Roman" w:cs="Times New Roman"/>
                <w:sz w:val="16"/>
                <w:szCs w:val="16"/>
                <w:lang w:val="en-US"/>
              </w:rPr>
              <w:t>ns</w:t>
            </w:r>
            <w:r w:rsidRPr="00D44B74">
              <w:rPr>
                <w:rFonts w:ascii="Times New Roman" w:hAnsi="Times New Roman" w:cs="Times New Roman"/>
                <w:sz w:val="16"/>
                <w:szCs w:val="16"/>
                <w:lang w:val="en-US"/>
              </w:rPr>
              <w:t>;n</w:t>
            </w:r>
            <w:r>
              <w:rPr>
                <w:rFonts w:ascii="Times New Roman" w:hAnsi="Times New Roman" w:cs="Times New Roman"/>
                <w:sz w:val="16"/>
                <w:szCs w:val="16"/>
                <w:lang w:val="en-US"/>
              </w:rPr>
              <w:t>s</w:t>
            </w:r>
          </w:p>
        </w:tc>
      </w:tr>
      <w:tr w:rsidR="00544B94" w14:paraId="06A6745E" w14:textId="77777777" w:rsidTr="0036107D">
        <w:trPr>
          <w:trHeight w:val="53"/>
        </w:trPr>
        <w:tc>
          <w:tcPr>
            <w:tcW w:w="3467" w:type="dxa"/>
            <w:tcBorders>
              <w:top w:val="single" w:sz="4" w:space="0" w:color="000000"/>
              <w:left w:val="single" w:sz="4" w:space="0" w:color="000000"/>
              <w:bottom w:val="single" w:sz="4" w:space="0" w:color="000000"/>
            </w:tcBorders>
            <w:shd w:val="clear" w:color="auto" w:fill="auto"/>
          </w:tcPr>
          <w:p w14:paraId="2262B09B" w14:textId="77777777" w:rsidR="00544B94" w:rsidRPr="0081206E" w:rsidRDefault="00544B94" w:rsidP="0036107D">
            <w:pPr>
              <w:pStyle w:val="Normale10"/>
              <w:pBdr>
                <w:top w:val="nil"/>
                <w:left w:val="nil"/>
                <w:bottom w:val="nil"/>
                <w:right w:val="nil"/>
                <w:between w:val="nil"/>
              </w:pBdr>
              <w:jc w:val="left"/>
              <w:rPr>
                <w:b/>
                <w:color w:val="000000"/>
                <w:sz w:val="16"/>
                <w:szCs w:val="16"/>
              </w:rPr>
            </w:pPr>
            <w:r w:rsidRPr="0081206E">
              <w:rPr>
                <w:b/>
                <w:color w:val="000000"/>
                <w:sz w:val="16"/>
                <w:szCs w:val="16"/>
              </w:rPr>
              <w:t>Comorbidities</w:t>
            </w:r>
          </w:p>
          <w:p w14:paraId="3F1DEDAB" w14:textId="77777777" w:rsidR="00544B94" w:rsidRPr="0081206E" w:rsidRDefault="00544B94" w:rsidP="0036107D">
            <w:pPr>
              <w:pStyle w:val="Normale10"/>
              <w:pBdr>
                <w:top w:val="nil"/>
                <w:left w:val="nil"/>
                <w:bottom w:val="nil"/>
                <w:right w:val="nil"/>
                <w:between w:val="nil"/>
              </w:pBdr>
              <w:jc w:val="left"/>
              <w:rPr>
                <w:color w:val="000000"/>
                <w:sz w:val="16"/>
                <w:szCs w:val="16"/>
              </w:rPr>
            </w:pPr>
            <w:r w:rsidRPr="0081206E">
              <w:rPr>
                <w:color w:val="000000"/>
                <w:sz w:val="16"/>
                <w:szCs w:val="16"/>
              </w:rPr>
              <w:t>Diabetes</w:t>
            </w:r>
          </w:p>
          <w:p w14:paraId="7A339E45" w14:textId="77777777" w:rsidR="00544B94" w:rsidRPr="0081206E" w:rsidRDefault="00544B94" w:rsidP="0036107D">
            <w:pPr>
              <w:pStyle w:val="Normale10"/>
              <w:widowControl/>
              <w:pBdr>
                <w:top w:val="nil"/>
                <w:left w:val="nil"/>
                <w:bottom w:val="nil"/>
                <w:right w:val="nil"/>
                <w:between w:val="nil"/>
              </w:pBdr>
              <w:jc w:val="left"/>
              <w:rPr>
                <w:rFonts w:eastAsia="Arial"/>
                <w:color w:val="000000"/>
                <w:sz w:val="16"/>
                <w:szCs w:val="16"/>
              </w:rPr>
            </w:pPr>
            <w:r w:rsidRPr="0081206E">
              <w:rPr>
                <w:color w:val="000000"/>
                <w:sz w:val="16"/>
                <w:szCs w:val="16"/>
              </w:rPr>
              <w:t>Chronic heart failure</w:t>
            </w:r>
          </w:p>
          <w:p w14:paraId="294BC583" w14:textId="77777777" w:rsidR="00544B94" w:rsidRPr="0081206E" w:rsidRDefault="00544B94" w:rsidP="0036107D">
            <w:pPr>
              <w:pStyle w:val="Normale10"/>
              <w:widowControl/>
              <w:pBdr>
                <w:top w:val="nil"/>
                <w:left w:val="nil"/>
                <w:bottom w:val="nil"/>
                <w:right w:val="nil"/>
                <w:between w:val="nil"/>
              </w:pBdr>
              <w:jc w:val="left"/>
              <w:rPr>
                <w:color w:val="000000"/>
                <w:sz w:val="16"/>
                <w:szCs w:val="16"/>
              </w:rPr>
            </w:pPr>
            <w:r w:rsidRPr="0081206E">
              <w:rPr>
                <w:color w:val="000000"/>
                <w:sz w:val="16"/>
                <w:szCs w:val="16"/>
              </w:rPr>
              <w:t>Previous acute myocardial infarction</w:t>
            </w:r>
          </w:p>
          <w:p w14:paraId="5AE50396" w14:textId="77777777" w:rsidR="00544B94" w:rsidRPr="0081206E" w:rsidRDefault="00544B94" w:rsidP="0036107D">
            <w:pPr>
              <w:pStyle w:val="Normale10"/>
              <w:widowControl/>
              <w:pBdr>
                <w:top w:val="nil"/>
                <w:left w:val="nil"/>
                <w:bottom w:val="nil"/>
                <w:right w:val="nil"/>
                <w:between w:val="nil"/>
              </w:pBdr>
              <w:jc w:val="left"/>
              <w:rPr>
                <w:rFonts w:eastAsia="Arial"/>
                <w:color w:val="000000"/>
                <w:sz w:val="16"/>
                <w:szCs w:val="16"/>
              </w:rPr>
            </w:pPr>
            <w:r w:rsidRPr="0081206E">
              <w:rPr>
                <w:color w:val="000000"/>
                <w:sz w:val="16"/>
                <w:szCs w:val="16"/>
              </w:rPr>
              <w:t>Cancer</w:t>
            </w:r>
          </w:p>
          <w:p w14:paraId="1EC778E5" w14:textId="77777777" w:rsidR="00544B94" w:rsidRPr="0081206E" w:rsidRDefault="00544B94" w:rsidP="0036107D">
            <w:pPr>
              <w:pStyle w:val="Normale10"/>
              <w:pBdr>
                <w:top w:val="nil"/>
                <w:left w:val="nil"/>
                <w:bottom w:val="nil"/>
                <w:right w:val="nil"/>
                <w:between w:val="nil"/>
              </w:pBdr>
              <w:jc w:val="left"/>
              <w:rPr>
                <w:color w:val="000000"/>
                <w:sz w:val="16"/>
                <w:szCs w:val="16"/>
              </w:rPr>
            </w:pPr>
            <w:r w:rsidRPr="0081206E">
              <w:rPr>
                <w:color w:val="000000"/>
                <w:sz w:val="16"/>
                <w:szCs w:val="16"/>
              </w:rPr>
              <w:t xml:space="preserve">    -Solid</w:t>
            </w:r>
          </w:p>
          <w:p w14:paraId="6575B624" w14:textId="77777777" w:rsidR="00544B94" w:rsidRPr="0081206E" w:rsidRDefault="00544B94" w:rsidP="0036107D">
            <w:pPr>
              <w:pStyle w:val="Normale10"/>
              <w:pBdr>
                <w:top w:val="nil"/>
                <w:left w:val="nil"/>
                <w:bottom w:val="nil"/>
                <w:right w:val="nil"/>
                <w:between w:val="nil"/>
              </w:pBdr>
              <w:jc w:val="left"/>
              <w:rPr>
                <w:color w:val="000000"/>
                <w:sz w:val="16"/>
                <w:szCs w:val="16"/>
              </w:rPr>
            </w:pPr>
            <w:r w:rsidRPr="0081206E">
              <w:rPr>
                <w:color w:val="000000"/>
                <w:sz w:val="16"/>
                <w:szCs w:val="16"/>
              </w:rPr>
              <w:t xml:space="preserve">    -Haematologic </w:t>
            </w:r>
          </w:p>
          <w:p w14:paraId="6FD971D2" w14:textId="77777777" w:rsidR="00544B94" w:rsidRPr="0081206E" w:rsidRDefault="00544B94" w:rsidP="0036107D">
            <w:pPr>
              <w:pStyle w:val="Normale10"/>
              <w:pBdr>
                <w:top w:val="nil"/>
                <w:left w:val="nil"/>
                <w:bottom w:val="nil"/>
                <w:right w:val="nil"/>
                <w:between w:val="nil"/>
              </w:pBdr>
              <w:jc w:val="left"/>
              <w:rPr>
                <w:color w:val="000000"/>
                <w:sz w:val="16"/>
                <w:szCs w:val="16"/>
              </w:rPr>
            </w:pPr>
            <w:r w:rsidRPr="0081206E">
              <w:rPr>
                <w:color w:val="000000"/>
                <w:sz w:val="16"/>
                <w:szCs w:val="16"/>
              </w:rPr>
              <w:t>Chronic liver disease</w:t>
            </w:r>
          </w:p>
          <w:p w14:paraId="03F070F7" w14:textId="77777777" w:rsidR="00544B94" w:rsidRPr="0081206E" w:rsidRDefault="00544B94" w:rsidP="0036107D">
            <w:pPr>
              <w:pStyle w:val="Normale10"/>
              <w:pBdr>
                <w:top w:val="nil"/>
                <w:left w:val="nil"/>
                <w:bottom w:val="nil"/>
                <w:right w:val="nil"/>
                <w:between w:val="nil"/>
              </w:pBdr>
              <w:jc w:val="left"/>
              <w:rPr>
                <w:color w:val="000000"/>
                <w:sz w:val="16"/>
                <w:szCs w:val="16"/>
              </w:rPr>
            </w:pPr>
            <w:r w:rsidRPr="0081206E">
              <w:rPr>
                <w:color w:val="000000"/>
                <w:sz w:val="16"/>
                <w:szCs w:val="16"/>
              </w:rPr>
              <w:t>Chronic pulmonary disease</w:t>
            </w:r>
          </w:p>
          <w:p w14:paraId="3A2A67F5" w14:textId="77777777" w:rsidR="00544B94" w:rsidRPr="0081206E" w:rsidRDefault="00544B94" w:rsidP="0036107D">
            <w:pPr>
              <w:pStyle w:val="Normale10"/>
              <w:pBdr>
                <w:top w:val="nil"/>
                <w:left w:val="nil"/>
                <w:bottom w:val="nil"/>
                <w:right w:val="nil"/>
                <w:between w:val="nil"/>
              </w:pBdr>
              <w:jc w:val="left"/>
              <w:rPr>
                <w:color w:val="000000"/>
                <w:sz w:val="16"/>
                <w:szCs w:val="16"/>
              </w:rPr>
            </w:pPr>
            <w:r w:rsidRPr="0081206E">
              <w:rPr>
                <w:color w:val="000000"/>
                <w:sz w:val="16"/>
                <w:szCs w:val="16"/>
              </w:rPr>
              <w:t>Chronic kidney disease</w:t>
            </w:r>
          </w:p>
          <w:p w14:paraId="07E2ECA3" w14:textId="77777777" w:rsidR="00544B94" w:rsidRPr="0081206E" w:rsidRDefault="00544B94" w:rsidP="0036107D">
            <w:pPr>
              <w:pStyle w:val="Normale10"/>
              <w:pBdr>
                <w:top w:val="nil"/>
                <w:left w:val="nil"/>
                <w:bottom w:val="nil"/>
                <w:right w:val="nil"/>
                <w:between w:val="nil"/>
              </w:pBdr>
              <w:jc w:val="left"/>
              <w:rPr>
                <w:color w:val="000000"/>
                <w:sz w:val="16"/>
                <w:szCs w:val="16"/>
              </w:rPr>
            </w:pPr>
            <w:r w:rsidRPr="0081206E">
              <w:rPr>
                <w:color w:val="000000"/>
                <w:sz w:val="16"/>
                <w:szCs w:val="16"/>
              </w:rPr>
              <w:t xml:space="preserve">Dementia </w:t>
            </w:r>
          </w:p>
          <w:p w14:paraId="279CD965" w14:textId="77777777" w:rsidR="00544B94" w:rsidRPr="0081206E" w:rsidRDefault="00544B94" w:rsidP="0036107D">
            <w:pPr>
              <w:pStyle w:val="Normale10"/>
              <w:pBdr>
                <w:top w:val="nil"/>
                <w:left w:val="nil"/>
                <w:bottom w:val="nil"/>
                <w:right w:val="nil"/>
                <w:between w:val="nil"/>
              </w:pBdr>
              <w:jc w:val="left"/>
              <w:rPr>
                <w:color w:val="000000"/>
                <w:sz w:val="16"/>
                <w:szCs w:val="16"/>
              </w:rPr>
            </w:pPr>
            <w:r w:rsidRPr="0081206E">
              <w:rPr>
                <w:color w:val="000000"/>
                <w:sz w:val="16"/>
                <w:szCs w:val="16"/>
              </w:rPr>
              <w:t>Chronic rheumatologic disease</w:t>
            </w:r>
          </w:p>
        </w:tc>
        <w:tc>
          <w:tcPr>
            <w:tcW w:w="1529" w:type="dxa"/>
            <w:tcBorders>
              <w:top w:val="single" w:sz="4" w:space="0" w:color="000000"/>
              <w:left w:val="single" w:sz="4" w:space="0" w:color="000000"/>
              <w:bottom w:val="single" w:sz="4" w:space="0" w:color="000000"/>
            </w:tcBorders>
          </w:tcPr>
          <w:p w14:paraId="474CC9AA" w14:textId="77777777" w:rsidR="00544B94" w:rsidRPr="009B77B4" w:rsidRDefault="00544B94" w:rsidP="0036107D">
            <w:pPr>
              <w:pStyle w:val="Normale10"/>
              <w:pBdr>
                <w:top w:val="nil"/>
                <w:left w:val="nil"/>
                <w:bottom w:val="nil"/>
                <w:right w:val="nil"/>
                <w:between w:val="nil"/>
              </w:pBdr>
              <w:jc w:val="center"/>
              <w:rPr>
                <w:color w:val="000000"/>
                <w:sz w:val="16"/>
                <w:szCs w:val="16"/>
              </w:rPr>
            </w:pPr>
          </w:p>
          <w:p w14:paraId="67E14DA8"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57</w:t>
            </w:r>
            <w:r>
              <w:rPr>
                <w:color w:val="000000"/>
                <w:sz w:val="16"/>
                <w:szCs w:val="16"/>
              </w:rPr>
              <w:t xml:space="preserve"> (23)</w:t>
            </w:r>
          </w:p>
          <w:p w14:paraId="496D0A23"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68</w:t>
            </w:r>
            <w:r>
              <w:rPr>
                <w:color w:val="000000"/>
                <w:sz w:val="16"/>
                <w:szCs w:val="16"/>
              </w:rPr>
              <w:t xml:space="preserve"> (27)</w:t>
            </w:r>
          </w:p>
          <w:p w14:paraId="772AADF6"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41</w:t>
            </w:r>
            <w:r>
              <w:rPr>
                <w:color w:val="000000"/>
                <w:sz w:val="16"/>
                <w:szCs w:val="16"/>
              </w:rPr>
              <w:t xml:space="preserve"> (16)</w:t>
            </w:r>
          </w:p>
          <w:p w14:paraId="3B60C0FC" w14:textId="77777777" w:rsidR="00544B94" w:rsidRPr="009B77B4" w:rsidRDefault="00544B94" w:rsidP="0036107D">
            <w:pPr>
              <w:pStyle w:val="Normale10"/>
              <w:pBdr>
                <w:top w:val="nil"/>
                <w:left w:val="nil"/>
                <w:bottom w:val="nil"/>
                <w:right w:val="nil"/>
                <w:between w:val="nil"/>
              </w:pBdr>
              <w:jc w:val="center"/>
              <w:rPr>
                <w:color w:val="000000"/>
                <w:sz w:val="16"/>
                <w:szCs w:val="16"/>
              </w:rPr>
            </w:pPr>
          </w:p>
          <w:p w14:paraId="09D85EE3"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34</w:t>
            </w:r>
            <w:r>
              <w:rPr>
                <w:color w:val="000000"/>
                <w:sz w:val="16"/>
                <w:szCs w:val="16"/>
              </w:rPr>
              <w:t xml:space="preserve"> (14)</w:t>
            </w:r>
          </w:p>
          <w:p w14:paraId="4CBCEE0D"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16</w:t>
            </w:r>
            <w:r>
              <w:rPr>
                <w:color w:val="000000"/>
                <w:sz w:val="16"/>
                <w:szCs w:val="16"/>
              </w:rPr>
              <w:t xml:space="preserve"> (6)</w:t>
            </w:r>
          </w:p>
          <w:p w14:paraId="07053C6C"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2</w:t>
            </w:r>
            <w:r>
              <w:rPr>
                <w:color w:val="000000"/>
                <w:sz w:val="16"/>
                <w:szCs w:val="16"/>
              </w:rPr>
              <w:t xml:space="preserve"> (1)</w:t>
            </w:r>
          </w:p>
          <w:p w14:paraId="6EEBAA96"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92</w:t>
            </w:r>
            <w:r>
              <w:rPr>
                <w:color w:val="000000"/>
                <w:sz w:val="16"/>
                <w:szCs w:val="16"/>
              </w:rPr>
              <w:t xml:space="preserve"> (37)</w:t>
            </w:r>
          </w:p>
          <w:p w14:paraId="61FC34E6"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54</w:t>
            </w:r>
            <w:r>
              <w:rPr>
                <w:color w:val="000000"/>
                <w:sz w:val="16"/>
                <w:szCs w:val="16"/>
              </w:rPr>
              <w:t xml:space="preserve"> (22)</w:t>
            </w:r>
          </w:p>
          <w:p w14:paraId="238657DD"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53</w:t>
            </w:r>
            <w:r>
              <w:rPr>
                <w:color w:val="000000"/>
                <w:sz w:val="16"/>
                <w:szCs w:val="16"/>
              </w:rPr>
              <w:t xml:space="preserve"> (21)</w:t>
            </w:r>
          </w:p>
          <w:p w14:paraId="73E579DF"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6</w:t>
            </w:r>
            <w:r>
              <w:rPr>
                <w:color w:val="000000"/>
                <w:sz w:val="16"/>
                <w:szCs w:val="16"/>
              </w:rPr>
              <w:t xml:space="preserve"> (2)</w:t>
            </w:r>
          </w:p>
        </w:tc>
        <w:tc>
          <w:tcPr>
            <w:tcW w:w="1449" w:type="dxa"/>
            <w:tcBorders>
              <w:top w:val="single" w:sz="4" w:space="0" w:color="000000"/>
              <w:left w:val="single" w:sz="4" w:space="0" w:color="000000"/>
              <w:bottom w:val="single" w:sz="4" w:space="0" w:color="000000"/>
              <w:right w:val="single" w:sz="4" w:space="0" w:color="000000"/>
            </w:tcBorders>
          </w:tcPr>
          <w:p w14:paraId="45814FE1" w14:textId="77777777" w:rsidR="00544B94" w:rsidRPr="009B77B4" w:rsidRDefault="00544B94" w:rsidP="0036107D">
            <w:pPr>
              <w:pStyle w:val="Normale10"/>
              <w:pBdr>
                <w:top w:val="nil"/>
                <w:left w:val="nil"/>
                <w:bottom w:val="nil"/>
                <w:right w:val="nil"/>
                <w:between w:val="nil"/>
              </w:pBdr>
              <w:jc w:val="center"/>
              <w:rPr>
                <w:color w:val="000000"/>
                <w:sz w:val="16"/>
                <w:szCs w:val="16"/>
              </w:rPr>
            </w:pPr>
          </w:p>
          <w:p w14:paraId="0CE24BEC"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13</w:t>
            </w:r>
            <w:r>
              <w:rPr>
                <w:color w:val="000000"/>
                <w:sz w:val="16"/>
                <w:szCs w:val="16"/>
              </w:rPr>
              <w:t xml:space="preserve"> (22)</w:t>
            </w:r>
          </w:p>
          <w:p w14:paraId="608766C3"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16</w:t>
            </w:r>
            <w:r>
              <w:rPr>
                <w:color w:val="000000"/>
                <w:sz w:val="16"/>
                <w:szCs w:val="16"/>
              </w:rPr>
              <w:t xml:space="preserve"> (28)</w:t>
            </w:r>
          </w:p>
          <w:p w14:paraId="457E325D"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8</w:t>
            </w:r>
            <w:r>
              <w:rPr>
                <w:color w:val="000000"/>
                <w:sz w:val="16"/>
                <w:szCs w:val="16"/>
              </w:rPr>
              <w:t xml:space="preserve"> (14)</w:t>
            </w:r>
          </w:p>
          <w:p w14:paraId="155EE65D" w14:textId="77777777" w:rsidR="00544B94" w:rsidRPr="009B77B4" w:rsidRDefault="00544B94" w:rsidP="0036107D">
            <w:pPr>
              <w:pStyle w:val="Normale10"/>
              <w:pBdr>
                <w:top w:val="nil"/>
                <w:left w:val="nil"/>
                <w:bottom w:val="nil"/>
                <w:right w:val="nil"/>
                <w:between w:val="nil"/>
              </w:pBdr>
              <w:jc w:val="center"/>
              <w:rPr>
                <w:color w:val="000000"/>
                <w:sz w:val="16"/>
                <w:szCs w:val="16"/>
              </w:rPr>
            </w:pPr>
          </w:p>
          <w:p w14:paraId="74B849AF"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6</w:t>
            </w:r>
            <w:r>
              <w:rPr>
                <w:color w:val="000000"/>
                <w:sz w:val="16"/>
                <w:szCs w:val="16"/>
              </w:rPr>
              <w:t xml:space="preserve"> (10)</w:t>
            </w:r>
          </w:p>
          <w:p w14:paraId="5CEFBEDA"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4</w:t>
            </w:r>
            <w:r>
              <w:rPr>
                <w:color w:val="000000"/>
                <w:sz w:val="16"/>
                <w:szCs w:val="16"/>
              </w:rPr>
              <w:t xml:space="preserve"> (7)</w:t>
            </w:r>
          </w:p>
          <w:p w14:paraId="747989D5"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1</w:t>
            </w:r>
            <w:r>
              <w:rPr>
                <w:color w:val="000000"/>
                <w:sz w:val="16"/>
                <w:szCs w:val="16"/>
              </w:rPr>
              <w:t xml:space="preserve"> (2)</w:t>
            </w:r>
          </w:p>
          <w:p w14:paraId="75A9AC02"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30</w:t>
            </w:r>
            <w:r>
              <w:rPr>
                <w:color w:val="000000"/>
                <w:sz w:val="16"/>
                <w:szCs w:val="16"/>
              </w:rPr>
              <w:t xml:space="preserve"> (5)</w:t>
            </w:r>
          </w:p>
          <w:p w14:paraId="0938BDD8"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6</w:t>
            </w:r>
            <w:r>
              <w:rPr>
                <w:color w:val="000000"/>
                <w:sz w:val="16"/>
                <w:szCs w:val="16"/>
              </w:rPr>
              <w:t xml:space="preserve"> (10)</w:t>
            </w:r>
          </w:p>
          <w:p w14:paraId="60D7B759"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6</w:t>
            </w:r>
            <w:r>
              <w:rPr>
                <w:color w:val="000000"/>
                <w:sz w:val="16"/>
                <w:szCs w:val="16"/>
              </w:rPr>
              <w:t xml:space="preserve"> (10)</w:t>
            </w:r>
          </w:p>
          <w:p w14:paraId="4EA1ADCB"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2</w:t>
            </w:r>
            <w:r>
              <w:rPr>
                <w:color w:val="000000"/>
                <w:sz w:val="16"/>
                <w:szCs w:val="16"/>
              </w:rPr>
              <w:t xml:space="preserve"> (3)</w:t>
            </w:r>
          </w:p>
        </w:tc>
        <w:tc>
          <w:tcPr>
            <w:tcW w:w="1631" w:type="dxa"/>
            <w:tcBorders>
              <w:top w:val="single" w:sz="4" w:space="0" w:color="000000"/>
              <w:left w:val="single" w:sz="4" w:space="0" w:color="000000"/>
              <w:bottom w:val="single" w:sz="4" w:space="0" w:color="000000"/>
              <w:right w:val="single" w:sz="4" w:space="0" w:color="000000"/>
            </w:tcBorders>
          </w:tcPr>
          <w:p w14:paraId="2B952422" w14:textId="77777777" w:rsidR="00544B94" w:rsidRPr="009B77B4" w:rsidRDefault="00544B94" w:rsidP="0036107D">
            <w:pPr>
              <w:pStyle w:val="Normale10"/>
              <w:pBdr>
                <w:top w:val="nil"/>
                <w:left w:val="nil"/>
                <w:bottom w:val="nil"/>
                <w:right w:val="nil"/>
                <w:between w:val="nil"/>
              </w:pBdr>
              <w:jc w:val="center"/>
              <w:rPr>
                <w:color w:val="000000"/>
                <w:sz w:val="16"/>
                <w:szCs w:val="16"/>
              </w:rPr>
            </w:pPr>
          </w:p>
          <w:p w14:paraId="1397E899"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4</w:t>
            </w:r>
            <w:r>
              <w:rPr>
                <w:color w:val="000000"/>
                <w:sz w:val="16"/>
                <w:szCs w:val="16"/>
              </w:rPr>
              <w:t xml:space="preserve"> (50)</w:t>
            </w:r>
          </w:p>
          <w:p w14:paraId="45C2EA8E"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3</w:t>
            </w:r>
            <w:r>
              <w:rPr>
                <w:color w:val="000000"/>
                <w:sz w:val="16"/>
                <w:szCs w:val="16"/>
              </w:rPr>
              <w:t xml:space="preserve"> (37)</w:t>
            </w:r>
          </w:p>
          <w:p w14:paraId="61AD3388"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2</w:t>
            </w:r>
            <w:r>
              <w:rPr>
                <w:color w:val="000000"/>
                <w:sz w:val="16"/>
                <w:szCs w:val="16"/>
              </w:rPr>
              <w:t xml:space="preserve"> (25)</w:t>
            </w:r>
          </w:p>
          <w:p w14:paraId="4C9EE277" w14:textId="77777777" w:rsidR="00544B94" w:rsidRPr="009B77B4" w:rsidRDefault="00544B94" w:rsidP="0036107D">
            <w:pPr>
              <w:pStyle w:val="Normale10"/>
              <w:pBdr>
                <w:top w:val="nil"/>
                <w:left w:val="nil"/>
                <w:bottom w:val="nil"/>
                <w:right w:val="nil"/>
                <w:between w:val="nil"/>
              </w:pBdr>
              <w:jc w:val="center"/>
              <w:rPr>
                <w:color w:val="000000"/>
                <w:sz w:val="16"/>
                <w:szCs w:val="16"/>
              </w:rPr>
            </w:pPr>
          </w:p>
          <w:p w14:paraId="0662C4F4"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0</w:t>
            </w:r>
            <w:r>
              <w:rPr>
                <w:color w:val="000000"/>
                <w:sz w:val="16"/>
                <w:szCs w:val="16"/>
              </w:rPr>
              <w:t xml:space="preserve"> (0)</w:t>
            </w:r>
          </w:p>
          <w:p w14:paraId="162A7054"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0</w:t>
            </w:r>
            <w:r>
              <w:rPr>
                <w:color w:val="000000"/>
                <w:sz w:val="16"/>
                <w:szCs w:val="16"/>
              </w:rPr>
              <w:t xml:space="preserve"> (0)</w:t>
            </w:r>
          </w:p>
          <w:p w14:paraId="7523F604"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0</w:t>
            </w:r>
            <w:r>
              <w:rPr>
                <w:color w:val="000000"/>
                <w:sz w:val="16"/>
                <w:szCs w:val="16"/>
              </w:rPr>
              <w:t xml:space="preserve"> (0)</w:t>
            </w:r>
          </w:p>
          <w:p w14:paraId="7FA1FDCC"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3</w:t>
            </w:r>
            <w:r>
              <w:rPr>
                <w:color w:val="000000"/>
                <w:sz w:val="16"/>
                <w:szCs w:val="16"/>
              </w:rPr>
              <w:t xml:space="preserve"> (37)</w:t>
            </w:r>
          </w:p>
          <w:p w14:paraId="04926F2D"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1</w:t>
            </w:r>
            <w:r>
              <w:rPr>
                <w:color w:val="000000"/>
                <w:sz w:val="16"/>
                <w:szCs w:val="16"/>
              </w:rPr>
              <w:t xml:space="preserve"> (12)</w:t>
            </w:r>
          </w:p>
          <w:p w14:paraId="00BFD2C4"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2</w:t>
            </w:r>
            <w:r>
              <w:rPr>
                <w:color w:val="000000"/>
                <w:sz w:val="16"/>
                <w:szCs w:val="16"/>
              </w:rPr>
              <w:t xml:space="preserve"> (25)</w:t>
            </w:r>
          </w:p>
          <w:p w14:paraId="5A054C45" w14:textId="77777777" w:rsidR="00544B94" w:rsidRPr="009B77B4" w:rsidRDefault="00544B94" w:rsidP="0036107D">
            <w:pPr>
              <w:pStyle w:val="Normale10"/>
              <w:pBdr>
                <w:top w:val="nil"/>
                <w:left w:val="nil"/>
                <w:bottom w:val="nil"/>
                <w:right w:val="nil"/>
                <w:between w:val="nil"/>
              </w:pBdr>
              <w:jc w:val="center"/>
              <w:rPr>
                <w:color w:val="000000"/>
                <w:sz w:val="16"/>
                <w:szCs w:val="16"/>
              </w:rPr>
            </w:pPr>
            <w:r w:rsidRPr="009B77B4">
              <w:rPr>
                <w:color w:val="000000"/>
                <w:sz w:val="16"/>
                <w:szCs w:val="16"/>
              </w:rPr>
              <w:t>0</w:t>
            </w:r>
            <w:r>
              <w:rPr>
                <w:color w:val="000000"/>
                <w:sz w:val="16"/>
                <w:szCs w:val="16"/>
              </w:rPr>
              <w:t xml:space="preserve"> (0)</w:t>
            </w:r>
          </w:p>
        </w:tc>
        <w:tc>
          <w:tcPr>
            <w:tcW w:w="1804" w:type="dxa"/>
            <w:tcBorders>
              <w:top w:val="single" w:sz="4" w:space="0" w:color="000000"/>
              <w:left w:val="single" w:sz="4" w:space="0" w:color="000000"/>
              <w:bottom w:val="single" w:sz="4" w:space="0" w:color="000000"/>
              <w:right w:val="single" w:sz="4" w:space="0" w:color="000000"/>
            </w:tcBorders>
          </w:tcPr>
          <w:p w14:paraId="184BCD36" w14:textId="77777777" w:rsidR="00544B94" w:rsidRPr="00692DC3" w:rsidRDefault="00544B94" w:rsidP="0036107D">
            <w:pPr>
              <w:pStyle w:val="Normale10"/>
              <w:pBdr>
                <w:top w:val="nil"/>
                <w:left w:val="nil"/>
                <w:bottom w:val="nil"/>
                <w:right w:val="nil"/>
                <w:between w:val="nil"/>
              </w:pBdr>
              <w:rPr>
                <w:color w:val="000000"/>
                <w:sz w:val="16"/>
                <w:szCs w:val="16"/>
              </w:rPr>
            </w:pPr>
          </w:p>
          <w:p w14:paraId="2F0C3CE7" w14:textId="77777777" w:rsidR="00544B94" w:rsidRPr="00D74180" w:rsidRDefault="00544B94" w:rsidP="0036107D">
            <w:pPr>
              <w:pStyle w:val="Normale10"/>
              <w:pBdr>
                <w:top w:val="nil"/>
                <w:left w:val="nil"/>
                <w:bottom w:val="nil"/>
                <w:right w:val="nil"/>
                <w:between w:val="nil"/>
              </w:pBdr>
              <w:jc w:val="center"/>
              <w:rPr>
                <w:color w:val="000000"/>
                <w:sz w:val="16"/>
                <w:szCs w:val="16"/>
              </w:rPr>
            </w:pPr>
            <w:proofErr w:type="gramStart"/>
            <w:r w:rsidRPr="00D74180">
              <w:rPr>
                <w:color w:val="000000"/>
                <w:sz w:val="16"/>
                <w:szCs w:val="16"/>
              </w:rPr>
              <w:t>ns;</w:t>
            </w:r>
            <w:r w:rsidRPr="00D74180">
              <w:rPr>
                <w:sz w:val="16"/>
                <w:szCs w:val="16"/>
              </w:rPr>
              <w:t>ns</w:t>
            </w:r>
            <w:proofErr w:type="gramEnd"/>
            <w:r w:rsidRPr="00D74180">
              <w:rPr>
                <w:color w:val="000000"/>
                <w:sz w:val="16"/>
                <w:szCs w:val="16"/>
              </w:rPr>
              <w:t>;</w:t>
            </w:r>
            <w:r w:rsidRPr="00D74180">
              <w:rPr>
                <w:sz w:val="16"/>
                <w:szCs w:val="16"/>
              </w:rPr>
              <w:t>ns</w:t>
            </w:r>
          </w:p>
          <w:p w14:paraId="03892ACF" w14:textId="77777777" w:rsidR="00544B94" w:rsidRPr="00D74180" w:rsidRDefault="00544B94" w:rsidP="0036107D">
            <w:pPr>
              <w:pStyle w:val="Normale10"/>
              <w:pBdr>
                <w:top w:val="nil"/>
                <w:left w:val="nil"/>
                <w:bottom w:val="nil"/>
                <w:right w:val="nil"/>
                <w:between w:val="nil"/>
              </w:pBdr>
              <w:jc w:val="center"/>
              <w:rPr>
                <w:color w:val="000000"/>
                <w:sz w:val="16"/>
                <w:szCs w:val="16"/>
              </w:rPr>
            </w:pPr>
            <w:proofErr w:type="gramStart"/>
            <w:r w:rsidRPr="00D74180">
              <w:rPr>
                <w:color w:val="000000"/>
                <w:sz w:val="16"/>
                <w:szCs w:val="16"/>
              </w:rPr>
              <w:t>ns;</w:t>
            </w:r>
            <w:r w:rsidRPr="00D74180">
              <w:rPr>
                <w:sz w:val="16"/>
                <w:szCs w:val="16"/>
              </w:rPr>
              <w:t>ns</w:t>
            </w:r>
            <w:proofErr w:type="gramEnd"/>
            <w:r w:rsidRPr="00D74180">
              <w:rPr>
                <w:color w:val="000000"/>
                <w:sz w:val="16"/>
                <w:szCs w:val="16"/>
              </w:rPr>
              <w:t>;</w:t>
            </w:r>
            <w:r w:rsidRPr="00D74180">
              <w:rPr>
                <w:sz w:val="16"/>
                <w:szCs w:val="16"/>
              </w:rPr>
              <w:t>ns</w:t>
            </w:r>
          </w:p>
          <w:p w14:paraId="403C0637" w14:textId="77777777" w:rsidR="00544B94" w:rsidRPr="00D74180" w:rsidRDefault="00544B94" w:rsidP="0036107D">
            <w:pPr>
              <w:pStyle w:val="Normale10"/>
              <w:pBdr>
                <w:top w:val="nil"/>
                <w:left w:val="nil"/>
                <w:bottom w:val="nil"/>
                <w:right w:val="nil"/>
                <w:between w:val="nil"/>
              </w:pBdr>
              <w:jc w:val="center"/>
              <w:rPr>
                <w:color w:val="000000"/>
                <w:sz w:val="16"/>
                <w:szCs w:val="16"/>
              </w:rPr>
            </w:pPr>
            <w:proofErr w:type="gramStart"/>
            <w:r w:rsidRPr="00D74180">
              <w:rPr>
                <w:color w:val="000000"/>
                <w:sz w:val="16"/>
                <w:szCs w:val="16"/>
              </w:rPr>
              <w:t>ns;</w:t>
            </w:r>
            <w:r w:rsidRPr="00D74180">
              <w:rPr>
                <w:sz w:val="16"/>
                <w:szCs w:val="16"/>
              </w:rPr>
              <w:t>ns</w:t>
            </w:r>
            <w:proofErr w:type="gramEnd"/>
            <w:r w:rsidRPr="00D74180">
              <w:rPr>
                <w:color w:val="000000"/>
                <w:sz w:val="16"/>
                <w:szCs w:val="16"/>
              </w:rPr>
              <w:t>;</w:t>
            </w:r>
            <w:r w:rsidRPr="00D74180">
              <w:rPr>
                <w:sz w:val="16"/>
                <w:szCs w:val="16"/>
              </w:rPr>
              <w:t>ns</w:t>
            </w:r>
          </w:p>
          <w:p w14:paraId="59C73C9A" w14:textId="77777777" w:rsidR="00544B94" w:rsidRPr="00D74180" w:rsidRDefault="00544B94" w:rsidP="0036107D">
            <w:pPr>
              <w:pStyle w:val="Normale10"/>
              <w:pBdr>
                <w:top w:val="nil"/>
                <w:left w:val="nil"/>
                <w:bottom w:val="nil"/>
                <w:right w:val="nil"/>
                <w:between w:val="nil"/>
              </w:pBdr>
              <w:jc w:val="center"/>
              <w:rPr>
                <w:color w:val="000000"/>
                <w:sz w:val="16"/>
                <w:szCs w:val="16"/>
              </w:rPr>
            </w:pPr>
          </w:p>
          <w:p w14:paraId="4B6CCADE" w14:textId="77777777" w:rsidR="00544B94" w:rsidRPr="00D74180" w:rsidRDefault="00544B94" w:rsidP="0036107D">
            <w:pPr>
              <w:pStyle w:val="Normale10"/>
              <w:pBdr>
                <w:top w:val="nil"/>
                <w:left w:val="nil"/>
                <w:bottom w:val="nil"/>
                <w:right w:val="nil"/>
                <w:between w:val="nil"/>
              </w:pBdr>
              <w:jc w:val="center"/>
              <w:rPr>
                <w:color w:val="000000"/>
                <w:sz w:val="16"/>
                <w:szCs w:val="16"/>
              </w:rPr>
            </w:pPr>
            <w:proofErr w:type="gramStart"/>
            <w:r w:rsidRPr="00D74180">
              <w:rPr>
                <w:color w:val="000000"/>
                <w:sz w:val="16"/>
                <w:szCs w:val="16"/>
              </w:rPr>
              <w:t>ns;ns</w:t>
            </w:r>
            <w:proofErr w:type="gramEnd"/>
            <w:r w:rsidRPr="00D74180">
              <w:rPr>
                <w:color w:val="000000"/>
                <w:sz w:val="16"/>
                <w:szCs w:val="16"/>
              </w:rPr>
              <w:t>;ns</w:t>
            </w:r>
          </w:p>
          <w:p w14:paraId="27AF8835" w14:textId="77777777" w:rsidR="00544B94" w:rsidRPr="00D74180" w:rsidRDefault="00544B94" w:rsidP="0036107D">
            <w:pPr>
              <w:pStyle w:val="Normale10"/>
              <w:pBdr>
                <w:top w:val="nil"/>
                <w:left w:val="nil"/>
                <w:bottom w:val="nil"/>
                <w:right w:val="nil"/>
                <w:between w:val="nil"/>
              </w:pBdr>
              <w:jc w:val="center"/>
              <w:rPr>
                <w:color w:val="000000"/>
                <w:sz w:val="16"/>
                <w:szCs w:val="16"/>
              </w:rPr>
            </w:pPr>
            <w:proofErr w:type="gramStart"/>
            <w:r w:rsidRPr="00D74180">
              <w:rPr>
                <w:color w:val="000000"/>
                <w:sz w:val="16"/>
                <w:szCs w:val="16"/>
              </w:rPr>
              <w:t>ns;</w:t>
            </w:r>
            <w:r w:rsidRPr="00D74180">
              <w:rPr>
                <w:sz w:val="16"/>
                <w:szCs w:val="16"/>
              </w:rPr>
              <w:t>ns</w:t>
            </w:r>
            <w:proofErr w:type="gramEnd"/>
            <w:r w:rsidRPr="00D74180">
              <w:rPr>
                <w:color w:val="000000"/>
                <w:sz w:val="16"/>
                <w:szCs w:val="16"/>
              </w:rPr>
              <w:t>;</w:t>
            </w:r>
            <w:r w:rsidRPr="00D74180">
              <w:rPr>
                <w:sz w:val="16"/>
                <w:szCs w:val="16"/>
              </w:rPr>
              <w:t>ns</w:t>
            </w:r>
          </w:p>
          <w:p w14:paraId="14091FC4" w14:textId="77777777" w:rsidR="00544B94" w:rsidRPr="00D74180" w:rsidRDefault="00544B94" w:rsidP="0036107D">
            <w:pPr>
              <w:pStyle w:val="Normale10"/>
              <w:pBdr>
                <w:top w:val="nil"/>
                <w:left w:val="nil"/>
                <w:bottom w:val="nil"/>
                <w:right w:val="nil"/>
                <w:between w:val="nil"/>
              </w:pBdr>
              <w:jc w:val="center"/>
              <w:rPr>
                <w:color w:val="000000"/>
                <w:sz w:val="16"/>
                <w:szCs w:val="16"/>
              </w:rPr>
            </w:pPr>
            <w:proofErr w:type="gramStart"/>
            <w:r w:rsidRPr="00D74180">
              <w:rPr>
                <w:color w:val="000000"/>
                <w:sz w:val="16"/>
                <w:szCs w:val="16"/>
              </w:rPr>
              <w:t>ns;</w:t>
            </w:r>
            <w:r w:rsidRPr="00D74180">
              <w:rPr>
                <w:sz w:val="16"/>
                <w:szCs w:val="16"/>
              </w:rPr>
              <w:t>ns</w:t>
            </w:r>
            <w:proofErr w:type="gramEnd"/>
            <w:r w:rsidRPr="00D74180">
              <w:rPr>
                <w:color w:val="000000"/>
                <w:sz w:val="16"/>
                <w:szCs w:val="16"/>
              </w:rPr>
              <w:t>;</w:t>
            </w:r>
            <w:r w:rsidRPr="00D74180">
              <w:rPr>
                <w:sz w:val="16"/>
                <w:szCs w:val="16"/>
              </w:rPr>
              <w:t>ns</w:t>
            </w:r>
          </w:p>
          <w:p w14:paraId="3D1452C2" w14:textId="77777777" w:rsidR="00544B94" w:rsidRPr="00D74180" w:rsidRDefault="00544B94" w:rsidP="0036107D">
            <w:pPr>
              <w:pStyle w:val="Normale10"/>
              <w:pBdr>
                <w:top w:val="nil"/>
                <w:left w:val="nil"/>
                <w:bottom w:val="nil"/>
                <w:right w:val="nil"/>
                <w:between w:val="nil"/>
              </w:pBdr>
              <w:jc w:val="center"/>
              <w:rPr>
                <w:color w:val="000000"/>
                <w:sz w:val="16"/>
                <w:szCs w:val="16"/>
              </w:rPr>
            </w:pPr>
            <w:proofErr w:type="gramStart"/>
            <w:r>
              <w:rPr>
                <w:color w:val="000000"/>
                <w:sz w:val="16"/>
                <w:szCs w:val="16"/>
              </w:rPr>
              <w:t>ns</w:t>
            </w:r>
            <w:r w:rsidRPr="00D74180">
              <w:rPr>
                <w:color w:val="000000"/>
                <w:sz w:val="16"/>
                <w:szCs w:val="16"/>
              </w:rPr>
              <w:t>;</w:t>
            </w:r>
            <w:r w:rsidRPr="00D74180">
              <w:rPr>
                <w:sz w:val="16"/>
                <w:szCs w:val="16"/>
              </w:rPr>
              <w:t>ns</w:t>
            </w:r>
            <w:proofErr w:type="gramEnd"/>
            <w:r>
              <w:rPr>
                <w:sz w:val="16"/>
                <w:szCs w:val="16"/>
              </w:rPr>
              <w:t>;</w:t>
            </w:r>
            <w:r w:rsidRPr="00D74180">
              <w:rPr>
                <w:sz w:val="16"/>
                <w:szCs w:val="16"/>
              </w:rPr>
              <w:t>ns</w:t>
            </w:r>
          </w:p>
          <w:p w14:paraId="4FB7AAED" w14:textId="77777777" w:rsidR="00544B94" w:rsidRPr="00D74180" w:rsidRDefault="00544B94" w:rsidP="0036107D">
            <w:pPr>
              <w:pStyle w:val="Normale10"/>
              <w:pBdr>
                <w:top w:val="nil"/>
                <w:left w:val="nil"/>
                <w:bottom w:val="nil"/>
                <w:right w:val="nil"/>
                <w:between w:val="nil"/>
              </w:pBdr>
              <w:jc w:val="center"/>
              <w:rPr>
                <w:color w:val="000000"/>
                <w:sz w:val="16"/>
                <w:szCs w:val="16"/>
              </w:rPr>
            </w:pPr>
            <w:proofErr w:type="gramStart"/>
            <w:r>
              <w:rPr>
                <w:color w:val="000000"/>
                <w:sz w:val="16"/>
                <w:szCs w:val="16"/>
              </w:rPr>
              <w:t>ns</w:t>
            </w:r>
            <w:r w:rsidRPr="00D74180">
              <w:rPr>
                <w:color w:val="000000"/>
                <w:sz w:val="16"/>
                <w:szCs w:val="16"/>
              </w:rPr>
              <w:t>;</w:t>
            </w:r>
            <w:r w:rsidRPr="00D74180">
              <w:rPr>
                <w:sz w:val="16"/>
                <w:szCs w:val="16"/>
              </w:rPr>
              <w:t>ns</w:t>
            </w:r>
            <w:proofErr w:type="gramEnd"/>
            <w:r w:rsidRPr="00D74180">
              <w:rPr>
                <w:color w:val="000000"/>
                <w:sz w:val="16"/>
                <w:szCs w:val="16"/>
              </w:rPr>
              <w:t>;</w:t>
            </w:r>
            <w:r w:rsidRPr="00D74180">
              <w:rPr>
                <w:sz w:val="16"/>
                <w:szCs w:val="16"/>
              </w:rPr>
              <w:t>ns</w:t>
            </w:r>
          </w:p>
          <w:p w14:paraId="542526C1" w14:textId="77777777" w:rsidR="00544B94" w:rsidRPr="00D74180" w:rsidRDefault="00544B94" w:rsidP="0036107D">
            <w:pPr>
              <w:pStyle w:val="Normale10"/>
              <w:pBdr>
                <w:top w:val="nil"/>
                <w:left w:val="nil"/>
                <w:bottom w:val="nil"/>
                <w:right w:val="nil"/>
                <w:between w:val="nil"/>
              </w:pBdr>
              <w:jc w:val="center"/>
              <w:rPr>
                <w:color w:val="000000"/>
                <w:sz w:val="16"/>
                <w:szCs w:val="16"/>
              </w:rPr>
            </w:pPr>
            <w:proofErr w:type="gramStart"/>
            <w:r>
              <w:rPr>
                <w:color w:val="000000"/>
                <w:sz w:val="16"/>
                <w:szCs w:val="16"/>
              </w:rPr>
              <w:t>ns</w:t>
            </w:r>
            <w:r w:rsidRPr="00D74180">
              <w:rPr>
                <w:color w:val="000000"/>
                <w:sz w:val="16"/>
                <w:szCs w:val="16"/>
              </w:rPr>
              <w:t>;</w:t>
            </w:r>
            <w:r w:rsidRPr="00D74180">
              <w:rPr>
                <w:sz w:val="16"/>
                <w:szCs w:val="16"/>
              </w:rPr>
              <w:t>ns</w:t>
            </w:r>
            <w:proofErr w:type="gramEnd"/>
            <w:r w:rsidRPr="00D74180">
              <w:rPr>
                <w:color w:val="000000"/>
                <w:sz w:val="16"/>
                <w:szCs w:val="16"/>
              </w:rPr>
              <w:t>;</w:t>
            </w:r>
            <w:r w:rsidRPr="00D74180">
              <w:rPr>
                <w:sz w:val="16"/>
                <w:szCs w:val="16"/>
              </w:rPr>
              <w:t>ns</w:t>
            </w:r>
          </w:p>
          <w:p w14:paraId="304CA018" w14:textId="77777777" w:rsidR="00544B94" w:rsidRPr="00692DC3" w:rsidRDefault="00544B94" w:rsidP="0036107D">
            <w:pPr>
              <w:pStyle w:val="Normale10"/>
              <w:pBdr>
                <w:top w:val="nil"/>
                <w:left w:val="nil"/>
                <w:bottom w:val="nil"/>
                <w:right w:val="nil"/>
                <w:between w:val="nil"/>
              </w:pBdr>
              <w:jc w:val="center"/>
              <w:rPr>
                <w:color w:val="000000"/>
                <w:sz w:val="16"/>
                <w:szCs w:val="16"/>
              </w:rPr>
            </w:pPr>
            <w:r w:rsidRPr="00D74180">
              <w:rPr>
                <w:color w:val="000000"/>
                <w:sz w:val="16"/>
                <w:szCs w:val="16"/>
              </w:rPr>
              <w:t>ns;</w:t>
            </w:r>
            <w:r w:rsidRPr="00D74180">
              <w:rPr>
                <w:sz w:val="16"/>
                <w:szCs w:val="16"/>
              </w:rPr>
              <w:t>ns</w:t>
            </w:r>
            <w:r w:rsidRPr="00D74180">
              <w:rPr>
                <w:color w:val="000000"/>
                <w:sz w:val="16"/>
                <w:szCs w:val="16"/>
              </w:rPr>
              <w:t>;</w:t>
            </w:r>
            <w:r w:rsidRPr="00D74180">
              <w:rPr>
                <w:sz w:val="16"/>
                <w:szCs w:val="16"/>
              </w:rPr>
              <w:t>ns</w:t>
            </w:r>
          </w:p>
        </w:tc>
      </w:tr>
      <w:tr w:rsidR="00544B94" w14:paraId="7FCC09F6" w14:textId="77777777" w:rsidTr="0036107D">
        <w:trPr>
          <w:trHeight w:val="214"/>
        </w:trPr>
        <w:tc>
          <w:tcPr>
            <w:tcW w:w="3467" w:type="dxa"/>
            <w:tcBorders>
              <w:top w:val="single" w:sz="4" w:space="0" w:color="000000"/>
              <w:left w:val="single" w:sz="4" w:space="0" w:color="000000"/>
              <w:bottom w:val="single" w:sz="4" w:space="0" w:color="000000"/>
            </w:tcBorders>
            <w:shd w:val="clear" w:color="auto" w:fill="auto"/>
          </w:tcPr>
          <w:p w14:paraId="3ACADDBD" w14:textId="77777777" w:rsidR="00544B94" w:rsidRPr="00F74964" w:rsidRDefault="00544B94" w:rsidP="0036107D">
            <w:pPr>
              <w:pStyle w:val="Normale10"/>
              <w:pBdr>
                <w:top w:val="nil"/>
                <w:left w:val="nil"/>
                <w:bottom w:val="nil"/>
                <w:right w:val="nil"/>
                <w:between w:val="nil"/>
              </w:pBdr>
              <w:jc w:val="left"/>
              <w:rPr>
                <w:color w:val="000000"/>
                <w:sz w:val="16"/>
                <w:szCs w:val="16"/>
              </w:rPr>
            </w:pPr>
            <w:r w:rsidRPr="00F74964">
              <w:rPr>
                <w:color w:val="000000"/>
                <w:sz w:val="16"/>
                <w:szCs w:val="16"/>
              </w:rPr>
              <w:t>Median body temperature (°C)</w:t>
            </w:r>
          </w:p>
        </w:tc>
        <w:tc>
          <w:tcPr>
            <w:tcW w:w="1529" w:type="dxa"/>
            <w:tcBorders>
              <w:top w:val="single" w:sz="4" w:space="0" w:color="000000"/>
              <w:left w:val="single" w:sz="4" w:space="0" w:color="000000"/>
              <w:bottom w:val="single" w:sz="4" w:space="0" w:color="000000"/>
            </w:tcBorders>
          </w:tcPr>
          <w:p w14:paraId="13A98038" w14:textId="77777777" w:rsidR="00544B94" w:rsidRPr="00F74964" w:rsidRDefault="00544B94" w:rsidP="0036107D">
            <w:pPr>
              <w:pStyle w:val="Normale10"/>
              <w:pBdr>
                <w:top w:val="nil"/>
                <w:left w:val="nil"/>
                <w:bottom w:val="nil"/>
                <w:right w:val="nil"/>
                <w:between w:val="nil"/>
              </w:pBdr>
              <w:jc w:val="center"/>
              <w:rPr>
                <w:color w:val="000000"/>
                <w:sz w:val="16"/>
                <w:szCs w:val="16"/>
              </w:rPr>
            </w:pPr>
            <w:r w:rsidRPr="00F74964">
              <w:rPr>
                <w:color w:val="000000"/>
                <w:sz w:val="16"/>
                <w:szCs w:val="16"/>
              </w:rPr>
              <w:t>37.4 (36.6-38)</w:t>
            </w:r>
          </w:p>
        </w:tc>
        <w:tc>
          <w:tcPr>
            <w:tcW w:w="1449" w:type="dxa"/>
            <w:tcBorders>
              <w:top w:val="single" w:sz="4" w:space="0" w:color="000000"/>
              <w:left w:val="single" w:sz="4" w:space="0" w:color="000000"/>
              <w:bottom w:val="single" w:sz="4" w:space="0" w:color="000000"/>
              <w:right w:val="single" w:sz="4" w:space="0" w:color="000000"/>
            </w:tcBorders>
          </w:tcPr>
          <w:p w14:paraId="68A88EAD" w14:textId="77777777" w:rsidR="00544B94" w:rsidRPr="00F74964" w:rsidRDefault="00544B94" w:rsidP="0036107D">
            <w:pPr>
              <w:pStyle w:val="Normale10"/>
              <w:pBdr>
                <w:top w:val="nil"/>
                <w:left w:val="nil"/>
                <w:bottom w:val="nil"/>
                <w:right w:val="nil"/>
                <w:between w:val="nil"/>
              </w:pBdr>
              <w:jc w:val="center"/>
              <w:rPr>
                <w:color w:val="000000"/>
                <w:sz w:val="16"/>
                <w:szCs w:val="16"/>
              </w:rPr>
            </w:pPr>
            <w:r w:rsidRPr="00F74964">
              <w:rPr>
                <w:color w:val="000000"/>
                <w:sz w:val="16"/>
                <w:szCs w:val="16"/>
              </w:rPr>
              <w:t>37 (37-37.8)</w:t>
            </w:r>
          </w:p>
        </w:tc>
        <w:tc>
          <w:tcPr>
            <w:tcW w:w="1631" w:type="dxa"/>
            <w:tcBorders>
              <w:top w:val="single" w:sz="4" w:space="0" w:color="000000"/>
              <w:left w:val="single" w:sz="4" w:space="0" w:color="000000"/>
              <w:bottom w:val="single" w:sz="4" w:space="0" w:color="000000"/>
              <w:right w:val="single" w:sz="4" w:space="0" w:color="000000"/>
            </w:tcBorders>
          </w:tcPr>
          <w:p w14:paraId="257674BE" w14:textId="77777777" w:rsidR="00544B94" w:rsidRPr="00F74964" w:rsidRDefault="00544B94" w:rsidP="0036107D">
            <w:pPr>
              <w:pStyle w:val="Normale10"/>
              <w:pBdr>
                <w:top w:val="nil"/>
                <w:left w:val="nil"/>
                <w:bottom w:val="nil"/>
                <w:right w:val="nil"/>
                <w:between w:val="nil"/>
              </w:pBdr>
              <w:jc w:val="center"/>
              <w:rPr>
                <w:color w:val="000000"/>
                <w:sz w:val="16"/>
                <w:szCs w:val="16"/>
              </w:rPr>
            </w:pPr>
            <w:r w:rsidRPr="00F74964">
              <w:rPr>
                <w:color w:val="000000"/>
                <w:sz w:val="16"/>
                <w:szCs w:val="16"/>
              </w:rPr>
              <w:t>37.2 (36.5-38)</w:t>
            </w:r>
          </w:p>
        </w:tc>
        <w:tc>
          <w:tcPr>
            <w:tcW w:w="1804" w:type="dxa"/>
            <w:tcBorders>
              <w:top w:val="single" w:sz="4" w:space="0" w:color="000000"/>
              <w:left w:val="single" w:sz="4" w:space="0" w:color="000000"/>
              <w:bottom w:val="single" w:sz="4" w:space="0" w:color="000000"/>
              <w:right w:val="single" w:sz="4" w:space="0" w:color="000000"/>
            </w:tcBorders>
          </w:tcPr>
          <w:p w14:paraId="4C695418" w14:textId="77777777" w:rsidR="00544B94" w:rsidRPr="00F74964" w:rsidRDefault="00544B94" w:rsidP="0036107D">
            <w:pPr>
              <w:pStyle w:val="Normale10"/>
              <w:pBdr>
                <w:top w:val="nil"/>
                <w:left w:val="nil"/>
                <w:bottom w:val="nil"/>
                <w:right w:val="nil"/>
                <w:between w:val="nil"/>
              </w:pBdr>
              <w:jc w:val="center"/>
              <w:rPr>
                <w:color w:val="000000"/>
                <w:sz w:val="16"/>
                <w:szCs w:val="16"/>
              </w:rPr>
            </w:pPr>
            <w:r w:rsidRPr="00F74964">
              <w:rPr>
                <w:color w:val="000000"/>
                <w:sz w:val="16"/>
                <w:szCs w:val="16"/>
              </w:rPr>
              <w:t>0.023;ns;ns</w:t>
            </w:r>
          </w:p>
        </w:tc>
      </w:tr>
      <w:tr w:rsidR="00544B94" w14:paraId="69247302" w14:textId="77777777" w:rsidTr="0036107D">
        <w:trPr>
          <w:trHeight w:val="214"/>
        </w:trPr>
        <w:tc>
          <w:tcPr>
            <w:tcW w:w="3467" w:type="dxa"/>
            <w:tcBorders>
              <w:top w:val="single" w:sz="4" w:space="0" w:color="000000"/>
              <w:left w:val="single" w:sz="4" w:space="0" w:color="000000"/>
              <w:bottom w:val="single" w:sz="4" w:space="0" w:color="000000"/>
            </w:tcBorders>
            <w:shd w:val="clear" w:color="auto" w:fill="auto"/>
          </w:tcPr>
          <w:p w14:paraId="51A71C20" w14:textId="77777777" w:rsidR="00544B94" w:rsidRPr="00F74964" w:rsidRDefault="00544B94" w:rsidP="0036107D">
            <w:pPr>
              <w:pStyle w:val="Normale10"/>
              <w:pBdr>
                <w:top w:val="nil"/>
                <w:left w:val="nil"/>
                <w:bottom w:val="nil"/>
                <w:right w:val="nil"/>
                <w:between w:val="nil"/>
              </w:pBdr>
              <w:jc w:val="left"/>
              <w:rPr>
                <w:b/>
                <w:color w:val="000000"/>
                <w:sz w:val="16"/>
                <w:szCs w:val="16"/>
              </w:rPr>
            </w:pPr>
            <w:r w:rsidRPr="00F74964">
              <w:rPr>
                <w:b/>
                <w:color w:val="000000"/>
                <w:sz w:val="16"/>
                <w:szCs w:val="16"/>
              </w:rPr>
              <w:t>Laboratory at IMW ward admission</w:t>
            </w:r>
          </w:p>
          <w:p w14:paraId="12EED7E9" w14:textId="77777777" w:rsidR="00544B94" w:rsidRPr="00F74964" w:rsidRDefault="00544B94" w:rsidP="0036107D">
            <w:pPr>
              <w:pStyle w:val="Normale10"/>
              <w:pBdr>
                <w:top w:val="nil"/>
                <w:left w:val="nil"/>
                <w:bottom w:val="nil"/>
                <w:right w:val="nil"/>
                <w:between w:val="nil"/>
              </w:pBdr>
              <w:jc w:val="left"/>
              <w:rPr>
                <w:color w:val="000000"/>
                <w:sz w:val="16"/>
                <w:szCs w:val="16"/>
              </w:rPr>
            </w:pPr>
            <w:r w:rsidRPr="00F74964">
              <w:rPr>
                <w:color w:val="000000"/>
                <w:sz w:val="16"/>
                <w:szCs w:val="16"/>
              </w:rPr>
              <w:t>Median white blood cell count/mm</w:t>
            </w:r>
            <w:r w:rsidRPr="00F74964">
              <w:rPr>
                <w:color w:val="000000"/>
                <w:sz w:val="16"/>
                <w:szCs w:val="16"/>
                <w:vertAlign w:val="superscript"/>
              </w:rPr>
              <w:t>3</w:t>
            </w:r>
          </w:p>
          <w:p w14:paraId="6FDDC8C7" w14:textId="77777777" w:rsidR="00544B94" w:rsidRPr="00F74964" w:rsidRDefault="00332140" w:rsidP="0036107D">
            <w:pPr>
              <w:pStyle w:val="Normale10"/>
              <w:pBdr>
                <w:top w:val="nil"/>
                <w:left w:val="nil"/>
                <w:bottom w:val="nil"/>
                <w:right w:val="nil"/>
                <w:between w:val="nil"/>
              </w:pBdr>
              <w:jc w:val="left"/>
              <w:rPr>
                <w:color w:val="000000"/>
                <w:sz w:val="16"/>
                <w:szCs w:val="16"/>
              </w:rPr>
            </w:pPr>
            <w:r w:rsidRPr="00F74964">
              <w:rPr>
                <w:color w:val="000000"/>
                <w:sz w:val="16"/>
                <w:szCs w:val="16"/>
              </w:rPr>
              <w:t>Median C-reactive protein</w:t>
            </w:r>
            <w:r w:rsidR="00544B94" w:rsidRPr="00F74964">
              <w:rPr>
                <w:color w:val="000000"/>
                <w:sz w:val="16"/>
                <w:szCs w:val="16"/>
              </w:rPr>
              <w:t xml:space="preserve"> (mg/dl) (IQR)</w:t>
            </w:r>
          </w:p>
          <w:p w14:paraId="2A6C70E8" w14:textId="77777777" w:rsidR="00544B94" w:rsidRPr="00F74964" w:rsidRDefault="00544B94" w:rsidP="0036107D">
            <w:pPr>
              <w:pStyle w:val="Normale10"/>
              <w:pBdr>
                <w:top w:val="nil"/>
                <w:left w:val="nil"/>
                <w:bottom w:val="nil"/>
                <w:right w:val="nil"/>
                <w:between w:val="nil"/>
              </w:pBdr>
              <w:jc w:val="left"/>
              <w:rPr>
                <w:b/>
                <w:color w:val="000000"/>
                <w:sz w:val="16"/>
                <w:szCs w:val="16"/>
              </w:rPr>
            </w:pPr>
            <w:r w:rsidRPr="00F74964">
              <w:rPr>
                <w:color w:val="000000"/>
                <w:sz w:val="16"/>
                <w:szCs w:val="16"/>
              </w:rPr>
              <w:t>Median procalcitonin (ng/ml) (IQR)</w:t>
            </w:r>
          </w:p>
        </w:tc>
        <w:tc>
          <w:tcPr>
            <w:tcW w:w="1529" w:type="dxa"/>
            <w:tcBorders>
              <w:top w:val="single" w:sz="4" w:space="0" w:color="000000"/>
              <w:left w:val="single" w:sz="4" w:space="0" w:color="000000"/>
              <w:bottom w:val="single" w:sz="4" w:space="0" w:color="000000"/>
            </w:tcBorders>
          </w:tcPr>
          <w:p w14:paraId="1D343C71" w14:textId="77777777" w:rsidR="00544B94" w:rsidRPr="00F74964" w:rsidRDefault="00544B94" w:rsidP="0036107D">
            <w:pPr>
              <w:pStyle w:val="Normale10"/>
              <w:pBdr>
                <w:top w:val="nil"/>
                <w:left w:val="nil"/>
                <w:bottom w:val="nil"/>
                <w:right w:val="nil"/>
                <w:between w:val="nil"/>
              </w:pBdr>
              <w:jc w:val="center"/>
              <w:rPr>
                <w:color w:val="000000"/>
                <w:sz w:val="16"/>
                <w:szCs w:val="16"/>
              </w:rPr>
            </w:pPr>
          </w:p>
          <w:p w14:paraId="77FF6B74" w14:textId="77777777" w:rsidR="00544B94" w:rsidRPr="00F74964" w:rsidRDefault="00544B94" w:rsidP="0036107D">
            <w:pPr>
              <w:pStyle w:val="Normale10"/>
              <w:pBdr>
                <w:top w:val="nil"/>
                <w:left w:val="nil"/>
                <w:bottom w:val="nil"/>
                <w:right w:val="nil"/>
                <w:between w:val="nil"/>
              </w:pBdr>
              <w:jc w:val="center"/>
              <w:rPr>
                <w:color w:val="000000"/>
                <w:sz w:val="16"/>
                <w:szCs w:val="16"/>
              </w:rPr>
            </w:pPr>
            <w:r w:rsidRPr="00F74964">
              <w:rPr>
                <w:color w:val="000000"/>
                <w:sz w:val="16"/>
                <w:szCs w:val="16"/>
              </w:rPr>
              <w:t>11.18 (8.26-15.20)</w:t>
            </w:r>
          </w:p>
          <w:p w14:paraId="1CCA2805" w14:textId="77777777" w:rsidR="00544B94" w:rsidRPr="00F74964" w:rsidRDefault="00544B94" w:rsidP="0036107D">
            <w:pPr>
              <w:pStyle w:val="Normale10"/>
              <w:pBdr>
                <w:top w:val="nil"/>
                <w:left w:val="nil"/>
                <w:bottom w:val="nil"/>
                <w:right w:val="nil"/>
                <w:between w:val="nil"/>
              </w:pBdr>
              <w:jc w:val="center"/>
              <w:rPr>
                <w:color w:val="000000"/>
                <w:sz w:val="16"/>
                <w:szCs w:val="16"/>
              </w:rPr>
            </w:pPr>
            <w:r w:rsidRPr="00F74964">
              <w:rPr>
                <w:color w:val="000000"/>
                <w:sz w:val="16"/>
                <w:szCs w:val="16"/>
              </w:rPr>
              <w:t>84.55 (34.8-164.27)</w:t>
            </w:r>
          </w:p>
          <w:p w14:paraId="126E0A6E" w14:textId="77777777" w:rsidR="00544B94" w:rsidRPr="00F74964" w:rsidRDefault="00544B94" w:rsidP="0036107D">
            <w:pPr>
              <w:pStyle w:val="Normale10"/>
              <w:pBdr>
                <w:top w:val="nil"/>
                <w:left w:val="nil"/>
                <w:bottom w:val="nil"/>
                <w:right w:val="nil"/>
                <w:between w:val="nil"/>
              </w:pBdr>
              <w:jc w:val="center"/>
              <w:rPr>
                <w:color w:val="000000"/>
                <w:sz w:val="16"/>
                <w:szCs w:val="16"/>
              </w:rPr>
            </w:pPr>
            <w:r w:rsidRPr="00F74964">
              <w:rPr>
                <w:color w:val="000000"/>
                <w:sz w:val="16"/>
                <w:szCs w:val="16"/>
              </w:rPr>
              <w:t>0.38 (0.12-2.02)</w:t>
            </w:r>
          </w:p>
        </w:tc>
        <w:tc>
          <w:tcPr>
            <w:tcW w:w="1449" w:type="dxa"/>
            <w:tcBorders>
              <w:top w:val="single" w:sz="4" w:space="0" w:color="000000"/>
              <w:left w:val="single" w:sz="4" w:space="0" w:color="000000"/>
              <w:bottom w:val="single" w:sz="4" w:space="0" w:color="000000"/>
              <w:right w:val="single" w:sz="4" w:space="0" w:color="000000"/>
            </w:tcBorders>
          </w:tcPr>
          <w:p w14:paraId="2292E3CC" w14:textId="77777777" w:rsidR="00544B94" w:rsidRPr="00F74964" w:rsidRDefault="00544B94" w:rsidP="0036107D">
            <w:pPr>
              <w:pStyle w:val="Normale10"/>
              <w:pBdr>
                <w:top w:val="nil"/>
                <w:left w:val="nil"/>
                <w:bottom w:val="nil"/>
                <w:right w:val="nil"/>
                <w:between w:val="nil"/>
              </w:pBdr>
              <w:jc w:val="center"/>
              <w:rPr>
                <w:color w:val="000000"/>
                <w:sz w:val="16"/>
                <w:szCs w:val="16"/>
              </w:rPr>
            </w:pPr>
          </w:p>
          <w:p w14:paraId="7839C7AC" w14:textId="77777777" w:rsidR="00544B94" w:rsidRPr="00F74964" w:rsidRDefault="00544B94" w:rsidP="0036107D">
            <w:pPr>
              <w:pStyle w:val="Normale10"/>
              <w:pBdr>
                <w:top w:val="nil"/>
                <w:left w:val="nil"/>
                <w:bottom w:val="nil"/>
                <w:right w:val="nil"/>
                <w:between w:val="nil"/>
              </w:pBdr>
              <w:jc w:val="center"/>
              <w:rPr>
                <w:color w:val="000000"/>
                <w:sz w:val="16"/>
                <w:szCs w:val="16"/>
              </w:rPr>
            </w:pPr>
            <w:r w:rsidRPr="00F74964">
              <w:rPr>
                <w:color w:val="000000"/>
                <w:sz w:val="16"/>
                <w:szCs w:val="16"/>
              </w:rPr>
              <w:t>10.13 (7.86-12.57)</w:t>
            </w:r>
          </w:p>
          <w:p w14:paraId="5BAE0506" w14:textId="77777777" w:rsidR="00544B94" w:rsidRPr="00F74964" w:rsidRDefault="00544B94" w:rsidP="0036107D">
            <w:pPr>
              <w:pStyle w:val="Normale10"/>
              <w:pBdr>
                <w:top w:val="nil"/>
                <w:left w:val="nil"/>
                <w:bottom w:val="nil"/>
                <w:right w:val="nil"/>
                <w:between w:val="nil"/>
              </w:pBdr>
              <w:jc w:val="center"/>
              <w:rPr>
                <w:color w:val="000000"/>
                <w:sz w:val="16"/>
                <w:szCs w:val="16"/>
              </w:rPr>
            </w:pPr>
            <w:r w:rsidRPr="00F74964">
              <w:rPr>
                <w:color w:val="000000"/>
                <w:sz w:val="16"/>
                <w:szCs w:val="16"/>
              </w:rPr>
              <w:t>43.1 (12.7-97.3)</w:t>
            </w:r>
          </w:p>
          <w:p w14:paraId="3E03949E" w14:textId="77777777" w:rsidR="00544B94" w:rsidRPr="00F74964" w:rsidRDefault="00544B94" w:rsidP="0036107D">
            <w:pPr>
              <w:pStyle w:val="Normale10"/>
              <w:pBdr>
                <w:top w:val="nil"/>
                <w:left w:val="nil"/>
                <w:bottom w:val="nil"/>
                <w:right w:val="nil"/>
                <w:between w:val="nil"/>
              </w:pBdr>
              <w:jc w:val="center"/>
              <w:rPr>
                <w:color w:val="000000"/>
                <w:sz w:val="16"/>
                <w:szCs w:val="16"/>
              </w:rPr>
            </w:pPr>
            <w:r w:rsidRPr="00F74964">
              <w:rPr>
                <w:color w:val="000000"/>
                <w:sz w:val="16"/>
                <w:szCs w:val="16"/>
              </w:rPr>
              <w:t>0.07 (0.04-0.21)</w:t>
            </w:r>
          </w:p>
        </w:tc>
        <w:tc>
          <w:tcPr>
            <w:tcW w:w="1631" w:type="dxa"/>
            <w:tcBorders>
              <w:top w:val="single" w:sz="4" w:space="0" w:color="000000"/>
              <w:left w:val="single" w:sz="4" w:space="0" w:color="000000"/>
              <w:bottom w:val="single" w:sz="4" w:space="0" w:color="000000"/>
              <w:right w:val="single" w:sz="4" w:space="0" w:color="000000"/>
            </w:tcBorders>
          </w:tcPr>
          <w:p w14:paraId="2A693848" w14:textId="77777777" w:rsidR="00544B94" w:rsidRPr="00F74964" w:rsidRDefault="00544B94" w:rsidP="0036107D">
            <w:pPr>
              <w:pStyle w:val="Normale10"/>
              <w:pBdr>
                <w:top w:val="nil"/>
                <w:left w:val="nil"/>
                <w:bottom w:val="nil"/>
                <w:right w:val="nil"/>
                <w:between w:val="nil"/>
              </w:pBdr>
              <w:jc w:val="center"/>
              <w:rPr>
                <w:color w:val="000000"/>
                <w:sz w:val="16"/>
                <w:szCs w:val="16"/>
              </w:rPr>
            </w:pPr>
          </w:p>
          <w:p w14:paraId="21A0F58E" w14:textId="77777777" w:rsidR="00544B94" w:rsidRPr="00F74964" w:rsidRDefault="00544B94" w:rsidP="0036107D">
            <w:pPr>
              <w:pStyle w:val="Normale10"/>
              <w:pBdr>
                <w:top w:val="nil"/>
                <w:left w:val="nil"/>
                <w:bottom w:val="nil"/>
                <w:right w:val="nil"/>
                <w:between w:val="nil"/>
              </w:pBdr>
              <w:jc w:val="center"/>
              <w:rPr>
                <w:color w:val="000000"/>
                <w:sz w:val="16"/>
                <w:szCs w:val="16"/>
              </w:rPr>
            </w:pPr>
            <w:r w:rsidRPr="00F74964">
              <w:rPr>
                <w:color w:val="000000"/>
                <w:sz w:val="16"/>
                <w:szCs w:val="16"/>
              </w:rPr>
              <w:t>8.98 (6.33-11.21)</w:t>
            </w:r>
          </w:p>
          <w:p w14:paraId="36F9026E" w14:textId="77777777" w:rsidR="00544B94" w:rsidRPr="00F74964" w:rsidRDefault="00544B94" w:rsidP="0036107D">
            <w:pPr>
              <w:pStyle w:val="Normale10"/>
              <w:pBdr>
                <w:top w:val="nil"/>
                <w:left w:val="nil"/>
                <w:bottom w:val="nil"/>
                <w:right w:val="nil"/>
                <w:between w:val="nil"/>
              </w:pBdr>
              <w:jc w:val="center"/>
              <w:rPr>
                <w:color w:val="000000"/>
                <w:sz w:val="16"/>
                <w:szCs w:val="16"/>
              </w:rPr>
            </w:pPr>
            <w:r w:rsidRPr="00F74964">
              <w:rPr>
                <w:color w:val="000000"/>
                <w:sz w:val="16"/>
                <w:szCs w:val="16"/>
              </w:rPr>
              <w:t>29.95 (5.65-59.42)</w:t>
            </w:r>
          </w:p>
          <w:p w14:paraId="09DF187F" w14:textId="77777777" w:rsidR="00544B94" w:rsidRPr="00F74964" w:rsidRDefault="00544B94" w:rsidP="0036107D">
            <w:pPr>
              <w:pStyle w:val="Normale10"/>
              <w:pBdr>
                <w:top w:val="nil"/>
                <w:left w:val="nil"/>
                <w:bottom w:val="nil"/>
                <w:right w:val="nil"/>
                <w:between w:val="nil"/>
              </w:pBdr>
              <w:jc w:val="center"/>
              <w:rPr>
                <w:color w:val="000000"/>
                <w:sz w:val="16"/>
                <w:szCs w:val="16"/>
              </w:rPr>
            </w:pPr>
            <w:r w:rsidRPr="00F74964">
              <w:rPr>
                <w:color w:val="000000"/>
                <w:sz w:val="16"/>
                <w:szCs w:val="16"/>
              </w:rPr>
              <w:t>0.05 (0.04-0.19)</w:t>
            </w:r>
          </w:p>
        </w:tc>
        <w:tc>
          <w:tcPr>
            <w:tcW w:w="1804" w:type="dxa"/>
            <w:tcBorders>
              <w:top w:val="single" w:sz="4" w:space="0" w:color="000000"/>
              <w:left w:val="single" w:sz="4" w:space="0" w:color="000000"/>
              <w:bottom w:val="single" w:sz="4" w:space="0" w:color="000000"/>
              <w:right w:val="single" w:sz="4" w:space="0" w:color="000000"/>
            </w:tcBorders>
          </w:tcPr>
          <w:p w14:paraId="4EBB6E24" w14:textId="77777777" w:rsidR="00544B94" w:rsidRPr="00F74964" w:rsidRDefault="00544B94" w:rsidP="0036107D">
            <w:pPr>
              <w:pStyle w:val="Normale10"/>
              <w:pBdr>
                <w:top w:val="nil"/>
                <w:left w:val="nil"/>
                <w:bottom w:val="nil"/>
                <w:right w:val="nil"/>
                <w:between w:val="nil"/>
              </w:pBdr>
              <w:jc w:val="center"/>
              <w:rPr>
                <w:color w:val="000000"/>
                <w:sz w:val="16"/>
                <w:szCs w:val="16"/>
              </w:rPr>
            </w:pPr>
          </w:p>
          <w:p w14:paraId="077D4927" w14:textId="77777777" w:rsidR="00544B94" w:rsidRPr="00F74964" w:rsidRDefault="00544B94" w:rsidP="0036107D">
            <w:pPr>
              <w:pStyle w:val="Normale10"/>
              <w:pBdr>
                <w:top w:val="nil"/>
                <w:left w:val="nil"/>
                <w:bottom w:val="nil"/>
                <w:right w:val="nil"/>
                <w:between w:val="nil"/>
              </w:pBdr>
              <w:jc w:val="center"/>
              <w:rPr>
                <w:color w:val="000000"/>
                <w:sz w:val="16"/>
                <w:szCs w:val="16"/>
              </w:rPr>
            </w:pPr>
            <w:proofErr w:type="gramStart"/>
            <w:r w:rsidRPr="00F74964">
              <w:rPr>
                <w:color w:val="000000"/>
                <w:sz w:val="16"/>
                <w:szCs w:val="16"/>
              </w:rPr>
              <w:t>ns;ns</w:t>
            </w:r>
            <w:proofErr w:type="gramEnd"/>
            <w:r w:rsidRPr="00F74964">
              <w:rPr>
                <w:color w:val="000000"/>
                <w:sz w:val="16"/>
                <w:szCs w:val="16"/>
              </w:rPr>
              <w:t>;ns</w:t>
            </w:r>
          </w:p>
          <w:p w14:paraId="6C6C0A1F" w14:textId="77777777" w:rsidR="00544B94" w:rsidRPr="00F74964" w:rsidRDefault="00544B94" w:rsidP="0036107D">
            <w:pPr>
              <w:pStyle w:val="Normale10"/>
              <w:pBdr>
                <w:top w:val="nil"/>
                <w:left w:val="nil"/>
                <w:bottom w:val="nil"/>
                <w:right w:val="nil"/>
                <w:between w:val="nil"/>
              </w:pBdr>
              <w:jc w:val="center"/>
              <w:rPr>
                <w:color w:val="000000"/>
                <w:sz w:val="16"/>
                <w:szCs w:val="16"/>
              </w:rPr>
            </w:pPr>
            <w:proofErr w:type="gramStart"/>
            <w:r w:rsidRPr="00F74964">
              <w:rPr>
                <w:color w:val="000000"/>
                <w:sz w:val="16"/>
                <w:szCs w:val="16"/>
              </w:rPr>
              <w:t>0.001;ns</w:t>
            </w:r>
            <w:proofErr w:type="gramEnd"/>
            <w:r w:rsidRPr="00F74964">
              <w:rPr>
                <w:color w:val="000000"/>
                <w:sz w:val="16"/>
                <w:szCs w:val="16"/>
              </w:rPr>
              <w:t>;0.015</w:t>
            </w:r>
          </w:p>
          <w:p w14:paraId="07CD46DE" w14:textId="77777777" w:rsidR="00544B94" w:rsidRPr="00F74964" w:rsidRDefault="00544B94" w:rsidP="0036107D">
            <w:pPr>
              <w:pStyle w:val="Normale10"/>
              <w:pBdr>
                <w:top w:val="nil"/>
                <w:left w:val="nil"/>
                <w:bottom w:val="nil"/>
                <w:right w:val="nil"/>
                <w:between w:val="nil"/>
              </w:pBdr>
              <w:jc w:val="center"/>
              <w:rPr>
                <w:color w:val="000000"/>
                <w:sz w:val="16"/>
                <w:szCs w:val="16"/>
              </w:rPr>
            </w:pPr>
            <w:r w:rsidRPr="00F74964">
              <w:rPr>
                <w:color w:val="000000"/>
                <w:sz w:val="16"/>
                <w:szCs w:val="16"/>
              </w:rPr>
              <w:t>&lt;0.001;ns;0.014</w:t>
            </w:r>
            <w:bookmarkStart w:id="0" w:name="_GoBack"/>
            <w:bookmarkEnd w:id="0"/>
          </w:p>
        </w:tc>
      </w:tr>
      <w:tr w:rsidR="00544B94" w14:paraId="460D988C" w14:textId="77777777" w:rsidTr="0036107D">
        <w:tc>
          <w:tcPr>
            <w:tcW w:w="3467" w:type="dxa"/>
            <w:tcBorders>
              <w:top w:val="single" w:sz="4" w:space="0" w:color="000000"/>
              <w:left w:val="single" w:sz="4" w:space="0" w:color="000000"/>
              <w:bottom w:val="single" w:sz="4" w:space="0" w:color="000000"/>
            </w:tcBorders>
            <w:shd w:val="clear" w:color="auto" w:fill="auto"/>
          </w:tcPr>
          <w:p w14:paraId="365D150E" w14:textId="77777777" w:rsidR="00544B94" w:rsidRDefault="00544B94" w:rsidP="0036107D">
            <w:pPr>
              <w:pStyle w:val="Normale10"/>
              <w:pBdr>
                <w:top w:val="nil"/>
                <w:left w:val="nil"/>
                <w:bottom w:val="nil"/>
                <w:right w:val="nil"/>
                <w:between w:val="nil"/>
              </w:pBdr>
              <w:jc w:val="left"/>
              <w:rPr>
                <w:b/>
                <w:color w:val="000000"/>
                <w:sz w:val="16"/>
                <w:szCs w:val="16"/>
              </w:rPr>
            </w:pPr>
            <w:r w:rsidRPr="0081206E">
              <w:rPr>
                <w:b/>
                <w:color w:val="000000"/>
                <w:sz w:val="16"/>
                <w:szCs w:val="16"/>
              </w:rPr>
              <w:t>Severity</w:t>
            </w:r>
            <w:r>
              <w:rPr>
                <w:b/>
                <w:color w:val="000000"/>
                <w:sz w:val="16"/>
                <w:szCs w:val="16"/>
              </w:rPr>
              <w:t xml:space="preserve"> at IMW admission</w:t>
            </w:r>
          </w:p>
          <w:p w14:paraId="2BFD8132" w14:textId="77777777" w:rsidR="00544B94" w:rsidRPr="00DC0619" w:rsidRDefault="00544B94" w:rsidP="0036107D">
            <w:pPr>
              <w:pStyle w:val="Normale10"/>
              <w:pBdr>
                <w:top w:val="nil"/>
                <w:left w:val="nil"/>
                <w:bottom w:val="nil"/>
                <w:right w:val="nil"/>
                <w:between w:val="nil"/>
              </w:pBdr>
              <w:jc w:val="left"/>
              <w:rPr>
                <w:color w:val="000000"/>
                <w:sz w:val="16"/>
                <w:szCs w:val="16"/>
                <w:highlight w:val="yellow"/>
              </w:rPr>
            </w:pPr>
            <w:r w:rsidRPr="002E7AE7">
              <w:rPr>
                <w:color w:val="000000"/>
                <w:sz w:val="16"/>
                <w:szCs w:val="16"/>
              </w:rPr>
              <w:t xml:space="preserve">Median </w:t>
            </w:r>
            <w:r>
              <w:rPr>
                <w:color w:val="000000"/>
                <w:sz w:val="16"/>
                <w:szCs w:val="16"/>
              </w:rPr>
              <w:t>number of organ dysfunctions</w:t>
            </w:r>
          </w:p>
        </w:tc>
        <w:tc>
          <w:tcPr>
            <w:tcW w:w="1529" w:type="dxa"/>
            <w:tcBorders>
              <w:top w:val="single" w:sz="4" w:space="0" w:color="000000"/>
              <w:left w:val="single" w:sz="4" w:space="0" w:color="000000"/>
              <w:bottom w:val="single" w:sz="4" w:space="0" w:color="000000"/>
            </w:tcBorders>
          </w:tcPr>
          <w:p w14:paraId="37521D1A" w14:textId="77777777" w:rsidR="00544B94" w:rsidRPr="00B447F0" w:rsidRDefault="00544B94" w:rsidP="0036107D">
            <w:pPr>
              <w:pStyle w:val="Normale10"/>
              <w:pBdr>
                <w:top w:val="nil"/>
                <w:left w:val="nil"/>
                <w:bottom w:val="nil"/>
                <w:right w:val="nil"/>
                <w:between w:val="nil"/>
              </w:pBdr>
              <w:jc w:val="center"/>
              <w:rPr>
                <w:color w:val="000000"/>
                <w:sz w:val="16"/>
                <w:szCs w:val="16"/>
                <w:highlight w:val="yellow"/>
              </w:rPr>
            </w:pPr>
          </w:p>
          <w:p w14:paraId="6433424A" w14:textId="77777777" w:rsidR="00544B94" w:rsidRPr="00B447F0" w:rsidRDefault="00544B94" w:rsidP="0036107D">
            <w:pPr>
              <w:pStyle w:val="Normale10"/>
              <w:pBdr>
                <w:top w:val="nil"/>
                <w:left w:val="nil"/>
                <w:bottom w:val="nil"/>
                <w:right w:val="nil"/>
                <w:between w:val="nil"/>
              </w:pBdr>
              <w:jc w:val="center"/>
              <w:rPr>
                <w:color w:val="000000"/>
                <w:sz w:val="16"/>
                <w:szCs w:val="16"/>
                <w:highlight w:val="yellow"/>
              </w:rPr>
            </w:pPr>
            <w:r w:rsidRPr="008F4AAE">
              <w:rPr>
                <w:color w:val="000000"/>
                <w:sz w:val="16"/>
                <w:szCs w:val="16"/>
              </w:rPr>
              <w:t>1 (1-2)</w:t>
            </w:r>
          </w:p>
        </w:tc>
        <w:tc>
          <w:tcPr>
            <w:tcW w:w="1449" w:type="dxa"/>
            <w:tcBorders>
              <w:top w:val="single" w:sz="4" w:space="0" w:color="000000"/>
              <w:left w:val="single" w:sz="4" w:space="0" w:color="000000"/>
              <w:bottom w:val="single" w:sz="4" w:space="0" w:color="000000"/>
              <w:right w:val="single" w:sz="4" w:space="0" w:color="000000"/>
            </w:tcBorders>
          </w:tcPr>
          <w:p w14:paraId="1D82F48A" w14:textId="77777777" w:rsidR="00544B94" w:rsidRPr="00B447F0" w:rsidRDefault="00544B94" w:rsidP="0036107D">
            <w:pPr>
              <w:pStyle w:val="Normale10"/>
              <w:pBdr>
                <w:top w:val="nil"/>
                <w:left w:val="nil"/>
                <w:bottom w:val="nil"/>
                <w:right w:val="nil"/>
                <w:between w:val="nil"/>
              </w:pBdr>
              <w:jc w:val="center"/>
              <w:rPr>
                <w:color w:val="000000"/>
                <w:sz w:val="16"/>
                <w:szCs w:val="16"/>
                <w:highlight w:val="yellow"/>
              </w:rPr>
            </w:pPr>
          </w:p>
          <w:p w14:paraId="43EC1BF0" w14:textId="77777777" w:rsidR="00544B94" w:rsidRPr="00B447F0" w:rsidRDefault="00544B94" w:rsidP="0036107D">
            <w:pPr>
              <w:pStyle w:val="Normale10"/>
              <w:pBdr>
                <w:top w:val="nil"/>
                <w:left w:val="nil"/>
                <w:bottom w:val="nil"/>
                <w:right w:val="nil"/>
                <w:between w:val="nil"/>
              </w:pBdr>
              <w:jc w:val="center"/>
              <w:rPr>
                <w:color w:val="000000"/>
                <w:sz w:val="16"/>
                <w:szCs w:val="16"/>
                <w:highlight w:val="yellow"/>
              </w:rPr>
            </w:pPr>
            <w:r w:rsidRPr="008F4AAE">
              <w:rPr>
                <w:color w:val="000000"/>
                <w:sz w:val="16"/>
                <w:szCs w:val="16"/>
              </w:rPr>
              <w:t>1 (1-2)</w:t>
            </w:r>
          </w:p>
        </w:tc>
        <w:tc>
          <w:tcPr>
            <w:tcW w:w="1631" w:type="dxa"/>
            <w:tcBorders>
              <w:top w:val="single" w:sz="4" w:space="0" w:color="000000"/>
              <w:left w:val="single" w:sz="4" w:space="0" w:color="000000"/>
              <w:bottom w:val="single" w:sz="4" w:space="0" w:color="000000"/>
              <w:right w:val="single" w:sz="4" w:space="0" w:color="000000"/>
            </w:tcBorders>
          </w:tcPr>
          <w:p w14:paraId="53F89CCE" w14:textId="77777777" w:rsidR="00544B94" w:rsidRDefault="00544B94" w:rsidP="0036107D">
            <w:pPr>
              <w:pStyle w:val="Normale10"/>
              <w:pBdr>
                <w:top w:val="nil"/>
                <w:left w:val="nil"/>
                <w:bottom w:val="nil"/>
                <w:right w:val="nil"/>
                <w:between w:val="nil"/>
              </w:pBdr>
              <w:jc w:val="center"/>
              <w:rPr>
                <w:color w:val="000000"/>
                <w:sz w:val="16"/>
                <w:szCs w:val="16"/>
                <w:highlight w:val="yellow"/>
              </w:rPr>
            </w:pPr>
          </w:p>
          <w:p w14:paraId="03A463C8" w14:textId="77777777" w:rsidR="00544B94" w:rsidRPr="00B447F0" w:rsidRDefault="00544B94" w:rsidP="0036107D">
            <w:pPr>
              <w:pStyle w:val="Normale10"/>
              <w:pBdr>
                <w:top w:val="nil"/>
                <w:left w:val="nil"/>
                <w:bottom w:val="nil"/>
                <w:right w:val="nil"/>
                <w:between w:val="nil"/>
              </w:pBdr>
              <w:jc w:val="center"/>
              <w:rPr>
                <w:color w:val="000000"/>
                <w:sz w:val="16"/>
                <w:szCs w:val="16"/>
                <w:highlight w:val="yellow"/>
              </w:rPr>
            </w:pPr>
            <w:r w:rsidRPr="008F4AAE">
              <w:rPr>
                <w:color w:val="000000"/>
                <w:sz w:val="16"/>
                <w:szCs w:val="16"/>
              </w:rPr>
              <w:t>2 (1-3)</w:t>
            </w:r>
          </w:p>
        </w:tc>
        <w:tc>
          <w:tcPr>
            <w:tcW w:w="1804" w:type="dxa"/>
            <w:tcBorders>
              <w:top w:val="single" w:sz="4" w:space="0" w:color="000000"/>
              <w:left w:val="single" w:sz="4" w:space="0" w:color="000000"/>
              <w:bottom w:val="single" w:sz="4" w:space="0" w:color="000000"/>
              <w:right w:val="single" w:sz="4" w:space="0" w:color="000000"/>
            </w:tcBorders>
          </w:tcPr>
          <w:p w14:paraId="54949412" w14:textId="77777777" w:rsidR="00544B94" w:rsidRPr="00B447F0" w:rsidRDefault="00544B94" w:rsidP="0036107D">
            <w:pPr>
              <w:pStyle w:val="Normale10"/>
              <w:pBdr>
                <w:top w:val="nil"/>
                <w:left w:val="nil"/>
                <w:bottom w:val="nil"/>
                <w:right w:val="nil"/>
                <w:between w:val="nil"/>
              </w:pBdr>
              <w:jc w:val="center"/>
              <w:rPr>
                <w:color w:val="000000"/>
                <w:sz w:val="16"/>
                <w:szCs w:val="16"/>
                <w:highlight w:val="yellow"/>
              </w:rPr>
            </w:pPr>
          </w:p>
          <w:p w14:paraId="63015B04" w14:textId="77777777" w:rsidR="00544B94" w:rsidRPr="00B447F0" w:rsidRDefault="00544B94" w:rsidP="0036107D">
            <w:pPr>
              <w:pStyle w:val="Normale10"/>
              <w:pBdr>
                <w:top w:val="nil"/>
                <w:left w:val="nil"/>
                <w:bottom w:val="nil"/>
                <w:right w:val="nil"/>
                <w:between w:val="nil"/>
              </w:pBdr>
              <w:jc w:val="center"/>
              <w:rPr>
                <w:color w:val="000000"/>
                <w:sz w:val="16"/>
                <w:szCs w:val="16"/>
                <w:highlight w:val="yellow"/>
              </w:rPr>
            </w:pPr>
            <w:r>
              <w:rPr>
                <w:color w:val="000000"/>
                <w:sz w:val="16"/>
                <w:szCs w:val="16"/>
              </w:rPr>
              <w:t>0.003</w:t>
            </w:r>
            <w:r w:rsidRPr="00D44B74">
              <w:rPr>
                <w:color w:val="000000"/>
                <w:sz w:val="16"/>
                <w:szCs w:val="16"/>
              </w:rPr>
              <w:t>;</w:t>
            </w:r>
            <w:r>
              <w:rPr>
                <w:color w:val="000000"/>
                <w:sz w:val="16"/>
                <w:szCs w:val="16"/>
              </w:rPr>
              <w:t>ns</w:t>
            </w:r>
            <w:r w:rsidRPr="00D44B74">
              <w:rPr>
                <w:color w:val="000000"/>
                <w:sz w:val="16"/>
                <w:szCs w:val="16"/>
              </w:rPr>
              <w:t>;n</w:t>
            </w:r>
            <w:r>
              <w:rPr>
                <w:color w:val="000000"/>
                <w:sz w:val="16"/>
                <w:szCs w:val="16"/>
              </w:rPr>
              <w:t>s</w:t>
            </w:r>
          </w:p>
        </w:tc>
      </w:tr>
      <w:tr w:rsidR="00544B94" w:rsidRPr="00422910" w14:paraId="68444326" w14:textId="77777777" w:rsidTr="0036107D">
        <w:tc>
          <w:tcPr>
            <w:tcW w:w="3467" w:type="dxa"/>
            <w:tcBorders>
              <w:top w:val="single" w:sz="4" w:space="0" w:color="000000"/>
              <w:left w:val="single" w:sz="4" w:space="0" w:color="000000"/>
              <w:bottom w:val="single" w:sz="4" w:space="0" w:color="000000"/>
            </w:tcBorders>
            <w:shd w:val="clear" w:color="auto" w:fill="auto"/>
          </w:tcPr>
          <w:p w14:paraId="12A20283" w14:textId="77777777" w:rsidR="00544B94" w:rsidRPr="00DB204A" w:rsidRDefault="00544B94" w:rsidP="0036107D">
            <w:pPr>
              <w:pStyle w:val="Nessunaspaziatura"/>
              <w:rPr>
                <w:rFonts w:ascii="Times New Roman" w:hAnsi="Times New Roman" w:cs="Times New Roman"/>
                <w:b/>
                <w:sz w:val="16"/>
                <w:szCs w:val="16"/>
                <w:lang w:val="en-US"/>
              </w:rPr>
            </w:pPr>
            <w:r w:rsidRPr="00DB204A">
              <w:rPr>
                <w:rFonts w:ascii="Times New Roman" w:hAnsi="Times New Roman" w:cs="Times New Roman"/>
                <w:b/>
                <w:sz w:val="16"/>
                <w:szCs w:val="16"/>
                <w:lang w:val="en-US"/>
              </w:rPr>
              <w:t xml:space="preserve">Cultural status </w:t>
            </w:r>
          </w:p>
          <w:p w14:paraId="6C471249" w14:textId="77777777" w:rsidR="00544B94" w:rsidRPr="00DB204A" w:rsidRDefault="00544B94" w:rsidP="0036107D">
            <w:pPr>
              <w:pStyle w:val="Nessunaspaziatura"/>
              <w:rPr>
                <w:rFonts w:ascii="Times New Roman" w:hAnsi="Times New Roman" w:cs="Times New Roman"/>
                <w:sz w:val="16"/>
                <w:szCs w:val="16"/>
                <w:lang w:val="en-US"/>
              </w:rPr>
            </w:pPr>
            <w:r w:rsidRPr="00DB204A">
              <w:rPr>
                <w:rFonts w:ascii="Times New Roman" w:hAnsi="Times New Roman" w:cs="Times New Roman"/>
                <w:sz w:val="16"/>
                <w:szCs w:val="16"/>
                <w:lang w:val="en-US"/>
              </w:rPr>
              <w:t>Culture-positive CAP</w:t>
            </w:r>
          </w:p>
          <w:p w14:paraId="7D956B48" w14:textId="77777777" w:rsidR="00544B94" w:rsidRPr="00DB204A" w:rsidRDefault="00544B94" w:rsidP="0036107D">
            <w:pPr>
              <w:pStyle w:val="Nessunaspaziatura"/>
              <w:rPr>
                <w:rFonts w:ascii="Times New Roman" w:hAnsi="Times New Roman" w:cs="Times New Roman"/>
                <w:sz w:val="16"/>
                <w:szCs w:val="16"/>
                <w:lang w:val="en-US"/>
              </w:rPr>
            </w:pPr>
            <w:r w:rsidRPr="00DB204A">
              <w:rPr>
                <w:rFonts w:ascii="Times New Roman" w:hAnsi="Times New Roman" w:cs="Times New Roman"/>
                <w:sz w:val="16"/>
                <w:szCs w:val="16"/>
                <w:lang w:val="en-US"/>
              </w:rPr>
              <w:t>All culture-negative CAP</w:t>
            </w:r>
          </w:p>
          <w:p w14:paraId="6841B798" w14:textId="77777777" w:rsidR="00544B94" w:rsidRPr="00DB204A" w:rsidRDefault="00544B94" w:rsidP="0036107D">
            <w:pPr>
              <w:pStyle w:val="Nessunaspaziatura"/>
              <w:rPr>
                <w:rFonts w:ascii="Times New Roman" w:hAnsi="Times New Roman" w:cs="Times New Roman"/>
                <w:b/>
                <w:sz w:val="16"/>
                <w:szCs w:val="16"/>
                <w:lang w:val="en-US"/>
              </w:rPr>
            </w:pPr>
            <w:r w:rsidRPr="00DB204A">
              <w:rPr>
                <w:rFonts w:ascii="Times New Roman" w:hAnsi="Times New Roman" w:cs="Times New Roman"/>
                <w:b/>
                <w:sz w:val="16"/>
                <w:szCs w:val="16"/>
                <w:lang w:val="en-US"/>
              </w:rPr>
              <w:t xml:space="preserve">Etiology </w:t>
            </w:r>
          </w:p>
          <w:p w14:paraId="3C2D2799" w14:textId="77777777" w:rsidR="00544B94" w:rsidRPr="00DB204A" w:rsidRDefault="00544B94" w:rsidP="0036107D">
            <w:pPr>
              <w:pStyle w:val="Nessunaspaziatura"/>
              <w:rPr>
                <w:rFonts w:ascii="Times New Roman" w:hAnsi="Times New Roman" w:cs="Times New Roman"/>
                <w:b/>
                <w:sz w:val="16"/>
                <w:szCs w:val="16"/>
                <w:lang w:val="en-US"/>
              </w:rPr>
            </w:pPr>
            <w:r w:rsidRPr="00DB204A">
              <w:rPr>
                <w:rFonts w:ascii="Times New Roman" w:hAnsi="Times New Roman" w:cs="Times New Roman"/>
                <w:sz w:val="16"/>
                <w:szCs w:val="16"/>
                <w:lang w:val="en-US"/>
              </w:rPr>
              <w:t>All bacterial CAP</w:t>
            </w:r>
          </w:p>
          <w:p w14:paraId="2B54E935" w14:textId="77777777" w:rsidR="00544B94" w:rsidRPr="00DB204A" w:rsidRDefault="00544B94" w:rsidP="0036107D">
            <w:pPr>
              <w:pStyle w:val="Nessunaspaziatura"/>
              <w:rPr>
                <w:rFonts w:ascii="Times New Roman" w:hAnsi="Times New Roman" w:cs="Times New Roman"/>
                <w:sz w:val="16"/>
                <w:szCs w:val="16"/>
                <w:lang w:val="en-US"/>
              </w:rPr>
            </w:pPr>
            <w:r>
              <w:rPr>
                <w:rFonts w:ascii="Times New Roman" w:hAnsi="Times New Roman" w:cs="Times New Roman"/>
                <w:sz w:val="16"/>
                <w:szCs w:val="16"/>
                <w:lang w:val="en-US"/>
              </w:rPr>
              <w:t xml:space="preserve">    -CAP due to co</w:t>
            </w:r>
            <w:r w:rsidRPr="00DB204A">
              <w:rPr>
                <w:rFonts w:ascii="Times New Roman" w:hAnsi="Times New Roman" w:cs="Times New Roman"/>
                <w:sz w:val="16"/>
                <w:szCs w:val="16"/>
                <w:lang w:val="en-US"/>
              </w:rPr>
              <w:t>infection</w:t>
            </w:r>
          </w:p>
          <w:p w14:paraId="73835ACF" w14:textId="77777777" w:rsidR="00544B94" w:rsidRPr="00CF16B3" w:rsidRDefault="00544B94" w:rsidP="0036107D">
            <w:pPr>
              <w:pStyle w:val="Nessunaspaziatura"/>
              <w:rPr>
                <w:rFonts w:ascii="Times New Roman" w:hAnsi="Times New Roman" w:cs="Times New Roman"/>
                <w:sz w:val="16"/>
                <w:szCs w:val="16"/>
                <w:lang w:val="en-US"/>
              </w:rPr>
            </w:pPr>
            <w:r w:rsidRPr="00DB204A">
              <w:rPr>
                <w:rFonts w:ascii="Times New Roman" w:hAnsi="Times New Roman" w:cs="Times New Roman"/>
                <w:sz w:val="16"/>
                <w:szCs w:val="16"/>
                <w:lang w:val="en-US"/>
              </w:rPr>
              <w:t xml:space="preserve">    </w:t>
            </w:r>
            <w:r w:rsidRPr="001D03F2">
              <w:rPr>
                <w:rFonts w:ascii="Times New Roman" w:hAnsi="Times New Roman" w:cs="Times New Roman"/>
                <w:sz w:val="16"/>
                <w:szCs w:val="16"/>
              </w:rPr>
              <w:t>-</w:t>
            </w:r>
            <w:r w:rsidRPr="00CF16B3">
              <w:rPr>
                <w:rFonts w:ascii="Times New Roman" w:hAnsi="Times New Roman" w:cs="Times New Roman"/>
                <w:sz w:val="16"/>
                <w:szCs w:val="16"/>
                <w:lang w:val="en-US"/>
              </w:rPr>
              <w:t>Bacterial CAP</w:t>
            </w:r>
          </w:p>
          <w:p w14:paraId="113FBF1F" w14:textId="77777777" w:rsidR="00544B94" w:rsidRPr="000E7CDC" w:rsidRDefault="00544B94" w:rsidP="0036107D">
            <w:pPr>
              <w:pStyle w:val="Nessunaspaziatura"/>
              <w:rPr>
                <w:rFonts w:ascii="Times New Roman" w:hAnsi="Times New Roman" w:cs="Times New Roman"/>
                <w:sz w:val="16"/>
                <w:szCs w:val="16"/>
              </w:rPr>
            </w:pPr>
            <w:r w:rsidRPr="001D03F2">
              <w:rPr>
                <w:rFonts w:ascii="Times New Roman" w:hAnsi="Times New Roman" w:cs="Times New Roman"/>
                <w:sz w:val="16"/>
                <w:szCs w:val="16"/>
              </w:rPr>
              <w:t>Viral CAP</w:t>
            </w:r>
          </w:p>
        </w:tc>
        <w:tc>
          <w:tcPr>
            <w:tcW w:w="1529" w:type="dxa"/>
            <w:tcBorders>
              <w:top w:val="single" w:sz="4" w:space="0" w:color="000000"/>
              <w:left w:val="single" w:sz="4" w:space="0" w:color="000000"/>
              <w:bottom w:val="single" w:sz="4" w:space="0" w:color="000000"/>
            </w:tcBorders>
          </w:tcPr>
          <w:p w14:paraId="5593CEEB" w14:textId="77777777" w:rsidR="00544B94" w:rsidRDefault="00544B94" w:rsidP="0036107D">
            <w:pPr>
              <w:pStyle w:val="Nessunaspaziatura"/>
              <w:jc w:val="center"/>
              <w:rPr>
                <w:rFonts w:ascii="Times New Roman" w:hAnsi="Times New Roman" w:cs="Times New Roman"/>
                <w:sz w:val="16"/>
                <w:szCs w:val="16"/>
              </w:rPr>
            </w:pPr>
          </w:p>
          <w:p w14:paraId="2275F23A" w14:textId="77777777" w:rsidR="00544B94"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81 (87)</w:t>
            </w:r>
          </w:p>
          <w:p w14:paraId="21DA6148" w14:textId="77777777" w:rsidR="00544B94"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95 (72)</w:t>
            </w:r>
          </w:p>
          <w:p w14:paraId="51D2C233" w14:textId="77777777" w:rsidR="00544B94" w:rsidRDefault="00544B94" w:rsidP="0036107D">
            <w:pPr>
              <w:pStyle w:val="Nessunaspaziatura"/>
              <w:jc w:val="center"/>
              <w:rPr>
                <w:rFonts w:ascii="Times New Roman" w:hAnsi="Times New Roman" w:cs="Times New Roman"/>
                <w:sz w:val="16"/>
                <w:szCs w:val="16"/>
              </w:rPr>
            </w:pPr>
          </w:p>
          <w:p w14:paraId="1D70FD77" w14:textId="77777777" w:rsidR="00544B94"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 xml:space="preserve">102 (86) </w:t>
            </w:r>
          </w:p>
          <w:p w14:paraId="12B87707" w14:textId="77777777" w:rsidR="00544B94"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28 (97)</w:t>
            </w:r>
          </w:p>
          <w:p w14:paraId="49BB153E" w14:textId="77777777" w:rsidR="00544B94"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74 (82)</w:t>
            </w:r>
          </w:p>
          <w:p w14:paraId="292AD33A" w14:textId="77777777" w:rsidR="00544B94" w:rsidRPr="000E7CDC"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1 (5)</w:t>
            </w:r>
          </w:p>
        </w:tc>
        <w:tc>
          <w:tcPr>
            <w:tcW w:w="1449" w:type="dxa"/>
            <w:tcBorders>
              <w:top w:val="single" w:sz="4" w:space="0" w:color="000000"/>
              <w:left w:val="single" w:sz="4" w:space="0" w:color="000000"/>
              <w:bottom w:val="single" w:sz="4" w:space="0" w:color="000000"/>
              <w:right w:val="single" w:sz="4" w:space="0" w:color="000000"/>
            </w:tcBorders>
          </w:tcPr>
          <w:p w14:paraId="6AF61A88" w14:textId="77777777" w:rsidR="00544B94" w:rsidRDefault="00544B94" w:rsidP="0036107D">
            <w:pPr>
              <w:pStyle w:val="Nessunaspaziatura"/>
              <w:jc w:val="center"/>
              <w:rPr>
                <w:rFonts w:ascii="Times New Roman" w:hAnsi="Times New Roman" w:cs="Times New Roman"/>
                <w:sz w:val="16"/>
                <w:szCs w:val="16"/>
              </w:rPr>
            </w:pPr>
          </w:p>
          <w:p w14:paraId="7E64B1AA" w14:textId="77777777" w:rsidR="00544B94"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12 (13)</w:t>
            </w:r>
          </w:p>
          <w:p w14:paraId="7800B413" w14:textId="77777777" w:rsidR="00544B94"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31 (23)</w:t>
            </w:r>
          </w:p>
          <w:p w14:paraId="4E093DB4" w14:textId="77777777" w:rsidR="00544B94" w:rsidRDefault="00544B94" w:rsidP="0036107D">
            <w:pPr>
              <w:pStyle w:val="Nessunaspaziatura"/>
              <w:jc w:val="center"/>
              <w:rPr>
                <w:rFonts w:ascii="Times New Roman" w:hAnsi="Times New Roman" w:cs="Times New Roman"/>
                <w:sz w:val="16"/>
                <w:szCs w:val="16"/>
              </w:rPr>
            </w:pPr>
          </w:p>
          <w:p w14:paraId="53910585" w14:textId="77777777" w:rsidR="00544B94"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17 (14)</w:t>
            </w:r>
          </w:p>
          <w:p w14:paraId="7D8DA511" w14:textId="77777777" w:rsidR="00544B94"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1 (3)</w:t>
            </w:r>
          </w:p>
          <w:p w14:paraId="3E0270A4" w14:textId="77777777" w:rsidR="00544B94"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16 (18)</w:t>
            </w:r>
          </w:p>
          <w:p w14:paraId="7EA819F8" w14:textId="77777777" w:rsidR="00544B94" w:rsidRPr="000E7CDC"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13 (69)</w:t>
            </w:r>
          </w:p>
        </w:tc>
        <w:tc>
          <w:tcPr>
            <w:tcW w:w="1631" w:type="dxa"/>
            <w:tcBorders>
              <w:top w:val="single" w:sz="4" w:space="0" w:color="000000"/>
              <w:left w:val="single" w:sz="4" w:space="0" w:color="000000"/>
              <w:bottom w:val="single" w:sz="4" w:space="0" w:color="000000"/>
              <w:right w:val="single" w:sz="4" w:space="0" w:color="000000"/>
            </w:tcBorders>
          </w:tcPr>
          <w:p w14:paraId="11F9297F" w14:textId="77777777" w:rsidR="00544B94" w:rsidRDefault="00544B94" w:rsidP="0036107D">
            <w:pPr>
              <w:pStyle w:val="Nessunaspaziatura"/>
              <w:jc w:val="center"/>
              <w:rPr>
                <w:rFonts w:ascii="Times New Roman" w:hAnsi="Times New Roman" w:cs="Times New Roman"/>
                <w:sz w:val="16"/>
                <w:szCs w:val="16"/>
              </w:rPr>
            </w:pPr>
          </w:p>
          <w:p w14:paraId="1EB99DEB" w14:textId="77777777" w:rsidR="00544B94"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0 (0)</w:t>
            </w:r>
          </w:p>
          <w:p w14:paraId="51EBFD5D" w14:textId="77777777" w:rsidR="00544B94"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7 (5)</w:t>
            </w:r>
          </w:p>
          <w:p w14:paraId="6563AD14" w14:textId="77777777" w:rsidR="00544B94" w:rsidRDefault="00544B94" w:rsidP="0036107D">
            <w:pPr>
              <w:pStyle w:val="Nessunaspaziatura"/>
              <w:jc w:val="center"/>
              <w:rPr>
                <w:rFonts w:ascii="Times New Roman" w:hAnsi="Times New Roman" w:cs="Times New Roman"/>
                <w:sz w:val="16"/>
                <w:szCs w:val="16"/>
              </w:rPr>
            </w:pPr>
          </w:p>
          <w:p w14:paraId="3BF3BF5E" w14:textId="77777777" w:rsidR="00544B94"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0 (0)</w:t>
            </w:r>
          </w:p>
          <w:p w14:paraId="11015098" w14:textId="77777777" w:rsidR="00544B94"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0 (0)</w:t>
            </w:r>
          </w:p>
          <w:p w14:paraId="7A7D89B8" w14:textId="77777777" w:rsidR="00544B94"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0 (0)</w:t>
            </w:r>
          </w:p>
          <w:p w14:paraId="3D194205" w14:textId="77777777" w:rsidR="00544B94" w:rsidRPr="000E7CDC"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5 (26)</w:t>
            </w:r>
          </w:p>
        </w:tc>
        <w:tc>
          <w:tcPr>
            <w:tcW w:w="1804" w:type="dxa"/>
            <w:tcBorders>
              <w:top w:val="single" w:sz="4" w:space="0" w:color="000000"/>
              <w:left w:val="single" w:sz="4" w:space="0" w:color="000000"/>
              <w:bottom w:val="single" w:sz="4" w:space="0" w:color="000000"/>
              <w:right w:val="single" w:sz="4" w:space="0" w:color="000000"/>
            </w:tcBorders>
          </w:tcPr>
          <w:p w14:paraId="0D067C22" w14:textId="77777777" w:rsidR="00544B94" w:rsidRDefault="00544B94" w:rsidP="0036107D">
            <w:pPr>
              <w:pStyle w:val="Nessunaspaziatura"/>
              <w:jc w:val="center"/>
              <w:rPr>
                <w:rFonts w:ascii="Times New Roman" w:hAnsi="Times New Roman" w:cs="Times New Roman"/>
                <w:sz w:val="16"/>
                <w:szCs w:val="16"/>
              </w:rPr>
            </w:pPr>
          </w:p>
          <w:p w14:paraId="4CD4CE50" w14:textId="77777777" w:rsidR="00544B94" w:rsidRDefault="00544B94" w:rsidP="0036107D">
            <w:pPr>
              <w:pStyle w:val="Nessunaspaziatura"/>
              <w:jc w:val="center"/>
              <w:rPr>
                <w:rFonts w:ascii="Times New Roman" w:hAnsi="Times New Roman" w:cs="Times New Roman"/>
                <w:sz w:val="16"/>
                <w:szCs w:val="16"/>
              </w:rPr>
            </w:pPr>
            <w:proofErr w:type="gramStart"/>
            <w:r>
              <w:rPr>
                <w:rFonts w:ascii="Times New Roman" w:hAnsi="Times New Roman" w:cs="Times New Roman"/>
                <w:sz w:val="16"/>
                <w:szCs w:val="16"/>
              </w:rPr>
              <w:t>ns;ns</w:t>
            </w:r>
            <w:proofErr w:type="gramEnd"/>
            <w:r>
              <w:rPr>
                <w:rFonts w:ascii="Times New Roman" w:hAnsi="Times New Roman" w:cs="Times New Roman"/>
                <w:sz w:val="16"/>
                <w:szCs w:val="16"/>
              </w:rPr>
              <w:t>;0.043*</w:t>
            </w:r>
          </w:p>
          <w:p w14:paraId="1AFBA21D" w14:textId="77777777" w:rsidR="00544B94" w:rsidRDefault="00544B94" w:rsidP="0036107D">
            <w:pPr>
              <w:pStyle w:val="Nessunaspaziatura"/>
              <w:jc w:val="center"/>
              <w:rPr>
                <w:rFonts w:ascii="Times New Roman" w:hAnsi="Times New Roman" w:cs="Times New Roman"/>
                <w:sz w:val="16"/>
                <w:szCs w:val="16"/>
              </w:rPr>
            </w:pPr>
          </w:p>
          <w:p w14:paraId="4286FE37" w14:textId="77777777" w:rsidR="00544B94" w:rsidRDefault="00544B94" w:rsidP="0036107D">
            <w:pPr>
              <w:pStyle w:val="Nessunaspaziatura"/>
              <w:jc w:val="center"/>
              <w:rPr>
                <w:rFonts w:ascii="Times New Roman" w:hAnsi="Times New Roman" w:cs="Times New Roman"/>
                <w:sz w:val="16"/>
                <w:szCs w:val="16"/>
              </w:rPr>
            </w:pPr>
          </w:p>
          <w:p w14:paraId="4FD348FD" w14:textId="77777777" w:rsidR="00544B94"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&lt;0.001;&lt;0.001;&lt;0.001^</w:t>
            </w:r>
          </w:p>
          <w:p w14:paraId="77A3F6E9" w14:textId="77777777" w:rsidR="00544B94" w:rsidRPr="000E7CDC"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&lt;0.001;ns;&lt;0.001</w:t>
            </w:r>
            <w:r w:rsidRPr="00145292">
              <w:rPr>
                <w:rFonts w:ascii="Times New Roman" w:hAnsi="Times New Roman" w:cs="Times New Roman"/>
                <w:sz w:val="16"/>
                <w:szCs w:val="16"/>
                <w:vertAlign w:val="superscript"/>
              </w:rPr>
              <w:t>§</w:t>
            </w:r>
          </w:p>
        </w:tc>
      </w:tr>
      <w:tr w:rsidR="00544B94" w:rsidRPr="00422910" w14:paraId="762D30EE" w14:textId="77777777" w:rsidTr="0036107D">
        <w:tc>
          <w:tcPr>
            <w:tcW w:w="3467" w:type="dxa"/>
            <w:tcBorders>
              <w:top w:val="single" w:sz="4" w:space="0" w:color="000000"/>
              <w:left w:val="single" w:sz="4" w:space="0" w:color="000000"/>
              <w:bottom w:val="single" w:sz="4" w:space="0" w:color="000000"/>
            </w:tcBorders>
            <w:shd w:val="clear" w:color="auto" w:fill="auto"/>
          </w:tcPr>
          <w:p w14:paraId="1DD10869" w14:textId="77777777" w:rsidR="00544B94" w:rsidRPr="006D0F09" w:rsidRDefault="00544B94" w:rsidP="0036107D">
            <w:pPr>
              <w:pStyle w:val="Normale1"/>
              <w:pBdr>
                <w:top w:val="nil"/>
                <w:left w:val="nil"/>
                <w:bottom w:val="nil"/>
                <w:right w:val="nil"/>
                <w:between w:val="nil"/>
              </w:pBdr>
              <w:rPr>
                <w:b/>
                <w:color w:val="000000"/>
                <w:sz w:val="16"/>
                <w:szCs w:val="16"/>
              </w:rPr>
            </w:pPr>
            <w:r>
              <w:rPr>
                <w:b/>
                <w:color w:val="000000"/>
                <w:sz w:val="16"/>
                <w:szCs w:val="16"/>
              </w:rPr>
              <w:t xml:space="preserve">Outcome within </w:t>
            </w:r>
            <w:r w:rsidRPr="006D0F09">
              <w:rPr>
                <w:b/>
                <w:color w:val="000000"/>
                <w:sz w:val="16"/>
                <w:szCs w:val="16"/>
              </w:rPr>
              <w:t>30 days</w:t>
            </w:r>
            <w:r>
              <w:rPr>
                <w:b/>
                <w:color w:val="000000"/>
                <w:sz w:val="16"/>
                <w:szCs w:val="16"/>
              </w:rPr>
              <w:t xml:space="preserve"> of IMW admission</w:t>
            </w:r>
          </w:p>
          <w:p w14:paraId="773C646E" w14:textId="77777777" w:rsidR="00544B94" w:rsidRDefault="00544B94" w:rsidP="0036107D">
            <w:pPr>
              <w:pStyle w:val="Nessunaspaziatura"/>
              <w:rPr>
                <w:rFonts w:ascii="Times New Roman" w:hAnsi="Times New Roman" w:cs="Times New Roman"/>
                <w:sz w:val="16"/>
                <w:szCs w:val="16"/>
                <w:lang w:val="en-US"/>
              </w:rPr>
            </w:pPr>
            <w:r w:rsidRPr="00DB204A">
              <w:rPr>
                <w:rFonts w:ascii="Times New Roman" w:hAnsi="Times New Roman" w:cs="Times New Roman"/>
                <w:sz w:val="16"/>
                <w:szCs w:val="16"/>
                <w:lang w:val="en-US"/>
              </w:rPr>
              <w:t xml:space="preserve">Worsening </w:t>
            </w:r>
            <w:r w:rsidRPr="00FB7112">
              <w:rPr>
                <w:rFonts w:ascii="Times New Roman" w:hAnsi="Times New Roman" w:cs="Times New Roman"/>
                <w:sz w:val="16"/>
                <w:szCs w:val="16"/>
                <w:lang w:val="en-US"/>
              </w:rPr>
              <w:t xml:space="preserve">of </w:t>
            </w:r>
            <w:r>
              <w:rPr>
                <w:rFonts w:ascii="Times New Roman" w:hAnsi="Times New Roman" w:cs="Times New Roman"/>
                <w:sz w:val="16"/>
                <w:szCs w:val="16"/>
                <w:lang w:val="en-US"/>
              </w:rPr>
              <w:t>clinical conditions</w:t>
            </w:r>
          </w:p>
          <w:p w14:paraId="62E5CA51" w14:textId="77777777" w:rsidR="00544B94" w:rsidRPr="00DB204A" w:rsidRDefault="00544B94" w:rsidP="0036107D">
            <w:pPr>
              <w:pStyle w:val="Nessunaspaziatura"/>
              <w:rPr>
                <w:rFonts w:ascii="Times New Roman" w:hAnsi="Times New Roman" w:cs="Times New Roman"/>
                <w:sz w:val="16"/>
                <w:szCs w:val="16"/>
                <w:lang w:val="en-US"/>
              </w:rPr>
            </w:pPr>
            <w:r w:rsidRPr="00DB204A">
              <w:rPr>
                <w:rFonts w:ascii="Times New Roman" w:hAnsi="Times New Roman" w:cs="Times New Roman"/>
                <w:sz w:val="16"/>
                <w:szCs w:val="16"/>
                <w:lang w:val="en-US"/>
              </w:rPr>
              <w:t xml:space="preserve">Mortality </w:t>
            </w:r>
          </w:p>
        </w:tc>
        <w:tc>
          <w:tcPr>
            <w:tcW w:w="1529" w:type="dxa"/>
            <w:tcBorders>
              <w:top w:val="single" w:sz="4" w:space="0" w:color="000000"/>
              <w:left w:val="single" w:sz="4" w:space="0" w:color="000000"/>
              <w:bottom w:val="single" w:sz="4" w:space="0" w:color="000000"/>
            </w:tcBorders>
          </w:tcPr>
          <w:p w14:paraId="248F7718" w14:textId="77777777" w:rsidR="00544B94" w:rsidRPr="00DB204A" w:rsidRDefault="00544B94" w:rsidP="0036107D">
            <w:pPr>
              <w:pStyle w:val="Nessunaspaziatura"/>
              <w:jc w:val="center"/>
              <w:rPr>
                <w:rFonts w:ascii="Times New Roman" w:hAnsi="Times New Roman" w:cs="Times New Roman"/>
                <w:sz w:val="16"/>
                <w:szCs w:val="16"/>
                <w:lang w:val="en-US"/>
              </w:rPr>
            </w:pPr>
          </w:p>
          <w:p w14:paraId="2ED89C40" w14:textId="77777777" w:rsidR="00544B94"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69 (28)</w:t>
            </w:r>
          </w:p>
          <w:p w14:paraId="46EF167F" w14:textId="77777777" w:rsidR="00544B94" w:rsidRPr="000E7CDC" w:rsidRDefault="00544B94" w:rsidP="0036107D">
            <w:pPr>
              <w:pStyle w:val="Nessunaspaziatura"/>
              <w:jc w:val="center"/>
              <w:rPr>
                <w:rFonts w:ascii="Times New Roman" w:hAnsi="Times New Roman" w:cs="Times New Roman"/>
                <w:sz w:val="16"/>
                <w:szCs w:val="16"/>
              </w:rPr>
            </w:pPr>
            <w:r w:rsidRPr="000E7CDC">
              <w:rPr>
                <w:rFonts w:ascii="Times New Roman" w:hAnsi="Times New Roman" w:cs="Times New Roman"/>
                <w:sz w:val="16"/>
                <w:szCs w:val="16"/>
              </w:rPr>
              <w:t>50 (16)</w:t>
            </w:r>
          </w:p>
        </w:tc>
        <w:tc>
          <w:tcPr>
            <w:tcW w:w="1449" w:type="dxa"/>
            <w:tcBorders>
              <w:top w:val="single" w:sz="4" w:space="0" w:color="000000"/>
              <w:left w:val="single" w:sz="4" w:space="0" w:color="000000"/>
              <w:bottom w:val="single" w:sz="4" w:space="0" w:color="000000"/>
              <w:right w:val="single" w:sz="4" w:space="0" w:color="000000"/>
            </w:tcBorders>
          </w:tcPr>
          <w:p w14:paraId="5D3ED868" w14:textId="77777777" w:rsidR="00544B94" w:rsidRDefault="00544B94" w:rsidP="0036107D">
            <w:pPr>
              <w:pStyle w:val="Nessunaspaziatura"/>
              <w:jc w:val="center"/>
              <w:rPr>
                <w:rFonts w:ascii="Times New Roman" w:hAnsi="Times New Roman" w:cs="Times New Roman"/>
                <w:sz w:val="16"/>
                <w:szCs w:val="16"/>
              </w:rPr>
            </w:pPr>
          </w:p>
          <w:p w14:paraId="4F00F88E" w14:textId="77777777" w:rsidR="00544B94"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7 (12)</w:t>
            </w:r>
          </w:p>
          <w:p w14:paraId="734C3334" w14:textId="77777777" w:rsidR="00544B94" w:rsidRPr="000E7CDC" w:rsidRDefault="00544B94" w:rsidP="0036107D">
            <w:pPr>
              <w:pStyle w:val="Nessunaspaziatura"/>
              <w:jc w:val="center"/>
              <w:rPr>
                <w:rFonts w:ascii="Times New Roman" w:hAnsi="Times New Roman" w:cs="Times New Roman"/>
                <w:sz w:val="16"/>
                <w:szCs w:val="16"/>
              </w:rPr>
            </w:pPr>
            <w:r w:rsidRPr="000E7CDC">
              <w:rPr>
                <w:rFonts w:ascii="Times New Roman" w:hAnsi="Times New Roman" w:cs="Times New Roman"/>
                <w:sz w:val="16"/>
                <w:szCs w:val="16"/>
              </w:rPr>
              <w:t>3 (1)</w:t>
            </w:r>
          </w:p>
        </w:tc>
        <w:tc>
          <w:tcPr>
            <w:tcW w:w="1631" w:type="dxa"/>
            <w:tcBorders>
              <w:top w:val="single" w:sz="4" w:space="0" w:color="000000"/>
              <w:left w:val="single" w:sz="4" w:space="0" w:color="000000"/>
              <w:bottom w:val="single" w:sz="4" w:space="0" w:color="000000"/>
              <w:right w:val="single" w:sz="4" w:space="0" w:color="000000"/>
            </w:tcBorders>
          </w:tcPr>
          <w:p w14:paraId="4D554701" w14:textId="77777777" w:rsidR="00544B94" w:rsidRDefault="00544B94" w:rsidP="0036107D">
            <w:pPr>
              <w:pStyle w:val="Nessunaspaziatura"/>
              <w:jc w:val="center"/>
              <w:rPr>
                <w:rFonts w:ascii="Times New Roman" w:hAnsi="Times New Roman" w:cs="Times New Roman"/>
                <w:sz w:val="16"/>
                <w:szCs w:val="16"/>
              </w:rPr>
            </w:pPr>
          </w:p>
          <w:p w14:paraId="5B91C79B" w14:textId="77777777" w:rsidR="00544B94"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rPr>
              <w:t>1 (12)</w:t>
            </w:r>
          </w:p>
          <w:p w14:paraId="02A361C6" w14:textId="77777777" w:rsidR="00544B94" w:rsidRPr="000E7CDC" w:rsidRDefault="00544B94" w:rsidP="0036107D">
            <w:pPr>
              <w:pStyle w:val="Nessunaspaziatura"/>
              <w:jc w:val="center"/>
              <w:rPr>
                <w:rFonts w:ascii="Times New Roman" w:hAnsi="Times New Roman" w:cs="Times New Roman"/>
                <w:sz w:val="16"/>
                <w:szCs w:val="16"/>
              </w:rPr>
            </w:pPr>
            <w:r w:rsidRPr="000E7CDC">
              <w:rPr>
                <w:rFonts w:ascii="Times New Roman" w:hAnsi="Times New Roman" w:cs="Times New Roman"/>
                <w:sz w:val="16"/>
                <w:szCs w:val="16"/>
              </w:rPr>
              <w:t>0 (0)</w:t>
            </w:r>
          </w:p>
        </w:tc>
        <w:tc>
          <w:tcPr>
            <w:tcW w:w="1804" w:type="dxa"/>
            <w:tcBorders>
              <w:top w:val="single" w:sz="4" w:space="0" w:color="000000"/>
              <w:left w:val="single" w:sz="4" w:space="0" w:color="000000"/>
              <w:bottom w:val="single" w:sz="4" w:space="0" w:color="000000"/>
              <w:right w:val="single" w:sz="4" w:space="0" w:color="000000"/>
            </w:tcBorders>
          </w:tcPr>
          <w:p w14:paraId="50EAA1F3" w14:textId="77777777" w:rsidR="00544B94" w:rsidRDefault="00544B94" w:rsidP="0036107D">
            <w:pPr>
              <w:pStyle w:val="Nessunaspaziatura"/>
              <w:jc w:val="center"/>
              <w:rPr>
                <w:rFonts w:ascii="Times New Roman" w:hAnsi="Times New Roman" w:cs="Times New Roman"/>
                <w:sz w:val="16"/>
                <w:szCs w:val="16"/>
                <w:lang w:val="en-US"/>
              </w:rPr>
            </w:pPr>
          </w:p>
          <w:p w14:paraId="5453C9E2" w14:textId="77777777" w:rsidR="00544B94" w:rsidRPr="00601A30" w:rsidRDefault="00544B94" w:rsidP="0036107D">
            <w:pPr>
              <w:pStyle w:val="Nessunaspaziatura"/>
              <w:jc w:val="center"/>
              <w:rPr>
                <w:rFonts w:ascii="Times New Roman" w:hAnsi="Times New Roman" w:cs="Times New Roman"/>
                <w:sz w:val="16"/>
                <w:szCs w:val="16"/>
                <w:lang w:val="en-US"/>
              </w:rPr>
            </w:pPr>
            <w:proofErr w:type="gramStart"/>
            <w:r>
              <w:rPr>
                <w:rFonts w:ascii="Times New Roman" w:hAnsi="Times New Roman" w:cs="Times New Roman"/>
                <w:sz w:val="16"/>
                <w:szCs w:val="16"/>
                <w:lang w:val="en-US"/>
              </w:rPr>
              <w:t>0.032</w:t>
            </w:r>
            <w:r w:rsidRPr="00601A30">
              <w:rPr>
                <w:rFonts w:ascii="Times New Roman" w:hAnsi="Times New Roman" w:cs="Times New Roman"/>
                <w:sz w:val="16"/>
                <w:szCs w:val="16"/>
                <w:lang w:val="en-US"/>
              </w:rPr>
              <w:t>;ns</w:t>
            </w:r>
            <w:proofErr w:type="gramEnd"/>
            <w:r w:rsidRPr="00601A30">
              <w:rPr>
                <w:rFonts w:ascii="Times New Roman" w:hAnsi="Times New Roman" w:cs="Times New Roman"/>
                <w:sz w:val="16"/>
                <w:szCs w:val="16"/>
                <w:lang w:val="en-US"/>
              </w:rPr>
              <w:t>;ns</w:t>
            </w:r>
          </w:p>
          <w:p w14:paraId="2D74D572" w14:textId="77777777" w:rsidR="00544B94" w:rsidRPr="000E7CDC" w:rsidRDefault="00544B94" w:rsidP="0036107D">
            <w:pPr>
              <w:pStyle w:val="Nessunaspaziatura"/>
              <w:jc w:val="center"/>
              <w:rPr>
                <w:rFonts w:ascii="Times New Roman" w:hAnsi="Times New Roman" w:cs="Times New Roman"/>
                <w:sz w:val="16"/>
                <w:szCs w:val="16"/>
              </w:rPr>
            </w:pPr>
            <w:r>
              <w:rPr>
                <w:rFonts w:ascii="Times New Roman" w:hAnsi="Times New Roman" w:cs="Times New Roman"/>
                <w:sz w:val="16"/>
                <w:szCs w:val="16"/>
                <w:lang w:val="en-US"/>
              </w:rPr>
              <w:t>0.02</w:t>
            </w:r>
            <w:r w:rsidRPr="00601A30">
              <w:rPr>
                <w:rFonts w:ascii="Times New Roman" w:hAnsi="Times New Roman" w:cs="Times New Roman"/>
                <w:sz w:val="16"/>
                <w:szCs w:val="16"/>
                <w:lang w:val="en-US"/>
              </w:rPr>
              <w:t>;</w:t>
            </w:r>
            <w:r>
              <w:rPr>
                <w:rFonts w:ascii="Times New Roman" w:hAnsi="Times New Roman" w:cs="Times New Roman"/>
                <w:sz w:val="16"/>
                <w:szCs w:val="16"/>
                <w:lang w:val="en-US"/>
              </w:rPr>
              <w:t>ns;ns</w:t>
            </w:r>
          </w:p>
        </w:tc>
      </w:tr>
    </w:tbl>
    <w:p w14:paraId="3EBB1558" w14:textId="77777777" w:rsidR="00740F9B" w:rsidRPr="00016491" w:rsidRDefault="00740F9B" w:rsidP="00016491">
      <w:pPr>
        <w:pStyle w:val="Nessunaspaziatura"/>
        <w:rPr>
          <w:rFonts w:ascii="Times New Roman" w:hAnsi="Times New Roman" w:cs="Times New Roman"/>
          <w:sz w:val="20"/>
          <w:szCs w:val="20"/>
        </w:rPr>
      </w:pPr>
    </w:p>
    <w:p w14:paraId="2A2EA69D" w14:textId="77777777" w:rsidR="00961B5D" w:rsidRDefault="00CB291E" w:rsidP="00E90848">
      <w:pPr>
        <w:pStyle w:val="Nessunaspaziatura"/>
        <w:spacing w:line="480" w:lineRule="auto"/>
        <w:rPr>
          <w:rFonts w:ascii="Times New Roman" w:hAnsi="Times New Roman" w:cs="Times New Roman"/>
          <w:sz w:val="20"/>
          <w:szCs w:val="20"/>
          <w:lang w:val="en-US"/>
        </w:rPr>
      </w:pPr>
      <w:r w:rsidRPr="000C007F">
        <w:rPr>
          <w:rFonts w:ascii="Times New Roman" w:hAnsi="Times New Roman" w:cs="Times New Roman"/>
          <w:sz w:val="20"/>
          <w:szCs w:val="20"/>
          <w:lang w:val="en-US"/>
        </w:rPr>
        <w:t>List of abbreviations: IQR=</w:t>
      </w:r>
      <w:r w:rsidR="006B5730" w:rsidRPr="000C007F">
        <w:rPr>
          <w:rFonts w:ascii="Times New Roman" w:hAnsi="Times New Roman" w:cs="Times New Roman"/>
          <w:sz w:val="20"/>
          <w:szCs w:val="20"/>
          <w:lang w:val="en-US"/>
        </w:rPr>
        <w:t>interquartile range</w:t>
      </w:r>
      <w:r w:rsidR="00961B5D">
        <w:rPr>
          <w:rFonts w:ascii="Times New Roman" w:hAnsi="Times New Roman" w:cs="Times New Roman"/>
          <w:sz w:val="20"/>
          <w:szCs w:val="20"/>
          <w:lang w:val="en-US"/>
        </w:rPr>
        <w:t>, IMW= internal medicine w</w:t>
      </w:r>
      <w:r w:rsidR="00A31CD9">
        <w:rPr>
          <w:rFonts w:ascii="Times New Roman" w:hAnsi="Times New Roman" w:cs="Times New Roman"/>
          <w:sz w:val="20"/>
          <w:szCs w:val="20"/>
          <w:lang w:val="en-US"/>
        </w:rPr>
        <w:t>ard</w:t>
      </w:r>
      <w:r w:rsidR="009E5687">
        <w:rPr>
          <w:rFonts w:ascii="Times New Roman" w:hAnsi="Times New Roman" w:cs="Times New Roman"/>
          <w:sz w:val="20"/>
          <w:szCs w:val="20"/>
          <w:lang w:val="en-US"/>
        </w:rPr>
        <w:t>, ns=not significant</w:t>
      </w:r>
      <w:r w:rsidR="00A95AFC">
        <w:rPr>
          <w:rFonts w:ascii="Times New Roman" w:hAnsi="Times New Roman" w:cs="Times New Roman"/>
          <w:sz w:val="20"/>
          <w:szCs w:val="20"/>
          <w:lang w:val="en-US"/>
        </w:rPr>
        <w:t>.</w:t>
      </w:r>
      <w:r w:rsidR="00E90848">
        <w:rPr>
          <w:rFonts w:ascii="Times New Roman" w:hAnsi="Times New Roman" w:cs="Times New Roman"/>
          <w:sz w:val="20"/>
          <w:szCs w:val="20"/>
          <w:lang w:val="en-US"/>
        </w:rPr>
        <w:t xml:space="preserve"> </w:t>
      </w:r>
    </w:p>
    <w:p w14:paraId="5ABAA01D" w14:textId="77777777" w:rsidR="00944C2A" w:rsidRPr="00E90848" w:rsidRDefault="00F61594" w:rsidP="00E90848">
      <w:pPr>
        <w:pStyle w:val="Nessunaspaziatura"/>
        <w:spacing w:line="480" w:lineRule="auto"/>
        <w:rPr>
          <w:rFonts w:ascii="Times New Roman" w:hAnsi="Times New Roman" w:cs="Times New Roman"/>
          <w:sz w:val="20"/>
          <w:szCs w:val="20"/>
          <w:lang w:val="en-US"/>
        </w:rPr>
      </w:pPr>
      <w:r w:rsidRPr="00E90848">
        <w:rPr>
          <w:rFonts w:ascii="Times New Roman" w:hAnsi="Times New Roman" w:cs="Times New Roman"/>
          <w:color w:val="000000"/>
          <w:sz w:val="20"/>
          <w:szCs w:val="20"/>
        </w:rPr>
        <w:t>Figure l</w:t>
      </w:r>
      <w:r w:rsidR="00145292" w:rsidRPr="00E90848">
        <w:rPr>
          <w:rFonts w:ascii="Times New Roman" w:hAnsi="Times New Roman" w:cs="Times New Roman"/>
          <w:color w:val="000000"/>
          <w:sz w:val="20"/>
          <w:szCs w:val="20"/>
        </w:rPr>
        <w:t>egend:</w:t>
      </w:r>
      <w:r w:rsidR="00294487" w:rsidRPr="00E90848">
        <w:rPr>
          <w:rFonts w:ascii="Times New Roman" w:hAnsi="Times New Roman" w:cs="Times New Roman"/>
          <w:color w:val="000000"/>
          <w:sz w:val="20"/>
          <w:szCs w:val="20"/>
        </w:rPr>
        <w:t xml:space="preserve"> </w:t>
      </w:r>
      <w:r w:rsidR="00E36F94" w:rsidRPr="00E90848">
        <w:rPr>
          <w:rFonts w:ascii="Times New Roman" w:hAnsi="Times New Roman" w:cs="Times New Roman"/>
          <w:color w:val="000000"/>
          <w:sz w:val="20"/>
          <w:szCs w:val="20"/>
        </w:rPr>
        <w:t>(x;x;x)=pattern 1 vs pattern 2, pattern 2 vs LUS negative results, pattern 1 vs LUS negative results.</w:t>
      </w:r>
      <w:r w:rsidR="00145292" w:rsidRPr="00E90848">
        <w:rPr>
          <w:rFonts w:ascii="Times New Roman" w:hAnsi="Times New Roman" w:cs="Times New Roman"/>
          <w:color w:val="000000"/>
          <w:sz w:val="20"/>
          <w:szCs w:val="20"/>
        </w:rPr>
        <w:t xml:space="preserve">*=culture-positive CAP vs all culture-negative CAP; ^=all bacterial CAP vs viral CAP; </w:t>
      </w:r>
      <w:r w:rsidR="00145292" w:rsidRPr="00E90848">
        <w:rPr>
          <w:rFonts w:ascii="Times New Roman" w:hAnsi="Times New Roman" w:cs="Times New Roman"/>
          <w:color w:val="000000"/>
          <w:sz w:val="20"/>
          <w:szCs w:val="20"/>
          <w:vertAlign w:val="superscript"/>
        </w:rPr>
        <w:t>§</w:t>
      </w:r>
      <w:r w:rsidR="00DA1B76">
        <w:rPr>
          <w:rFonts w:ascii="Times New Roman" w:hAnsi="Times New Roman" w:cs="Times New Roman"/>
          <w:color w:val="000000"/>
          <w:sz w:val="20"/>
          <w:szCs w:val="20"/>
        </w:rPr>
        <w:t xml:space="preserve">=CAP due to </w:t>
      </w:r>
      <w:r w:rsidR="00961B5D">
        <w:rPr>
          <w:rFonts w:ascii="Times New Roman" w:hAnsi="Times New Roman" w:cs="Times New Roman"/>
          <w:color w:val="000000"/>
          <w:sz w:val="20"/>
          <w:szCs w:val="20"/>
        </w:rPr>
        <w:t>co</w:t>
      </w:r>
      <w:r w:rsidR="00145292" w:rsidRPr="00E90848">
        <w:rPr>
          <w:rFonts w:ascii="Times New Roman" w:hAnsi="Times New Roman" w:cs="Times New Roman"/>
          <w:color w:val="000000"/>
          <w:sz w:val="20"/>
          <w:szCs w:val="20"/>
        </w:rPr>
        <w:t>infection vs viral CAP.</w:t>
      </w:r>
      <w:r w:rsidR="00D3095B">
        <w:rPr>
          <w:color w:val="000000"/>
          <w:sz w:val="20"/>
          <w:szCs w:val="20"/>
        </w:rPr>
        <w:t xml:space="preserve"> </w:t>
      </w:r>
      <w:r w:rsidR="00F52AA5">
        <w:rPr>
          <w:color w:val="000000"/>
          <w:sz w:val="20"/>
          <w:szCs w:val="20"/>
        </w:rPr>
        <w:br w:type="page"/>
      </w:r>
    </w:p>
    <w:p w14:paraId="449D5286" w14:textId="77777777" w:rsidR="00877D53" w:rsidRPr="00B67491" w:rsidRDefault="00877D53" w:rsidP="00B67491">
      <w:pPr>
        <w:pStyle w:val="Nessunaspaziatura"/>
        <w:spacing w:line="480" w:lineRule="auto"/>
        <w:rPr>
          <w:rFonts w:ascii="Times New Roman" w:hAnsi="Times New Roman" w:cs="Times New Roman"/>
          <w:sz w:val="20"/>
          <w:szCs w:val="20"/>
          <w:lang w:val="en-US"/>
        </w:rPr>
      </w:pPr>
      <w:r w:rsidRPr="000C007F">
        <w:rPr>
          <w:rFonts w:ascii="Times New Roman" w:hAnsi="Times New Roman" w:cs="Times New Roman"/>
          <w:sz w:val="20"/>
          <w:szCs w:val="20"/>
          <w:lang w:val="en-US"/>
        </w:rPr>
        <w:lastRenderedPageBreak/>
        <w:t xml:space="preserve">Figure </w:t>
      </w:r>
      <w:r w:rsidR="00F819D8" w:rsidRPr="000C007F">
        <w:rPr>
          <w:rFonts w:ascii="Times New Roman" w:hAnsi="Times New Roman" w:cs="Times New Roman"/>
          <w:sz w:val="20"/>
          <w:szCs w:val="20"/>
          <w:lang w:val="en-US"/>
        </w:rPr>
        <w:t>S1</w:t>
      </w:r>
      <w:r w:rsidRPr="000C007F">
        <w:rPr>
          <w:rFonts w:ascii="Times New Roman" w:hAnsi="Times New Roman" w:cs="Times New Roman"/>
          <w:sz w:val="20"/>
          <w:szCs w:val="20"/>
          <w:lang w:val="en-US"/>
        </w:rPr>
        <w:t>. Categorization</w:t>
      </w:r>
      <w:r w:rsidR="0082404C">
        <w:rPr>
          <w:rFonts w:ascii="Times New Roman" w:hAnsi="Times New Roman" w:cs="Times New Roman"/>
          <w:sz w:val="20"/>
          <w:szCs w:val="20"/>
          <w:lang w:val="en-US"/>
        </w:rPr>
        <w:t xml:space="preserve"> of the patients with community-</w:t>
      </w:r>
      <w:r w:rsidRPr="000C007F">
        <w:rPr>
          <w:rFonts w:ascii="Times New Roman" w:hAnsi="Times New Roman" w:cs="Times New Roman"/>
          <w:sz w:val="20"/>
          <w:szCs w:val="20"/>
          <w:lang w:val="en-US"/>
        </w:rPr>
        <w:t xml:space="preserve">acquired pneumonia according to the availability and results of </w:t>
      </w:r>
      <w:r w:rsidR="00020CED">
        <w:rPr>
          <w:rFonts w:ascii="Times New Roman" w:hAnsi="Times New Roman" w:cs="Times New Roman"/>
          <w:sz w:val="20"/>
          <w:szCs w:val="20"/>
          <w:lang w:val="en-US"/>
        </w:rPr>
        <w:t xml:space="preserve">the </w:t>
      </w:r>
      <w:r w:rsidRPr="000C007F">
        <w:rPr>
          <w:rFonts w:ascii="Times New Roman" w:hAnsi="Times New Roman" w:cs="Times New Roman"/>
          <w:sz w:val="20"/>
          <w:szCs w:val="20"/>
          <w:lang w:val="en-US"/>
        </w:rPr>
        <w:t xml:space="preserve">tests pertaining to bacterial and viral bundles. </w:t>
      </w:r>
    </w:p>
    <w:p w14:paraId="6273BE49" w14:textId="77777777" w:rsidR="00877D53" w:rsidRDefault="00B52580" w:rsidP="00877D53">
      <w:pPr>
        <w:rPr>
          <w:color w:val="000000"/>
          <w:sz w:val="20"/>
          <w:szCs w:val="20"/>
        </w:rPr>
      </w:pPr>
      <w:r>
        <w:rPr>
          <w:noProof/>
          <w:color w:val="000000"/>
          <w:sz w:val="20"/>
          <w:szCs w:val="20"/>
          <w:lang w:val="it-IT"/>
        </w:rPr>
        <w:drawing>
          <wp:inline distT="0" distB="0" distL="0" distR="0" wp14:anchorId="74279F77" wp14:editId="2F1D9536">
            <wp:extent cx="6116320" cy="4394200"/>
            <wp:effectExtent l="0" t="0" r="0" b="0"/>
            <wp:docPr id="2" name="Immagine 1" descr="Figur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X.png"/>
                    <pic:cNvPicPr/>
                  </pic:nvPicPr>
                  <pic:blipFill>
                    <a:blip r:embed="rId8" cstate="print"/>
                    <a:stretch>
                      <a:fillRect/>
                    </a:stretch>
                  </pic:blipFill>
                  <pic:spPr>
                    <a:xfrm>
                      <a:off x="0" y="0"/>
                      <a:ext cx="6116320" cy="4394200"/>
                    </a:xfrm>
                    <a:prstGeom prst="rect">
                      <a:avLst/>
                    </a:prstGeom>
                  </pic:spPr>
                </pic:pic>
              </a:graphicData>
            </a:graphic>
          </wp:inline>
        </w:drawing>
      </w:r>
    </w:p>
    <w:p w14:paraId="0D57EE09" w14:textId="77777777" w:rsidR="00877D53" w:rsidRDefault="00877D53" w:rsidP="00877D53">
      <w:pPr>
        <w:rPr>
          <w:color w:val="000000"/>
          <w:sz w:val="20"/>
          <w:szCs w:val="20"/>
        </w:rPr>
      </w:pPr>
    </w:p>
    <w:p w14:paraId="015377E3" w14:textId="77777777" w:rsidR="0082404C" w:rsidRDefault="00877D53" w:rsidP="007D1F50">
      <w:pPr>
        <w:pStyle w:val="Nessunaspaziatura"/>
        <w:spacing w:line="480" w:lineRule="auto"/>
        <w:rPr>
          <w:rFonts w:ascii="Times New Roman" w:hAnsi="Times New Roman" w:cs="Times New Roman"/>
          <w:sz w:val="20"/>
          <w:szCs w:val="20"/>
          <w:lang w:val="en-US"/>
        </w:rPr>
      </w:pPr>
      <w:r w:rsidRPr="000C007F">
        <w:rPr>
          <w:rFonts w:ascii="Times New Roman" w:hAnsi="Times New Roman" w:cs="Times New Roman"/>
          <w:sz w:val="20"/>
          <w:szCs w:val="20"/>
          <w:lang w:val="en-US"/>
        </w:rPr>
        <w:t xml:space="preserve">List </w:t>
      </w:r>
      <w:r w:rsidR="0082404C">
        <w:rPr>
          <w:rFonts w:ascii="Times New Roman" w:hAnsi="Times New Roman" w:cs="Times New Roman"/>
          <w:sz w:val="20"/>
          <w:szCs w:val="20"/>
          <w:lang w:val="en-US"/>
        </w:rPr>
        <w:t>of abbreviations: CAP=community-</w:t>
      </w:r>
      <w:r w:rsidRPr="000C007F">
        <w:rPr>
          <w:rFonts w:ascii="Times New Roman" w:hAnsi="Times New Roman" w:cs="Times New Roman"/>
          <w:sz w:val="20"/>
          <w:szCs w:val="20"/>
          <w:lang w:val="en-US"/>
        </w:rPr>
        <w:t>acquired pneumonia.</w:t>
      </w:r>
      <w:r w:rsidR="00B17AEC">
        <w:rPr>
          <w:rFonts w:ascii="Times New Roman" w:hAnsi="Times New Roman" w:cs="Times New Roman"/>
          <w:sz w:val="20"/>
          <w:szCs w:val="20"/>
          <w:lang w:val="en-US"/>
        </w:rPr>
        <w:t xml:space="preserve"> </w:t>
      </w:r>
    </w:p>
    <w:p w14:paraId="7A2ADDCF" w14:textId="77777777" w:rsidR="00822DA6" w:rsidRDefault="00877D53" w:rsidP="007D1F50">
      <w:pPr>
        <w:pStyle w:val="Nessunaspaziatura"/>
        <w:spacing w:line="480" w:lineRule="auto"/>
        <w:rPr>
          <w:rFonts w:ascii="Times New Roman" w:hAnsi="Times New Roman" w:cs="Times New Roman"/>
          <w:sz w:val="20"/>
          <w:szCs w:val="20"/>
          <w:lang w:val="en-US"/>
        </w:rPr>
      </w:pPr>
      <w:r w:rsidRPr="000C007F">
        <w:rPr>
          <w:rFonts w:ascii="Times New Roman" w:hAnsi="Times New Roman" w:cs="Times New Roman"/>
          <w:sz w:val="20"/>
          <w:szCs w:val="20"/>
          <w:lang w:val="en-US"/>
        </w:rPr>
        <w:t xml:space="preserve">Figure legend: CAP due to </w:t>
      </w:r>
      <w:r w:rsidR="004A3F76">
        <w:rPr>
          <w:rFonts w:ascii="Times New Roman" w:hAnsi="Times New Roman" w:cs="Times New Roman"/>
          <w:sz w:val="20"/>
          <w:szCs w:val="20"/>
          <w:lang w:val="en-US"/>
        </w:rPr>
        <w:t>co</w:t>
      </w:r>
      <w:r w:rsidRPr="000C007F">
        <w:rPr>
          <w:rFonts w:ascii="Times New Roman" w:hAnsi="Times New Roman" w:cs="Times New Roman"/>
          <w:sz w:val="20"/>
          <w:szCs w:val="20"/>
          <w:lang w:val="en-US"/>
        </w:rPr>
        <w:t xml:space="preserve">infection (purple rectangles), bacterial CAP (yellow rectangles), culture-positive CAP (blue rectangles), all bacterial CAP (orange rectangles), viral CAP (red rectangle), presumptive viral CAP (dotted gray rectangles), and all culture-negative CAP (green rectangle). </w:t>
      </w:r>
    </w:p>
    <w:p w14:paraId="598C3DB1" w14:textId="77777777" w:rsidR="00A62395" w:rsidRPr="000C007F" w:rsidRDefault="00877D53" w:rsidP="007D1F50">
      <w:pPr>
        <w:pStyle w:val="Nessunaspaziatura"/>
        <w:spacing w:line="480" w:lineRule="auto"/>
        <w:rPr>
          <w:rFonts w:ascii="Times New Roman" w:hAnsi="Times New Roman" w:cs="Times New Roman"/>
          <w:sz w:val="20"/>
          <w:szCs w:val="20"/>
          <w:lang w:val="en-US"/>
        </w:rPr>
      </w:pPr>
      <w:r w:rsidRPr="000C007F">
        <w:rPr>
          <w:rFonts w:ascii="Times New Roman" w:hAnsi="Times New Roman" w:cs="Times New Roman"/>
          <w:sz w:val="20"/>
          <w:szCs w:val="20"/>
          <w:lang w:val="en-US"/>
        </w:rPr>
        <w:t>Please see Supplement for discursive definitions of each cohort.</w:t>
      </w:r>
    </w:p>
    <w:sectPr w:rsidR="00A62395" w:rsidRPr="000C007F" w:rsidSect="00677E34">
      <w:footerReference w:type="default" r:id="rId9"/>
      <w:pgSz w:w="11900" w:h="16820"/>
      <w:pgMar w:top="1134" w:right="1134" w:bottom="1417" w:left="1134" w:header="708" w:footer="708"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8357C0" w14:textId="77777777" w:rsidR="00E1221E" w:rsidRDefault="00E1221E" w:rsidP="00F506A7">
      <w:pPr>
        <w:spacing w:line="240" w:lineRule="auto"/>
      </w:pPr>
      <w:r>
        <w:separator/>
      </w:r>
    </w:p>
  </w:endnote>
  <w:endnote w:type="continuationSeparator" w:id="0">
    <w:p w14:paraId="1892D769" w14:textId="77777777" w:rsidR="00E1221E" w:rsidRDefault="00E1221E" w:rsidP="00F506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Georgia">
    <w:panose1 w:val="020405020504050203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BC I25 Narrow">
    <w:altName w:val="Geneva"/>
    <w:charset w:val="00"/>
    <w:family w:val="swiss"/>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2D526E" w14:textId="77777777" w:rsidR="005E1AE9" w:rsidRDefault="002A7066">
    <w:pPr>
      <w:pStyle w:val="Normale1"/>
      <w:pBdr>
        <w:top w:val="nil"/>
        <w:left w:val="nil"/>
        <w:bottom w:val="nil"/>
        <w:right w:val="nil"/>
        <w:between w:val="nil"/>
      </w:pBdr>
      <w:tabs>
        <w:tab w:val="center" w:pos="4819"/>
        <w:tab w:val="right" w:pos="9638"/>
      </w:tabs>
      <w:rPr>
        <w:color w:val="000000"/>
      </w:rPr>
    </w:pPr>
    <w:r>
      <w:rPr>
        <w:color w:val="000000"/>
      </w:rPr>
      <w:fldChar w:fldCharType="begin"/>
    </w:r>
    <w:r w:rsidR="005E1AE9">
      <w:rPr>
        <w:color w:val="000000"/>
      </w:rPr>
      <w:instrText>PAGE</w:instrText>
    </w:r>
    <w:r>
      <w:rPr>
        <w:color w:val="000000"/>
      </w:rPr>
      <w:fldChar w:fldCharType="separate"/>
    </w:r>
    <w:r w:rsidR="00F74964">
      <w:rPr>
        <w:noProof/>
        <w:color w:val="000000"/>
      </w:rPr>
      <w:t>8</w:t>
    </w:r>
    <w:r>
      <w:rPr>
        <w:color w:val="000000"/>
      </w:rPr>
      <w:fldChar w:fldCharType="end"/>
    </w:r>
  </w:p>
  <w:p w14:paraId="0CC03A1A" w14:textId="77777777" w:rsidR="005E1AE9" w:rsidRDefault="005E1AE9">
    <w:pPr>
      <w:pStyle w:val="Normale1"/>
      <w:pBdr>
        <w:top w:val="nil"/>
        <w:left w:val="nil"/>
        <w:bottom w:val="nil"/>
        <w:right w:val="nil"/>
        <w:between w:val="nil"/>
      </w:pBdr>
      <w:tabs>
        <w:tab w:val="center" w:pos="4819"/>
        <w:tab w:val="right" w:pos="9638"/>
      </w:tabs>
      <w:rPr>
        <w:color w:val="00000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98992D" w14:textId="77777777" w:rsidR="00E1221E" w:rsidRDefault="00E1221E" w:rsidP="00F506A7">
      <w:pPr>
        <w:spacing w:line="240" w:lineRule="auto"/>
      </w:pPr>
      <w:r>
        <w:separator/>
      </w:r>
    </w:p>
  </w:footnote>
  <w:footnote w:type="continuationSeparator" w:id="0">
    <w:p w14:paraId="51E45D08" w14:textId="77777777" w:rsidR="00E1221E" w:rsidRDefault="00E1221E" w:rsidP="00F506A7">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A32F3"/>
    <w:multiLevelType w:val="hybridMultilevel"/>
    <w:tmpl w:val="C52E2D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CD873BB"/>
    <w:multiLevelType w:val="hybridMultilevel"/>
    <w:tmpl w:val="9F9A62B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1D12751"/>
    <w:multiLevelType w:val="hybridMultilevel"/>
    <w:tmpl w:val="15D0391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12CE17A6"/>
    <w:multiLevelType w:val="hybridMultilevel"/>
    <w:tmpl w:val="E04C515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151B5CE9"/>
    <w:multiLevelType w:val="hybridMultilevel"/>
    <w:tmpl w:val="5E984FA0"/>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157C7065"/>
    <w:multiLevelType w:val="hybridMultilevel"/>
    <w:tmpl w:val="5A76FD2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C690BFF"/>
    <w:multiLevelType w:val="hybridMultilevel"/>
    <w:tmpl w:val="C3CCDC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C9531B4"/>
    <w:multiLevelType w:val="hybridMultilevel"/>
    <w:tmpl w:val="E342EAD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2A72246F"/>
    <w:multiLevelType w:val="hybridMultilevel"/>
    <w:tmpl w:val="F614F7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364A7A06"/>
    <w:multiLevelType w:val="hybridMultilevel"/>
    <w:tmpl w:val="378692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43F70BE3"/>
    <w:multiLevelType w:val="hybridMultilevel"/>
    <w:tmpl w:val="70A876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488140ED"/>
    <w:multiLevelType w:val="hybridMultilevel"/>
    <w:tmpl w:val="2EE2F8A2"/>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511132C9"/>
    <w:multiLevelType w:val="hybridMultilevel"/>
    <w:tmpl w:val="2878095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630F11A3"/>
    <w:multiLevelType w:val="hybridMultilevel"/>
    <w:tmpl w:val="768E802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6D3C642E"/>
    <w:multiLevelType w:val="hybridMultilevel"/>
    <w:tmpl w:val="F1E47D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731F4965"/>
    <w:multiLevelType w:val="hybridMultilevel"/>
    <w:tmpl w:val="75FCDB3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739E418E"/>
    <w:multiLevelType w:val="hybridMultilevel"/>
    <w:tmpl w:val="768E802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7EFB3059"/>
    <w:multiLevelType w:val="hybridMultilevel"/>
    <w:tmpl w:val="1C6EF5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7F59514A"/>
    <w:multiLevelType w:val="hybridMultilevel"/>
    <w:tmpl w:val="8B407E7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18"/>
  </w:num>
  <w:num w:numId="3">
    <w:abstractNumId w:val="3"/>
  </w:num>
  <w:num w:numId="4">
    <w:abstractNumId w:val="1"/>
  </w:num>
  <w:num w:numId="5">
    <w:abstractNumId w:val="10"/>
  </w:num>
  <w:num w:numId="6">
    <w:abstractNumId w:val="8"/>
  </w:num>
  <w:num w:numId="7">
    <w:abstractNumId w:val="5"/>
  </w:num>
  <w:num w:numId="8">
    <w:abstractNumId w:val="17"/>
  </w:num>
  <w:num w:numId="9">
    <w:abstractNumId w:val="15"/>
  </w:num>
  <w:num w:numId="10">
    <w:abstractNumId w:val="12"/>
  </w:num>
  <w:num w:numId="11">
    <w:abstractNumId w:val="6"/>
  </w:num>
  <w:num w:numId="12">
    <w:abstractNumId w:val="0"/>
  </w:num>
  <w:num w:numId="13">
    <w:abstractNumId w:val="4"/>
  </w:num>
  <w:num w:numId="14">
    <w:abstractNumId w:val="11"/>
  </w:num>
  <w:num w:numId="15">
    <w:abstractNumId w:val="9"/>
  </w:num>
  <w:num w:numId="16">
    <w:abstractNumId w:val="7"/>
  </w:num>
  <w:num w:numId="17">
    <w:abstractNumId w:val="13"/>
  </w:num>
  <w:num w:numId="18">
    <w:abstractNumId w:val="16"/>
  </w:num>
  <w:num w:numId="19">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6A7"/>
    <w:rsid w:val="000004B5"/>
    <w:rsid w:val="000008B3"/>
    <w:rsid w:val="00000977"/>
    <w:rsid w:val="00000D1D"/>
    <w:rsid w:val="00001258"/>
    <w:rsid w:val="00001268"/>
    <w:rsid w:val="00001471"/>
    <w:rsid w:val="00001484"/>
    <w:rsid w:val="0000153C"/>
    <w:rsid w:val="000016E1"/>
    <w:rsid w:val="0000194C"/>
    <w:rsid w:val="00001983"/>
    <w:rsid w:val="00001BA7"/>
    <w:rsid w:val="000020BD"/>
    <w:rsid w:val="000022A2"/>
    <w:rsid w:val="00002464"/>
    <w:rsid w:val="00002A51"/>
    <w:rsid w:val="00002F94"/>
    <w:rsid w:val="0000335B"/>
    <w:rsid w:val="0000344F"/>
    <w:rsid w:val="000035AD"/>
    <w:rsid w:val="000035B7"/>
    <w:rsid w:val="00003AE8"/>
    <w:rsid w:val="000046EB"/>
    <w:rsid w:val="00004873"/>
    <w:rsid w:val="000048C8"/>
    <w:rsid w:val="00004D6A"/>
    <w:rsid w:val="000051BB"/>
    <w:rsid w:val="0000527D"/>
    <w:rsid w:val="0000562B"/>
    <w:rsid w:val="00005AB8"/>
    <w:rsid w:val="00005ACC"/>
    <w:rsid w:val="00005B1C"/>
    <w:rsid w:val="00005B29"/>
    <w:rsid w:val="00005CB9"/>
    <w:rsid w:val="00006120"/>
    <w:rsid w:val="000065E5"/>
    <w:rsid w:val="000067D3"/>
    <w:rsid w:val="000073AE"/>
    <w:rsid w:val="000073BE"/>
    <w:rsid w:val="000075BC"/>
    <w:rsid w:val="000076A3"/>
    <w:rsid w:val="00007A61"/>
    <w:rsid w:val="000100CA"/>
    <w:rsid w:val="00010547"/>
    <w:rsid w:val="000108A1"/>
    <w:rsid w:val="00010B2A"/>
    <w:rsid w:val="00010BF7"/>
    <w:rsid w:val="00010CCF"/>
    <w:rsid w:val="00010EB4"/>
    <w:rsid w:val="0001136E"/>
    <w:rsid w:val="00011456"/>
    <w:rsid w:val="00011614"/>
    <w:rsid w:val="0001166E"/>
    <w:rsid w:val="00011A14"/>
    <w:rsid w:val="00011A60"/>
    <w:rsid w:val="00011D2C"/>
    <w:rsid w:val="00011E59"/>
    <w:rsid w:val="000123FD"/>
    <w:rsid w:val="00012757"/>
    <w:rsid w:val="00012F53"/>
    <w:rsid w:val="00013120"/>
    <w:rsid w:val="00013227"/>
    <w:rsid w:val="00013410"/>
    <w:rsid w:val="00013621"/>
    <w:rsid w:val="000138E8"/>
    <w:rsid w:val="00013A5B"/>
    <w:rsid w:val="00013B9E"/>
    <w:rsid w:val="00013C88"/>
    <w:rsid w:val="00013DB7"/>
    <w:rsid w:val="00014110"/>
    <w:rsid w:val="00014348"/>
    <w:rsid w:val="0001470C"/>
    <w:rsid w:val="000147A8"/>
    <w:rsid w:val="00014A6D"/>
    <w:rsid w:val="00014BB4"/>
    <w:rsid w:val="00014CF8"/>
    <w:rsid w:val="00014D64"/>
    <w:rsid w:val="00014FD7"/>
    <w:rsid w:val="00015034"/>
    <w:rsid w:val="00015319"/>
    <w:rsid w:val="00015476"/>
    <w:rsid w:val="00015497"/>
    <w:rsid w:val="00015818"/>
    <w:rsid w:val="00015B6E"/>
    <w:rsid w:val="00015D8C"/>
    <w:rsid w:val="00016491"/>
    <w:rsid w:val="000167D0"/>
    <w:rsid w:val="00016853"/>
    <w:rsid w:val="00017054"/>
    <w:rsid w:val="0001714C"/>
    <w:rsid w:val="000172AD"/>
    <w:rsid w:val="0001772F"/>
    <w:rsid w:val="00017CFF"/>
    <w:rsid w:val="000200A2"/>
    <w:rsid w:val="00020377"/>
    <w:rsid w:val="000203C8"/>
    <w:rsid w:val="00020570"/>
    <w:rsid w:val="0002080A"/>
    <w:rsid w:val="0002083E"/>
    <w:rsid w:val="00020CED"/>
    <w:rsid w:val="0002108E"/>
    <w:rsid w:val="0002190A"/>
    <w:rsid w:val="00021BA1"/>
    <w:rsid w:val="00021E62"/>
    <w:rsid w:val="00021FE2"/>
    <w:rsid w:val="00022248"/>
    <w:rsid w:val="00022282"/>
    <w:rsid w:val="00022495"/>
    <w:rsid w:val="00022C22"/>
    <w:rsid w:val="000230A1"/>
    <w:rsid w:val="00023658"/>
    <w:rsid w:val="00023BBD"/>
    <w:rsid w:val="00023D50"/>
    <w:rsid w:val="000241E0"/>
    <w:rsid w:val="00024369"/>
    <w:rsid w:val="000245C5"/>
    <w:rsid w:val="00024667"/>
    <w:rsid w:val="00024819"/>
    <w:rsid w:val="000248CA"/>
    <w:rsid w:val="00024CD7"/>
    <w:rsid w:val="00024EAA"/>
    <w:rsid w:val="00025033"/>
    <w:rsid w:val="0002504E"/>
    <w:rsid w:val="0002513C"/>
    <w:rsid w:val="0002541B"/>
    <w:rsid w:val="00025A2A"/>
    <w:rsid w:val="0002638C"/>
    <w:rsid w:val="000263E6"/>
    <w:rsid w:val="00026444"/>
    <w:rsid w:val="000266D9"/>
    <w:rsid w:val="000268E8"/>
    <w:rsid w:val="00027366"/>
    <w:rsid w:val="0002739B"/>
    <w:rsid w:val="00027655"/>
    <w:rsid w:val="000277DF"/>
    <w:rsid w:val="000277E5"/>
    <w:rsid w:val="00027CB8"/>
    <w:rsid w:val="0003013B"/>
    <w:rsid w:val="000302EA"/>
    <w:rsid w:val="00030736"/>
    <w:rsid w:val="0003094D"/>
    <w:rsid w:val="00031297"/>
    <w:rsid w:val="00031919"/>
    <w:rsid w:val="00031DDE"/>
    <w:rsid w:val="00032226"/>
    <w:rsid w:val="00032A75"/>
    <w:rsid w:val="00032AB8"/>
    <w:rsid w:val="00032E2A"/>
    <w:rsid w:val="00032F81"/>
    <w:rsid w:val="000330AC"/>
    <w:rsid w:val="00033250"/>
    <w:rsid w:val="00033257"/>
    <w:rsid w:val="00033526"/>
    <w:rsid w:val="000335D5"/>
    <w:rsid w:val="00033648"/>
    <w:rsid w:val="00033A14"/>
    <w:rsid w:val="00033C71"/>
    <w:rsid w:val="00034105"/>
    <w:rsid w:val="000347E1"/>
    <w:rsid w:val="0003481C"/>
    <w:rsid w:val="00034925"/>
    <w:rsid w:val="00034F44"/>
    <w:rsid w:val="0003511A"/>
    <w:rsid w:val="000352E3"/>
    <w:rsid w:val="00035556"/>
    <w:rsid w:val="00035A09"/>
    <w:rsid w:val="00035BCE"/>
    <w:rsid w:val="00035DC4"/>
    <w:rsid w:val="0003679E"/>
    <w:rsid w:val="0003767C"/>
    <w:rsid w:val="00037C57"/>
    <w:rsid w:val="00037CE2"/>
    <w:rsid w:val="00037D63"/>
    <w:rsid w:val="00040157"/>
    <w:rsid w:val="000401FB"/>
    <w:rsid w:val="0004073E"/>
    <w:rsid w:val="00040C6B"/>
    <w:rsid w:val="00040CC0"/>
    <w:rsid w:val="00040DAB"/>
    <w:rsid w:val="00041AAC"/>
    <w:rsid w:val="00041DF6"/>
    <w:rsid w:val="00041EEA"/>
    <w:rsid w:val="00042093"/>
    <w:rsid w:val="000420C8"/>
    <w:rsid w:val="0004221C"/>
    <w:rsid w:val="0004232A"/>
    <w:rsid w:val="00042390"/>
    <w:rsid w:val="00042587"/>
    <w:rsid w:val="00042964"/>
    <w:rsid w:val="00042C5D"/>
    <w:rsid w:val="00042DD3"/>
    <w:rsid w:val="0004314D"/>
    <w:rsid w:val="0004328C"/>
    <w:rsid w:val="00043542"/>
    <w:rsid w:val="00043810"/>
    <w:rsid w:val="000442A6"/>
    <w:rsid w:val="0004455C"/>
    <w:rsid w:val="00044BE9"/>
    <w:rsid w:val="00044CAD"/>
    <w:rsid w:val="00044D0F"/>
    <w:rsid w:val="00044E7D"/>
    <w:rsid w:val="000451AE"/>
    <w:rsid w:val="00045A30"/>
    <w:rsid w:val="00045BA9"/>
    <w:rsid w:val="000463A0"/>
    <w:rsid w:val="0004646D"/>
    <w:rsid w:val="000465C9"/>
    <w:rsid w:val="000466FE"/>
    <w:rsid w:val="00046E90"/>
    <w:rsid w:val="00046F29"/>
    <w:rsid w:val="00046FBB"/>
    <w:rsid w:val="0004758A"/>
    <w:rsid w:val="000475BB"/>
    <w:rsid w:val="00047626"/>
    <w:rsid w:val="00047645"/>
    <w:rsid w:val="00047869"/>
    <w:rsid w:val="000478C7"/>
    <w:rsid w:val="00047C9C"/>
    <w:rsid w:val="00047E05"/>
    <w:rsid w:val="000500E8"/>
    <w:rsid w:val="000501A8"/>
    <w:rsid w:val="0005026D"/>
    <w:rsid w:val="00050303"/>
    <w:rsid w:val="00050321"/>
    <w:rsid w:val="000507B2"/>
    <w:rsid w:val="0005116F"/>
    <w:rsid w:val="00051432"/>
    <w:rsid w:val="0005160A"/>
    <w:rsid w:val="00051667"/>
    <w:rsid w:val="00051722"/>
    <w:rsid w:val="0005178D"/>
    <w:rsid w:val="00051935"/>
    <w:rsid w:val="00051BC0"/>
    <w:rsid w:val="00051C14"/>
    <w:rsid w:val="0005221E"/>
    <w:rsid w:val="00052396"/>
    <w:rsid w:val="0005247F"/>
    <w:rsid w:val="000524E6"/>
    <w:rsid w:val="00052670"/>
    <w:rsid w:val="000526F3"/>
    <w:rsid w:val="0005280B"/>
    <w:rsid w:val="00052A79"/>
    <w:rsid w:val="00052AD0"/>
    <w:rsid w:val="0005320A"/>
    <w:rsid w:val="000536B2"/>
    <w:rsid w:val="000538E8"/>
    <w:rsid w:val="000539AF"/>
    <w:rsid w:val="00053E86"/>
    <w:rsid w:val="0005445A"/>
    <w:rsid w:val="00054462"/>
    <w:rsid w:val="000544BF"/>
    <w:rsid w:val="00054799"/>
    <w:rsid w:val="00054853"/>
    <w:rsid w:val="0005488A"/>
    <w:rsid w:val="000549E2"/>
    <w:rsid w:val="00054A4D"/>
    <w:rsid w:val="00054BDA"/>
    <w:rsid w:val="00054D97"/>
    <w:rsid w:val="00054E58"/>
    <w:rsid w:val="00054F8E"/>
    <w:rsid w:val="00054FD3"/>
    <w:rsid w:val="00055076"/>
    <w:rsid w:val="00055428"/>
    <w:rsid w:val="0005550C"/>
    <w:rsid w:val="0005558F"/>
    <w:rsid w:val="0005561D"/>
    <w:rsid w:val="000556BE"/>
    <w:rsid w:val="00055E38"/>
    <w:rsid w:val="00056449"/>
    <w:rsid w:val="00056A44"/>
    <w:rsid w:val="00056B33"/>
    <w:rsid w:val="00056C3A"/>
    <w:rsid w:val="00056C7D"/>
    <w:rsid w:val="00056EAF"/>
    <w:rsid w:val="00056F58"/>
    <w:rsid w:val="000570C0"/>
    <w:rsid w:val="000572EF"/>
    <w:rsid w:val="00057308"/>
    <w:rsid w:val="000577D2"/>
    <w:rsid w:val="00057B11"/>
    <w:rsid w:val="00057DAC"/>
    <w:rsid w:val="00060223"/>
    <w:rsid w:val="0006033D"/>
    <w:rsid w:val="00060445"/>
    <w:rsid w:val="000609F0"/>
    <w:rsid w:val="00060B3D"/>
    <w:rsid w:val="00060B7D"/>
    <w:rsid w:val="00060E60"/>
    <w:rsid w:val="0006148F"/>
    <w:rsid w:val="00061878"/>
    <w:rsid w:val="00061899"/>
    <w:rsid w:val="00061B6E"/>
    <w:rsid w:val="00061E03"/>
    <w:rsid w:val="0006259C"/>
    <w:rsid w:val="0006262A"/>
    <w:rsid w:val="00062982"/>
    <w:rsid w:val="00062BEA"/>
    <w:rsid w:val="000634F8"/>
    <w:rsid w:val="00063656"/>
    <w:rsid w:val="00063798"/>
    <w:rsid w:val="0006391E"/>
    <w:rsid w:val="00063CE4"/>
    <w:rsid w:val="00063E2F"/>
    <w:rsid w:val="00063ECC"/>
    <w:rsid w:val="000640AC"/>
    <w:rsid w:val="00064391"/>
    <w:rsid w:val="0006500A"/>
    <w:rsid w:val="00065125"/>
    <w:rsid w:val="000656F6"/>
    <w:rsid w:val="00065A48"/>
    <w:rsid w:val="00065ADB"/>
    <w:rsid w:val="00065D89"/>
    <w:rsid w:val="00065F27"/>
    <w:rsid w:val="00065F95"/>
    <w:rsid w:val="00066213"/>
    <w:rsid w:val="0006644A"/>
    <w:rsid w:val="0006645B"/>
    <w:rsid w:val="00066DE6"/>
    <w:rsid w:val="00067209"/>
    <w:rsid w:val="00067342"/>
    <w:rsid w:val="000673BD"/>
    <w:rsid w:val="000674E3"/>
    <w:rsid w:val="000675D7"/>
    <w:rsid w:val="00067632"/>
    <w:rsid w:val="0006795F"/>
    <w:rsid w:val="00067AEA"/>
    <w:rsid w:val="0007020E"/>
    <w:rsid w:val="00070241"/>
    <w:rsid w:val="00070286"/>
    <w:rsid w:val="0007075E"/>
    <w:rsid w:val="00070D47"/>
    <w:rsid w:val="00071007"/>
    <w:rsid w:val="00071028"/>
    <w:rsid w:val="000714B4"/>
    <w:rsid w:val="000716C5"/>
    <w:rsid w:val="0007199E"/>
    <w:rsid w:val="000721EC"/>
    <w:rsid w:val="00072433"/>
    <w:rsid w:val="0007273F"/>
    <w:rsid w:val="00072E9D"/>
    <w:rsid w:val="00072F37"/>
    <w:rsid w:val="000730F3"/>
    <w:rsid w:val="000734DE"/>
    <w:rsid w:val="0007385A"/>
    <w:rsid w:val="00073F5F"/>
    <w:rsid w:val="0007403F"/>
    <w:rsid w:val="000740B3"/>
    <w:rsid w:val="00074121"/>
    <w:rsid w:val="000743DE"/>
    <w:rsid w:val="00074647"/>
    <w:rsid w:val="000755B5"/>
    <w:rsid w:val="00075746"/>
    <w:rsid w:val="00075913"/>
    <w:rsid w:val="00075970"/>
    <w:rsid w:val="0007658E"/>
    <w:rsid w:val="0007699B"/>
    <w:rsid w:val="00076CB1"/>
    <w:rsid w:val="00076DC2"/>
    <w:rsid w:val="0007710B"/>
    <w:rsid w:val="00077271"/>
    <w:rsid w:val="0007737C"/>
    <w:rsid w:val="00077430"/>
    <w:rsid w:val="000775CC"/>
    <w:rsid w:val="000777D9"/>
    <w:rsid w:val="00077A49"/>
    <w:rsid w:val="00077AB9"/>
    <w:rsid w:val="00077B81"/>
    <w:rsid w:val="00077C81"/>
    <w:rsid w:val="00077E7F"/>
    <w:rsid w:val="000800BE"/>
    <w:rsid w:val="0008032B"/>
    <w:rsid w:val="000809CE"/>
    <w:rsid w:val="00081389"/>
    <w:rsid w:val="00081983"/>
    <w:rsid w:val="00081DC7"/>
    <w:rsid w:val="00081E5D"/>
    <w:rsid w:val="00081E5F"/>
    <w:rsid w:val="00081EAB"/>
    <w:rsid w:val="00082587"/>
    <w:rsid w:val="00082BCF"/>
    <w:rsid w:val="00082C34"/>
    <w:rsid w:val="00082C79"/>
    <w:rsid w:val="00082D75"/>
    <w:rsid w:val="0008334A"/>
    <w:rsid w:val="000833DA"/>
    <w:rsid w:val="000835F4"/>
    <w:rsid w:val="0008386F"/>
    <w:rsid w:val="0008399B"/>
    <w:rsid w:val="00083A82"/>
    <w:rsid w:val="00083E9D"/>
    <w:rsid w:val="00083EAA"/>
    <w:rsid w:val="00084294"/>
    <w:rsid w:val="00084510"/>
    <w:rsid w:val="000846DA"/>
    <w:rsid w:val="000847AF"/>
    <w:rsid w:val="00084A40"/>
    <w:rsid w:val="00084AAF"/>
    <w:rsid w:val="00084C6C"/>
    <w:rsid w:val="00085447"/>
    <w:rsid w:val="00085674"/>
    <w:rsid w:val="000858B2"/>
    <w:rsid w:val="00085ED5"/>
    <w:rsid w:val="0008600F"/>
    <w:rsid w:val="000863CA"/>
    <w:rsid w:val="0008643D"/>
    <w:rsid w:val="00086637"/>
    <w:rsid w:val="0008690F"/>
    <w:rsid w:val="00086CC6"/>
    <w:rsid w:val="00086FE9"/>
    <w:rsid w:val="000870EB"/>
    <w:rsid w:val="000873ED"/>
    <w:rsid w:val="00087540"/>
    <w:rsid w:val="00087694"/>
    <w:rsid w:val="00087A8B"/>
    <w:rsid w:val="00087A8D"/>
    <w:rsid w:val="00087E2B"/>
    <w:rsid w:val="00090119"/>
    <w:rsid w:val="000902CD"/>
    <w:rsid w:val="0009046F"/>
    <w:rsid w:val="00090594"/>
    <w:rsid w:val="00090703"/>
    <w:rsid w:val="00090EBD"/>
    <w:rsid w:val="000914CA"/>
    <w:rsid w:val="00091775"/>
    <w:rsid w:val="000919D4"/>
    <w:rsid w:val="0009211E"/>
    <w:rsid w:val="000921C1"/>
    <w:rsid w:val="00092596"/>
    <w:rsid w:val="00092BAC"/>
    <w:rsid w:val="00092BBE"/>
    <w:rsid w:val="00092CE9"/>
    <w:rsid w:val="000939EA"/>
    <w:rsid w:val="00093F42"/>
    <w:rsid w:val="00093FC3"/>
    <w:rsid w:val="00094052"/>
    <w:rsid w:val="0009413D"/>
    <w:rsid w:val="00094774"/>
    <w:rsid w:val="0009486D"/>
    <w:rsid w:val="0009489C"/>
    <w:rsid w:val="00094A06"/>
    <w:rsid w:val="00094A0C"/>
    <w:rsid w:val="00094C98"/>
    <w:rsid w:val="00094D4C"/>
    <w:rsid w:val="00094DAC"/>
    <w:rsid w:val="00095074"/>
    <w:rsid w:val="00095387"/>
    <w:rsid w:val="000955B0"/>
    <w:rsid w:val="00095651"/>
    <w:rsid w:val="00095C90"/>
    <w:rsid w:val="00095E6D"/>
    <w:rsid w:val="00095F98"/>
    <w:rsid w:val="0009676B"/>
    <w:rsid w:val="00096C3D"/>
    <w:rsid w:val="00096CB2"/>
    <w:rsid w:val="00096D84"/>
    <w:rsid w:val="00097184"/>
    <w:rsid w:val="00097A5F"/>
    <w:rsid w:val="00097B70"/>
    <w:rsid w:val="00097F4E"/>
    <w:rsid w:val="000A010C"/>
    <w:rsid w:val="000A01DF"/>
    <w:rsid w:val="000A032C"/>
    <w:rsid w:val="000A0402"/>
    <w:rsid w:val="000A0451"/>
    <w:rsid w:val="000A053B"/>
    <w:rsid w:val="000A0836"/>
    <w:rsid w:val="000A0F57"/>
    <w:rsid w:val="000A13B1"/>
    <w:rsid w:val="000A183A"/>
    <w:rsid w:val="000A19ED"/>
    <w:rsid w:val="000A1AD7"/>
    <w:rsid w:val="000A1AF0"/>
    <w:rsid w:val="000A1BAB"/>
    <w:rsid w:val="000A1F18"/>
    <w:rsid w:val="000A277F"/>
    <w:rsid w:val="000A28E1"/>
    <w:rsid w:val="000A2997"/>
    <w:rsid w:val="000A2D43"/>
    <w:rsid w:val="000A2EBC"/>
    <w:rsid w:val="000A2F9E"/>
    <w:rsid w:val="000A31E3"/>
    <w:rsid w:val="000A33C8"/>
    <w:rsid w:val="000A3D71"/>
    <w:rsid w:val="000A4917"/>
    <w:rsid w:val="000A4E88"/>
    <w:rsid w:val="000A57CB"/>
    <w:rsid w:val="000A585D"/>
    <w:rsid w:val="000A5AC4"/>
    <w:rsid w:val="000A5BB8"/>
    <w:rsid w:val="000A5DE2"/>
    <w:rsid w:val="000A5FCB"/>
    <w:rsid w:val="000A620B"/>
    <w:rsid w:val="000A6293"/>
    <w:rsid w:val="000A62F0"/>
    <w:rsid w:val="000A6701"/>
    <w:rsid w:val="000A6F42"/>
    <w:rsid w:val="000A6FED"/>
    <w:rsid w:val="000A70AC"/>
    <w:rsid w:val="000A71E2"/>
    <w:rsid w:val="000A7B22"/>
    <w:rsid w:val="000A7B59"/>
    <w:rsid w:val="000A7C0D"/>
    <w:rsid w:val="000A7CED"/>
    <w:rsid w:val="000A7DA0"/>
    <w:rsid w:val="000A7F5F"/>
    <w:rsid w:val="000A7FA7"/>
    <w:rsid w:val="000B00F8"/>
    <w:rsid w:val="000B0118"/>
    <w:rsid w:val="000B026B"/>
    <w:rsid w:val="000B0284"/>
    <w:rsid w:val="000B0409"/>
    <w:rsid w:val="000B068E"/>
    <w:rsid w:val="000B07A6"/>
    <w:rsid w:val="000B0859"/>
    <w:rsid w:val="000B0A84"/>
    <w:rsid w:val="000B0B0D"/>
    <w:rsid w:val="000B0D1D"/>
    <w:rsid w:val="000B0DC0"/>
    <w:rsid w:val="000B0FDE"/>
    <w:rsid w:val="000B14E9"/>
    <w:rsid w:val="000B173F"/>
    <w:rsid w:val="000B17B8"/>
    <w:rsid w:val="000B19C6"/>
    <w:rsid w:val="000B1B00"/>
    <w:rsid w:val="000B1B86"/>
    <w:rsid w:val="000B1EF5"/>
    <w:rsid w:val="000B1EFB"/>
    <w:rsid w:val="000B1F6A"/>
    <w:rsid w:val="000B2380"/>
    <w:rsid w:val="000B277E"/>
    <w:rsid w:val="000B285A"/>
    <w:rsid w:val="000B2D9C"/>
    <w:rsid w:val="000B2EB7"/>
    <w:rsid w:val="000B30E7"/>
    <w:rsid w:val="000B31C3"/>
    <w:rsid w:val="000B33B5"/>
    <w:rsid w:val="000B36B6"/>
    <w:rsid w:val="000B3BC5"/>
    <w:rsid w:val="000B3BD0"/>
    <w:rsid w:val="000B3E16"/>
    <w:rsid w:val="000B4239"/>
    <w:rsid w:val="000B45BC"/>
    <w:rsid w:val="000B463E"/>
    <w:rsid w:val="000B4771"/>
    <w:rsid w:val="000B48E5"/>
    <w:rsid w:val="000B504E"/>
    <w:rsid w:val="000B55A1"/>
    <w:rsid w:val="000B592F"/>
    <w:rsid w:val="000B5C4B"/>
    <w:rsid w:val="000B6123"/>
    <w:rsid w:val="000B6503"/>
    <w:rsid w:val="000B698C"/>
    <w:rsid w:val="000B6C1D"/>
    <w:rsid w:val="000B70AC"/>
    <w:rsid w:val="000B725A"/>
    <w:rsid w:val="000B7AF3"/>
    <w:rsid w:val="000C007F"/>
    <w:rsid w:val="000C071B"/>
    <w:rsid w:val="000C09D3"/>
    <w:rsid w:val="000C0F4C"/>
    <w:rsid w:val="000C122B"/>
    <w:rsid w:val="000C1368"/>
    <w:rsid w:val="000C144F"/>
    <w:rsid w:val="000C14CF"/>
    <w:rsid w:val="000C1996"/>
    <w:rsid w:val="000C1C67"/>
    <w:rsid w:val="000C2266"/>
    <w:rsid w:val="000C258F"/>
    <w:rsid w:val="000C25A4"/>
    <w:rsid w:val="000C2C96"/>
    <w:rsid w:val="000C2CCA"/>
    <w:rsid w:val="000C2CD4"/>
    <w:rsid w:val="000C2E5D"/>
    <w:rsid w:val="000C318C"/>
    <w:rsid w:val="000C3209"/>
    <w:rsid w:val="000C3320"/>
    <w:rsid w:val="000C36D3"/>
    <w:rsid w:val="000C372C"/>
    <w:rsid w:val="000C3C1F"/>
    <w:rsid w:val="000C3CEA"/>
    <w:rsid w:val="000C3D89"/>
    <w:rsid w:val="000C3DA2"/>
    <w:rsid w:val="000C3F0E"/>
    <w:rsid w:val="000C42C0"/>
    <w:rsid w:val="000C4384"/>
    <w:rsid w:val="000C4481"/>
    <w:rsid w:val="000C4547"/>
    <w:rsid w:val="000C4E40"/>
    <w:rsid w:val="000C4F87"/>
    <w:rsid w:val="000C4FD7"/>
    <w:rsid w:val="000C533F"/>
    <w:rsid w:val="000C558D"/>
    <w:rsid w:val="000C590B"/>
    <w:rsid w:val="000C59AF"/>
    <w:rsid w:val="000C5DA9"/>
    <w:rsid w:val="000C5E68"/>
    <w:rsid w:val="000C5F3E"/>
    <w:rsid w:val="000C623E"/>
    <w:rsid w:val="000C63C0"/>
    <w:rsid w:val="000C6C3E"/>
    <w:rsid w:val="000C6C78"/>
    <w:rsid w:val="000C6C7C"/>
    <w:rsid w:val="000C6C7D"/>
    <w:rsid w:val="000C6D76"/>
    <w:rsid w:val="000C6D86"/>
    <w:rsid w:val="000C6FF1"/>
    <w:rsid w:val="000C74B6"/>
    <w:rsid w:val="000C759F"/>
    <w:rsid w:val="000C777D"/>
    <w:rsid w:val="000C77E4"/>
    <w:rsid w:val="000C7884"/>
    <w:rsid w:val="000C788C"/>
    <w:rsid w:val="000C7AE5"/>
    <w:rsid w:val="000C7BDE"/>
    <w:rsid w:val="000D00AA"/>
    <w:rsid w:val="000D00EF"/>
    <w:rsid w:val="000D0867"/>
    <w:rsid w:val="000D09CE"/>
    <w:rsid w:val="000D0ABB"/>
    <w:rsid w:val="000D0BB5"/>
    <w:rsid w:val="000D0EBD"/>
    <w:rsid w:val="000D10FA"/>
    <w:rsid w:val="000D1367"/>
    <w:rsid w:val="000D15FC"/>
    <w:rsid w:val="000D187B"/>
    <w:rsid w:val="000D19D6"/>
    <w:rsid w:val="000D1CB2"/>
    <w:rsid w:val="000D1DF9"/>
    <w:rsid w:val="000D1EDF"/>
    <w:rsid w:val="000D20EC"/>
    <w:rsid w:val="000D241C"/>
    <w:rsid w:val="000D25CB"/>
    <w:rsid w:val="000D25FD"/>
    <w:rsid w:val="000D2A14"/>
    <w:rsid w:val="000D2C37"/>
    <w:rsid w:val="000D2F66"/>
    <w:rsid w:val="000D2FEA"/>
    <w:rsid w:val="000D337A"/>
    <w:rsid w:val="000D33BC"/>
    <w:rsid w:val="000D3721"/>
    <w:rsid w:val="000D37AB"/>
    <w:rsid w:val="000D3A5C"/>
    <w:rsid w:val="000D3B1E"/>
    <w:rsid w:val="000D3DFA"/>
    <w:rsid w:val="000D41E4"/>
    <w:rsid w:val="000D4280"/>
    <w:rsid w:val="000D45F8"/>
    <w:rsid w:val="000D4A2C"/>
    <w:rsid w:val="000D4E77"/>
    <w:rsid w:val="000D58AA"/>
    <w:rsid w:val="000D5AED"/>
    <w:rsid w:val="000D5D39"/>
    <w:rsid w:val="000D6225"/>
    <w:rsid w:val="000D6595"/>
    <w:rsid w:val="000D6923"/>
    <w:rsid w:val="000D6ECE"/>
    <w:rsid w:val="000D70FD"/>
    <w:rsid w:val="000D7181"/>
    <w:rsid w:val="000D7254"/>
    <w:rsid w:val="000D759B"/>
    <w:rsid w:val="000D77B1"/>
    <w:rsid w:val="000D77FE"/>
    <w:rsid w:val="000D7DF0"/>
    <w:rsid w:val="000D7FFC"/>
    <w:rsid w:val="000E01FB"/>
    <w:rsid w:val="000E034A"/>
    <w:rsid w:val="000E071B"/>
    <w:rsid w:val="000E089F"/>
    <w:rsid w:val="000E0CC1"/>
    <w:rsid w:val="000E0E54"/>
    <w:rsid w:val="000E0EBA"/>
    <w:rsid w:val="000E10E2"/>
    <w:rsid w:val="000E152D"/>
    <w:rsid w:val="000E1869"/>
    <w:rsid w:val="000E1C23"/>
    <w:rsid w:val="000E210F"/>
    <w:rsid w:val="000E21E8"/>
    <w:rsid w:val="000E233D"/>
    <w:rsid w:val="000E26D5"/>
    <w:rsid w:val="000E2928"/>
    <w:rsid w:val="000E29EB"/>
    <w:rsid w:val="000E2B45"/>
    <w:rsid w:val="000E2BA3"/>
    <w:rsid w:val="000E2E7B"/>
    <w:rsid w:val="000E2F94"/>
    <w:rsid w:val="000E300B"/>
    <w:rsid w:val="000E308A"/>
    <w:rsid w:val="000E30B8"/>
    <w:rsid w:val="000E311A"/>
    <w:rsid w:val="000E352D"/>
    <w:rsid w:val="000E354C"/>
    <w:rsid w:val="000E364E"/>
    <w:rsid w:val="000E36EB"/>
    <w:rsid w:val="000E3B40"/>
    <w:rsid w:val="000E3F3B"/>
    <w:rsid w:val="000E4084"/>
    <w:rsid w:val="000E42C4"/>
    <w:rsid w:val="000E448C"/>
    <w:rsid w:val="000E4625"/>
    <w:rsid w:val="000E5216"/>
    <w:rsid w:val="000E55E8"/>
    <w:rsid w:val="000E573D"/>
    <w:rsid w:val="000E59AD"/>
    <w:rsid w:val="000E5CC3"/>
    <w:rsid w:val="000E5D84"/>
    <w:rsid w:val="000E5FF4"/>
    <w:rsid w:val="000E6260"/>
    <w:rsid w:val="000E6411"/>
    <w:rsid w:val="000E645A"/>
    <w:rsid w:val="000E64A6"/>
    <w:rsid w:val="000E727E"/>
    <w:rsid w:val="000E72C3"/>
    <w:rsid w:val="000E7959"/>
    <w:rsid w:val="000E7B19"/>
    <w:rsid w:val="000E7CDC"/>
    <w:rsid w:val="000F02DE"/>
    <w:rsid w:val="000F0579"/>
    <w:rsid w:val="000F0ADD"/>
    <w:rsid w:val="000F0D13"/>
    <w:rsid w:val="000F109A"/>
    <w:rsid w:val="000F14A0"/>
    <w:rsid w:val="000F1506"/>
    <w:rsid w:val="000F151E"/>
    <w:rsid w:val="000F164A"/>
    <w:rsid w:val="000F18AC"/>
    <w:rsid w:val="000F1E44"/>
    <w:rsid w:val="000F202D"/>
    <w:rsid w:val="000F2359"/>
    <w:rsid w:val="000F243C"/>
    <w:rsid w:val="000F2BBD"/>
    <w:rsid w:val="000F2D70"/>
    <w:rsid w:val="000F2DFC"/>
    <w:rsid w:val="000F2FD0"/>
    <w:rsid w:val="000F3180"/>
    <w:rsid w:val="000F3437"/>
    <w:rsid w:val="000F3497"/>
    <w:rsid w:val="000F3628"/>
    <w:rsid w:val="000F3825"/>
    <w:rsid w:val="000F391C"/>
    <w:rsid w:val="000F39F3"/>
    <w:rsid w:val="000F3B1C"/>
    <w:rsid w:val="000F3D90"/>
    <w:rsid w:val="000F415E"/>
    <w:rsid w:val="000F445F"/>
    <w:rsid w:val="000F4537"/>
    <w:rsid w:val="000F4B40"/>
    <w:rsid w:val="000F4B96"/>
    <w:rsid w:val="000F5295"/>
    <w:rsid w:val="000F5A46"/>
    <w:rsid w:val="000F5D3D"/>
    <w:rsid w:val="000F6579"/>
    <w:rsid w:val="000F65BB"/>
    <w:rsid w:val="000F6602"/>
    <w:rsid w:val="000F6B4A"/>
    <w:rsid w:val="000F6C32"/>
    <w:rsid w:val="000F6F50"/>
    <w:rsid w:val="000F6F6D"/>
    <w:rsid w:val="000F700F"/>
    <w:rsid w:val="000F75A5"/>
    <w:rsid w:val="000F7CCD"/>
    <w:rsid w:val="000F7DF2"/>
    <w:rsid w:val="000F7E16"/>
    <w:rsid w:val="000F7E64"/>
    <w:rsid w:val="001000D2"/>
    <w:rsid w:val="001000E8"/>
    <w:rsid w:val="00100508"/>
    <w:rsid w:val="00101167"/>
    <w:rsid w:val="001013B2"/>
    <w:rsid w:val="00101970"/>
    <w:rsid w:val="00101AD2"/>
    <w:rsid w:val="00101B5C"/>
    <w:rsid w:val="00101B69"/>
    <w:rsid w:val="00101EE2"/>
    <w:rsid w:val="0010202D"/>
    <w:rsid w:val="001027F4"/>
    <w:rsid w:val="001028DB"/>
    <w:rsid w:val="00102A8C"/>
    <w:rsid w:val="00102AB2"/>
    <w:rsid w:val="00103343"/>
    <w:rsid w:val="00103583"/>
    <w:rsid w:val="00103827"/>
    <w:rsid w:val="00103A0C"/>
    <w:rsid w:val="00103AF6"/>
    <w:rsid w:val="00103F1E"/>
    <w:rsid w:val="0010503A"/>
    <w:rsid w:val="001052E9"/>
    <w:rsid w:val="00105B7C"/>
    <w:rsid w:val="00105F2B"/>
    <w:rsid w:val="001060E0"/>
    <w:rsid w:val="001061D1"/>
    <w:rsid w:val="001066DD"/>
    <w:rsid w:val="00106869"/>
    <w:rsid w:val="0010688B"/>
    <w:rsid w:val="0010763F"/>
    <w:rsid w:val="00107B69"/>
    <w:rsid w:val="00107EDC"/>
    <w:rsid w:val="001102B7"/>
    <w:rsid w:val="0011069D"/>
    <w:rsid w:val="00110A4C"/>
    <w:rsid w:val="00110BD7"/>
    <w:rsid w:val="00110C85"/>
    <w:rsid w:val="0011110F"/>
    <w:rsid w:val="00111113"/>
    <w:rsid w:val="00111279"/>
    <w:rsid w:val="00111435"/>
    <w:rsid w:val="00111647"/>
    <w:rsid w:val="001116B1"/>
    <w:rsid w:val="00111937"/>
    <w:rsid w:val="0011193C"/>
    <w:rsid w:val="00111B12"/>
    <w:rsid w:val="001120A3"/>
    <w:rsid w:val="0011274F"/>
    <w:rsid w:val="001128EB"/>
    <w:rsid w:val="00112FB3"/>
    <w:rsid w:val="001130DD"/>
    <w:rsid w:val="00113181"/>
    <w:rsid w:val="00113244"/>
    <w:rsid w:val="00113B7B"/>
    <w:rsid w:val="00113BBB"/>
    <w:rsid w:val="00113CF9"/>
    <w:rsid w:val="00113DCF"/>
    <w:rsid w:val="00113F53"/>
    <w:rsid w:val="001140E2"/>
    <w:rsid w:val="001140E7"/>
    <w:rsid w:val="001142FA"/>
    <w:rsid w:val="0011445E"/>
    <w:rsid w:val="00114955"/>
    <w:rsid w:val="001149BC"/>
    <w:rsid w:val="00114A72"/>
    <w:rsid w:val="00114B49"/>
    <w:rsid w:val="00114CBB"/>
    <w:rsid w:val="001152C2"/>
    <w:rsid w:val="001152C5"/>
    <w:rsid w:val="0011554A"/>
    <w:rsid w:val="001156CE"/>
    <w:rsid w:val="001156ED"/>
    <w:rsid w:val="0011573E"/>
    <w:rsid w:val="001162EF"/>
    <w:rsid w:val="001164F3"/>
    <w:rsid w:val="001166F7"/>
    <w:rsid w:val="0011681F"/>
    <w:rsid w:val="00116F93"/>
    <w:rsid w:val="0011706E"/>
    <w:rsid w:val="0011756B"/>
    <w:rsid w:val="001175F9"/>
    <w:rsid w:val="00117715"/>
    <w:rsid w:val="001178D3"/>
    <w:rsid w:val="0012010C"/>
    <w:rsid w:val="001204C5"/>
    <w:rsid w:val="00120AAC"/>
    <w:rsid w:val="00120EED"/>
    <w:rsid w:val="001210C6"/>
    <w:rsid w:val="0012137F"/>
    <w:rsid w:val="00121533"/>
    <w:rsid w:val="00121829"/>
    <w:rsid w:val="001219E0"/>
    <w:rsid w:val="00121B9F"/>
    <w:rsid w:val="00121DEA"/>
    <w:rsid w:val="001221AE"/>
    <w:rsid w:val="0012223E"/>
    <w:rsid w:val="0012244B"/>
    <w:rsid w:val="0012257E"/>
    <w:rsid w:val="00122760"/>
    <w:rsid w:val="0012290C"/>
    <w:rsid w:val="00122B76"/>
    <w:rsid w:val="00122CB7"/>
    <w:rsid w:val="00122D6E"/>
    <w:rsid w:val="0012305E"/>
    <w:rsid w:val="00123404"/>
    <w:rsid w:val="0012353A"/>
    <w:rsid w:val="001239BB"/>
    <w:rsid w:val="00123BEC"/>
    <w:rsid w:val="0012431A"/>
    <w:rsid w:val="0012464F"/>
    <w:rsid w:val="00124698"/>
    <w:rsid w:val="0012490C"/>
    <w:rsid w:val="00124A80"/>
    <w:rsid w:val="00124C1F"/>
    <w:rsid w:val="00124F5C"/>
    <w:rsid w:val="00124FB3"/>
    <w:rsid w:val="00125055"/>
    <w:rsid w:val="00125814"/>
    <w:rsid w:val="00125BF8"/>
    <w:rsid w:val="0012606C"/>
    <w:rsid w:val="00126139"/>
    <w:rsid w:val="0012670D"/>
    <w:rsid w:val="001267A3"/>
    <w:rsid w:val="001267EB"/>
    <w:rsid w:val="00126F64"/>
    <w:rsid w:val="00126FE7"/>
    <w:rsid w:val="001277D8"/>
    <w:rsid w:val="001278E5"/>
    <w:rsid w:val="00127C42"/>
    <w:rsid w:val="00127D8E"/>
    <w:rsid w:val="00127DF0"/>
    <w:rsid w:val="00127E59"/>
    <w:rsid w:val="00127E9F"/>
    <w:rsid w:val="00127FBF"/>
    <w:rsid w:val="001302FB"/>
    <w:rsid w:val="00130E3B"/>
    <w:rsid w:val="00131184"/>
    <w:rsid w:val="001313F2"/>
    <w:rsid w:val="00131577"/>
    <w:rsid w:val="00131697"/>
    <w:rsid w:val="00131742"/>
    <w:rsid w:val="0013179E"/>
    <w:rsid w:val="00131827"/>
    <w:rsid w:val="00131A11"/>
    <w:rsid w:val="00131C9A"/>
    <w:rsid w:val="00131D5B"/>
    <w:rsid w:val="00131F14"/>
    <w:rsid w:val="00132098"/>
    <w:rsid w:val="001324C8"/>
    <w:rsid w:val="00132707"/>
    <w:rsid w:val="001329B5"/>
    <w:rsid w:val="00132C3A"/>
    <w:rsid w:val="001330B5"/>
    <w:rsid w:val="001331F1"/>
    <w:rsid w:val="00133346"/>
    <w:rsid w:val="001334BA"/>
    <w:rsid w:val="0013365F"/>
    <w:rsid w:val="0013434B"/>
    <w:rsid w:val="00134554"/>
    <w:rsid w:val="00134556"/>
    <w:rsid w:val="00134934"/>
    <w:rsid w:val="00134ABB"/>
    <w:rsid w:val="00134CE7"/>
    <w:rsid w:val="00134D75"/>
    <w:rsid w:val="00135184"/>
    <w:rsid w:val="00135224"/>
    <w:rsid w:val="00135247"/>
    <w:rsid w:val="001352C5"/>
    <w:rsid w:val="0013530E"/>
    <w:rsid w:val="00135528"/>
    <w:rsid w:val="0013559D"/>
    <w:rsid w:val="00135932"/>
    <w:rsid w:val="00135B98"/>
    <w:rsid w:val="00135EF9"/>
    <w:rsid w:val="0013604A"/>
    <w:rsid w:val="0013605C"/>
    <w:rsid w:val="001363DB"/>
    <w:rsid w:val="0013654C"/>
    <w:rsid w:val="001365A7"/>
    <w:rsid w:val="00136654"/>
    <w:rsid w:val="00136757"/>
    <w:rsid w:val="001367E4"/>
    <w:rsid w:val="00136934"/>
    <w:rsid w:val="00137116"/>
    <w:rsid w:val="00137248"/>
    <w:rsid w:val="0013754F"/>
    <w:rsid w:val="00137780"/>
    <w:rsid w:val="00137D26"/>
    <w:rsid w:val="00137D86"/>
    <w:rsid w:val="00137E50"/>
    <w:rsid w:val="00137E95"/>
    <w:rsid w:val="0014025D"/>
    <w:rsid w:val="00140271"/>
    <w:rsid w:val="00140489"/>
    <w:rsid w:val="00140690"/>
    <w:rsid w:val="00140B36"/>
    <w:rsid w:val="001410CF"/>
    <w:rsid w:val="001410DD"/>
    <w:rsid w:val="00141515"/>
    <w:rsid w:val="00141D26"/>
    <w:rsid w:val="001421C8"/>
    <w:rsid w:val="00142208"/>
    <w:rsid w:val="00142659"/>
    <w:rsid w:val="00142678"/>
    <w:rsid w:val="00142698"/>
    <w:rsid w:val="00142E3A"/>
    <w:rsid w:val="00142EAB"/>
    <w:rsid w:val="00142FD7"/>
    <w:rsid w:val="00143232"/>
    <w:rsid w:val="001435CE"/>
    <w:rsid w:val="00143719"/>
    <w:rsid w:val="001437AE"/>
    <w:rsid w:val="001437B2"/>
    <w:rsid w:val="00143CBD"/>
    <w:rsid w:val="00143F6F"/>
    <w:rsid w:val="00144698"/>
    <w:rsid w:val="00144B02"/>
    <w:rsid w:val="00144B41"/>
    <w:rsid w:val="00144EC6"/>
    <w:rsid w:val="00145266"/>
    <w:rsid w:val="00145292"/>
    <w:rsid w:val="001452A1"/>
    <w:rsid w:val="0014563D"/>
    <w:rsid w:val="00145716"/>
    <w:rsid w:val="00145767"/>
    <w:rsid w:val="00145781"/>
    <w:rsid w:val="00145D7C"/>
    <w:rsid w:val="00145DAE"/>
    <w:rsid w:val="00145DDB"/>
    <w:rsid w:val="00145F50"/>
    <w:rsid w:val="0014627D"/>
    <w:rsid w:val="0014649C"/>
    <w:rsid w:val="001465FF"/>
    <w:rsid w:val="001467F1"/>
    <w:rsid w:val="001467FE"/>
    <w:rsid w:val="00146B5C"/>
    <w:rsid w:val="00146B5E"/>
    <w:rsid w:val="00147018"/>
    <w:rsid w:val="001473E2"/>
    <w:rsid w:val="001475AB"/>
    <w:rsid w:val="00147707"/>
    <w:rsid w:val="001478DB"/>
    <w:rsid w:val="001479A5"/>
    <w:rsid w:val="00147D25"/>
    <w:rsid w:val="00147D73"/>
    <w:rsid w:val="00147DC6"/>
    <w:rsid w:val="00150100"/>
    <w:rsid w:val="001504D6"/>
    <w:rsid w:val="00150698"/>
    <w:rsid w:val="001509A2"/>
    <w:rsid w:val="001509A6"/>
    <w:rsid w:val="001509C6"/>
    <w:rsid w:val="00150C4C"/>
    <w:rsid w:val="00150CCF"/>
    <w:rsid w:val="00150F0A"/>
    <w:rsid w:val="0015112A"/>
    <w:rsid w:val="0015116B"/>
    <w:rsid w:val="00151174"/>
    <w:rsid w:val="0015122B"/>
    <w:rsid w:val="001517DB"/>
    <w:rsid w:val="00151CC5"/>
    <w:rsid w:val="00151D90"/>
    <w:rsid w:val="00151E76"/>
    <w:rsid w:val="00152169"/>
    <w:rsid w:val="00152188"/>
    <w:rsid w:val="0015225C"/>
    <w:rsid w:val="001525CB"/>
    <w:rsid w:val="0015261F"/>
    <w:rsid w:val="001526A0"/>
    <w:rsid w:val="00152709"/>
    <w:rsid w:val="00152825"/>
    <w:rsid w:val="00152CF7"/>
    <w:rsid w:val="00153057"/>
    <w:rsid w:val="00153062"/>
    <w:rsid w:val="0015313E"/>
    <w:rsid w:val="00153924"/>
    <w:rsid w:val="0015394D"/>
    <w:rsid w:val="00153D42"/>
    <w:rsid w:val="00154329"/>
    <w:rsid w:val="00154926"/>
    <w:rsid w:val="00154CCB"/>
    <w:rsid w:val="0015515D"/>
    <w:rsid w:val="0015516D"/>
    <w:rsid w:val="0015548B"/>
    <w:rsid w:val="00155689"/>
    <w:rsid w:val="00155767"/>
    <w:rsid w:val="001558A1"/>
    <w:rsid w:val="0015596D"/>
    <w:rsid w:val="00155A21"/>
    <w:rsid w:val="00155AB5"/>
    <w:rsid w:val="00155CEF"/>
    <w:rsid w:val="00155FB7"/>
    <w:rsid w:val="00156E12"/>
    <w:rsid w:val="00156E8C"/>
    <w:rsid w:val="00157180"/>
    <w:rsid w:val="00157346"/>
    <w:rsid w:val="001574EB"/>
    <w:rsid w:val="001575DA"/>
    <w:rsid w:val="00157760"/>
    <w:rsid w:val="00157A0D"/>
    <w:rsid w:val="00157A1B"/>
    <w:rsid w:val="00157B14"/>
    <w:rsid w:val="00157BE3"/>
    <w:rsid w:val="001601BD"/>
    <w:rsid w:val="00160B33"/>
    <w:rsid w:val="00160C6C"/>
    <w:rsid w:val="00161215"/>
    <w:rsid w:val="0016183A"/>
    <w:rsid w:val="00161A67"/>
    <w:rsid w:val="00161D60"/>
    <w:rsid w:val="00161F47"/>
    <w:rsid w:val="001628EF"/>
    <w:rsid w:val="00162951"/>
    <w:rsid w:val="00162E31"/>
    <w:rsid w:val="0016306C"/>
    <w:rsid w:val="00163103"/>
    <w:rsid w:val="0016313A"/>
    <w:rsid w:val="00163381"/>
    <w:rsid w:val="00163C5F"/>
    <w:rsid w:val="00163D72"/>
    <w:rsid w:val="00164B24"/>
    <w:rsid w:val="00164D1A"/>
    <w:rsid w:val="00164F81"/>
    <w:rsid w:val="00165174"/>
    <w:rsid w:val="00165545"/>
    <w:rsid w:val="001656C3"/>
    <w:rsid w:val="00165890"/>
    <w:rsid w:val="00165D99"/>
    <w:rsid w:val="00165DD0"/>
    <w:rsid w:val="00165E44"/>
    <w:rsid w:val="00165FC8"/>
    <w:rsid w:val="00166010"/>
    <w:rsid w:val="00166155"/>
    <w:rsid w:val="00166358"/>
    <w:rsid w:val="001664CE"/>
    <w:rsid w:val="001665DD"/>
    <w:rsid w:val="00166634"/>
    <w:rsid w:val="001668B2"/>
    <w:rsid w:val="001668BA"/>
    <w:rsid w:val="00166A19"/>
    <w:rsid w:val="00167079"/>
    <w:rsid w:val="00167240"/>
    <w:rsid w:val="0016758F"/>
    <w:rsid w:val="001675BD"/>
    <w:rsid w:val="001676A7"/>
    <w:rsid w:val="001679F1"/>
    <w:rsid w:val="001701A8"/>
    <w:rsid w:val="0017084D"/>
    <w:rsid w:val="001711E2"/>
    <w:rsid w:val="00171332"/>
    <w:rsid w:val="0017135C"/>
    <w:rsid w:val="00171419"/>
    <w:rsid w:val="0017147E"/>
    <w:rsid w:val="00171738"/>
    <w:rsid w:val="00171C2B"/>
    <w:rsid w:val="00171D31"/>
    <w:rsid w:val="00171FD4"/>
    <w:rsid w:val="0017235C"/>
    <w:rsid w:val="00172A0D"/>
    <w:rsid w:val="00172CE7"/>
    <w:rsid w:val="00172E47"/>
    <w:rsid w:val="00172EB2"/>
    <w:rsid w:val="00172F12"/>
    <w:rsid w:val="00173390"/>
    <w:rsid w:val="00173523"/>
    <w:rsid w:val="00173E24"/>
    <w:rsid w:val="00173E80"/>
    <w:rsid w:val="00173E87"/>
    <w:rsid w:val="00173F9D"/>
    <w:rsid w:val="0017429B"/>
    <w:rsid w:val="00174562"/>
    <w:rsid w:val="00174680"/>
    <w:rsid w:val="00174776"/>
    <w:rsid w:val="001748ED"/>
    <w:rsid w:val="001749BA"/>
    <w:rsid w:val="0017549E"/>
    <w:rsid w:val="00175626"/>
    <w:rsid w:val="00175639"/>
    <w:rsid w:val="00175D53"/>
    <w:rsid w:val="001761F0"/>
    <w:rsid w:val="0017645F"/>
    <w:rsid w:val="001766E8"/>
    <w:rsid w:val="00176B9F"/>
    <w:rsid w:val="00176BF7"/>
    <w:rsid w:val="00176E26"/>
    <w:rsid w:val="00177060"/>
    <w:rsid w:val="00177B45"/>
    <w:rsid w:val="00177C95"/>
    <w:rsid w:val="00177DD2"/>
    <w:rsid w:val="00180635"/>
    <w:rsid w:val="001806A9"/>
    <w:rsid w:val="00180CDD"/>
    <w:rsid w:val="00180E21"/>
    <w:rsid w:val="00180F24"/>
    <w:rsid w:val="001811FB"/>
    <w:rsid w:val="0018134F"/>
    <w:rsid w:val="001813D5"/>
    <w:rsid w:val="0018141F"/>
    <w:rsid w:val="001817B1"/>
    <w:rsid w:val="0018185A"/>
    <w:rsid w:val="00181A4D"/>
    <w:rsid w:val="00181B88"/>
    <w:rsid w:val="00182198"/>
    <w:rsid w:val="001822C2"/>
    <w:rsid w:val="00182358"/>
    <w:rsid w:val="0018251E"/>
    <w:rsid w:val="001828E8"/>
    <w:rsid w:val="001829B0"/>
    <w:rsid w:val="00182ABE"/>
    <w:rsid w:val="00183119"/>
    <w:rsid w:val="00183CB5"/>
    <w:rsid w:val="00183CFC"/>
    <w:rsid w:val="00184E14"/>
    <w:rsid w:val="00185342"/>
    <w:rsid w:val="001853C7"/>
    <w:rsid w:val="001856C7"/>
    <w:rsid w:val="00185A22"/>
    <w:rsid w:val="00185FE4"/>
    <w:rsid w:val="00186734"/>
    <w:rsid w:val="00186E75"/>
    <w:rsid w:val="00186F55"/>
    <w:rsid w:val="001874BD"/>
    <w:rsid w:val="00187686"/>
    <w:rsid w:val="00187D1E"/>
    <w:rsid w:val="001900EE"/>
    <w:rsid w:val="00190207"/>
    <w:rsid w:val="001903C2"/>
    <w:rsid w:val="001903D9"/>
    <w:rsid w:val="00191164"/>
    <w:rsid w:val="00191585"/>
    <w:rsid w:val="00191A8C"/>
    <w:rsid w:val="00192271"/>
    <w:rsid w:val="00192978"/>
    <w:rsid w:val="00192B19"/>
    <w:rsid w:val="00192ED6"/>
    <w:rsid w:val="00193285"/>
    <w:rsid w:val="0019358D"/>
    <w:rsid w:val="001937A3"/>
    <w:rsid w:val="00193890"/>
    <w:rsid w:val="00193B6A"/>
    <w:rsid w:val="00194595"/>
    <w:rsid w:val="001946EC"/>
    <w:rsid w:val="00194767"/>
    <w:rsid w:val="00194856"/>
    <w:rsid w:val="00195170"/>
    <w:rsid w:val="001951FF"/>
    <w:rsid w:val="00195328"/>
    <w:rsid w:val="00195419"/>
    <w:rsid w:val="00195506"/>
    <w:rsid w:val="00195987"/>
    <w:rsid w:val="00195996"/>
    <w:rsid w:val="00195A23"/>
    <w:rsid w:val="00195A61"/>
    <w:rsid w:val="00195AC7"/>
    <w:rsid w:val="00195C64"/>
    <w:rsid w:val="00195CC4"/>
    <w:rsid w:val="0019645D"/>
    <w:rsid w:val="00196E2F"/>
    <w:rsid w:val="00196E55"/>
    <w:rsid w:val="00196F7E"/>
    <w:rsid w:val="00196FA9"/>
    <w:rsid w:val="0019710A"/>
    <w:rsid w:val="0019752D"/>
    <w:rsid w:val="00197560"/>
    <w:rsid w:val="001975C1"/>
    <w:rsid w:val="001977B8"/>
    <w:rsid w:val="00197A59"/>
    <w:rsid w:val="00197D2C"/>
    <w:rsid w:val="00197E0D"/>
    <w:rsid w:val="00197F01"/>
    <w:rsid w:val="001A0556"/>
    <w:rsid w:val="001A0A8C"/>
    <w:rsid w:val="001A0C54"/>
    <w:rsid w:val="001A0C74"/>
    <w:rsid w:val="001A15E2"/>
    <w:rsid w:val="001A1689"/>
    <w:rsid w:val="001A180E"/>
    <w:rsid w:val="001A1AC4"/>
    <w:rsid w:val="001A1F07"/>
    <w:rsid w:val="001A1F57"/>
    <w:rsid w:val="001A2010"/>
    <w:rsid w:val="001A204B"/>
    <w:rsid w:val="001A212A"/>
    <w:rsid w:val="001A2881"/>
    <w:rsid w:val="001A2B1E"/>
    <w:rsid w:val="001A2B1F"/>
    <w:rsid w:val="001A2B8A"/>
    <w:rsid w:val="001A2B9A"/>
    <w:rsid w:val="001A2F3C"/>
    <w:rsid w:val="001A309B"/>
    <w:rsid w:val="001A3220"/>
    <w:rsid w:val="001A32EB"/>
    <w:rsid w:val="001A3389"/>
    <w:rsid w:val="001A3425"/>
    <w:rsid w:val="001A3D18"/>
    <w:rsid w:val="001A3EF5"/>
    <w:rsid w:val="001A4051"/>
    <w:rsid w:val="001A4074"/>
    <w:rsid w:val="001A4C9A"/>
    <w:rsid w:val="001A4EA7"/>
    <w:rsid w:val="001A5019"/>
    <w:rsid w:val="001A50C1"/>
    <w:rsid w:val="001A5290"/>
    <w:rsid w:val="001A5723"/>
    <w:rsid w:val="001A5CE7"/>
    <w:rsid w:val="001A5EA3"/>
    <w:rsid w:val="001A60B1"/>
    <w:rsid w:val="001A615A"/>
    <w:rsid w:val="001A63B4"/>
    <w:rsid w:val="001A6415"/>
    <w:rsid w:val="001A6541"/>
    <w:rsid w:val="001A6BA8"/>
    <w:rsid w:val="001A6C8E"/>
    <w:rsid w:val="001A6DAB"/>
    <w:rsid w:val="001A6EA4"/>
    <w:rsid w:val="001A7509"/>
    <w:rsid w:val="001A7D8A"/>
    <w:rsid w:val="001A7E0F"/>
    <w:rsid w:val="001A7FDF"/>
    <w:rsid w:val="001B01AC"/>
    <w:rsid w:val="001B0400"/>
    <w:rsid w:val="001B040E"/>
    <w:rsid w:val="001B0444"/>
    <w:rsid w:val="001B0563"/>
    <w:rsid w:val="001B0573"/>
    <w:rsid w:val="001B0AF3"/>
    <w:rsid w:val="001B0C58"/>
    <w:rsid w:val="001B1182"/>
    <w:rsid w:val="001B12F3"/>
    <w:rsid w:val="001B137A"/>
    <w:rsid w:val="001B14CF"/>
    <w:rsid w:val="001B155C"/>
    <w:rsid w:val="001B167A"/>
    <w:rsid w:val="001B18D6"/>
    <w:rsid w:val="001B18EC"/>
    <w:rsid w:val="001B1985"/>
    <w:rsid w:val="001B1B8D"/>
    <w:rsid w:val="001B1C6A"/>
    <w:rsid w:val="001B1EEF"/>
    <w:rsid w:val="001B1F1F"/>
    <w:rsid w:val="001B1FA2"/>
    <w:rsid w:val="001B2087"/>
    <w:rsid w:val="001B2450"/>
    <w:rsid w:val="001B25CA"/>
    <w:rsid w:val="001B2746"/>
    <w:rsid w:val="001B2D1C"/>
    <w:rsid w:val="001B2EB4"/>
    <w:rsid w:val="001B2FF0"/>
    <w:rsid w:val="001B3055"/>
    <w:rsid w:val="001B32F2"/>
    <w:rsid w:val="001B359B"/>
    <w:rsid w:val="001B35AB"/>
    <w:rsid w:val="001B378E"/>
    <w:rsid w:val="001B379D"/>
    <w:rsid w:val="001B39CF"/>
    <w:rsid w:val="001B3A42"/>
    <w:rsid w:val="001B3B1B"/>
    <w:rsid w:val="001B3E11"/>
    <w:rsid w:val="001B400F"/>
    <w:rsid w:val="001B418F"/>
    <w:rsid w:val="001B4777"/>
    <w:rsid w:val="001B48A2"/>
    <w:rsid w:val="001B4933"/>
    <w:rsid w:val="001B503A"/>
    <w:rsid w:val="001B50C9"/>
    <w:rsid w:val="001B5418"/>
    <w:rsid w:val="001B548F"/>
    <w:rsid w:val="001B5790"/>
    <w:rsid w:val="001B64B9"/>
    <w:rsid w:val="001B6711"/>
    <w:rsid w:val="001B6A1B"/>
    <w:rsid w:val="001B6C0E"/>
    <w:rsid w:val="001B7400"/>
    <w:rsid w:val="001B7C2D"/>
    <w:rsid w:val="001C005E"/>
    <w:rsid w:val="001C07A9"/>
    <w:rsid w:val="001C0A5F"/>
    <w:rsid w:val="001C0F19"/>
    <w:rsid w:val="001C154F"/>
    <w:rsid w:val="001C19AD"/>
    <w:rsid w:val="001C1A09"/>
    <w:rsid w:val="001C1A31"/>
    <w:rsid w:val="001C1B76"/>
    <w:rsid w:val="001C1B82"/>
    <w:rsid w:val="001C1BF9"/>
    <w:rsid w:val="001C1F12"/>
    <w:rsid w:val="001C24B8"/>
    <w:rsid w:val="001C260C"/>
    <w:rsid w:val="001C26D5"/>
    <w:rsid w:val="001C274A"/>
    <w:rsid w:val="001C2929"/>
    <w:rsid w:val="001C2D70"/>
    <w:rsid w:val="001C31E4"/>
    <w:rsid w:val="001C33C4"/>
    <w:rsid w:val="001C3AFB"/>
    <w:rsid w:val="001C3D1F"/>
    <w:rsid w:val="001C3DCC"/>
    <w:rsid w:val="001C3E76"/>
    <w:rsid w:val="001C4348"/>
    <w:rsid w:val="001C451B"/>
    <w:rsid w:val="001C4D53"/>
    <w:rsid w:val="001C54CB"/>
    <w:rsid w:val="001C55D8"/>
    <w:rsid w:val="001C57C6"/>
    <w:rsid w:val="001C5A6A"/>
    <w:rsid w:val="001C5AD4"/>
    <w:rsid w:val="001C5E0D"/>
    <w:rsid w:val="001C5E35"/>
    <w:rsid w:val="001C5F4B"/>
    <w:rsid w:val="001C5F74"/>
    <w:rsid w:val="001C6964"/>
    <w:rsid w:val="001C7105"/>
    <w:rsid w:val="001C7575"/>
    <w:rsid w:val="001C7829"/>
    <w:rsid w:val="001C7EE2"/>
    <w:rsid w:val="001D03F2"/>
    <w:rsid w:val="001D0DE2"/>
    <w:rsid w:val="001D1067"/>
    <w:rsid w:val="001D118A"/>
    <w:rsid w:val="001D1901"/>
    <w:rsid w:val="001D1C58"/>
    <w:rsid w:val="001D1D16"/>
    <w:rsid w:val="001D1F27"/>
    <w:rsid w:val="001D1FE3"/>
    <w:rsid w:val="001D22F9"/>
    <w:rsid w:val="001D239C"/>
    <w:rsid w:val="001D2524"/>
    <w:rsid w:val="001D28C3"/>
    <w:rsid w:val="001D2AFF"/>
    <w:rsid w:val="001D2C41"/>
    <w:rsid w:val="001D2CE5"/>
    <w:rsid w:val="001D3007"/>
    <w:rsid w:val="001D3063"/>
    <w:rsid w:val="001D3405"/>
    <w:rsid w:val="001D4088"/>
    <w:rsid w:val="001D429C"/>
    <w:rsid w:val="001D4379"/>
    <w:rsid w:val="001D4384"/>
    <w:rsid w:val="001D47D3"/>
    <w:rsid w:val="001D48D2"/>
    <w:rsid w:val="001D4A91"/>
    <w:rsid w:val="001D5594"/>
    <w:rsid w:val="001D55CB"/>
    <w:rsid w:val="001D584E"/>
    <w:rsid w:val="001D5A42"/>
    <w:rsid w:val="001D5F2C"/>
    <w:rsid w:val="001D5FC7"/>
    <w:rsid w:val="001D6142"/>
    <w:rsid w:val="001D6536"/>
    <w:rsid w:val="001D65D1"/>
    <w:rsid w:val="001D6971"/>
    <w:rsid w:val="001D6B6B"/>
    <w:rsid w:val="001D6DBE"/>
    <w:rsid w:val="001D6DC9"/>
    <w:rsid w:val="001D6FD1"/>
    <w:rsid w:val="001D7015"/>
    <w:rsid w:val="001D7058"/>
    <w:rsid w:val="001D71E9"/>
    <w:rsid w:val="001D7485"/>
    <w:rsid w:val="001D7950"/>
    <w:rsid w:val="001D7C07"/>
    <w:rsid w:val="001D7F5E"/>
    <w:rsid w:val="001E0422"/>
    <w:rsid w:val="001E04B8"/>
    <w:rsid w:val="001E0702"/>
    <w:rsid w:val="001E08DD"/>
    <w:rsid w:val="001E0AD9"/>
    <w:rsid w:val="001E0B8E"/>
    <w:rsid w:val="001E0D80"/>
    <w:rsid w:val="001E0EAB"/>
    <w:rsid w:val="001E0FB3"/>
    <w:rsid w:val="001E13DF"/>
    <w:rsid w:val="001E16C8"/>
    <w:rsid w:val="001E1BE6"/>
    <w:rsid w:val="001E1D78"/>
    <w:rsid w:val="001E1F62"/>
    <w:rsid w:val="001E22DB"/>
    <w:rsid w:val="001E2313"/>
    <w:rsid w:val="001E2460"/>
    <w:rsid w:val="001E25D5"/>
    <w:rsid w:val="001E2671"/>
    <w:rsid w:val="001E2F0E"/>
    <w:rsid w:val="001E3089"/>
    <w:rsid w:val="001E362F"/>
    <w:rsid w:val="001E3902"/>
    <w:rsid w:val="001E3E76"/>
    <w:rsid w:val="001E4205"/>
    <w:rsid w:val="001E4764"/>
    <w:rsid w:val="001E47BB"/>
    <w:rsid w:val="001E4B14"/>
    <w:rsid w:val="001E4F67"/>
    <w:rsid w:val="001E557B"/>
    <w:rsid w:val="001E5A5C"/>
    <w:rsid w:val="001E5E28"/>
    <w:rsid w:val="001E5FAD"/>
    <w:rsid w:val="001E6188"/>
    <w:rsid w:val="001E6606"/>
    <w:rsid w:val="001E6D06"/>
    <w:rsid w:val="001E6DCB"/>
    <w:rsid w:val="001E6DF4"/>
    <w:rsid w:val="001E7299"/>
    <w:rsid w:val="001E7686"/>
    <w:rsid w:val="001E76EC"/>
    <w:rsid w:val="001E798E"/>
    <w:rsid w:val="001E79B9"/>
    <w:rsid w:val="001E7C46"/>
    <w:rsid w:val="001F02F8"/>
    <w:rsid w:val="001F032F"/>
    <w:rsid w:val="001F0372"/>
    <w:rsid w:val="001F03C2"/>
    <w:rsid w:val="001F075B"/>
    <w:rsid w:val="001F095A"/>
    <w:rsid w:val="001F0B85"/>
    <w:rsid w:val="001F0C1E"/>
    <w:rsid w:val="001F0E57"/>
    <w:rsid w:val="001F0EA8"/>
    <w:rsid w:val="001F0EDC"/>
    <w:rsid w:val="001F0EE1"/>
    <w:rsid w:val="001F0EE8"/>
    <w:rsid w:val="001F1088"/>
    <w:rsid w:val="001F13B0"/>
    <w:rsid w:val="001F148F"/>
    <w:rsid w:val="001F14E9"/>
    <w:rsid w:val="001F15E3"/>
    <w:rsid w:val="001F1711"/>
    <w:rsid w:val="001F194E"/>
    <w:rsid w:val="001F19D7"/>
    <w:rsid w:val="001F1C21"/>
    <w:rsid w:val="001F1C27"/>
    <w:rsid w:val="001F1D37"/>
    <w:rsid w:val="001F1E56"/>
    <w:rsid w:val="001F2628"/>
    <w:rsid w:val="001F2923"/>
    <w:rsid w:val="001F2AC5"/>
    <w:rsid w:val="001F2E55"/>
    <w:rsid w:val="001F3015"/>
    <w:rsid w:val="001F311F"/>
    <w:rsid w:val="001F3257"/>
    <w:rsid w:val="001F326F"/>
    <w:rsid w:val="001F3AD2"/>
    <w:rsid w:val="001F3C4D"/>
    <w:rsid w:val="001F40B5"/>
    <w:rsid w:val="001F422A"/>
    <w:rsid w:val="001F4352"/>
    <w:rsid w:val="001F4D17"/>
    <w:rsid w:val="001F5020"/>
    <w:rsid w:val="001F5158"/>
    <w:rsid w:val="001F5564"/>
    <w:rsid w:val="001F571D"/>
    <w:rsid w:val="001F5975"/>
    <w:rsid w:val="001F5CDC"/>
    <w:rsid w:val="001F5E70"/>
    <w:rsid w:val="001F61DD"/>
    <w:rsid w:val="001F70D3"/>
    <w:rsid w:val="001F70E5"/>
    <w:rsid w:val="001F7476"/>
    <w:rsid w:val="001F7508"/>
    <w:rsid w:val="001F7567"/>
    <w:rsid w:val="001F75C8"/>
    <w:rsid w:val="001F7709"/>
    <w:rsid w:val="001F776B"/>
    <w:rsid w:val="001F79BB"/>
    <w:rsid w:val="001F7A19"/>
    <w:rsid w:val="00200294"/>
    <w:rsid w:val="00200C08"/>
    <w:rsid w:val="00201294"/>
    <w:rsid w:val="002013A1"/>
    <w:rsid w:val="0020148E"/>
    <w:rsid w:val="00201859"/>
    <w:rsid w:val="002020B6"/>
    <w:rsid w:val="002021DA"/>
    <w:rsid w:val="002023F2"/>
    <w:rsid w:val="00202841"/>
    <w:rsid w:val="00202E44"/>
    <w:rsid w:val="002033A5"/>
    <w:rsid w:val="00203508"/>
    <w:rsid w:val="002037C8"/>
    <w:rsid w:val="00204283"/>
    <w:rsid w:val="002047C6"/>
    <w:rsid w:val="002048E4"/>
    <w:rsid w:val="0020491F"/>
    <w:rsid w:val="00204E7D"/>
    <w:rsid w:val="00204FD1"/>
    <w:rsid w:val="002053DA"/>
    <w:rsid w:val="00205553"/>
    <w:rsid w:val="0020555F"/>
    <w:rsid w:val="00205AF1"/>
    <w:rsid w:val="00205C23"/>
    <w:rsid w:val="00205E7B"/>
    <w:rsid w:val="002063EE"/>
    <w:rsid w:val="0020645D"/>
    <w:rsid w:val="00206488"/>
    <w:rsid w:val="002064AD"/>
    <w:rsid w:val="00206A6E"/>
    <w:rsid w:val="00207540"/>
    <w:rsid w:val="002079C0"/>
    <w:rsid w:val="00207BCF"/>
    <w:rsid w:val="00210063"/>
    <w:rsid w:val="002102B1"/>
    <w:rsid w:val="00210438"/>
    <w:rsid w:val="0021049C"/>
    <w:rsid w:val="00210884"/>
    <w:rsid w:val="002109BA"/>
    <w:rsid w:val="00210A99"/>
    <w:rsid w:val="00210CB9"/>
    <w:rsid w:val="00210EF3"/>
    <w:rsid w:val="00210F6D"/>
    <w:rsid w:val="00210F73"/>
    <w:rsid w:val="0021109A"/>
    <w:rsid w:val="00211631"/>
    <w:rsid w:val="00211647"/>
    <w:rsid w:val="002117D9"/>
    <w:rsid w:val="00211C5E"/>
    <w:rsid w:val="0021227A"/>
    <w:rsid w:val="002122C5"/>
    <w:rsid w:val="00212387"/>
    <w:rsid w:val="00212A33"/>
    <w:rsid w:val="00212BAD"/>
    <w:rsid w:val="00212FEF"/>
    <w:rsid w:val="00213154"/>
    <w:rsid w:val="00213179"/>
    <w:rsid w:val="0021336A"/>
    <w:rsid w:val="0021359B"/>
    <w:rsid w:val="0021366C"/>
    <w:rsid w:val="00213ADE"/>
    <w:rsid w:val="00213CD1"/>
    <w:rsid w:val="00213D6E"/>
    <w:rsid w:val="00214081"/>
    <w:rsid w:val="00214910"/>
    <w:rsid w:val="00214A50"/>
    <w:rsid w:val="00214D0F"/>
    <w:rsid w:val="00214D7A"/>
    <w:rsid w:val="00214DCF"/>
    <w:rsid w:val="00214F87"/>
    <w:rsid w:val="00214FD4"/>
    <w:rsid w:val="0021543D"/>
    <w:rsid w:val="00215B7B"/>
    <w:rsid w:val="002163B6"/>
    <w:rsid w:val="00216AEB"/>
    <w:rsid w:val="00216CB1"/>
    <w:rsid w:val="00217575"/>
    <w:rsid w:val="002175A8"/>
    <w:rsid w:val="00217652"/>
    <w:rsid w:val="00217C68"/>
    <w:rsid w:val="00217C86"/>
    <w:rsid w:val="00220623"/>
    <w:rsid w:val="00220889"/>
    <w:rsid w:val="00220BF2"/>
    <w:rsid w:val="00220CEA"/>
    <w:rsid w:val="00220E47"/>
    <w:rsid w:val="0022107C"/>
    <w:rsid w:val="002210BD"/>
    <w:rsid w:val="00221559"/>
    <w:rsid w:val="0022161D"/>
    <w:rsid w:val="00221832"/>
    <w:rsid w:val="00221B4F"/>
    <w:rsid w:val="00222039"/>
    <w:rsid w:val="00222065"/>
    <w:rsid w:val="0022259A"/>
    <w:rsid w:val="00222A0E"/>
    <w:rsid w:val="00222AFC"/>
    <w:rsid w:val="00222CD6"/>
    <w:rsid w:val="00222EBA"/>
    <w:rsid w:val="00222FC7"/>
    <w:rsid w:val="002232DF"/>
    <w:rsid w:val="002233DF"/>
    <w:rsid w:val="0022342F"/>
    <w:rsid w:val="00223463"/>
    <w:rsid w:val="00223564"/>
    <w:rsid w:val="00223A61"/>
    <w:rsid w:val="002240BE"/>
    <w:rsid w:val="00224644"/>
    <w:rsid w:val="00224FAA"/>
    <w:rsid w:val="0022586F"/>
    <w:rsid w:val="00225B46"/>
    <w:rsid w:val="00225BAD"/>
    <w:rsid w:val="00225E45"/>
    <w:rsid w:val="0022670C"/>
    <w:rsid w:val="00226DD2"/>
    <w:rsid w:val="00226EA3"/>
    <w:rsid w:val="00227068"/>
    <w:rsid w:val="0022739C"/>
    <w:rsid w:val="002275A4"/>
    <w:rsid w:val="002278F1"/>
    <w:rsid w:val="00227B7C"/>
    <w:rsid w:val="00227DA6"/>
    <w:rsid w:val="002301D0"/>
    <w:rsid w:val="00230386"/>
    <w:rsid w:val="00230576"/>
    <w:rsid w:val="0023070B"/>
    <w:rsid w:val="0023071D"/>
    <w:rsid w:val="0023090D"/>
    <w:rsid w:val="00230A1E"/>
    <w:rsid w:val="00230BC5"/>
    <w:rsid w:val="002310F1"/>
    <w:rsid w:val="00231810"/>
    <w:rsid w:val="002318E4"/>
    <w:rsid w:val="00231A2F"/>
    <w:rsid w:val="00231D3D"/>
    <w:rsid w:val="0023206B"/>
    <w:rsid w:val="0023208A"/>
    <w:rsid w:val="00232257"/>
    <w:rsid w:val="002325E9"/>
    <w:rsid w:val="00232744"/>
    <w:rsid w:val="002327AA"/>
    <w:rsid w:val="00232907"/>
    <w:rsid w:val="00232D76"/>
    <w:rsid w:val="002330AE"/>
    <w:rsid w:val="002333C7"/>
    <w:rsid w:val="00233419"/>
    <w:rsid w:val="00233914"/>
    <w:rsid w:val="00233D1A"/>
    <w:rsid w:val="00233D60"/>
    <w:rsid w:val="002340B9"/>
    <w:rsid w:val="00234128"/>
    <w:rsid w:val="00234644"/>
    <w:rsid w:val="002348CA"/>
    <w:rsid w:val="00234A62"/>
    <w:rsid w:val="00234AC0"/>
    <w:rsid w:val="00234AF9"/>
    <w:rsid w:val="0023513D"/>
    <w:rsid w:val="00235176"/>
    <w:rsid w:val="002355D4"/>
    <w:rsid w:val="0023673B"/>
    <w:rsid w:val="00236970"/>
    <w:rsid w:val="00236AAD"/>
    <w:rsid w:val="0023730E"/>
    <w:rsid w:val="0023748E"/>
    <w:rsid w:val="002377A7"/>
    <w:rsid w:val="002379A5"/>
    <w:rsid w:val="00237E0B"/>
    <w:rsid w:val="00240166"/>
    <w:rsid w:val="0024054A"/>
    <w:rsid w:val="00240B69"/>
    <w:rsid w:val="00241097"/>
    <w:rsid w:val="00241794"/>
    <w:rsid w:val="0024188D"/>
    <w:rsid w:val="00241952"/>
    <w:rsid w:val="00241AE7"/>
    <w:rsid w:val="00242142"/>
    <w:rsid w:val="002421F2"/>
    <w:rsid w:val="0024231E"/>
    <w:rsid w:val="002423C4"/>
    <w:rsid w:val="002424C0"/>
    <w:rsid w:val="0024262E"/>
    <w:rsid w:val="0024272C"/>
    <w:rsid w:val="002428D2"/>
    <w:rsid w:val="0024293F"/>
    <w:rsid w:val="002429CD"/>
    <w:rsid w:val="00242C74"/>
    <w:rsid w:val="00242D8B"/>
    <w:rsid w:val="00242E85"/>
    <w:rsid w:val="00243041"/>
    <w:rsid w:val="002430A4"/>
    <w:rsid w:val="0024314F"/>
    <w:rsid w:val="0024394A"/>
    <w:rsid w:val="00243C0B"/>
    <w:rsid w:val="00243EC3"/>
    <w:rsid w:val="002443A9"/>
    <w:rsid w:val="002444D5"/>
    <w:rsid w:val="002445CD"/>
    <w:rsid w:val="00244716"/>
    <w:rsid w:val="0024485C"/>
    <w:rsid w:val="00244A03"/>
    <w:rsid w:val="00244A06"/>
    <w:rsid w:val="00244C52"/>
    <w:rsid w:val="00244EAB"/>
    <w:rsid w:val="00245A67"/>
    <w:rsid w:val="00245F91"/>
    <w:rsid w:val="0024613A"/>
    <w:rsid w:val="002462BE"/>
    <w:rsid w:val="0024646B"/>
    <w:rsid w:val="00246624"/>
    <w:rsid w:val="00246BC9"/>
    <w:rsid w:val="00246CEB"/>
    <w:rsid w:val="00246D97"/>
    <w:rsid w:val="00246F5A"/>
    <w:rsid w:val="00247644"/>
    <w:rsid w:val="00247664"/>
    <w:rsid w:val="00247AA1"/>
    <w:rsid w:val="00247B1D"/>
    <w:rsid w:val="00250834"/>
    <w:rsid w:val="00250AC3"/>
    <w:rsid w:val="00251214"/>
    <w:rsid w:val="00251329"/>
    <w:rsid w:val="002513F7"/>
    <w:rsid w:val="0025159D"/>
    <w:rsid w:val="0025172F"/>
    <w:rsid w:val="0025188F"/>
    <w:rsid w:val="002518A7"/>
    <w:rsid w:val="002518AC"/>
    <w:rsid w:val="00252191"/>
    <w:rsid w:val="002522F1"/>
    <w:rsid w:val="002523A2"/>
    <w:rsid w:val="002524EA"/>
    <w:rsid w:val="00252734"/>
    <w:rsid w:val="00252956"/>
    <w:rsid w:val="00252AB4"/>
    <w:rsid w:val="00252D14"/>
    <w:rsid w:val="00252E51"/>
    <w:rsid w:val="0025324C"/>
    <w:rsid w:val="0025343A"/>
    <w:rsid w:val="00253477"/>
    <w:rsid w:val="0025353C"/>
    <w:rsid w:val="002535A4"/>
    <w:rsid w:val="002539BA"/>
    <w:rsid w:val="00253A93"/>
    <w:rsid w:val="00253E65"/>
    <w:rsid w:val="00253F99"/>
    <w:rsid w:val="00253FE2"/>
    <w:rsid w:val="002540A2"/>
    <w:rsid w:val="0025434D"/>
    <w:rsid w:val="00254524"/>
    <w:rsid w:val="002545F3"/>
    <w:rsid w:val="0025464E"/>
    <w:rsid w:val="00254934"/>
    <w:rsid w:val="00254A1E"/>
    <w:rsid w:val="002550EC"/>
    <w:rsid w:val="002554B0"/>
    <w:rsid w:val="0025559F"/>
    <w:rsid w:val="0025572D"/>
    <w:rsid w:val="00255794"/>
    <w:rsid w:val="002558E8"/>
    <w:rsid w:val="002559EA"/>
    <w:rsid w:val="00255BDD"/>
    <w:rsid w:val="00255CA1"/>
    <w:rsid w:val="00255D1E"/>
    <w:rsid w:val="00255ED9"/>
    <w:rsid w:val="00255F26"/>
    <w:rsid w:val="0025632C"/>
    <w:rsid w:val="0025694F"/>
    <w:rsid w:val="00256BF0"/>
    <w:rsid w:val="00256CE9"/>
    <w:rsid w:val="00256FB9"/>
    <w:rsid w:val="002575E0"/>
    <w:rsid w:val="002577E9"/>
    <w:rsid w:val="00257908"/>
    <w:rsid w:val="00257CE3"/>
    <w:rsid w:val="00260000"/>
    <w:rsid w:val="002600B0"/>
    <w:rsid w:val="00260408"/>
    <w:rsid w:val="002604DA"/>
    <w:rsid w:val="00260552"/>
    <w:rsid w:val="0026072B"/>
    <w:rsid w:val="002608D3"/>
    <w:rsid w:val="0026090C"/>
    <w:rsid w:val="00260B36"/>
    <w:rsid w:val="00260B8D"/>
    <w:rsid w:val="00260CEC"/>
    <w:rsid w:val="00260D11"/>
    <w:rsid w:val="00261572"/>
    <w:rsid w:val="00261609"/>
    <w:rsid w:val="0026169D"/>
    <w:rsid w:val="002619A1"/>
    <w:rsid w:val="00261F43"/>
    <w:rsid w:val="00261FB9"/>
    <w:rsid w:val="002626E7"/>
    <w:rsid w:val="002628EB"/>
    <w:rsid w:val="00262D20"/>
    <w:rsid w:val="00262F8D"/>
    <w:rsid w:val="00263050"/>
    <w:rsid w:val="00263375"/>
    <w:rsid w:val="002634AC"/>
    <w:rsid w:val="0026381F"/>
    <w:rsid w:val="00263C1A"/>
    <w:rsid w:val="00263C22"/>
    <w:rsid w:val="00263FB0"/>
    <w:rsid w:val="0026425F"/>
    <w:rsid w:val="0026429D"/>
    <w:rsid w:val="00264569"/>
    <w:rsid w:val="00264681"/>
    <w:rsid w:val="002649E0"/>
    <w:rsid w:val="00264A35"/>
    <w:rsid w:val="00264B02"/>
    <w:rsid w:val="00264B17"/>
    <w:rsid w:val="00265250"/>
    <w:rsid w:val="00265777"/>
    <w:rsid w:val="002657A9"/>
    <w:rsid w:val="002659CA"/>
    <w:rsid w:val="00265B42"/>
    <w:rsid w:val="00265D00"/>
    <w:rsid w:val="00265E5C"/>
    <w:rsid w:val="00265F2E"/>
    <w:rsid w:val="00266562"/>
    <w:rsid w:val="00266620"/>
    <w:rsid w:val="00266756"/>
    <w:rsid w:val="00266A93"/>
    <w:rsid w:val="00266B4F"/>
    <w:rsid w:val="00266F3D"/>
    <w:rsid w:val="00267029"/>
    <w:rsid w:val="00267B5C"/>
    <w:rsid w:val="00267F62"/>
    <w:rsid w:val="0027047C"/>
    <w:rsid w:val="0027083E"/>
    <w:rsid w:val="00270887"/>
    <w:rsid w:val="002708B8"/>
    <w:rsid w:val="00270F37"/>
    <w:rsid w:val="00270FA3"/>
    <w:rsid w:val="00271546"/>
    <w:rsid w:val="0027168E"/>
    <w:rsid w:val="00271A4E"/>
    <w:rsid w:val="00271AA1"/>
    <w:rsid w:val="00271DBD"/>
    <w:rsid w:val="00271F0A"/>
    <w:rsid w:val="00272074"/>
    <w:rsid w:val="00272820"/>
    <w:rsid w:val="002728F1"/>
    <w:rsid w:val="00272920"/>
    <w:rsid w:val="00272CD2"/>
    <w:rsid w:val="00272DEC"/>
    <w:rsid w:val="00272F62"/>
    <w:rsid w:val="00273377"/>
    <w:rsid w:val="002738D2"/>
    <w:rsid w:val="002739BA"/>
    <w:rsid w:val="00273C7A"/>
    <w:rsid w:val="002740EE"/>
    <w:rsid w:val="00274783"/>
    <w:rsid w:val="00274D5E"/>
    <w:rsid w:val="00274EC6"/>
    <w:rsid w:val="00274F8A"/>
    <w:rsid w:val="00274FC4"/>
    <w:rsid w:val="00275023"/>
    <w:rsid w:val="002752AF"/>
    <w:rsid w:val="0027537B"/>
    <w:rsid w:val="002753B9"/>
    <w:rsid w:val="002757AA"/>
    <w:rsid w:val="002757FD"/>
    <w:rsid w:val="00275A5A"/>
    <w:rsid w:val="00275B8D"/>
    <w:rsid w:val="00275DDE"/>
    <w:rsid w:val="0027602D"/>
    <w:rsid w:val="0027611D"/>
    <w:rsid w:val="00276247"/>
    <w:rsid w:val="002763C5"/>
    <w:rsid w:val="00276A37"/>
    <w:rsid w:val="00276CAF"/>
    <w:rsid w:val="002775E6"/>
    <w:rsid w:val="00277916"/>
    <w:rsid w:val="00277A37"/>
    <w:rsid w:val="00277A80"/>
    <w:rsid w:val="00277B27"/>
    <w:rsid w:val="00277DF1"/>
    <w:rsid w:val="00277E9B"/>
    <w:rsid w:val="002800CC"/>
    <w:rsid w:val="002801E6"/>
    <w:rsid w:val="002802D7"/>
    <w:rsid w:val="00280324"/>
    <w:rsid w:val="0028070E"/>
    <w:rsid w:val="0028077F"/>
    <w:rsid w:val="0028082C"/>
    <w:rsid w:val="002808BF"/>
    <w:rsid w:val="00280B21"/>
    <w:rsid w:val="00280FCF"/>
    <w:rsid w:val="0028100A"/>
    <w:rsid w:val="00281126"/>
    <w:rsid w:val="002813D1"/>
    <w:rsid w:val="00281504"/>
    <w:rsid w:val="002815BE"/>
    <w:rsid w:val="002816DA"/>
    <w:rsid w:val="00281856"/>
    <w:rsid w:val="002818DB"/>
    <w:rsid w:val="00281A1F"/>
    <w:rsid w:val="00281ACF"/>
    <w:rsid w:val="00281C87"/>
    <w:rsid w:val="00281CFB"/>
    <w:rsid w:val="002820C2"/>
    <w:rsid w:val="0028222C"/>
    <w:rsid w:val="0028277F"/>
    <w:rsid w:val="002828FD"/>
    <w:rsid w:val="00282C2B"/>
    <w:rsid w:val="00282FA1"/>
    <w:rsid w:val="00282FCE"/>
    <w:rsid w:val="002834B5"/>
    <w:rsid w:val="0028385A"/>
    <w:rsid w:val="00284193"/>
    <w:rsid w:val="00284473"/>
    <w:rsid w:val="00284544"/>
    <w:rsid w:val="002846D4"/>
    <w:rsid w:val="0028476A"/>
    <w:rsid w:val="00284813"/>
    <w:rsid w:val="00284C81"/>
    <w:rsid w:val="00284E2D"/>
    <w:rsid w:val="00284F80"/>
    <w:rsid w:val="00286644"/>
    <w:rsid w:val="00286903"/>
    <w:rsid w:val="002869CF"/>
    <w:rsid w:val="00286A95"/>
    <w:rsid w:val="00286D5E"/>
    <w:rsid w:val="00286EEE"/>
    <w:rsid w:val="00286F9C"/>
    <w:rsid w:val="00287347"/>
    <w:rsid w:val="002874CE"/>
    <w:rsid w:val="002878C7"/>
    <w:rsid w:val="00287C73"/>
    <w:rsid w:val="00287F39"/>
    <w:rsid w:val="0029035B"/>
    <w:rsid w:val="00290517"/>
    <w:rsid w:val="0029096C"/>
    <w:rsid w:val="00290A91"/>
    <w:rsid w:val="00290BC0"/>
    <w:rsid w:val="00290C7E"/>
    <w:rsid w:val="00290EC7"/>
    <w:rsid w:val="00291118"/>
    <w:rsid w:val="00291487"/>
    <w:rsid w:val="00291AF7"/>
    <w:rsid w:val="00291F33"/>
    <w:rsid w:val="0029219E"/>
    <w:rsid w:val="0029220C"/>
    <w:rsid w:val="002924EC"/>
    <w:rsid w:val="0029254A"/>
    <w:rsid w:val="00292668"/>
    <w:rsid w:val="0029273C"/>
    <w:rsid w:val="0029290D"/>
    <w:rsid w:val="00293084"/>
    <w:rsid w:val="002933BF"/>
    <w:rsid w:val="00293555"/>
    <w:rsid w:val="002936E3"/>
    <w:rsid w:val="002937A2"/>
    <w:rsid w:val="002939F3"/>
    <w:rsid w:val="00293DFC"/>
    <w:rsid w:val="00293EAA"/>
    <w:rsid w:val="00293F76"/>
    <w:rsid w:val="00294487"/>
    <w:rsid w:val="002947FB"/>
    <w:rsid w:val="00294891"/>
    <w:rsid w:val="00294CC6"/>
    <w:rsid w:val="00294CEB"/>
    <w:rsid w:val="00294D19"/>
    <w:rsid w:val="00295124"/>
    <w:rsid w:val="0029542E"/>
    <w:rsid w:val="00295487"/>
    <w:rsid w:val="0029570E"/>
    <w:rsid w:val="00295766"/>
    <w:rsid w:val="00295850"/>
    <w:rsid w:val="002959DC"/>
    <w:rsid w:val="00295A51"/>
    <w:rsid w:val="00295B18"/>
    <w:rsid w:val="0029643C"/>
    <w:rsid w:val="00296F4E"/>
    <w:rsid w:val="00296FB2"/>
    <w:rsid w:val="0029751D"/>
    <w:rsid w:val="00297865"/>
    <w:rsid w:val="002978AF"/>
    <w:rsid w:val="00297A5B"/>
    <w:rsid w:val="00297B81"/>
    <w:rsid w:val="00297E74"/>
    <w:rsid w:val="002A07B8"/>
    <w:rsid w:val="002A0AD0"/>
    <w:rsid w:val="002A0B43"/>
    <w:rsid w:val="002A11E6"/>
    <w:rsid w:val="002A1470"/>
    <w:rsid w:val="002A15C1"/>
    <w:rsid w:val="002A15D7"/>
    <w:rsid w:val="002A18D9"/>
    <w:rsid w:val="002A1ACA"/>
    <w:rsid w:val="002A1CAD"/>
    <w:rsid w:val="002A1EAA"/>
    <w:rsid w:val="002A209B"/>
    <w:rsid w:val="002A2428"/>
    <w:rsid w:val="002A25A1"/>
    <w:rsid w:val="002A27DF"/>
    <w:rsid w:val="002A2AA6"/>
    <w:rsid w:val="002A2B41"/>
    <w:rsid w:val="002A31A2"/>
    <w:rsid w:val="002A3296"/>
    <w:rsid w:val="002A3565"/>
    <w:rsid w:val="002A3824"/>
    <w:rsid w:val="002A392E"/>
    <w:rsid w:val="002A39C5"/>
    <w:rsid w:val="002A3C6B"/>
    <w:rsid w:val="002A3CC1"/>
    <w:rsid w:val="002A40C8"/>
    <w:rsid w:val="002A442C"/>
    <w:rsid w:val="002A4562"/>
    <w:rsid w:val="002A4617"/>
    <w:rsid w:val="002A4704"/>
    <w:rsid w:val="002A4832"/>
    <w:rsid w:val="002A483F"/>
    <w:rsid w:val="002A4AC1"/>
    <w:rsid w:val="002A556D"/>
    <w:rsid w:val="002A59C8"/>
    <w:rsid w:val="002A5A38"/>
    <w:rsid w:val="002A5A48"/>
    <w:rsid w:val="002A5AC1"/>
    <w:rsid w:val="002A5AFD"/>
    <w:rsid w:val="002A635C"/>
    <w:rsid w:val="002A63F2"/>
    <w:rsid w:val="002A65A8"/>
    <w:rsid w:val="002A6E6A"/>
    <w:rsid w:val="002A7066"/>
    <w:rsid w:val="002A709D"/>
    <w:rsid w:val="002A7102"/>
    <w:rsid w:val="002A7179"/>
    <w:rsid w:val="002A7FFE"/>
    <w:rsid w:val="002B0035"/>
    <w:rsid w:val="002B011D"/>
    <w:rsid w:val="002B07BB"/>
    <w:rsid w:val="002B07EF"/>
    <w:rsid w:val="002B0F7B"/>
    <w:rsid w:val="002B130B"/>
    <w:rsid w:val="002B1412"/>
    <w:rsid w:val="002B1565"/>
    <w:rsid w:val="002B17DB"/>
    <w:rsid w:val="002B1B5B"/>
    <w:rsid w:val="002B1D65"/>
    <w:rsid w:val="002B1F03"/>
    <w:rsid w:val="002B24EC"/>
    <w:rsid w:val="002B25E6"/>
    <w:rsid w:val="002B2729"/>
    <w:rsid w:val="002B296F"/>
    <w:rsid w:val="002B3707"/>
    <w:rsid w:val="002B3C76"/>
    <w:rsid w:val="002B3CFD"/>
    <w:rsid w:val="002B3E73"/>
    <w:rsid w:val="002B412D"/>
    <w:rsid w:val="002B41EE"/>
    <w:rsid w:val="002B439F"/>
    <w:rsid w:val="002B4874"/>
    <w:rsid w:val="002B4BF3"/>
    <w:rsid w:val="002B4EFA"/>
    <w:rsid w:val="002B4F2D"/>
    <w:rsid w:val="002B5BEE"/>
    <w:rsid w:val="002B5E0D"/>
    <w:rsid w:val="002B5EDC"/>
    <w:rsid w:val="002B5F6E"/>
    <w:rsid w:val="002B6156"/>
    <w:rsid w:val="002B65AE"/>
    <w:rsid w:val="002B698A"/>
    <w:rsid w:val="002B6D2C"/>
    <w:rsid w:val="002B70AE"/>
    <w:rsid w:val="002B7183"/>
    <w:rsid w:val="002B7470"/>
    <w:rsid w:val="002B7AC9"/>
    <w:rsid w:val="002C00D5"/>
    <w:rsid w:val="002C025A"/>
    <w:rsid w:val="002C0489"/>
    <w:rsid w:val="002C04E1"/>
    <w:rsid w:val="002C0723"/>
    <w:rsid w:val="002C0738"/>
    <w:rsid w:val="002C0B94"/>
    <w:rsid w:val="002C0C2E"/>
    <w:rsid w:val="002C125F"/>
    <w:rsid w:val="002C14B7"/>
    <w:rsid w:val="002C1C7C"/>
    <w:rsid w:val="002C1DC4"/>
    <w:rsid w:val="002C2C07"/>
    <w:rsid w:val="002C2C1A"/>
    <w:rsid w:val="002C2F7B"/>
    <w:rsid w:val="002C3273"/>
    <w:rsid w:val="002C32CC"/>
    <w:rsid w:val="002C35C3"/>
    <w:rsid w:val="002C36B9"/>
    <w:rsid w:val="002C370D"/>
    <w:rsid w:val="002C37D2"/>
    <w:rsid w:val="002C39C5"/>
    <w:rsid w:val="002C3DF2"/>
    <w:rsid w:val="002C426B"/>
    <w:rsid w:val="002C4318"/>
    <w:rsid w:val="002C4351"/>
    <w:rsid w:val="002C4600"/>
    <w:rsid w:val="002C4610"/>
    <w:rsid w:val="002C46D3"/>
    <w:rsid w:val="002C4D11"/>
    <w:rsid w:val="002C4F5B"/>
    <w:rsid w:val="002C4F74"/>
    <w:rsid w:val="002C50CB"/>
    <w:rsid w:val="002C51F6"/>
    <w:rsid w:val="002C5594"/>
    <w:rsid w:val="002C55A9"/>
    <w:rsid w:val="002C57C3"/>
    <w:rsid w:val="002C61CC"/>
    <w:rsid w:val="002C61F3"/>
    <w:rsid w:val="002C6386"/>
    <w:rsid w:val="002C651A"/>
    <w:rsid w:val="002C6613"/>
    <w:rsid w:val="002C6DD4"/>
    <w:rsid w:val="002C70FB"/>
    <w:rsid w:val="002C783D"/>
    <w:rsid w:val="002C792D"/>
    <w:rsid w:val="002C7ACC"/>
    <w:rsid w:val="002C7B43"/>
    <w:rsid w:val="002C7DCB"/>
    <w:rsid w:val="002D010C"/>
    <w:rsid w:val="002D03CE"/>
    <w:rsid w:val="002D0B72"/>
    <w:rsid w:val="002D0F0E"/>
    <w:rsid w:val="002D10E3"/>
    <w:rsid w:val="002D165C"/>
    <w:rsid w:val="002D191A"/>
    <w:rsid w:val="002D1E90"/>
    <w:rsid w:val="002D1EB9"/>
    <w:rsid w:val="002D276E"/>
    <w:rsid w:val="002D2DC7"/>
    <w:rsid w:val="002D2F63"/>
    <w:rsid w:val="002D3351"/>
    <w:rsid w:val="002D34E6"/>
    <w:rsid w:val="002D3A0A"/>
    <w:rsid w:val="002D4340"/>
    <w:rsid w:val="002D45B4"/>
    <w:rsid w:val="002D46E6"/>
    <w:rsid w:val="002D48B8"/>
    <w:rsid w:val="002D4DC0"/>
    <w:rsid w:val="002D4E74"/>
    <w:rsid w:val="002D5249"/>
    <w:rsid w:val="002D54BD"/>
    <w:rsid w:val="002D5795"/>
    <w:rsid w:val="002D57EE"/>
    <w:rsid w:val="002D585C"/>
    <w:rsid w:val="002D5886"/>
    <w:rsid w:val="002D5E2E"/>
    <w:rsid w:val="002D5EA8"/>
    <w:rsid w:val="002D5F65"/>
    <w:rsid w:val="002D6028"/>
    <w:rsid w:val="002D6081"/>
    <w:rsid w:val="002D6328"/>
    <w:rsid w:val="002D6997"/>
    <w:rsid w:val="002D699F"/>
    <w:rsid w:val="002D6BCD"/>
    <w:rsid w:val="002D6E1B"/>
    <w:rsid w:val="002D71B6"/>
    <w:rsid w:val="002D7928"/>
    <w:rsid w:val="002D7EB3"/>
    <w:rsid w:val="002E0035"/>
    <w:rsid w:val="002E0250"/>
    <w:rsid w:val="002E057A"/>
    <w:rsid w:val="002E0D48"/>
    <w:rsid w:val="002E11D4"/>
    <w:rsid w:val="002E120B"/>
    <w:rsid w:val="002E13B8"/>
    <w:rsid w:val="002E172A"/>
    <w:rsid w:val="002E1902"/>
    <w:rsid w:val="002E19B7"/>
    <w:rsid w:val="002E1B52"/>
    <w:rsid w:val="002E2067"/>
    <w:rsid w:val="002E2554"/>
    <w:rsid w:val="002E2629"/>
    <w:rsid w:val="002E26B4"/>
    <w:rsid w:val="002E26D5"/>
    <w:rsid w:val="002E2AFA"/>
    <w:rsid w:val="002E2B3D"/>
    <w:rsid w:val="002E34A8"/>
    <w:rsid w:val="002E35F3"/>
    <w:rsid w:val="002E37A4"/>
    <w:rsid w:val="002E37E4"/>
    <w:rsid w:val="002E385F"/>
    <w:rsid w:val="002E3BF9"/>
    <w:rsid w:val="002E3ED4"/>
    <w:rsid w:val="002E407F"/>
    <w:rsid w:val="002E4310"/>
    <w:rsid w:val="002E48F3"/>
    <w:rsid w:val="002E49BA"/>
    <w:rsid w:val="002E4B6F"/>
    <w:rsid w:val="002E4DAE"/>
    <w:rsid w:val="002E4E29"/>
    <w:rsid w:val="002E4E60"/>
    <w:rsid w:val="002E55B1"/>
    <w:rsid w:val="002E55DE"/>
    <w:rsid w:val="002E5748"/>
    <w:rsid w:val="002E582D"/>
    <w:rsid w:val="002E5873"/>
    <w:rsid w:val="002E58FF"/>
    <w:rsid w:val="002E59F5"/>
    <w:rsid w:val="002E5AB4"/>
    <w:rsid w:val="002E6261"/>
    <w:rsid w:val="002E6A0E"/>
    <w:rsid w:val="002E6BB0"/>
    <w:rsid w:val="002E7699"/>
    <w:rsid w:val="002E7765"/>
    <w:rsid w:val="002E7816"/>
    <w:rsid w:val="002E79E4"/>
    <w:rsid w:val="002E7A38"/>
    <w:rsid w:val="002E7AE7"/>
    <w:rsid w:val="002E7F78"/>
    <w:rsid w:val="002F0A48"/>
    <w:rsid w:val="002F0E9A"/>
    <w:rsid w:val="002F11A5"/>
    <w:rsid w:val="002F1205"/>
    <w:rsid w:val="002F1441"/>
    <w:rsid w:val="002F1547"/>
    <w:rsid w:val="002F1A66"/>
    <w:rsid w:val="002F1E3D"/>
    <w:rsid w:val="002F1FE1"/>
    <w:rsid w:val="002F27D5"/>
    <w:rsid w:val="002F2AB1"/>
    <w:rsid w:val="002F2FD7"/>
    <w:rsid w:val="002F3094"/>
    <w:rsid w:val="002F33DB"/>
    <w:rsid w:val="002F3490"/>
    <w:rsid w:val="002F36E1"/>
    <w:rsid w:val="002F370C"/>
    <w:rsid w:val="002F3838"/>
    <w:rsid w:val="002F3A13"/>
    <w:rsid w:val="002F40AE"/>
    <w:rsid w:val="002F428C"/>
    <w:rsid w:val="002F4340"/>
    <w:rsid w:val="002F4438"/>
    <w:rsid w:val="002F4ADF"/>
    <w:rsid w:val="002F4D15"/>
    <w:rsid w:val="002F5246"/>
    <w:rsid w:val="002F5553"/>
    <w:rsid w:val="002F55FF"/>
    <w:rsid w:val="002F5A39"/>
    <w:rsid w:val="002F613F"/>
    <w:rsid w:val="002F649D"/>
    <w:rsid w:val="002F66F0"/>
    <w:rsid w:val="002F6735"/>
    <w:rsid w:val="002F68CA"/>
    <w:rsid w:val="002F692A"/>
    <w:rsid w:val="002F6BCE"/>
    <w:rsid w:val="002F6D24"/>
    <w:rsid w:val="002F6D76"/>
    <w:rsid w:val="002F6FD4"/>
    <w:rsid w:val="002F72C2"/>
    <w:rsid w:val="002F751A"/>
    <w:rsid w:val="002F7579"/>
    <w:rsid w:val="002F769C"/>
    <w:rsid w:val="002F7973"/>
    <w:rsid w:val="002F7CE0"/>
    <w:rsid w:val="002F7D25"/>
    <w:rsid w:val="002F7EC5"/>
    <w:rsid w:val="002F7EFB"/>
    <w:rsid w:val="00300011"/>
    <w:rsid w:val="00300272"/>
    <w:rsid w:val="00300435"/>
    <w:rsid w:val="00300E6C"/>
    <w:rsid w:val="003014BA"/>
    <w:rsid w:val="003017BC"/>
    <w:rsid w:val="00301C77"/>
    <w:rsid w:val="00301C93"/>
    <w:rsid w:val="00302011"/>
    <w:rsid w:val="0030205E"/>
    <w:rsid w:val="003022AB"/>
    <w:rsid w:val="00302688"/>
    <w:rsid w:val="00302A94"/>
    <w:rsid w:val="00302FCB"/>
    <w:rsid w:val="00303225"/>
    <w:rsid w:val="003035D1"/>
    <w:rsid w:val="00303923"/>
    <w:rsid w:val="00303E4C"/>
    <w:rsid w:val="00304330"/>
    <w:rsid w:val="00304686"/>
    <w:rsid w:val="003047FD"/>
    <w:rsid w:val="00304A01"/>
    <w:rsid w:val="00304A13"/>
    <w:rsid w:val="00304E33"/>
    <w:rsid w:val="0030526D"/>
    <w:rsid w:val="00305B98"/>
    <w:rsid w:val="00305BCF"/>
    <w:rsid w:val="00305CD0"/>
    <w:rsid w:val="00305EA3"/>
    <w:rsid w:val="00305F15"/>
    <w:rsid w:val="00306977"/>
    <w:rsid w:val="00306E4E"/>
    <w:rsid w:val="0030720C"/>
    <w:rsid w:val="003078BF"/>
    <w:rsid w:val="00307D1A"/>
    <w:rsid w:val="003100B3"/>
    <w:rsid w:val="003100ED"/>
    <w:rsid w:val="00310773"/>
    <w:rsid w:val="00310985"/>
    <w:rsid w:val="00310ED9"/>
    <w:rsid w:val="00310F32"/>
    <w:rsid w:val="003115CA"/>
    <w:rsid w:val="0031170D"/>
    <w:rsid w:val="003118A5"/>
    <w:rsid w:val="0031193B"/>
    <w:rsid w:val="0031199D"/>
    <w:rsid w:val="00311C7B"/>
    <w:rsid w:val="00311D55"/>
    <w:rsid w:val="00311D5A"/>
    <w:rsid w:val="00311DB1"/>
    <w:rsid w:val="00311DE3"/>
    <w:rsid w:val="00311E29"/>
    <w:rsid w:val="00311E86"/>
    <w:rsid w:val="00312086"/>
    <w:rsid w:val="00312776"/>
    <w:rsid w:val="0031288C"/>
    <w:rsid w:val="003128AF"/>
    <w:rsid w:val="00312D5F"/>
    <w:rsid w:val="00312DA5"/>
    <w:rsid w:val="00312E13"/>
    <w:rsid w:val="00312E7F"/>
    <w:rsid w:val="0031332C"/>
    <w:rsid w:val="0031365B"/>
    <w:rsid w:val="00313AAF"/>
    <w:rsid w:val="0031448A"/>
    <w:rsid w:val="0031465C"/>
    <w:rsid w:val="00314689"/>
    <w:rsid w:val="003146DF"/>
    <w:rsid w:val="00314CF7"/>
    <w:rsid w:val="00315854"/>
    <w:rsid w:val="00315A8C"/>
    <w:rsid w:val="00315D44"/>
    <w:rsid w:val="00315DF1"/>
    <w:rsid w:val="00315E6E"/>
    <w:rsid w:val="00316579"/>
    <w:rsid w:val="003166DB"/>
    <w:rsid w:val="00316DF3"/>
    <w:rsid w:val="003171EF"/>
    <w:rsid w:val="00317459"/>
    <w:rsid w:val="003174F5"/>
    <w:rsid w:val="003176A1"/>
    <w:rsid w:val="00317C1D"/>
    <w:rsid w:val="00320044"/>
    <w:rsid w:val="0032012B"/>
    <w:rsid w:val="00320A25"/>
    <w:rsid w:val="00321048"/>
    <w:rsid w:val="00321374"/>
    <w:rsid w:val="003219EB"/>
    <w:rsid w:val="00321A5E"/>
    <w:rsid w:val="00321B4C"/>
    <w:rsid w:val="00321BD9"/>
    <w:rsid w:val="00321C0C"/>
    <w:rsid w:val="00321C91"/>
    <w:rsid w:val="00322450"/>
    <w:rsid w:val="003224D6"/>
    <w:rsid w:val="00322887"/>
    <w:rsid w:val="00322A3A"/>
    <w:rsid w:val="00322AA9"/>
    <w:rsid w:val="00322BC9"/>
    <w:rsid w:val="00322BCA"/>
    <w:rsid w:val="00322D67"/>
    <w:rsid w:val="00322E40"/>
    <w:rsid w:val="00322F64"/>
    <w:rsid w:val="00323C8D"/>
    <w:rsid w:val="00323ED0"/>
    <w:rsid w:val="0032424E"/>
    <w:rsid w:val="0032428E"/>
    <w:rsid w:val="00324A03"/>
    <w:rsid w:val="00324F25"/>
    <w:rsid w:val="0032527A"/>
    <w:rsid w:val="00326006"/>
    <w:rsid w:val="00326116"/>
    <w:rsid w:val="0032638A"/>
    <w:rsid w:val="003266B9"/>
    <w:rsid w:val="003266C2"/>
    <w:rsid w:val="00327303"/>
    <w:rsid w:val="00327446"/>
    <w:rsid w:val="0032787B"/>
    <w:rsid w:val="00327CA2"/>
    <w:rsid w:val="00327D64"/>
    <w:rsid w:val="00327D73"/>
    <w:rsid w:val="00330032"/>
    <w:rsid w:val="0033018D"/>
    <w:rsid w:val="00330441"/>
    <w:rsid w:val="00330757"/>
    <w:rsid w:val="003307CA"/>
    <w:rsid w:val="003307CF"/>
    <w:rsid w:val="00330B59"/>
    <w:rsid w:val="00330F41"/>
    <w:rsid w:val="00331047"/>
    <w:rsid w:val="0033108B"/>
    <w:rsid w:val="003310C5"/>
    <w:rsid w:val="003311D6"/>
    <w:rsid w:val="003312CC"/>
    <w:rsid w:val="00331417"/>
    <w:rsid w:val="003314D7"/>
    <w:rsid w:val="00331816"/>
    <w:rsid w:val="003318F6"/>
    <w:rsid w:val="00331AAA"/>
    <w:rsid w:val="00331CE1"/>
    <w:rsid w:val="00332140"/>
    <w:rsid w:val="00332351"/>
    <w:rsid w:val="00332AA9"/>
    <w:rsid w:val="00332C8D"/>
    <w:rsid w:val="00332CD8"/>
    <w:rsid w:val="00332E06"/>
    <w:rsid w:val="00332E4E"/>
    <w:rsid w:val="00333186"/>
    <w:rsid w:val="00333309"/>
    <w:rsid w:val="0033367A"/>
    <w:rsid w:val="00333889"/>
    <w:rsid w:val="003339DB"/>
    <w:rsid w:val="00333CE6"/>
    <w:rsid w:val="00333CFA"/>
    <w:rsid w:val="00333D3D"/>
    <w:rsid w:val="003341BF"/>
    <w:rsid w:val="00334614"/>
    <w:rsid w:val="00334A16"/>
    <w:rsid w:val="00334A63"/>
    <w:rsid w:val="00334BC8"/>
    <w:rsid w:val="00334C34"/>
    <w:rsid w:val="00334EC2"/>
    <w:rsid w:val="00335249"/>
    <w:rsid w:val="003353F6"/>
    <w:rsid w:val="00335568"/>
    <w:rsid w:val="003356F1"/>
    <w:rsid w:val="003357D2"/>
    <w:rsid w:val="00335B5E"/>
    <w:rsid w:val="00335BEC"/>
    <w:rsid w:val="003363A7"/>
    <w:rsid w:val="00336583"/>
    <w:rsid w:val="003365B2"/>
    <w:rsid w:val="003368F2"/>
    <w:rsid w:val="00336BF4"/>
    <w:rsid w:val="00336C1F"/>
    <w:rsid w:val="003372E2"/>
    <w:rsid w:val="003378AB"/>
    <w:rsid w:val="00337ADC"/>
    <w:rsid w:val="0034017E"/>
    <w:rsid w:val="003402A1"/>
    <w:rsid w:val="003403B4"/>
    <w:rsid w:val="003404CC"/>
    <w:rsid w:val="003405B1"/>
    <w:rsid w:val="00340780"/>
    <w:rsid w:val="003408F5"/>
    <w:rsid w:val="00340D0E"/>
    <w:rsid w:val="00340E30"/>
    <w:rsid w:val="0034102F"/>
    <w:rsid w:val="0034136D"/>
    <w:rsid w:val="00341370"/>
    <w:rsid w:val="00341396"/>
    <w:rsid w:val="00341454"/>
    <w:rsid w:val="0034148F"/>
    <w:rsid w:val="00341521"/>
    <w:rsid w:val="00341529"/>
    <w:rsid w:val="003417B2"/>
    <w:rsid w:val="003418C4"/>
    <w:rsid w:val="00341CB8"/>
    <w:rsid w:val="00341E9D"/>
    <w:rsid w:val="00341F3B"/>
    <w:rsid w:val="00342AF2"/>
    <w:rsid w:val="00342FA5"/>
    <w:rsid w:val="003437E5"/>
    <w:rsid w:val="003437E9"/>
    <w:rsid w:val="0034390D"/>
    <w:rsid w:val="0034399A"/>
    <w:rsid w:val="00343A01"/>
    <w:rsid w:val="00343E5B"/>
    <w:rsid w:val="003442C3"/>
    <w:rsid w:val="0034470D"/>
    <w:rsid w:val="00344713"/>
    <w:rsid w:val="003447E9"/>
    <w:rsid w:val="003447F0"/>
    <w:rsid w:val="00344C6A"/>
    <w:rsid w:val="00345232"/>
    <w:rsid w:val="00345408"/>
    <w:rsid w:val="003454A9"/>
    <w:rsid w:val="0034554A"/>
    <w:rsid w:val="0034580D"/>
    <w:rsid w:val="00345AA6"/>
    <w:rsid w:val="003461D6"/>
    <w:rsid w:val="00346298"/>
    <w:rsid w:val="00346684"/>
    <w:rsid w:val="003466AE"/>
    <w:rsid w:val="00346762"/>
    <w:rsid w:val="00346BE3"/>
    <w:rsid w:val="00346D5B"/>
    <w:rsid w:val="00346ED8"/>
    <w:rsid w:val="003470E3"/>
    <w:rsid w:val="00347133"/>
    <w:rsid w:val="003475E9"/>
    <w:rsid w:val="0034778F"/>
    <w:rsid w:val="0035019B"/>
    <w:rsid w:val="003502ED"/>
    <w:rsid w:val="003509F1"/>
    <w:rsid w:val="00350EB5"/>
    <w:rsid w:val="003515FC"/>
    <w:rsid w:val="00351602"/>
    <w:rsid w:val="0035165A"/>
    <w:rsid w:val="003516AE"/>
    <w:rsid w:val="003519D4"/>
    <w:rsid w:val="00351C91"/>
    <w:rsid w:val="00351CA0"/>
    <w:rsid w:val="00351D4E"/>
    <w:rsid w:val="00351D71"/>
    <w:rsid w:val="00351E1B"/>
    <w:rsid w:val="003520FF"/>
    <w:rsid w:val="0035219D"/>
    <w:rsid w:val="003521BD"/>
    <w:rsid w:val="0035252D"/>
    <w:rsid w:val="00352545"/>
    <w:rsid w:val="00352595"/>
    <w:rsid w:val="0035308C"/>
    <w:rsid w:val="003530E0"/>
    <w:rsid w:val="0035313A"/>
    <w:rsid w:val="00353735"/>
    <w:rsid w:val="00353ACD"/>
    <w:rsid w:val="00353C67"/>
    <w:rsid w:val="00353F18"/>
    <w:rsid w:val="003540D3"/>
    <w:rsid w:val="00354427"/>
    <w:rsid w:val="003545D6"/>
    <w:rsid w:val="00354886"/>
    <w:rsid w:val="00354903"/>
    <w:rsid w:val="00354CDE"/>
    <w:rsid w:val="00354F2A"/>
    <w:rsid w:val="0035575D"/>
    <w:rsid w:val="00355CBE"/>
    <w:rsid w:val="0035603F"/>
    <w:rsid w:val="003561E7"/>
    <w:rsid w:val="003566F4"/>
    <w:rsid w:val="00356A25"/>
    <w:rsid w:val="00356D59"/>
    <w:rsid w:val="00356D94"/>
    <w:rsid w:val="00357101"/>
    <w:rsid w:val="003575EB"/>
    <w:rsid w:val="00357998"/>
    <w:rsid w:val="00357BF2"/>
    <w:rsid w:val="00357E39"/>
    <w:rsid w:val="00357EFA"/>
    <w:rsid w:val="00357F1A"/>
    <w:rsid w:val="0036015C"/>
    <w:rsid w:val="00360221"/>
    <w:rsid w:val="00360279"/>
    <w:rsid w:val="0036046E"/>
    <w:rsid w:val="0036053E"/>
    <w:rsid w:val="003605A3"/>
    <w:rsid w:val="003606BD"/>
    <w:rsid w:val="00360AB0"/>
    <w:rsid w:val="003612B7"/>
    <w:rsid w:val="00361425"/>
    <w:rsid w:val="00361637"/>
    <w:rsid w:val="00361EBA"/>
    <w:rsid w:val="00361ECE"/>
    <w:rsid w:val="00362036"/>
    <w:rsid w:val="00362063"/>
    <w:rsid w:val="00362259"/>
    <w:rsid w:val="003626FD"/>
    <w:rsid w:val="00362AC5"/>
    <w:rsid w:val="00362C59"/>
    <w:rsid w:val="00362D09"/>
    <w:rsid w:val="00362F2E"/>
    <w:rsid w:val="00363067"/>
    <w:rsid w:val="0036328D"/>
    <w:rsid w:val="0036351F"/>
    <w:rsid w:val="00363613"/>
    <w:rsid w:val="0036379A"/>
    <w:rsid w:val="00363B1C"/>
    <w:rsid w:val="00363B1F"/>
    <w:rsid w:val="00363C0A"/>
    <w:rsid w:val="00363DE8"/>
    <w:rsid w:val="00363FC0"/>
    <w:rsid w:val="00364042"/>
    <w:rsid w:val="0036405E"/>
    <w:rsid w:val="003640EF"/>
    <w:rsid w:val="00364340"/>
    <w:rsid w:val="003643D7"/>
    <w:rsid w:val="00364403"/>
    <w:rsid w:val="0036475C"/>
    <w:rsid w:val="00364B0F"/>
    <w:rsid w:val="00364E77"/>
    <w:rsid w:val="00364F3A"/>
    <w:rsid w:val="0036540C"/>
    <w:rsid w:val="003654D7"/>
    <w:rsid w:val="0036589F"/>
    <w:rsid w:val="003658E0"/>
    <w:rsid w:val="003659B1"/>
    <w:rsid w:val="003659C5"/>
    <w:rsid w:val="00365C0F"/>
    <w:rsid w:val="00365D11"/>
    <w:rsid w:val="00365E3F"/>
    <w:rsid w:val="00366AC5"/>
    <w:rsid w:val="00366B55"/>
    <w:rsid w:val="00366D8F"/>
    <w:rsid w:val="00367113"/>
    <w:rsid w:val="0036722C"/>
    <w:rsid w:val="00367525"/>
    <w:rsid w:val="00367630"/>
    <w:rsid w:val="00367796"/>
    <w:rsid w:val="003679C5"/>
    <w:rsid w:val="00367B9D"/>
    <w:rsid w:val="00367E65"/>
    <w:rsid w:val="00367E74"/>
    <w:rsid w:val="003701F0"/>
    <w:rsid w:val="003704DB"/>
    <w:rsid w:val="003706CC"/>
    <w:rsid w:val="003707FF"/>
    <w:rsid w:val="003709E3"/>
    <w:rsid w:val="00370D8D"/>
    <w:rsid w:val="00370EED"/>
    <w:rsid w:val="003712D6"/>
    <w:rsid w:val="00371482"/>
    <w:rsid w:val="00371989"/>
    <w:rsid w:val="00371EAC"/>
    <w:rsid w:val="003722C8"/>
    <w:rsid w:val="00372318"/>
    <w:rsid w:val="0037239D"/>
    <w:rsid w:val="00372475"/>
    <w:rsid w:val="003726B7"/>
    <w:rsid w:val="003728E5"/>
    <w:rsid w:val="00372A38"/>
    <w:rsid w:val="0037325D"/>
    <w:rsid w:val="0037331F"/>
    <w:rsid w:val="00373408"/>
    <w:rsid w:val="00373970"/>
    <w:rsid w:val="0037399D"/>
    <w:rsid w:val="003739AD"/>
    <w:rsid w:val="00373FC0"/>
    <w:rsid w:val="00374154"/>
    <w:rsid w:val="003741A4"/>
    <w:rsid w:val="00374254"/>
    <w:rsid w:val="00374560"/>
    <w:rsid w:val="00374771"/>
    <w:rsid w:val="00374C1E"/>
    <w:rsid w:val="003751FE"/>
    <w:rsid w:val="00375303"/>
    <w:rsid w:val="0037541A"/>
    <w:rsid w:val="00375B29"/>
    <w:rsid w:val="00375D4E"/>
    <w:rsid w:val="0037607A"/>
    <w:rsid w:val="00376206"/>
    <w:rsid w:val="0037668C"/>
    <w:rsid w:val="00376DBA"/>
    <w:rsid w:val="00376F42"/>
    <w:rsid w:val="00377118"/>
    <w:rsid w:val="00377287"/>
    <w:rsid w:val="0037751A"/>
    <w:rsid w:val="00377548"/>
    <w:rsid w:val="003775B5"/>
    <w:rsid w:val="003778F5"/>
    <w:rsid w:val="00377AAF"/>
    <w:rsid w:val="00377B79"/>
    <w:rsid w:val="00377BDB"/>
    <w:rsid w:val="003803C4"/>
    <w:rsid w:val="003804BD"/>
    <w:rsid w:val="00380620"/>
    <w:rsid w:val="00380C94"/>
    <w:rsid w:val="00380D49"/>
    <w:rsid w:val="00380E76"/>
    <w:rsid w:val="0038101B"/>
    <w:rsid w:val="00381070"/>
    <w:rsid w:val="00381404"/>
    <w:rsid w:val="00381443"/>
    <w:rsid w:val="00381470"/>
    <w:rsid w:val="0038166C"/>
    <w:rsid w:val="00381C6E"/>
    <w:rsid w:val="00381D89"/>
    <w:rsid w:val="00381EED"/>
    <w:rsid w:val="00382160"/>
    <w:rsid w:val="003821A5"/>
    <w:rsid w:val="003821BF"/>
    <w:rsid w:val="003823D7"/>
    <w:rsid w:val="0038259F"/>
    <w:rsid w:val="0038263E"/>
    <w:rsid w:val="00382ACF"/>
    <w:rsid w:val="00382C2D"/>
    <w:rsid w:val="00382E24"/>
    <w:rsid w:val="00382ECC"/>
    <w:rsid w:val="00382EE4"/>
    <w:rsid w:val="00383214"/>
    <w:rsid w:val="00383296"/>
    <w:rsid w:val="00383365"/>
    <w:rsid w:val="00383AE7"/>
    <w:rsid w:val="00383CFE"/>
    <w:rsid w:val="00383E12"/>
    <w:rsid w:val="00384080"/>
    <w:rsid w:val="003846D8"/>
    <w:rsid w:val="0038483A"/>
    <w:rsid w:val="00384889"/>
    <w:rsid w:val="00384B75"/>
    <w:rsid w:val="00384EDF"/>
    <w:rsid w:val="00385222"/>
    <w:rsid w:val="0038568A"/>
    <w:rsid w:val="00385704"/>
    <w:rsid w:val="0038572E"/>
    <w:rsid w:val="003858F1"/>
    <w:rsid w:val="00385B23"/>
    <w:rsid w:val="00385BD9"/>
    <w:rsid w:val="00385C35"/>
    <w:rsid w:val="003862B6"/>
    <w:rsid w:val="0038684B"/>
    <w:rsid w:val="00386876"/>
    <w:rsid w:val="00386AAD"/>
    <w:rsid w:val="00386B62"/>
    <w:rsid w:val="00386F4B"/>
    <w:rsid w:val="00387468"/>
    <w:rsid w:val="00387636"/>
    <w:rsid w:val="0038790E"/>
    <w:rsid w:val="00387A8E"/>
    <w:rsid w:val="00387FCA"/>
    <w:rsid w:val="00390016"/>
    <w:rsid w:val="003906F7"/>
    <w:rsid w:val="00390832"/>
    <w:rsid w:val="00390975"/>
    <w:rsid w:val="00390BE5"/>
    <w:rsid w:val="00391314"/>
    <w:rsid w:val="003914FF"/>
    <w:rsid w:val="00391739"/>
    <w:rsid w:val="00391BA3"/>
    <w:rsid w:val="00391C5F"/>
    <w:rsid w:val="00391CD4"/>
    <w:rsid w:val="00392027"/>
    <w:rsid w:val="003926C0"/>
    <w:rsid w:val="003926F3"/>
    <w:rsid w:val="00392837"/>
    <w:rsid w:val="00392844"/>
    <w:rsid w:val="0039293E"/>
    <w:rsid w:val="00392BBA"/>
    <w:rsid w:val="003932EC"/>
    <w:rsid w:val="00393435"/>
    <w:rsid w:val="003936CF"/>
    <w:rsid w:val="00393730"/>
    <w:rsid w:val="003937C2"/>
    <w:rsid w:val="003938BA"/>
    <w:rsid w:val="00393F97"/>
    <w:rsid w:val="00394096"/>
    <w:rsid w:val="003947BD"/>
    <w:rsid w:val="00394D1F"/>
    <w:rsid w:val="00394DF9"/>
    <w:rsid w:val="00394FDF"/>
    <w:rsid w:val="0039504D"/>
    <w:rsid w:val="003950EB"/>
    <w:rsid w:val="00395510"/>
    <w:rsid w:val="00395669"/>
    <w:rsid w:val="00395916"/>
    <w:rsid w:val="0039599C"/>
    <w:rsid w:val="00395BE9"/>
    <w:rsid w:val="00396380"/>
    <w:rsid w:val="003963C7"/>
    <w:rsid w:val="003964AB"/>
    <w:rsid w:val="003967B0"/>
    <w:rsid w:val="00396BFC"/>
    <w:rsid w:val="00396C89"/>
    <w:rsid w:val="00396D35"/>
    <w:rsid w:val="00396DD0"/>
    <w:rsid w:val="00396EAD"/>
    <w:rsid w:val="003972F8"/>
    <w:rsid w:val="0039750D"/>
    <w:rsid w:val="00397726"/>
    <w:rsid w:val="00397A46"/>
    <w:rsid w:val="00397FC7"/>
    <w:rsid w:val="003A01C9"/>
    <w:rsid w:val="003A0585"/>
    <w:rsid w:val="003A0599"/>
    <w:rsid w:val="003A07BA"/>
    <w:rsid w:val="003A0873"/>
    <w:rsid w:val="003A0889"/>
    <w:rsid w:val="003A09A7"/>
    <w:rsid w:val="003A0EB0"/>
    <w:rsid w:val="003A11E2"/>
    <w:rsid w:val="003A1339"/>
    <w:rsid w:val="003A1596"/>
    <w:rsid w:val="003A19CC"/>
    <w:rsid w:val="003A1BDF"/>
    <w:rsid w:val="003A1D1C"/>
    <w:rsid w:val="003A1D32"/>
    <w:rsid w:val="003A26F3"/>
    <w:rsid w:val="003A2708"/>
    <w:rsid w:val="003A27B9"/>
    <w:rsid w:val="003A3116"/>
    <w:rsid w:val="003A337C"/>
    <w:rsid w:val="003A3988"/>
    <w:rsid w:val="003A3A09"/>
    <w:rsid w:val="003A3E3B"/>
    <w:rsid w:val="003A3FEC"/>
    <w:rsid w:val="003A407C"/>
    <w:rsid w:val="003A4295"/>
    <w:rsid w:val="003A42AA"/>
    <w:rsid w:val="003A4587"/>
    <w:rsid w:val="003A46E3"/>
    <w:rsid w:val="003A47F7"/>
    <w:rsid w:val="003A4802"/>
    <w:rsid w:val="003A4A18"/>
    <w:rsid w:val="003A4C3A"/>
    <w:rsid w:val="003A4FBB"/>
    <w:rsid w:val="003A5456"/>
    <w:rsid w:val="003A5496"/>
    <w:rsid w:val="003A564B"/>
    <w:rsid w:val="003A5A9C"/>
    <w:rsid w:val="003A5CA3"/>
    <w:rsid w:val="003A5D11"/>
    <w:rsid w:val="003A5F7D"/>
    <w:rsid w:val="003A63EB"/>
    <w:rsid w:val="003A65C5"/>
    <w:rsid w:val="003A6667"/>
    <w:rsid w:val="003A6794"/>
    <w:rsid w:val="003A697F"/>
    <w:rsid w:val="003A6D64"/>
    <w:rsid w:val="003A6DB7"/>
    <w:rsid w:val="003A744E"/>
    <w:rsid w:val="003A7527"/>
    <w:rsid w:val="003A7A41"/>
    <w:rsid w:val="003A7ABA"/>
    <w:rsid w:val="003A7BC3"/>
    <w:rsid w:val="003A7E44"/>
    <w:rsid w:val="003B0182"/>
    <w:rsid w:val="003B0221"/>
    <w:rsid w:val="003B02B5"/>
    <w:rsid w:val="003B065B"/>
    <w:rsid w:val="003B0D1E"/>
    <w:rsid w:val="003B1094"/>
    <w:rsid w:val="003B10FC"/>
    <w:rsid w:val="003B11D0"/>
    <w:rsid w:val="003B14E4"/>
    <w:rsid w:val="003B162A"/>
    <w:rsid w:val="003B17F1"/>
    <w:rsid w:val="003B1849"/>
    <w:rsid w:val="003B1A54"/>
    <w:rsid w:val="003B1CFC"/>
    <w:rsid w:val="003B1FD0"/>
    <w:rsid w:val="003B2105"/>
    <w:rsid w:val="003B294A"/>
    <w:rsid w:val="003B2999"/>
    <w:rsid w:val="003B2E0F"/>
    <w:rsid w:val="003B34BF"/>
    <w:rsid w:val="003B356F"/>
    <w:rsid w:val="003B3980"/>
    <w:rsid w:val="003B3D5E"/>
    <w:rsid w:val="003B3E18"/>
    <w:rsid w:val="003B4048"/>
    <w:rsid w:val="003B4085"/>
    <w:rsid w:val="003B4202"/>
    <w:rsid w:val="003B4252"/>
    <w:rsid w:val="003B455C"/>
    <w:rsid w:val="003B49C1"/>
    <w:rsid w:val="003B5616"/>
    <w:rsid w:val="003B5AEE"/>
    <w:rsid w:val="003B62FC"/>
    <w:rsid w:val="003B64FC"/>
    <w:rsid w:val="003B654B"/>
    <w:rsid w:val="003B665E"/>
    <w:rsid w:val="003B698D"/>
    <w:rsid w:val="003B6AFD"/>
    <w:rsid w:val="003B6E1A"/>
    <w:rsid w:val="003B7224"/>
    <w:rsid w:val="003B726D"/>
    <w:rsid w:val="003B74C9"/>
    <w:rsid w:val="003B795B"/>
    <w:rsid w:val="003C027B"/>
    <w:rsid w:val="003C043C"/>
    <w:rsid w:val="003C0551"/>
    <w:rsid w:val="003C06CE"/>
    <w:rsid w:val="003C08FC"/>
    <w:rsid w:val="003C0B5E"/>
    <w:rsid w:val="003C11B2"/>
    <w:rsid w:val="003C1578"/>
    <w:rsid w:val="003C15AD"/>
    <w:rsid w:val="003C18BA"/>
    <w:rsid w:val="003C1A17"/>
    <w:rsid w:val="003C1C55"/>
    <w:rsid w:val="003C2376"/>
    <w:rsid w:val="003C2661"/>
    <w:rsid w:val="003C2728"/>
    <w:rsid w:val="003C274C"/>
    <w:rsid w:val="003C29BD"/>
    <w:rsid w:val="003C2BC2"/>
    <w:rsid w:val="003C2E6A"/>
    <w:rsid w:val="003C355B"/>
    <w:rsid w:val="003C3597"/>
    <w:rsid w:val="003C361A"/>
    <w:rsid w:val="003C38D3"/>
    <w:rsid w:val="003C3E1A"/>
    <w:rsid w:val="003C3F5B"/>
    <w:rsid w:val="003C47AD"/>
    <w:rsid w:val="003C4851"/>
    <w:rsid w:val="003C4A58"/>
    <w:rsid w:val="003C4AEE"/>
    <w:rsid w:val="003C4ECC"/>
    <w:rsid w:val="003C4F31"/>
    <w:rsid w:val="003C5333"/>
    <w:rsid w:val="003C5AE9"/>
    <w:rsid w:val="003C5BFF"/>
    <w:rsid w:val="003C5CDD"/>
    <w:rsid w:val="003C5D1A"/>
    <w:rsid w:val="003C6AAE"/>
    <w:rsid w:val="003C6D71"/>
    <w:rsid w:val="003C6DD6"/>
    <w:rsid w:val="003C7371"/>
    <w:rsid w:val="003C737B"/>
    <w:rsid w:val="003C7C0B"/>
    <w:rsid w:val="003C7D59"/>
    <w:rsid w:val="003C7FDE"/>
    <w:rsid w:val="003D000C"/>
    <w:rsid w:val="003D03CE"/>
    <w:rsid w:val="003D072A"/>
    <w:rsid w:val="003D08EC"/>
    <w:rsid w:val="003D094D"/>
    <w:rsid w:val="003D0A8A"/>
    <w:rsid w:val="003D0C3C"/>
    <w:rsid w:val="003D0C83"/>
    <w:rsid w:val="003D0C94"/>
    <w:rsid w:val="003D0D0E"/>
    <w:rsid w:val="003D0E9F"/>
    <w:rsid w:val="003D0F20"/>
    <w:rsid w:val="003D0FE6"/>
    <w:rsid w:val="003D15E7"/>
    <w:rsid w:val="003D1717"/>
    <w:rsid w:val="003D171E"/>
    <w:rsid w:val="003D1A55"/>
    <w:rsid w:val="003D1A74"/>
    <w:rsid w:val="003D1C70"/>
    <w:rsid w:val="003D1F5E"/>
    <w:rsid w:val="003D1F93"/>
    <w:rsid w:val="003D2A0E"/>
    <w:rsid w:val="003D2C27"/>
    <w:rsid w:val="003D30B5"/>
    <w:rsid w:val="003D39B5"/>
    <w:rsid w:val="003D3C20"/>
    <w:rsid w:val="003D3C37"/>
    <w:rsid w:val="003D3C56"/>
    <w:rsid w:val="003D3D10"/>
    <w:rsid w:val="003D3FFE"/>
    <w:rsid w:val="003D43B1"/>
    <w:rsid w:val="003D4535"/>
    <w:rsid w:val="003D4A8F"/>
    <w:rsid w:val="003D4C2A"/>
    <w:rsid w:val="003D4FAE"/>
    <w:rsid w:val="003D54F3"/>
    <w:rsid w:val="003D5522"/>
    <w:rsid w:val="003D585D"/>
    <w:rsid w:val="003D58D6"/>
    <w:rsid w:val="003D5AFA"/>
    <w:rsid w:val="003D5FAC"/>
    <w:rsid w:val="003D645C"/>
    <w:rsid w:val="003D6623"/>
    <w:rsid w:val="003D6AF7"/>
    <w:rsid w:val="003D6E94"/>
    <w:rsid w:val="003D6F23"/>
    <w:rsid w:val="003D6F66"/>
    <w:rsid w:val="003D7160"/>
    <w:rsid w:val="003D7ACC"/>
    <w:rsid w:val="003D7BB3"/>
    <w:rsid w:val="003E003D"/>
    <w:rsid w:val="003E0315"/>
    <w:rsid w:val="003E0AC5"/>
    <w:rsid w:val="003E0BC0"/>
    <w:rsid w:val="003E0BD2"/>
    <w:rsid w:val="003E0CB1"/>
    <w:rsid w:val="003E1430"/>
    <w:rsid w:val="003E1603"/>
    <w:rsid w:val="003E1C7F"/>
    <w:rsid w:val="003E20FB"/>
    <w:rsid w:val="003E222E"/>
    <w:rsid w:val="003E2CD9"/>
    <w:rsid w:val="003E2F18"/>
    <w:rsid w:val="003E3110"/>
    <w:rsid w:val="003E3A70"/>
    <w:rsid w:val="003E3B41"/>
    <w:rsid w:val="003E3C53"/>
    <w:rsid w:val="003E3EDF"/>
    <w:rsid w:val="003E4314"/>
    <w:rsid w:val="003E46DF"/>
    <w:rsid w:val="003E46E3"/>
    <w:rsid w:val="003E47B7"/>
    <w:rsid w:val="003E4C8C"/>
    <w:rsid w:val="003E4FEF"/>
    <w:rsid w:val="003E544C"/>
    <w:rsid w:val="003E5458"/>
    <w:rsid w:val="003E5858"/>
    <w:rsid w:val="003E5876"/>
    <w:rsid w:val="003E5938"/>
    <w:rsid w:val="003E5C43"/>
    <w:rsid w:val="003E5DC9"/>
    <w:rsid w:val="003E5E1F"/>
    <w:rsid w:val="003E5F40"/>
    <w:rsid w:val="003E6251"/>
    <w:rsid w:val="003E63BC"/>
    <w:rsid w:val="003E6914"/>
    <w:rsid w:val="003E6A50"/>
    <w:rsid w:val="003E6BC4"/>
    <w:rsid w:val="003E6C85"/>
    <w:rsid w:val="003E6CE2"/>
    <w:rsid w:val="003E6E1E"/>
    <w:rsid w:val="003E6FB8"/>
    <w:rsid w:val="003E7095"/>
    <w:rsid w:val="003E7316"/>
    <w:rsid w:val="003E7592"/>
    <w:rsid w:val="003E790B"/>
    <w:rsid w:val="003F00B7"/>
    <w:rsid w:val="003F0141"/>
    <w:rsid w:val="003F032C"/>
    <w:rsid w:val="003F0774"/>
    <w:rsid w:val="003F0B62"/>
    <w:rsid w:val="003F0B66"/>
    <w:rsid w:val="003F0CA7"/>
    <w:rsid w:val="003F0E89"/>
    <w:rsid w:val="003F1150"/>
    <w:rsid w:val="003F1154"/>
    <w:rsid w:val="003F1286"/>
    <w:rsid w:val="003F13A7"/>
    <w:rsid w:val="003F1E71"/>
    <w:rsid w:val="003F213D"/>
    <w:rsid w:val="003F2362"/>
    <w:rsid w:val="003F2374"/>
    <w:rsid w:val="003F23F4"/>
    <w:rsid w:val="003F258F"/>
    <w:rsid w:val="003F2841"/>
    <w:rsid w:val="003F28EA"/>
    <w:rsid w:val="003F2F7D"/>
    <w:rsid w:val="003F3235"/>
    <w:rsid w:val="003F3262"/>
    <w:rsid w:val="003F3296"/>
    <w:rsid w:val="003F341C"/>
    <w:rsid w:val="003F3494"/>
    <w:rsid w:val="003F3B28"/>
    <w:rsid w:val="003F3C8E"/>
    <w:rsid w:val="003F3CE0"/>
    <w:rsid w:val="003F3D1D"/>
    <w:rsid w:val="003F3F2D"/>
    <w:rsid w:val="003F4F06"/>
    <w:rsid w:val="003F513F"/>
    <w:rsid w:val="003F51F6"/>
    <w:rsid w:val="003F521F"/>
    <w:rsid w:val="003F5221"/>
    <w:rsid w:val="003F5658"/>
    <w:rsid w:val="003F5C6E"/>
    <w:rsid w:val="003F5C81"/>
    <w:rsid w:val="003F5D40"/>
    <w:rsid w:val="003F647E"/>
    <w:rsid w:val="003F655D"/>
    <w:rsid w:val="003F65FA"/>
    <w:rsid w:val="003F6604"/>
    <w:rsid w:val="003F6695"/>
    <w:rsid w:val="003F687A"/>
    <w:rsid w:val="003F69C9"/>
    <w:rsid w:val="003F6C59"/>
    <w:rsid w:val="003F6C67"/>
    <w:rsid w:val="003F7574"/>
    <w:rsid w:val="003F78BA"/>
    <w:rsid w:val="003F7A04"/>
    <w:rsid w:val="003F7D21"/>
    <w:rsid w:val="003F7F55"/>
    <w:rsid w:val="0040039E"/>
    <w:rsid w:val="00400476"/>
    <w:rsid w:val="00400540"/>
    <w:rsid w:val="0040065B"/>
    <w:rsid w:val="00400681"/>
    <w:rsid w:val="0040069B"/>
    <w:rsid w:val="00400B2D"/>
    <w:rsid w:val="00400FA1"/>
    <w:rsid w:val="00401394"/>
    <w:rsid w:val="0040142E"/>
    <w:rsid w:val="00401546"/>
    <w:rsid w:val="004017E8"/>
    <w:rsid w:val="00401FFF"/>
    <w:rsid w:val="00402168"/>
    <w:rsid w:val="00402467"/>
    <w:rsid w:val="004026EA"/>
    <w:rsid w:val="004028A3"/>
    <w:rsid w:val="00402A26"/>
    <w:rsid w:val="00402A9C"/>
    <w:rsid w:val="00402D10"/>
    <w:rsid w:val="00402E2C"/>
    <w:rsid w:val="00402F20"/>
    <w:rsid w:val="00403224"/>
    <w:rsid w:val="004033D4"/>
    <w:rsid w:val="004038A8"/>
    <w:rsid w:val="00403AB1"/>
    <w:rsid w:val="00403BB7"/>
    <w:rsid w:val="004041B4"/>
    <w:rsid w:val="004042C4"/>
    <w:rsid w:val="00404369"/>
    <w:rsid w:val="00404528"/>
    <w:rsid w:val="0040456F"/>
    <w:rsid w:val="00404B42"/>
    <w:rsid w:val="00404B55"/>
    <w:rsid w:val="00404B8B"/>
    <w:rsid w:val="00404CEA"/>
    <w:rsid w:val="00404E4D"/>
    <w:rsid w:val="0040506B"/>
    <w:rsid w:val="00405536"/>
    <w:rsid w:val="004055E5"/>
    <w:rsid w:val="00405901"/>
    <w:rsid w:val="0040593C"/>
    <w:rsid w:val="00405B2E"/>
    <w:rsid w:val="00405CE3"/>
    <w:rsid w:val="00405FEF"/>
    <w:rsid w:val="004063B0"/>
    <w:rsid w:val="00406D48"/>
    <w:rsid w:val="00407001"/>
    <w:rsid w:val="0040727D"/>
    <w:rsid w:val="0040744B"/>
    <w:rsid w:val="00407727"/>
    <w:rsid w:val="00407747"/>
    <w:rsid w:val="0040782A"/>
    <w:rsid w:val="00407942"/>
    <w:rsid w:val="00407995"/>
    <w:rsid w:val="00407CE9"/>
    <w:rsid w:val="00410068"/>
    <w:rsid w:val="004100B9"/>
    <w:rsid w:val="0041028F"/>
    <w:rsid w:val="004103BC"/>
    <w:rsid w:val="004107CD"/>
    <w:rsid w:val="00410A9F"/>
    <w:rsid w:val="00410D91"/>
    <w:rsid w:val="00410DAE"/>
    <w:rsid w:val="00410F4F"/>
    <w:rsid w:val="004111B1"/>
    <w:rsid w:val="0041150E"/>
    <w:rsid w:val="00411714"/>
    <w:rsid w:val="00411D54"/>
    <w:rsid w:val="004121F8"/>
    <w:rsid w:val="004126DF"/>
    <w:rsid w:val="00412B0C"/>
    <w:rsid w:val="00412EC9"/>
    <w:rsid w:val="00412F37"/>
    <w:rsid w:val="004136CA"/>
    <w:rsid w:val="00413825"/>
    <w:rsid w:val="00413D22"/>
    <w:rsid w:val="00413D81"/>
    <w:rsid w:val="00413FF0"/>
    <w:rsid w:val="00414013"/>
    <w:rsid w:val="0041410C"/>
    <w:rsid w:val="004141D7"/>
    <w:rsid w:val="00414987"/>
    <w:rsid w:val="00414A1E"/>
    <w:rsid w:val="00414DC8"/>
    <w:rsid w:val="0041551C"/>
    <w:rsid w:val="004155F6"/>
    <w:rsid w:val="004156BC"/>
    <w:rsid w:val="0041574D"/>
    <w:rsid w:val="00415A6A"/>
    <w:rsid w:val="00415BFF"/>
    <w:rsid w:val="0041623E"/>
    <w:rsid w:val="004162C1"/>
    <w:rsid w:val="004162F5"/>
    <w:rsid w:val="0041632B"/>
    <w:rsid w:val="00416401"/>
    <w:rsid w:val="004168F1"/>
    <w:rsid w:val="00416FFF"/>
    <w:rsid w:val="004170FC"/>
    <w:rsid w:val="004174C1"/>
    <w:rsid w:val="00417709"/>
    <w:rsid w:val="004178FC"/>
    <w:rsid w:val="004179C5"/>
    <w:rsid w:val="00417A03"/>
    <w:rsid w:val="00417D8C"/>
    <w:rsid w:val="00417DDF"/>
    <w:rsid w:val="00420377"/>
    <w:rsid w:val="004203ED"/>
    <w:rsid w:val="00420566"/>
    <w:rsid w:val="00420606"/>
    <w:rsid w:val="004206B5"/>
    <w:rsid w:val="004208FC"/>
    <w:rsid w:val="00420C9D"/>
    <w:rsid w:val="00420FD0"/>
    <w:rsid w:val="004216A5"/>
    <w:rsid w:val="00421859"/>
    <w:rsid w:val="00422062"/>
    <w:rsid w:val="00422712"/>
    <w:rsid w:val="00422871"/>
    <w:rsid w:val="00422910"/>
    <w:rsid w:val="00422947"/>
    <w:rsid w:val="00422DA6"/>
    <w:rsid w:val="00422DD8"/>
    <w:rsid w:val="00422F51"/>
    <w:rsid w:val="0042305B"/>
    <w:rsid w:val="0042331D"/>
    <w:rsid w:val="0042345E"/>
    <w:rsid w:val="00423746"/>
    <w:rsid w:val="00423CD6"/>
    <w:rsid w:val="00423E91"/>
    <w:rsid w:val="00423F59"/>
    <w:rsid w:val="00424110"/>
    <w:rsid w:val="00424632"/>
    <w:rsid w:val="004249C5"/>
    <w:rsid w:val="004249F2"/>
    <w:rsid w:val="00424B23"/>
    <w:rsid w:val="00424D02"/>
    <w:rsid w:val="00425675"/>
    <w:rsid w:val="0042596F"/>
    <w:rsid w:val="00425B07"/>
    <w:rsid w:val="00425C0A"/>
    <w:rsid w:val="00425CDE"/>
    <w:rsid w:val="004268DF"/>
    <w:rsid w:val="00426E2D"/>
    <w:rsid w:val="00427728"/>
    <w:rsid w:val="004277A7"/>
    <w:rsid w:val="0042783A"/>
    <w:rsid w:val="00427AA9"/>
    <w:rsid w:val="00427C49"/>
    <w:rsid w:val="00427C73"/>
    <w:rsid w:val="00427EE8"/>
    <w:rsid w:val="004301B9"/>
    <w:rsid w:val="00430439"/>
    <w:rsid w:val="004305F5"/>
    <w:rsid w:val="00430638"/>
    <w:rsid w:val="004307BF"/>
    <w:rsid w:val="0043083C"/>
    <w:rsid w:val="00431020"/>
    <w:rsid w:val="0043106E"/>
    <w:rsid w:val="0043115F"/>
    <w:rsid w:val="00431766"/>
    <w:rsid w:val="004319B5"/>
    <w:rsid w:val="004320FC"/>
    <w:rsid w:val="0043224D"/>
    <w:rsid w:val="00432345"/>
    <w:rsid w:val="004325E8"/>
    <w:rsid w:val="0043281A"/>
    <w:rsid w:val="00433479"/>
    <w:rsid w:val="004336A4"/>
    <w:rsid w:val="004336BD"/>
    <w:rsid w:val="00433702"/>
    <w:rsid w:val="00433C9A"/>
    <w:rsid w:val="004340D3"/>
    <w:rsid w:val="0043430E"/>
    <w:rsid w:val="00434332"/>
    <w:rsid w:val="00434548"/>
    <w:rsid w:val="004346DC"/>
    <w:rsid w:val="00434750"/>
    <w:rsid w:val="00434A94"/>
    <w:rsid w:val="00434F7C"/>
    <w:rsid w:val="004355E0"/>
    <w:rsid w:val="00435630"/>
    <w:rsid w:val="0043575C"/>
    <w:rsid w:val="00435DE1"/>
    <w:rsid w:val="004360BB"/>
    <w:rsid w:val="00436276"/>
    <w:rsid w:val="00436406"/>
    <w:rsid w:val="004364B2"/>
    <w:rsid w:val="004365F3"/>
    <w:rsid w:val="00436902"/>
    <w:rsid w:val="004374F0"/>
    <w:rsid w:val="00437D0F"/>
    <w:rsid w:val="00437F02"/>
    <w:rsid w:val="00437F35"/>
    <w:rsid w:val="00437F51"/>
    <w:rsid w:val="0044024E"/>
    <w:rsid w:val="00440339"/>
    <w:rsid w:val="004403D5"/>
    <w:rsid w:val="00440DC1"/>
    <w:rsid w:val="00441121"/>
    <w:rsid w:val="0044162D"/>
    <w:rsid w:val="004416FA"/>
    <w:rsid w:val="00441816"/>
    <w:rsid w:val="0044194B"/>
    <w:rsid w:val="00441C50"/>
    <w:rsid w:val="00441FB4"/>
    <w:rsid w:val="00442261"/>
    <w:rsid w:val="004422F6"/>
    <w:rsid w:val="004425F0"/>
    <w:rsid w:val="00442C74"/>
    <w:rsid w:val="0044303C"/>
    <w:rsid w:val="00443054"/>
    <w:rsid w:val="0044377A"/>
    <w:rsid w:val="0044377D"/>
    <w:rsid w:val="00443A38"/>
    <w:rsid w:val="00443AF0"/>
    <w:rsid w:val="0044402F"/>
    <w:rsid w:val="004445BA"/>
    <w:rsid w:val="004448ED"/>
    <w:rsid w:val="004449F9"/>
    <w:rsid w:val="004454C7"/>
    <w:rsid w:val="0044570B"/>
    <w:rsid w:val="00445D7E"/>
    <w:rsid w:val="00445ED6"/>
    <w:rsid w:val="0044645A"/>
    <w:rsid w:val="00446A71"/>
    <w:rsid w:val="0044706C"/>
    <w:rsid w:val="004471F0"/>
    <w:rsid w:val="00447C1D"/>
    <w:rsid w:val="00447C59"/>
    <w:rsid w:val="00447D69"/>
    <w:rsid w:val="00447E68"/>
    <w:rsid w:val="004500EE"/>
    <w:rsid w:val="004505A3"/>
    <w:rsid w:val="00450928"/>
    <w:rsid w:val="00450A97"/>
    <w:rsid w:val="00450CBB"/>
    <w:rsid w:val="00450E4A"/>
    <w:rsid w:val="004513AB"/>
    <w:rsid w:val="00451463"/>
    <w:rsid w:val="0045146E"/>
    <w:rsid w:val="004517FF"/>
    <w:rsid w:val="0045189A"/>
    <w:rsid w:val="00451BB2"/>
    <w:rsid w:val="00451D07"/>
    <w:rsid w:val="00451EC9"/>
    <w:rsid w:val="00452281"/>
    <w:rsid w:val="004523D1"/>
    <w:rsid w:val="0045251C"/>
    <w:rsid w:val="0045341B"/>
    <w:rsid w:val="00453B3C"/>
    <w:rsid w:val="00453D80"/>
    <w:rsid w:val="00453E7E"/>
    <w:rsid w:val="00453F18"/>
    <w:rsid w:val="0045400B"/>
    <w:rsid w:val="00454066"/>
    <w:rsid w:val="00454175"/>
    <w:rsid w:val="004542D7"/>
    <w:rsid w:val="00454471"/>
    <w:rsid w:val="004544E5"/>
    <w:rsid w:val="0045455C"/>
    <w:rsid w:val="0045492B"/>
    <w:rsid w:val="00454998"/>
    <w:rsid w:val="004549D4"/>
    <w:rsid w:val="00454A3A"/>
    <w:rsid w:val="00454F3A"/>
    <w:rsid w:val="00454F3D"/>
    <w:rsid w:val="0045520C"/>
    <w:rsid w:val="004552FC"/>
    <w:rsid w:val="00455D36"/>
    <w:rsid w:val="00455E8C"/>
    <w:rsid w:val="004566B1"/>
    <w:rsid w:val="00456B1D"/>
    <w:rsid w:val="004571A7"/>
    <w:rsid w:val="004577BC"/>
    <w:rsid w:val="00457809"/>
    <w:rsid w:val="004579B3"/>
    <w:rsid w:val="0046050D"/>
    <w:rsid w:val="004607D0"/>
    <w:rsid w:val="00460970"/>
    <w:rsid w:val="00460A62"/>
    <w:rsid w:val="00460D16"/>
    <w:rsid w:val="004613B7"/>
    <w:rsid w:val="00461434"/>
    <w:rsid w:val="00461BDB"/>
    <w:rsid w:val="00461D60"/>
    <w:rsid w:val="00461E6C"/>
    <w:rsid w:val="00461E70"/>
    <w:rsid w:val="00462021"/>
    <w:rsid w:val="004622EF"/>
    <w:rsid w:val="004625AC"/>
    <w:rsid w:val="004626BB"/>
    <w:rsid w:val="00462E66"/>
    <w:rsid w:val="004631B6"/>
    <w:rsid w:val="0046339B"/>
    <w:rsid w:val="00463809"/>
    <w:rsid w:val="00464419"/>
    <w:rsid w:val="004648AC"/>
    <w:rsid w:val="00464E4B"/>
    <w:rsid w:val="00464FC5"/>
    <w:rsid w:val="00464FE0"/>
    <w:rsid w:val="00465351"/>
    <w:rsid w:val="0046556C"/>
    <w:rsid w:val="00465B25"/>
    <w:rsid w:val="00466043"/>
    <w:rsid w:val="00466358"/>
    <w:rsid w:val="004663FA"/>
    <w:rsid w:val="00466741"/>
    <w:rsid w:val="00466772"/>
    <w:rsid w:val="0046683E"/>
    <w:rsid w:val="00466C8C"/>
    <w:rsid w:val="00467196"/>
    <w:rsid w:val="004671FD"/>
    <w:rsid w:val="00467283"/>
    <w:rsid w:val="004675EA"/>
    <w:rsid w:val="004678B2"/>
    <w:rsid w:val="00467992"/>
    <w:rsid w:val="00467A66"/>
    <w:rsid w:val="0047063C"/>
    <w:rsid w:val="0047077A"/>
    <w:rsid w:val="004708DA"/>
    <w:rsid w:val="004708F4"/>
    <w:rsid w:val="00470CA7"/>
    <w:rsid w:val="00470DA8"/>
    <w:rsid w:val="00470F35"/>
    <w:rsid w:val="00471899"/>
    <w:rsid w:val="00471E1A"/>
    <w:rsid w:val="00471E1C"/>
    <w:rsid w:val="00471EF5"/>
    <w:rsid w:val="0047247A"/>
    <w:rsid w:val="004726ED"/>
    <w:rsid w:val="004727B5"/>
    <w:rsid w:val="00472900"/>
    <w:rsid w:val="00472B8D"/>
    <w:rsid w:val="00472C63"/>
    <w:rsid w:val="00472E11"/>
    <w:rsid w:val="004732CA"/>
    <w:rsid w:val="004734ED"/>
    <w:rsid w:val="004734F3"/>
    <w:rsid w:val="004736C1"/>
    <w:rsid w:val="0047387D"/>
    <w:rsid w:val="00473AAD"/>
    <w:rsid w:val="00473E04"/>
    <w:rsid w:val="00474083"/>
    <w:rsid w:val="004740F6"/>
    <w:rsid w:val="004740FF"/>
    <w:rsid w:val="004741CB"/>
    <w:rsid w:val="004741E5"/>
    <w:rsid w:val="0047427B"/>
    <w:rsid w:val="004743AF"/>
    <w:rsid w:val="004743DE"/>
    <w:rsid w:val="0047486A"/>
    <w:rsid w:val="00474E23"/>
    <w:rsid w:val="0047549D"/>
    <w:rsid w:val="004755D8"/>
    <w:rsid w:val="00475668"/>
    <w:rsid w:val="00475895"/>
    <w:rsid w:val="00475897"/>
    <w:rsid w:val="00475D86"/>
    <w:rsid w:val="0047622A"/>
    <w:rsid w:val="00476275"/>
    <w:rsid w:val="00476294"/>
    <w:rsid w:val="004763F8"/>
    <w:rsid w:val="004763F9"/>
    <w:rsid w:val="0047654D"/>
    <w:rsid w:val="004767D1"/>
    <w:rsid w:val="00476A9B"/>
    <w:rsid w:val="00476C3A"/>
    <w:rsid w:val="00476C61"/>
    <w:rsid w:val="00476E74"/>
    <w:rsid w:val="00476E91"/>
    <w:rsid w:val="004773E8"/>
    <w:rsid w:val="00477424"/>
    <w:rsid w:val="0047758E"/>
    <w:rsid w:val="00477961"/>
    <w:rsid w:val="0047796A"/>
    <w:rsid w:val="00477D55"/>
    <w:rsid w:val="00477DE1"/>
    <w:rsid w:val="0048042B"/>
    <w:rsid w:val="0048042D"/>
    <w:rsid w:val="004808A1"/>
    <w:rsid w:val="004809BC"/>
    <w:rsid w:val="00480C2F"/>
    <w:rsid w:val="00480CBE"/>
    <w:rsid w:val="00480F42"/>
    <w:rsid w:val="00481153"/>
    <w:rsid w:val="004812EE"/>
    <w:rsid w:val="004817E9"/>
    <w:rsid w:val="00481AF4"/>
    <w:rsid w:val="00481B8E"/>
    <w:rsid w:val="00481D2F"/>
    <w:rsid w:val="00481F5D"/>
    <w:rsid w:val="00482268"/>
    <w:rsid w:val="00482934"/>
    <w:rsid w:val="00483875"/>
    <w:rsid w:val="00484089"/>
    <w:rsid w:val="0048412B"/>
    <w:rsid w:val="00485037"/>
    <w:rsid w:val="00485504"/>
    <w:rsid w:val="004856B0"/>
    <w:rsid w:val="004857B1"/>
    <w:rsid w:val="00485ABA"/>
    <w:rsid w:val="00485B1F"/>
    <w:rsid w:val="00485BCC"/>
    <w:rsid w:val="00485C54"/>
    <w:rsid w:val="0048609E"/>
    <w:rsid w:val="004862C5"/>
    <w:rsid w:val="00486457"/>
    <w:rsid w:val="004866D0"/>
    <w:rsid w:val="00486EB7"/>
    <w:rsid w:val="00486EF3"/>
    <w:rsid w:val="004871D4"/>
    <w:rsid w:val="004875D4"/>
    <w:rsid w:val="0048769D"/>
    <w:rsid w:val="00487753"/>
    <w:rsid w:val="004877FE"/>
    <w:rsid w:val="004878D8"/>
    <w:rsid w:val="004879AB"/>
    <w:rsid w:val="00487ABE"/>
    <w:rsid w:val="0049036F"/>
    <w:rsid w:val="00490385"/>
    <w:rsid w:val="0049074B"/>
    <w:rsid w:val="00490A84"/>
    <w:rsid w:val="00490AF1"/>
    <w:rsid w:val="00490F80"/>
    <w:rsid w:val="0049170F"/>
    <w:rsid w:val="00491882"/>
    <w:rsid w:val="00491986"/>
    <w:rsid w:val="00491B65"/>
    <w:rsid w:val="00491B77"/>
    <w:rsid w:val="00491CED"/>
    <w:rsid w:val="00491FE1"/>
    <w:rsid w:val="00492274"/>
    <w:rsid w:val="00492376"/>
    <w:rsid w:val="00492805"/>
    <w:rsid w:val="00492EDC"/>
    <w:rsid w:val="00492FA2"/>
    <w:rsid w:val="004931A6"/>
    <w:rsid w:val="004938C1"/>
    <w:rsid w:val="004938DB"/>
    <w:rsid w:val="00493B34"/>
    <w:rsid w:val="00494224"/>
    <w:rsid w:val="00494227"/>
    <w:rsid w:val="00494413"/>
    <w:rsid w:val="00494516"/>
    <w:rsid w:val="004948BF"/>
    <w:rsid w:val="004949F7"/>
    <w:rsid w:val="00494DD4"/>
    <w:rsid w:val="0049520A"/>
    <w:rsid w:val="004952DE"/>
    <w:rsid w:val="004954E5"/>
    <w:rsid w:val="00495560"/>
    <w:rsid w:val="00495577"/>
    <w:rsid w:val="004955AE"/>
    <w:rsid w:val="00495612"/>
    <w:rsid w:val="00495A58"/>
    <w:rsid w:val="00495ACF"/>
    <w:rsid w:val="00495B36"/>
    <w:rsid w:val="004960B3"/>
    <w:rsid w:val="004964F5"/>
    <w:rsid w:val="00496A5D"/>
    <w:rsid w:val="00496A90"/>
    <w:rsid w:val="00496CDD"/>
    <w:rsid w:val="00496CE9"/>
    <w:rsid w:val="00496DA4"/>
    <w:rsid w:val="00497513"/>
    <w:rsid w:val="00497531"/>
    <w:rsid w:val="004976AD"/>
    <w:rsid w:val="00497721"/>
    <w:rsid w:val="00497A21"/>
    <w:rsid w:val="00497A40"/>
    <w:rsid w:val="00497B27"/>
    <w:rsid w:val="00497CF5"/>
    <w:rsid w:val="00497D1B"/>
    <w:rsid w:val="004A008F"/>
    <w:rsid w:val="004A00A0"/>
    <w:rsid w:val="004A01F6"/>
    <w:rsid w:val="004A099B"/>
    <w:rsid w:val="004A0AA5"/>
    <w:rsid w:val="004A0F2A"/>
    <w:rsid w:val="004A18F9"/>
    <w:rsid w:val="004A1AC7"/>
    <w:rsid w:val="004A1B13"/>
    <w:rsid w:val="004A1F02"/>
    <w:rsid w:val="004A2031"/>
    <w:rsid w:val="004A2248"/>
    <w:rsid w:val="004A2434"/>
    <w:rsid w:val="004A27DD"/>
    <w:rsid w:val="004A2AE1"/>
    <w:rsid w:val="004A2C07"/>
    <w:rsid w:val="004A2EBC"/>
    <w:rsid w:val="004A2F3D"/>
    <w:rsid w:val="004A2FB3"/>
    <w:rsid w:val="004A31F2"/>
    <w:rsid w:val="004A33ED"/>
    <w:rsid w:val="004A3461"/>
    <w:rsid w:val="004A378A"/>
    <w:rsid w:val="004A3E7C"/>
    <w:rsid w:val="004A3F76"/>
    <w:rsid w:val="004A3F77"/>
    <w:rsid w:val="004A470F"/>
    <w:rsid w:val="004A49C2"/>
    <w:rsid w:val="004A4AA0"/>
    <w:rsid w:val="004A4AEF"/>
    <w:rsid w:val="004A504B"/>
    <w:rsid w:val="004A514E"/>
    <w:rsid w:val="004A531D"/>
    <w:rsid w:val="004A5574"/>
    <w:rsid w:val="004A5580"/>
    <w:rsid w:val="004A55DD"/>
    <w:rsid w:val="004A6A34"/>
    <w:rsid w:val="004A6B50"/>
    <w:rsid w:val="004A6C2A"/>
    <w:rsid w:val="004A6C9D"/>
    <w:rsid w:val="004A6CA6"/>
    <w:rsid w:val="004A6EE4"/>
    <w:rsid w:val="004A6FC7"/>
    <w:rsid w:val="004A70B0"/>
    <w:rsid w:val="004A7330"/>
    <w:rsid w:val="004A74B4"/>
    <w:rsid w:val="004A74EA"/>
    <w:rsid w:val="004A762B"/>
    <w:rsid w:val="004A7636"/>
    <w:rsid w:val="004A76BF"/>
    <w:rsid w:val="004A7F88"/>
    <w:rsid w:val="004B02BA"/>
    <w:rsid w:val="004B0942"/>
    <w:rsid w:val="004B0983"/>
    <w:rsid w:val="004B12E1"/>
    <w:rsid w:val="004B149E"/>
    <w:rsid w:val="004B1827"/>
    <w:rsid w:val="004B1A06"/>
    <w:rsid w:val="004B1CB4"/>
    <w:rsid w:val="004B21A5"/>
    <w:rsid w:val="004B2601"/>
    <w:rsid w:val="004B295E"/>
    <w:rsid w:val="004B29CA"/>
    <w:rsid w:val="004B2F6C"/>
    <w:rsid w:val="004B3CCA"/>
    <w:rsid w:val="004B3F6D"/>
    <w:rsid w:val="004B4876"/>
    <w:rsid w:val="004B48B1"/>
    <w:rsid w:val="004B4B0D"/>
    <w:rsid w:val="004B4C47"/>
    <w:rsid w:val="004B4EA0"/>
    <w:rsid w:val="004B4ED1"/>
    <w:rsid w:val="004B4F51"/>
    <w:rsid w:val="004B56B2"/>
    <w:rsid w:val="004B56DD"/>
    <w:rsid w:val="004B579A"/>
    <w:rsid w:val="004B5962"/>
    <w:rsid w:val="004B59DB"/>
    <w:rsid w:val="004B59FB"/>
    <w:rsid w:val="004B6070"/>
    <w:rsid w:val="004B61ED"/>
    <w:rsid w:val="004B6354"/>
    <w:rsid w:val="004B647F"/>
    <w:rsid w:val="004B6AB5"/>
    <w:rsid w:val="004B6CE7"/>
    <w:rsid w:val="004B6DBD"/>
    <w:rsid w:val="004B6E03"/>
    <w:rsid w:val="004B7308"/>
    <w:rsid w:val="004B7336"/>
    <w:rsid w:val="004B76E5"/>
    <w:rsid w:val="004B7AA6"/>
    <w:rsid w:val="004B7B60"/>
    <w:rsid w:val="004B7D84"/>
    <w:rsid w:val="004B7E15"/>
    <w:rsid w:val="004C003B"/>
    <w:rsid w:val="004C0175"/>
    <w:rsid w:val="004C033C"/>
    <w:rsid w:val="004C0407"/>
    <w:rsid w:val="004C051A"/>
    <w:rsid w:val="004C05F8"/>
    <w:rsid w:val="004C0604"/>
    <w:rsid w:val="004C0694"/>
    <w:rsid w:val="004C07DB"/>
    <w:rsid w:val="004C0A7A"/>
    <w:rsid w:val="004C0B55"/>
    <w:rsid w:val="004C0E26"/>
    <w:rsid w:val="004C0F30"/>
    <w:rsid w:val="004C1279"/>
    <w:rsid w:val="004C1551"/>
    <w:rsid w:val="004C1A7F"/>
    <w:rsid w:val="004C1B97"/>
    <w:rsid w:val="004C1C08"/>
    <w:rsid w:val="004C1DAB"/>
    <w:rsid w:val="004C2168"/>
    <w:rsid w:val="004C2314"/>
    <w:rsid w:val="004C24DC"/>
    <w:rsid w:val="004C262E"/>
    <w:rsid w:val="004C2B7A"/>
    <w:rsid w:val="004C2C49"/>
    <w:rsid w:val="004C3657"/>
    <w:rsid w:val="004C399D"/>
    <w:rsid w:val="004C3A91"/>
    <w:rsid w:val="004C3C04"/>
    <w:rsid w:val="004C3C3A"/>
    <w:rsid w:val="004C42DC"/>
    <w:rsid w:val="004C468B"/>
    <w:rsid w:val="004C4FCD"/>
    <w:rsid w:val="004C51FE"/>
    <w:rsid w:val="004C52DC"/>
    <w:rsid w:val="004C5522"/>
    <w:rsid w:val="004C566A"/>
    <w:rsid w:val="004C5AAA"/>
    <w:rsid w:val="004C5D78"/>
    <w:rsid w:val="004C5E9A"/>
    <w:rsid w:val="004C60E7"/>
    <w:rsid w:val="004C6105"/>
    <w:rsid w:val="004C6268"/>
    <w:rsid w:val="004C65D9"/>
    <w:rsid w:val="004C65F5"/>
    <w:rsid w:val="004C670A"/>
    <w:rsid w:val="004C692B"/>
    <w:rsid w:val="004C6972"/>
    <w:rsid w:val="004C6B32"/>
    <w:rsid w:val="004C700A"/>
    <w:rsid w:val="004C70C1"/>
    <w:rsid w:val="004C70D6"/>
    <w:rsid w:val="004C752C"/>
    <w:rsid w:val="004C7597"/>
    <w:rsid w:val="004C7945"/>
    <w:rsid w:val="004C7D89"/>
    <w:rsid w:val="004C7E6D"/>
    <w:rsid w:val="004D00C3"/>
    <w:rsid w:val="004D0301"/>
    <w:rsid w:val="004D0726"/>
    <w:rsid w:val="004D0776"/>
    <w:rsid w:val="004D0B3F"/>
    <w:rsid w:val="004D0D4B"/>
    <w:rsid w:val="004D0DB0"/>
    <w:rsid w:val="004D11D7"/>
    <w:rsid w:val="004D130E"/>
    <w:rsid w:val="004D152D"/>
    <w:rsid w:val="004D15F7"/>
    <w:rsid w:val="004D1997"/>
    <w:rsid w:val="004D1A69"/>
    <w:rsid w:val="004D1F27"/>
    <w:rsid w:val="004D2511"/>
    <w:rsid w:val="004D284F"/>
    <w:rsid w:val="004D2F19"/>
    <w:rsid w:val="004D2F38"/>
    <w:rsid w:val="004D34DE"/>
    <w:rsid w:val="004D352B"/>
    <w:rsid w:val="004D360A"/>
    <w:rsid w:val="004D37BD"/>
    <w:rsid w:val="004D38E3"/>
    <w:rsid w:val="004D39C4"/>
    <w:rsid w:val="004D3BCB"/>
    <w:rsid w:val="004D3F7E"/>
    <w:rsid w:val="004D3FB1"/>
    <w:rsid w:val="004D44C2"/>
    <w:rsid w:val="004D4AC8"/>
    <w:rsid w:val="004D4C3D"/>
    <w:rsid w:val="004D4D3A"/>
    <w:rsid w:val="004D4E37"/>
    <w:rsid w:val="004D4F33"/>
    <w:rsid w:val="004D4FC5"/>
    <w:rsid w:val="004D5175"/>
    <w:rsid w:val="004D524F"/>
    <w:rsid w:val="004D5257"/>
    <w:rsid w:val="004D5490"/>
    <w:rsid w:val="004D5721"/>
    <w:rsid w:val="004D5AB8"/>
    <w:rsid w:val="004D5CA6"/>
    <w:rsid w:val="004D5CB3"/>
    <w:rsid w:val="004D5FB5"/>
    <w:rsid w:val="004D64DB"/>
    <w:rsid w:val="004D66A3"/>
    <w:rsid w:val="004D673F"/>
    <w:rsid w:val="004D6878"/>
    <w:rsid w:val="004D6AA1"/>
    <w:rsid w:val="004D6E0B"/>
    <w:rsid w:val="004D6F7E"/>
    <w:rsid w:val="004D6FCE"/>
    <w:rsid w:val="004D711C"/>
    <w:rsid w:val="004D726E"/>
    <w:rsid w:val="004D7594"/>
    <w:rsid w:val="004D76CC"/>
    <w:rsid w:val="004D780C"/>
    <w:rsid w:val="004D7ADC"/>
    <w:rsid w:val="004D7D8F"/>
    <w:rsid w:val="004D7DCA"/>
    <w:rsid w:val="004D7FEB"/>
    <w:rsid w:val="004E00CB"/>
    <w:rsid w:val="004E03CC"/>
    <w:rsid w:val="004E0674"/>
    <w:rsid w:val="004E06FE"/>
    <w:rsid w:val="004E08B2"/>
    <w:rsid w:val="004E0D1C"/>
    <w:rsid w:val="004E0FFD"/>
    <w:rsid w:val="004E1301"/>
    <w:rsid w:val="004E14CF"/>
    <w:rsid w:val="004E1949"/>
    <w:rsid w:val="004E1E5E"/>
    <w:rsid w:val="004E1FC3"/>
    <w:rsid w:val="004E2338"/>
    <w:rsid w:val="004E2C03"/>
    <w:rsid w:val="004E2E85"/>
    <w:rsid w:val="004E2F48"/>
    <w:rsid w:val="004E3121"/>
    <w:rsid w:val="004E3502"/>
    <w:rsid w:val="004E3871"/>
    <w:rsid w:val="004E3DC1"/>
    <w:rsid w:val="004E4275"/>
    <w:rsid w:val="004E429D"/>
    <w:rsid w:val="004E42F2"/>
    <w:rsid w:val="004E4357"/>
    <w:rsid w:val="004E43B3"/>
    <w:rsid w:val="004E468F"/>
    <w:rsid w:val="004E4858"/>
    <w:rsid w:val="004E4909"/>
    <w:rsid w:val="004E4FDC"/>
    <w:rsid w:val="004E51A8"/>
    <w:rsid w:val="004E5525"/>
    <w:rsid w:val="004E55F6"/>
    <w:rsid w:val="004E56BF"/>
    <w:rsid w:val="004E58B4"/>
    <w:rsid w:val="004E5B9E"/>
    <w:rsid w:val="004E5BFB"/>
    <w:rsid w:val="004E5CCD"/>
    <w:rsid w:val="004E5D46"/>
    <w:rsid w:val="004E5E60"/>
    <w:rsid w:val="004E641D"/>
    <w:rsid w:val="004E64C4"/>
    <w:rsid w:val="004E6967"/>
    <w:rsid w:val="004E69E7"/>
    <w:rsid w:val="004E6A5E"/>
    <w:rsid w:val="004E6CA7"/>
    <w:rsid w:val="004E70C1"/>
    <w:rsid w:val="004E7176"/>
    <w:rsid w:val="004E75FF"/>
    <w:rsid w:val="004E7978"/>
    <w:rsid w:val="004E7FF7"/>
    <w:rsid w:val="004F035B"/>
    <w:rsid w:val="004F046A"/>
    <w:rsid w:val="004F056F"/>
    <w:rsid w:val="004F07E7"/>
    <w:rsid w:val="004F0977"/>
    <w:rsid w:val="004F101F"/>
    <w:rsid w:val="004F10A6"/>
    <w:rsid w:val="004F154C"/>
    <w:rsid w:val="004F15E6"/>
    <w:rsid w:val="004F1AB5"/>
    <w:rsid w:val="004F1BA8"/>
    <w:rsid w:val="004F274A"/>
    <w:rsid w:val="004F279F"/>
    <w:rsid w:val="004F29B3"/>
    <w:rsid w:val="004F29ED"/>
    <w:rsid w:val="004F2A76"/>
    <w:rsid w:val="004F2AFD"/>
    <w:rsid w:val="004F2C0F"/>
    <w:rsid w:val="004F37F7"/>
    <w:rsid w:val="004F3935"/>
    <w:rsid w:val="004F3C1F"/>
    <w:rsid w:val="004F3F3C"/>
    <w:rsid w:val="004F428D"/>
    <w:rsid w:val="004F43E0"/>
    <w:rsid w:val="004F4874"/>
    <w:rsid w:val="004F5263"/>
    <w:rsid w:val="004F564D"/>
    <w:rsid w:val="004F582A"/>
    <w:rsid w:val="004F5943"/>
    <w:rsid w:val="004F5C5E"/>
    <w:rsid w:val="004F5D0B"/>
    <w:rsid w:val="004F5D67"/>
    <w:rsid w:val="004F5DE3"/>
    <w:rsid w:val="004F68C0"/>
    <w:rsid w:val="004F692C"/>
    <w:rsid w:val="004F69AD"/>
    <w:rsid w:val="004F6A39"/>
    <w:rsid w:val="004F7202"/>
    <w:rsid w:val="004F7319"/>
    <w:rsid w:val="004F7339"/>
    <w:rsid w:val="004F7496"/>
    <w:rsid w:val="004F76AA"/>
    <w:rsid w:val="004F78F6"/>
    <w:rsid w:val="004F7998"/>
    <w:rsid w:val="005001E2"/>
    <w:rsid w:val="00500551"/>
    <w:rsid w:val="0050063A"/>
    <w:rsid w:val="00500C3E"/>
    <w:rsid w:val="00501670"/>
    <w:rsid w:val="005016E1"/>
    <w:rsid w:val="005016F2"/>
    <w:rsid w:val="00501C90"/>
    <w:rsid w:val="005020D0"/>
    <w:rsid w:val="00502337"/>
    <w:rsid w:val="005024EA"/>
    <w:rsid w:val="00502823"/>
    <w:rsid w:val="00502847"/>
    <w:rsid w:val="00502BB3"/>
    <w:rsid w:val="0050309A"/>
    <w:rsid w:val="005030BC"/>
    <w:rsid w:val="00503162"/>
    <w:rsid w:val="005031A4"/>
    <w:rsid w:val="0050336E"/>
    <w:rsid w:val="005036A3"/>
    <w:rsid w:val="00503BAD"/>
    <w:rsid w:val="00504030"/>
    <w:rsid w:val="005040DA"/>
    <w:rsid w:val="00504129"/>
    <w:rsid w:val="005041C4"/>
    <w:rsid w:val="0050426A"/>
    <w:rsid w:val="005048C0"/>
    <w:rsid w:val="00504DBA"/>
    <w:rsid w:val="00505065"/>
    <w:rsid w:val="00505243"/>
    <w:rsid w:val="00505282"/>
    <w:rsid w:val="00505D47"/>
    <w:rsid w:val="005060F8"/>
    <w:rsid w:val="0050625D"/>
    <w:rsid w:val="00506525"/>
    <w:rsid w:val="005071CA"/>
    <w:rsid w:val="00507256"/>
    <w:rsid w:val="00507262"/>
    <w:rsid w:val="0050742C"/>
    <w:rsid w:val="0050753F"/>
    <w:rsid w:val="00507763"/>
    <w:rsid w:val="00510336"/>
    <w:rsid w:val="0051062E"/>
    <w:rsid w:val="00510C83"/>
    <w:rsid w:val="00510D92"/>
    <w:rsid w:val="00511091"/>
    <w:rsid w:val="005111B3"/>
    <w:rsid w:val="005115EA"/>
    <w:rsid w:val="005115F8"/>
    <w:rsid w:val="00511967"/>
    <w:rsid w:val="00511D81"/>
    <w:rsid w:val="0051202D"/>
    <w:rsid w:val="00512200"/>
    <w:rsid w:val="005128F7"/>
    <w:rsid w:val="00512902"/>
    <w:rsid w:val="00512941"/>
    <w:rsid w:val="00512955"/>
    <w:rsid w:val="005131C1"/>
    <w:rsid w:val="0051380C"/>
    <w:rsid w:val="0051397B"/>
    <w:rsid w:val="00513AEF"/>
    <w:rsid w:val="00513AFA"/>
    <w:rsid w:val="005141BA"/>
    <w:rsid w:val="00514388"/>
    <w:rsid w:val="005143C4"/>
    <w:rsid w:val="005143D2"/>
    <w:rsid w:val="005144C8"/>
    <w:rsid w:val="0051450D"/>
    <w:rsid w:val="00514CFB"/>
    <w:rsid w:val="00514DFD"/>
    <w:rsid w:val="00514F71"/>
    <w:rsid w:val="00515066"/>
    <w:rsid w:val="005151FB"/>
    <w:rsid w:val="00515243"/>
    <w:rsid w:val="00515502"/>
    <w:rsid w:val="0051559E"/>
    <w:rsid w:val="0051575C"/>
    <w:rsid w:val="00515796"/>
    <w:rsid w:val="00515A9C"/>
    <w:rsid w:val="00515F0E"/>
    <w:rsid w:val="00516085"/>
    <w:rsid w:val="0051611F"/>
    <w:rsid w:val="00516493"/>
    <w:rsid w:val="00516A98"/>
    <w:rsid w:val="00517157"/>
    <w:rsid w:val="005172C1"/>
    <w:rsid w:val="005173C2"/>
    <w:rsid w:val="00517406"/>
    <w:rsid w:val="00517528"/>
    <w:rsid w:val="0051769E"/>
    <w:rsid w:val="0051778E"/>
    <w:rsid w:val="00517868"/>
    <w:rsid w:val="00517A23"/>
    <w:rsid w:val="00520008"/>
    <w:rsid w:val="00520B85"/>
    <w:rsid w:val="00520DD1"/>
    <w:rsid w:val="00520ECF"/>
    <w:rsid w:val="00520F22"/>
    <w:rsid w:val="00520FF3"/>
    <w:rsid w:val="00521035"/>
    <w:rsid w:val="00521158"/>
    <w:rsid w:val="00521487"/>
    <w:rsid w:val="00521491"/>
    <w:rsid w:val="005214A6"/>
    <w:rsid w:val="005217C7"/>
    <w:rsid w:val="00521940"/>
    <w:rsid w:val="00521FDB"/>
    <w:rsid w:val="00522075"/>
    <w:rsid w:val="0052209E"/>
    <w:rsid w:val="0052212C"/>
    <w:rsid w:val="00522328"/>
    <w:rsid w:val="00522654"/>
    <w:rsid w:val="0052281E"/>
    <w:rsid w:val="00522F72"/>
    <w:rsid w:val="00523854"/>
    <w:rsid w:val="00523A0B"/>
    <w:rsid w:val="00523AF9"/>
    <w:rsid w:val="00523D6B"/>
    <w:rsid w:val="00524044"/>
    <w:rsid w:val="0052415B"/>
    <w:rsid w:val="00524460"/>
    <w:rsid w:val="00524596"/>
    <w:rsid w:val="005245EA"/>
    <w:rsid w:val="005248F4"/>
    <w:rsid w:val="00524D51"/>
    <w:rsid w:val="00524DD4"/>
    <w:rsid w:val="005253F5"/>
    <w:rsid w:val="00525508"/>
    <w:rsid w:val="00525657"/>
    <w:rsid w:val="005259FF"/>
    <w:rsid w:val="00525ADE"/>
    <w:rsid w:val="00525AF5"/>
    <w:rsid w:val="00525B9E"/>
    <w:rsid w:val="00525CFE"/>
    <w:rsid w:val="00525F19"/>
    <w:rsid w:val="00525F38"/>
    <w:rsid w:val="0052601C"/>
    <w:rsid w:val="00526831"/>
    <w:rsid w:val="00526939"/>
    <w:rsid w:val="00526958"/>
    <w:rsid w:val="00526A06"/>
    <w:rsid w:val="00526B11"/>
    <w:rsid w:val="00526B74"/>
    <w:rsid w:val="00527095"/>
    <w:rsid w:val="005273B0"/>
    <w:rsid w:val="00530062"/>
    <w:rsid w:val="005300BD"/>
    <w:rsid w:val="0053085A"/>
    <w:rsid w:val="00530994"/>
    <w:rsid w:val="00530ABA"/>
    <w:rsid w:val="00530B0E"/>
    <w:rsid w:val="00530C88"/>
    <w:rsid w:val="00530CA9"/>
    <w:rsid w:val="00530FF6"/>
    <w:rsid w:val="005312C5"/>
    <w:rsid w:val="005312DD"/>
    <w:rsid w:val="005313D1"/>
    <w:rsid w:val="0053167F"/>
    <w:rsid w:val="0053180A"/>
    <w:rsid w:val="00531A6E"/>
    <w:rsid w:val="00531AB3"/>
    <w:rsid w:val="00531B67"/>
    <w:rsid w:val="00531F95"/>
    <w:rsid w:val="0053221E"/>
    <w:rsid w:val="00532524"/>
    <w:rsid w:val="005329D4"/>
    <w:rsid w:val="00532C1B"/>
    <w:rsid w:val="00533DA3"/>
    <w:rsid w:val="00533E04"/>
    <w:rsid w:val="0053427A"/>
    <w:rsid w:val="0053447A"/>
    <w:rsid w:val="00534483"/>
    <w:rsid w:val="005344CE"/>
    <w:rsid w:val="005344D6"/>
    <w:rsid w:val="005346E5"/>
    <w:rsid w:val="00534CD7"/>
    <w:rsid w:val="00534DB4"/>
    <w:rsid w:val="00534DEA"/>
    <w:rsid w:val="00534E20"/>
    <w:rsid w:val="00534F60"/>
    <w:rsid w:val="005354F8"/>
    <w:rsid w:val="005356C1"/>
    <w:rsid w:val="005359A4"/>
    <w:rsid w:val="00535AC6"/>
    <w:rsid w:val="00535DF1"/>
    <w:rsid w:val="005360FB"/>
    <w:rsid w:val="0053625C"/>
    <w:rsid w:val="005364AA"/>
    <w:rsid w:val="005365D9"/>
    <w:rsid w:val="005366E2"/>
    <w:rsid w:val="005367BC"/>
    <w:rsid w:val="00536ACC"/>
    <w:rsid w:val="00536C2E"/>
    <w:rsid w:val="00536D77"/>
    <w:rsid w:val="00536FC6"/>
    <w:rsid w:val="00537113"/>
    <w:rsid w:val="0053711A"/>
    <w:rsid w:val="00537195"/>
    <w:rsid w:val="005373F9"/>
    <w:rsid w:val="00537410"/>
    <w:rsid w:val="0053742E"/>
    <w:rsid w:val="00537436"/>
    <w:rsid w:val="0053754C"/>
    <w:rsid w:val="00537C05"/>
    <w:rsid w:val="00540336"/>
    <w:rsid w:val="00540727"/>
    <w:rsid w:val="005407FF"/>
    <w:rsid w:val="0054093A"/>
    <w:rsid w:val="00540C4B"/>
    <w:rsid w:val="00540CA0"/>
    <w:rsid w:val="00540F58"/>
    <w:rsid w:val="005414C0"/>
    <w:rsid w:val="005417BE"/>
    <w:rsid w:val="00541A98"/>
    <w:rsid w:val="00541D33"/>
    <w:rsid w:val="00541F77"/>
    <w:rsid w:val="00542155"/>
    <w:rsid w:val="005421F3"/>
    <w:rsid w:val="00542DBA"/>
    <w:rsid w:val="005432D9"/>
    <w:rsid w:val="005434D3"/>
    <w:rsid w:val="005438B8"/>
    <w:rsid w:val="00543B46"/>
    <w:rsid w:val="00543E63"/>
    <w:rsid w:val="00543F72"/>
    <w:rsid w:val="00543F8A"/>
    <w:rsid w:val="00543F8B"/>
    <w:rsid w:val="00543F8F"/>
    <w:rsid w:val="005444EF"/>
    <w:rsid w:val="0054464C"/>
    <w:rsid w:val="0054492F"/>
    <w:rsid w:val="00544B94"/>
    <w:rsid w:val="00544D27"/>
    <w:rsid w:val="00544E66"/>
    <w:rsid w:val="00544F73"/>
    <w:rsid w:val="0054500A"/>
    <w:rsid w:val="00545156"/>
    <w:rsid w:val="00545347"/>
    <w:rsid w:val="00545677"/>
    <w:rsid w:val="005456B6"/>
    <w:rsid w:val="005458B9"/>
    <w:rsid w:val="005459A7"/>
    <w:rsid w:val="00545A09"/>
    <w:rsid w:val="00545B8D"/>
    <w:rsid w:val="00545E7E"/>
    <w:rsid w:val="00546553"/>
    <w:rsid w:val="00546DA9"/>
    <w:rsid w:val="00546DCA"/>
    <w:rsid w:val="00546E89"/>
    <w:rsid w:val="00546EA7"/>
    <w:rsid w:val="00546F06"/>
    <w:rsid w:val="00546F16"/>
    <w:rsid w:val="00547015"/>
    <w:rsid w:val="0054736E"/>
    <w:rsid w:val="005473F1"/>
    <w:rsid w:val="005473FC"/>
    <w:rsid w:val="00547D86"/>
    <w:rsid w:val="00550046"/>
    <w:rsid w:val="00550480"/>
    <w:rsid w:val="00550664"/>
    <w:rsid w:val="0055083B"/>
    <w:rsid w:val="00550A08"/>
    <w:rsid w:val="00550A68"/>
    <w:rsid w:val="005515F5"/>
    <w:rsid w:val="0055190D"/>
    <w:rsid w:val="0055211D"/>
    <w:rsid w:val="0055226E"/>
    <w:rsid w:val="00552820"/>
    <w:rsid w:val="00552A32"/>
    <w:rsid w:val="00553564"/>
    <w:rsid w:val="00553605"/>
    <w:rsid w:val="00553B35"/>
    <w:rsid w:val="00553E17"/>
    <w:rsid w:val="00554835"/>
    <w:rsid w:val="00554C96"/>
    <w:rsid w:val="00554F19"/>
    <w:rsid w:val="005553CC"/>
    <w:rsid w:val="0055559B"/>
    <w:rsid w:val="005558B5"/>
    <w:rsid w:val="00555944"/>
    <w:rsid w:val="00555A87"/>
    <w:rsid w:val="00555AC0"/>
    <w:rsid w:val="00555D18"/>
    <w:rsid w:val="00555EEE"/>
    <w:rsid w:val="00555EFC"/>
    <w:rsid w:val="0055630B"/>
    <w:rsid w:val="00556C0F"/>
    <w:rsid w:val="00556C71"/>
    <w:rsid w:val="00556F0D"/>
    <w:rsid w:val="005574BB"/>
    <w:rsid w:val="0055765B"/>
    <w:rsid w:val="00557A8C"/>
    <w:rsid w:val="00557E17"/>
    <w:rsid w:val="00560274"/>
    <w:rsid w:val="00560B2D"/>
    <w:rsid w:val="00560B39"/>
    <w:rsid w:val="00560BBD"/>
    <w:rsid w:val="00560C3F"/>
    <w:rsid w:val="0056118A"/>
    <w:rsid w:val="00561364"/>
    <w:rsid w:val="005616CF"/>
    <w:rsid w:val="005617FF"/>
    <w:rsid w:val="00561CCF"/>
    <w:rsid w:val="00561F89"/>
    <w:rsid w:val="00562051"/>
    <w:rsid w:val="0056207B"/>
    <w:rsid w:val="00562A27"/>
    <w:rsid w:val="00562C12"/>
    <w:rsid w:val="00562C34"/>
    <w:rsid w:val="00562CFB"/>
    <w:rsid w:val="005630FB"/>
    <w:rsid w:val="00563329"/>
    <w:rsid w:val="005639E1"/>
    <w:rsid w:val="00563BC6"/>
    <w:rsid w:val="00563E4C"/>
    <w:rsid w:val="00563F60"/>
    <w:rsid w:val="00563F8E"/>
    <w:rsid w:val="00564061"/>
    <w:rsid w:val="005649D0"/>
    <w:rsid w:val="00564D3D"/>
    <w:rsid w:val="005652BF"/>
    <w:rsid w:val="00565472"/>
    <w:rsid w:val="0056547B"/>
    <w:rsid w:val="0056555F"/>
    <w:rsid w:val="005657ED"/>
    <w:rsid w:val="00565894"/>
    <w:rsid w:val="00566398"/>
    <w:rsid w:val="00566718"/>
    <w:rsid w:val="005668E7"/>
    <w:rsid w:val="00566971"/>
    <w:rsid w:val="005669BF"/>
    <w:rsid w:val="00566B17"/>
    <w:rsid w:val="00566C29"/>
    <w:rsid w:val="00566E8E"/>
    <w:rsid w:val="005670BD"/>
    <w:rsid w:val="005672EF"/>
    <w:rsid w:val="00567325"/>
    <w:rsid w:val="00567BB1"/>
    <w:rsid w:val="00567E41"/>
    <w:rsid w:val="00570051"/>
    <w:rsid w:val="00570245"/>
    <w:rsid w:val="00570559"/>
    <w:rsid w:val="005705EB"/>
    <w:rsid w:val="00570715"/>
    <w:rsid w:val="005707E1"/>
    <w:rsid w:val="00570D77"/>
    <w:rsid w:val="0057128E"/>
    <w:rsid w:val="00571643"/>
    <w:rsid w:val="00571AA4"/>
    <w:rsid w:val="00571B58"/>
    <w:rsid w:val="00571B79"/>
    <w:rsid w:val="00571D09"/>
    <w:rsid w:val="00571D5E"/>
    <w:rsid w:val="00571DE0"/>
    <w:rsid w:val="0057254F"/>
    <w:rsid w:val="005729CA"/>
    <w:rsid w:val="00572CCB"/>
    <w:rsid w:val="00572D0A"/>
    <w:rsid w:val="00572D25"/>
    <w:rsid w:val="00572DF0"/>
    <w:rsid w:val="00573105"/>
    <w:rsid w:val="005735C0"/>
    <w:rsid w:val="00573842"/>
    <w:rsid w:val="005739B0"/>
    <w:rsid w:val="00573A08"/>
    <w:rsid w:val="00573D44"/>
    <w:rsid w:val="00573D76"/>
    <w:rsid w:val="005743AD"/>
    <w:rsid w:val="00574471"/>
    <w:rsid w:val="00574684"/>
    <w:rsid w:val="0057468A"/>
    <w:rsid w:val="00574D7C"/>
    <w:rsid w:val="00574D93"/>
    <w:rsid w:val="00574E87"/>
    <w:rsid w:val="00574ECF"/>
    <w:rsid w:val="00574FEB"/>
    <w:rsid w:val="00575135"/>
    <w:rsid w:val="00575485"/>
    <w:rsid w:val="005758F1"/>
    <w:rsid w:val="005761F5"/>
    <w:rsid w:val="0057646E"/>
    <w:rsid w:val="00576AE8"/>
    <w:rsid w:val="005772B3"/>
    <w:rsid w:val="0057787D"/>
    <w:rsid w:val="00577C1B"/>
    <w:rsid w:val="00580297"/>
    <w:rsid w:val="0058066B"/>
    <w:rsid w:val="00580E54"/>
    <w:rsid w:val="00580EC6"/>
    <w:rsid w:val="00580F07"/>
    <w:rsid w:val="00581196"/>
    <w:rsid w:val="005814D5"/>
    <w:rsid w:val="00581796"/>
    <w:rsid w:val="00581931"/>
    <w:rsid w:val="005821F9"/>
    <w:rsid w:val="00582292"/>
    <w:rsid w:val="00582727"/>
    <w:rsid w:val="00582740"/>
    <w:rsid w:val="00582E74"/>
    <w:rsid w:val="00583145"/>
    <w:rsid w:val="005832A0"/>
    <w:rsid w:val="005835A6"/>
    <w:rsid w:val="0058363F"/>
    <w:rsid w:val="0058367C"/>
    <w:rsid w:val="00583CEE"/>
    <w:rsid w:val="00584001"/>
    <w:rsid w:val="005841C4"/>
    <w:rsid w:val="005843C2"/>
    <w:rsid w:val="005848FA"/>
    <w:rsid w:val="00584C2E"/>
    <w:rsid w:val="00584CCC"/>
    <w:rsid w:val="00584FE8"/>
    <w:rsid w:val="00585215"/>
    <w:rsid w:val="0058533A"/>
    <w:rsid w:val="005854B1"/>
    <w:rsid w:val="005859DF"/>
    <w:rsid w:val="00586308"/>
    <w:rsid w:val="00586388"/>
    <w:rsid w:val="00586614"/>
    <w:rsid w:val="00586AF1"/>
    <w:rsid w:val="00586F39"/>
    <w:rsid w:val="00587175"/>
    <w:rsid w:val="005872FE"/>
    <w:rsid w:val="00587694"/>
    <w:rsid w:val="00590006"/>
    <w:rsid w:val="00590336"/>
    <w:rsid w:val="005906E5"/>
    <w:rsid w:val="005909CA"/>
    <w:rsid w:val="00590B2B"/>
    <w:rsid w:val="0059153B"/>
    <w:rsid w:val="00591790"/>
    <w:rsid w:val="00591AEB"/>
    <w:rsid w:val="0059253F"/>
    <w:rsid w:val="00592732"/>
    <w:rsid w:val="005927A9"/>
    <w:rsid w:val="00592B11"/>
    <w:rsid w:val="00592F59"/>
    <w:rsid w:val="00593004"/>
    <w:rsid w:val="00593A59"/>
    <w:rsid w:val="00593A9E"/>
    <w:rsid w:val="00593C48"/>
    <w:rsid w:val="00593EB9"/>
    <w:rsid w:val="005943E4"/>
    <w:rsid w:val="005944B4"/>
    <w:rsid w:val="00594612"/>
    <w:rsid w:val="005947D5"/>
    <w:rsid w:val="00594983"/>
    <w:rsid w:val="00594C41"/>
    <w:rsid w:val="0059530F"/>
    <w:rsid w:val="0059551C"/>
    <w:rsid w:val="0059577A"/>
    <w:rsid w:val="00595CA6"/>
    <w:rsid w:val="00595D52"/>
    <w:rsid w:val="00596016"/>
    <w:rsid w:val="005962AB"/>
    <w:rsid w:val="005963E9"/>
    <w:rsid w:val="00596478"/>
    <w:rsid w:val="005965FF"/>
    <w:rsid w:val="005967EA"/>
    <w:rsid w:val="00596952"/>
    <w:rsid w:val="005969FB"/>
    <w:rsid w:val="00596DF6"/>
    <w:rsid w:val="00596E67"/>
    <w:rsid w:val="00597331"/>
    <w:rsid w:val="0059744C"/>
    <w:rsid w:val="00597644"/>
    <w:rsid w:val="00597A84"/>
    <w:rsid w:val="00597CF4"/>
    <w:rsid w:val="00597E74"/>
    <w:rsid w:val="00597F7E"/>
    <w:rsid w:val="005A088B"/>
    <w:rsid w:val="005A0AB9"/>
    <w:rsid w:val="005A0AF3"/>
    <w:rsid w:val="005A0EB4"/>
    <w:rsid w:val="005A10B3"/>
    <w:rsid w:val="005A10E7"/>
    <w:rsid w:val="005A12A6"/>
    <w:rsid w:val="005A156E"/>
    <w:rsid w:val="005A1667"/>
    <w:rsid w:val="005A1691"/>
    <w:rsid w:val="005A16A2"/>
    <w:rsid w:val="005A16D8"/>
    <w:rsid w:val="005A17C7"/>
    <w:rsid w:val="005A18A7"/>
    <w:rsid w:val="005A18E2"/>
    <w:rsid w:val="005A1BC0"/>
    <w:rsid w:val="005A1C60"/>
    <w:rsid w:val="005A1EFB"/>
    <w:rsid w:val="005A2590"/>
    <w:rsid w:val="005A293F"/>
    <w:rsid w:val="005A2D92"/>
    <w:rsid w:val="005A2ECC"/>
    <w:rsid w:val="005A3265"/>
    <w:rsid w:val="005A37FD"/>
    <w:rsid w:val="005A3B4D"/>
    <w:rsid w:val="005A3BCE"/>
    <w:rsid w:val="005A3CB9"/>
    <w:rsid w:val="005A3FCF"/>
    <w:rsid w:val="005A4010"/>
    <w:rsid w:val="005A432D"/>
    <w:rsid w:val="005A4709"/>
    <w:rsid w:val="005A488C"/>
    <w:rsid w:val="005A4A25"/>
    <w:rsid w:val="005A4E4E"/>
    <w:rsid w:val="005A59E9"/>
    <w:rsid w:val="005A5AC3"/>
    <w:rsid w:val="005A6073"/>
    <w:rsid w:val="005A6425"/>
    <w:rsid w:val="005A675C"/>
    <w:rsid w:val="005A6B53"/>
    <w:rsid w:val="005A6C5E"/>
    <w:rsid w:val="005A6E0D"/>
    <w:rsid w:val="005A6F44"/>
    <w:rsid w:val="005A7364"/>
    <w:rsid w:val="005A73EF"/>
    <w:rsid w:val="005A73F9"/>
    <w:rsid w:val="005A7537"/>
    <w:rsid w:val="005A756E"/>
    <w:rsid w:val="005A77E1"/>
    <w:rsid w:val="005A7975"/>
    <w:rsid w:val="005A7A49"/>
    <w:rsid w:val="005B1DC5"/>
    <w:rsid w:val="005B2886"/>
    <w:rsid w:val="005B2979"/>
    <w:rsid w:val="005B2A5A"/>
    <w:rsid w:val="005B2C97"/>
    <w:rsid w:val="005B2E29"/>
    <w:rsid w:val="005B2EE9"/>
    <w:rsid w:val="005B3004"/>
    <w:rsid w:val="005B332A"/>
    <w:rsid w:val="005B3457"/>
    <w:rsid w:val="005B3581"/>
    <w:rsid w:val="005B3757"/>
    <w:rsid w:val="005B3CF5"/>
    <w:rsid w:val="005B4245"/>
    <w:rsid w:val="005B43BB"/>
    <w:rsid w:val="005B446F"/>
    <w:rsid w:val="005B464A"/>
    <w:rsid w:val="005B4D07"/>
    <w:rsid w:val="005B4DA7"/>
    <w:rsid w:val="005B4F28"/>
    <w:rsid w:val="005B4F62"/>
    <w:rsid w:val="005B5032"/>
    <w:rsid w:val="005B5047"/>
    <w:rsid w:val="005B50ED"/>
    <w:rsid w:val="005B5340"/>
    <w:rsid w:val="005B585D"/>
    <w:rsid w:val="005B5A4B"/>
    <w:rsid w:val="005B5EB6"/>
    <w:rsid w:val="005B5EBB"/>
    <w:rsid w:val="005B6141"/>
    <w:rsid w:val="005B6A71"/>
    <w:rsid w:val="005B6C76"/>
    <w:rsid w:val="005B7203"/>
    <w:rsid w:val="005B7311"/>
    <w:rsid w:val="005B7379"/>
    <w:rsid w:val="005B75B3"/>
    <w:rsid w:val="005B76E1"/>
    <w:rsid w:val="005B7734"/>
    <w:rsid w:val="005B776F"/>
    <w:rsid w:val="005B7770"/>
    <w:rsid w:val="005B7DE9"/>
    <w:rsid w:val="005C0259"/>
    <w:rsid w:val="005C02DE"/>
    <w:rsid w:val="005C03A4"/>
    <w:rsid w:val="005C063E"/>
    <w:rsid w:val="005C06AB"/>
    <w:rsid w:val="005C0807"/>
    <w:rsid w:val="005C0A52"/>
    <w:rsid w:val="005C12C0"/>
    <w:rsid w:val="005C1345"/>
    <w:rsid w:val="005C1716"/>
    <w:rsid w:val="005C1A90"/>
    <w:rsid w:val="005C1AB6"/>
    <w:rsid w:val="005C2070"/>
    <w:rsid w:val="005C238B"/>
    <w:rsid w:val="005C24E7"/>
    <w:rsid w:val="005C2818"/>
    <w:rsid w:val="005C2945"/>
    <w:rsid w:val="005C2AAE"/>
    <w:rsid w:val="005C2AE7"/>
    <w:rsid w:val="005C2CB1"/>
    <w:rsid w:val="005C2FA6"/>
    <w:rsid w:val="005C3022"/>
    <w:rsid w:val="005C3BBD"/>
    <w:rsid w:val="005C3D7B"/>
    <w:rsid w:val="005C3DBC"/>
    <w:rsid w:val="005C3DFD"/>
    <w:rsid w:val="005C3F6F"/>
    <w:rsid w:val="005C40B8"/>
    <w:rsid w:val="005C41F0"/>
    <w:rsid w:val="005C424D"/>
    <w:rsid w:val="005C45DE"/>
    <w:rsid w:val="005C4DE9"/>
    <w:rsid w:val="005C51B0"/>
    <w:rsid w:val="005C52AE"/>
    <w:rsid w:val="005C56A6"/>
    <w:rsid w:val="005C579C"/>
    <w:rsid w:val="005C5B70"/>
    <w:rsid w:val="005C5E25"/>
    <w:rsid w:val="005C5F76"/>
    <w:rsid w:val="005C6547"/>
    <w:rsid w:val="005C661C"/>
    <w:rsid w:val="005C680F"/>
    <w:rsid w:val="005C6A78"/>
    <w:rsid w:val="005C6AD0"/>
    <w:rsid w:val="005C70D3"/>
    <w:rsid w:val="005C72F8"/>
    <w:rsid w:val="005C7512"/>
    <w:rsid w:val="005C7554"/>
    <w:rsid w:val="005C7635"/>
    <w:rsid w:val="005C77A1"/>
    <w:rsid w:val="005C78A9"/>
    <w:rsid w:val="005C7CFC"/>
    <w:rsid w:val="005C7D1E"/>
    <w:rsid w:val="005D003D"/>
    <w:rsid w:val="005D0143"/>
    <w:rsid w:val="005D02BD"/>
    <w:rsid w:val="005D03C8"/>
    <w:rsid w:val="005D04CA"/>
    <w:rsid w:val="005D0A5E"/>
    <w:rsid w:val="005D0AA7"/>
    <w:rsid w:val="005D0CC8"/>
    <w:rsid w:val="005D0D3B"/>
    <w:rsid w:val="005D1B8A"/>
    <w:rsid w:val="005D1DEF"/>
    <w:rsid w:val="005D1EB3"/>
    <w:rsid w:val="005D207A"/>
    <w:rsid w:val="005D213F"/>
    <w:rsid w:val="005D249E"/>
    <w:rsid w:val="005D25C4"/>
    <w:rsid w:val="005D2B18"/>
    <w:rsid w:val="005D2B64"/>
    <w:rsid w:val="005D33EC"/>
    <w:rsid w:val="005D343C"/>
    <w:rsid w:val="005D3F72"/>
    <w:rsid w:val="005D41F6"/>
    <w:rsid w:val="005D42CE"/>
    <w:rsid w:val="005D433F"/>
    <w:rsid w:val="005D4822"/>
    <w:rsid w:val="005D4ACB"/>
    <w:rsid w:val="005D4FFF"/>
    <w:rsid w:val="005D50E7"/>
    <w:rsid w:val="005D5421"/>
    <w:rsid w:val="005D573B"/>
    <w:rsid w:val="005D5AEC"/>
    <w:rsid w:val="005D61D6"/>
    <w:rsid w:val="005D62D5"/>
    <w:rsid w:val="005D6306"/>
    <w:rsid w:val="005D6341"/>
    <w:rsid w:val="005D6A16"/>
    <w:rsid w:val="005D6AAE"/>
    <w:rsid w:val="005D6DA4"/>
    <w:rsid w:val="005D6DC4"/>
    <w:rsid w:val="005D6E66"/>
    <w:rsid w:val="005D6F52"/>
    <w:rsid w:val="005D762B"/>
    <w:rsid w:val="005D775A"/>
    <w:rsid w:val="005D7771"/>
    <w:rsid w:val="005D7811"/>
    <w:rsid w:val="005D7840"/>
    <w:rsid w:val="005D7F33"/>
    <w:rsid w:val="005E018B"/>
    <w:rsid w:val="005E01C1"/>
    <w:rsid w:val="005E0289"/>
    <w:rsid w:val="005E0333"/>
    <w:rsid w:val="005E0350"/>
    <w:rsid w:val="005E064A"/>
    <w:rsid w:val="005E0A53"/>
    <w:rsid w:val="005E0DCC"/>
    <w:rsid w:val="005E0FC9"/>
    <w:rsid w:val="005E12F6"/>
    <w:rsid w:val="005E13CF"/>
    <w:rsid w:val="005E15B3"/>
    <w:rsid w:val="005E16E4"/>
    <w:rsid w:val="005E1781"/>
    <w:rsid w:val="005E1AE9"/>
    <w:rsid w:val="005E1DC5"/>
    <w:rsid w:val="005E1F9A"/>
    <w:rsid w:val="005E1FD7"/>
    <w:rsid w:val="005E2125"/>
    <w:rsid w:val="005E275B"/>
    <w:rsid w:val="005E2E6D"/>
    <w:rsid w:val="005E3306"/>
    <w:rsid w:val="005E3354"/>
    <w:rsid w:val="005E3722"/>
    <w:rsid w:val="005E453B"/>
    <w:rsid w:val="005E45C3"/>
    <w:rsid w:val="005E4699"/>
    <w:rsid w:val="005E46AA"/>
    <w:rsid w:val="005E4A0A"/>
    <w:rsid w:val="005E4CF4"/>
    <w:rsid w:val="005E4E36"/>
    <w:rsid w:val="005E52C4"/>
    <w:rsid w:val="005E5319"/>
    <w:rsid w:val="005E5492"/>
    <w:rsid w:val="005E5C53"/>
    <w:rsid w:val="005E617D"/>
    <w:rsid w:val="005E6711"/>
    <w:rsid w:val="005E67B1"/>
    <w:rsid w:val="005E6889"/>
    <w:rsid w:val="005E6900"/>
    <w:rsid w:val="005E6A10"/>
    <w:rsid w:val="005E725D"/>
    <w:rsid w:val="005E768F"/>
    <w:rsid w:val="005E7DE6"/>
    <w:rsid w:val="005E7EF1"/>
    <w:rsid w:val="005E7F56"/>
    <w:rsid w:val="005F01CC"/>
    <w:rsid w:val="005F01E7"/>
    <w:rsid w:val="005F0572"/>
    <w:rsid w:val="005F09A4"/>
    <w:rsid w:val="005F0AAF"/>
    <w:rsid w:val="005F0ADB"/>
    <w:rsid w:val="005F10D2"/>
    <w:rsid w:val="005F111D"/>
    <w:rsid w:val="005F1340"/>
    <w:rsid w:val="005F15D0"/>
    <w:rsid w:val="005F1D21"/>
    <w:rsid w:val="005F1E20"/>
    <w:rsid w:val="005F21AE"/>
    <w:rsid w:val="005F25C4"/>
    <w:rsid w:val="005F268F"/>
    <w:rsid w:val="005F26C9"/>
    <w:rsid w:val="005F26D1"/>
    <w:rsid w:val="005F272A"/>
    <w:rsid w:val="005F2A18"/>
    <w:rsid w:val="005F2A1E"/>
    <w:rsid w:val="005F2DD7"/>
    <w:rsid w:val="005F2F60"/>
    <w:rsid w:val="005F367E"/>
    <w:rsid w:val="005F3759"/>
    <w:rsid w:val="005F3B13"/>
    <w:rsid w:val="005F3B15"/>
    <w:rsid w:val="005F44E0"/>
    <w:rsid w:val="005F4522"/>
    <w:rsid w:val="005F457A"/>
    <w:rsid w:val="005F4CCD"/>
    <w:rsid w:val="005F4DA2"/>
    <w:rsid w:val="005F559F"/>
    <w:rsid w:val="005F5A83"/>
    <w:rsid w:val="005F5E55"/>
    <w:rsid w:val="005F6193"/>
    <w:rsid w:val="005F635E"/>
    <w:rsid w:val="005F63F0"/>
    <w:rsid w:val="005F65C2"/>
    <w:rsid w:val="005F6A24"/>
    <w:rsid w:val="005F6CBD"/>
    <w:rsid w:val="005F6D73"/>
    <w:rsid w:val="005F6E4C"/>
    <w:rsid w:val="005F6ECF"/>
    <w:rsid w:val="005F70C8"/>
    <w:rsid w:val="005F7162"/>
    <w:rsid w:val="005F71DF"/>
    <w:rsid w:val="005F72B5"/>
    <w:rsid w:val="005F7302"/>
    <w:rsid w:val="005F744C"/>
    <w:rsid w:val="005F765F"/>
    <w:rsid w:val="005F7BD4"/>
    <w:rsid w:val="006001A6"/>
    <w:rsid w:val="00600232"/>
    <w:rsid w:val="00600807"/>
    <w:rsid w:val="00600A3F"/>
    <w:rsid w:val="00600B88"/>
    <w:rsid w:val="00600F55"/>
    <w:rsid w:val="00600FA2"/>
    <w:rsid w:val="00601020"/>
    <w:rsid w:val="00601146"/>
    <w:rsid w:val="00601156"/>
    <w:rsid w:val="0060115D"/>
    <w:rsid w:val="00601389"/>
    <w:rsid w:val="00601515"/>
    <w:rsid w:val="00601517"/>
    <w:rsid w:val="0060164D"/>
    <w:rsid w:val="0060192D"/>
    <w:rsid w:val="00601A30"/>
    <w:rsid w:val="00601CAF"/>
    <w:rsid w:val="00601F98"/>
    <w:rsid w:val="006028FF"/>
    <w:rsid w:val="00602B03"/>
    <w:rsid w:val="00602E4C"/>
    <w:rsid w:val="00603105"/>
    <w:rsid w:val="00603801"/>
    <w:rsid w:val="00603AAD"/>
    <w:rsid w:val="00603C1E"/>
    <w:rsid w:val="00603DDA"/>
    <w:rsid w:val="00604073"/>
    <w:rsid w:val="00604190"/>
    <w:rsid w:val="0060430F"/>
    <w:rsid w:val="0060469C"/>
    <w:rsid w:val="006051DA"/>
    <w:rsid w:val="006055B0"/>
    <w:rsid w:val="006059E9"/>
    <w:rsid w:val="00605E80"/>
    <w:rsid w:val="00606179"/>
    <w:rsid w:val="006065A2"/>
    <w:rsid w:val="006065E3"/>
    <w:rsid w:val="006068AF"/>
    <w:rsid w:val="006069CD"/>
    <w:rsid w:val="00607273"/>
    <w:rsid w:val="0060778C"/>
    <w:rsid w:val="00607B7E"/>
    <w:rsid w:val="00607D98"/>
    <w:rsid w:val="00607DFC"/>
    <w:rsid w:val="00607E4F"/>
    <w:rsid w:val="00607E56"/>
    <w:rsid w:val="00607F9F"/>
    <w:rsid w:val="00610345"/>
    <w:rsid w:val="00610967"/>
    <w:rsid w:val="00610AE1"/>
    <w:rsid w:val="00610D58"/>
    <w:rsid w:val="00610E4A"/>
    <w:rsid w:val="00610F40"/>
    <w:rsid w:val="0061145D"/>
    <w:rsid w:val="00611734"/>
    <w:rsid w:val="00611847"/>
    <w:rsid w:val="00611860"/>
    <w:rsid w:val="006118A7"/>
    <w:rsid w:val="00611993"/>
    <w:rsid w:val="00612117"/>
    <w:rsid w:val="006123A1"/>
    <w:rsid w:val="006123A2"/>
    <w:rsid w:val="006124E5"/>
    <w:rsid w:val="006127D3"/>
    <w:rsid w:val="0061280A"/>
    <w:rsid w:val="006129E8"/>
    <w:rsid w:val="00612C62"/>
    <w:rsid w:val="00613002"/>
    <w:rsid w:val="00613707"/>
    <w:rsid w:val="006139B2"/>
    <w:rsid w:val="006139C6"/>
    <w:rsid w:val="00613E33"/>
    <w:rsid w:val="00613FB5"/>
    <w:rsid w:val="00614258"/>
    <w:rsid w:val="006142E2"/>
    <w:rsid w:val="006142F9"/>
    <w:rsid w:val="00614461"/>
    <w:rsid w:val="0061454A"/>
    <w:rsid w:val="006147F6"/>
    <w:rsid w:val="00614BC5"/>
    <w:rsid w:val="00614CFE"/>
    <w:rsid w:val="00614DB2"/>
    <w:rsid w:val="00614EA8"/>
    <w:rsid w:val="00614F10"/>
    <w:rsid w:val="0061509D"/>
    <w:rsid w:val="0061513C"/>
    <w:rsid w:val="00615628"/>
    <w:rsid w:val="0061583B"/>
    <w:rsid w:val="0061589C"/>
    <w:rsid w:val="0061599C"/>
    <w:rsid w:val="00615A35"/>
    <w:rsid w:val="00615E38"/>
    <w:rsid w:val="00616244"/>
    <w:rsid w:val="006162CB"/>
    <w:rsid w:val="00616367"/>
    <w:rsid w:val="0061659B"/>
    <w:rsid w:val="00616769"/>
    <w:rsid w:val="006169CD"/>
    <w:rsid w:val="00616F86"/>
    <w:rsid w:val="0061718A"/>
    <w:rsid w:val="006175A0"/>
    <w:rsid w:val="006179CD"/>
    <w:rsid w:val="00617D3A"/>
    <w:rsid w:val="00617E17"/>
    <w:rsid w:val="00617E45"/>
    <w:rsid w:val="006202B4"/>
    <w:rsid w:val="0062049E"/>
    <w:rsid w:val="00620560"/>
    <w:rsid w:val="00620743"/>
    <w:rsid w:val="00620DBC"/>
    <w:rsid w:val="00620FA6"/>
    <w:rsid w:val="0062113C"/>
    <w:rsid w:val="006212CE"/>
    <w:rsid w:val="006212DE"/>
    <w:rsid w:val="006214FF"/>
    <w:rsid w:val="006216D2"/>
    <w:rsid w:val="0062173A"/>
    <w:rsid w:val="00621986"/>
    <w:rsid w:val="006219B0"/>
    <w:rsid w:val="00621D48"/>
    <w:rsid w:val="00621F3C"/>
    <w:rsid w:val="0062205E"/>
    <w:rsid w:val="006227BF"/>
    <w:rsid w:val="00622AD1"/>
    <w:rsid w:val="00622CB7"/>
    <w:rsid w:val="00622E02"/>
    <w:rsid w:val="00623206"/>
    <w:rsid w:val="00623259"/>
    <w:rsid w:val="00623A29"/>
    <w:rsid w:val="00623D26"/>
    <w:rsid w:val="00624526"/>
    <w:rsid w:val="00624A16"/>
    <w:rsid w:val="00624A3C"/>
    <w:rsid w:val="00624AF0"/>
    <w:rsid w:val="00624CB4"/>
    <w:rsid w:val="006251C4"/>
    <w:rsid w:val="006254E7"/>
    <w:rsid w:val="006256BE"/>
    <w:rsid w:val="00625CFD"/>
    <w:rsid w:val="00625D22"/>
    <w:rsid w:val="00625E28"/>
    <w:rsid w:val="0062630F"/>
    <w:rsid w:val="00626661"/>
    <w:rsid w:val="00626730"/>
    <w:rsid w:val="006268F2"/>
    <w:rsid w:val="00626BE1"/>
    <w:rsid w:val="00626D23"/>
    <w:rsid w:val="00626F1D"/>
    <w:rsid w:val="006270C7"/>
    <w:rsid w:val="0062741F"/>
    <w:rsid w:val="00627440"/>
    <w:rsid w:val="00627528"/>
    <w:rsid w:val="006278A2"/>
    <w:rsid w:val="0062794D"/>
    <w:rsid w:val="00627C6A"/>
    <w:rsid w:val="00627FDE"/>
    <w:rsid w:val="006302B8"/>
    <w:rsid w:val="0063048D"/>
    <w:rsid w:val="006306B7"/>
    <w:rsid w:val="00630AA2"/>
    <w:rsid w:val="00630BA2"/>
    <w:rsid w:val="00630CD7"/>
    <w:rsid w:val="00631118"/>
    <w:rsid w:val="00631FA6"/>
    <w:rsid w:val="0063210F"/>
    <w:rsid w:val="00632592"/>
    <w:rsid w:val="0063267D"/>
    <w:rsid w:val="00632743"/>
    <w:rsid w:val="00632D02"/>
    <w:rsid w:val="00632D5F"/>
    <w:rsid w:val="00632D6F"/>
    <w:rsid w:val="0063309E"/>
    <w:rsid w:val="00633309"/>
    <w:rsid w:val="0063368D"/>
    <w:rsid w:val="006337F4"/>
    <w:rsid w:val="00633933"/>
    <w:rsid w:val="00633BA3"/>
    <w:rsid w:val="00633DD8"/>
    <w:rsid w:val="00633DDF"/>
    <w:rsid w:val="006341CE"/>
    <w:rsid w:val="0063468C"/>
    <w:rsid w:val="00634A0E"/>
    <w:rsid w:val="0063585D"/>
    <w:rsid w:val="00635CE2"/>
    <w:rsid w:val="00636C60"/>
    <w:rsid w:val="00636CBB"/>
    <w:rsid w:val="0063712C"/>
    <w:rsid w:val="006371BF"/>
    <w:rsid w:val="00637216"/>
    <w:rsid w:val="006373B2"/>
    <w:rsid w:val="0063742E"/>
    <w:rsid w:val="006377F3"/>
    <w:rsid w:val="0063783B"/>
    <w:rsid w:val="006379A1"/>
    <w:rsid w:val="006379B5"/>
    <w:rsid w:val="006405EB"/>
    <w:rsid w:val="00640792"/>
    <w:rsid w:val="006407C8"/>
    <w:rsid w:val="006409AE"/>
    <w:rsid w:val="00640D30"/>
    <w:rsid w:val="0064121C"/>
    <w:rsid w:val="006412F4"/>
    <w:rsid w:val="00641583"/>
    <w:rsid w:val="006416D4"/>
    <w:rsid w:val="006418C6"/>
    <w:rsid w:val="00641CD9"/>
    <w:rsid w:val="00641FFD"/>
    <w:rsid w:val="006421F2"/>
    <w:rsid w:val="00642329"/>
    <w:rsid w:val="0064268F"/>
    <w:rsid w:val="006427C5"/>
    <w:rsid w:val="006427D0"/>
    <w:rsid w:val="00642844"/>
    <w:rsid w:val="006428BB"/>
    <w:rsid w:val="00642AA8"/>
    <w:rsid w:val="00642DC8"/>
    <w:rsid w:val="006431BB"/>
    <w:rsid w:val="0064324E"/>
    <w:rsid w:val="006436B0"/>
    <w:rsid w:val="00644195"/>
    <w:rsid w:val="006441C3"/>
    <w:rsid w:val="006441CB"/>
    <w:rsid w:val="006442F7"/>
    <w:rsid w:val="006443E4"/>
    <w:rsid w:val="0064449E"/>
    <w:rsid w:val="006444F9"/>
    <w:rsid w:val="0064470E"/>
    <w:rsid w:val="00644754"/>
    <w:rsid w:val="00644931"/>
    <w:rsid w:val="00644F79"/>
    <w:rsid w:val="00645122"/>
    <w:rsid w:val="006454E0"/>
    <w:rsid w:val="00645752"/>
    <w:rsid w:val="006457A6"/>
    <w:rsid w:val="00645948"/>
    <w:rsid w:val="00646647"/>
    <w:rsid w:val="006469FE"/>
    <w:rsid w:val="00647065"/>
    <w:rsid w:val="00647317"/>
    <w:rsid w:val="0064733A"/>
    <w:rsid w:val="0064739E"/>
    <w:rsid w:val="00647587"/>
    <w:rsid w:val="00647704"/>
    <w:rsid w:val="0064776E"/>
    <w:rsid w:val="00647975"/>
    <w:rsid w:val="00647B1A"/>
    <w:rsid w:val="00647F2B"/>
    <w:rsid w:val="00650134"/>
    <w:rsid w:val="00650286"/>
    <w:rsid w:val="006505CA"/>
    <w:rsid w:val="0065089D"/>
    <w:rsid w:val="00650D61"/>
    <w:rsid w:val="00650D71"/>
    <w:rsid w:val="00650E78"/>
    <w:rsid w:val="00650F49"/>
    <w:rsid w:val="00651159"/>
    <w:rsid w:val="00652061"/>
    <w:rsid w:val="0065220F"/>
    <w:rsid w:val="006527A5"/>
    <w:rsid w:val="006529EF"/>
    <w:rsid w:val="006529F1"/>
    <w:rsid w:val="00652A0C"/>
    <w:rsid w:val="0065311D"/>
    <w:rsid w:val="00653181"/>
    <w:rsid w:val="00653455"/>
    <w:rsid w:val="006534FF"/>
    <w:rsid w:val="006537C6"/>
    <w:rsid w:val="0065397F"/>
    <w:rsid w:val="00653B50"/>
    <w:rsid w:val="00653BC9"/>
    <w:rsid w:val="00653E33"/>
    <w:rsid w:val="00653E6C"/>
    <w:rsid w:val="00653FB8"/>
    <w:rsid w:val="006542A7"/>
    <w:rsid w:val="00654433"/>
    <w:rsid w:val="006545BE"/>
    <w:rsid w:val="006546C4"/>
    <w:rsid w:val="006547E1"/>
    <w:rsid w:val="00654871"/>
    <w:rsid w:val="00654BEF"/>
    <w:rsid w:val="006552F4"/>
    <w:rsid w:val="00655596"/>
    <w:rsid w:val="00655B57"/>
    <w:rsid w:val="00655D75"/>
    <w:rsid w:val="00655E70"/>
    <w:rsid w:val="00655E88"/>
    <w:rsid w:val="0065607B"/>
    <w:rsid w:val="00656098"/>
    <w:rsid w:val="0065616F"/>
    <w:rsid w:val="00656204"/>
    <w:rsid w:val="00656EAB"/>
    <w:rsid w:val="0065725B"/>
    <w:rsid w:val="00657298"/>
    <w:rsid w:val="00657383"/>
    <w:rsid w:val="00657448"/>
    <w:rsid w:val="00657E18"/>
    <w:rsid w:val="00657FA4"/>
    <w:rsid w:val="00660164"/>
    <w:rsid w:val="0066021C"/>
    <w:rsid w:val="00660351"/>
    <w:rsid w:val="00660371"/>
    <w:rsid w:val="00660470"/>
    <w:rsid w:val="00660508"/>
    <w:rsid w:val="006605BC"/>
    <w:rsid w:val="006606E0"/>
    <w:rsid w:val="006607D6"/>
    <w:rsid w:val="006608FD"/>
    <w:rsid w:val="00660A9F"/>
    <w:rsid w:val="00660BDF"/>
    <w:rsid w:val="00660C2E"/>
    <w:rsid w:val="00660D9B"/>
    <w:rsid w:val="00661119"/>
    <w:rsid w:val="0066124A"/>
    <w:rsid w:val="0066135D"/>
    <w:rsid w:val="00661472"/>
    <w:rsid w:val="0066173F"/>
    <w:rsid w:val="00661C1A"/>
    <w:rsid w:val="00661C58"/>
    <w:rsid w:val="0066217D"/>
    <w:rsid w:val="006621C2"/>
    <w:rsid w:val="00662B9F"/>
    <w:rsid w:val="00662C94"/>
    <w:rsid w:val="00662D27"/>
    <w:rsid w:val="00662E35"/>
    <w:rsid w:val="006633C2"/>
    <w:rsid w:val="006633E1"/>
    <w:rsid w:val="00663463"/>
    <w:rsid w:val="0066367A"/>
    <w:rsid w:val="00663874"/>
    <w:rsid w:val="006639B2"/>
    <w:rsid w:val="00663A1B"/>
    <w:rsid w:val="00663B85"/>
    <w:rsid w:val="00663CD7"/>
    <w:rsid w:val="00664165"/>
    <w:rsid w:val="0066495D"/>
    <w:rsid w:val="00664B1F"/>
    <w:rsid w:val="00664DA9"/>
    <w:rsid w:val="00664E5F"/>
    <w:rsid w:val="00664F3B"/>
    <w:rsid w:val="006653ED"/>
    <w:rsid w:val="006653F6"/>
    <w:rsid w:val="00665656"/>
    <w:rsid w:val="00665953"/>
    <w:rsid w:val="00665C12"/>
    <w:rsid w:val="00665C62"/>
    <w:rsid w:val="00665D06"/>
    <w:rsid w:val="00666074"/>
    <w:rsid w:val="006660F4"/>
    <w:rsid w:val="00666250"/>
    <w:rsid w:val="006668A0"/>
    <w:rsid w:val="00666D92"/>
    <w:rsid w:val="00666F58"/>
    <w:rsid w:val="006670B7"/>
    <w:rsid w:val="0066715A"/>
    <w:rsid w:val="0066745C"/>
    <w:rsid w:val="00667760"/>
    <w:rsid w:val="006677D4"/>
    <w:rsid w:val="00667A00"/>
    <w:rsid w:val="00667B51"/>
    <w:rsid w:val="00667FAD"/>
    <w:rsid w:val="006701D7"/>
    <w:rsid w:val="00670207"/>
    <w:rsid w:val="0067059E"/>
    <w:rsid w:val="00670629"/>
    <w:rsid w:val="006706D3"/>
    <w:rsid w:val="00670A30"/>
    <w:rsid w:val="00670BAE"/>
    <w:rsid w:val="00670CB9"/>
    <w:rsid w:val="006713DF"/>
    <w:rsid w:val="00671597"/>
    <w:rsid w:val="00671A44"/>
    <w:rsid w:val="00671C4A"/>
    <w:rsid w:val="0067232B"/>
    <w:rsid w:val="006724CC"/>
    <w:rsid w:val="00672517"/>
    <w:rsid w:val="00672567"/>
    <w:rsid w:val="0067271A"/>
    <w:rsid w:val="006729F4"/>
    <w:rsid w:val="00672A27"/>
    <w:rsid w:val="00672C55"/>
    <w:rsid w:val="00672CF3"/>
    <w:rsid w:val="00672D7B"/>
    <w:rsid w:val="00672E6B"/>
    <w:rsid w:val="00672EF2"/>
    <w:rsid w:val="006732F0"/>
    <w:rsid w:val="00673676"/>
    <w:rsid w:val="006736B4"/>
    <w:rsid w:val="00673D63"/>
    <w:rsid w:val="00673DC2"/>
    <w:rsid w:val="006740A7"/>
    <w:rsid w:val="006741C8"/>
    <w:rsid w:val="0067425F"/>
    <w:rsid w:val="00674350"/>
    <w:rsid w:val="00674400"/>
    <w:rsid w:val="00674992"/>
    <w:rsid w:val="006749A9"/>
    <w:rsid w:val="0067503D"/>
    <w:rsid w:val="00675289"/>
    <w:rsid w:val="006752DB"/>
    <w:rsid w:val="00675443"/>
    <w:rsid w:val="00675767"/>
    <w:rsid w:val="006759F1"/>
    <w:rsid w:val="00675B6A"/>
    <w:rsid w:val="00675B97"/>
    <w:rsid w:val="00675EBC"/>
    <w:rsid w:val="0067615D"/>
    <w:rsid w:val="00676196"/>
    <w:rsid w:val="0067632C"/>
    <w:rsid w:val="00676411"/>
    <w:rsid w:val="006775D1"/>
    <w:rsid w:val="0067770B"/>
    <w:rsid w:val="006777C0"/>
    <w:rsid w:val="006777DE"/>
    <w:rsid w:val="00677A23"/>
    <w:rsid w:val="00677B56"/>
    <w:rsid w:val="00677CE1"/>
    <w:rsid w:val="00677DDC"/>
    <w:rsid w:val="00677E34"/>
    <w:rsid w:val="0068030B"/>
    <w:rsid w:val="00680427"/>
    <w:rsid w:val="0068071B"/>
    <w:rsid w:val="00680CCB"/>
    <w:rsid w:val="00680EA9"/>
    <w:rsid w:val="00681A10"/>
    <w:rsid w:val="00681A19"/>
    <w:rsid w:val="00681C6F"/>
    <w:rsid w:val="00682064"/>
    <w:rsid w:val="00682073"/>
    <w:rsid w:val="006823A4"/>
    <w:rsid w:val="0068248E"/>
    <w:rsid w:val="006826CC"/>
    <w:rsid w:val="00682BDE"/>
    <w:rsid w:val="00682C32"/>
    <w:rsid w:val="00682E3D"/>
    <w:rsid w:val="00683339"/>
    <w:rsid w:val="006834E0"/>
    <w:rsid w:val="006838CD"/>
    <w:rsid w:val="006838D1"/>
    <w:rsid w:val="00683B5B"/>
    <w:rsid w:val="00683FC5"/>
    <w:rsid w:val="006841D1"/>
    <w:rsid w:val="006842A5"/>
    <w:rsid w:val="006842BA"/>
    <w:rsid w:val="006843FA"/>
    <w:rsid w:val="00684618"/>
    <w:rsid w:val="006848CF"/>
    <w:rsid w:val="00684A71"/>
    <w:rsid w:val="00684F2B"/>
    <w:rsid w:val="006853E2"/>
    <w:rsid w:val="0068551F"/>
    <w:rsid w:val="006856D3"/>
    <w:rsid w:val="00685855"/>
    <w:rsid w:val="00685DA6"/>
    <w:rsid w:val="00686682"/>
    <w:rsid w:val="006866B4"/>
    <w:rsid w:val="00686A38"/>
    <w:rsid w:val="00686AFA"/>
    <w:rsid w:val="00686B43"/>
    <w:rsid w:val="0068750C"/>
    <w:rsid w:val="00687A1A"/>
    <w:rsid w:val="0069091F"/>
    <w:rsid w:val="006909C7"/>
    <w:rsid w:val="00690B4D"/>
    <w:rsid w:val="00690DDF"/>
    <w:rsid w:val="00691016"/>
    <w:rsid w:val="0069104D"/>
    <w:rsid w:val="00691298"/>
    <w:rsid w:val="00691512"/>
    <w:rsid w:val="006918BD"/>
    <w:rsid w:val="006919A6"/>
    <w:rsid w:val="00692267"/>
    <w:rsid w:val="0069275C"/>
    <w:rsid w:val="00692D88"/>
    <w:rsid w:val="0069305D"/>
    <w:rsid w:val="00693294"/>
    <w:rsid w:val="006934DC"/>
    <w:rsid w:val="0069364F"/>
    <w:rsid w:val="006938CC"/>
    <w:rsid w:val="00693B87"/>
    <w:rsid w:val="00693BAF"/>
    <w:rsid w:val="00693BE3"/>
    <w:rsid w:val="0069416F"/>
    <w:rsid w:val="00694285"/>
    <w:rsid w:val="006942BA"/>
    <w:rsid w:val="00694451"/>
    <w:rsid w:val="00694473"/>
    <w:rsid w:val="00694640"/>
    <w:rsid w:val="006949D9"/>
    <w:rsid w:val="00694A63"/>
    <w:rsid w:val="00694C94"/>
    <w:rsid w:val="00695084"/>
    <w:rsid w:val="00695501"/>
    <w:rsid w:val="0069574A"/>
    <w:rsid w:val="006957F5"/>
    <w:rsid w:val="00695B46"/>
    <w:rsid w:val="00695D16"/>
    <w:rsid w:val="00695D6E"/>
    <w:rsid w:val="00696154"/>
    <w:rsid w:val="0069684B"/>
    <w:rsid w:val="00696961"/>
    <w:rsid w:val="00696ABD"/>
    <w:rsid w:val="00696CA5"/>
    <w:rsid w:val="00696FB0"/>
    <w:rsid w:val="006974E1"/>
    <w:rsid w:val="00697836"/>
    <w:rsid w:val="00697ACF"/>
    <w:rsid w:val="006A047C"/>
    <w:rsid w:val="006A057E"/>
    <w:rsid w:val="006A0650"/>
    <w:rsid w:val="006A0782"/>
    <w:rsid w:val="006A0B97"/>
    <w:rsid w:val="006A0E88"/>
    <w:rsid w:val="006A0FF8"/>
    <w:rsid w:val="006A1125"/>
    <w:rsid w:val="006A1323"/>
    <w:rsid w:val="006A14D1"/>
    <w:rsid w:val="006A1775"/>
    <w:rsid w:val="006A1A20"/>
    <w:rsid w:val="006A1AA5"/>
    <w:rsid w:val="006A1CA6"/>
    <w:rsid w:val="006A1D91"/>
    <w:rsid w:val="006A20BF"/>
    <w:rsid w:val="006A21D4"/>
    <w:rsid w:val="006A2250"/>
    <w:rsid w:val="006A2326"/>
    <w:rsid w:val="006A3118"/>
    <w:rsid w:val="006A316E"/>
    <w:rsid w:val="006A3619"/>
    <w:rsid w:val="006A3720"/>
    <w:rsid w:val="006A38EA"/>
    <w:rsid w:val="006A392C"/>
    <w:rsid w:val="006A3CB2"/>
    <w:rsid w:val="006A40FF"/>
    <w:rsid w:val="006A5023"/>
    <w:rsid w:val="006A5422"/>
    <w:rsid w:val="006A56BB"/>
    <w:rsid w:val="006A5953"/>
    <w:rsid w:val="006A59DD"/>
    <w:rsid w:val="006A63B2"/>
    <w:rsid w:val="006A6467"/>
    <w:rsid w:val="006A6C65"/>
    <w:rsid w:val="006A6ED7"/>
    <w:rsid w:val="006A6F26"/>
    <w:rsid w:val="006A7010"/>
    <w:rsid w:val="006A7234"/>
    <w:rsid w:val="006A778E"/>
    <w:rsid w:val="006A780D"/>
    <w:rsid w:val="006A78CD"/>
    <w:rsid w:val="006A7901"/>
    <w:rsid w:val="006A7C0E"/>
    <w:rsid w:val="006B01D0"/>
    <w:rsid w:val="006B0233"/>
    <w:rsid w:val="006B02CF"/>
    <w:rsid w:val="006B0631"/>
    <w:rsid w:val="006B06ED"/>
    <w:rsid w:val="006B0ACC"/>
    <w:rsid w:val="006B0FC8"/>
    <w:rsid w:val="006B1288"/>
    <w:rsid w:val="006B1340"/>
    <w:rsid w:val="006B15D4"/>
    <w:rsid w:val="006B16BC"/>
    <w:rsid w:val="006B190F"/>
    <w:rsid w:val="006B194D"/>
    <w:rsid w:val="006B1963"/>
    <w:rsid w:val="006B1C12"/>
    <w:rsid w:val="006B1C9C"/>
    <w:rsid w:val="006B26DE"/>
    <w:rsid w:val="006B27BA"/>
    <w:rsid w:val="006B29FC"/>
    <w:rsid w:val="006B2E0E"/>
    <w:rsid w:val="006B2E8E"/>
    <w:rsid w:val="006B2FA2"/>
    <w:rsid w:val="006B33CD"/>
    <w:rsid w:val="006B34B9"/>
    <w:rsid w:val="006B34CB"/>
    <w:rsid w:val="006B3837"/>
    <w:rsid w:val="006B3B06"/>
    <w:rsid w:val="006B3C6D"/>
    <w:rsid w:val="006B3EC4"/>
    <w:rsid w:val="006B401F"/>
    <w:rsid w:val="006B419F"/>
    <w:rsid w:val="006B46B3"/>
    <w:rsid w:val="006B4A58"/>
    <w:rsid w:val="006B4EB5"/>
    <w:rsid w:val="006B5211"/>
    <w:rsid w:val="006B56FB"/>
    <w:rsid w:val="006B5730"/>
    <w:rsid w:val="006B5BF2"/>
    <w:rsid w:val="006B5DE2"/>
    <w:rsid w:val="006B5E48"/>
    <w:rsid w:val="006B61F7"/>
    <w:rsid w:val="006B6328"/>
    <w:rsid w:val="006B64B0"/>
    <w:rsid w:val="006B6809"/>
    <w:rsid w:val="006B6D6F"/>
    <w:rsid w:val="006B736A"/>
    <w:rsid w:val="006B7373"/>
    <w:rsid w:val="006B73AE"/>
    <w:rsid w:val="006B7541"/>
    <w:rsid w:val="006B787F"/>
    <w:rsid w:val="006B7A39"/>
    <w:rsid w:val="006B7ACE"/>
    <w:rsid w:val="006B7B65"/>
    <w:rsid w:val="006B7F90"/>
    <w:rsid w:val="006C0EF4"/>
    <w:rsid w:val="006C125E"/>
    <w:rsid w:val="006C136D"/>
    <w:rsid w:val="006C14B4"/>
    <w:rsid w:val="006C1C12"/>
    <w:rsid w:val="006C2232"/>
    <w:rsid w:val="006C2304"/>
    <w:rsid w:val="006C2476"/>
    <w:rsid w:val="006C24C9"/>
    <w:rsid w:val="006C252B"/>
    <w:rsid w:val="006C27A4"/>
    <w:rsid w:val="006C287A"/>
    <w:rsid w:val="006C2935"/>
    <w:rsid w:val="006C2CEC"/>
    <w:rsid w:val="006C2D39"/>
    <w:rsid w:val="006C3718"/>
    <w:rsid w:val="006C3982"/>
    <w:rsid w:val="006C3AC9"/>
    <w:rsid w:val="006C3E8D"/>
    <w:rsid w:val="006C4150"/>
    <w:rsid w:val="006C41BB"/>
    <w:rsid w:val="006C4609"/>
    <w:rsid w:val="006C461F"/>
    <w:rsid w:val="006C46AC"/>
    <w:rsid w:val="006C472B"/>
    <w:rsid w:val="006C4D0C"/>
    <w:rsid w:val="006C5480"/>
    <w:rsid w:val="006C57C1"/>
    <w:rsid w:val="006C5900"/>
    <w:rsid w:val="006C6215"/>
    <w:rsid w:val="006C6515"/>
    <w:rsid w:val="006C6635"/>
    <w:rsid w:val="006C6925"/>
    <w:rsid w:val="006C6AFF"/>
    <w:rsid w:val="006C6BBA"/>
    <w:rsid w:val="006C6DAE"/>
    <w:rsid w:val="006C6E4B"/>
    <w:rsid w:val="006C7333"/>
    <w:rsid w:val="006C74D6"/>
    <w:rsid w:val="006C760B"/>
    <w:rsid w:val="006C769A"/>
    <w:rsid w:val="006C7752"/>
    <w:rsid w:val="006C7DB3"/>
    <w:rsid w:val="006C7E03"/>
    <w:rsid w:val="006C7FAC"/>
    <w:rsid w:val="006C7FBE"/>
    <w:rsid w:val="006D00A2"/>
    <w:rsid w:val="006D059B"/>
    <w:rsid w:val="006D0663"/>
    <w:rsid w:val="006D07D5"/>
    <w:rsid w:val="006D08F3"/>
    <w:rsid w:val="006D0A0A"/>
    <w:rsid w:val="006D0F09"/>
    <w:rsid w:val="006D105E"/>
    <w:rsid w:val="006D14B3"/>
    <w:rsid w:val="006D16A1"/>
    <w:rsid w:val="006D1853"/>
    <w:rsid w:val="006D1CD3"/>
    <w:rsid w:val="006D1DD0"/>
    <w:rsid w:val="006D1EC7"/>
    <w:rsid w:val="006D2480"/>
    <w:rsid w:val="006D24F2"/>
    <w:rsid w:val="006D265C"/>
    <w:rsid w:val="006D26DE"/>
    <w:rsid w:val="006D27B7"/>
    <w:rsid w:val="006D2BB5"/>
    <w:rsid w:val="006D2C6F"/>
    <w:rsid w:val="006D2FA1"/>
    <w:rsid w:val="006D2FDF"/>
    <w:rsid w:val="006D301E"/>
    <w:rsid w:val="006D3267"/>
    <w:rsid w:val="006D3747"/>
    <w:rsid w:val="006D376E"/>
    <w:rsid w:val="006D37C0"/>
    <w:rsid w:val="006D3CEE"/>
    <w:rsid w:val="006D3F2F"/>
    <w:rsid w:val="006D4857"/>
    <w:rsid w:val="006D4A0D"/>
    <w:rsid w:val="006D4FA6"/>
    <w:rsid w:val="006D500C"/>
    <w:rsid w:val="006D5AD1"/>
    <w:rsid w:val="006D5B6A"/>
    <w:rsid w:val="006D5BCF"/>
    <w:rsid w:val="006D5D53"/>
    <w:rsid w:val="006D5E4A"/>
    <w:rsid w:val="006D6B1C"/>
    <w:rsid w:val="006D6D91"/>
    <w:rsid w:val="006D72AF"/>
    <w:rsid w:val="006D745A"/>
    <w:rsid w:val="006D7682"/>
    <w:rsid w:val="006D7A38"/>
    <w:rsid w:val="006D7BE5"/>
    <w:rsid w:val="006D7E4B"/>
    <w:rsid w:val="006D7E59"/>
    <w:rsid w:val="006E041A"/>
    <w:rsid w:val="006E05F1"/>
    <w:rsid w:val="006E0A88"/>
    <w:rsid w:val="006E0BC0"/>
    <w:rsid w:val="006E0D2A"/>
    <w:rsid w:val="006E0F60"/>
    <w:rsid w:val="006E105F"/>
    <w:rsid w:val="006E1498"/>
    <w:rsid w:val="006E1699"/>
    <w:rsid w:val="006E184B"/>
    <w:rsid w:val="006E18D2"/>
    <w:rsid w:val="006E19D1"/>
    <w:rsid w:val="006E1A4D"/>
    <w:rsid w:val="006E227E"/>
    <w:rsid w:val="006E2360"/>
    <w:rsid w:val="006E23DA"/>
    <w:rsid w:val="006E265D"/>
    <w:rsid w:val="006E2837"/>
    <w:rsid w:val="006E2A8C"/>
    <w:rsid w:val="006E2CC3"/>
    <w:rsid w:val="006E2E4F"/>
    <w:rsid w:val="006E2F7E"/>
    <w:rsid w:val="006E3065"/>
    <w:rsid w:val="006E352E"/>
    <w:rsid w:val="006E355B"/>
    <w:rsid w:val="006E3763"/>
    <w:rsid w:val="006E37A8"/>
    <w:rsid w:val="006E3B93"/>
    <w:rsid w:val="006E429A"/>
    <w:rsid w:val="006E42F1"/>
    <w:rsid w:val="006E4479"/>
    <w:rsid w:val="006E4699"/>
    <w:rsid w:val="006E49E4"/>
    <w:rsid w:val="006E546D"/>
    <w:rsid w:val="006E54BE"/>
    <w:rsid w:val="006E56E4"/>
    <w:rsid w:val="006E5D4D"/>
    <w:rsid w:val="006E5F32"/>
    <w:rsid w:val="006E60A1"/>
    <w:rsid w:val="006E6572"/>
    <w:rsid w:val="006E65CD"/>
    <w:rsid w:val="006E6677"/>
    <w:rsid w:val="006E66CE"/>
    <w:rsid w:val="006E67D0"/>
    <w:rsid w:val="006E6A54"/>
    <w:rsid w:val="006E6AA2"/>
    <w:rsid w:val="006E6B5C"/>
    <w:rsid w:val="006E6C4C"/>
    <w:rsid w:val="006E6C72"/>
    <w:rsid w:val="006E6F43"/>
    <w:rsid w:val="006E75C7"/>
    <w:rsid w:val="006E7A47"/>
    <w:rsid w:val="006E7A96"/>
    <w:rsid w:val="006E7C85"/>
    <w:rsid w:val="006E7E6C"/>
    <w:rsid w:val="006E7F4F"/>
    <w:rsid w:val="006E7FD9"/>
    <w:rsid w:val="006F0A38"/>
    <w:rsid w:val="006F0AF1"/>
    <w:rsid w:val="006F1116"/>
    <w:rsid w:val="006F1283"/>
    <w:rsid w:val="006F15FE"/>
    <w:rsid w:val="006F23CE"/>
    <w:rsid w:val="006F27BA"/>
    <w:rsid w:val="006F2EB8"/>
    <w:rsid w:val="006F323B"/>
    <w:rsid w:val="006F36E0"/>
    <w:rsid w:val="006F3BCC"/>
    <w:rsid w:val="006F409C"/>
    <w:rsid w:val="006F461B"/>
    <w:rsid w:val="006F46CE"/>
    <w:rsid w:val="006F4844"/>
    <w:rsid w:val="006F4AAC"/>
    <w:rsid w:val="006F4B77"/>
    <w:rsid w:val="006F4B8C"/>
    <w:rsid w:val="006F4E53"/>
    <w:rsid w:val="006F6A13"/>
    <w:rsid w:val="006F6C0B"/>
    <w:rsid w:val="006F6EE7"/>
    <w:rsid w:val="006F7309"/>
    <w:rsid w:val="006F75A7"/>
    <w:rsid w:val="006F7604"/>
    <w:rsid w:val="006F790F"/>
    <w:rsid w:val="006F7AC9"/>
    <w:rsid w:val="006F7B1D"/>
    <w:rsid w:val="006F7DD3"/>
    <w:rsid w:val="007008E2"/>
    <w:rsid w:val="00700CC4"/>
    <w:rsid w:val="00700D61"/>
    <w:rsid w:val="00700E19"/>
    <w:rsid w:val="00701410"/>
    <w:rsid w:val="00701896"/>
    <w:rsid w:val="00701B31"/>
    <w:rsid w:val="00701E19"/>
    <w:rsid w:val="007024A2"/>
    <w:rsid w:val="007025AA"/>
    <w:rsid w:val="00702692"/>
    <w:rsid w:val="00702779"/>
    <w:rsid w:val="007027C4"/>
    <w:rsid w:val="0070282E"/>
    <w:rsid w:val="00702892"/>
    <w:rsid w:val="00702A01"/>
    <w:rsid w:val="00702A88"/>
    <w:rsid w:val="00702E69"/>
    <w:rsid w:val="00702E7B"/>
    <w:rsid w:val="00702EB2"/>
    <w:rsid w:val="00702F5D"/>
    <w:rsid w:val="007031B3"/>
    <w:rsid w:val="0070325D"/>
    <w:rsid w:val="0070388C"/>
    <w:rsid w:val="007038FA"/>
    <w:rsid w:val="00703ACB"/>
    <w:rsid w:val="00703C42"/>
    <w:rsid w:val="00703C64"/>
    <w:rsid w:val="00703F7D"/>
    <w:rsid w:val="007042D8"/>
    <w:rsid w:val="007047E4"/>
    <w:rsid w:val="00704AC7"/>
    <w:rsid w:val="00704B10"/>
    <w:rsid w:val="00704B81"/>
    <w:rsid w:val="00704F74"/>
    <w:rsid w:val="00705518"/>
    <w:rsid w:val="00705766"/>
    <w:rsid w:val="00705ADC"/>
    <w:rsid w:val="00705BAA"/>
    <w:rsid w:val="00705C77"/>
    <w:rsid w:val="00705E09"/>
    <w:rsid w:val="007064B2"/>
    <w:rsid w:val="007066E4"/>
    <w:rsid w:val="00706792"/>
    <w:rsid w:val="00706A62"/>
    <w:rsid w:val="00706B72"/>
    <w:rsid w:val="00707015"/>
    <w:rsid w:val="007071F0"/>
    <w:rsid w:val="007073E3"/>
    <w:rsid w:val="00707A48"/>
    <w:rsid w:val="00707C0E"/>
    <w:rsid w:val="00710526"/>
    <w:rsid w:val="00710621"/>
    <w:rsid w:val="00710659"/>
    <w:rsid w:val="00710878"/>
    <w:rsid w:val="00711429"/>
    <w:rsid w:val="00711676"/>
    <w:rsid w:val="0071189A"/>
    <w:rsid w:val="007122C1"/>
    <w:rsid w:val="0071230E"/>
    <w:rsid w:val="0071257A"/>
    <w:rsid w:val="00712701"/>
    <w:rsid w:val="00712C2A"/>
    <w:rsid w:val="00712CFE"/>
    <w:rsid w:val="0071320F"/>
    <w:rsid w:val="0071376B"/>
    <w:rsid w:val="007138DF"/>
    <w:rsid w:val="00713A57"/>
    <w:rsid w:val="00713B60"/>
    <w:rsid w:val="0071418C"/>
    <w:rsid w:val="0071439C"/>
    <w:rsid w:val="007144C4"/>
    <w:rsid w:val="007145CA"/>
    <w:rsid w:val="007146BF"/>
    <w:rsid w:val="00714889"/>
    <w:rsid w:val="00714BCF"/>
    <w:rsid w:val="00714C69"/>
    <w:rsid w:val="00714CF2"/>
    <w:rsid w:val="007150AE"/>
    <w:rsid w:val="00715192"/>
    <w:rsid w:val="0071526A"/>
    <w:rsid w:val="007152DF"/>
    <w:rsid w:val="007152E0"/>
    <w:rsid w:val="00715449"/>
    <w:rsid w:val="00715A13"/>
    <w:rsid w:val="00715B13"/>
    <w:rsid w:val="00715B63"/>
    <w:rsid w:val="00715E69"/>
    <w:rsid w:val="00715F8D"/>
    <w:rsid w:val="0071619A"/>
    <w:rsid w:val="00716B8D"/>
    <w:rsid w:val="00716BC5"/>
    <w:rsid w:val="00716EE9"/>
    <w:rsid w:val="00716F81"/>
    <w:rsid w:val="007171C7"/>
    <w:rsid w:val="007172DB"/>
    <w:rsid w:val="007173D0"/>
    <w:rsid w:val="007175AB"/>
    <w:rsid w:val="00717C01"/>
    <w:rsid w:val="00717D5D"/>
    <w:rsid w:val="00717F3D"/>
    <w:rsid w:val="007203ED"/>
    <w:rsid w:val="007208D8"/>
    <w:rsid w:val="00720A82"/>
    <w:rsid w:val="007212C2"/>
    <w:rsid w:val="00721582"/>
    <w:rsid w:val="0072165C"/>
    <w:rsid w:val="00721BB7"/>
    <w:rsid w:val="00721C2F"/>
    <w:rsid w:val="00721C3F"/>
    <w:rsid w:val="00721F29"/>
    <w:rsid w:val="0072233E"/>
    <w:rsid w:val="00722B41"/>
    <w:rsid w:val="00722D2E"/>
    <w:rsid w:val="00722D7C"/>
    <w:rsid w:val="0072350D"/>
    <w:rsid w:val="00723A3B"/>
    <w:rsid w:val="007241C6"/>
    <w:rsid w:val="00724335"/>
    <w:rsid w:val="007248F1"/>
    <w:rsid w:val="007249A6"/>
    <w:rsid w:val="00724A7D"/>
    <w:rsid w:val="00724A80"/>
    <w:rsid w:val="00724CB0"/>
    <w:rsid w:val="00724E28"/>
    <w:rsid w:val="00724F2D"/>
    <w:rsid w:val="0072576B"/>
    <w:rsid w:val="00725E1E"/>
    <w:rsid w:val="00725E88"/>
    <w:rsid w:val="007266E6"/>
    <w:rsid w:val="0072673B"/>
    <w:rsid w:val="00726A38"/>
    <w:rsid w:val="00727624"/>
    <w:rsid w:val="00727CE2"/>
    <w:rsid w:val="007307A4"/>
    <w:rsid w:val="0073084B"/>
    <w:rsid w:val="00730956"/>
    <w:rsid w:val="00731102"/>
    <w:rsid w:val="007312CD"/>
    <w:rsid w:val="0073136F"/>
    <w:rsid w:val="00731B48"/>
    <w:rsid w:val="00732088"/>
    <w:rsid w:val="007322BE"/>
    <w:rsid w:val="007323BC"/>
    <w:rsid w:val="0073246D"/>
    <w:rsid w:val="00732B1B"/>
    <w:rsid w:val="00732E49"/>
    <w:rsid w:val="00732F1F"/>
    <w:rsid w:val="00733115"/>
    <w:rsid w:val="00733218"/>
    <w:rsid w:val="00733245"/>
    <w:rsid w:val="00733385"/>
    <w:rsid w:val="00733612"/>
    <w:rsid w:val="00733767"/>
    <w:rsid w:val="007337DC"/>
    <w:rsid w:val="007338CE"/>
    <w:rsid w:val="00733E32"/>
    <w:rsid w:val="007342F1"/>
    <w:rsid w:val="00734768"/>
    <w:rsid w:val="007349C5"/>
    <w:rsid w:val="00734A01"/>
    <w:rsid w:val="00734E23"/>
    <w:rsid w:val="00734F0E"/>
    <w:rsid w:val="00735024"/>
    <w:rsid w:val="00735060"/>
    <w:rsid w:val="00735627"/>
    <w:rsid w:val="0073694C"/>
    <w:rsid w:val="00736968"/>
    <w:rsid w:val="00736975"/>
    <w:rsid w:val="00736C83"/>
    <w:rsid w:val="00736D8A"/>
    <w:rsid w:val="007370A9"/>
    <w:rsid w:val="007373D6"/>
    <w:rsid w:val="00737917"/>
    <w:rsid w:val="00737964"/>
    <w:rsid w:val="00737B14"/>
    <w:rsid w:val="00737E3A"/>
    <w:rsid w:val="00737FB8"/>
    <w:rsid w:val="0074050D"/>
    <w:rsid w:val="007405DD"/>
    <w:rsid w:val="007406BD"/>
    <w:rsid w:val="007406ED"/>
    <w:rsid w:val="007409FD"/>
    <w:rsid w:val="00740B0B"/>
    <w:rsid w:val="00740BF8"/>
    <w:rsid w:val="00740F76"/>
    <w:rsid w:val="00740F9B"/>
    <w:rsid w:val="0074160A"/>
    <w:rsid w:val="00741703"/>
    <w:rsid w:val="00741884"/>
    <w:rsid w:val="007418F6"/>
    <w:rsid w:val="00741923"/>
    <w:rsid w:val="0074264C"/>
    <w:rsid w:val="0074288E"/>
    <w:rsid w:val="00742A60"/>
    <w:rsid w:val="00742E6F"/>
    <w:rsid w:val="00743036"/>
    <w:rsid w:val="00743092"/>
    <w:rsid w:val="0074399A"/>
    <w:rsid w:val="007446B8"/>
    <w:rsid w:val="00744863"/>
    <w:rsid w:val="007448D4"/>
    <w:rsid w:val="00744D77"/>
    <w:rsid w:val="0074515D"/>
    <w:rsid w:val="0074540E"/>
    <w:rsid w:val="007458C6"/>
    <w:rsid w:val="007459CA"/>
    <w:rsid w:val="007459F6"/>
    <w:rsid w:val="00745B01"/>
    <w:rsid w:val="00745CF7"/>
    <w:rsid w:val="00746066"/>
    <w:rsid w:val="00746477"/>
    <w:rsid w:val="007465F2"/>
    <w:rsid w:val="0074669D"/>
    <w:rsid w:val="00746A81"/>
    <w:rsid w:val="00746B23"/>
    <w:rsid w:val="00746EC1"/>
    <w:rsid w:val="007470B5"/>
    <w:rsid w:val="007473CE"/>
    <w:rsid w:val="007473E9"/>
    <w:rsid w:val="00747443"/>
    <w:rsid w:val="0074782E"/>
    <w:rsid w:val="007479C5"/>
    <w:rsid w:val="00747BF0"/>
    <w:rsid w:val="007502B3"/>
    <w:rsid w:val="00750BFD"/>
    <w:rsid w:val="00750EA8"/>
    <w:rsid w:val="00750F09"/>
    <w:rsid w:val="00750FC6"/>
    <w:rsid w:val="007510F9"/>
    <w:rsid w:val="007513E9"/>
    <w:rsid w:val="0075147B"/>
    <w:rsid w:val="00751518"/>
    <w:rsid w:val="00751617"/>
    <w:rsid w:val="00751769"/>
    <w:rsid w:val="007518F0"/>
    <w:rsid w:val="00751BF9"/>
    <w:rsid w:val="00751E17"/>
    <w:rsid w:val="00752083"/>
    <w:rsid w:val="007522B5"/>
    <w:rsid w:val="0075247B"/>
    <w:rsid w:val="007526AE"/>
    <w:rsid w:val="0075270A"/>
    <w:rsid w:val="007528CB"/>
    <w:rsid w:val="00752A53"/>
    <w:rsid w:val="00752AAD"/>
    <w:rsid w:val="00752BA8"/>
    <w:rsid w:val="00752FAB"/>
    <w:rsid w:val="00753082"/>
    <w:rsid w:val="00753216"/>
    <w:rsid w:val="007532BE"/>
    <w:rsid w:val="007537ED"/>
    <w:rsid w:val="00753828"/>
    <w:rsid w:val="007542CF"/>
    <w:rsid w:val="007543DD"/>
    <w:rsid w:val="007543DF"/>
    <w:rsid w:val="0075451A"/>
    <w:rsid w:val="007549B4"/>
    <w:rsid w:val="00754DDB"/>
    <w:rsid w:val="00754FDC"/>
    <w:rsid w:val="00755318"/>
    <w:rsid w:val="007553E0"/>
    <w:rsid w:val="007556C5"/>
    <w:rsid w:val="00755877"/>
    <w:rsid w:val="00755879"/>
    <w:rsid w:val="00755C08"/>
    <w:rsid w:val="00755D3F"/>
    <w:rsid w:val="00755EC0"/>
    <w:rsid w:val="00756290"/>
    <w:rsid w:val="0075669F"/>
    <w:rsid w:val="00756B52"/>
    <w:rsid w:val="00756BE7"/>
    <w:rsid w:val="00756BF7"/>
    <w:rsid w:val="00756D37"/>
    <w:rsid w:val="007576AF"/>
    <w:rsid w:val="00757B29"/>
    <w:rsid w:val="00757E3C"/>
    <w:rsid w:val="00760033"/>
    <w:rsid w:val="00760596"/>
    <w:rsid w:val="007605C1"/>
    <w:rsid w:val="0076070D"/>
    <w:rsid w:val="00760749"/>
    <w:rsid w:val="00760949"/>
    <w:rsid w:val="00760F9A"/>
    <w:rsid w:val="00761507"/>
    <w:rsid w:val="00761707"/>
    <w:rsid w:val="007617F3"/>
    <w:rsid w:val="0076186C"/>
    <w:rsid w:val="00761B0C"/>
    <w:rsid w:val="00761E97"/>
    <w:rsid w:val="0076265D"/>
    <w:rsid w:val="00762695"/>
    <w:rsid w:val="00762EC8"/>
    <w:rsid w:val="00763117"/>
    <w:rsid w:val="00763191"/>
    <w:rsid w:val="0076325B"/>
    <w:rsid w:val="007636F9"/>
    <w:rsid w:val="00763733"/>
    <w:rsid w:val="00763CB0"/>
    <w:rsid w:val="00763F97"/>
    <w:rsid w:val="007641AC"/>
    <w:rsid w:val="00764320"/>
    <w:rsid w:val="007644E4"/>
    <w:rsid w:val="00764A1E"/>
    <w:rsid w:val="00764BAD"/>
    <w:rsid w:val="00764E95"/>
    <w:rsid w:val="00765008"/>
    <w:rsid w:val="007651A9"/>
    <w:rsid w:val="007653D3"/>
    <w:rsid w:val="00765465"/>
    <w:rsid w:val="0076546E"/>
    <w:rsid w:val="00765786"/>
    <w:rsid w:val="00765DF9"/>
    <w:rsid w:val="00765E40"/>
    <w:rsid w:val="00766821"/>
    <w:rsid w:val="0076683D"/>
    <w:rsid w:val="00766CD4"/>
    <w:rsid w:val="00767072"/>
    <w:rsid w:val="007674C3"/>
    <w:rsid w:val="00767677"/>
    <w:rsid w:val="00767679"/>
    <w:rsid w:val="00767694"/>
    <w:rsid w:val="00767C9E"/>
    <w:rsid w:val="00767D4F"/>
    <w:rsid w:val="0077008E"/>
    <w:rsid w:val="00770611"/>
    <w:rsid w:val="007706AC"/>
    <w:rsid w:val="00770873"/>
    <w:rsid w:val="00770A62"/>
    <w:rsid w:val="00770C3B"/>
    <w:rsid w:val="00770C82"/>
    <w:rsid w:val="00770F11"/>
    <w:rsid w:val="00770F61"/>
    <w:rsid w:val="0077101B"/>
    <w:rsid w:val="007710CD"/>
    <w:rsid w:val="007712AD"/>
    <w:rsid w:val="0077153C"/>
    <w:rsid w:val="00771A65"/>
    <w:rsid w:val="00771C2F"/>
    <w:rsid w:val="00771E25"/>
    <w:rsid w:val="0077201D"/>
    <w:rsid w:val="00772258"/>
    <w:rsid w:val="007722C4"/>
    <w:rsid w:val="0077263B"/>
    <w:rsid w:val="00772642"/>
    <w:rsid w:val="0077271F"/>
    <w:rsid w:val="007727B0"/>
    <w:rsid w:val="00772B04"/>
    <w:rsid w:val="00772CE7"/>
    <w:rsid w:val="00772DAA"/>
    <w:rsid w:val="0077333E"/>
    <w:rsid w:val="0077339F"/>
    <w:rsid w:val="00773545"/>
    <w:rsid w:val="007735D5"/>
    <w:rsid w:val="0077365A"/>
    <w:rsid w:val="0077389D"/>
    <w:rsid w:val="0077405F"/>
    <w:rsid w:val="00774375"/>
    <w:rsid w:val="0077465A"/>
    <w:rsid w:val="00774671"/>
    <w:rsid w:val="00774766"/>
    <w:rsid w:val="00774CFF"/>
    <w:rsid w:val="00774EFB"/>
    <w:rsid w:val="00775239"/>
    <w:rsid w:val="007752B9"/>
    <w:rsid w:val="007758FD"/>
    <w:rsid w:val="00775C40"/>
    <w:rsid w:val="00775C78"/>
    <w:rsid w:val="00775CF1"/>
    <w:rsid w:val="00775DAB"/>
    <w:rsid w:val="00775F5C"/>
    <w:rsid w:val="007762D2"/>
    <w:rsid w:val="00776980"/>
    <w:rsid w:val="00776A4E"/>
    <w:rsid w:val="00776FF4"/>
    <w:rsid w:val="007771F6"/>
    <w:rsid w:val="00777601"/>
    <w:rsid w:val="00777627"/>
    <w:rsid w:val="00777646"/>
    <w:rsid w:val="007779F2"/>
    <w:rsid w:val="00777A46"/>
    <w:rsid w:val="00777E4C"/>
    <w:rsid w:val="00777E89"/>
    <w:rsid w:val="00777F8B"/>
    <w:rsid w:val="00780985"/>
    <w:rsid w:val="00780D5F"/>
    <w:rsid w:val="00781079"/>
    <w:rsid w:val="007811DB"/>
    <w:rsid w:val="00781209"/>
    <w:rsid w:val="0078129C"/>
    <w:rsid w:val="0078137C"/>
    <w:rsid w:val="00781382"/>
    <w:rsid w:val="007814BD"/>
    <w:rsid w:val="00781676"/>
    <w:rsid w:val="00781752"/>
    <w:rsid w:val="00781C17"/>
    <w:rsid w:val="00781CD2"/>
    <w:rsid w:val="00781EC7"/>
    <w:rsid w:val="0078211E"/>
    <w:rsid w:val="0078253E"/>
    <w:rsid w:val="0078277C"/>
    <w:rsid w:val="00782815"/>
    <w:rsid w:val="00782DF8"/>
    <w:rsid w:val="00782F60"/>
    <w:rsid w:val="00783257"/>
    <w:rsid w:val="00783335"/>
    <w:rsid w:val="007833A8"/>
    <w:rsid w:val="00783C90"/>
    <w:rsid w:val="00783D11"/>
    <w:rsid w:val="00783EE4"/>
    <w:rsid w:val="007840B7"/>
    <w:rsid w:val="00784178"/>
    <w:rsid w:val="0078438C"/>
    <w:rsid w:val="0078519C"/>
    <w:rsid w:val="007851C8"/>
    <w:rsid w:val="00785C46"/>
    <w:rsid w:val="00785E89"/>
    <w:rsid w:val="00785F29"/>
    <w:rsid w:val="00786041"/>
    <w:rsid w:val="007860FD"/>
    <w:rsid w:val="00786145"/>
    <w:rsid w:val="0078650A"/>
    <w:rsid w:val="00786700"/>
    <w:rsid w:val="00786A07"/>
    <w:rsid w:val="00786D5C"/>
    <w:rsid w:val="00786FE5"/>
    <w:rsid w:val="00787582"/>
    <w:rsid w:val="007876E3"/>
    <w:rsid w:val="007879BE"/>
    <w:rsid w:val="00787BF9"/>
    <w:rsid w:val="0079017B"/>
    <w:rsid w:val="0079028E"/>
    <w:rsid w:val="007907C2"/>
    <w:rsid w:val="0079096C"/>
    <w:rsid w:val="00790EBD"/>
    <w:rsid w:val="0079147D"/>
    <w:rsid w:val="00791801"/>
    <w:rsid w:val="007919EC"/>
    <w:rsid w:val="00791CD6"/>
    <w:rsid w:val="00791FC4"/>
    <w:rsid w:val="0079218C"/>
    <w:rsid w:val="00792791"/>
    <w:rsid w:val="007928EC"/>
    <w:rsid w:val="00792B2A"/>
    <w:rsid w:val="00793162"/>
    <w:rsid w:val="00793420"/>
    <w:rsid w:val="007935D9"/>
    <w:rsid w:val="00793926"/>
    <w:rsid w:val="00793ADB"/>
    <w:rsid w:val="00793BE4"/>
    <w:rsid w:val="00793BEE"/>
    <w:rsid w:val="00793D4E"/>
    <w:rsid w:val="007940A0"/>
    <w:rsid w:val="00794556"/>
    <w:rsid w:val="00794704"/>
    <w:rsid w:val="007947C7"/>
    <w:rsid w:val="007948CD"/>
    <w:rsid w:val="00794A3B"/>
    <w:rsid w:val="00794B8F"/>
    <w:rsid w:val="007950A6"/>
    <w:rsid w:val="007951EC"/>
    <w:rsid w:val="00795235"/>
    <w:rsid w:val="00795309"/>
    <w:rsid w:val="00795367"/>
    <w:rsid w:val="00795ADD"/>
    <w:rsid w:val="00795C72"/>
    <w:rsid w:val="00795F1F"/>
    <w:rsid w:val="00796421"/>
    <w:rsid w:val="00796443"/>
    <w:rsid w:val="00796699"/>
    <w:rsid w:val="0079696D"/>
    <w:rsid w:val="00797176"/>
    <w:rsid w:val="00797401"/>
    <w:rsid w:val="00797623"/>
    <w:rsid w:val="007976B1"/>
    <w:rsid w:val="00797B71"/>
    <w:rsid w:val="00797DC0"/>
    <w:rsid w:val="007A0291"/>
    <w:rsid w:val="007A0395"/>
    <w:rsid w:val="007A042D"/>
    <w:rsid w:val="007A055B"/>
    <w:rsid w:val="007A067B"/>
    <w:rsid w:val="007A0AAA"/>
    <w:rsid w:val="007A0B2B"/>
    <w:rsid w:val="007A0C4C"/>
    <w:rsid w:val="007A10FF"/>
    <w:rsid w:val="007A1121"/>
    <w:rsid w:val="007A1179"/>
    <w:rsid w:val="007A1403"/>
    <w:rsid w:val="007A14E3"/>
    <w:rsid w:val="007A156C"/>
    <w:rsid w:val="007A15F9"/>
    <w:rsid w:val="007A180F"/>
    <w:rsid w:val="007A1842"/>
    <w:rsid w:val="007A189F"/>
    <w:rsid w:val="007A1A1D"/>
    <w:rsid w:val="007A1EF0"/>
    <w:rsid w:val="007A1F54"/>
    <w:rsid w:val="007A221A"/>
    <w:rsid w:val="007A23D3"/>
    <w:rsid w:val="007A2630"/>
    <w:rsid w:val="007A2B64"/>
    <w:rsid w:val="007A2F14"/>
    <w:rsid w:val="007A3183"/>
    <w:rsid w:val="007A3198"/>
    <w:rsid w:val="007A3480"/>
    <w:rsid w:val="007A348D"/>
    <w:rsid w:val="007A390F"/>
    <w:rsid w:val="007A3BF7"/>
    <w:rsid w:val="007A3D49"/>
    <w:rsid w:val="007A3DCD"/>
    <w:rsid w:val="007A3E50"/>
    <w:rsid w:val="007A4055"/>
    <w:rsid w:val="007A4178"/>
    <w:rsid w:val="007A4364"/>
    <w:rsid w:val="007A476D"/>
    <w:rsid w:val="007A48E9"/>
    <w:rsid w:val="007A4D69"/>
    <w:rsid w:val="007A4F6D"/>
    <w:rsid w:val="007A5796"/>
    <w:rsid w:val="007A5907"/>
    <w:rsid w:val="007A590A"/>
    <w:rsid w:val="007A59DA"/>
    <w:rsid w:val="007A5A54"/>
    <w:rsid w:val="007A5A8E"/>
    <w:rsid w:val="007A5F1E"/>
    <w:rsid w:val="007A667C"/>
    <w:rsid w:val="007A698E"/>
    <w:rsid w:val="007A6F9D"/>
    <w:rsid w:val="007A70CA"/>
    <w:rsid w:val="007A739B"/>
    <w:rsid w:val="007A760B"/>
    <w:rsid w:val="007A7660"/>
    <w:rsid w:val="007A7AD4"/>
    <w:rsid w:val="007A7E8D"/>
    <w:rsid w:val="007A7F01"/>
    <w:rsid w:val="007A7F8C"/>
    <w:rsid w:val="007B04AE"/>
    <w:rsid w:val="007B0A4A"/>
    <w:rsid w:val="007B0AA8"/>
    <w:rsid w:val="007B0F2B"/>
    <w:rsid w:val="007B0F52"/>
    <w:rsid w:val="007B10DF"/>
    <w:rsid w:val="007B12CE"/>
    <w:rsid w:val="007B16F3"/>
    <w:rsid w:val="007B1B63"/>
    <w:rsid w:val="007B1C71"/>
    <w:rsid w:val="007B1E85"/>
    <w:rsid w:val="007B209F"/>
    <w:rsid w:val="007B22E2"/>
    <w:rsid w:val="007B249A"/>
    <w:rsid w:val="007B25C4"/>
    <w:rsid w:val="007B2609"/>
    <w:rsid w:val="007B26FE"/>
    <w:rsid w:val="007B2759"/>
    <w:rsid w:val="007B2B1E"/>
    <w:rsid w:val="007B2C71"/>
    <w:rsid w:val="007B2D51"/>
    <w:rsid w:val="007B30B5"/>
    <w:rsid w:val="007B382A"/>
    <w:rsid w:val="007B3DB9"/>
    <w:rsid w:val="007B4AC5"/>
    <w:rsid w:val="007B4BA4"/>
    <w:rsid w:val="007B5011"/>
    <w:rsid w:val="007B54D9"/>
    <w:rsid w:val="007B550D"/>
    <w:rsid w:val="007B5571"/>
    <w:rsid w:val="007B57E8"/>
    <w:rsid w:val="007B590E"/>
    <w:rsid w:val="007B61EB"/>
    <w:rsid w:val="007B6288"/>
    <w:rsid w:val="007B6786"/>
    <w:rsid w:val="007B67C3"/>
    <w:rsid w:val="007B684E"/>
    <w:rsid w:val="007B6D01"/>
    <w:rsid w:val="007B6D78"/>
    <w:rsid w:val="007B6F18"/>
    <w:rsid w:val="007B72D8"/>
    <w:rsid w:val="007B7324"/>
    <w:rsid w:val="007B75B9"/>
    <w:rsid w:val="007B7986"/>
    <w:rsid w:val="007B7B12"/>
    <w:rsid w:val="007B7F4A"/>
    <w:rsid w:val="007B7F98"/>
    <w:rsid w:val="007B7FD8"/>
    <w:rsid w:val="007C03D0"/>
    <w:rsid w:val="007C03DC"/>
    <w:rsid w:val="007C0E1F"/>
    <w:rsid w:val="007C1189"/>
    <w:rsid w:val="007C14C2"/>
    <w:rsid w:val="007C1651"/>
    <w:rsid w:val="007C16E5"/>
    <w:rsid w:val="007C1746"/>
    <w:rsid w:val="007C2017"/>
    <w:rsid w:val="007C2132"/>
    <w:rsid w:val="007C231A"/>
    <w:rsid w:val="007C2490"/>
    <w:rsid w:val="007C27A9"/>
    <w:rsid w:val="007C27EE"/>
    <w:rsid w:val="007C299A"/>
    <w:rsid w:val="007C29BF"/>
    <w:rsid w:val="007C3230"/>
    <w:rsid w:val="007C3527"/>
    <w:rsid w:val="007C37B9"/>
    <w:rsid w:val="007C3918"/>
    <w:rsid w:val="007C3A64"/>
    <w:rsid w:val="007C3A6F"/>
    <w:rsid w:val="007C3AAE"/>
    <w:rsid w:val="007C3CFC"/>
    <w:rsid w:val="007C3E2B"/>
    <w:rsid w:val="007C428E"/>
    <w:rsid w:val="007C43BC"/>
    <w:rsid w:val="007C459F"/>
    <w:rsid w:val="007C45ED"/>
    <w:rsid w:val="007C4C91"/>
    <w:rsid w:val="007C5057"/>
    <w:rsid w:val="007C522C"/>
    <w:rsid w:val="007C534A"/>
    <w:rsid w:val="007C53F7"/>
    <w:rsid w:val="007C54F2"/>
    <w:rsid w:val="007C5796"/>
    <w:rsid w:val="007C57B3"/>
    <w:rsid w:val="007C57CE"/>
    <w:rsid w:val="007C57DF"/>
    <w:rsid w:val="007C5ABC"/>
    <w:rsid w:val="007C5B01"/>
    <w:rsid w:val="007C5EA8"/>
    <w:rsid w:val="007C60B0"/>
    <w:rsid w:val="007C623D"/>
    <w:rsid w:val="007C690C"/>
    <w:rsid w:val="007C6B35"/>
    <w:rsid w:val="007C6F54"/>
    <w:rsid w:val="007C6F57"/>
    <w:rsid w:val="007C7295"/>
    <w:rsid w:val="007C74DC"/>
    <w:rsid w:val="007C757C"/>
    <w:rsid w:val="007C7C8D"/>
    <w:rsid w:val="007C7ED4"/>
    <w:rsid w:val="007C7F97"/>
    <w:rsid w:val="007D038B"/>
    <w:rsid w:val="007D0B2D"/>
    <w:rsid w:val="007D0F0D"/>
    <w:rsid w:val="007D0F37"/>
    <w:rsid w:val="007D11AB"/>
    <w:rsid w:val="007D1447"/>
    <w:rsid w:val="007D14EB"/>
    <w:rsid w:val="007D1765"/>
    <w:rsid w:val="007D184C"/>
    <w:rsid w:val="007D1850"/>
    <w:rsid w:val="007D1EF9"/>
    <w:rsid w:val="007D1F50"/>
    <w:rsid w:val="007D2307"/>
    <w:rsid w:val="007D23A9"/>
    <w:rsid w:val="007D2520"/>
    <w:rsid w:val="007D27C5"/>
    <w:rsid w:val="007D305E"/>
    <w:rsid w:val="007D3534"/>
    <w:rsid w:val="007D3B88"/>
    <w:rsid w:val="007D3D95"/>
    <w:rsid w:val="007D3DAB"/>
    <w:rsid w:val="007D3E8B"/>
    <w:rsid w:val="007D44DF"/>
    <w:rsid w:val="007D46CA"/>
    <w:rsid w:val="007D4715"/>
    <w:rsid w:val="007D4D5F"/>
    <w:rsid w:val="007D4D83"/>
    <w:rsid w:val="007D50DB"/>
    <w:rsid w:val="007D515D"/>
    <w:rsid w:val="007D526D"/>
    <w:rsid w:val="007D5533"/>
    <w:rsid w:val="007D59CB"/>
    <w:rsid w:val="007D5A4C"/>
    <w:rsid w:val="007D5F5C"/>
    <w:rsid w:val="007D6203"/>
    <w:rsid w:val="007D62D8"/>
    <w:rsid w:val="007D6318"/>
    <w:rsid w:val="007D6894"/>
    <w:rsid w:val="007D6A0C"/>
    <w:rsid w:val="007D6C94"/>
    <w:rsid w:val="007D6E04"/>
    <w:rsid w:val="007D6E5B"/>
    <w:rsid w:val="007D7010"/>
    <w:rsid w:val="007D7060"/>
    <w:rsid w:val="007D70CC"/>
    <w:rsid w:val="007D747F"/>
    <w:rsid w:val="007D74AC"/>
    <w:rsid w:val="007D7839"/>
    <w:rsid w:val="007D786C"/>
    <w:rsid w:val="007D7952"/>
    <w:rsid w:val="007E02A4"/>
    <w:rsid w:val="007E0655"/>
    <w:rsid w:val="007E066D"/>
    <w:rsid w:val="007E06AD"/>
    <w:rsid w:val="007E08B0"/>
    <w:rsid w:val="007E0A2E"/>
    <w:rsid w:val="007E1041"/>
    <w:rsid w:val="007E140A"/>
    <w:rsid w:val="007E164A"/>
    <w:rsid w:val="007E172A"/>
    <w:rsid w:val="007E1775"/>
    <w:rsid w:val="007E1836"/>
    <w:rsid w:val="007E18EB"/>
    <w:rsid w:val="007E21AC"/>
    <w:rsid w:val="007E233E"/>
    <w:rsid w:val="007E2934"/>
    <w:rsid w:val="007E2B99"/>
    <w:rsid w:val="007E2BA1"/>
    <w:rsid w:val="007E2C9B"/>
    <w:rsid w:val="007E2E5D"/>
    <w:rsid w:val="007E3094"/>
    <w:rsid w:val="007E3165"/>
    <w:rsid w:val="007E31D7"/>
    <w:rsid w:val="007E33DA"/>
    <w:rsid w:val="007E350D"/>
    <w:rsid w:val="007E352C"/>
    <w:rsid w:val="007E3572"/>
    <w:rsid w:val="007E3768"/>
    <w:rsid w:val="007E394E"/>
    <w:rsid w:val="007E3C2D"/>
    <w:rsid w:val="007E3CB1"/>
    <w:rsid w:val="007E3EB8"/>
    <w:rsid w:val="007E4699"/>
    <w:rsid w:val="007E46E5"/>
    <w:rsid w:val="007E471C"/>
    <w:rsid w:val="007E4DDB"/>
    <w:rsid w:val="007E533F"/>
    <w:rsid w:val="007E5600"/>
    <w:rsid w:val="007E5D51"/>
    <w:rsid w:val="007E6052"/>
    <w:rsid w:val="007E64B0"/>
    <w:rsid w:val="007E6A17"/>
    <w:rsid w:val="007E6A1A"/>
    <w:rsid w:val="007E6A65"/>
    <w:rsid w:val="007E6ACF"/>
    <w:rsid w:val="007E709C"/>
    <w:rsid w:val="007E71AE"/>
    <w:rsid w:val="007E7416"/>
    <w:rsid w:val="007E7612"/>
    <w:rsid w:val="007E7AEF"/>
    <w:rsid w:val="007E7D86"/>
    <w:rsid w:val="007E7FA4"/>
    <w:rsid w:val="007F0100"/>
    <w:rsid w:val="007F03B6"/>
    <w:rsid w:val="007F06A5"/>
    <w:rsid w:val="007F0993"/>
    <w:rsid w:val="007F0C21"/>
    <w:rsid w:val="007F0E84"/>
    <w:rsid w:val="007F0ECD"/>
    <w:rsid w:val="007F0F70"/>
    <w:rsid w:val="007F0FD1"/>
    <w:rsid w:val="007F12B4"/>
    <w:rsid w:val="007F13F5"/>
    <w:rsid w:val="007F15DA"/>
    <w:rsid w:val="007F19E5"/>
    <w:rsid w:val="007F1A2D"/>
    <w:rsid w:val="007F1C34"/>
    <w:rsid w:val="007F1C7E"/>
    <w:rsid w:val="007F1D61"/>
    <w:rsid w:val="007F1DD7"/>
    <w:rsid w:val="007F1ECE"/>
    <w:rsid w:val="007F1F6E"/>
    <w:rsid w:val="007F2ACB"/>
    <w:rsid w:val="007F2DE5"/>
    <w:rsid w:val="007F3263"/>
    <w:rsid w:val="007F35B1"/>
    <w:rsid w:val="007F39B8"/>
    <w:rsid w:val="007F39EF"/>
    <w:rsid w:val="007F3D30"/>
    <w:rsid w:val="007F41F8"/>
    <w:rsid w:val="007F4321"/>
    <w:rsid w:val="007F43C9"/>
    <w:rsid w:val="007F44B8"/>
    <w:rsid w:val="007F4751"/>
    <w:rsid w:val="007F47F1"/>
    <w:rsid w:val="007F4DAB"/>
    <w:rsid w:val="007F4E7C"/>
    <w:rsid w:val="007F5002"/>
    <w:rsid w:val="007F502E"/>
    <w:rsid w:val="007F514C"/>
    <w:rsid w:val="007F55D7"/>
    <w:rsid w:val="007F57C0"/>
    <w:rsid w:val="007F589E"/>
    <w:rsid w:val="007F597D"/>
    <w:rsid w:val="007F5C2C"/>
    <w:rsid w:val="007F5CBB"/>
    <w:rsid w:val="007F5D0B"/>
    <w:rsid w:val="007F62B4"/>
    <w:rsid w:val="007F6778"/>
    <w:rsid w:val="007F6B85"/>
    <w:rsid w:val="007F6E6E"/>
    <w:rsid w:val="007F7246"/>
    <w:rsid w:val="007F742A"/>
    <w:rsid w:val="007F7449"/>
    <w:rsid w:val="007F7476"/>
    <w:rsid w:val="007F7693"/>
    <w:rsid w:val="007F79C2"/>
    <w:rsid w:val="007F7E34"/>
    <w:rsid w:val="008006CC"/>
    <w:rsid w:val="00800840"/>
    <w:rsid w:val="008008CF"/>
    <w:rsid w:val="00800B7C"/>
    <w:rsid w:val="00800ECC"/>
    <w:rsid w:val="008011D0"/>
    <w:rsid w:val="00801365"/>
    <w:rsid w:val="0080141A"/>
    <w:rsid w:val="0080147E"/>
    <w:rsid w:val="00801B1A"/>
    <w:rsid w:val="00801BC1"/>
    <w:rsid w:val="00801CC8"/>
    <w:rsid w:val="00801CE9"/>
    <w:rsid w:val="00801DE6"/>
    <w:rsid w:val="00802350"/>
    <w:rsid w:val="0080257D"/>
    <w:rsid w:val="00802683"/>
    <w:rsid w:val="00802750"/>
    <w:rsid w:val="008027A5"/>
    <w:rsid w:val="008027D1"/>
    <w:rsid w:val="00802AE4"/>
    <w:rsid w:val="008031B4"/>
    <w:rsid w:val="00803462"/>
    <w:rsid w:val="008037F5"/>
    <w:rsid w:val="0080387C"/>
    <w:rsid w:val="008038DC"/>
    <w:rsid w:val="008039D0"/>
    <w:rsid w:val="008039E4"/>
    <w:rsid w:val="00803BF5"/>
    <w:rsid w:val="00803C5D"/>
    <w:rsid w:val="008046E0"/>
    <w:rsid w:val="00804701"/>
    <w:rsid w:val="00804A19"/>
    <w:rsid w:val="00804A7C"/>
    <w:rsid w:val="00804D64"/>
    <w:rsid w:val="00804DED"/>
    <w:rsid w:val="00804F5D"/>
    <w:rsid w:val="00804F81"/>
    <w:rsid w:val="00805027"/>
    <w:rsid w:val="0080508C"/>
    <w:rsid w:val="00805657"/>
    <w:rsid w:val="008058C4"/>
    <w:rsid w:val="00805B2D"/>
    <w:rsid w:val="00805CDC"/>
    <w:rsid w:val="008060FE"/>
    <w:rsid w:val="008063AB"/>
    <w:rsid w:val="0080674B"/>
    <w:rsid w:val="00806A33"/>
    <w:rsid w:val="00806B36"/>
    <w:rsid w:val="0080722E"/>
    <w:rsid w:val="008072EA"/>
    <w:rsid w:val="008073ED"/>
    <w:rsid w:val="008074E6"/>
    <w:rsid w:val="0080793A"/>
    <w:rsid w:val="00807B97"/>
    <w:rsid w:val="00807C23"/>
    <w:rsid w:val="00807D8C"/>
    <w:rsid w:val="00807DFA"/>
    <w:rsid w:val="00807E7C"/>
    <w:rsid w:val="008100FD"/>
    <w:rsid w:val="0081072E"/>
    <w:rsid w:val="008107EA"/>
    <w:rsid w:val="0081132A"/>
    <w:rsid w:val="00811489"/>
    <w:rsid w:val="00811567"/>
    <w:rsid w:val="008115A4"/>
    <w:rsid w:val="0081176C"/>
    <w:rsid w:val="008117A8"/>
    <w:rsid w:val="00811A1F"/>
    <w:rsid w:val="00811AA3"/>
    <w:rsid w:val="00811E7D"/>
    <w:rsid w:val="0081206E"/>
    <w:rsid w:val="00812223"/>
    <w:rsid w:val="008123EC"/>
    <w:rsid w:val="0081241F"/>
    <w:rsid w:val="00812517"/>
    <w:rsid w:val="00812531"/>
    <w:rsid w:val="008129ED"/>
    <w:rsid w:val="00812A79"/>
    <w:rsid w:val="00812B41"/>
    <w:rsid w:val="00812C4E"/>
    <w:rsid w:val="00812C57"/>
    <w:rsid w:val="00812CDE"/>
    <w:rsid w:val="0081326C"/>
    <w:rsid w:val="00813308"/>
    <w:rsid w:val="0081369F"/>
    <w:rsid w:val="0081381F"/>
    <w:rsid w:val="0081434E"/>
    <w:rsid w:val="0081445D"/>
    <w:rsid w:val="008149BA"/>
    <w:rsid w:val="00814A94"/>
    <w:rsid w:val="00814AB9"/>
    <w:rsid w:val="008155A0"/>
    <w:rsid w:val="00815664"/>
    <w:rsid w:val="00815778"/>
    <w:rsid w:val="00815936"/>
    <w:rsid w:val="00815CBC"/>
    <w:rsid w:val="00815F9D"/>
    <w:rsid w:val="0081640A"/>
    <w:rsid w:val="008165E1"/>
    <w:rsid w:val="00816CAF"/>
    <w:rsid w:val="008170E0"/>
    <w:rsid w:val="008172E3"/>
    <w:rsid w:val="00817369"/>
    <w:rsid w:val="0081745B"/>
    <w:rsid w:val="008178A8"/>
    <w:rsid w:val="00817AFE"/>
    <w:rsid w:val="00817EFB"/>
    <w:rsid w:val="008201C0"/>
    <w:rsid w:val="008201CD"/>
    <w:rsid w:val="008205F3"/>
    <w:rsid w:val="00820799"/>
    <w:rsid w:val="00820809"/>
    <w:rsid w:val="00820B91"/>
    <w:rsid w:val="00820D0F"/>
    <w:rsid w:val="00820D5D"/>
    <w:rsid w:val="00821524"/>
    <w:rsid w:val="00821B65"/>
    <w:rsid w:val="00821BB4"/>
    <w:rsid w:val="00821BD2"/>
    <w:rsid w:val="00821F20"/>
    <w:rsid w:val="008228D0"/>
    <w:rsid w:val="00822DA6"/>
    <w:rsid w:val="00822F49"/>
    <w:rsid w:val="00823099"/>
    <w:rsid w:val="0082331B"/>
    <w:rsid w:val="00823390"/>
    <w:rsid w:val="00823870"/>
    <w:rsid w:val="0082389C"/>
    <w:rsid w:val="008238AD"/>
    <w:rsid w:val="0082394D"/>
    <w:rsid w:val="00823A80"/>
    <w:rsid w:val="00823E33"/>
    <w:rsid w:val="0082404C"/>
    <w:rsid w:val="00824050"/>
    <w:rsid w:val="0082411D"/>
    <w:rsid w:val="00824617"/>
    <w:rsid w:val="008247AA"/>
    <w:rsid w:val="008247CA"/>
    <w:rsid w:val="008248CA"/>
    <w:rsid w:val="00824A6E"/>
    <w:rsid w:val="00824B51"/>
    <w:rsid w:val="00824ED2"/>
    <w:rsid w:val="0082531D"/>
    <w:rsid w:val="0082557A"/>
    <w:rsid w:val="00825C2A"/>
    <w:rsid w:val="00825D24"/>
    <w:rsid w:val="00825DD3"/>
    <w:rsid w:val="00825EE1"/>
    <w:rsid w:val="0082629E"/>
    <w:rsid w:val="008262EE"/>
    <w:rsid w:val="0082684E"/>
    <w:rsid w:val="00826DF3"/>
    <w:rsid w:val="00827464"/>
    <w:rsid w:val="008274F4"/>
    <w:rsid w:val="00827860"/>
    <w:rsid w:val="008278C1"/>
    <w:rsid w:val="00827A08"/>
    <w:rsid w:val="00827AD1"/>
    <w:rsid w:val="00830EA6"/>
    <w:rsid w:val="0083148F"/>
    <w:rsid w:val="0083150F"/>
    <w:rsid w:val="00831524"/>
    <w:rsid w:val="00831AD5"/>
    <w:rsid w:val="00831C73"/>
    <w:rsid w:val="00831F9F"/>
    <w:rsid w:val="00831FEA"/>
    <w:rsid w:val="0083292E"/>
    <w:rsid w:val="00832962"/>
    <w:rsid w:val="00832BC9"/>
    <w:rsid w:val="00832D3C"/>
    <w:rsid w:val="00832D47"/>
    <w:rsid w:val="00832EB2"/>
    <w:rsid w:val="00832F95"/>
    <w:rsid w:val="00833848"/>
    <w:rsid w:val="00833AFA"/>
    <w:rsid w:val="00833C46"/>
    <w:rsid w:val="00833E3F"/>
    <w:rsid w:val="00833FAB"/>
    <w:rsid w:val="00834182"/>
    <w:rsid w:val="0083455E"/>
    <w:rsid w:val="00834716"/>
    <w:rsid w:val="00835039"/>
    <w:rsid w:val="008350C6"/>
    <w:rsid w:val="008352E9"/>
    <w:rsid w:val="00835325"/>
    <w:rsid w:val="00835743"/>
    <w:rsid w:val="00835C2B"/>
    <w:rsid w:val="0083653B"/>
    <w:rsid w:val="00836775"/>
    <w:rsid w:val="00836835"/>
    <w:rsid w:val="00836A07"/>
    <w:rsid w:val="00836C31"/>
    <w:rsid w:val="00836D13"/>
    <w:rsid w:val="0083708E"/>
    <w:rsid w:val="0083719E"/>
    <w:rsid w:val="0083722E"/>
    <w:rsid w:val="008376B7"/>
    <w:rsid w:val="00837C29"/>
    <w:rsid w:val="00837DEB"/>
    <w:rsid w:val="00840101"/>
    <w:rsid w:val="00840524"/>
    <w:rsid w:val="00840774"/>
    <w:rsid w:val="0084083A"/>
    <w:rsid w:val="0084086D"/>
    <w:rsid w:val="008409AC"/>
    <w:rsid w:val="00840B80"/>
    <w:rsid w:val="008410FB"/>
    <w:rsid w:val="00841508"/>
    <w:rsid w:val="008417C7"/>
    <w:rsid w:val="008418C4"/>
    <w:rsid w:val="00841A14"/>
    <w:rsid w:val="0084200A"/>
    <w:rsid w:val="00842396"/>
    <w:rsid w:val="008424BC"/>
    <w:rsid w:val="008425DD"/>
    <w:rsid w:val="008432DC"/>
    <w:rsid w:val="0084366F"/>
    <w:rsid w:val="008436CD"/>
    <w:rsid w:val="008437C1"/>
    <w:rsid w:val="0084389E"/>
    <w:rsid w:val="00843F30"/>
    <w:rsid w:val="00844148"/>
    <w:rsid w:val="00844177"/>
    <w:rsid w:val="0084433D"/>
    <w:rsid w:val="0084450A"/>
    <w:rsid w:val="00844BCE"/>
    <w:rsid w:val="00844C1A"/>
    <w:rsid w:val="00844C7E"/>
    <w:rsid w:val="008450CF"/>
    <w:rsid w:val="008452E2"/>
    <w:rsid w:val="008455AA"/>
    <w:rsid w:val="00845765"/>
    <w:rsid w:val="008459E1"/>
    <w:rsid w:val="00845BFC"/>
    <w:rsid w:val="00845CDD"/>
    <w:rsid w:val="00845D92"/>
    <w:rsid w:val="00845F90"/>
    <w:rsid w:val="0084667D"/>
    <w:rsid w:val="008469BA"/>
    <w:rsid w:val="00846A46"/>
    <w:rsid w:val="00846C2F"/>
    <w:rsid w:val="00846D46"/>
    <w:rsid w:val="00846EE2"/>
    <w:rsid w:val="008470B9"/>
    <w:rsid w:val="0084725F"/>
    <w:rsid w:val="00847A7A"/>
    <w:rsid w:val="00847B00"/>
    <w:rsid w:val="00850759"/>
    <w:rsid w:val="008507F8"/>
    <w:rsid w:val="00850827"/>
    <w:rsid w:val="00850ABC"/>
    <w:rsid w:val="00850CE8"/>
    <w:rsid w:val="00851878"/>
    <w:rsid w:val="008519A0"/>
    <w:rsid w:val="00851AFF"/>
    <w:rsid w:val="00851E70"/>
    <w:rsid w:val="0085218B"/>
    <w:rsid w:val="0085228B"/>
    <w:rsid w:val="008522E8"/>
    <w:rsid w:val="00852707"/>
    <w:rsid w:val="00852A45"/>
    <w:rsid w:val="00852A47"/>
    <w:rsid w:val="00852E19"/>
    <w:rsid w:val="0085338D"/>
    <w:rsid w:val="008535C1"/>
    <w:rsid w:val="00853A30"/>
    <w:rsid w:val="00853CE0"/>
    <w:rsid w:val="00853EE6"/>
    <w:rsid w:val="0085451D"/>
    <w:rsid w:val="00854DF6"/>
    <w:rsid w:val="00854E78"/>
    <w:rsid w:val="008551C4"/>
    <w:rsid w:val="0085524A"/>
    <w:rsid w:val="00855947"/>
    <w:rsid w:val="00855B16"/>
    <w:rsid w:val="00855E0A"/>
    <w:rsid w:val="008568C5"/>
    <w:rsid w:val="00856B20"/>
    <w:rsid w:val="00857343"/>
    <w:rsid w:val="0085741C"/>
    <w:rsid w:val="0085750D"/>
    <w:rsid w:val="00857545"/>
    <w:rsid w:val="00857CCF"/>
    <w:rsid w:val="00857DB2"/>
    <w:rsid w:val="008600F3"/>
    <w:rsid w:val="0086041F"/>
    <w:rsid w:val="00860670"/>
    <w:rsid w:val="00860845"/>
    <w:rsid w:val="008608B9"/>
    <w:rsid w:val="00860923"/>
    <w:rsid w:val="008609FD"/>
    <w:rsid w:val="00860BDE"/>
    <w:rsid w:val="0086107A"/>
    <w:rsid w:val="0086119E"/>
    <w:rsid w:val="008613AA"/>
    <w:rsid w:val="0086147B"/>
    <w:rsid w:val="00861525"/>
    <w:rsid w:val="00861B21"/>
    <w:rsid w:val="00861BB9"/>
    <w:rsid w:val="00861CB1"/>
    <w:rsid w:val="00861D66"/>
    <w:rsid w:val="00861F15"/>
    <w:rsid w:val="008621F4"/>
    <w:rsid w:val="00862245"/>
    <w:rsid w:val="0086237B"/>
    <w:rsid w:val="00862460"/>
    <w:rsid w:val="00862546"/>
    <w:rsid w:val="00862595"/>
    <w:rsid w:val="008625AF"/>
    <w:rsid w:val="00862839"/>
    <w:rsid w:val="00862A4B"/>
    <w:rsid w:val="00862BCC"/>
    <w:rsid w:val="00862E5B"/>
    <w:rsid w:val="00862F79"/>
    <w:rsid w:val="00862FDD"/>
    <w:rsid w:val="0086338A"/>
    <w:rsid w:val="0086351F"/>
    <w:rsid w:val="0086359A"/>
    <w:rsid w:val="00863824"/>
    <w:rsid w:val="0086394A"/>
    <w:rsid w:val="00863CEB"/>
    <w:rsid w:val="008643BB"/>
    <w:rsid w:val="0086450F"/>
    <w:rsid w:val="0086452A"/>
    <w:rsid w:val="00864554"/>
    <w:rsid w:val="00864841"/>
    <w:rsid w:val="00864867"/>
    <w:rsid w:val="0086496C"/>
    <w:rsid w:val="00864A79"/>
    <w:rsid w:val="00864B08"/>
    <w:rsid w:val="00864ED3"/>
    <w:rsid w:val="008650C4"/>
    <w:rsid w:val="00865436"/>
    <w:rsid w:val="00865476"/>
    <w:rsid w:val="00865511"/>
    <w:rsid w:val="008656C6"/>
    <w:rsid w:val="00865AE4"/>
    <w:rsid w:val="00866116"/>
    <w:rsid w:val="008667E0"/>
    <w:rsid w:val="00866802"/>
    <w:rsid w:val="00866DEB"/>
    <w:rsid w:val="00867031"/>
    <w:rsid w:val="008670AE"/>
    <w:rsid w:val="0086729F"/>
    <w:rsid w:val="008672F9"/>
    <w:rsid w:val="0086736C"/>
    <w:rsid w:val="00867B74"/>
    <w:rsid w:val="00867CF1"/>
    <w:rsid w:val="00870573"/>
    <w:rsid w:val="008705C0"/>
    <w:rsid w:val="008708A4"/>
    <w:rsid w:val="008708B2"/>
    <w:rsid w:val="00870E71"/>
    <w:rsid w:val="00870EDA"/>
    <w:rsid w:val="0087102C"/>
    <w:rsid w:val="00871053"/>
    <w:rsid w:val="008719B5"/>
    <w:rsid w:val="00871A0E"/>
    <w:rsid w:val="00871A6C"/>
    <w:rsid w:val="00872619"/>
    <w:rsid w:val="00872AAF"/>
    <w:rsid w:val="00872C8D"/>
    <w:rsid w:val="008731E2"/>
    <w:rsid w:val="00873274"/>
    <w:rsid w:val="00873446"/>
    <w:rsid w:val="008735A7"/>
    <w:rsid w:val="008735F6"/>
    <w:rsid w:val="008736E5"/>
    <w:rsid w:val="008738C0"/>
    <w:rsid w:val="00873F04"/>
    <w:rsid w:val="008743AC"/>
    <w:rsid w:val="00874618"/>
    <w:rsid w:val="00874650"/>
    <w:rsid w:val="008748C9"/>
    <w:rsid w:val="00874C3C"/>
    <w:rsid w:val="00874EEF"/>
    <w:rsid w:val="00875395"/>
    <w:rsid w:val="00876003"/>
    <w:rsid w:val="0087657E"/>
    <w:rsid w:val="008765B7"/>
    <w:rsid w:val="008767F4"/>
    <w:rsid w:val="008768A2"/>
    <w:rsid w:val="00876BA1"/>
    <w:rsid w:val="00876D4C"/>
    <w:rsid w:val="00876E24"/>
    <w:rsid w:val="00876F6B"/>
    <w:rsid w:val="00877194"/>
    <w:rsid w:val="00877260"/>
    <w:rsid w:val="00877D53"/>
    <w:rsid w:val="00877D85"/>
    <w:rsid w:val="00877E55"/>
    <w:rsid w:val="008802BD"/>
    <w:rsid w:val="008807E7"/>
    <w:rsid w:val="008808D2"/>
    <w:rsid w:val="008809FD"/>
    <w:rsid w:val="00880AFA"/>
    <w:rsid w:val="00880F20"/>
    <w:rsid w:val="0088109A"/>
    <w:rsid w:val="00881134"/>
    <w:rsid w:val="00881278"/>
    <w:rsid w:val="00881A42"/>
    <w:rsid w:val="00882283"/>
    <w:rsid w:val="008823C3"/>
    <w:rsid w:val="0088255E"/>
    <w:rsid w:val="00882698"/>
    <w:rsid w:val="00882DDC"/>
    <w:rsid w:val="00882E12"/>
    <w:rsid w:val="008833B0"/>
    <w:rsid w:val="00883400"/>
    <w:rsid w:val="0088372E"/>
    <w:rsid w:val="00883AB4"/>
    <w:rsid w:val="00883CC4"/>
    <w:rsid w:val="00883D24"/>
    <w:rsid w:val="00883E0A"/>
    <w:rsid w:val="0088441F"/>
    <w:rsid w:val="008847D4"/>
    <w:rsid w:val="008849E3"/>
    <w:rsid w:val="00884ACB"/>
    <w:rsid w:val="00884D63"/>
    <w:rsid w:val="00884FA6"/>
    <w:rsid w:val="008851F6"/>
    <w:rsid w:val="0088545A"/>
    <w:rsid w:val="008855FC"/>
    <w:rsid w:val="00885B6C"/>
    <w:rsid w:val="00885C40"/>
    <w:rsid w:val="00886029"/>
    <w:rsid w:val="008864FA"/>
    <w:rsid w:val="00886511"/>
    <w:rsid w:val="00886CF2"/>
    <w:rsid w:val="0088763E"/>
    <w:rsid w:val="008876AD"/>
    <w:rsid w:val="008876BB"/>
    <w:rsid w:val="008878C2"/>
    <w:rsid w:val="00887994"/>
    <w:rsid w:val="00887B2C"/>
    <w:rsid w:val="00887BCF"/>
    <w:rsid w:val="00887D52"/>
    <w:rsid w:val="00887F62"/>
    <w:rsid w:val="00890185"/>
    <w:rsid w:val="00890472"/>
    <w:rsid w:val="00890930"/>
    <w:rsid w:val="00890AC8"/>
    <w:rsid w:val="00890E97"/>
    <w:rsid w:val="00891037"/>
    <w:rsid w:val="008910C5"/>
    <w:rsid w:val="0089171C"/>
    <w:rsid w:val="008918EE"/>
    <w:rsid w:val="008919D9"/>
    <w:rsid w:val="00891CF1"/>
    <w:rsid w:val="00891F92"/>
    <w:rsid w:val="00892056"/>
    <w:rsid w:val="00892068"/>
    <w:rsid w:val="008920C4"/>
    <w:rsid w:val="0089265C"/>
    <w:rsid w:val="00892FD0"/>
    <w:rsid w:val="00893A0F"/>
    <w:rsid w:val="00893AA1"/>
    <w:rsid w:val="00893AB2"/>
    <w:rsid w:val="00893B88"/>
    <w:rsid w:val="00893E68"/>
    <w:rsid w:val="008941B6"/>
    <w:rsid w:val="0089469E"/>
    <w:rsid w:val="008946D0"/>
    <w:rsid w:val="00894924"/>
    <w:rsid w:val="00894946"/>
    <w:rsid w:val="00894A16"/>
    <w:rsid w:val="00894AD1"/>
    <w:rsid w:val="00894B96"/>
    <w:rsid w:val="00894C64"/>
    <w:rsid w:val="00894E1E"/>
    <w:rsid w:val="00894EB6"/>
    <w:rsid w:val="00894F58"/>
    <w:rsid w:val="00895192"/>
    <w:rsid w:val="008956AA"/>
    <w:rsid w:val="008956CE"/>
    <w:rsid w:val="00895AD2"/>
    <w:rsid w:val="008962D7"/>
    <w:rsid w:val="008965D7"/>
    <w:rsid w:val="008965F2"/>
    <w:rsid w:val="0089685D"/>
    <w:rsid w:val="008968ED"/>
    <w:rsid w:val="0089695E"/>
    <w:rsid w:val="0089705F"/>
    <w:rsid w:val="00897202"/>
    <w:rsid w:val="0089758B"/>
    <w:rsid w:val="008977F2"/>
    <w:rsid w:val="00897955"/>
    <w:rsid w:val="00897ACB"/>
    <w:rsid w:val="00897D36"/>
    <w:rsid w:val="008A0641"/>
    <w:rsid w:val="008A08C5"/>
    <w:rsid w:val="008A0C04"/>
    <w:rsid w:val="008A1015"/>
    <w:rsid w:val="008A1A46"/>
    <w:rsid w:val="008A1D6B"/>
    <w:rsid w:val="008A1E1E"/>
    <w:rsid w:val="008A25CE"/>
    <w:rsid w:val="008A2B9C"/>
    <w:rsid w:val="008A2DEB"/>
    <w:rsid w:val="008A30CA"/>
    <w:rsid w:val="008A332D"/>
    <w:rsid w:val="008A335B"/>
    <w:rsid w:val="008A34A5"/>
    <w:rsid w:val="008A3574"/>
    <w:rsid w:val="008A3981"/>
    <w:rsid w:val="008A3ADD"/>
    <w:rsid w:val="008A3B2C"/>
    <w:rsid w:val="008A3F7A"/>
    <w:rsid w:val="008A41ED"/>
    <w:rsid w:val="008A422C"/>
    <w:rsid w:val="008A42C5"/>
    <w:rsid w:val="008A43D7"/>
    <w:rsid w:val="008A4626"/>
    <w:rsid w:val="008A468A"/>
    <w:rsid w:val="008A4C0D"/>
    <w:rsid w:val="008A4D07"/>
    <w:rsid w:val="008A4DF7"/>
    <w:rsid w:val="008A5AE6"/>
    <w:rsid w:val="008A5C36"/>
    <w:rsid w:val="008A5F00"/>
    <w:rsid w:val="008A65D8"/>
    <w:rsid w:val="008A6BC0"/>
    <w:rsid w:val="008A6C3F"/>
    <w:rsid w:val="008A6DF8"/>
    <w:rsid w:val="008A71A7"/>
    <w:rsid w:val="008A730F"/>
    <w:rsid w:val="008A7ABD"/>
    <w:rsid w:val="008B07D6"/>
    <w:rsid w:val="008B095E"/>
    <w:rsid w:val="008B0987"/>
    <w:rsid w:val="008B1179"/>
    <w:rsid w:val="008B1968"/>
    <w:rsid w:val="008B1BA2"/>
    <w:rsid w:val="008B1D1F"/>
    <w:rsid w:val="008B1D53"/>
    <w:rsid w:val="008B29C8"/>
    <w:rsid w:val="008B309C"/>
    <w:rsid w:val="008B30C2"/>
    <w:rsid w:val="008B399B"/>
    <w:rsid w:val="008B39DE"/>
    <w:rsid w:val="008B3CC6"/>
    <w:rsid w:val="008B46B6"/>
    <w:rsid w:val="008B5019"/>
    <w:rsid w:val="008B51C6"/>
    <w:rsid w:val="008B51FA"/>
    <w:rsid w:val="008B5961"/>
    <w:rsid w:val="008B5A38"/>
    <w:rsid w:val="008B5EAB"/>
    <w:rsid w:val="008B614F"/>
    <w:rsid w:val="008B6880"/>
    <w:rsid w:val="008B6B4F"/>
    <w:rsid w:val="008B6BC4"/>
    <w:rsid w:val="008B6EEE"/>
    <w:rsid w:val="008B6F0A"/>
    <w:rsid w:val="008B6FC9"/>
    <w:rsid w:val="008B74EB"/>
    <w:rsid w:val="008B7754"/>
    <w:rsid w:val="008B790E"/>
    <w:rsid w:val="008B7B9F"/>
    <w:rsid w:val="008C0053"/>
    <w:rsid w:val="008C0098"/>
    <w:rsid w:val="008C024A"/>
    <w:rsid w:val="008C025D"/>
    <w:rsid w:val="008C0347"/>
    <w:rsid w:val="008C038D"/>
    <w:rsid w:val="008C0407"/>
    <w:rsid w:val="008C04E1"/>
    <w:rsid w:val="008C06C5"/>
    <w:rsid w:val="008C073D"/>
    <w:rsid w:val="008C07FD"/>
    <w:rsid w:val="008C0B8E"/>
    <w:rsid w:val="008C0D7D"/>
    <w:rsid w:val="008C12A3"/>
    <w:rsid w:val="008C130A"/>
    <w:rsid w:val="008C1BCF"/>
    <w:rsid w:val="008C1BF1"/>
    <w:rsid w:val="008C1F18"/>
    <w:rsid w:val="008C1F4E"/>
    <w:rsid w:val="008C2060"/>
    <w:rsid w:val="008C2DAD"/>
    <w:rsid w:val="008C3174"/>
    <w:rsid w:val="008C31AD"/>
    <w:rsid w:val="008C32B3"/>
    <w:rsid w:val="008C33CB"/>
    <w:rsid w:val="008C354E"/>
    <w:rsid w:val="008C3930"/>
    <w:rsid w:val="008C39F1"/>
    <w:rsid w:val="008C420A"/>
    <w:rsid w:val="008C4228"/>
    <w:rsid w:val="008C4583"/>
    <w:rsid w:val="008C4870"/>
    <w:rsid w:val="008C49FA"/>
    <w:rsid w:val="008C5283"/>
    <w:rsid w:val="008C5361"/>
    <w:rsid w:val="008C554C"/>
    <w:rsid w:val="008C5669"/>
    <w:rsid w:val="008C5C22"/>
    <w:rsid w:val="008C5FAA"/>
    <w:rsid w:val="008C6328"/>
    <w:rsid w:val="008C64ED"/>
    <w:rsid w:val="008C6639"/>
    <w:rsid w:val="008C69AD"/>
    <w:rsid w:val="008C6B80"/>
    <w:rsid w:val="008C6D95"/>
    <w:rsid w:val="008C6FF9"/>
    <w:rsid w:val="008C7113"/>
    <w:rsid w:val="008C7352"/>
    <w:rsid w:val="008C7419"/>
    <w:rsid w:val="008C7A60"/>
    <w:rsid w:val="008C7E07"/>
    <w:rsid w:val="008C7E67"/>
    <w:rsid w:val="008C7EBE"/>
    <w:rsid w:val="008D0197"/>
    <w:rsid w:val="008D01DE"/>
    <w:rsid w:val="008D0334"/>
    <w:rsid w:val="008D046C"/>
    <w:rsid w:val="008D050F"/>
    <w:rsid w:val="008D0741"/>
    <w:rsid w:val="008D12B5"/>
    <w:rsid w:val="008D12E7"/>
    <w:rsid w:val="008D15B5"/>
    <w:rsid w:val="008D17E7"/>
    <w:rsid w:val="008D181B"/>
    <w:rsid w:val="008D1A03"/>
    <w:rsid w:val="008D2237"/>
    <w:rsid w:val="008D275B"/>
    <w:rsid w:val="008D2A01"/>
    <w:rsid w:val="008D2AEF"/>
    <w:rsid w:val="008D2B95"/>
    <w:rsid w:val="008D2C91"/>
    <w:rsid w:val="008D34B8"/>
    <w:rsid w:val="008D3C27"/>
    <w:rsid w:val="008D4019"/>
    <w:rsid w:val="008D4081"/>
    <w:rsid w:val="008D4216"/>
    <w:rsid w:val="008D4455"/>
    <w:rsid w:val="008D4C9C"/>
    <w:rsid w:val="008D4CDF"/>
    <w:rsid w:val="008D4D98"/>
    <w:rsid w:val="008D4E8F"/>
    <w:rsid w:val="008D517B"/>
    <w:rsid w:val="008D53A4"/>
    <w:rsid w:val="008D5483"/>
    <w:rsid w:val="008D5C34"/>
    <w:rsid w:val="008D5D58"/>
    <w:rsid w:val="008D5E2A"/>
    <w:rsid w:val="008D6044"/>
    <w:rsid w:val="008D647A"/>
    <w:rsid w:val="008D6511"/>
    <w:rsid w:val="008D698B"/>
    <w:rsid w:val="008D75D6"/>
    <w:rsid w:val="008D7670"/>
    <w:rsid w:val="008D78AB"/>
    <w:rsid w:val="008D7BB8"/>
    <w:rsid w:val="008E05D2"/>
    <w:rsid w:val="008E0644"/>
    <w:rsid w:val="008E0813"/>
    <w:rsid w:val="008E082D"/>
    <w:rsid w:val="008E086E"/>
    <w:rsid w:val="008E0A65"/>
    <w:rsid w:val="008E0D8F"/>
    <w:rsid w:val="008E15C4"/>
    <w:rsid w:val="008E1EA5"/>
    <w:rsid w:val="008E2082"/>
    <w:rsid w:val="008E2213"/>
    <w:rsid w:val="008E2500"/>
    <w:rsid w:val="008E26B7"/>
    <w:rsid w:val="008E26D2"/>
    <w:rsid w:val="008E2BB0"/>
    <w:rsid w:val="008E2D3C"/>
    <w:rsid w:val="008E30B4"/>
    <w:rsid w:val="008E30BF"/>
    <w:rsid w:val="008E33C6"/>
    <w:rsid w:val="008E3431"/>
    <w:rsid w:val="008E3587"/>
    <w:rsid w:val="008E3D5B"/>
    <w:rsid w:val="008E3E57"/>
    <w:rsid w:val="008E3FCA"/>
    <w:rsid w:val="008E4A1C"/>
    <w:rsid w:val="008E4AAB"/>
    <w:rsid w:val="008E4CB6"/>
    <w:rsid w:val="008E4F4B"/>
    <w:rsid w:val="008E50D6"/>
    <w:rsid w:val="008E537D"/>
    <w:rsid w:val="008E539C"/>
    <w:rsid w:val="008E5406"/>
    <w:rsid w:val="008E557E"/>
    <w:rsid w:val="008E583D"/>
    <w:rsid w:val="008E6281"/>
    <w:rsid w:val="008E64D0"/>
    <w:rsid w:val="008E64E6"/>
    <w:rsid w:val="008E6692"/>
    <w:rsid w:val="008E6C0C"/>
    <w:rsid w:val="008E6F44"/>
    <w:rsid w:val="008E701B"/>
    <w:rsid w:val="008E72AF"/>
    <w:rsid w:val="008E73E8"/>
    <w:rsid w:val="008E77AE"/>
    <w:rsid w:val="008E781E"/>
    <w:rsid w:val="008E787C"/>
    <w:rsid w:val="008E78CC"/>
    <w:rsid w:val="008E7EC4"/>
    <w:rsid w:val="008F0031"/>
    <w:rsid w:val="008F0034"/>
    <w:rsid w:val="008F0139"/>
    <w:rsid w:val="008F0409"/>
    <w:rsid w:val="008F07FA"/>
    <w:rsid w:val="008F0AD8"/>
    <w:rsid w:val="008F11B4"/>
    <w:rsid w:val="008F1666"/>
    <w:rsid w:val="008F1848"/>
    <w:rsid w:val="008F2485"/>
    <w:rsid w:val="008F269A"/>
    <w:rsid w:val="008F27DB"/>
    <w:rsid w:val="008F2E0E"/>
    <w:rsid w:val="008F32E2"/>
    <w:rsid w:val="008F3576"/>
    <w:rsid w:val="008F39D5"/>
    <w:rsid w:val="008F3C41"/>
    <w:rsid w:val="008F4AAE"/>
    <w:rsid w:val="008F4CFC"/>
    <w:rsid w:val="008F5197"/>
    <w:rsid w:val="008F5354"/>
    <w:rsid w:val="008F5414"/>
    <w:rsid w:val="008F56D5"/>
    <w:rsid w:val="008F5845"/>
    <w:rsid w:val="008F5CC1"/>
    <w:rsid w:val="008F5E77"/>
    <w:rsid w:val="008F60E2"/>
    <w:rsid w:val="008F62EB"/>
    <w:rsid w:val="008F677C"/>
    <w:rsid w:val="008F6A5E"/>
    <w:rsid w:val="008F7056"/>
    <w:rsid w:val="008F718E"/>
    <w:rsid w:val="008F75B5"/>
    <w:rsid w:val="008F761A"/>
    <w:rsid w:val="008F778B"/>
    <w:rsid w:val="008F7F4C"/>
    <w:rsid w:val="009001B0"/>
    <w:rsid w:val="00900BF7"/>
    <w:rsid w:val="00900CDF"/>
    <w:rsid w:val="00900D08"/>
    <w:rsid w:val="00900E99"/>
    <w:rsid w:val="00900EE9"/>
    <w:rsid w:val="009012DD"/>
    <w:rsid w:val="0090156D"/>
    <w:rsid w:val="00901AB5"/>
    <w:rsid w:val="00902608"/>
    <w:rsid w:val="00902824"/>
    <w:rsid w:val="0090346A"/>
    <w:rsid w:val="00903700"/>
    <w:rsid w:val="0090381C"/>
    <w:rsid w:val="00903F3C"/>
    <w:rsid w:val="009040C8"/>
    <w:rsid w:val="009045A2"/>
    <w:rsid w:val="009047B1"/>
    <w:rsid w:val="009048FA"/>
    <w:rsid w:val="00904A7B"/>
    <w:rsid w:val="00904BA4"/>
    <w:rsid w:val="00905453"/>
    <w:rsid w:val="0090594D"/>
    <w:rsid w:val="00905D01"/>
    <w:rsid w:val="00905E90"/>
    <w:rsid w:val="00905F4F"/>
    <w:rsid w:val="0090606A"/>
    <w:rsid w:val="009068F4"/>
    <w:rsid w:val="00906919"/>
    <w:rsid w:val="00906999"/>
    <w:rsid w:val="00906F93"/>
    <w:rsid w:val="0090731E"/>
    <w:rsid w:val="00907431"/>
    <w:rsid w:val="00907450"/>
    <w:rsid w:val="00907569"/>
    <w:rsid w:val="009078BC"/>
    <w:rsid w:val="00907D29"/>
    <w:rsid w:val="00907E16"/>
    <w:rsid w:val="0091041A"/>
    <w:rsid w:val="00910732"/>
    <w:rsid w:val="00910BEB"/>
    <w:rsid w:val="00910F86"/>
    <w:rsid w:val="00911194"/>
    <w:rsid w:val="009119C0"/>
    <w:rsid w:val="00911EC8"/>
    <w:rsid w:val="00911F21"/>
    <w:rsid w:val="009122C2"/>
    <w:rsid w:val="00912431"/>
    <w:rsid w:val="00912722"/>
    <w:rsid w:val="0091283D"/>
    <w:rsid w:val="009128C8"/>
    <w:rsid w:val="00912A9F"/>
    <w:rsid w:val="00912CDD"/>
    <w:rsid w:val="00913061"/>
    <w:rsid w:val="00913521"/>
    <w:rsid w:val="009136C4"/>
    <w:rsid w:val="00913A52"/>
    <w:rsid w:val="00913B0B"/>
    <w:rsid w:val="00913C01"/>
    <w:rsid w:val="00913CEA"/>
    <w:rsid w:val="00913D00"/>
    <w:rsid w:val="00913D97"/>
    <w:rsid w:val="00913EA2"/>
    <w:rsid w:val="00913EE9"/>
    <w:rsid w:val="00913F7E"/>
    <w:rsid w:val="009140B4"/>
    <w:rsid w:val="00914148"/>
    <w:rsid w:val="0091428F"/>
    <w:rsid w:val="00914EBA"/>
    <w:rsid w:val="00915285"/>
    <w:rsid w:val="00915989"/>
    <w:rsid w:val="00915CF7"/>
    <w:rsid w:val="00915FAE"/>
    <w:rsid w:val="0091627A"/>
    <w:rsid w:val="009164AA"/>
    <w:rsid w:val="009167FC"/>
    <w:rsid w:val="00916B69"/>
    <w:rsid w:val="00916E38"/>
    <w:rsid w:val="009170F4"/>
    <w:rsid w:val="00917479"/>
    <w:rsid w:val="0091750F"/>
    <w:rsid w:val="009175B2"/>
    <w:rsid w:val="00917805"/>
    <w:rsid w:val="009178F9"/>
    <w:rsid w:val="00917AB8"/>
    <w:rsid w:val="00917B77"/>
    <w:rsid w:val="00917DB3"/>
    <w:rsid w:val="00917E7E"/>
    <w:rsid w:val="009200C2"/>
    <w:rsid w:val="0092050E"/>
    <w:rsid w:val="0092063C"/>
    <w:rsid w:val="009206DA"/>
    <w:rsid w:val="0092091A"/>
    <w:rsid w:val="00920EFE"/>
    <w:rsid w:val="00921570"/>
    <w:rsid w:val="00921646"/>
    <w:rsid w:val="00921983"/>
    <w:rsid w:val="00921A06"/>
    <w:rsid w:val="00921D20"/>
    <w:rsid w:val="00921FDA"/>
    <w:rsid w:val="00922845"/>
    <w:rsid w:val="00922ACB"/>
    <w:rsid w:val="00922E60"/>
    <w:rsid w:val="00922E7C"/>
    <w:rsid w:val="0092327E"/>
    <w:rsid w:val="00923316"/>
    <w:rsid w:val="0092336D"/>
    <w:rsid w:val="0092342F"/>
    <w:rsid w:val="0092358F"/>
    <w:rsid w:val="00923D2D"/>
    <w:rsid w:val="00923E46"/>
    <w:rsid w:val="00924089"/>
    <w:rsid w:val="00924106"/>
    <w:rsid w:val="009241DF"/>
    <w:rsid w:val="00924277"/>
    <w:rsid w:val="00924316"/>
    <w:rsid w:val="009244CF"/>
    <w:rsid w:val="00924783"/>
    <w:rsid w:val="009248A5"/>
    <w:rsid w:val="009248D6"/>
    <w:rsid w:val="00924A55"/>
    <w:rsid w:val="00924ACD"/>
    <w:rsid w:val="00924B64"/>
    <w:rsid w:val="0092550F"/>
    <w:rsid w:val="009256AB"/>
    <w:rsid w:val="009258C7"/>
    <w:rsid w:val="009259D4"/>
    <w:rsid w:val="009259FF"/>
    <w:rsid w:val="00925BD8"/>
    <w:rsid w:val="00925D45"/>
    <w:rsid w:val="00925F03"/>
    <w:rsid w:val="009262F9"/>
    <w:rsid w:val="00926548"/>
    <w:rsid w:val="0092669B"/>
    <w:rsid w:val="00926B95"/>
    <w:rsid w:val="00926DF7"/>
    <w:rsid w:val="00927224"/>
    <w:rsid w:val="009278F0"/>
    <w:rsid w:val="0093002B"/>
    <w:rsid w:val="00930393"/>
    <w:rsid w:val="009303A8"/>
    <w:rsid w:val="0093042B"/>
    <w:rsid w:val="009304A1"/>
    <w:rsid w:val="0093054E"/>
    <w:rsid w:val="009305B8"/>
    <w:rsid w:val="009307C2"/>
    <w:rsid w:val="00930972"/>
    <w:rsid w:val="0093097D"/>
    <w:rsid w:val="009309C2"/>
    <w:rsid w:val="009313BB"/>
    <w:rsid w:val="0093164B"/>
    <w:rsid w:val="009318B0"/>
    <w:rsid w:val="00931AF4"/>
    <w:rsid w:val="00931B3D"/>
    <w:rsid w:val="00931B44"/>
    <w:rsid w:val="00931D29"/>
    <w:rsid w:val="00931D2F"/>
    <w:rsid w:val="00931F2C"/>
    <w:rsid w:val="009324CE"/>
    <w:rsid w:val="00932693"/>
    <w:rsid w:val="009328CD"/>
    <w:rsid w:val="00932BFB"/>
    <w:rsid w:val="00932FBD"/>
    <w:rsid w:val="0093303E"/>
    <w:rsid w:val="009330D2"/>
    <w:rsid w:val="00933605"/>
    <w:rsid w:val="009338B4"/>
    <w:rsid w:val="009339A2"/>
    <w:rsid w:val="00933B11"/>
    <w:rsid w:val="00933D1F"/>
    <w:rsid w:val="00933F17"/>
    <w:rsid w:val="00933F28"/>
    <w:rsid w:val="009345B2"/>
    <w:rsid w:val="00934752"/>
    <w:rsid w:val="00934A29"/>
    <w:rsid w:val="00934A99"/>
    <w:rsid w:val="00934B1E"/>
    <w:rsid w:val="00934DBD"/>
    <w:rsid w:val="00934DF1"/>
    <w:rsid w:val="00934EB9"/>
    <w:rsid w:val="00935470"/>
    <w:rsid w:val="009354AC"/>
    <w:rsid w:val="009355FB"/>
    <w:rsid w:val="00935CD8"/>
    <w:rsid w:val="00935E2B"/>
    <w:rsid w:val="00935EFE"/>
    <w:rsid w:val="00936164"/>
    <w:rsid w:val="0093618D"/>
    <w:rsid w:val="009362B8"/>
    <w:rsid w:val="00936A1C"/>
    <w:rsid w:val="00936A7A"/>
    <w:rsid w:val="00936C2B"/>
    <w:rsid w:val="00936C77"/>
    <w:rsid w:val="00936E9D"/>
    <w:rsid w:val="00936F31"/>
    <w:rsid w:val="00937095"/>
    <w:rsid w:val="009374AC"/>
    <w:rsid w:val="0093753A"/>
    <w:rsid w:val="0093759C"/>
    <w:rsid w:val="00937ACC"/>
    <w:rsid w:val="00937EE6"/>
    <w:rsid w:val="00937F9B"/>
    <w:rsid w:val="009402E1"/>
    <w:rsid w:val="00940300"/>
    <w:rsid w:val="009403BC"/>
    <w:rsid w:val="009408CF"/>
    <w:rsid w:val="009408DB"/>
    <w:rsid w:val="00940D70"/>
    <w:rsid w:val="00940ED7"/>
    <w:rsid w:val="00940F7F"/>
    <w:rsid w:val="009413CA"/>
    <w:rsid w:val="00941807"/>
    <w:rsid w:val="009419AB"/>
    <w:rsid w:val="00941B74"/>
    <w:rsid w:val="00941D6E"/>
    <w:rsid w:val="00942027"/>
    <w:rsid w:val="00942076"/>
    <w:rsid w:val="009420B3"/>
    <w:rsid w:val="00942569"/>
    <w:rsid w:val="009426E3"/>
    <w:rsid w:val="0094273C"/>
    <w:rsid w:val="00942977"/>
    <w:rsid w:val="00942A0C"/>
    <w:rsid w:val="00942A69"/>
    <w:rsid w:val="00942CD5"/>
    <w:rsid w:val="00943329"/>
    <w:rsid w:val="009435A1"/>
    <w:rsid w:val="0094367F"/>
    <w:rsid w:val="0094453D"/>
    <w:rsid w:val="00944582"/>
    <w:rsid w:val="009446FA"/>
    <w:rsid w:val="00944A68"/>
    <w:rsid w:val="00944C2A"/>
    <w:rsid w:val="00944C86"/>
    <w:rsid w:val="00945146"/>
    <w:rsid w:val="0094533E"/>
    <w:rsid w:val="00945940"/>
    <w:rsid w:val="00945A56"/>
    <w:rsid w:val="00945ABE"/>
    <w:rsid w:val="00945BDB"/>
    <w:rsid w:val="00945C1D"/>
    <w:rsid w:val="00945CB8"/>
    <w:rsid w:val="00945DB1"/>
    <w:rsid w:val="00945F1A"/>
    <w:rsid w:val="009460EE"/>
    <w:rsid w:val="009462EA"/>
    <w:rsid w:val="009465FA"/>
    <w:rsid w:val="009466E0"/>
    <w:rsid w:val="00946960"/>
    <w:rsid w:val="00946F53"/>
    <w:rsid w:val="009473AD"/>
    <w:rsid w:val="00947502"/>
    <w:rsid w:val="009476E4"/>
    <w:rsid w:val="00947B68"/>
    <w:rsid w:val="00947D98"/>
    <w:rsid w:val="00947E13"/>
    <w:rsid w:val="00947FCF"/>
    <w:rsid w:val="009502E1"/>
    <w:rsid w:val="009504B0"/>
    <w:rsid w:val="0095057D"/>
    <w:rsid w:val="009505E3"/>
    <w:rsid w:val="00950AAE"/>
    <w:rsid w:val="00950B2F"/>
    <w:rsid w:val="00951465"/>
    <w:rsid w:val="009514F3"/>
    <w:rsid w:val="00951503"/>
    <w:rsid w:val="00951600"/>
    <w:rsid w:val="00951A94"/>
    <w:rsid w:val="00951AC4"/>
    <w:rsid w:val="00951BDA"/>
    <w:rsid w:val="00951F01"/>
    <w:rsid w:val="00952002"/>
    <w:rsid w:val="00952CC3"/>
    <w:rsid w:val="009533C9"/>
    <w:rsid w:val="0095351A"/>
    <w:rsid w:val="009538B2"/>
    <w:rsid w:val="00953C5C"/>
    <w:rsid w:val="00953E60"/>
    <w:rsid w:val="00953FD7"/>
    <w:rsid w:val="00954173"/>
    <w:rsid w:val="00954343"/>
    <w:rsid w:val="009543B3"/>
    <w:rsid w:val="00954AC5"/>
    <w:rsid w:val="00954E51"/>
    <w:rsid w:val="00954EB3"/>
    <w:rsid w:val="00954F55"/>
    <w:rsid w:val="00955064"/>
    <w:rsid w:val="00955098"/>
    <w:rsid w:val="009551A1"/>
    <w:rsid w:val="009551B5"/>
    <w:rsid w:val="009558E1"/>
    <w:rsid w:val="00955AF7"/>
    <w:rsid w:val="00955B1F"/>
    <w:rsid w:val="00955B93"/>
    <w:rsid w:val="00955DDA"/>
    <w:rsid w:val="00955EF1"/>
    <w:rsid w:val="0095612B"/>
    <w:rsid w:val="0095630B"/>
    <w:rsid w:val="00956506"/>
    <w:rsid w:val="009565BA"/>
    <w:rsid w:val="0095673B"/>
    <w:rsid w:val="00956899"/>
    <w:rsid w:val="00956FE7"/>
    <w:rsid w:val="0095764B"/>
    <w:rsid w:val="009576C8"/>
    <w:rsid w:val="00957880"/>
    <w:rsid w:val="00957B8D"/>
    <w:rsid w:val="00957EF7"/>
    <w:rsid w:val="009605DF"/>
    <w:rsid w:val="0096086D"/>
    <w:rsid w:val="00960D59"/>
    <w:rsid w:val="00960D82"/>
    <w:rsid w:val="00960FFD"/>
    <w:rsid w:val="00961546"/>
    <w:rsid w:val="009617BA"/>
    <w:rsid w:val="009619E3"/>
    <w:rsid w:val="009619FB"/>
    <w:rsid w:val="00961A1A"/>
    <w:rsid w:val="00961B5D"/>
    <w:rsid w:val="00962237"/>
    <w:rsid w:val="00962701"/>
    <w:rsid w:val="00962827"/>
    <w:rsid w:val="0096353D"/>
    <w:rsid w:val="009635F4"/>
    <w:rsid w:val="00963796"/>
    <w:rsid w:val="009639C9"/>
    <w:rsid w:val="00963A28"/>
    <w:rsid w:val="00963E90"/>
    <w:rsid w:val="00963EAD"/>
    <w:rsid w:val="00964045"/>
    <w:rsid w:val="00964434"/>
    <w:rsid w:val="00964622"/>
    <w:rsid w:val="009648E0"/>
    <w:rsid w:val="009649F1"/>
    <w:rsid w:val="00964A7B"/>
    <w:rsid w:val="00964DCF"/>
    <w:rsid w:val="00965816"/>
    <w:rsid w:val="00965903"/>
    <w:rsid w:val="00965BC1"/>
    <w:rsid w:val="00965E2C"/>
    <w:rsid w:val="00965F78"/>
    <w:rsid w:val="009663D4"/>
    <w:rsid w:val="00966984"/>
    <w:rsid w:val="00966AF5"/>
    <w:rsid w:val="00966EAA"/>
    <w:rsid w:val="00966F97"/>
    <w:rsid w:val="00967030"/>
    <w:rsid w:val="009670B6"/>
    <w:rsid w:val="009670CC"/>
    <w:rsid w:val="00967265"/>
    <w:rsid w:val="009677A1"/>
    <w:rsid w:val="009677A4"/>
    <w:rsid w:val="00967A17"/>
    <w:rsid w:val="00967B8A"/>
    <w:rsid w:val="00970184"/>
    <w:rsid w:val="0097034B"/>
    <w:rsid w:val="00970502"/>
    <w:rsid w:val="009706FE"/>
    <w:rsid w:val="009709A0"/>
    <w:rsid w:val="00970DB1"/>
    <w:rsid w:val="00970ED6"/>
    <w:rsid w:val="00970FBE"/>
    <w:rsid w:val="0097176B"/>
    <w:rsid w:val="009717DD"/>
    <w:rsid w:val="00971C8A"/>
    <w:rsid w:val="00971CB1"/>
    <w:rsid w:val="00971CE8"/>
    <w:rsid w:val="00971DC4"/>
    <w:rsid w:val="009720FC"/>
    <w:rsid w:val="0097211F"/>
    <w:rsid w:val="009722CC"/>
    <w:rsid w:val="009723FF"/>
    <w:rsid w:val="00972658"/>
    <w:rsid w:val="0097287B"/>
    <w:rsid w:val="009728FC"/>
    <w:rsid w:val="00972EA5"/>
    <w:rsid w:val="0097302B"/>
    <w:rsid w:val="00973A97"/>
    <w:rsid w:val="00973CBF"/>
    <w:rsid w:val="00974333"/>
    <w:rsid w:val="0097449D"/>
    <w:rsid w:val="009747BB"/>
    <w:rsid w:val="009748E1"/>
    <w:rsid w:val="00974D89"/>
    <w:rsid w:val="00974E59"/>
    <w:rsid w:val="00975094"/>
    <w:rsid w:val="0097529F"/>
    <w:rsid w:val="00975689"/>
    <w:rsid w:val="00975E15"/>
    <w:rsid w:val="009760C1"/>
    <w:rsid w:val="009761FF"/>
    <w:rsid w:val="00976C9D"/>
    <w:rsid w:val="00976D98"/>
    <w:rsid w:val="0097708B"/>
    <w:rsid w:val="0097714C"/>
    <w:rsid w:val="009776DF"/>
    <w:rsid w:val="0097790B"/>
    <w:rsid w:val="00977F08"/>
    <w:rsid w:val="009800F6"/>
    <w:rsid w:val="009802B9"/>
    <w:rsid w:val="009802C5"/>
    <w:rsid w:val="00980B50"/>
    <w:rsid w:val="00980C90"/>
    <w:rsid w:val="00980C93"/>
    <w:rsid w:val="00981007"/>
    <w:rsid w:val="009810B6"/>
    <w:rsid w:val="009814E3"/>
    <w:rsid w:val="0098163D"/>
    <w:rsid w:val="00981C58"/>
    <w:rsid w:val="00981D76"/>
    <w:rsid w:val="00981EC2"/>
    <w:rsid w:val="00981EEC"/>
    <w:rsid w:val="00981F8A"/>
    <w:rsid w:val="0098250A"/>
    <w:rsid w:val="009828B8"/>
    <w:rsid w:val="00982946"/>
    <w:rsid w:val="00982B78"/>
    <w:rsid w:val="00982CFE"/>
    <w:rsid w:val="00982F43"/>
    <w:rsid w:val="009830B9"/>
    <w:rsid w:val="009832AA"/>
    <w:rsid w:val="00983356"/>
    <w:rsid w:val="00983478"/>
    <w:rsid w:val="009836C8"/>
    <w:rsid w:val="00983712"/>
    <w:rsid w:val="00983A23"/>
    <w:rsid w:val="00983A9B"/>
    <w:rsid w:val="00983FCF"/>
    <w:rsid w:val="00984157"/>
    <w:rsid w:val="0098425D"/>
    <w:rsid w:val="0098436F"/>
    <w:rsid w:val="009846BE"/>
    <w:rsid w:val="0098484C"/>
    <w:rsid w:val="009849E1"/>
    <w:rsid w:val="00984CAB"/>
    <w:rsid w:val="00984EF5"/>
    <w:rsid w:val="00985601"/>
    <w:rsid w:val="0098565B"/>
    <w:rsid w:val="00985AF3"/>
    <w:rsid w:val="00985D4A"/>
    <w:rsid w:val="00985EF7"/>
    <w:rsid w:val="009864BF"/>
    <w:rsid w:val="009866D9"/>
    <w:rsid w:val="0098673F"/>
    <w:rsid w:val="00986A24"/>
    <w:rsid w:val="00986D15"/>
    <w:rsid w:val="00986E03"/>
    <w:rsid w:val="00987906"/>
    <w:rsid w:val="00987AC0"/>
    <w:rsid w:val="00987C88"/>
    <w:rsid w:val="00987D93"/>
    <w:rsid w:val="00990158"/>
    <w:rsid w:val="009901E4"/>
    <w:rsid w:val="00990832"/>
    <w:rsid w:val="00990E84"/>
    <w:rsid w:val="00991303"/>
    <w:rsid w:val="00991901"/>
    <w:rsid w:val="00991A10"/>
    <w:rsid w:val="00991B66"/>
    <w:rsid w:val="00991C1C"/>
    <w:rsid w:val="00991CD5"/>
    <w:rsid w:val="00991CD7"/>
    <w:rsid w:val="00992092"/>
    <w:rsid w:val="0099234D"/>
    <w:rsid w:val="009923D2"/>
    <w:rsid w:val="009926C2"/>
    <w:rsid w:val="00992F97"/>
    <w:rsid w:val="0099324F"/>
    <w:rsid w:val="009939FE"/>
    <w:rsid w:val="00993A0D"/>
    <w:rsid w:val="00993C75"/>
    <w:rsid w:val="00993CF0"/>
    <w:rsid w:val="00993DD7"/>
    <w:rsid w:val="00993EE4"/>
    <w:rsid w:val="00993F02"/>
    <w:rsid w:val="00994091"/>
    <w:rsid w:val="00994152"/>
    <w:rsid w:val="00994670"/>
    <w:rsid w:val="009946BF"/>
    <w:rsid w:val="00994867"/>
    <w:rsid w:val="009948B9"/>
    <w:rsid w:val="00994C3E"/>
    <w:rsid w:val="00994F49"/>
    <w:rsid w:val="00994F95"/>
    <w:rsid w:val="00995114"/>
    <w:rsid w:val="00995262"/>
    <w:rsid w:val="00995633"/>
    <w:rsid w:val="00995A4A"/>
    <w:rsid w:val="00995A62"/>
    <w:rsid w:val="009965FE"/>
    <w:rsid w:val="00996D8D"/>
    <w:rsid w:val="00996E9F"/>
    <w:rsid w:val="00996F61"/>
    <w:rsid w:val="00997109"/>
    <w:rsid w:val="00997551"/>
    <w:rsid w:val="00997C45"/>
    <w:rsid w:val="00997CDE"/>
    <w:rsid w:val="00997D08"/>
    <w:rsid w:val="00997DF5"/>
    <w:rsid w:val="00997E52"/>
    <w:rsid w:val="009A00EB"/>
    <w:rsid w:val="009A0155"/>
    <w:rsid w:val="009A03B1"/>
    <w:rsid w:val="009A05AC"/>
    <w:rsid w:val="009A09F3"/>
    <w:rsid w:val="009A0CFA"/>
    <w:rsid w:val="009A12E2"/>
    <w:rsid w:val="009A171E"/>
    <w:rsid w:val="009A18BB"/>
    <w:rsid w:val="009A1F95"/>
    <w:rsid w:val="009A1FCF"/>
    <w:rsid w:val="009A1FFE"/>
    <w:rsid w:val="009A202B"/>
    <w:rsid w:val="009A209B"/>
    <w:rsid w:val="009A2190"/>
    <w:rsid w:val="009A2721"/>
    <w:rsid w:val="009A29AA"/>
    <w:rsid w:val="009A2C0F"/>
    <w:rsid w:val="009A2D09"/>
    <w:rsid w:val="009A3439"/>
    <w:rsid w:val="009A3582"/>
    <w:rsid w:val="009A39D0"/>
    <w:rsid w:val="009A3EDD"/>
    <w:rsid w:val="009A43BD"/>
    <w:rsid w:val="009A4422"/>
    <w:rsid w:val="009A44DD"/>
    <w:rsid w:val="009A4723"/>
    <w:rsid w:val="009A47EB"/>
    <w:rsid w:val="009A4BDD"/>
    <w:rsid w:val="009A4FF8"/>
    <w:rsid w:val="009A58A5"/>
    <w:rsid w:val="009A5925"/>
    <w:rsid w:val="009A5CDC"/>
    <w:rsid w:val="009A6418"/>
    <w:rsid w:val="009A6872"/>
    <w:rsid w:val="009A69BB"/>
    <w:rsid w:val="009A6E4E"/>
    <w:rsid w:val="009A6FAE"/>
    <w:rsid w:val="009A77C8"/>
    <w:rsid w:val="009A79E4"/>
    <w:rsid w:val="009A7E64"/>
    <w:rsid w:val="009A7F34"/>
    <w:rsid w:val="009A7F7C"/>
    <w:rsid w:val="009B0072"/>
    <w:rsid w:val="009B01CE"/>
    <w:rsid w:val="009B02E9"/>
    <w:rsid w:val="009B06A4"/>
    <w:rsid w:val="009B0762"/>
    <w:rsid w:val="009B0952"/>
    <w:rsid w:val="009B09A1"/>
    <w:rsid w:val="009B0BFC"/>
    <w:rsid w:val="009B100F"/>
    <w:rsid w:val="009B13A6"/>
    <w:rsid w:val="009B16F1"/>
    <w:rsid w:val="009B16F5"/>
    <w:rsid w:val="009B17CA"/>
    <w:rsid w:val="009B18DE"/>
    <w:rsid w:val="009B1C65"/>
    <w:rsid w:val="009B1D79"/>
    <w:rsid w:val="009B2515"/>
    <w:rsid w:val="009B2584"/>
    <w:rsid w:val="009B279F"/>
    <w:rsid w:val="009B285A"/>
    <w:rsid w:val="009B292A"/>
    <w:rsid w:val="009B2AA6"/>
    <w:rsid w:val="009B2C70"/>
    <w:rsid w:val="009B31E5"/>
    <w:rsid w:val="009B3274"/>
    <w:rsid w:val="009B354D"/>
    <w:rsid w:val="009B356F"/>
    <w:rsid w:val="009B4284"/>
    <w:rsid w:val="009B43FE"/>
    <w:rsid w:val="009B45B8"/>
    <w:rsid w:val="009B464E"/>
    <w:rsid w:val="009B47E3"/>
    <w:rsid w:val="009B4974"/>
    <w:rsid w:val="009B4C49"/>
    <w:rsid w:val="009B4DED"/>
    <w:rsid w:val="009B4E23"/>
    <w:rsid w:val="009B4F6F"/>
    <w:rsid w:val="009B4F72"/>
    <w:rsid w:val="009B50AC"/>
    <w:rsid w:val="009B528A"/>
    <w:rsid w:val="009B5343"/>
    <w:rsid w:val="009B550B"/>
    <w:rsid w:val="009B56FE"/>
    <w:rsid w:val="009B5B23"/>
    <w:rsid w:val="009B5B82"/>
    <w:rsid w:val="009B5BAD"/>
    <w:rsid w:val="009B5F3A"/>
    <w:rsid w:val="009B5FD5"/>
    <w:rsid w:val="009B6031"/>
    <w:rsid w:val="009B6391"/>
    <w:rsid w:val="009B63B7"/>
    <w:rsid w:val="009B66E1"/>
    <w:rsid w:val="009B6714"/>
    <w:rsid w:val="009B6779"/>
    <w:rsid w:val="009B6790"/>
    <w:rsid w:val="009B67AA"/>
    <w:rsid w:val="009B6864"/>
    <w:rsid w:val="009B69F4"/>
    <w:rsid w:val="009B6A0C"/>
    <w:rsid w:val="009B6C83"/>
    <w:rsid w:val="009B6D37"/>
    <w:rsid w:val="009B710E"/>
    <w:rsid w:val="009B7158"/>
    <w:rsid w:val="009B71DB"/>
    <w:rsid w:val="009B72EF"/>
    <w:rsid w:val="009B7345"/>
    <w:rsid w:val="009B773C"/>
    <w:rsid w:val="009B77B4"/>
    <w:rsid w:val="009B7EEA"/>
    <w:rsid w:val="009B7FAD"/>
    <w:rsid w:val="009C00EE"/>
    <w:rsid w:val="009C0164"/>
    <w:rsid w:val="009C03C4"/>
    <w:rsid w:val="009C044C"/>
    <w:rsid w:val="009C0557"/>
    <w:rsid w:val="009C0817"/>
    <w:rsid w:val="009C0834"/>
    <w:rsid w:val="009C101A"/>
    <w:rsid w:val="009C104A"/>
    <w:rsid w:val="009C1395"/>
    <w:rsid w:val="009C153D"/>
    <w:rsid w:val="009C172C"/>
    <w:rsid w:val="009C1DAD"/>
    <w:rsid w:val="009C1E3B"/>
    <w:rsid w:val="009C206F"/>
    <w:rsid w:val="009C20D6"/>
    <w:rsid w:val="009C21AD"/>
    <w:rsid w:val="009C21CB"/>
    <w:rsid w:val="009C22C7"/>
    <w:rsid w:val="009C28F8"/>
    <w:rsid w:val="009C2915"/>
    <w:rsid w:val="009C2A24"/>
    <w:rsid w:val="009C2EB3"/>
    <w:rsid w:val="009C2FE7"/>
    <w:rsid w:val="009C3248"/>
    <w:rsid w:val="009C3453"/>
    <w:rsid w:val="009C3928"/>
    <w:rsid w:val="009C3C3F"/>
    <w:rsid w:val="009C4286"/>
    <w:rsid w:val="009C4525"/>
    <w:rsid w:val="009C4E3E"/>
    <w:rsid w:val="009C51CA"/>
    <w:rsid w:val="009C57B7"/>
    <w:rsid w:val="009C57E2"/>
    <w:rsid w:val="009C582C"/>
    <w:rsid w:val="009C5873"/>
    <w:rsid w:val="009C58E7"/>
    <w:rsid w:val="009C5AAE"/>
    <w:rsid w:val="009C5C1E"/>
    <w:rsid w:val="009C5C2F"/>
    <w:rsid w:val="009C5F39"/>
    <w:rsid w:val="009C61F9"/>
    <w:rsid w:val="009C68D9"/>
    <w:rsid w:val="009C6BF9"/>
    <w:rsid w:val="009C6D1F"/>
    <w:rsid w:val="009C74BA"/>
    <w:rsid w:val="009C7B14"/>
    <w:rsid w:val="009C7FE0"/>
    <w:rsid w:val="009D0489"/>
    <w:rsid w:val="009D06ED"/>
    <w:rsid w:val="009D0701"/>
    <w:rsid w:val="009D09A8"/>
    <w:rsid w:val="009D0C3F"/>
    <w:rsid w:val="009D0DF2"/>
    <w:rsid w:val="009D10CE"/>
    <w:rsid w:val="009D12BB"/>
    <w:rsid w:val="009D172B"/>
    <w:rsid w:val="009D1981"/>
    <w:rsid w:val="009D19B8"/>
    <w:rsid w:val="009D1CF7"/>
    <w:rsid w:val="009D2706"/>
    <w:rsid w:val="009D2741"/>
    <w:rsid w:val="009D2885"/>
    <w:rsid w:val="009D28B8"/>
    <w:rsid w:val="009D28EB"/>
    <w:rsid w:val="009D2A5C"/>
    <w:rsid w:val="009D2C2F"/>
    <w:rsid w:val="009D3FA1"/>
    <w:rsid w:val="009D4400"/>
    <w:rsid w:val="009D4425"/>
    <w:rsid w:val="009D475D"/>
    <w:rsid w:val="009D4BA9"/>
    <w:rsid w:val="009D4BC8"/>
    <w:rsid w:val="009D4E39"/>
    <w:rsid w:val="009D5045"/>
    <w:rsid w:val="009D50B7"/>
    <w:rsid w:val="009D52E0"/>
    <w:rsid w:val="009D5661"/>
    <w:rsid w:val="009D5980"/>
    <w:rsid w:val="009D5B05"/>
    <w:rsid w:val="009D5BF4"/>
    <w:rsid w:val="009D6079"/>
    <w:rsid w:val="009D62D3"/>
    <w:rsid w:val="009D62E8"/>
    <w:rsid w:val="009D66E9"/>
    <w:rsid w:val="009D6BB6"/>
    <w:rsid w:val="009D7143"/>
    <w:rsid w:val="009D719F"/>
    <w:rsid w:val="009D73FC"/>
    <w:rsid w:val="009D74B0"/>
    <w:rsid w:val="009D78D0"/>
    <w:rsid w:val="009D7B4B"/>
    <w:rsid w:val="009E0B40"/>
    <w:rsid w:val="009E0C76"/>
    <w:rsid w:val="009E0E46"/>
    <w:rsid w:val="009E1378"/>
    <w:rsid w:val="009E1563"/>
    <w:rsid w:val="009E18F2"/>
    <w:rsid w:val="009E18F6"/>
    <w:rsid w:val="009E1A2E"/>
    <w:rsid w:val="009E1A83"/>
    <w:rsid w:val="009E1B35"/>
    <w:rsid w:val="009E1B74"/>
    <w:rsid w:val="009E1B7A"/>
    <w:rsid w:val="009E1D0E"/>
    <w:rsid w:val="009E1E35"/>
    <w:rsid w:val="009E2557"/>
    <w:rsid w:val="009E2631"/>
    <w:rsid w:val="009E2A8E"/>
    <w:rsid w:val="009E2CDE"/>
    <w:rsid w:val="009E2E50"/>
    <w:rsid w:val="009E2E78"/>
    <w:rsid w:val="009E33E5"/>
    <w:rsid w:val="009E34E3"/>
    <w:rsid w:val="009E35BE"/>
    <w:rsid w:val="009E3C1D"/>
    <w:rsid w:val="009E3C9A"/>
    <w:rsid w:val="009E3E39"/>
    <w:rsid w:val="009E3F1F"/>
    <w:rsid w:val="009E4259"/>
    <w:rsid w:val="009E43F8"/>
    <w:rsid w:val="009E4457"/>
    <w:rsid w:val="009E4471"/>
    <w:rsid w:val="009E4C1E"/>
    <w:rsid w:val="009E4CE4"/>
    <w:rsid w:val="009E526A"/>
    <w:rsid w:val="009E55A2"/>
    <w:rsid w:val="009E5687"/>
    <w:rsid w:val="009E5688"/>
    <w:rsid w:val="009E5694"/>
    <w:rsid w:val="009E576C"/>
    <w:rsid w:val="009E5923"/>
    <w:rsid w:val="009E5A5F"/>
    <w:rsid w:val="009E5C1F"/>
    <w:rsid w:val="009E5DBB"/>
    <w:rsid w:val="009E603C"/>
    <w:rsid w:val="009E632A"/>
    <w:rsid w:val="009E6507"/>
    <w:rsid w:val="009E664B"/>
    <w:rsid w:val="009E6858"/>
    <w:rsid w:val="009E6978"/>
    <w:rsid w:val="009E6D78"/>
    <w:rsid w:val="009E6ED4"/>
    <w:rsid w:val="009E6FD1"/>
    <w:rsid w:val="009E731B"/>
    <w:rsid w:val="009E7635"/>
    <w:rsid w:val="009E77CA"/>
    <w:rsid w:val="009E78BC"/>
    <w:rsid w:val="009E7E25"/>
    <w:rsid w:val="009F02D8"/>
    <w:rsid w:val="009F04A8"/>
    <w:rsid w:val="009F06BE"/>
    <w:rsid w:val="009F09EA"/>
    <w:rsid w:val="009F0DCF"/>
    <w:rsid w:val="009F0E94"/>
    <w:rsid w:val="009F18A6"/>
    <w:rsid w:val="009F1D1E"/>
    <w:rsid w:val="009F1FDA"/>
    <w:rsid w:val="009F2033"/>
    <w:rsid w:val="009F2509"/>
    <w:rsid w:val="009F2B44"/>
    <w:rsid w:val="009F2B9C"/>
    <w:rsid w:val="009F2FBA"/>
    <w:rsid w:val="009F3197"/>
    <w:rsid w:val="009F31A6"/>
    <w:rsid w:val="009F3798"/>
    <w:rsid w:val="009F389A"/>
    <w:rsid w:val="009F412A"/>
    <w:rsid w:val="009F442C"/>
    <w:rsid w:val="009F463E"/>
    <w:rsid w:val="009F47CA"/>
    <w:rsid w:val="009F4B32"/>
    <w:rsid w:val="009F5128"/>
    <w:rsid w:val="009F528D"/>
    <w:rsid w:val="009F52B0"/>
    <w:rsid w:val="009F5388"/>
    <w:rsid w:val="009F59BB"/>
    <w:rsid w:val="009F5A6F"/>
    <w:rsid w:val="009F5FBD"/>
    <w:rsid w:val="009F63CB"/>
    <w:rsid w:val="009F6723"/>
    <w:rsid w:val="009F6A0F"/>
    <w:rsid w:val="009F6CF9"/>
    <w:rsid w:val="009F6DFD"/>
    <w:rsid w:val="009F730C"/>
    <w:rsid w:val="009F74E8"/>
    <w:rsid w:val="009F7957"/>
    <w:rsid w:val="00A0051C"/>
    <w:rsid w:val="00A007F3"/>
    <w:rsid w:val="00A00900"/>
    <w:rsid w:val="00A00FAB"/>
    <w:rsid w:val="00A00FD3"/>
    <w:rsid w:val="00A0111C"/>
    <w:rsid w:val="00A0120E"/>
    <w:rsid w:val="00A0142C"/>
    <w:rsid w:val="00A01829"/>
    <w:rsid w:val="00A01D44"/>
    <w:rsid w:val="00A01F08"/>
    <w:rsid w:val="00A0235A"/>
    <w:rsid w:val="00A0242C"/>
    <w:rsid w:val="00A02642"/>
    <w:rsid w:val="00A02D28"/>
    <w:rsid w:val="00A03121"/>
    <w:rsid w:val="00A031D5"/>
    <w:rsid w:val="00A032F5"/>
    <w:rsid w:val="00A0350A"/>
    <w:rsid w:val="00A0367D"/>
    <w:rsid w:val="00A0399A"/>
    <w:rsid w:val="00A03AEB"/>
    <w:rsid w:val="00A04012"/>
    <w:rsid w:val="00A040A0"/>
    <w:rsid w:val="00A04239"/>
    <w:rsid w:val="00A0424B"/>
    <w:rsid w:val="00A043BC"/>
    <w:rsid w:val="00A043E3"/>
    <w:rsid w:val="00A04697"/>
    <w:rsid w:val="00A04C46"/>
    <w:rsid w:val="00A04FBE"/>
    <w:rsid w:val="00A05029"/>
    <w:rsid w:val="00A05520"/>
    <w:rsid w:val="00A05620"/>
    <w:rsid w:val="00A05878"/>
    <w:rsid w:val="00A059A0"/>
    <w:rsid w:val="00A059B8"/>
    <w:rsid w:val="00A05CAA"/>
    <w:rsid w:val="00A05F3F"/>
    <w:rsid w:val="00A06255"/>
    <w:rsid w:val="00A06992"/>
    <w:rsid w:val="00A06B0E"/>
    <w:rsid w:val="00A06CC7"/>
    <w:rsid w:val="00A06F39"/>
    <w:rsid w:val="00A06FCC"/>
    <w:rsid w:val="00A07358"/>
    <w:rsid w:val="00A07647"/>
    <w:rsid w:val="00A07B05"/>
    <w:rsid w:val="00A07EBF"/>
    <w:rsid w:val="00A07FC5"/>
    <w:rsid w:val="00A10072"/>
    <w:rsid w:val="00A100E1"/>
    <w:rsid w:val="00A10369"/>
    <w:rsid w:val="00A104B3"/>
    <w:rsid w:val="00A104CD"/>
    <w:rsid w:val="00A1059F"/>
    <w:rsid w:val="00A105ED"/>
    <w:rsid w:val="00A108EA"/>
    <w:rsid w:val="00A110D8"/>
    <w:rsid w:val="00A1130E"/>
    <w:rsid w:val="00A11447"/>
    <w:rsid w:val="00A116BD"/>
    <w:rsid w:val="00A1177C"/>
    <w:rsid w:val="00A11883"/>
    <w:rsid w:val="00A11EAE"/>
    <w:rsid w:val="00A1205D"/>
    <w:rsid w:val="00A122A5"/>
    <w:rsid w:val="00A12466"/>
    <w:rsid w:val="00A12B54"/>
    <w:rsid w:val="00A12E5D"/>
    <w:rsid w:val="00A1308B"/>
    <w:rsid w:val="00A13439"/>
    <w:rsid w:val="00A13879"/>
    <w:rsid w:val="00A138D2"/>
    <w:rsid w:val="00A13A28"/>
    <w:rsid w:val="00A13ACF"/>
    <w:rsid w:val="00A13B0C"/>
    <w:rsid w:val="00A13B81"/>
    <w:rsid w:val="00A13C4F"/>
    <w:rsid w:val="00A13F70"/>
    <w:rsid w:val="00A146BE"/>
    <w:rsid w:val="00A14D2A"/>
    <w:rsid w:val="00A15786"/>
    <w:rsid w:val="00A157CB"/>
    <w:rsid w:val="00A158BC"/>
    <w:rsid w:val="00A158E4"/>
    <w:rsid w:val="00A159A1"/>
    <w:rsid w:val="00A15B6B"/>
    <w:rsid w:val="00A15C10"/>
    <w:rsid w:val="00A15C2D"/>
    <w:rsid w:val="00A1613C"/>
    <w:rsid w:val="00A1652B"/>
    <w:rsid w:val="00A16F9F"/>
    <w:rsid w:val="00A16FB3"/>
    <w:rsid w:val="00A16FFA"/>
    <w:rsid w:val="00A170D4"/>
    <w:rsid w:val="00A17766"/>
    <w:rsid w:val="00A17C76"/>
    <w:rsid w:val="00A17F5A"/>
    <w:rsid w:val="00A200EA"/>
    <w:rsid w:val="00A20405"/>
    <w:rsid w:val="00A206B1"/>
    <w:rsid w:val="00A206D8"/>
    <w:rsid w:val="00A2088B"/>
    <w:rsid w:val="00A20A0D"/>
    <w:rsid w:val="00A20EE1"/>
    <w:rsid w:val="00A21310"/>
    <w:rsid w:val="00A2138D"/>
    <w:rsid w:val="00A214B1"/>
    <w:rsid w:val="00A214DE"/>
    <w:rsid w:val="00A215DA"/>
    <w:rsid w:val="00A219F8"/>
    <w:rsid w:val="00A21FE1"/>
    <w:rsid w:val="00A22222"/>
    <w:rsid w:val="00A224CA"/>
    <w:rsid w:val="00A225A9"/>
    <w:rsid w:val="00A22724"/>
    <w:rsid w:val="00A22879"/>
    <w:rsid w:val="00A22A19"/>
    <w:rsid w:val="00A22A54"/>
    <w:rsid w:val="00A234BD"/>
    <w:rsid w:val="00A23619"/>
    <w:rsid w:val="00A23729"/>
    <w:rsid w:val="00A23803"/>
    <w:rsid w:val="00A23A0C"/>
    <w:rsid w:val="00A23B96"/>
    <w:rsid w:val="00A23D7B"/>
    <w:rsid w:val="00A23F35"/>
    <w:rsid w:val="00A24105"/>
    <w:rsid w:val="00A242DE"/>
    <w:rsid w:val="00A243B9"/>
    <w:rsid w:val="00A2440B"/>
    <w:rsid w:val="00A244A2"/>
    <w:rsid w:val="00A248EC"/>
    <w:rsid w:val="00A24CB6"/>
    <w:rsid w:val="00A24D46"/>
    <w:rsid w:val="00A252D0"/>
    <w:rsid w:val="00A25444"/>
    <w:rsid w:val="00A254E1"/>
    <w:rsid w:val="00A25643"/>
    <w:rsid w:val="00A2577D"/>
    <w:rsid w:val="00A25CEE"/>
    <w:rsid w:val="00A262F6"/>
    <w:rsid w:val="00A2640C"/>
    <w:rsid w:val="00A26584"/>
    <w:rsid w:val="00A269F6"/>
    <w:rsid w:val="00A26B20"/>
    <w:rsid w:val="00A273DF"/>
    <w:rsid w:val="00A2779B"/>
    <w:rsid w:val="00A27955"/>
    <w:rsid w:val="00A27AED"/>
    <w:rsid w:val="00A27DE3"/>
    <w:rsid w:val="00A30195"/>
    <w:rsid w:val="00A30463"/>
    <w:rsid w:val="00A304E9"/>
    <w:rsid w:val="00A304F5"/>
    <w:rsid w:val="00A30A25"/>
    <w:rsid w:val="00A30ADF"/>
    <w:rsid w:val="00A30B53"/>
    <w:rsid w:val="00A30BD8"/>
    <w:rsid w:val="00A30DFC"/>
    <w:rsid w:val="00A3149D"/>
    <w:rsid w:val="00A31940"/>
    <w:rsid w:val="00A31C90"/>
    <w:rsid w:val="00A31CD9"/>
    <w:rsid w:val="00A322A3"/>
    <w:rsid w:val="00A32310"/>
    <w:rsid w:val="00A32848"/>
    <w:rsid w:val="00A32875"/>
    <w:rsid w:val="00A330EE"/>
    <w:rsid w:val="00A33727"/>
    <w:rsid w:val="00A33732"/>
    <w:rsid w:val="00A339F8"/>
    <w:rsid w:val="00A33A18"/>
    <w:rsid w:val="00A33A90"/>
    <w:rsid w:val="00A33EB3"/>
    <w:rsid w:val="00A342F1"/>
    <w:rsid w:val="00A34342"/>
    <w:rsid w:val="00A34397"/>
    <w:rsid w:val="00A34462"/>
    <w:rsid w:val="00A345DC"/>
    <w:rsid w:val="00A3470D"/>
    <w:rsid w:val="00A34A3C"/>
    <w:rsid w:val="00A34AED"/>
    <w:rsid w:val="00A34C00"/>
    <w:rsid w:val="00A34C1C"/>
    <w:rsid w:val="00A352F3"/>
    <w:rsid w:val="00A352F8"/>
    <w:rsid w:val="00A354C9"/>
    <w:rsid w:val="00A35987"/>
    <w:rsid w:val="00A35993"/>
    <w:rsid w:val="00A35AEB"/>
    <w:rsid w:val="00A35F3D"/>
    <w:rsid w:val="00A36111"/>
    <w:rsid w:val="00A36236"/>
    <w:rsid w:val="00A364EA"/>
    <w:rsid w:val="00A364EF"/>
    <w:rsid w:val="00A364FA"/>
    <w:rsid w:val="00A36891"/>
    <w:rsid w:val="00A36BD7"/>
    <w:rsid w:val="00A36BDC"/>
    <w:rsid w:val="00A370C3"/>
    <w:rsid w:val="00A37218"/>
    <w:rsid w:val="00A37393"/>
    <w:rsid w:val="00A374E8"/>
    <w:rsid w:val="00A37806"/>
    <w:rsid w:val="00A37B64"/>
    <w:rsid w:val="00A37BB2"/>
    <w:rsid w:val="00A37C7C"/>
    <w:rsid w:val="00A40201"/>
    <w:rsid w:val="00A4026C"/>
    <w:rsid w:val="00A402C3"/>
    <w:rsid w:val="00A40858"/>
    <w:rsid w:val="00A40878"/>
    <w:rsid w:val="00A408CE"/>
    <w:rsid w:val="00A40B3C"/>
    <w:rsid w:val="00A40FA8"/>
    <w:rsid w:val="00A41BBD"/>
    <w:rsid w:val="00A41CA7"/>
    <w:rsid w:val="00A422A8"/>
    <w:rsid w:val="00A427B8"/>
    <w:rsid w:val="00A427C0"/>
    <w:rsid w:val="00A42BCB"/>
    <w:rsid w:val="00A432C8"/>
    <w:rsid w:val="00A4345C"/>
    <w:rsid w:val="00A43561"/>
    <w:rsid w:val="00A43A79"/>
    <w:rsid w:val="00A43AA6"/>
    <w:rsid w:val="00A43CF3"/>
    <w:rsid w:val="00A43EBD"/>
    <w:rsid w:val="00A43EBF"/>
    <w:rsid w:val="00A44103"/>
    <w:rsid w:val="00A4436E"/>
    <w:rsid w:val="00A4437B"/>
    <w:rsid w:val="00A44430"/>
    <w:rsid w:val="00A448FB"/>
    <w:rsid w:val="00A44F71"/>
    <w:rsid w:val="00A450C9"/>
    <w:rsid w:val="00A456D3"/>
    <w:rsid w:val="00A457A4"/>
    <w:rsid w:val="00A45AEA"/>
    <w:rsid w:val="00A45C32"/>
    <w:rsid w:val="00A45E95"/>
    <w:rsid w:val="00A45EA7"/>
    <w:rsid w:val="00A45EDD"/>
    <w:rsid w:val="00A45FA4"/>
    <w:rsid w:val="00A46211"/>
    <w:rsid w:val="00A46FDC"/>
    <w:rsid w:val="00A47132"/>
    <w:rsid w:val="00A472CF"/>
    <w:rsid w:val="00A473F7"/>
    <w:rsid w:val="00A47771"/>
    <w:rsid w:val="00A47D57"/>
    <w:rsid w:val="00A47E33"/>
    <w:rsid w:val="00A502CD"/>
    <w:rsid w:val="00A50472"/>
    <w:rsid w:val="00A50501"/>
    <w:rsid w:val="00A506B6"/>
    <w:rsid w:val="00A5084A"/>
    <w:rsid w:val="00A50C26"/>
    <w:rsid w:val="00A50DB0"/>
    <w:rsid w:val="00A50F7D"/>
    <w:rsid w:val="00A5120E"/>
    <w:rsid w:val="00A51CB6"/>
    <w:rsid w:val="00A51D2D"/>
    <w:rsid w:val="00A523B8"/>
    <w:rsid w:val="00A52BCD"/>
    <w:rsid w:val="00A534B0"/>
    <w:rsid w:val="00A535B3"/>
    <w:rsid w:val="00A535FA"/>
    <w:rsid w:val="00A535FF"/>
    <w:rsid w:val="00A537EE"/>
    <w:rsid w:val="00A53846"/>
    <w:rsid w:val="00A539CB"/>
    <w:rsid w:val="00A53B2D"/>
    <w:rsid w:val="00A53BF6"/>
    <w:rsid w:val="00A54113"/>
    <w:rsid w:val="00A54AD2"/>
    <w:rsid w:val="00A54E51"/>
    <w:rsid w:val="00A54FE7"/>
    <w:rsid w:val="00A5503C"/>
    <w:rsid w:val="00A55699"/>
    <w:rsid w:val="00A558A7"/>
    <w:rsid w:val="00A55E57"/>
    <w:rsid w:val="00A56305"/>
    <w:rsid w:val="00A566A8"/>
    <w:rsid w:val="00A56859"/>
    <w:rsid w:val="00A56B56"/>
    <w:rsid w:val="00A56BAD"/>
    <w:rsid w:val="00A56C0C"/>
    <w:rsid w:val="00A57204"/>
    <w:rsid w:val="00A572AF"/>
    <w:rsid w:val="00A57723"/>
    <w:rsid w:val="00A5774F"/>
    <w:rsid w:val="00A57773"/>
    <w:rsid w:val="00A578FF"/>
    <w:rsid w:val="00A57D5E"/>
    <w:rsid w:val="00A57F3D"/>
    <w:rsid w:val="00A6075B"/>
    <w:rsid w:val="00A60CDF"/>
    <w:rsid w:val="00A60D18"/>
    <w:rsid w:val="00A613F9"/>
    <w:rsid w:val="00A61419"/>
    <w:rsid w:val="00A61B59"/>
    <w:rsid w:val="00A61C10"/>
    <w:rsid w:val="00A61CAD"/>
    <w:rsid w:val="00A61D69"/>
    <w:rsid w:val="00A61E14"/>
    <w:rsid w:val="00A61F32"/>
    <w:rsid w:val="00A62020"/>
    <w:rsid w:val="00A622AD"/>
    <w:rsid w:val="00A62395"/>
    <w:rsid w:val="00A62B4A"/>
    <w:rsid w:val="00A62C7C"/>
    <w:rsid w:val="00A62D60"/>
    <w:rsid w:val="00A62EB1"/>
    <w:rsid w:val="00A62F26"/>
    <w:rsid w:val="00A631FA"/>
    <w:rsid w:val="00A63234"/>
    <w:rsid w:val="00A632B5"/>
    <w:rsid w:val="00A638A7"/>
    <w:rsid w:val="00A6396A"/>
    <w:rsid w:val="00A63D0E"/>
    <w:rsid w:val="00A63E41"/>
    <w:rsid w:val="00A63EE6"/>
    <w:rsid w:val="00A642F6"/>
    <w:rsid w:val="00A643A0"/>
    <w:rsid w:val="00A64A77"/>
    <w:rsid w:val="00A64C0F"/>
    <w:rsid w:val="00A64D06"/>
    <w:rsid w:val="00A6557E"/>
    <w:rsid w:val="00A65709"/>
    <w:rsid w:val="00A65DD8"/>
    <w:rsid w:val="00A6615E"/>
    <w:rsid w:val="00A66190"/>
    <w:rsid w:val="00A661FF"/>
    <w:rsid w:val="00A662FA"/>
    <w:rsid w:val="00A66521"/>
    <w:rsid w:val="00A66732"/>
    <w:rsid w:val="00A66A76"/>
    <w:rsid w:val="00A66E4D"/>
    <w:rsid w:val="00A66F35"/>
    <w:rsid w:val="00A67636"/>
    <w:rsid w:val="00A6771D"/>
    <w:rsid w:val="00A6777A"/>
    <w:rsid w:val="00A67880"/>
    <w:rsid w:val="00A67F5B"/>
    <w:rsid w:val="00A701DE"/>
    <w:rsid w:val="00A7063C"/>
    <w:rsid w:val="00A70A23"/>
    <w:rsid w:val="00A70B48"/>
    <w:rsid w:val="00A70C97"/>
    <w:rsid w:val="00A70DFA"/>
    <w:rsid w:val="00A71086"/>
    <w:rsid w:val="00A71158"/>
    <w:rsid w:val="00A71517"/>
    <w:rsid w:val="00A71576"/>
    <w:rsid w:val="00A715DC"/>
    <w:rsid w:val="00A716D0"/>
    <w:rsid w:val="00A7178E"/>
    <w:rsid w:val="00A7188D"/>
    <w:rsid w:val="00A71A12"/>
    <w:rsid w:val="00A71F32"/>
    <w:rsid w:val="00A7220D"/>
    <w:rsid w:val="00A725B0"/>
    <w:rsid w:val="00A72632"/>
    <w:rsid w:val="00A7264C"/>
    <w:rsid w:val="00A72931"/>
    <w:rsid w:val="00A72969"/>
    <w:rsid w:val="00A72B91"/>
    <w:rsid w:val="00A7310B"/>
    <w:rsid w:val="00A7338E"/>
    <w:rsid w:val="00A734CA"/>
    <w:rsid w:val="00A735F8"/>
    <w:rsid w:val="00A73AAB"/>
    <w:rsid w:val="00A73D7B"/>
    <w:rsid w:val="00A73F6E"/>
    <w:rsid w:val="00A7405B"/>
    <w:rsid w:val="00A740E0"/>
    <w:rsid w:val="00A7480F"/>
    <w:rsid w:val="00A7529A"/>
    <w:rsid w:val="00A752A1"/>
    <w:rsid w:val="00A75685"/>
    <w:rsid w:val="00A75F53"/>
    <w:rsid w:val="00A762D5"/>
    <w:rsid w:val="00A76650"/>
    <w:rsid w:val="00A76660"/>
    <w:rsid w:val="00A7697F"/>
    <w:rsid w:val="00A76B03"/>
    <w:rsid w:val="00A76F53"/>
    <w:rsid w:val="00A7708E"/>
    <w:rsid w:val="00A7781A"/>
    <w:rsid w:val="00A77C66"/>
    <w:rsid w:val="00A77E34"/>
    <w:rsid w:val="00A80406"/>
    <w:rsid w:val="00A80525"/>
    <w:rsid w:val="00A80E4D"/>
    <w:rsid w:val="00A80E75"/>
    <w:rsid w:val="00A80F3E"/>
    <w:rsid w:val="00A818F9"/>
    <w:rsid w:val="00A81C4C"/>
    <w:rsid w:val="00A82058"/>
    <w:rsid w:val="00A820E0"/>
    <w:rsid w:val="00A82204"/>
    <w:rsid w:val="00A828F5"/>
    <w:rsid w:val="00A82A14"/>
    <w:rsid w:val="00A83021"/>
    <w:rsid w:val="00A830B2"/>
    <w:rsid w:val="00A8329C"/>
    <w:rsid w:val="00A833B1"/>
    <w:rsid w:val="00A83550"/>
    <w:rsid w:val="00A8356E"/>
    <w:rsid w:val="00A83A81"/>
    <w:rsid w:val="00A83C26"/>
    <w:rsid w:val="00A841A6"/>
    <w:rsid w:val="00A844CF"/>
    <w:rsid w:val="00A846B9"/>
    <w:rsid w:val="00A84B64"/>
    <w:rsid w:val="00A84B70"/>
    <w:rsid w:val="00A84BF8"/>
    <w:rsid w:val="00A84C5E"/>
    <w:rsid w:val="00A84E0A"/>
    <w:rsid w:val="00A84E92"/>
    <w:rsid w:val="00A84EAA"/>
    <w:rsid w:val="00A8510F"/>
    <w:rsid w:val="00A8553A"/>
    <w:rsid w:val="00A85864"/>
    <w:rsid w:val="00A85935"/>
    <w:rsid w:val="00A85D53"/>
    <w:rsid w:val="00A860F8"/>
    <w:rsid w:val="00A862B4"/>
    <w:rsid w:val="00A86861"/>
    <w:rsid w:val="00A8688C"/>
    <w:rsid w:val="00A8697C"/>
    <w:rsid w:val="00A86991"/>
    <w:rsid w:val="00A86A6C"/>
    <w:rsid w:val="00A87083"/>
    <w:rsid w:val="00A8718A"/>
    <w:rsid w:val="00A87225"/>
    <w:rsid w:val="00A8735E"/>
    <w:rsid w:val="00A8795C"/>
    <w:rsid w:val="00A87A2F"/>
    <w:rsid w:val="00A90807"/>
    <w:rsid w:val="00A90C29"/>
    <w:rsid w:val="00A90E7E"/>
    <w:rsid w:val="00A90F56"/>
    <w:rsid w:val="00A9115C"/>
    <w:rsid w:val="00A91ACC"/>
    <w:rsid w:val="00A91F39"/>
    <w:rsid w:val="00A924ED"/>
    <w:rsid w:val="00A92585"/>
    <w:rsid w:val="00A92650"/>
    <w:rsid w:val="00A92928"/>
    <w:rsid w:val="00A92ACB"/>
    <w:rsid w:val="00A92C1F"/>
    <w:rsid w:val="00A92F1A"/>
    <w:rsid w:val="00A9373C"/>
    <w:rsid w:val="00A93A38"/>
    <w:rsid w:val="00A940F5"/>
    <w:rsid w:val="00A946F2"/>
    <w:rsid w:val="00A9473C"/>
    <w:rsid w:val="00A949D5"/>
    <w:rsid w:val="00A949D7"/>
    <w:rsid w:val="00A94A90"/>
    <w:rsid w:val="00A94B4D"/>
    <w:rsid w:val="00A94D86"/>
    <w:rsid w:val="00A9522E"/>
    <w:rsid w:val="00A953F8"/>
    <w:rsid w:val="00A95422"/>
    <w:rsid w:val="00A955FC"/>
    <w:rsid w:val="00A95AFC"/>
    <w:rsid w:val="00A95EA0"/>
    <w:rsid w:val="00A95EA7"/>
    <w:rsid w:val="00A95FE3"/>
    <w:rsid w:val="00A9605C"/>
    <w:rsid w:val="00A96358"/>
    <w:rsid w:val="00A966B3"/>
    <w:rsid w:val="00A96832"/>
    <w:rsid w:val="00A96AC9"/>
    <w:rsid w:val="00A96F6A"/>
    <w:rsid w:val="00A9702A"/>
    <w:rsid w:val="00A970E9"/>
    <w:rsid w:val="00A9718D"/>
    <w:rsid w:val="00A971B8"/>
    <w:rsid w:val="00A972F3"/>
    <w:rsid w:val="00A973E3"/>
    <w:rsid w:val="00A97CFA"/>
    <w:rsid w:val="00A97DF9"/>
    <w:rsid w:val="00A97FD9"/>
    <w:rsid w:val="00AA002E"/>
    <w:rsid w:val="00AA0356"/>
    <w:rsid w:val="00AA050E"/>
    <w:rsid w:val="00AA05E1"/>
    <w:rsid w:val="00AA06F1"/>
    <w:rsid w:val="00AA07D0"/>
    <w:rsid w:val="00AA0861"/>
    <w:rsid w:val="00AA0987"/>
    <w:rsid w:val="00AA0CA2"/>
    <w:rsid w:val="00AA0D51"/>
    <w:rsid w:val="00AA14DD"/>
    <w:rsid w:val="00AA1576"/>
    <w:rsid w:val="00AA16DA"/>
    <w:rsid w:val="00AA16FB"/>
    <w:rsid w:val="00AA17A2"/>
    <w:rsid w:val="00AA1837"/>
    <w:rsid w:val="00AA2923"/>
    <w:rsid w:val="00AA2971"/>
    <w:rsid w:val="00AA2AAB"/>
    <w:rsid w:val="00AA2D3C"/>
    <w:rsid w:val="00AA2DA0"/>
    <w:rsid w:val="00AA30EB"/>
    <w:rsid w:val="00AA34D0"/>
    <w:rsid w:val="00AA3BF7"/>
    <w:rsid w:val="00AA43EE"/>
    <w:rsid w:val="00AA4626"/>
    <w:rsid w:val="00AA49A9"/>
    <w:rsid w:val="00AA4B3D"/>
    <w:rsid w:val="00AA5403"/>
    <w:rsid w:val="00AA5485"/>
    <w:rsid w:val="00AA5802"/>
    <w:rsid w:val="00AA58D9"/>
    <w:rsid w:val="00AA59A1"/>
    <w:rsid w:val="00AA5C26"/>
    <w:rsid w:val="00AA5FE0"/>
    <w:rsid w:val="00AA6155"/>
    <w:rsid w:val="00AA6368"/>
    <w:rsid w:val="00AA6685"/>
    <w:rsid w:val="00AA66B6"/>
    <w:rsid w:val="00AA6798"/>
    <w:rsid w:val="00AA693E"/>
    <w:rsid w:val="00AA6D09"/>
    <w:rsid w:val="00AA6D90"/>
    <w:rsid w:val="00AA7063"/>
    <w:rsid w:val="00AA7341"/>
    <w:rsid w:val="00AA7362"/>
    <w:rsid w:val="00AA747E"/>
    <w:rsid w:val="00AA7D7E"/>
    <w:rsid w:val="00AB0150"/>
    <w:rsid w:val="00AB025A"/>
    <w:rsid w:val="00AB025F"/>
    <w:rsid w:val="00AB0513"/>
    <w:rsid w:val="00AB063F"/>
    <w:rsid w:val="00AB0651"/>
    <w:rsid w:val="00AB06B5"/>
    <w:rsid w:val="00AB092C"/>
    <w:rsid w:val="00AB0B22"/>
    <w:rsid w:val="00AB0BA3"/>
    <w:rsid w:val="00AB0F2D"/>
    <w:rsid w:val="00AB10B6"/>
    <w:rsid w:val="00AB1152"/>
    <w:rsid w:val="00AB13D5"/>
    <w:rsid w:val="00AB16FB"/>
    <w:rsid w:val="00AB17B3"/>
    <w:rsid w:val="00AB1FA9"/>
    <w:rsid w:val="00AB2167"/>
    <w:rsid w:val="00AB2198"/>
    <w:rsid w:val="00AB28EA"/>
    <w:rsid w:val="00AB29B4"/>
    <w:rsid w:val="00AB2B33"/>
    <w:rsid w:val="00AB2B7B"/>
    <w:rsid w:val="00AB2D7C"/>
    <w:rsid w:val="00AB32EF"/>
    <w:rsid w:val="00AB3AE4"/>
    <w:rsid w:val="00AB3EF8"/>
    <w:rsid w:val="00AB3F66"/>
    <w:rsid w:val="00AB4206"/>
    <w:rsid w:val="00AB4741"/>
    <w:rsid w:val="00AB4CC8"/>
    <w:rsid w:val="00AB4D07"/>
    <w:rsid w:val="00AB4E82"/>
    <w:rsid w:val="00AB52B0"/>
    <w:rsid w:val="00AB53C7"/>
    <w:rsid w:val="00AB5704"/>
    <w:rsid w:val="00AB579C"/>
    <w:rsid w:val="00AB59D2"/>
    <w:rsid w:val="00AB5A3A"/>
    <w:rsid w:val="00AB5D74"/>
    <w:rsid w:val="00AB6591"/>
    <w:rsid w:val="00AB67D9"/>
    <w:rsid w:val="00AB6BCC"/>
    <w:rsid w:val="00AB73BF"/>
    <w:rsid w:val="00AB73CF"/>
    <w:rsid w:val="00AB7545"/>
    <w:rsid w:val="00AB77CB"/>
    <w:rsid w:val="00AB7802"/>
    <w:rsid w:val="00AB7A55"/>
    <w:rsid w:val="00AB7A9A"/>
    <w:rsid w:val="00AB7B35"/>
    <w:rsid w:val="00AB7B61"/>
    <w:rsid w:val="00AB7B91"/>
    <w:rsid w:val="00AB7C2A"/>
    <w:rsid w:val="00AC002B"/>
    <w:rsid w:val="00AC0055"/>
    <w:rsid w:val="00AC039B"/>
    <w:rsid w:val="00AC0400"/>
    <w:rsid w:val="00AC053C"/>
    <w:rsid w:val="00AC0797"/>
    <w:rsid w:val="00AC0999"/>
    <w:rsid w:val="00AC0C68"/>
    <w:rsid w:val="00AC0F19"/>
    <w:rsid w:val="00AC11C7"/>
    <w:rsid w:val="00AC1306"/>
    <w:rsid w:val="00AC1326"/>
    <w:rsid w:val="00AC14F1"/>
    <w:rsid w:val="00AC187E"/>
    <w:rsid w:val="00AC1A57"/>
    <w:rsid w:val="00AC1AFB"/>
    <w:rsid w:val="00AC1BCE"/>
    <w:rsid w:val="00AC1EC5"/>
    <w:rsid w:val="00AC206B"/>
    <w:rsid w:val="00AC25F2"/>
    <w:rsid w:val="00AC2752"/>
    <w:rsid w:val="00AC275F"/>
    <w:rsid w:val="00AC2B35"/>
    <w:rsid w:val="00AC2B36"/>
    <w:rsid w:val="00AC2F60"/>
    <w:rsid w:val="00AC31CF"/>
    <w:rsid w:val="00AC331E"/>
    <w:rsid w:val="00AC3A5A"/>
    <w:rsid w:val="00AC3B02"/>
    <w:rsid w:val="00AC3D06"/>
    <w:rsid w:val="00AC3F53"/>
    <w:rsid w:val="00AC3F71"/>
    <w:rsid w:val="00AC41D1"/>
    <w:rsid w:val="00AC43D6"/>
    <w:rsid w:val="00AC465C"/>
    <w:rsid w:val="00AC46DE"/>
    <w:rsid w:val="00AC4B02"/>
    <w:rsid w:val="00AC4D23"/>
    <w:rsid w:val="00AC54D0"/>
    <w:rsid w:val="00AC559A"/>
    <w:rsid w:val="00AC579E"/>
    <w:rsid w:val="00AC63C0"/>
    <w:rsid w:val="00AC65A2"/>
    <w:rsid w:val="00AC66C1"/>
    <w:rsid w:val="00AC679C"/>
    <w:rsid w:val="00AC6B0D"/>
    <w:rsid w:val="00AC6CD9"/>
    <w:rsid w:val="00AC6F62"/>
    <w:rsid w:val="00AC7243"/>
    <w:rsid w:val="00AC72ED"/>
    <w:rsid w:val="00AC732A"/>
    <w:rsid w:val="00AC74BD"/>
    <w:rsid w:val="00AC7E5D"/>
    <w:rsid w:val="00AD02C6"/>
    <w:rsid w:val="00AD0916"/>
    <w:rsid w:val="00AD0A72"/>
    <w:rsid w:val="00AD0EE2"/>
    <w:rsid w:val="00AD0F66"/>
    <w:rsid w:val="00AD10F2"/>
    <w:rsid w:val="00AD13B6"/>
    <w:rsid w:val="00AD1548"/>
    <w:rsid w:val="00AD1BC9"/>
    <w:rsid w:val="00AD1F41"/>
    <w:rsid w:val="00AD22E1"/>
    <w:rsid w:val="00AD235F"/>
    <w:rsid w:val="00AD26A0"/>
    <w:rsid w:val="00AD2819"/>
    <w:rsid w:val="00AD2C28"/>
    <w:rsid w:val="00AD2ECC"/>
    <w:rsid w:val="00AD2EF4"/>
    <w:rsid w:val="00AD3A26"/>
    <w:rsid w:val="00AD3D10"/>
    <w:rsid w:val="00AD40DA"/>
    <w:rsid w:val="00AD41DA"/>
    <w:rsid w:val="00AD428F"/>
    <w:rsid w:val="00AD43D9"/>
    <w:rsid w:val="00AD4412"/>
    <w:rsid w:val="00AD4542"/>
    <w:rsid w:val="00AD466B"/>
    <w:rsid w:val="00AD4907"/>
    <w:rsid w:val="00AD4AD9"/>
    <w:rsid w:val="00AD4D36"/>
    <w:rsid w:val="00AD56D3"/>
    <w:rsid w:val="00AD5892"/>
    <w:rsid w:val="00AD5ABA"/>
    <w:rsid w:val="00AD5AC4"/>
    <w:rsid w:val="00AD5B45"/>
    <w:rsid w:val="00AD5B73"/>
    <w:rsid w:val="00AD622F"/>
    <w:rsid w:val="00AD6356"/>
    <w:rsid w:val="00AD655D"/>
    <w:rsid w:val="00AD66A0"/>
    <w:rsid w:val="00AD6B83"/>
    <w:rsid w:val="00AD6BCD"/>
    <w:rsid w:val="00AD7028"/>
    <w:rsid w:val="00AD70A3"/>
    <w:rsid w:val="00AD7502"/>
    <w:rsid w:val="00AD7633"/>
    <w:rsid w:val="00AD78E8"/>
    <w:rsid w:val="00AD7A02"/>
    <w:rsid w:val="00AD7A98"/>
    <w:rsid w:val="00AD7E09"/>
    <w:rsid w:val="00AD7F49"/>
    <w:rsid w:val="00AE00CB"/>
    <w:rsid w:val="00AE0213"/>
    <w:rsid w:val="00AE03BF"/>
    <w:rsid w:val="00AE077B"/>
    <w:rsid w:val="00AE0CE7"/>
    <w:rsid w:val="00AE1584"/>
    <w:rsid w:val="00AE196B"/>
    <w:rsid w:val="00AE1980"/>
    <w:rsid w:val="00AE1CDD"/>
    <w:rsid w:val="00AE1D02"/>
    <w:rsid w:val="00AE1DE2"/>
    <w:rsid w:val="00AE1E52"/>
    <w:rsid w:val="00AE2274"/>
    <w:rsid w:val="00AE2B04"/>
    <w:rsid w:val="00AE2E44"/>
    <w:rsid w:val="00AE3297"/>
    <w:rsid w:val="00AE33EB"/>
    <w:rsid w:val="00AE34EE"/>
    <w:rsid w:val="00AE387E"/>
    <w:rsid w:val="00AE3900"/>
    <w:rsid w:val="00AE3C68"/>
    <w:rsid w:val="00AE3F93"/>
    <w:rsid w:val="00AE402A"/>
    <w:rsid w:val="00AE4077"/>
    <w:rsid w:val="00AE40BA"/>
    <w:rsid w:val="00AE43F1"/>
    <w:rsid w:val="00AE45AE"/>
    <w:rsid w:val="00AE493F"/>
    <w:rsid w:val="00AE4A9B"/>
    <w:rsid w:val="00AE4DE9"/>
    <w:rsid w:val="00AE4DEC"/>
    <w:rsid w:val="00AE4FDF"/>
    <w:rsid w:val="00AE50D7"/>
    <w:rsid w:val="00AE535B"/>
    <w:rsid w:val="00AE55DF"/>
    <w:rsid w:val="00AE56B5"/>
    <w:rsid w:val="00AE60A7"/>
    <w:rsid w:val="00AE67BB"/>
    <w:rsid w:val="00AE6804"/>
    <w:rsid w:val="00AE6B0F"/>
    <w:rsid w:val="00AE6B15"/>
    <w:rsid w:val="00AE6CB6"/>
    <w:rsid w:val="00AE7015"/>
    <w:rsid w:val="00AE7597"/>
    <w:rsid w:val="00AE7AF7"/>
    <w:rsid w:val="00AE7B82"/>
    <w:rsid w:val="00AE7CC8"/>
    <w:rsid w:val="00AE7D0D"/>
    <w:rsid w:val="00AE7D18"/>
    <w:rsid w:val="00AE7D4F"/>
    <w:rsid w:val="00AE7D83"/>
    <w:rsid w:val="00AE7E99"/>
    <w:rsid w:val="00AE7EFB"/>
    <w:rsid w:val="00AF0057"/>
    <w:rsid w:val="00AF096C"/>
    <w:rsid w:val="00AF0ACC"/>
    <w:rsid w:val="00AF0C8F"/>
    <w:rsid w:val="00AF1060"/>
    <w:rsid w:val="00AF117B"/>
    <w:rsid w:val="00AF11B7"/>
    <w:rsid w:val="00AF1279"/>
    <w:rsid w:val="00AF137F"/>
    <w:rsid w:val="00AF1B6E"/>
    <w:rsid w:val="00AF1C31"/>
    <w:rsid w:val="00AF1C7E"/>
    <w:rsid w:val="00AF1DE7"/>
    <w:rsid w:val="00AF2063"/>
    <w:rsid w:val="00AF21AC"/>
    <w:rsid w:val="00AF2333"/>
    <w:rsid w:val="00AF26AE"/>
    <w:rsid w:val="00AF276E"/>
    <w:rsid w:val="00AF28FC"/>
    <w:rsid w:val="00AF2DE8"/>
    <w:rsid w:val="00AF3080"/>
    <w:rsid w:val="00AF36EC"/>
    <w:rsid w:val="00AF3A73"/>
    <w:rsid w:val="00AF3EFC"/>
    <w:rsid w:val="00AF3FF5"/>
    <w:rsid w:val="00AF40D1"/>
    <w:rsid w:val="00AF40F2"/>
    <w:rsid w:val="00AF4353"/>
    <w:rsid w:val="00AF4592"/>
    <w:rsid w:val="00AF46A6"/>
    <w:rsid w:val="00AF47D4"/>
    <w:rsid w:val="00AF4D63"/>
    <w:rsid w:val="00AF4E82"/>
    <w:rsid w:val="00AF5947"/>
    <w:rsid w:val="00AF5961"/>
    <w:rsid w:val="00AF5A14"/>
    <w:rsid w:val="00AF5C67"/>
    <w:rsid w:val="00AF5D89"/>
    <w:rsid w:val="00AF5E5C"/>
    <w:rsid w:val="00AF6188"/>
    <w:rsid w:val="00AF62DC"/>
    <w:rsid w:val="00AF6370"/>
    <w:rsid w:val="00AF7082"/>
    <w:rsid w:val="00AF7181"/>
    <w:rsid w:val="00AF731A"/>
    <w:rsid w:val="00AF7A87"/>
    <w:rsid w:val="00AF7BCD"/>
    <w:rsid w:val="00AF7E7F"/>
    <w:rsid w:val="00B00152"/>
    <w:rsid w:val="00B00700"/>
    <w:rsid w:val="00B00812"/>
    <w:rsid w:val="00B00B25"/>
    <w:rsid w:val="00B011F9"/>
    <w:rsid w:val="00B01280"/>
    <w:rsid w:val="00B01B28"/>
    <w:rsid w:val="00B01C7A"/>
    <w:rsid w:val="00B01CF4"/>
    <w:rsid w:val="00B02008"/>
    <w:rsid w:val="00B0202D"/>
    <w:rsid w:val="00B023FA"/>
    <w:rsid w:val="00B02465"/>
    <w:rsid w:val="00B02707"/>
    <w:rsid w:val="00B028E0"/>
    <w:rsid w:val="00B02B13"/>
    <w:rsid w:val="00B02E46"/>
    <w:rsid w:val="00B02F83"/>
    <w:rsid w:val="00B02FDB"/>
    <w:rsid w:val="00B0316B"/>
    <w:rsid w:val="00B0335A"/>
    <w:rsid w:val="00B03580"/>
    <w:rsid w:val="00B037D2"/>
    <w:rsid w:val="00B03D6D"/>
    <w:rsid w:val="00B03E2B"/>
    <w:rsid w:val="00B04054"/>
    <w:rsid w:val="00B04803"/>
    <w:rsid w:val="00B0491F"/>
    <w:rsid w:val="00B04B99"/>
    <w:rsid w:val="00B05275"/>
    <w:rsid w:val="00B05566"/>
    <w:rsid w:val="00B056A1"/>
    <w:rsid w:val="00B05AB9"/>
    <w:rsid w:val="00B05B2B"/>
    <w:rsid w:val="00B0604B"/>
    <w:rsid w:val="00B0606B"/>
    <w:rsid w:val="00B0634A"/>
    <w:rsid w:val="00B06390"/>
    <w:rsid w:val="00B06437"/>
    <w:rsid w:val="00B06B35"/>
    <w:rsid w:val="00B06B9A"/>
    <w:rsid w:val="00B06CFB"/>
    <w:rsid w:val="00B075E8"/>
    <w:rsid w:val="00B07AD2"/>
    <w:rsid w:val="00B07D42"/>
    <w:rsid w:val="00B07E5B"/>
    <w:rsid w:val="00B100E2"/>
    <w:rsid w:val="00B103EA"/>
    <w:rsid w:val="00B10499"/>
    <w:rsid w:val="00B10778"/>
    <w:rsid w:val="00B108EF"/>
    <w:rsid w:val="00B10957"/>
    <w:rsid w:val="00B10C0D"/>
    <w:rsid w:val="00B10CC3"/>
    <w:rsid w:val="00B10D97"/>
    <w:rsid w:val="00B111A3"/>
    <w:rsid w:val="00B1123D"/>
    <w:rsid w:val="00B116AB"/>
    <w:rsid w:val="00B1186B"/>
    <w:rsid w:val="00B11C1F"/>
    <w:rsid w:val="00B12040"/>
    <w:rsid w:val="00B122E0"/>
    <w:rsid w:val="00B12CD8"/>
    <w:rsid w:val="00B12E25"/>
    <w:rsid w:val="00B13016"/>
    <w:rsid w:val="00B1323E"/>
    <w:rsid w:val="00B1338A"/>
    <w:rsid w:val="00B13525"/>
    <w:rsid w:val="00B136CA"/>
    <w:rsid w:val="00B13D08"/>
    <w:rsid w:val="00B13DEE"/>
    <w:rsid w:val="00B13E58"/>
    <w:rsid w:val="00B13E6D"/>
    <w:rsid w:val="00B1416B"/>
    <w:rsid w:val="00B14709"/>
    <w:rsid w:val="00B14718"/>
    <w:rsid w:val="00B1499C"/>
    <w:rsid w:val="00B1521F"/>
    <w:rsid w:val="00B15881"/>
    <w:rsid w:val="00B15D0C"/>
    <w:rsid w:val="00B15D41"/>
    <w:rsid w:val="00B15EB3"/>
    <w:rsid w:val="00B16273"/>
    <w:rsid w:val="00B17244"/>
    <w:rsid w:val="00B17401"/>
    <w:rsid w:val="00B174A9"/>
    <w:rsid w:val="00B1775F"/>
    <w:rsid w:val="00B17A9C"/>
    <w:rsid w:val="00B17AEC"/>
    <w:rsid w:val="00B17C42"/>
    <w:rsid w:val="00B20509"/>
    <w:rsid w:val="00B206FD"/>
    <w:rsid w:val="00B20D73"/>
    <w:rsid w:val="00B20FB7"/>
    <w:rsid w:val="00B21304"/>
    <w:rsid w:val="00B21391"/>
    <w:rsid w:val="00B21649"/>
    <w:rsid w:val="00B219E7"/>
    <w:rsid w:val="00B21A2E"/>
    <w:rsid w:val="00B21C4B"/>
    <w:rsid w:val="00B21E29"/>
    <w:rsid w:val="00B2241B"/>
    <w:rsid w:val="00B225C5"/>
    <w:rsid w:val="00B22789"/>
    <w:rsid w:val="00B229A7"/>
    <w:rsid w:val="00B22ACD"/>
    <w:rsid w:val="00B233DA"/>
    <w:rsid w:val="00B234C5"/>
    <w:rsid w:val="00B23666"/>
    <w:rsid w:val="00B237EA"/>
    <w:rsid w:val="00B2386D"/>
    <w:rsid w:val="00B23885"/>
    <w:rsid w:val="00B23944"/>
    <w:rsid w:val="00B23AA9"/>
    <w:rsid w:val="00B23BBF"/>
    <w:rsid w:val="00B23C34"/>
    <w:rsid w:val="00B23C45"/>
    <w:rsid w:val="00B23E7E"/>
    <w:rsid w:val="00B2405A"/>
    <w:rsid w:val="00B243DA"/>
    <w:rsid w:val="00B24671"/>
    <w:rsid w:val="00B248E0"/>
    <w:rsid w:val="00B248FE"/>
    <w:rsid w:val="00B24E85"/>
    <w:rsid w:val="00B250A5"/>
    <w:rsid w:val="00B25620"/>
    <w:rsid w:val="00B258E0"/>
    <w:rsid w:val="00B25B54"/>
    <w:rsid w:val="00B25D94"/>
    <w:rsid w:val="00B25F9C"/>
    <w:rsid w:val="00B2603D"/>
    <w:rsid w:val="00B262F7"/>
    <w:rsid w:val="00B26C46"/>
    <w:rsid w:val="00B270C5"/>
    <w:rsid w:val="00B27287"/>
    <w:rsid w:val="00B275CC"/>
    <w:rsid w:val="00B27678"/>
    <w:rsid w:val="00B27682"/>
    <w:rsid w:val="00B27A7A"/>
    <w:rsid w:val="00B27C17"/>
    <w:rsid w:val="00B27CA4"/>
    <w:rsid w:val="00B27E0F"/>
    <w:rsid w:val="00B30166"/>
    <w:rsid w:val="00B3043E"/>
    <w:rsid w:val="00B3094C"/>
    <w:rsid w:val="00B30A71"/>
    <w:rsid w:val="00B30CD4"/>
    <w:rsid w:val="00B30E59"/>
    <w:rsid w:val="00B3102F"/>
    <w:rsid w:val="00B31301"/>
    <w:rsid w:val="00B31361"/>
    <w:rsid w:val="00B319F4"/>
    <w:rsid w:val="00B31D47"/>
    <w:rsid w:val="00B31E84"/>
    <w:rsid w:val="00B31E91"/>
    <w:rsid w:val="00B32103"/>
    <w:rsid w:val="00B3210F"/>
    <w:rsid w:val="00B32262"/>
    <w:rsid w:val="00B32D31"/>
    <w:rsid w:val="00B32D7A"/>
    <w:rsid w:val="00B32DBE"/>
    <w:rsid w:val="00B33085"/>
    <w:rsid w:val="00B331BB"/>
    <w:rsid w:val="00B3321F"/>
    <w:rsid w:val="00B33410"/>
    <w:rsid w:val="00B33B67"/>
    <w:rsid w:val="00B346DD"/>
    <w:rsid w:val="00B3471E"/>
    <w:rsid w:val="00B34E08"/>
    <w:rsid w:val="00B34F47"/>
    <w:rsid w:val="00B351DD"/>
    <w:rsid w:val="00B357ED"/>
    <w:rsid w:val="00B35890"/>
    <w:rsid w:val="00B35CF0"/>
    <w:rsid w:val="00B360CB"/>
    <w:rsid w:val="00B362A2"/>
    <w:rsid w:val="00B3696D"/>
    <w:rsid w:val="00B369A6"/>
    <w:rsid w:val="00B36B90"/>
    <w:rsid w:val="00B36C42"/>
    <w:rsid w:val="00B37177"/>
    <w:rsid w:val="00B37787"/>
    <w:rsid w:val="00B37809"/>
    <w:rsid w:val="00B37C57"/>
    <w:rsid w:val="00B405CC"/>
    <w:rsid w:val="00B40604"/>
    <w:rsid w:val="00B40CE6"/>
    <w:rsid w:val="00B40E3E"/>
    <w:rsid w:val="00B41234"/>
    <w:rsid w:val="00B412A2"/>
    <w:rsid w:val="00B41583"/>
    <w:rsid w:val="00B41990"/>
    <w:rsid w:val="00B419D4"/>
    <w:rsid w:val="00B41D64"/>
    <w:rsid w:val="00B42064"/>
    <w:rsid w:val="00B420F1"/>
    <w:rsid w:val="00B42930"/>
    <w:rsid w:val="00B42993"/>
    <w:rsid w:val="00B42CDB"/>
    <w:rsid w:val="00B42F19"/>
    <w:rsid w:val="00B4312B"/>
    <w:rsid w:val="00B43370"/>
    <w:rsid w:val="00B4379F"/>
    <w:rsid w:val="00B43B96"/>
    <w:rsid w:val="00B43CA4"/>
    <w:rsid w:val="00B43D09"/>
    <w:rsid w:val="00B43F13"/>
    <w:rsid w:val="00B43FB1"/>
    <w:rsid w:val="00B43FCE"/>
    <w:rsid w:val="00B44048"/>
    <w:rsid w:val="00B44243"/>
    <w:rsid w:val="00B443EE"/>
    <w:rsid w:val="00B44567"/>
    <w:rsid w:val="00B4460D"/>
    <w:rsid w:val="00B447F0"/>
    <w:rsid w:val="00B44B46"/>
    <w:rsid w:val="00B44C76"/>
    <w:rsid w:val="00B44EA1"/>
    <w:rsid w:val="00B44F1F"/>
    <w:rsid w:val="00B44FD5"/>
    <w:rsid w:val="00B4516A"/>
    <w:rsid w:val="00B45292"/>
    <w:rsid w:val="00B45652"/>
    <w:rsid w:val="00B457A2"/>
    <w:rsid w:val="00B45E45"/>
    <w:rsid w:val="00B460EC"/>
    <w:rsid w:val="00B46668"/>
    <w:rsid w:val="00B46D54"/>
    <w:rsid w:val="00B46E90"/>
    <w:rsid w:val="00B46F57"/>
    <w:rsid w:val="00B4717D"/>
    <w:rsid w:val="00B4724F"/>
    <w:rsid w:val="00B47473"/>
    <w:rsid w:val="00B4754E"/>
    <w:rsid w:val="00B47619"/>
    <w:rsid w:val="00B5008A"/>
    <w:rsid w:val="00B50381"/>
    <w:rsid w:val="00B5054D"/>
    <w:rsid w:val="00B507AC"/>
    <w:rsid w:val="00B51326"/>
    <w:rsid w:val="00B5197E"/>
    <w:rsid w:val="00B51996"/>
    <w:rsid w:val="00B51BF4"/>
    <w:rsid w:val="00B521B8"/>
    <w:rsid w:val="00B522DE"/>
    <w:rsid w:val="00B523CC"/>
    <w:rsid w:val="00B5240D"/>
    <w:rsid w:val="00B52580"/>
    <w:rsid w:val="00B52838"/>
    <w:rsid w:val="00B5291B"/>
    <w:rsid w:val="00B52A56"/>
    <w:rsid w:val="00B52B5B"/>
    <w:rsid w:val="00B52DEE"/>
    <w:rsid w:val="00B530E3"/>
    <w:rsid w:val="00B53190"/>
    <w:rsid w:val="00B5324E"/>
    <w:rsid w:val="00B534CD"/>
    <w:rsid w:val="00B5372B"/>
    <w:rsid w:val="00B537AA"/>
    <w:rsid w:val="00B53B92"/>
    <w:rsid w:val="00B53E4D"/>
    <w:rsid w:val="00B54160"/>
    <w:rsid w:val="00B541C4"/>
    <w:rsid w:val="00B5434C"/>
    <w:rsid w:val="00B547C2"/>
    <w:rsid w:val="00B54863"/>
    <w:rsid w:val="00B54BF3"/>
    <w:rsid w:val="00B55019"/>
    <w:rsid w:val="00B554AB"/>
    <w:rsid w:val="00B5593B"/>
    <w:rsid w:val="00B55A1F"/>
    <w:rsid w:val="00B55C7D"/>
    <w:rsid w:val="00B563B9"/>
    <w:rsid w:val="00B5684C"/>
    <w:rsid w:val="00B568C0"/>
    <w:rsid w:val="00B56C17"/>
    <w:rsid w:val="00B56D14"/>
    <w:rsid w:val="00B56FF2"/>
    <w:rsid w:val="00B6033B"/>
    <w:rsid w:val="00B605AA"/>
    <w:rsid w:val="00B60623"/>
    <w:rsid w:val="00B60733"/>
    <w:rsid w:val="00B60BD1"/>
    <w:rsid w:val="00B60EFA"/>
    <w:rsid w:val="00B61119"/>
    <w:rsid w:val="00B61220"/>
    <w:rsid w:val="00B612DB"/>
    <w:rsid w:val="00B61446"/>
    <w:rsid w:val="00B6151E"/>
    <w:rsid w:val="00B61B1B"/>
    <w:rsid w:val="00B6317F"/>
    <w:rsid w:val="00B63323"/>
    <w:rsid w:val="00B63482"/>
    <w:rsid w:val="00B6350D"/>
    <w:rsid w:val="00B637C7"/>
    <w:rsid w:val="00B6393E"/>
    <w:rsid w:val="00B63AD6"/>
    <w:rsid w:val="00B63D92"/>
    <w:rsid w:val="00B63DAF"/>
    <w:rsid w:val="00B64241"/>
    <w:rsid w:val="00B64498"/>
    <w:rsid w:val="00B64831"/>
    <w:rsid w:val="00B6488B"/>
    <w:rsid w:val="00B64A8C"/>
    <w:rsid w:val="00B64ADA"/>
    <w:rsid w:val="00B650F4"/>
    <w:rsid w:val="00B6510A"/>
    <w:rsid w:val="00B652EC"/>
    <w:rsid w:val="00B66591"/>
    <w:rsid w:val="00B665AF"/>
    <w:rsid w:val="00B666E9"/>
    <w:rsid w:val="00B66A3F"/>
    <w:rsid w:val="00B66B7C"/>
    <w:rsid w:val="00B66DC2"/>
    <w:rsid w:val="00B670B9"/>
    <w:rsid w:val="00B67301"/>
    <w:rsid w:val="00B67491"/>
    <w:rsid w:val="00B675B5"/>
    <w:rsid w:val="00B67783"/>
    <w:rsid w:val="00B67A44"/>
    <w:rsid w:val="00B67ACA"/>
    <w:rsid w:val="00B67C81"/>
    <w:rsid w:val="00B67D51"/>
    <w:rsid w:val="00B67D72"/>
    <w:rsid w:val="00B67E52"/>
    <w:rsid w:val="00B700B1"/>
    <w:rsid w:val="00B7051F"/>
    <w:rsid w:val="00B7079C"/>
    <w:rsid w:val="00B70AB3"/>
    <w:rsid w:val="00B70BB8"/>
    <w:rsid w:val="00B70BCA"/>
    <w:rsid w:val="00B70C88"/>
    <w:rsid w:val="00B71026"/>
    <w:rsid w:val="00B71272"/>
    <w:rsid w:val="00B713EA"/>
    <w:rsid w:val="00B714AD"/>
    <w:rsid w:val="00B71AEB"/>
    <w:rsid w:val="00B71D80"/>
    <w:rsid w:val="00B7212B"/>
    <w:rsid w:val="00B72996"/>
    <w:rsid w:val="00B72F45"/>
    <w:rsid w:val="00B73066"/>
    <w:rsid w:val="00B73276"/>
    <w:rsid w:val="00B7335B"/>
    <w:rsid w:val="00B7346F"/>
    <w:rsid w:val="00B7381A"/>
    <w:rsid w:val="00B73CF7"/>
    <w:rsid w:val="00B73D36"/>
    <w:rsid w:val="00B7420F"/>
    <w:rsid w:val="00B74413"/>
    <w:rsid w:val="00B744E3"/>
    <w:rsid w:val="00B74570"/>
    <w:rsid w:val="00B74AE3"/>
    <w:rsid w:val="00B74BCA"/>
    <w:rsid w:val="00B74F7D"/>
    <w:rsid w:val="00B75015"/>
    <w:rsid w:val="00B75052"/>
    <w:rsid w:val="00B754A6"/>
    <w:rsid w:val="00B754C9"/>
    <w:rsid w:val="00B75563"/>
    <w:rsid w:val="00B755CE"/>
    <w:rsid w:val="00B755D3"/>
    <w:rsid w:val="00B75816"/>
    <w:rsid w:val="00B75A66"/>
    <w:rsid w:val="00B760B1"/>
    <w:rsid w:val="00B760E2"/>
    <w:rsid w:val="00B7659A"/>
    <w:rsid w:val="00B76A7E"/>
    <w:rsid w:val="00B76BE0"/>
    <w:rsid w:val="00B772F3"/>
    <w:rsid w:val="00B77504"/>
    <w:rsid w:val="00B77927"/>
    <w:rsid w:val="00B80574"/>
    <w:rsid w:val="00B80AA8"/>
    <w:rsid w:val="00B80D3E"/>
    <w:rsid w:val="00B80DEA"/>
    <w:rsid w:val="00B80F6C"/>
    <w:rsid w:val="00B81A75"/>
    <w:rsid w:val="00B81E4A"/>
    <w:rsid w:val="00B81E78"/>
    <w:rsid w:val="00B81EB2"/>
    <w:rsid w:val="00B82149"/>
    <w:rsid w:val="00B82200"/>
    <w:rsid w:val="00B824D2"/>
    <w:rsid w:val="00B8290A"/>
    <w:rsid w:val="00B82985"/>
    <w:rsid w:val="00B82A5D"/>
    <w:rsid w:val="00B832CA"/>
    <w:rsid w:val="00B83AE9"/>
    <w:rsid w:val="00B83B27"/>
    <w:rsid w:val="00B83C0F"/>
    <w:rsid w:val="00B83C56"/>
    <w:rsid w:val="00B83F50"/>
    <w:rsid w:val="00B841B6"/>
    <w:rsid w:val="00B84973"/>
    <w:rsid w:val="00B84A5C"/>
    <w:rsid w:val="00B8569A"/>
    <w:rsid w:val="00B858BE"/>
    <w:rsid w:val="00B85F35"/>
    <w:rsid w:val="00B86D22"/>
    <w:rsid w:val="00B86F4A"/>
    <w:rsid w:val="00B870C5"/>
    <w:rsid w:val="00B87296"/>
    <w:rsid w:val="00B874F3"/>
    <w:rsid w:val="00B8756B"/>
    <w:rsid w:val="00B8773E"/>
    <w:rsid w:val="00B87991"/>
    <w:rsid w:val="00B87ABF"/>
    <w:rsid w:val="00B87AE6"/>
    <w:rsid w:val="00B87B8D"/>
    <w:rsid w:val="00B87C26"/>
    <w:rsid w:val="00B87C5E"/>
    <w:rsid w:val="00B87F46"/>
    <w:rsid w:val="00B900C1"/>
    <w:rsid w:val="00B9024E"/>
    <w:rsid w:val="00B90289"/>
    <w:rsid w:val="00B90325"/>
    <w:rsid w:val="00B9074B"/>
    <w:rsid w:val="00B90B15"/>
    <w:rsid w:val="00B90C98"/>
    <w:rsid w:val="00B90F29"/>
    <w:rsid w:val="00B91246"/>
    <w:rsid w:val="00B9173C"/>
    <w:rsid w:val="00B917EB"/>
    <w:rsid w:val="00B91838"/>
    <w:rsid w:val="00B9193F"/>
    <w:rsid w:val="00B91C68"/>
    <w:rsid w:val="00B91D9B"/>
    <w:rsid w:val="00B91F76"/>
    <w:rsid w:val="00B923F3"/>
    <w:rsid w:val="00B92547"/>
    <w:rsid w:val="00B9270C"/>
    <w:rsid w:val="00B92866"/>
    <w:rsid w:val="00B929AD"/>
    <w:rsid w:val="00B92BCA"/>
    <w:rsid w:val="00B9301D"/>
    <w:rsid w:val="00B932C3"/>
    <w:rsid w:val="00B9359D"/>
    <w:rsid w:val="00B935E1"/>
    <w:rsid w:val="00B937CB"/>
    <w:rsid w:val="00B93924"/>
    <w:rsid w:val="00B93A41"/>
    <w:rsid w:val="00B93C92"/>
    <w:rsid w:val="00B941A8"/>
    <w:rsid w:val="00B9484C"/>
    <w:rsid w:val="00B949DF"/>
    <w:rsid w:val="00B94FD8"/>
    <w:rsid w:val="00B952F4"/>
    <w:rsid w:val="00B9550E"/>
    <w:rsid w:val="00B9553C"/>
    <w:rsid w:val="00B95628"/>
    <w:rsid w:val="00B9592E"/>
    <w:rsid w:val="00B95AE7"/>
    <w:rsid w:val="00B95C69"/>
    <w:rsid w:val="00B95C90"/>
    <w:rsid w:val="00B95FBE"/>
    <w:rsid w:val="00B96500"/>
    <w:rsid w:val="00B96645"/>
    <w:rsid w:val="00B9674A"/>
    <w:rsid w:val="00B96B45"/>
    <w:rsid w:val="00B96B9A"/>
    <w:rsid w:val="00B970FF"/>
    <w:rsid w:val="00B97334"/>
    <w:rsid w:val="00B973A0"/>
    <w:rsid w:val="00B974CF"/>
    <w:rsid w:val="00B979E7"/>
    <w:rsid w:val="00BA0177"/>
    <w:rsid w:val="00BA0194"/>
    <w:rsid w:val="00BA027A"/>
    <w:rsid w:val="00BA03F0"/>
    <w:rsid w:val="00BA0648"/>
    <w:rsid w:val="00BA0816"/>
    <w:rsid w:val="00BA0987"/>
    <w:rsid w:val="00BA0CD7"/>
    <w:rsid w:val="00BA0D71"/>
    <w:rsid w:val="00BA0E65"/>
    <w:rsid w:val="00BA0EB2"/>
    <w:rsid w:val="00BA0FAB"/>
    <w:rsid w:val="00BA1112"/>
    <w:rsid w:val="00BA1139"/>
    <w:rsid w:val="00BA1696"/>
    <w:rsid w:val="00BA1713"/>
    <w:rsid w:val="00BA176C"/>
    <w:rsid w:val="00BA176F"/>
    <w:rsid w:val="00BA1F63"/>
    <w:rsid w:val="00BA2218"/>
    <w:rsid w:val="00BA22AE"/>
    <w:rsid w:val="00BA23D5"/>
    <w:rsid w:val="00BA240E"/>
    <w:rsid w:val="00BA2494"/>
    <w:rsid w:val="00BA2A00"/>
    <w:rsid w:val="00BA2A0A"/>
    <w:rsid w:val="00BA2DF0"/>
    <w:rsid w:val="00BA3222"/>
    <w:rsid w:val="00BA3339"/>
    <w:rsid w:val="00BA3689"/>
    <w:rsid w:val="00BA3819"/>
    <w:rsid w:val="00BA38C9"/>
    <w:rsid w:val="00BA38D0"/>
    <w:rsid w:val="00BA38F6"/>
    <w:rsid w:val="00BA397C"/>
    <w:rsid w:val="00BA3A2A"/>
    <w:rsid w:val="00BA3A6F"/>
    <w:rsid w:val="00BA4162"/>
    <w:rsid w:val="00BA4DEF"/>
    <w:rsid w:val="00BA4F8F"/>
    <w:rsid w:val="00BA5453"/>
    <w:rsid w:val="00BA5614"/>
    <w:rsid w:val="00BA58B8"/>
    <w:rsid w:val="00BA5927"/>
    <w:rsid w:val="00BA5C9F"/>
    <w:rsid w:val="00BA5CF6"/>
    <w:rsid w:val="00BA5D8C"/>
    <w:rsid w:val="00BA6001"/>
    <w:rsid w:val="00BA6185"/>
    <w:rsid w:val="00BA6579"/>
    <w:rsid w:val="00BA6640"/>
    <w:rsid w:val="00BA667A"/>
    <w:rsid w:val="00BA67AE"/>
    <w:rsid w:val="00BA6DDA"/>
    <w:rsid w:val="00BA712A"/>
    <w:rsid w:val="00BA713A"/>
    <w:rsid w:val="00BA734C"/>
    <w:rsid w:val="00BA740C"/>
    <w:rsid w:val="00BA75FA"/>
    <w:rsid w:val="00BA76C5"/>
    <w:rsid w:val="00BA79C0"/>
    <w:rsid w:val="00BB0076"/>
    <w:rsid w:val="00BB0342"/>
    <w:rsid w:val="00BB091F"/>
    <w:rsid w:val="00BB0920"/>
    <w:rsid w:val="00BB0A1E"/>
    <w:rsid w:val="00BB0D84"/>
    <w:rsid w:val="00BB15CF"/>
    <w:rsid w:val="00BB19CE"/>
    <w:rsid w:val="00BB1E79"/>
    <w:rsid w:val="00BB1F15"/>
    <w:rsid w:val="00BB1FBC"/>
    <w:rsid w:val="00BB2053"/>
    <w:rsid w:val="00BB22F9"/>
    <w:rsid w:val="00BB23BA"/>
    <w:rsid w:val="00BB259C"/>
    <w:rsid w:val="00BB2644"/>
    <w:rsid w:val="00BB284D"/>
    <w:rsid w:val="00BB28ED"/>
    <w:rsid w:val="00BB2A90"/>
    <w:rsid w:val="00BB2AA2"/>
    <w:rsid w:val="00BB2AEC"/>
    <w:rsid w:val="00BB329F"/>
    <w:rsid w:val="00BB35C4"/>
    <w:rsid w:val="00BB3928"/>
    <w:rsid w:val="00BB3BCC"/>
    <w:rsid w:val="00BB4423"/>
    <w:rsid w:val="00BB4552"/>
    <w:rsid w:val="00BB458B"/>
    <w:rsid w:val="00BB4795"/>
    <w:rsid w:val="00BB4A89"/>
    <w:rsid w:val="00BB4CF4"/>
    <w:rsid w:val="00BB4ECF"/>
    <w:rsid w:val="00BB5114"/>
    <w:rsid w:val="00BB5232"/>
    <w:rsid w:val="00BB5683"/>
    <w:rsid w:val="00BB5B9C"/>
    <w:rsid w:val="00BB5C0E"/>
    <w:rsid w:val="00BB5ECB"/>
    <w:rsid w:val="00BB5F2F"/>
    <w:rsid w:val="00BB5FEF"/>
    <w:rsid w:val="00BB61BD"/>
    <w:rsid w:val="00BB61E5"/>
    <w:rsid w:val="00BB622E"/>
    <w:rsid w:val="00BB6758"/>
    <w:rsid w:val="00BB6CD9"/>
    <w:rsid w:val="00BB6E9A"/>
    <w:rsid w:val="00BB6FA6"/>
    <w:rsid w:val="00BB734D"/>
    <w:rsid w:val="00BB767B"/>
    <w:rsid w:val="00BB76BA"/>
    <w:rsid w:val="00BB78E0"/>
    <w:rsid w:val="00BB7A87"/>
    <w:rsid w:val="00BB7AD6"/>
    <w:rsid w:val="00BB7C07"/>
    <w:rsid w:val="00BB7D53"/>
    <w:rsid w:val="00BB7E19"/>
    <w:rsid w:val="00BC0C4F"/>
    <w:rsid w:val="00BC1010"/>
    <w:rsid w:val="00BC1345"/>
    <w:rsid w:val="00BC1487"/>
    <w:rsid w:val="00BC1853"/>
    <w:rsid w:val="00BC1989"/>
    <w:rsid w:val="00BC19B3"/>
    <w:rsid w:val="00BC1A02"/>
    <w:rsid w:val="00BC1C44"/>
    <w:rsid w:val="00BC1CC5"/>
    <w:rsid w:val="00BC1D71"/>
    <w:rsid w:val="00BC1DAA"/>
    <w:rsid w:val="00BC1F74"/>
    <w:rsid w:val="00BC1FDB"/>
    <w:rsid w:val="00BC2897"/>
    <w:rsid w:val="00BC29C2"/>
    <w:rsid w:val="00BC2B87"/>
    <w:rsid w:val="00BC2F9F"/>
    <w:rsid w:val="00BC31A1"/>
    <w:rsid w:val="00BC35F9"/>
    <w:rsid w:val="00BC3641"/>
    <w:rsid w:val="00BC3A31"/>
    <w:rsid w:val="00BC3ADC"/>
    <w:rsid w:val="00BC3F5E"/>
    <w:rsid w:val="00BC3F92"/>
    <w:rsid w:val="00BC4119"/>
    <w:rsid w:val="00BC414E"/>
    <w:rsid w:val="00BC43F6"/>
    <w:rsid w:val="00BC44B7"/>
    <w:rsid w:val="00BC44D0"/>
    <w:rsid w:val="00BC4958"/>
    <w:rsid w:val="00BC4B89"/>
    <w:rsid w:val="00BC4BB5"/>
    <w:rsid w:val="00BC4FF7"/>
    <w:rsid w:val="00BC5405"/>
    <w:rsid w:val="00BC54A8"/>
    <w:rsid w:val="00BC5690"/>
    <w:rsid w:val="00BC56A9"/>
    <w:rsid w:val="00BC5C30"/>
    <w:rsid w:val="00BC5CD8"/>
    <w:rsid w:val="00BC606B"/>
    <w:rsid w:val="00BC613C"/>
    <w:rsid w:val="00BC614A"/>
    <w:rsid w:val="00BC6699"/>
    <w:rsid w:val="00BC6731"/>
    <w:rsid w:val="00BC6984"/>
    <w:rsid w:val="00BC698B"/>
    <w:rsid w:val="00BC6D5B"/>
    <w:rsid w:val="00BC6D66"/>
    <w:rsid w:val="00BC6D70"/>
    <w:rsid w:val="00BC74C9"/>
    <w:rsid w:val="00BC78CA"/>
    <w:rsid w:val="00BC7A1D"/>
    <w:rsid w:val="00BC7A78"/>
    <w:rsid w:val="00BC7EF4"/>
    <w:rsid w:val="00BD0093"/>
    <w:rsid w:val="00BD010B"/>
    <w:rsid w:val="00BD0306"/>
    <w:rsid w:val="00BD0395"/>
    <w:rsid w:val="00BD03D4"/>
    <w:rsid w:val="00BD0715"/>
    <w:rsid w:val="00BD13E9"/>
    <w:rsid w:val="00BD164D"/>
    <w:rsid w:val="00BD1BA4"/>
    <w:rsid w:val="00BD1C63"/>
    <w:rsid w:val="00BD1EFA"/>
    <w:rsid w:val="00BD2197"/>
    <w:rsid w:val="00BD2402"/>
    <w:rsid w:val="00BD240A"/>
    <w:rsid w:val="00BD244A"/>
    <w:rsid w:val="00BD2728"/>
    <w:rsid w:val="00BD2CC2"/>
    <w:rsid w:val="00BD2D9A"/>
    <w:rsid w:val="00BD2E67"/>
    <w:rsid w:val="00BD2FEC"/>
    <w:rsid w:val="00BD33DB"/>
    <w:rsid w:val="00BD3526"/>
    <w:rsid w:val="00BD386A"/>
    <w:rsid w:val="00BD38B9"/>
    <w:rsid w:val="00BD3999"/>
    <w:rsid w:val="00BD3EBB"/>
    <w:rsid w:val="00BD3FC0"/>
    <w:rsid w:val="00BD4075"/>
    <w:rsid w:val="00BD407F"/>
    <w:rsid w:val="00BD46C2"/>
    <w:rsid w:val="00BD4AE4"/>
    <w:rsid w:val="00BD5027"/>
    <w:rsid w:val="00BD50AC"/>
    <w:rsid w:val="00BD5470"/>
    <w:rsid w:val="00BD564E"/>
    <w:rsid w:val="00BD58F8"/>
    <w:rsid w:val="00BD5987"/>
    <w:rsid w:val="00BD5A23"/>
    <w:rsid w:val="00BD5AD7"/>
    <w:rsid w:val="00BD5AF9"/>
    <w:rsid w:val="00BD5ED2"/>
    <w:rsid w:val="00BD603E"/>
    <w:rsid w:val="00BD6462"/>
    <w:rsid w:val="00BD69D7"/>
    <w:rsid w:val="00BD6A2C"/>
    <w:rsid w:val="00BD6ECD"/>
    <w:rsid w:val="00BD6F85"/>
    <w:rsid w:val="00BD6FF2"/>
    <w:rsid w:val="00BD7038"/>
    <w:rsid w:val="00BD746B"/>
    <w:rsid w:val="00BD7624"/>
    <w:rsid w:val="00BD7BEA"/>
    <w:rsid w:val="00BD7C34"/>
    <w:rsid w:val="00BD7D92"/>
    <w:rsid w:val="00BD7E11"/>
    <w:rsid w:val="00BE02C9"/>
    <w:rsid w:val="00BE06B7"/>
    <w:rsid w:val="00BE1209"/>
    <w:rsid w:val="00BE16AE"/>
    <w:rsid w:val="00BE1AA2"/>
    <w:rsid w:val="00BE1AAA"/>
    <w:rsid w:val="00BE1BCA"/>
    <w:rsid w:val="00BE1D16"/>
    <w:rsid w:val="00BE1F29"/>
    <w:rsid w:val="00BE2026"/>
    <w:rsid w:val="00BE241C"/>
    <w:rsid w:val="00BE24FE"/>
    <w:rsid w:val="00BE296E"/>
    <w:rsid w:val="00BE2C5E"/>
    <w:rsid w:val="00BE2E6C"/>
    <w:rsid w:val="00BE2F23"/>
    <w:rsid w:val="00BE3DF6"/>
    <w:rsid w:val="00BE40E5"/>
    <w:rsid w:val="00BE4405"/>
    <w:rsid w:val="00BE468F"/>
    <w:rsid w:val="00BE4B64"/>
    <w:rsid w:val="00BE4C27"/>
    <w:rsid w:val="00BE4E77"/>
    <w:rsid w:val="00BE54CD"/>
    <w:rsid w:val="00BE5C40"/>
    <w:rsid w:val="00BE5CC5"/>
    <w:rsid w:val="00BE5CF7"/>
    <w:rsid w:val="00BE611C"/>
    <w:rsid w:val="00BE635E"/>
    <w:rsid w:val="00BE64E1"/>
    <w:rsid w:val="00BE67FA"/>
    <w:rsid w:val="00BE6E0E"/>
    <w:rsid w:val="00BE74BB"/>
    <w:rsid w:val="00BE7B4B"/>
    <w:rsid w:val="00BE7B9C"/>
    <w:rsid w:val="00BE7DBC"/>
    <w:rsid w:val="00BF036E"/>
    <w:rsid w:val="00BF06D8"/>
    <w:rsid w:val="00BF07FD"/>
    <w:rsid w:val="00BF0818"/>
    <w:rsid w:val="00BF0EF1"/>
    <w:rsid w:val="00BF1077"/>
    <w:rsid w:val="00BF159A"/>
    <w:rsid w:val="00BF16C0"/>
    <w:rsid w:val="00BF1C75"/>
    <w:rsid w:val="00BF1C84"/>
    <w:rsid w:val="00BF1E70"/>
    <w:rsid w:val="00BF2CC1"/>
    <w:rsid w:val="00BF2D8F"/>
    <w:rsid w:val="00BF338B"/>
    <w:rsid w:val="00BF39D6"/>
    <w:rsid w:val="00BF3B05"/>
    <w:rsid w:val="00BF3E4E"/>
    <w:rsid w:val="00BF419D"/>
    <w:rsid w:val="00BF4361"/>
    <w:rsid w:val="00BF4535"/>
    <w:rsid w:val="00BF45BF"/>
    <w:rsid w:val="00BF462B"/>
    <w:rsid w:val="00BF4962"/>
    <w:rsid w:val="00BF4B0F"/>
    <w:rsid w:val="00BF4DA0"/>
    <w:rsid w:val="00BF4FB6"/>
    <w:rsid w:val="00BF5226"/>
    <w:rsid w:val="00BF5823"/>
    <w:rsid w:val="00BF58BC"/>
    <w:rsid w:val="00BF58F9"/>
    <w:rsid w:val="00BF5AFC"/>
    <w:rsid w:val="00BF5CAE"/>
    <w:rsid w:val="00BF5E3D"/>
    <w:rsid w:val="00BF6832"/>
    <w:rsid w:val="00BF6865"/>
    <w:rsid w:val="00BF6961"/>
    <w:rsid w:val="00BF7BB6"/>
    <w:rsid w:val="00BF7D1C"/>
    <w:rsid w:val="00BF7FBC"/>
    <w:rsid w:val="00C01A4B"/>
    <w:rsid w:val="00C01C5C"/>
    <w:rsid w:val="00C01D62"/>
    <w:rsid w:val="00C02396"/>
    <w:rsid w:val="00C027AB"/>
    <w:rsid w:val="00C029F4"/>
    <w:rsid w:val="00C02B12"/>
    <w:rsid w:val="00C02B56"/>
    <w:rsid w:val="00C03877"/>
    <w:rsid w:val="00C03937"/>
    <w:rsid w:val="00C03AB4"/>
    <w:rsid w:val="00C03B45"/>
    <w:rsid w:val="00C03D45"/>
    <w:rsid w:val="00C03DE2"/>
    <w:rsid w:val="00C03E20"/>
    <w:rsid w:val="00C0441A"/>
    <w:rsid w:val="00C0478D"/>
    <w:rsid w:val="00C047D7"/>
    <w:rsid w:val="00C0483A"/>
    <w:rsid w:val="00C04C8F"/>
    <w:rsid w:val="00C04F94"/>
    <w:rsid w:val="00C0504E"/>
    <w:rsid w:val="00C05246"/>
    <w:rsid w:val="00C0524D"/>
    <w:rsid w:val="00C05569"/>
    <w:rsid w:val="00C05578"/>
    <w:rsid w:val="00C05678"/>
    <w:rsid w:val="00C05772"/>
    <w:rsid w:val="00C05DDF"/>
    <w:rsid w:val="00C06098"/>
    <w:rsid w:val="00C06150"/>
    <w:rsid w:val="00C064BE"/>
    <w:rsid w:val="00C067F2"/>
    <w:rsid w:val="00C06D4C"/>
    <w:rsid w:val="00C07061"/>
    <w:rsid w:val="00C072BB"/>
    <w:rsid w:val="00C073B7"/>
    <w:rsid w:val="00C0761F"/>
    <w:rsid w:val="00C07674"/>
    <w:rsid w:val="00C07940"/>
    <w:rsid w:val="00C07B16"/>
    <w:rsid w:val="00C07D48"/>
    <w:rsid w:val="00C07F1A"/>
    <w:rsid w:val="00C07FB3"/>
    <w:rsid w:val="00C101E9"/>
    <w:rsid w:val="00C10390"/>
    <w:rsid w:val="00C10425"/>
    <w:rsid w:val="00C109C3"/>
    <w:rsid w:val="00C10D40"/>
    <w:rsid w:val="00C111F5"/>
    <w:rsid w:val="00C11CFD"/>
    <w:rsid w:val="00C120A0"/>
    <w:rsid w:val="00C12341"/>
    <w:rsid w:val="00C1266A"/>
    <w:rsid w:val="00C12A49"/>
    <w:rsid w:val="00C12A72"/>
    <w:rsid w:val="00C12DC1"/>
    <w:rsid w:val="00C12E44"/>
    <w:rsid w:val="00C12FB6"/>
    <w:rsid w:val="00C13A15"/>
    <w:rsid w:val="00C13A20"/>
    <w:rsid w:val="00C13AB2"/>
    <w:rsid w:val="00C13AE4"/>
    <w:rsid w:val="00C14259"/>
    <w:rsid w:val="00C143C5"/>
    <w:rsid w:val="00C144AE"/>
    <w:rsid w:val="00C14654"/>
    <w:rsid w:val="00C14821"/>
    <w:rsid w:val="00C1504C"/>
    <w:rsid w:val="00C15584"/>
    <w:rsid w:val="00C15CB3"/>
    <w:rsid w:val="00C15E2B"/>
    <w:rsid w:val="00C1627E"/>
    <w:rsid w:val="00C1638C"/>
    <w:rsid w:val="00C16542"/>
    <w:rsid w:val="00C16580"/>
    <w:rsid w:val="00C1685E"/>
    <w:rsid w:val="00C17029"/>
    <w:rsid w:val="00C17466"/>
    <w:rsid w:val="00C17693"/>
    <w:rsid w:val="00C2032A"/>
    <w:rsid w:val="00C2034E"/>
    <w:rsid w:val="00C20B27"/>
    <w:rsid w:val="00C20C2D"/>
    <w:rsid w:val="00C20ECE"/>
    <w:rsid w:val="00C20F6F"/>
    <w:rsid w:val="00C21037"/>
    <w:rsid w:val="00C212F7"/>
    <w:rsid w:val="00C2161E"/>
    <w:rsid w:val="00C21BD6"/>
    <w:rsid w:val="00C21C5D"/>
    <w:rsid w:val="00C21C9A"/>
    <w:rsid w:val="00C21CEF"/>
    <w:rsid w:val="00C21DC9"/>
    <w:rsid w:val="00C22505"/>
    <w:rsid w:val="00C225B4"/>
    <w:rsid w:val="00C229D8"/>
    <w:rsid w:val="00C23742"/>
    <w:rsid w:val="00C23811"/>
    <w:rsid w:val="00C23A37"/>
    <w:rsid w:val="00C242DE"/>
    <w:rsid w:val="00C24387"/>
    <w:rsid w:val="00C2449F"/>
    <w:rsid w:val="00C245B9"/>
    <w:rsid w:val="00C24605"/>
    <w:rsid w:val="00C24853"/>
    <w:rsid w:val="00C24887"/>
    <w:rsid w:val="00C248F2"/>
    <w:rsid w:val="00C24A26"/>
    <w:rsid w:val="00C24DD0"/>
    <w:rsid w:val="00C25619"/>
    <w:rsid w:val="00C258D6"/>
    <w:rsid w:val="00C25C59"/>
    <w:rsid w:val="00C25D1B"/>
    <w:rsid w:val="00C25EBC"/>
    <w:rsid w:val="00C261AD"/>
    <w:rsid w:val="00C264E2"/>
    <w:rsid w:val="00C269F3"/>
    <w:rsid w:val="00C26CBB"/>
    <w:rsid w:val="00C26E20"/>
    <w:rsid w:val="00C26F3C"/>
    <w:rsid w:val="00C27110"/>
    <w:rsid w:val="00C271F8"/>
    <w:rsid w:val="00C2726D"/>
    <w:rsid w:val="00C27389"/>
    <w:rsid w:val="00C27991"/>
    <w:rsid w:val="00C27B3C"/>
    <w:rsid w:val="00C27ECA"/>
    <w:rsid w:val="00C30028"/>
    <w:rsid w:val="00C303BB"/>
    <w:rsid w:val="00C303F7"/>
    <w:rsid w:val="00C304FA"/>
    <w:rsid w:val="00C306A8"/>
    <w:rsid w:val="00C306BD"/>
    <w:rsid w:val="00C30970"/>
    <w:rsid w:val="00C30BE1"/>
    <w:rsid w:val="00C30FDE"/>
    <w:rsid w:val="00C31315"/>
    <w:rsid w:val="00C3145C"/>
    <w:rsid w:val="00C31563"/>
    <w:rsid w:val="00C31676"/>
    <w:rsid w:val="00C316C6"/>
    <w:rsid w:val="00C31AA1"/>
    <w:rsid w:val="00C320F2"/>
    <w:rsid w:val="00C3218E"/>
    <w:rsid w:val="00C32361"/>
    <w:rsid w:val="00C32388"/>
    <w:rsid w:val="00C32844"/>
    <w:rsid w:val="00C32DDC"/>
    <w:rsid w:val="00C33006"/>
    <w:rsid w:val="00C33082"/>
    <w:rsid w:val="00C332C7"/>
    <w:rsid w:val="00C333C8"/>
    <w:rsid w:val="00C3363D"/>
    <w:rsid w:val="00C338DE"/>
    <w:rsid w:val="00C33957"/>
    <w:rsid w:val="00C33B88"/>
    <w:rsid w:val="00C3446E"/>
    <w:rsid w:val="00C3449B"/>
    <w:rsid w:val="00C34636"/>
    <w:rsid w:val="00C34C9F"/>
    <w:rsid w:val="00C34D19"/>
    <w:rsid w:val="00C357E1"/>
    <w:rsid w:val="00C35882"/>
    <w:rsid w:val="00C35A96"/>
    <w:rsid w:val="00C35F23"/>
    <w:rsid w:val="00C361D1"/>
    <w:rsid w:val="00C36368"/>
    <w:rsid w:val="00C363C4"/>
    <w:rsid w:val="00C36578"/>
    <w:rsid w:val="00C36727"/>
    <w:rsid w:val="00C371DD"/>
    <w:rsid w:val="00C374A7"/>
    <w:rsid w:val="00C377C1"/>
    <w:rsid w:val="00C3785C"/>
    <w:rsid w:val="00C37ACB"/>
    <w:rsid w:val="00C37B3D"/>
    <w:rsid w:val="00C37F34"/>
    <w:rsid w:val="00C4016F"/>
    <w:rsid w:val="00C403CD"/>
    <w:rsid w:val="00C4099B"/>
    <w:rsid w:val="00C40A19"/>
    <w:rsid w:val="00C40B96"/>
    <w:rsid w:val="00C40C44"/>
    <w:rsid w:val="00C41064"/>
    <w:rsid w:val="00C4121D"/>
    <w:rsid w:val="00C41625"/>
    <w:rsid w:val="00C4172D"/>
    <w:rsid w:val="00C41AA6"/>
    <w:rsid w:val="00C41ABC"/>
    <w:rsid w:val="00C41EF0"/>
    <w:rsid w:val="00C41FF9"/>
    <w:rsid w:val="00C42A90"/>
    <w:rsid w:val="00C42B18"/>
    <w:rsid w:val="00C42BC9"/>
    <w:rsid w:val="00C42D06"/>
    <w:rsid w:val="00C42D3E"/>
    <w:rsid w:val="00C42ED0"/>
    <w:rsid w:val="00C43113"/>
    <w:rsid w:val="00C433B4"/>
    <w:rsid w:val="00C43460"/>
    <w:rsid w:val="00C4352D"/>
    <w:rsid w:val="00C43847"/>
    <w:rsid w:val="00C43A09"/>
    <w:rsid w:val="00C43BB1"/>
    <w:rsid w:val="00C43D20"/>
    <w:rsid w:val="00C43E40"/>
    <w:rsid w:val="00C43E73"/>
    <w:rsid w:val="00C4408C"/>
    <w:rsid w:val="00C44334"/>
    <w:rsid w:val="00C44658"/>
    <w:rsid w:val="00C44713"/>
    <w:rsid w:val="00C4486C"/>
    <w:rsid w:val="00C44FC5"/>
    <w:rsid w:val="00C45420"/>
    <w:rsid w:val="00C45490"/>
    <w:rsid w:val="00C456EA"/>
    <w:rsid w:val="00C459C4"/>
    <w:rsid w:val="00C45D31"/>
    <w:rsid w:val="00C45EC5"/>
    <w:rsid w:val="00C45F6F"/>
    <w:rsid w:val="00C4602A"/>
    <w:rsid w:val="00C460AA"/>
    <w:rsid w:val="00C46457"/>
    <w:rsid w:val="00C4674A"/>
    <w:rsid w:val="00C4674C"/>
    <w:rsid w:val="00C46E8B"/>
    <w:rsid w:val="00C472F2"/>
    <w:rsid w:val="00C47B1C"/>
    <w:rsid w:val="00C47D29"/>
    <w:rsid w:val="00C500A9"/>
    <w:rsid w:val="00C505ED"/>
    <w:rsid w:val="00C507B3"/>
    <w:rsid w:val="00C509FD"/>
    <w:rsid w:val="00C50ADB"/>
    <w:rsid w:val="00C50BF8"/>
    <w:rsid w:val="00C5125B"/>
    <w:rsid w:val="00C512B2"/>
    <w:rsid w:val="00C51460"/>
    <w:rsid w:val="00C518BD"/>
    <w:rsid w:val="00C52025"/>
    <w:rsid w:val="00C523BF"/>
    <w:rsid w:val="00C523F0"/>
    <w:rsid w:val="00C52412"/>
    <w:rsid w:val="00C527D2"/>
    <w:rsid w:val="00C52BD4"/>
    <w:rsid w:val="00C52D82"/>
    <w:rsid w:val="00C53035"/>
    <w:rsid w:val="00C531D4"/>
    <w:rsid w:val="00C532BD"/>
    <w:rsid w:val="00C5365C"/>
    <w:rsid w:val="00C5385E"/>
    <w:rsid w:val="00C53FE2"/>
    <w:rsid w:val="00C54076"/>
    <w:rsid w:val="00C54317"/>
    <w:rsid w:val="00C5435D"/>
    <w:rsid w:val="00C5437E"/>
    <w:rsid w:val="00C548ED"/>
    <w:rsid w:val="00C5491D"/>
    <w:rsid w:val="00C54E64"/>
    <w:rsid w:val="00C54F4B"/>
    <w:rsid w:val="00C5520D"/>
    <w:rsid w:val="00C55401"/>
    <w:rsid w:val="00C55596"/>
    <w:rsid w:val="00C55908"/>
    <w:rsid w:val="00C5594E"/>
    <w:rsid w:val="00C5598B"/>
    <w:rsid w:val="00C56298"/>
    <w:rsid w:val="00C563F7"/>
    <w:rsid w:val="00C5664E"/>
    <w:rsid w:val="00C568FE"/>
    <w:rsid w:val="00C569DB"/>
    <w:rsid w:val="00C56B72"/>
    <w:rsid w:val="00C57111"/>
    <w:rsid w:val="00C571E3"/>
    <w:rsid w:val="00C5723E"/>
    <w:rsid w:val="00C574A1"/>
    <w:rsid w:val="00C5752F"/>
    <w:rsid w:val="00C57E25"/>
    <w:rsid w:val="00C60787"/>
    <w:rsid w:val="00C6078E"/>
    <w:rsid w:val="00C608A7"/>
    <w:rsid w:val="00C608F7"/>
    <w:rsid w:val="00C60BB3"/>
    <w:rsid w:val="00C60EB1"/>
    <w:rsid w:val="00C60F36"/>
    <w:rsid w:val="00C6118D"/>
    <w:rsid w:val="00C6169F"/>
    <w:rsid w:val="00C61C4D"/>
    <w:rsid w:val="00C6240B"/>
    <w:rsid w:val="00C631EA"/>
    <w:rsid w:val="00C637DF"/>
    <w:rsid w:val="00C6380F"/>
    <w:rsid w:val="00C6387A"/>
    <w:rsid w:val="00C63DCC"/>
    <w:rsid w:val="00C63EBE"/>
    <w:rsid w:val="00C63FD3"/>
    <w:rsid w:val="00C640DC"/>
    <w:rsid w:val="00C6417D"/>
    <w:rsid w:val="00C641B4"/>
    <w:rsid w:val="00C647D0"/>
    <w:rsid w:val="00C648A5"/>
    <w:rsid w:val="00C64A5D"/>
    <w:rsid w:val="00C64D41"/>
    <w:rsid w:val="00C65006"/>
    <w:rsid w:val="00C653AF"/>
    <w:rsid w:val="00C65448"/>
    <w:rsid w:val="00C65635"/>
    <w:rsid w:val="00C656E9"/>
    <w:rsid w:val="00C656F8"/>
    <w:rsid w:val="00C6588E"/>
    <w:rsid w:val="00C65951"/>
    <w:rsid w:val="00C65D70"/>
    <w:rsid w:val="00C65EF1"/>
    <w:rsid w:val="00C660B3"/>
    <w:rsid w:val="00C66101"/>
    <w:rsid w:val="00C66116"/>
    <w:rsid w:val="00C66542"/>
    <w:rsid w:val="00C665B3"/>
    <w:rsid w:val="00C66B60"/>
    <w:rsid w:val="00C670B4"/>
    <w:rsid w:val="00C6767A"/>
    <w:rsid w:val="00C67B21"/>
    <w:rsid w:val="00C67FEB"/>
    <w:rsid w:val="00C70020"/>
    <w:rsid w:val="00C701FC"/>
    <w:rsid w:val="00C70310"/>
    <w:rsid w:val="00C708AA"/>
    <w:rsid w:val="00C70AC3"/>
    <w:rsid w:val="00C70C0B"/>
    <w:rsid w:val="00C70CCF"/>
    <w:rsid w:val="00C70D63"/>
    <w:rsid w:val="00C70D94"/>
    <w:rsid w:val="00C70E7A"/>
    <w:rsid w:val="00C71006"/>
    <w:rsid w:val="00C71055"/>
    <w:rsid w:val="00C71122"/>
    <w:rsid w:val="00C711EE"/>
    <w:rsid w:val="00C713AD"/>
    <w:rsid w:val="00C7147E"/>
    <w:rsid w:val="00C71787"/>
    <w:rsid w:val="00C717A3"/>
    <w:rsid w:val="00C719C9"/>
    <w:rsid w:val="00C71BDB"/>
    <w:rsid w:val="00C71CC5"/>
    <w:rsid w:val="00C71CE8"/>
    <w:rsid w:val="00C71D63"/>
    <w:rsid w:val="00C71F53"/>
    <w:rsid w:val="00C72025"/>
    <w:rsid w:val="00C720F6"/>
    <w:rsid w:val="00C722F8"/>
    <w:rsid w:val="00C72334"/>
    <w:rsid w:val="00C723D7"/>
    <w:rsid w:val="00C7267D"/>
    <w:rsid w:val="00C726D4"/>
    <w:rsid w:val="00C72990"/>
    <w:rsid w:val="00C72B6A"/>
    <w:rsid w:val="00C72F0E"/>
    <w:rsid w:val="00C734DE"/>
    <w:rsid w:val="00C737E1"/>
    <w:rsid w:val="00C73F0A"/>
    <w:rsid w:val="00C73F11"/>
    <w:rsid w:val="00C744FA"/>
    <w:rsid w:val="00C745C1"/>
    <w:rsid w:val="00C74995"/>
    <w:rsid w:val="00C74AA9"/>
    <w:rsid w:val="00C74B1A"/>
    <w:rsid w:val="00C74D69"/>
    <w:rsid w:val="00C751E0"/>
    <w:rsid w:val="00C75445"/>
    <w:rsid w:val="00C75566"/>
    <w:rsid w:val="00C7598A"/>
    <w:rsid w:val="00C75BFB"/>
    <w:rsid w:val="00C75CB0"/>
    <w:rsid w:val="00C7602E"/>
    <w:rsid w:val="00C76072"/>
    <w:rsid w:val="00C76082"/>
    <w:rsid w:val="00C7608F"/>
    <w:rsid w:val="00C76D8D"/>
    <w:rsid w:val="00C77017"/>
    <w:rsid w:val="00C77505"/>
    <w:rsid w:val="00C776E5"/>
    <w:rsid w:val="00C77B43"/>
    <w:rsid w:val="00C800C1"/>
    <w:rsid w:val="00C80713"/>
    <w:rsid w:val="00C80D6B"/>
    <w:rsid w:val="00C80E82"/>
    <w:rsid w:val="00C80EB6"/>
    <w:rsid w:val="00C80F3B"/>
    <w:rsid w:val="00C810C8"/>
    <w:rsid w:val="00C813B6"/>
    <w:rsid w:val="00C82A69"/>
    <w:rsid w:val="00C82D17"/>
    <w:rsid w:val="00C82EBE"/>
    <w:rsid w:val="00C82F3A"/>
    <w:rsid w:val="00C83041"/>
    <w:rsid w:val="00C83205"/>
    <w:rsid w:val="00C8377B"/>
    <w:rsid w:val="00C83825"/>
    <w:rsid w:val="00C83C54"/>
    <w:rsid w:val="00C83CE5"/>
    <w:rsid w:val="00C8409F"/>
    <w:rsid w:val="00C8411B"/>
    <w:rsid w:val="00C84A63"/>
    <w:rsid w:val="00C84D6B"/>
    <w:rsid w:val="00C84FBA"/>
    <w:rsid w:val="00C8503B"/>
    <w:rsid w:val="00C85057"/>
    <w:rsid w:val="00C853E5"/>
    <w:rsid w:val="00C85774"/>
    <w:rsid w:val="00C85965"/>
    <w:rsid w:val="00C85B97"/>
    <w:rsid w:val="00C860B1"/>
    <w:rsid w:val="00C86E6F"/>
    <w:rsid w:val="00C87119"/>
    <w:rsid w:val="00C87413"/>
    <w:rsid w:val="00C8751C"/>
    <w:rsid w:val="00C87B67"/>
    <w:rsid w:val="00C87D1A"/>
    <w:rsid w:val="00C87ED7"/>
    <w:rsid w:val="00C87EF4"/>
    <w:rsid w:val="00C9047D"/>
    <w:rsid w:val="00C90727"/>
    <w:rsid w:val="00C907D1"/>
    <w:rsid w:val="00C90ABE"/>
    <w:rsid w:val="00C90BEA"/>
    <w:rsid w:val="00C90ED0"/>
    <w:rsid w:val="00C9194F"/>
    <w:rsid w:val="00C91F9B"/>
    <w:rsid w:val="00C9228A"/>
    <w:rsid w:val="00C9236D"/>
    <w:rsid w:val="00C92BA0"/>
    <w:rsid w:val="00C92BBC"/>
    <w:rsid w:val="00C92C4E"/>
    <w:rsid w:val="00C92E22"/>
    <w:rsid w:val="00C93115"/>
    <w:rsid w:val="00C933CA"/>
    <w:rsid w:val="00C9387A"/>
    <w:rsid w:val="00C938C8"/>
    <w:rsid w:val="00C93E86"/>
    <w:rsid w:val="00C942EF"/>
    <w:rsid w:val="00C9435D"/>
    <w:rsid w:val="00C94858"/>
    <w:rsid w:val="00C9495E"/>
    <w:rsid w:val="00C94BA3"/>
    <w:rsid w:val="00C94FBF"/>
    <w:rsid w:val="00C95B47"/>
    <w:rsid w:val="00C96014"/>
    <w:rsid w:val="00C968C0"/>
    <w:rsid w:val="00C96D5F"/>
    <w:rsid w:val="00C973DF"/>
    <w:rsid w:val="00C97746"/>
    <w:rsid w:val="00C9785E"/>
    <w:rsid w:val="00C97B54"/>
    <w:rsid w:val="00C97C30"/>
    <w:rsid w:val="00C97E8D"/>
    <w:rsid w:val="00C97F03"/>
    <w:rsid w:val="00CA047B"/>
    <w:rsid w:val="00CA0563"/>
    <w:rsid w:val="00CA0929"/>
    <w:rsid w:val="00CA09FE"/>
    <w:rsid w:val="00CA0A35"/>
    <w:rsid w:val="00CA0BAF"/>
    <w:rsid w:val="00CA0DEB"/>
    <w:rsid w:val="00CA1500"/>
    <w:rsid w:val="00CA18FE"/>
    <w:rsid w:val="00CA1E95"/>
    <w:rsid w:val="00CA2058"/>
    <w:rsid w:val="00CA2480"/>
    <w:rsid w:val="00CA2557"/>
    <w:rsid w:val="00CA2D81"/>
    <w:rsid w:val="00CA2DE5"/>
    <w:rsid w:val="00CA3025"/>
    <w:rsid w:val="00CA32F9"/>
    <w:rsid w:val="00CA34AB"/>
    <w:rsid w:val="00CA363E"/>
    <w:rsid w:val="00CA3798"/>
    <w:rsid w:val="00CA37AC"/>
    <w:rsid w:val="00CA3C9E"/>
    <w:rsid w:val="00CA3D41"/>
    <w:rsid w:val="00CA3E28"/>
    <w:rsid w:val="00CA3E9F"/>
    <w:rsid w:val="00CA3F37"/>
    <w:rsid w:val="00CA446F"/>
    <w:rsid w:val="00CA44F2"/>
    <w:rsid w:val="00CA4CA1"/>
    <w:rsid w:val="00CA4E98"/>
    <w:rsid w:val="00CA5043"/>
    <w:rsid w:val="00CA52E6"/>
    <w:rsid w:val="00CA561E"/>
    <w:rsid w:val="00CA5721"/>
    <w:rsid w:val="00CA57D8"/>
    <w:rsid w:val="00CA594C"/>
    <w:rsid w:val="00CA5D3A"/>
    <w:rsid w:val="00CA625A"/>
    <w:rsid w:val="00CA6352"/>
    <w:rsid w:val="00CA6425"/>
    <w:rsid w:val="00CA6489"/>
    <w:rsid w:val="00CA65A1"/>
    <w:rsid w:val="00CA6853"/>
    <w:rsid w:val="00CA73A4"/>
    <w:rsid w:val="00CA7844"/>
    <w:rsid w:val="00CA793F"/>
    <w:rsid w:val="00CA7ACB"/>
    <w:rsid w:val="00CA7FCF"/>
    <w:rsid w:val="00CB001A"/>
    <w:rsid w:val="00CB02A6"/>
    <w:rsid w:val="00CB0A6C"/>
    <w:rsid w:val="00CB0F17"/>
    <w:rsid w:val="00CB1213"/>
    <w:rsid w:val="00CB1451"/>
    <w:rsid w:val="00CB1604"/>
    <w:rsid w:val="00CB1649"/>
    <w:rsid w:val="00CB1989"/>
    <w:rsid w:val="00CB1B6E"/>
    <w:rsid w:val="00CB223A"/>
    <w:rsid w:val="00CB2262"/>
    <w:rsid w:val="00CB246D"/>
    <w:rsid w:val="00CB291E"/>
    <w:rsid w:val="00CB2A0A"/>
    <w:rsid w:val="00CB2B2F"/>
    <w:rsid w:val="00CB2CB8"/>
    <w:rsid w:val="00CB2D88"/>
    <w:rsid w:val="00CB304D"/>
    <w:rsid w:val="00CB3279"/>
    <w:rsid w:val="00CB35F7"/>
    <w:rsid w:val="00CB3801"/>
    <w:rsid w:val="00CB3B61"/>
    <w:rsid w:val="00CB3C1E"/>
    <w:rsid w:val="00CB417C"/>
    <w:rsid w:val="00CB442C"/>
    <w:rsid w:val="00CB491C"/>
    <w:rsid w:val="00CB492D"/>
    <w:rsid w:val="00CB4C6A"/>
    <w:rsid w:val="00CB5283"/>
    <w:rsid w:val="00CB52E5"/>
    <w:rsid w:val="00CB57E5"/>
    <w:rsid w:val="00CB5943"/>
    <w:rsid w:val="00CB5EBA"/>
    <w:rsid w:val="00CB5F78"/>
    <w:rsid w:val="00CB627F"/>
    <w:rsid w:val="00CB6319"/>
    <w:rsid w:val="00CB66EB"/>
    <w:rsid w:val="00CB6754"/>
    <w:rsid w:val="00CB6799"/>
    <w:rsid w:val="00CB68CE"/>
    <w:rsid w:val="00CB7089"/>
    <w:rsid w:val="00CB72BC"/>
    <w:rsid w:val="00CB798B"/>
    <w:rsid w:val="00CB7A03"/>
    <w:rsid w:val="00CB7FCA"/>
    <w:rsid w:val="00CC00A6"/>
    <w:rsid w:val="00CC024A"/>
    <w:rsid w:val="00CC0268"/>
    <w:rsid w:val="00CC028A"/>
    <w:rsid w:val="00CC05BF"/>
    <w:rsid w:val="00CC0DDD"/>
    <w:rsid w:val="00CC1AA5"/>
    <w:rsid w:val="00CC1ECB"/>
    <w:rsid w:val="00CC23F6"/>
    <w:rsid w:val="00CC2437"/>
    <w:rsid w:val="00CC29CB"/>
    <w:rsid w:val="00CC2A8E"/>
    <w:rsid w:val="00CC2F3C"/>
    <w:rsid w:val="00CC2FD8"/>
    <w:rsid w:val="00CC3128"/>
    <w:rsid w:val="00CC33EA"/>
    <w:rsid w:val="00CC3463"/>
    <w:rsid w:val="00CC3D25"/>
    <w:rsid w:val="00CC3E2B"/>
    <w:rsid w:val="00CC429D"/>
    <w:rsid w:val="00CC448E"/>
    <w:rsid w:val="00CC48AF"/>
    <w:rsid w:val="00CC4C72"/>
    <w:rsid w:val="00CC4C7D"/>
    <w:rsid w:val="00CC4CCC"/>
    <w:rsid w:val="00CC4D3B"/>
    <w:rsid w:val="00CC4FCB"/>
    <w:rsid w:val="00CC5516"/>
    <w:rsid w:val="00CC556D"/>
    <w:rsid w:val="00CC5886"/>
    <w:rsid w:val="00CC5AD0"/>
    <w:rsid w:val="00CC5F4D"/>
    <w:rsid w:val="00CC5F8C"/>
    <w:rsid w:val="00CC657C"/>
    <w:rsid w:val="00CC662B"/>
    <w:rsid w:val="00CC6696"/>
    <w:rsid w:val="00CC6894"/>
    <w:rsid w:val="00CC68BD"/>
    <w:rsid w:val="00CC6A50"/>
    <w:rsid w:val="00CC6AEC"/>
    <w:rsid w:val="00CC6C24"/>
    <w:rsid w:val="00CC6C79"/>
    <w:rsid w:val="00CC7261"/>
    <w:rsid w:val="00CC74CD"/>
    <w:rsid w:val="00CC74D8"/>
    <w:rsid w:val="00CC7506"/>
    <w:rsid w:val="00CC7698"/>
    <w:rsid w:val="00CC77EB"/>
    <w:rsid w:val="00CC7BB6"/>
    <w:rsid w:val="00CC7FDC"/>
    <w:rsid w:val="00CD0126"/>
    <w:rsid w:val="00CD04B8"/>
    <w:rsid w:val="00CD0568"/>
    <w:rsid w:val="00CD0B28"/>
    <w:rsid w:val="00CD0C19"/>
    <w:rsid w:val="00CD0DDA"/>
    <w:rsid w:val="00CD0E82"/>
    <w:rsid w:val="00CD1002"/>
    <w:rsid w:val="00CD1466"/>
    <w:rsid w:val="00CD190B"/>
    <w:rsid w:val="00CD2095"/>
    <w:rsid w:val="00CD20D7"/>
    <w:rsid w:val="00CD2647"/>
    <w:rsid w:val="00CD2A3E"/>
    <w:rsid w:val="00CD2C99"/>
    <w:rsid w:val="00CD2D06"/>
    <w:rsid w:val="00CD2D8F"/>
    <w:rsid w:val="00CD38DC"/>
    <w:rsid w:val="00CD38E9"/>
    <w:rsid w:val="00CD39A2"/>
    <w:rsid w:val="00CD3B0C"/>
    <w:rsid w:val="00CD3BFD"/>
    <w:rsid w:val="00CD3D8A"/>
    <w:rsid w:val="00CD4818"/>
    <w:rsid w:val="00CD4A3C"/>
    <w:rsid w:val="00CD4B9C"/>
    <w:rsid w:val="00CD4BC2"/>
    <w:rsid w:val="00CD4E5C"/>
    <w:rsid w:val="00CD52E0"/>
    <w:rsid w:val="00CD537B"/>
    <w:rsid w:val="00CD54D2"/>
    <w:rsid w:val="00CD55D3"/>
    <w:rsid w:val="00CD56A7"/>
    <w:rsid w:val="00CD5A4F"/>
    <w:rsid w:val="00CD5B87"/>
    <w:rsid w:val="00CD5BE9"/>
    <w:rsid w:val="00CD62C0"/>
    <w:rsid w:val="00CD6889"/>
    <w:rsid w:val="00CD6A6A"/>
    <w:rsid w:val="00CD6DB1"/>
    <w:rsid w:val="00CD6E66"/>
    <w:rsid w:val="00CD7122"/>
    <w:rsid w:val="00CD714F"/>
    <w:rsid w:val="00CD71FC"/>
    <w:rsid w:val="00CD722C"/>
    <w:rsid w:val="00CD75A8"/>
    <w:rsid w:val="00CD77EE"/>
    <w:rsid w:val="00CD7CF1"/>
    <w:rsid w:val="00CD7D90"/>
    <w:rsid w:val="00CD7E67"/>
    <w:rsid w:val="00CD7EED"/>
    <w:rsid w:val="00CD7F45"/>
    <w:rsid w:val="00CE0151"/>
    <w:rsid w:val="00CE0894"/>
    <w:rsid w:val="00CE1161"/>
    <w:rsid w:val="00CE11C3"/>
    <w:rsid w:val="00CE1260"/>
    <w:rsid w:val="00CE140E"/>
    <w:rsid w:val="00CE14FB"/>
    <w:rsid w:val="00CE16A4"/>
    <w:rsid w:val="00CE175D"/>
    <w:rsid w:val="00CE178E"/>
    <w:rsid w:val="00CE1A64"/>
    <w:rsid w:val="00CE211E"/>
    <w:rsid w:val="00CE226B"/>
    <w:rsid w:val="00CE233F"/>
    <w:rsid w:val="00CE2704"/>
    <w:rsid w:val="00CE29D1"/>
    <w:rsid w:val="00CE35F9"/>
    <w:rsid w:val="00CE3E84"/>
    <w:rsid w:val="00CE3E87"/>
    <w:rsid w:val="00CE438B"/>
    <w:rsid w:val="00CE44F5"/>
    <w:rsid w:val="00CE47C7"/>
    <w:rsid w:val="00CE4852"/>
    <w:rsid w:val="00CE4ADF"/>
    <w:rsid w:val="00CE4D99"/>
    <w:rsid w:val="00CE51CA"/>
    <w:rsid w:val="00CE538A"/>
    <w:rsid w:val="00CE53D9"/>
    <w:rsid w:val="00CE566E"/>
    <w:rsid w:val="00CE57F3"/>
    <w:rsid w:val="00CE58C3"/>
    <w:rsid w:val="00CE5A26"/>
    <w:rsid w:val="00CE5A5A"/>
    <w:rsid w:val="00CE5E70"/>
    <w:rsid w:val="00CE5F9D"/>
    <w:rsid w:val="00CE602D"/>
    <w:rsid w:val="00CE6125"/>
    <w:rsid w:val="00CE6522"/>
    <w:rsid w:val="00CE6866"/>
    <w:rsid w:val="00CE6A0A"/>
    <w:rsid w:val="00CE6FF3"/>
    <w:rsid w:val="00CE7052"/>
    <w:rsid w:val="00CE72C8"/>
    <w:rsid w:val="00CE7588"/>
    <w:rsid w:val="00CE760D"/>
    <w:rsid w:val="00CE7D54"/>
    <w:rsid w:val="00CE7EAB"/>
    <w:rsid w:val="00CF0070"/>
    <w:rsid w:val="00CF0086"/>
    <w:rsid w:val="00CF05BF"/>
    <w:rsid w:val="00CF07B2"/>
    <w:rsid w:val="00CF089D"/>
    <w:rsid w:val="00CF09B8"/>
    <w:rsid w:val="00CF0E32"/>
    <w:rsid w:val="00CF10E9"/>
    <w:rsid w:val="00CF16B3"/>
    <w:rsid w:val="00CF16E5"/>
    <w:rsid w:val="00CF1BB6"/>
    <w:rsid w:val="00CF2136"/>
    <w:rsid w:val="00CF23CE"/>
    <w:rsid w:val="00CF28BD"/>
    <w:rsid w:val="00CF2A95"/>
    <w:rsid w:val="00CF2B50"/>
    <w:rsid w:val="00CF2FD6"/>
    <w:rsid w:val="00CF35D5"/>
    <w:rsid w:val="00CF35F7"/>
    <w:rsid w:val="00CF3607"/>
    <w:rsid w:val="00CF37CA"/>
    <w:rsid w:val="00CF3827"/>
    <w:rsid w:val="00CF3957"/>
    <w:rsid w:val="00CF3CCE"/>
    <w:rsid w:val="00CF3E23"/>
    <w:rsid w:val="00CF3E48"/>
    <w:rsid w:val="00CF40D0"/>
    <w:rsid w:val="00CF41D2"/>
    <w:rsid w:val="00CF4446"/>
    <w:rsid w:val="00CF44BE"/>
    <w:rsid w:val="00CF47D0"/>
    <w:rsid w:val="00CF47F9"/>
    <w:rsid w:val="00CF4D64"/>
    <w:rsid w:val="00CF4E30"/>
    <w:rsid w:val="00CF4E75"/>
    <w:rsid w:val="00CF4EAF"/>
    <w:rsid w:val="00CF4F05"/>
    <w:rsid w:val="00CF5351"/>
    <w:rsid w:val="00CF553D"/>
    <w:rsid w:val="00CF5627"/>
    <w:rsid w:val="00CF5968"/>
    <w:rsid w:val="00CF59CF"/>
    <w:rsid w:val="00CF5AF9"/>
    <w:rsid w:val="00CF5FB3"/>
    <w:rsid w:val="00CF608E"/>
    <w:rsid w:val="00CF6157"/>
    <w:rsid w:val="00CF6283"/>
    <w:rsid w:val="00CF6385"/>
    <w:rsid w:val="00CF63BF"/>
    <w:rsid w:val="00CF6851"/>
    <w:rsid w:val="00CF6A2D"/>
    <w:rsid w:val="00CF6C14"/>
    <w:rsid w:val="00CF6D20"/>
    <w:rsid w:val="00CF6F91"/>
    <w:rsid w:val="00CF72B6"/>
    <w:rsid w:val="00CF74AC"/>
    <w:rsid w:val="00CF7588"/>
    <w:rsid w:val="00CF75F4"/>
    <w:rsid w:val="00D000EB"/>
    <w:rsid w:val="00D001B0"/>
    <w:rsid w:val="00D001CC"/>
    <w:rsid w:val="00D00547"/>
    <w:rsid w:val="00D0067C"/>
    <w:rsid w:val="00D00BE6"/>
    <w:rsid w:val="00D00C08"/>
    <w:rsid w:val="00D01064"/>
    <w:rsid w:val="00D0112C"/>
    <w:rsid w:val="00D0142C"/>
    <w:rsid w:val="00D01617"/>
    <w:rsid w:val="00D01C52"/>
    <w:rsid w:val="00D01D97"/>
    <w:rsid w:val="00D0222F"/>
    <w:rsid w:val="00D023A2"/>
    <w:rsid w:val="00D023AD"/>
    <w:rsid w:val="00D026F2"/>
    <w:rsid w:val="00D0286E"/>
    <w:rsid w:val="00D02BF8"/>
    <w:rsid w:val="00D02D6D"/>
    <w:rsid w:val="00D02DF8"/>
    <w:rsid w:val="00D038FF"/>
    <w:rsid w:val="00D0393E"/>
    <w:rsid w:val="00D03AF3"/>
    <w:rsid w:val="00D03C47"/>
    <w:rsid w:val="00D03F7B"/>
    <w:rsid w:val="00D041B6"/>
    <w:rsid w:val="00D047CC"/>
    <w:rsid w:val="00D0489B"/>
    <w:rsid w:val="00D0499D"/>
    <w:rsid w:val="00D04CA0"/>
    <w:rsid w:val="00D055EE"/>
    <w:rsid w:val="00D057C1"/>
    <w:rsid w:val="00D05842"/>
    <w:rsid w:val="00D06038"/>
    <w:rsid w:val="00D060DA"/>
    <w:rsid w:val="00D06110"/>
    <w:rsid w:val="00D062EB"/>
    <w:rsid w:val="00D06330"/>
    <w:rsid w:val="00D06B92"/>
    <w:rsid w:val="00D06C02"/>
    <w:rsid w:val="00D06E25"/>
    <w:rsid w:val="00D071D2"/>
    <w:rsid w:val="00D073B8"/>
    <w:rsid w:val="00D076ED"/>
    <w:rsid w:val="00D07795"/>
    <w:rsid w:val="00D07D2F"/>
    <w:rsid w:val="00D07D5A"/>
    <w:rsid w:val="00D07E1D"/>
    <w:rsid w:val="00D07EB3"/>
    <w:rsid w:val="00D10057"/>
    <w:rsid w:val="00D104E0"/>
    <w:rsid w:val="00D10570"/>
    <w:rsid w:val="00D105DB"/>
    <w:rsid w:val="00D106BD"/>
    <w:rsid w:val="00D10833"/>
    <w:rsid w:val="00D10A7A"/>
    <w:rsid w:val="00D1110E"/>
    <w:rsid w:val="00D11127"/>
    <w:rsid w:val="00D11369"/>
    <w:rsid w:val="00D11449"/>
    <w:rsid w:val="00D117A4"/>
    <w:rsid w:val="00D118C6"/>
    <w:rsid w:val="00D11A47"/>
    <w:rsid w:val="00D11B3F"/>
    <w:rsid w:val="00D11D75"/>
    <w:rsid w:val="00D11E65"/>
    <w:rsid w:val="00D11FC2"/>
    <w:rsid w:val="00D12530"/>
    <w:rsid w:val="00D129E4"/>
    <w:rsid w:val="00D13154"/>
    <w:rsid w:val="00D131F2"/>
    <w:rsid w:val="00D138D1"/>
    <w:rsid w:val="00D13F4F"/>
    <w:rsid w:val="00D1417F"/>
    <w:rsid w:val="00D1425F"/>
    <w:rsid w:val="00D143AE"/>
    <w:rsid w:val="00D15C8C"/>
    <w:rsid w:val="00D164BA"/>
    <w:rsid w:val="00D16577"/>
    <w:rsid w:val="00D165EC"/>
    <w:rsid w:val="00D165F2"/>
    <w:rsid w:val="00D1690D"/>
    <w:rsid w:val="00D16DFD"/>
    <w:rsid w:val="00D16F3F"/>
    <w:rsid w:val="00D17292"/>
    <w:rsid w:val="00D173E2"/>
    <w:rsid w:val="00D1746B"/>
    <w:rsid w:val="00D176FB"/>
    <w:rsid w:val="00D17C90"/>
    <w:rsid w:val="00D17C9C"/>
    <w:rsid w:val="00D17CCC"/>
    <w:rsid w:val="00D20063"/>
    <w:rsid w:val="00D2046F"/>
    <w:rsid w:val="00D20662"/>
    <w:rsid w:val="00D20763"/>
    <w:rsid w:val="00D20AAF"/>
    <w:rsid w:val="00D20E85"/>
    <w:rsid w:val="00D21092"/>
    <w:rsid w:val="00D210FE"/>
    <w:rsid w:val="00D2113F"/>
    <w:rsid w:val="00D21490"/>
    <w:rsid w:val="00D21603"/>
    <w:rsid w:val="00D21846"/>
    <w:rsid w:val="00D21BC2"/>
    <w:rsid w:val="00D21E20"/>
    <w:rsid w:val="00D21E60"/>
    <w:rsid w:val="00D2206E"/>
    <w:rsid w:val="00D2218B"/>
    <w:rsid w:val="00D2247A"/>
    <w:rsid w:val="00D2253C"/>
    <w:rsid w:val="00D225BC"/>
    <w:rsid w:val="00D22739"/>
    <w:rsid w:val="00D229EB"/>
    <w:rsid w:val="00D22B78"/>
    <w:rsid w:val="00D22F38"/>
    <w:rsid w:val="00D22FA9"/>
    <w:rsid w:val="00D23023"/>
    <w:rsid w:val="00D23241"/>
    <w:rsid w:val="00D23785"/>
    <w:rsid w:val="00D2387F"/>
    <w:rsid w:val="00D23AE6"/>
    <w:rsid w:val="00D23DB5"/>
    <w:rsid w:val="00D23DB9"/>
    <w:rsid w:val="00D23F42"/>
    <w:rsid w:val="00D23FEC"/>
    <w:rsid w:val="00D2410C"/>
    <w:rsid w:val="00D24B20"/>
    <w:rsid w:val="00D24B3E"/>
    <w:rsid w:val="00D25125"/>
    <w:rsid w:val="00D2561C"/>
    <w:rsid w:val="00D25BF3"/>
    <w:rsid w:val="00D25F38"/>
    <w:rsid w:val="00D25FE3"/>
    <w:rsid w:val="00D26546"/>
    <w:rsid w:val="00D265A5"/>
    <w:rsid w:val="00D2660B"/>
    <w:rsid w:val="00D267B9"/>
    <w:rsid w:val="00D26AC9"/>
    <w:rsid w:val="00D26B95"/>
    <w:rsid w:val="00D27268"/>
    <w:rsid w:val="00D27501"/>
    <w:rsid w:val="00D27CC6"/>
    <w:rsid w:val="00D27DF2"/>
    <w:rsid w:val="00D27E3D"/>
    <w:rsid w:val="00D30008"/>
    <w:rsid w:val="00D30111"/>
    <w:rsid w:val="00D3024A"/>
    <w:rsid w:val="00D30347"/>
    <w:rsid w:val="00D30404"/>
    <w:rsid w:val="00D307E5"/>
    <w:rsid w:val="00D3095B"/>
    <w:rsid w:val="00D30CC6"/>
    <w:rsid w:val="00D30CE8"/>
    <w:rsid w:val="00D30DE7"/>
    <w:rsid w:val="00D316B8"/>
    <w:rsid w:val="00D316C7"/>
    <w:rsid w:val="00D31DFE"/>
    <w:rsid w:val="00D32091"/>
    <w:rsid w:val="00D32459"/>
    <w:rsid w:val="00D3265C"/>
    <w:rsid w:val="00D32815"/>
    <w:rsid w:val="00D32ABE"/>
    <w:rsid w:val="00D333D0"/>
    <w:rsid w:val="00D33440"/>
    <w:rsid w:val="00D33983"/>
    <w:rsid w:val="00D339C2"/>
    <w:rsid w:val="00D33AEA"/>
    <w:rsid w:val="00D33C6C"/>
    <w:rsid w:val="00D33E35"/>
    <w:rsid w:val="00D3425D"/>
    <w:rsid w:val="00D34B9C"/>
    <w:rsid w:val="00D34D26"/>
    <w:rsid w:val="00D351C4"/>
    <w:rsid w:val="00D355EA"/>
    <w:rsid w:val="00D3580C"/>
    <w:rsid w:val="00D35845"/>
    <w:rsid w:val="00D359F2"/>
    <w:rsid w:val="00D35B74"/>
    <w:rsid w:val="00D35D05"/>
    <w:rsid w:val="00D36176"/>
    <w:rsid w:val="00D363F9"/>
    <w:rsid w:val="00D364DB"/>
    <w:rsid w:val="00D3674C"/>
    <w:rsid w:val="00D371A2"/>
    <w:rsid w:val="00D37211"/>
    <w:rsid w:val="00D37252"/>
    <w:rsid w:val="00D377BE"/>
    <w:rsid w:val="00D3787E"/>
    <w:rsid w:val="00D37891"/>
    <w:rsid w:val="00D378C0"/>
    <w:rsid w:val="00D37A2F"/>
    <w:rsid w:val="00D37CD4"/>
    <w:rsid w:val="00D40230"/>
    <w:rsid w:val="00D4042A"/>
    <w:rsid w:val="00D40506"/>
    <w:rsid w:val="00D40CA9"/>
    <w:rsid w:val="00D410C8"/>
    <w:rsid w:val="00D413DB"/>
    <w:rsid w:val="00D416F0"/>
    <w:rsid w:val="00D417EC"/>
    <w:rsid w:val="00D41873"/>
    <w:rsid w:val="00D4192A"/>
    <w:rsid w:val="00D41A98"/>
    <w:rsid w:val="00D42370"/>
    <w:rsid w:val="00D42407"/>
    <w:rsid w:val="00D42468"/>
    <w:rsid w:val="00D424E7"/>
    <w:rsid w:val="00D42E38"/>
    <w:rsid w:val="00D4300F"/>
    <w:rsid w:val="00D4310B"/>
    <w:rsid w:val="00D43279"/>
    <w:rsid w:val="00D4352D"/>
    <w:rsid w:val="00D4353B"/>
    <w:rsid w:val="00D43C58"/>
    <w:rsid w:val="00D44143"/>
    <w:rsid w:val="00D44206"/>
    <w:rsid w:val="00D4437F"/>
    <w:rsid w:val="00D44388"/>
    <w:rsid w:val="00D44934"/>
    <w:rsid w:val="00D44AD5"/>
    <w:rsid w:val="00D44B70"/>
    <w:rsid w:val="00D44B74"/>
    <w:rsid w:val="00D44DAA"/>
    <w:rsid w:val="00D44F92"/>
    <w:rsid w:val="00D44FCE"/>
    <w:rsid w:val="00D45138"/>
    <w:rsid w:val="00D45179"/>
    <w:rsid w:val="00D455E9"/>
    <w:rsid w:val="00D45927"/>
    <w:rsid w:val="00D45FC0"/>
    <w:rsid w:val="00D462A3"/>
    <w:rsid w:val="00D464A5"/>
    <w:rsid w:val="00D46598"/>
    <w:rsid w:val="00D466CA"/>
    <w:rsid w:val="00D46916"/>
    <w:rsid w:val="00D46956"/>
    <w:rsid w:val="00D469E1"/>
    <w:rsid w:val="00D46B26"/>
    <w:rsid w:val="00D46EA0"/>
    <w:rsid w:val="00D46F14"/>
    <w:rsid w:val="00D46FD2"/>
    <w:rsid w:val="00D4703D"/>
    <w:rsid w:val="00D471A1"/>
    <w:rsid w:val="00D4740A"/>
    <w:rsid w:val="00D47845"/>
    <w:rsid w:val="00D47865"/>
    <w:rsid w:val="00D47A05"/>
    <w:rsid w:val="00D47C13"/>
    <w:rsid w:val="00D50281"/>
    <w:rsid w:val="00D50384"/>
    <w:rsid w:val="00D5067A"/>
    <w:rsid w:val="00D507AC"/>
    <w:rsid w:val="00D5094B"/>
    <w:rsid w:val="00D50D52"/>
    <w:rsid w:val="00D50E20"/>
    <w:rsid w:val="00D51552"/>
    <w:rsid w:val="00D517FC"/>
    <w:rsid w:val="00D51A41"/>
    <w:rsid w:val="00D51D8A"/>
    <w:rsid w:val="00D51DFD"/>
    <w:rsid w:val="00D51E84"/>
    <w:rsid w:val="00D52096"/>
    <w:rsid w:val="00D520DE"/>
    <w:rsid w:val="00D52A3A"/>
    <w:rsid w:val="00D536BC"/>
    <w:rsid w:val="00D53B03"/>
    <w:rsid w:val="00D53ED0"/>
    <w:rsid w:val="00D54020"/>
    <w:rsid w:val="00D5416A"/>
    <w:rsid w:val="00D5418A"/>
    <w:rsid w:val="00D54A0A"/>
    <w:rsid w:val="00D54AE2"/>
    <w:rsid w:val="00D54C2B"/>
    <w:rsid w:val="00D54D21"/>
    <w:rsid w:val="00D54F8E"/>
    <w:rsid w:val="00D5599D"/>
    <w:rsid w:val="00D55E6E"/>
    <w:rsid w:val="00D561C4"/>
    <w:rsid w:val="00D5631B"/>
    <w:rsid w:val="00D56594"/>
    <w:rsid w:val="00D56724"/>
    <w:rsid w:val="00D56E15"/>
    <w:rsid w:val="00D57332"/>
    <w:rsid w:val="00D575FE"/>
    <w:rsid w:val="00D576FD"/>
    <w:rsid w:val="00D57CB5"/>
    <w:rsid w:val="00D57D98"/>
    <w:rsid w:val="00D600E9"/>
    <w:rsid w:val="00D6014A"/>
    <w:rsid w:val="00D60314"/>
    <w:rsid w:val="00D60983"/>
    <w:rsid w:val="00D609C5"/>
    <w:rsid w:val="00D60FF4"/>
    <w:rsid w:val="00D60FF7"/>
    <w:rsid w:val="00D6125D"/>
    <w:rsid w:val="00D6146D"/>
    <w:rsid w:val="00D615F2"/>
    <w:rsid w:val="00D615F3"/>
    <w:rsid w:val="00D6208B"/>
    <w:rsid w:val="00D6235D"/>
    <w:rsid w:val="00D62368"/>
    <w:rsid w:val="00D6242E"/>
    <w:rsid w:val="00D626D1"/>
    <w:rsid w:val="00D62865"/>
    <w:rsid w:val="00D62878"/>
    <w:rsid w:val="00D62D10"/>
    <w:rsid w:val="00D62E9B"/>
    <w:rsid w:val="00D63411"/>
    <w:rsid w:val="00D637F9"/>
    <w:rsid w:val="00D63DFF"/>
    <w:rsid w:val="00D63EEC"/>
    <w:rsid w:val="00D642C8"/>
    <w:rsid w:val="00D642E1"/>
    <w:rsid w:val="00D64308"/>
    <w:rsid w:val="00D64683"/>
    <w:rsid w:val="00D6468A"/>
    <w:rsid w:val="00D64857"/>
    <w:rsid w:val="00D64968"/>
    <w:rsid w:val="00D64AEE"/>
    <w:rsid w:val="00D64CB0"/>
    <w:rsid w:val="00D64F8A"/>
    <w:rsid w:val="00D650E5"/>
    <w:rsid w:val="00D65909"/>
    <w:rsid w:val="00D65F43"/>
    <w:rsid w:val="00D660F1"/>
    <w:rsid w:val="00D66114"/>
    <w:rsid w:val="00D6619C"/>
    <w:rsid w:val="00D66834"/>
    <w:rsid w:val="00D66840"/>
    <w:rsid w:val="00D66A46"/>
    <w:rsid w:val="00D67063"/>
    <w:rsid w:val="00D6766B"/>
    <w:rsid w:val="00D67CBE"/>
    <w:rsid w:val="00D67F4B"/>
    <w:rsid w:val="00D7005C"/>
    <w:rsid w:val="00D700D9"/>
    <w:rsid w:val="00D70473"/>
    <w:rsid w:val="00D70929"/>
    <w:rsid w:val="00D70CDA"/>
    <w:rsid w:val="00D70D28"/>
    <w:rsid w:val="00D70E62"/>
    <w:rsid w:val="00D7135F"/>
    <w:rsid w:val="00D71626"/>
    <w:rsid w:val="00D71798"/>
    <w:rsid w:val="00D7195E"/>
    <w:rsid w:val="00D71965"/>
    <w:rsid w:val="00D71A68"/>
    <w:rsid w:val="00D71CAC"/>
    <w:rsid w:val="00D71EA2"/>
    <w:rsid w:val="00D71EC5"/>
    <w:rsid w:val="00D723EA"/>
    <w:rsid w:val="00D7291A"/>
    <w:rsid w:val="00D731F4"/>
    <w:rsid w:val="00D7366B"/>
    <w:rsid w:val="00D73869"/>
    <w:rsid w:val="00D74065"/>
    <w:rsid w:val="00D74180"/>
    <w:rsid w:val="00D7432E"/>
    <w:rsid w:val="00D7446C"/>
    <w:rsid w:val="00D74C49"/>
    <w:rsid w:val="00D74DC6"/>
    <w:rsid w:val="00D750DE"/>
    <w:rsid w:val="00D75720"/>
    <w:rsid w:val="00D7576B"/>
    <w:rsid w:val="00D758E4"/>
    <w:rsid w:val="00D759DC"/>
    <w:rsid w:val="00D75A68"/>
    <w:rsid w:val="00D75CDF"/>
    <w:rsid w:val="00D75DA9"/>
    <w:rsid w:val="00D7615C"/>
    <w:rsid w:val="00D7672E"/>
    <w:rsid w:val="00D76994"/>
    <w:rsid w:val="00D76A7D"/>
    <w:rsid w:val="00D770F9"/>
    <w:rsid w:val="00D775F1"/>
    <w:rsid w:val="00D77848"/>
    <w:rsid w:val="00D77AE4"/>
    <w:rsid w:val="00D8005F"/>
    <w:rsid w:val="00D8081B"/>
    <w:rsid w:val="00D80B85"/>
    <w:rsid w:val="00D80E97"/>
    <w:rsid w:val="00D8102E"/>
    <w:rsid w:val="00D81051"/>
    <w:rsid w:val="00D81192"/>
    <w:rsid w:val="00D815CA"/>
    <w:rsid w:val="00D81776"/>
    <w:rsid w:val="00D81991"/>
    <w:rsid w:val="00D819BE"/>
    <w:rsid w:val="00D81A23"/>
    <w:rsid w:val="00D81B39"/>
    <w:rsid w:val="00D81B40"/>
    <w:rsid w:val="00D81BAE"/>
    <w:rsid w:val="00D81E14"/>
    <w:rsid w:val="00D82532"/>
    <w:rsid w:val="00D82538"/>
    <w:rsid w:val="00D825ED"/>
    <w:rsid w:val="00D82E37"/>
    <w:rsid w:val="00D82E86"/>
    <w:rsid w:val="00D82F9A"/>
    <w:rsid w:val="00D82FDE"/>
    <w:rsid w:val="00D83714"/>
    <w:rsid w:val="00D83CA6"/>
    <w:rsid w:val="00D83DC2"/>
    <w:rsid w:val="00D84021"/>
    <w:rsid w:val="00D841B5"/>
    <w:rsid w:val="00D8425B"/>
    <w:rsid w:val="00D84512"/>
    <w:rsid w:val="00D84709"/>
    <w:rsid w:val="00D849F8"/>
    <w:rsid w:val="00D84A4C"/>
    <w:rsid w:val="00D84F50"/>
    <w:rsid w:val="00D84FA5"/>
    <w:rsid w:val="00D854A0"/>
    <w:rsid w:val="00D8566C"/>
    <w:rsid w:val="00D8574D"/>
    <w:rsid w:val="00D85C08"/>
    <w:rsid w:val="00D85C1B"/>
    <w:rsid w:val="00D85C55"/>
    <w:rsid w:val="00D85ED7"/>
    <w:rsid w:val="00D862C3"/>
    <w:rsid w:val="00D8634F"/>
    <w:rsid w:val="00D865BC"/>
    <w:rsid w:val="00D868EF"/>
    <w:rsid w:val="00D869E5"/>
    <w:rsid w:val="00D86C23"/>
    <w:rsid w:val="00D86C5C"/>
    <w:rsid w:val="00D86D46"/>
    <w:rsid w:val="00D8700C"/>
    <w:rsid w:val="00D8785F"/>
    <w:rsid w:val="00D904FB"/>
    <w:rsid w:val="00D909F7"/>
    <w:rsid w:val="00D90C50"/>
    <w:rsid w:val="00D9171D"/>
    <w:rsid w:val="00D91901"/>
    <w:rsid w:val="00D91953"/>
    <w:rsid w:val="00D91A0D"/>
    <w:rsid w:val="00D91DE1"/>
    <w:rsid w:val="00D91EA3"/>
    <w:rsid w:val="00D9247C"/>
    <w:rsid w:val="00D92664"/>
    <w:rsid w:val="00D92C36"/>
    <w:rsid w:val="00D92CA8"/>
    <w:rsid w:val="00D92FAD"/>
    <w:rsid w:val="00D93207"/>
    <w:rsid w:val="00D93280"/>
    <w:rsid w:val="00D933B3"/>
    <w:rsid w:val="00D93551"/>
    <w:rsid w:val="00D93DEB"/>
    <w:rsid w:val="00D93E85"/>
    <w:rsid w:val="00D9411C"/>
    <w:rsid w:val="00D94731"/>
    <w:rsid w:val="00D94762"/>
    <w:rsid w:val="00D94770"/>
    <w:rsid w:val="00D949DE"/>
    <w:rsid w:val="00D94B0D"/>
    <w:rsid w:val="00D94B69"/>
    <w:rsid w:val="00D94EEE"/>
    <w:rsid w:val="00D9535B"/>
    <w:rsid w:val="00D9547C"/>
    <w:rsid w:val="00D95A87"/>
    <w:rsid w:val="00D95CFB"/>
    <w:rsid w:val="00D95F6E"/>
    <w:rsid w:val="00D960B8"/>
    <w:rsid w:val="00D96407"/>
    <w:rsid w:val="00D96653"/>
    <w:rsid w:val="00D967B5"/>
    <w:rsid w:val="00D96C04"/>
    <w:rsid w:val="00D970AB"/>
    <w:rsid w:val="00D9737A"/>
    <w:rsid w:val="00D977B6"/>
    <w:rsid w:val="00D978B1"/>
    <w:rsid w:val="00D97F28"/>
    <w:rsid w:val="00DA02AE"/>
    <w:rsid w:val="00DA03A4"/>
    <w:rsid w:val="00DA0554"/>
    <w:rsid w:val="00DA07D8"/>
    <w:rsid w:val="00DA0A9A"/>
    <w:rsid w:val="00DA0B5A"/>
    <w:rsid w:val="00DA0DDF"/>
    <w:rsid w:val="00DA1068"/>
    <w:rsid w:val="00DA1151"/>
    <w:rsid w:val="00DA162A"/>
    <w:rsid w:val="00DA168D"/>
    <w:rsid w:val="00DA1921"/>
    <w:rsid w:val="00DA1B76"/>
    <w:rsid w:val="00DA1C30"/>
    <w:rsid w:val="00DA1D03"/>
    <w:rsid w:val="00DA1EF8"/>
    <w:rsid w:val="00DA210A"/>
    <w:rsid w:val="00DA214C"/>
    <w:rsid w:val="00DA234A"/>
    <w:rsid w:val="00DA25AA"/>
    <w:rsid w:val="00DA2624"/>
    <w:rsid w:val="00DA2A0A"/>
    <w:rsid w:val="00DA2D0F"/>
    <w:rsid w:val="00DA30EA"/>
    <w:rsid w:val="00DA3259"/>
    <w:rsid w:val="00DA3496"/>
    <w:rsid w:val="00DA34EB"/>
    <w:rsid w:val="00DA3711"/>
    <w:rsid w:val="00DA3760"/>
    <w:rsid w:val="00DA3A2C"/>
    <w:rsid w:val="00DA401B"/>
    <w:rsid w:val="00DA464C"/>
    <w:rsid w:val="00DA46A1"/>
    <w:rsid w:val="00DA4875"/>
    <w:rsid w:val="00DA4957"/>
    <w:rsid w:val="00DA4A2A"/>
    <w:rsid w:val="00DA4CBA"/>
    <w:rsid w:val="00DA4D1B"/>
    <w:rsid w:val="00DA4DE4"/>
    <w:rsid w:val="00DA50C7"/>
    <w:rsid w:val="00DA517A"/>
    <w:rsid w:val="00DA560C"/>
    <w:rsid w:val="00DA595F"/>
    <w:rsid w:val="00DA5A59"/>
    <w:rsid w:val="00DA61C4"/>
    <w:rsid w:val="00DA6221"/>
    <w:rsid w:val="00DA63C5"/>
    <w:rsid w:val="00DA63D0"/>
    <w:rsid w:val="00DA6597"/>
    <w:rsid w:val="00DA67C2"/>
    <w:rsid w:val="00DA697A"/>
    <w:rsid w:val="00DA6A84"/>
    <w:rsid w:val="00DA6C0F"/>
    <w:rsid w:val="00DA7235"/>
    <w:rsid w:val="00DA75E8"/>
    <w:rsid w:val="00DA7A34"/>
    <w:rsid w:val="00DA7A4C"/>
    <w:rsid w:val="00DA7ACE"/>
    <w:rsid w:val="00DA7D29"/>
    <w:rsid w:val="00DA7F81"/>
    <w:rsid w:val="00DA7FA3"/>
    <w:rsid w:val="00DB0025"/>
    <w:rsid w:val="00DB04B0"/>
    <w:rsid w:val="00DB0724"/>
    <w:rsid w:val="00DB09F2"/>
    <w:rsid w:val="00DB0A71"/>
    <w:rsid w:val="00DB1121"/>
    <w:rsid w:val="00DB1A84"/>
    <w:rsid w:val="00DB1B33"/>
    <w:rsid w:val="00DB2235"/>
    <w:rsid w:val="00DB256C"/>
    <w:rsid w:val="00DB261C"/>
    <w:rsid w:val="00DB26AA"/>
    <w:rsid w:val="00DB2AEE"/>
    <w:rsid w:val="00DB2F81"/>
    <w:rsid w:val="00DB314C"/>
    <w:rsid w:val="00DB3398"/>
    <w:rsid w:val="00DB33FC"/>
    <w:rsid w:val="00DB366A"/>
    <w:rsid w:val="00DB4194"/>
    <w:rsid w:val="00DB4228"/>
    <w:rsid w:val="00DB437E"/>
    <w:rsid w:val="00DB43F9"/>
    <w:rsid w:val="00DB464B"/>
    <w:rsid w:val="00DB4849"/>
    <w:rsid w:val="00DB4894"/>
    <w:rsid w:val="00DB4936"/>
    <w:rsid w:val="00DB497B"/>
    <w:rsid w:val="00DB57AC"/>
    <w:rsid w:val="00DB62E4"/>
    <w:rsid w:val="00DB6609"/>
    <w:rsid w:val="00DB67C9"/>
    <w:rsid w:val="00DB6961"/>
    <w:rsid w:val="00DB6B6E"/>
    <w:rsid w:val="00DB75E4"/>
    <w:rsid w:val="00DB79E5"/>
    <w:rsid w:val="00DB7B83"/>
    <w:rsid w:val="00DB7CAD"/>
    <w:rsid w:val="00DC02EE"/>
    <w:rsid w:val="00DC0619"/>
    <w:rsid w:val="00DC0A23"/>
    <w:rsid w:val="00DC0F34"/>
    <w:rsid w:val="00DC0F67"/>
    <w:rsid w:val="00DC0FA7"/>
    <w:rsid w:val="00DC13B4"/>
    <w:rsid w:val="00DC1970"/>
    <w:rsid w:val="00DC1C4A"/>
    <w:rsid w:val="00DC1D65"/>
    <w:rsid w:val="00DC21EA"/>
    <w:rsid w:val="00DC25BE"/>
    <w:rsid w:val="00DC3005"/>
    <w:rsid w:val="00DC32A9"/>
    <w:rsid w:val="00DC3331"/>
    <w:rsid w:val="00DC3F2B"/>
    <w:rsid w:val="00DC402A"/>
    <w:rsid w:val="00DC40DD"/>
    <w:rsid w:val="00DC4197"/>
    <w:rsid w:val="00DC423F"/>
    <w:rsid w:val="00DC44F2"/>
    <w:rsid w:val="00DC452C"/>
    <w:rsid w:val="00DC4AC8"/>
    <w:rsid w:val="00DC4AE4"/>
    <w:rsid w:val="00DC4C31"/>
    <w:rsid w:val="00DC4D45"/>
    <w:rsid w:val="00DC5121"/>
    <w:rsid w:val="00DC53E6"/>
    <w:rsid w:val="00DC56BD"/>
    <w:rsid w:val="00DC588A"/>
    <w:rsid w:val="00DC59B7"/>
    <w:rsid w:val="00DC5C52"/>
    <w:rsid w:val="00DC5DDC"/>
    <w:rsid w:val="00DC5F8F"/>
    <w:rsid w:val="00DC5FF1"/>
    <w:rsid w:val="00DC6033"/>
    <w:rsid w:val="00DC6263"/>
    <w:rsid w:val="00DC62F4"/>
    <w:rsid w:val="00DC6795"/>
    <w:rsid w:val="00DC6C33"/>
    <w:rsid w:val="00DC6C4B"/>
    <w:rsid w:val="00DC6DF2"/>
    <w:rsid w:val="00DC7278"/>
    <w:rsid w:val="00DC729F"/>
    <w:rsid w:val="00DC736A"/>
    <w:rsid w:val="00DC757C"/>
    <w:rsid w:val="00DC77B2"/>
    <w:rsid w:val="00DC784C"/>
    <w:rsid w:val="00DC7B45"/>
    <w:rsid w:val="00DC7EC6"/>
    <w:rsid w:val="00DD0225"/>
    <w:rsid w:val="00DD0405"/>
    <w:rsid w:val="00DD0438"/>
    <w:rsid w:val="00DD05B1"/>
    <w:rsid w:val="00DD0686"/>
    <w:rsid w:val="00DD06A5"/>
    <w:rsid w:val="00DD0813"/>
    <w:rsid w:val="00DD0F0D"/>
    <w:rsid w:val="00DD10BA"/>
    <w:rsid w:val="00DD11CB"/>
    <w:rsid w:val="00DD1275"/>
    <w:rsid w:val="00DD184B"/>
    <w:rsid w:val="00DD1A14"/>
    <w:rsid w:val="00DD1C24"/>
    <w:rsid w:val="00DD1D17"/>
    <w:rsid w:val="00DD204A"/>
    <w:rsid w:val="00DD20F3"/>
    <w:rsid w:val="00DD2490"/>
    <w:rsid w:val="00DD2706"/>
    <w:rsid w:val="00DD28E2"/>
    <w:rsid w:val="00DD2A50"/>
    <w:rsid w:val="00DD2AFE"/>
    <w:rsid w:val="00DD2C42"/>
    <w:rsid w:val="00DD31AE"/>
    <w:rsid w:val="00DD322F"/>
    <w:rsid w:val="00DD3796"/>
    <w:rsid w:val="00DD3964"/>
    <w:rsid w:val="00DD3A9D"/>
    <w:rsid w:val="00DD3AAC"/>
    <w:rsid w:val="00DD3B6E"/>
    <w:rsid w:val="00DD3E88"/>
    <w:rsid w:val="00DD4028"/>
    <w:rsid w:val="00DD4104"/>
    <w:rsid w:val="00DD46BE"/>
    <w:rsid w:val="00DD46C6"/>
    <w:rsid w:val="00DD5082"/>
    <w:rsid w:val="00DD50EB"/>
    <w:rsid w:val="00DD585D"/>
    <w:rsid w:val="00DD5C6F"/>
    <w:rsid w:val="00DD5E48"/>
    <w:rsid w:val="00DD5EB8"/>
    <w:rsid w:val="00DD5F47"/>
    <w:rsid w:val="00DD6519"/>
    <w:rsid w:val="00DD66D0"/>
    <w:rsid w:val="00DD683D"/>
    <w:rsid w:val="00DD6A35"/>
    <w:rsid w:val="00DD6BAC"/>
    <w:rsid w:val="00DD70EC"/>
    <w:rsid w:val="00DD70FE"/>
    <w:rsid w:val="00DD7202"/>
    <w:rsid w:val="00DD724B"/>
    <w:rsid w:val="00DD73FC"/>
    <w:rsid w:val="00DD772E"/>
    <w:rsid w:val="00DD7869"/>
    <w:rsid w:val="00DD7A47"/>
    <w:rsid w:val="00DD7CBB"/>
    <w:rsid w:val="00DD7E5B"/>
    <w:rsid w:val="00DD7F21"/>
    <w:rsid w:val="00DE005E"/>
    <w:rsid w:val="00DE02AA"/>
    <w:rsid w:val="00DE0645"/>
    <w:rsid w:val="00DE06B0"/>
    <w:rsid w:val="00DE0C80"/>
    <w:rsid w:val="00DE0E7D"/>
    <w:rsid w:val="00DE0FA4"/>
    <w:rsid w:val="00DE13BF"/>
    <w:rsid w:val="00DE147B"/>
    <w:rsid w:val="00DE1992"/>
    <w:rsid w:val="00DE19C9"/>
    <w:rsid w:val="00DE19D2"/>
    <w:rsid w:val="00DE223E"/>
    <w:rsid w:val="00DE24E5"/>
    <w:rsid w:val="00DE2546"/>
    <w:rsid w:val="00DE262F"/>
    <w:rsid w:val="00DE28D6"/>
    <w:rsid w:val="00DE39EA"/>
    <w:rsid w:val="00DE3B03"/>
    <w:rsid w:val="00DE3B64"/>
    <w:rsid w:val="00DE3CEB"/>
    <w:rsid w:val="00DE3F77"/>
    <w:rsid w:val="00DE4053"/>
    <w:rsid w:val="00DE4B36"/>
    <w:rsid w:val="00DE4EB3"/>
    <w:rsid w:val="00DE508E"/>
    <w:rsid w:val="00DE54EA"/>
    <w:rsid w:val="00DE585F"/>
    <w:rsid w:val="00DE58EF"/>
    <w:rsid w:val="00DE5C16"/>
    <w:rsid w:val="00DE5DE6"/>
    <w:rsid w:val="00DE6274"/>
    <w:rsid w:val="00DE64C1"/>
    <w:rsid w:val="00DE684B"/>
    <w:rsid w:val="00DE69AD"/>
    <w:rsid w:val="00DE6F69"/>
    <w:rsid w:val="00DE7110"/>
    <w:rsid w:val="00DE74A8"/>
    <w:rsid w:val="00DE76F7"/>
    <w:rsid w:val="00DE7764"/>
    <w:rsid w:val="00DE7830"/>
    <w:rsid w:val="00DE7857"/>
    <w:rsid w:val="00DE7CE1"/>
    <w:rsid w:val="00DE7E1D"/>
    <w:rsid w:val="00DE7E82"/>
    <w:rsid w:val="00DF074F"/>
    <w:rsid w:val="00DF0820"/>
    <w:rsid w:val="00DF083F"/>
    <w:rsid w:val="00DF08AE"/>
    <w:rsid w:val="00DF0D53"/>
    <w:rsid w:val="00DF0F99"/>
    <w:rsid w:val="00DF106C"/>
    <w:rsid w:val="00DF11F6"/>
    <w:rsid w:val="00DF1957"/>
    <w:rsid w:val="00DF1D32"/>
    <w:rsid w:val="00DF1ED6"/>
    <w:rsid w:val="00DF1F22"/>
    <w:rsid w:val="00DF1FCB"/>
    <w:rsid w:val="00DF2142"/>
    <w:rsid w:val="00DF2255"/>
    <w:rsid w:val="00DF2440"/>
    <w:rsid w:val="00DF248F"/>
    <w:rsid w:val="00DF294B"/>
    <w:rsid w:val="00DF2D72"/>
    <w:rsid w:val="00DF2DA8"/>
    <w:rsid w:val="00DF2EC4"/>
    <w:rsid w:val="00DF302C"/>
    <w:rsid w:val="00DF312D"/>
    <w:rsid w:val="00DF3866"/>
    <w:rsid w:val="00DF393F"/>
    <w:rsid w:val="00DF3CCE"/>
    <w:rsid w:val="00DF3D0E"/>
    <w:rsid w:val="00DF3D78"/>
    <w:rsid w:val="00DF3F74"/>
    <w:rsid w:val="00DF405A"/>
    <w:rsid w:val="00DF40FE"/>
    <w:rsid w:val="00DF4241"/>
    <w:rsid w:val="00DF42EE"/>
    <w:rsid w:val="00DF444D"/>
    <w:rsid w:val="00DF4642"/>
    <w:rsid w:val="00DF470D"/>
    <w:rsid w:val="00DF474A"/>
    <w:rsid w:val="00DF47B3"/>
    <w:rsid w:val="00DF52A6"/>
    <w:rsid w:val="00DF54A9"/>
    <w:rsid w:val="00DF54C4"/>
    <w:rsid w:val="00DF55E4"/>
    <w:rsid w:val="00DF5B88"/>
    <w:rsid w:val="00DF5C03"/>
    <w:rsid w:val="00DF5D85"/>
    <w:rsid w:val="00DF5DF9"/>
    <w:rsid w:val="00DF6253"/>
    <w:rsid w:val="00DF642B"/>
    <w:rsid w:val="00DF64C7"/>
    <w:rsid w:val="00DF6539"/>
    <w:rsid w:val="00DF671C"/>
    <w:rsid w:val="00DF6974"/>
    <w:rsid w:val="00DF6E7E"/>
    <w:rsid w:val="00DF71B5"/>
    <w:rsid w:val="00DF7685"/>
    <w:rsid w:val="00DF7720"/>
    <w:rsid w:val="00DF7BB1"/>
    <w:rsid w:val="00E00165"/>
    <w:rsid w:val="00E0016B"/>
    <w:rsid w:val="00E004B1"/>
    <w:rsid w:val="00E006A2"/>
    <w:rsid w:val="00E00907"/>
    <w:rsid w:val="00E0097A"/>
    <w:rsid w:val="00E012DE"/>
    <w:rsid w:val="00E013DC"/>
    <w:rsid w:val="00E01729"/>
    <w:rsid w:val="00E01C68"/>
    <w:rsid w:val="00E01FD4"/>
    <w:rsid w:val="00E020D4"/>
    <w:rsid w:val="00E020EF"/>
    <w:rsid w:val="00E02161"/>
    <w:rsid w:val="00E024F3"/>
    <w:rsid w:val="00E027D1"/>
    <w:rsid w:val="00E02B5D"/>
    <w:rsid w:val="00E02BF9"/>
    <w:rsid w:val="00E02C38"/>
    <w:rsid w:val="00E032BA"/>
    <w:rsid w:val="00E0331C"/>
    <w:rsid w:val="00E03715"/>
    <w:rsid w:val="00E03802"/>
    <w:rsid w:val="00E03A15"/>
    <w:rsid w:val="00E03B09"/>
    <w:rsid w:val="00E03B61"/>
    <w:rsid w:val="00E03C51"/>
    <w:rsid w:val="00E03D31"/>
    <w:rsid w:val="00E04127"/>
    <w:rsid w:val="00E0462E"/>
    <w:rsid w:val="00E04966"/>
    <w:rsid w:val="00E04A4A"/>
    <w:rsid w:val="00E04FB0"/>
    <w:rsid w:val="00E057DF"/>
    <w:rsid w:val="00E05B65"/>
    <w:rsid w:val="00E05FC8"/>
    <w:rsid w:val="00E068A3"/>
    <w:rsid w:val="00E0697D"/>
    <w:rsid w:val="00E06D8D"/>
    <w:rsid w:val="00E06DD1"/>
    <w:rsid w:val="00E079BD"/>
    <w:rsid w:val="00E07BDF"/>
    <w:rsid w:val="00E07C89"/>
    <w:rsid w:val="00E07EFF"/>
    <w:rsid w:val="00E101E1"/>
    <w:rsid w:val="00E1091C"/>
    <w:rsid w:val="00E109CA"/>
    <w:rsid w:val="00E10D72"/>
    <w:rsid w:val="00E10E97"/>
    <w:rsid w:val="00E11001"/>
    <w:rsid w:val="00E112A6"/>
    <w:rsid w:val="00E116E4"/>
    <w:rsid w:val="00E1197A"/>
    <w:rsid w:val="00E11C96"/>
    <w:rsid w:val="00E11CC2"/>
    <w:rsid w:val="00E11E65"/>
    <w:rsid w:val="00E1206F"/>
    <w:rsid w:val="00E1221E"/>
    <w:rsid w:val="00E122D7"/>
    <w:rsid w:val="00E12311"/>
    <w:rsid w:val="00E123D6"/>
    <w:rsid w:val="00E123E4"/>
    <w:rsid w:val="00E12748"/>
    <w:rsid w:val="00E1293F"/>
    <w:rsid w:val="00E12B22"/>
    <w:rsid w:val="00E12C89"/>
    <w:rsid w:val="00E1300F"/>
    <w:rsid w:val="00E130E4"/>
    <w:rsid w:val="00E1353F"/>
    <w:rsid w:val="00E13759"/>
    <w:rsid w:val="00E137CF"/>
    <w:rsid w:val="00E13EE1"/>
    <w:rsid w:val="00E146D8"/>
    <w:rsid w:val="00E14807"/>
    <w:rsid w:val="00E14B1C"/>
    <w:rsid w:val="00E14CA0"/>
    <w:rsid w:val="00E14DDA"/>
    <w:rsid w:val="00E14ED9"/>
    <w:rsid w:val="00E15146"/>
    <w:rsid w:val="00E151B3"/>
    <w:rsid w:val="00E156D6"/>
    <w:rsid w:val="00E15900"/>
    <w:rsid w:val="00E15FAA"/>
    <w:rsid w:val="00E15FC7"/>
    <w:rsid w:val="00E1611B"/>
    <w:rsid w:val="00E1621A"/>
    <w:rsid w:val="00E16249"/>
    <w:rsid w:val="00E162B1"/>
    <w:rsid w:val="00E16D5A"/>
    <w:rsid w:val="00E16E3C"/>
    <w:rsid w:val="00E16F84"/>
    <w:rsid w:val="00E170E0"/>
    <w:rsid w:val="00E1771B"/>
    <w:rsid w:val="00E17725"/>
    <w:rsid w:val="00E17766"/>
    <w:rsid w:val="00E2008E"/>
    <w:rsid w:val="00E2018E"/>
    <w:rsid w:val="00E20193"/>
    <w:rsid w:val="00E20246"/>
    <w:rsid w:val="00E2066B"/>
    <w:rsid w:val="00E2066C"/>
    <w:rsid w:val="00E20D3D"/>
    <w:rsid w:val="00E20E0D"/>
    <w:rsid w:val="00E20FC4"/>
    <w:rsid w:val="00E210C9"/>
    <w:rsid w:val="00E2117F"/>
    <w:rsid w:val="00E214A9"/>
    <w:rsid w:val="00E21554"/>
    <w:rsid w:val="00E21CA8"/>
    <w:rsid w:val="00E2228B"/>
    <w:rsid w:val="00E22642"/>
    <w:rsid w:val="00E22AAF"/>
    <w:rsid w:val="00E22F48"/>
    <w:rsid w:val="00E23261"/>
    <w:rsid w:val="00E235F8"/>
    <w:rsid w:val="00E2372D"/>
    <w:rsid w:val="00E23852"/>
    <w:rsid w:val="00E23ADC"/>
    <w:rsid w:val="00E23BCC"/>
    <w:rsid w:val="00E2403B"/>
    <w:rsid w:val="00E240D6"/>
    <w:rsid w:val="00E242B9"/>
    <w:rsid w:val="00E2467E"/>
    <w:rsid w:val="00E24834"/>
    <w:rsid w:val="00E24847"/>
    <w:rsid w:val="00E24942"/>
    <w:rsid w:val="00E24B18"/>
    <w:rsid w:val="00E24D86"/>
    <w:rsid w:val="00E24D8D"/>
    <w:rsid w:val="00E25554"/>
    <w:rsid w:val="00E25B48"/>
    <w:rsid w:val="00E25F96"/>
    <w:rsid w:val="00E2662C"/>
    <w:rsid w:val="00E266A8"/>
    <w:rsid w:val="00E268CD"/>
    <w:rsid w:val="00E26AEE"/>
    <w:rsid w:val="00E26B40"/>
    <w:rsid w:val="00E26B96"/>
    <w:rsid w:val="00E26C97"/>
    <w:rsid w:val="00E27240"/>
    <w:rsid w:val="00E275F2"/>
    <w:rsid w:val="00E2764C"/>
    <w:rsid w:val="00E2765B"/>
    <w:rsid w:val="00E27662"/>
    <w:rsid w:val="00E27AED"/>
    <w:rsid w:val="00E30352"/>
    <w:rsid w:val="00E303B8"/>
    <w:rsid w:val="00E30526"/>
    <w:rsid w:val="00E30AF4"/>
    <w:rsid w:val="00E30D0E"/>
    <w:rsid w:val="00E30E00"/>
    <w:rsid w:val="00E30F34"/>
    <w:rsid w:val="00E310D0"/>
    <w:rsid w:val="00E31488"/>
    <w:rsid w:val="00E3165C"/>
    <w:rsid w:val="00E31877"/>
    <w:rsid w:val="00E31932"/>
    <w:rsid w:val="00E31975"/>
    <w:rsid w:val="00E319E4"/>
    <w:rsid w:val="00E31D36"/>
    <w:rsid w:val="00E31EA6"/>
    <w:rsid w:val="00E3261D"/>
    <w:rsid w:val="00E329A9"/>
    <w:rsid w:val="00E32CC2"/>
    <w:rsid w:val="00E32D02"/>
    <w:rsid w:val="00E32E64"/>
    <w:rsid w:val="00E32F96"/>
    <w:rsid w:val="00E32FCB"/>
    <w:rsid w:val="00E33211"/>
    <w:rsid w:val="00E33380"/>
    <w:rsid w:val="00E33C75"/>
    <w:rsid w:val="00E33D1A"/>
    <w:rsid w:val="00E3411C"/>
    <w:rsid w:val="00E34A32"/>
    <w:rsid w:val="00E34CB9"/>
    <w:rsid w:val="00E3513D"/>
    <w:rsid w:val="00E35505"/>
    <w:rsid w:val="00E357AA"/>
    <w:rsid w:val="00E35FBD"/>
    <w:rsid w:val="00E3601A"/>
    <w:rsid w:val="00E364C7"/>
    <w:rsid w:val="00E36521"/>
    <w:rsid w:val="00E3657A"/>
    <w:rsid w:val="00E366ED"/>
    <w:rsid w:val="00E36F94"/>
    <w:rsid w:val="00E37004"/>
    <w:rsid w:val="00E372C8"/>
    <w:rsid w:val="00E3737D"/>
    <w:rsid w:val="00E3793D"/>
    <w:rsid w:val="00E37BCA"/>
    <w:rsid w:val="00E37D4C"/>
    <w:rsid w:val="00E37D79"/>
    <w:rsid w:val="00E37DA0"/>
    <w:rsid w:val="00E37F8A"/>
    <w:rsid w:val="00E4002F"/>
    <w:rsid w:val="00E40140"/>
    <w:rsid w:val="00E40241"/>
    <w:rsid w:val="00E40271"/>
    <w:rsid w:val="00E402F8"/>
    <w:rsid w:val="00E40495"/>
    <w:rsid w:val="00E40A97"/>
    <w:rsid w:val="00E40C3E"/>
    <w:rsid w:val="00E40CA6"/>
    <w:rsid w:val="00E40E4F"/>
    <w:rsid w:val="00E415B1"/>
    <w:rsid w:val="00E4168C"/>
    <w:rsid w:val="00E41AFB"/>
    <w:rsid w:val="00E41C3A"/>
    <w:rsid w:val="00E4206F"/>
    <w:rsid w:val="00E420EF"/>
    <w:rsid w:val="00E421B2"/>
    <w:rsid w:val="00E421BA"/>
    <w:rsid w:val="00E42429"/>
    <w:rsid w:val="00E427E3"/>
    <w:rsid w:val="00E42A3F"/>
    <w:rsid w:val="00E4306A"/>
    <w:rsid w:val="00E4307E"/>
    <w:rsid w:val="00E431AC"/>
    <w:rsid w:val="00E431B0"/>
    <w:rsid w:val="00E43445"/>
    <w:rsid w:val="00E436B9"/>
    <w:rsid w:val="00E436D8"/>
    <w:rsid w:val="00E43AC4"/>
    <w:rsid w:val="00E43B58"/>
    <w:rsid w:val="00E44114"/>
    <w:rsid w:val="00E443CC"/>
    <w:rsid w:val="00E44980"/>
    <w:rsid w:val="00E44ACF"/>
    <w:rsid w:val="00E45017"/>
    <w:rsid w:val="00E45522"/>
    <w:rsid w:val="00E45B6C"/>
    <w:rsid w:val="00E45BA4"/>
    <w:rsid w:val="00E464B1"/>
    <w:rsid w:val="00E465DC"/>
    <w:rsid w:val="00E468F2"/>
    <w:rsid w:val="00E46D11"/>
    <w:rsid w:val="00E47631"/>
    <w:rsid w:val="00E47904"/>
    <w:rsid w:val="00E47B26"/>
    <w:rsid w:val="00E47E03"/>
    <w:rsid w:val="00E50141"/>
    <w:rsid w:val="00E50204"/>
    <w:rsid w:val="00E5022E"/>
    <w:rsid w:val="00E502D4"/>
    <w:rsid w:val="00E50528"/>
    <w:rsid w:val="00E50600"/>
    <w:rsid w:val="00E5067E"/>
    <w:rsid w:val="00E50704"/>
    <w:rsid w:val="00E508EA"/>
    <w:rsid w:val="00E50C26"/>
    <w:rsid w:val="00E50E67"/>
    <w:rsid w:val="00E5152F"/>
    <w:rsid w:val="00E519F2"/>
    <w:rsid w:val="00E51C35"/>
    <w:rsid w:val="00E52873"/>
    <w:rsid w:val="00E52B0F"/>
    <w:rsid w:val="00E52CA8"/>
    <w:rsid w:val="00E52E58"/>
    <w:rsid w:val="00E53116"/>
    <w:rsid w:val="00E5339F"/>
    <w:rsid w:val="00E53461"/>
    <w:rsid w:val="00E534D2"/>
    <w:rsid w:val="00E5358F"/>
    <w:rsid w:val="00E5366C"/>
    <w:rsid w:val="00E5369C"/>
    <w:rsid w:val="00E537E2"/>
    <w:rsid w:val="00E53BBC"/>
    <w:rsid w:val="00E53F7A"/>
    <w:rsid w:val="00E54926"/>
    <w:rsid w:val="00E54A76"/>
    <w:rsid w:val="00E54FD7"/>
    <w:rsid w:val="00E5522C"/>
    <w:rsid w:val="00E55430"/>
    <w:rsid w:val="00E554B9"/>
    <w:rsid w:val="00E55829"/>
    <w:rsid w:val="00E55D5E"/>
    <w:rsid w:val="00E55DCE"/>
    <w:rsid w:val="00E55FEA"/>
    <w:rsid w:val="00E55FFE"/>
    <w:rsid w:val="00E56446"/>
    <w:rsid w:val="00E56594"/>
    <w:rsid w:val="00E56F46"/>
    <w:rsid w:val="00E5761F"/>
    <w:rsid w:val="00E576B9"/>
    <w:rsid w:val="00E57C0E"/>
    <w:rsid w:val="00E60126"/>
    <w:rsid w:val="00E602EE"/>
    <w:rsid w:val="00E60419"/>
    <w:rsid w:val="00E60581"/>
    <w:rsid w:val="00E60582"/>
    <w:rsid w:val="00E60800"/>
    <w:rsid w:val="00E608BE"/>
    <w:rsid w:val="00E60C0F"/>
    <w:rsid w:val="00E60E4C"/>
    <w:rsid w:val="00E6117E"/>
    <w:rsid w:val="00E611B4"/>
    <w:rsid w:val="00E6128C"/>
    <w:rsid w:val="00E614F3"/>
    <w:rsid w:val="00E6160E"/>
    <w:rsid w:val="00E61AB2"/>
    <w:rsid w:val="00E61B37"/>
    <w:rsid w:val="00E61E4A"/>
    <w:rsid w:val="00E61EC6"/>
    <w:rsid w:val="00E6216F"/>
    <w:rsid w:val="00E62430"/>
    <w:rsid w:val="00E6244F"/>
    <w:rsid w:val="00E6257D"/>
    <w:rsid w:val="00E62D54"/>
    <w:rsid w:val="00E63057"/>
    <w:rsid w:val="00E6310F"/>
    <w:rsid w:val="00E633C2"/>
    <w:rsid w:val="00E63676"/>
    <w:rsid w:val="00E63696"/>
    <w:rsid w:val="00E638D4"/>
    <w:rsid w:val="00E63B04"/>
    <w:rsid w:val="00E63EA1"/>
    <w:rsid w:val="00E63FFB"/>
    <w:rsid w:val="00E6499C"/>
    <w:rsid w:val="00E64BCA"/>
    <w:rsid w:val="00E64EE8"/>
    <w:rsid w:val="00E65177"/>
    <w:rsid w:val="00E654E3"/>
    <w:rsid w:val="00E65C73"/>
    <w:rsid w:val="00E6608D"/>
    <w:rsid w:val="00E66184"/>
    <w:rsid w:val="00E663DC"/>
    <w:rsid w:val="00E66924"/>
    <w:rsid w:val="00E6706C"/>
    <w:rsid w:val="00E672A5"/>
    <w:rsid w:val="00E676B4"/>
    <w:rsid w:val="00E678AE"/>
    <w:rsid w:val="00E67927"/>
    <w:rsid w:val="00E67B4A"/>
    <w:rsid w:val="00E67CEE"/>
    <w:rsid w:val="00E67D0B"/>
    <w:rsid w:val="00E7019F"/>
    <w:rsid w:val="00E703BB"/>
    <w:rsid w:val="00E7057B"/>
    <w:rsid w:val="00E70628"/>
    <w:rsid w:val="00E70761"/>
    <w:rsid w:val="00E7084A"/>
    <w:rsid w:val="00E7088C"/>
    <w:rsid w:val="00E70B55"/>
    <w:rsid w:val="00E70D83"/>
    <w:rsid w:val="00E70EA9"/>
    <w:rsid w:val="00E70EED"/>
    <w:rsid w:val="00E71151"/>
    <w:rsid w:val="00E71155"/>
    <w:rsid w:val="00E71164"/>
    <w:rsid w:val="00E713D1"/>
    <w:rsid w:val="00E7153D"/>
    <w:rsid w:val="00E71799"/>
    <w:rsid w:val="00E71935"/>
    <w:rsid w:val="00E71CA7"/>
    <w:rsid w:val="00E72185"/>
    <w:rsid w:val="00E72826"/>
    <w:rsid w:val="00E72976"/>
    <w:rsid w:val="00E72DC9"/>
    <w:rsid w:val="00E72F50"/>
    <w:rsid w:val="00E730B5"/>
    <w:rsid w:val="00E73271"/>
    <w:rsid w:val="00E7330E"/>
    <w:rsid w:val="00E73494"/>
    <w:rsid w:val="00E736AC"/>
    <w:rsid w:val="00E73A8A"/>
    <w:rsid w:val="00E73AC5"/>
    <w:rsid w:val="00E74211"/>
    <w:rsid w:val="00E74330"/>
    <w:rsid w:val="00E74629"/>
    <w:rsid w:val="00E74B43"/>
    <w:rsid w:val="00E74C12"/>
    <w:rsid w:val="00E74E10"/>
    <w:rsid w:val="00E74E94"/>
    <w:rsid w:val="00E751CC"/>
    <w:rsid w:val="00E7525B"/>
    <w:rsid w:val="00E7525E"/>
    <w:rsid w:val="00E75343"/>
    <w:rsid w:val="00E753F8"/>
    <w:rsid w:val="00E75421"/>
    <w:rsid w:val="00E754CB"/>
    <w:rsid w:val="00E755B2"/>
    <w:rsid w:val="00E757A6"/>
    <w:rsid w:val="00E75C9B"/>
    <w:rsid w:val="00E75CB1"/>
    <w:rsid w:val="00E75D74"/>
    <w:rsid w:val="00E75DE4"/>
    <w:rsid w:val="00E75F3D"/>
    <w:rsid w:val="00E75F44"/>
    <w:rsid w:val="00E76045"/>
    <w:rsid w:val="00E76203"/>
    <w:rsid w:val="00E7626D"/>
    <w:rsid w:val="00E76742"/>
    <w:rsid w:val="00E768B4"/>
    <w:rsid w:val="00E76A5C"/>
    <w:rsid w:val="00E76CD9"/>
    <w:rsid w:val="00E76CF8"/>
    <w:rsid w:val="00E76E70"/>
    <w:rsid w:val="00E76FC8"/>
    <w:rsid w:val="00E77130"/>
    <w:rsid w:val="00E77229"/>
    <w:rsid w:val="00E772E1"/>
    <w:rsid w:val="00E77590"/>
    <w:rsid w:val="00E7785A"/>
    <w:rsid w:val="00E803AC"/>
    <w:rsid w:val="00E80443"/>
    <w:rsid w:val="00E804E4"/>
    <w:rsid w:val="00E80698"/>
    <w:rsid w:val="00E80B83"/>
    <w:rsid w:val="00E80DCF"/>
    <w:rsid w:val="00E80F25"/>
    <w:rsid w:val="00E81014"/>
    <w:rsid w:val="00E811CD"/>
    <w:rsid w:val="00E81404"/>
    <w:rsid w:val="00E81619"/>
    <w:rsid w:val="00E81C36"/>
    <w:rsid w:val="00E81D7F"/>
    <w:rsid w:val="00E82466"/>
    <w:rsid w:val="00E826E3"/>
    <w:rsid w:val="00E828BC"/>
    <w:rsid w:val="00E82A95"/>
    <w:rsid w:val="00E82C4A"/>
    <w:rsid w:val="00E83119"/>
    <w:rsid w:val="00E831F6"/>
    <w:rsid w:val="00E83495"/>
    <w:rsid w:val="00E8361B"/>
    <w:rsid w:val="00E83812"/>
    <w:rsid w:val="00E83BDA"/>
    <w:rsid w:val="00E83C88"/>
    <w:rsid w:val="00E83CD5"/>
    <w:rsid w:val="00E83DE1"/>
    <w:rsid w:val="00E84D54"/>
    <w:rsid w:val="00E84E8A"/>
    <w:rsid w:val="00E84F24"/>
    <w:rsid w:val="00E84FFE"/>
    <w:rsid w:val="00E85646"/>
    <w:rsid w:val="00E856C3"/>
    <w:rsid w:val="00E8580D"/>
    <w:rsid w:val="00E85890"/>
    <w:rsid w:val="00E85972"/>
    <w:rsid w:val="00E85D6E"/>
    <w:rsid w:val="00E85DB5"/>
    <w:rsid w:val="00E85EF5"/>
    <w:rsid w:val="00E861B9"/>
    <w:rsid w:val="00E865DA"/>
    <w:rsid w:val="00E867AB"/>
    <w:rsid w:val="00E86C55"/>
    <w:rsid w:val="00E86F3C"/>
    <w:rsid w:val="00E876B8"/>
    <w:rsid w:val="00E8789B"/>
    <w:rsid w:val="00E87B9C"/>
    <w:rsid w:val="00E87C3B"/>
    <w:rsid w:val="00E87F58"/>
    <w:rsid w:val="00E900B9"/>
    <w:rsid w:val="00E90848"/>
    <w:rsid w:val="00E90A32"/>
    <w:rsid w:val="00E90C6E"/>
    <w:rsid w:val="00E91069"/>
    <w:rsid w:val="00E91116"/>
    <w:rsid w:val="00E91206"/>
    <w:rsid w:val="00E91440"/>
    <w:rsid w:val="00E91828"/>
    <w:rsid w:val="00E91A41"/>
    <w:rsid w:val="00E91C53"/>
    <w:rsid w:val="00E922E9"/>
    <w:rsid w:val="00E924B4"/>
    <w:rsid w:val="00E9253B"/>
    <w:rsid w:val="00E92709"/>
    <w:rsid w:val="00E929F3"/>
    <w:rsid w:val="00E92A90"/>
    <w:rsid w:val="00E92D1B"/>
    <w:rsid w:val="00E937E2"/>
    <w:rsid w:val="00E93869"/>
    <w:rsid w:val="00E93AB2"/>
    <w:rsid w:val="00E93BA5"/>
    <w:rsid w:val="00E94902"/>
    <w:rsid w:val="00E94BC7"/>
    <w:rsid w:val="00E951E6"/>
    <w:rsid w:val="00E9534C"/>
    <w:rsid w:val="00E95353"/>
    <w:rsid w:val="00E954C0"/>
    <w:rsid w:val="00E959DF"/>
    <w:rsid w:val="00E9628C"/>
    <w:rsid w:val="00E965BC"/>
    <w:rsid w:val="00E96905"/>
    <w:rsid w:val="00E96A18"/>
    <w:rsid w:val="00E96BBA"/>
    <w:rsid w:val="00E96BEE"/>
    <w:rsid w:val="00E96C41"/>
    <w:rsid w:val="00E96CD1"/>
    <w:rsid w:val="00E96E92"/>
    <w:rsid w:val="00E96F1C"/>
    <w:rsid w:val="00E97366"/>
    <w:rsid w:val="00E975D5"/>
    <w:rsid w:val="00E97786"/>
    <w:rsid w:val="00E97A49"/>
    <w:rsid w:val="00E97AF1"/>
    <w:rsid w:val="00E97EBE"/>
    <w:rsid w:val="00EA02B2"/>
    <w:rsid w:val="00EA03B0"/>
    <w:rsid w:val="00EA0454"/>
    <w:rsid w:val="00EA0854"/>
    <w:rsid w:val="00EA095C"/>
    <w:rsid w:val="00EA0967"/>
    <w:rsid w:val="00EA0B6D"/>
    <w:rsid w:val="00EA0F64"/>
    <w:rsid w:val="00EA1399"/>
    <w:rsid w:val="00EA14C5"/>
    <w:rsid w:val="00EA1BF3"/>
    <w:rsid w:val="00EA20FC"/>
    <w:rsid w:val="00EA21E7"/>
    <w:rsid w:val="00EA24B1"/>
    <w:rsid w:val="00EA269E"/>
    <w:rsid w:val="00EA286C"/>
    <w:rsid w:val="00EA295D"/>
    <w:rsid w:val="00EA2AA4"/>
    <w:rsid w:val="00EA2B8E"/>
    <w:rsid w:val="00EA2CB3"/>
    <w:rsid w:val="00EA2DFF"/>
    <w:rsid w:val="00EA30FC"/>
    <w:rsid w:val="00EA3127"/>
    <w:rsid w:val="00EA31C4"/>
    <w:rsid w:val="00EA31D6"/>
    <w:rsid w:val="00EA32D4"/>
    <w:rsid w:val="00EA3352"/>
    <w:rsid w:val="00EA3827"/>
    <w:rsid w:val="00EA390B"/>
    <w:rsid w:val="00EA3A21"/>
    <w:rsid w:val="00EA3D4B"/>
    <w:rsid w:val="00EA3E86"/>
    <w:rsid w:val="00EA468E"/>
    <w:rsid w:val="00EA4CF0"/>
    <w:rsid w:val="00EA4EB3"/>
    <w:rsid w:val="00EA53AD"/>
    <w:rsid w:val="00EA5454"/>
    <w:rsid w:val="00EA54A4"/>
    <w:rsid w:val="00EA5604"/>
    <w:rsid w:val="00EA5B6F"/>
    <w:rsid w:val="00EA5EC3"/>
    <w:rsid w:val="00EA6037"/>
    <w:rsid w:val="00EA614E"/>
    <w:rsid w:val="00EA6793"/>
    <w:rsid w:val="00EA6851"/>
    <w:rsid w:val="00EA69AC"/>
    <w:rsid w:val="00EA7194"/>
    <w:rsid w:val="00EA757C"/>
    <w:rsid w:val="00EA76B9"/>
    <w:rsid w:val="00EA78EA"/>
    <w:rsid w:val="00EB0017"/>
    <w:rsid w:val="00EB00E3"/>
    <w:rsid w:val="00EB00F6"/>
    <w:rsid w:val="00EB015D"/>
    <w:rsid w:val="00EB07F7"/>
    <w:rsid w:val="00EB0D21"/>
    <w:rsid w:val="00EB0E90"/>
    <w:rsid w:val="00EB0FB5"/>
    <w:rsid w:val="00EB1036"/>
    <w:rsid w:val="00EB1088"/>
    <w:rsid w:val="00EB1113"/>
    <w:rsid w:val="00EB12AA"/>
    <w:rsid w:val="00EB153E"/>
    <w:rsid w:val="00EB1986"/>
    <w:rsid w:val="00EB1BBF"/>
    <w:rsid w:val="00EB1F40"/>
    <w:rsid w:val="00EB20FC"/>
    <w:rsid w:val="00EB2443"/>
    <w:rsid w:val="00EB2591"/>
    <w:rsid w:val="00EB2791"/>
    <w:rsid w:val="00EB2E7E"/>
    <w:rsid w:val="00EB2F03"/>
    <w:rsid w:val="00EB316B"/>
    <w:rsid w:val="00EB323D"/>
    <w:rsid w:val="00EB33AF"/>
    <w:rsid w:val="00EB3605"/>
    <w:rsid w:val="00EB3811"/>
    <w:rsid w:val="00EB38BC"/>
    <w:rsid w:val="00EB3927"/>
    <w:rsid w:val="00EB400C"/>
    <w:rsid w:val="00EB4ADC"/>
    <w:rsid w:val="00EB4C7E"/>
    <w:rsid w:val="00EB4E31"/>
    <w:rsid w:val="00EB4F78"/>
    <w:rsid w:val="00EB5358"/>
    <w:rsid w:val="00EB539A"/>
    <w:rsid w:val="00EB5669"/>
    <w:rsid w:val="00EB5B9C"/>
    <w:rsid w:val="00EB6364"/>
    <w:rsid w:val="00EB67C8"/>
    <w:rsid w:val="00EB67EC"/>
    <w:rsid w:val="00EB6BB2"/>
    <w:rsid w:val="00EB6C21"/>
    <w:rsid w:val="00EB6F21"/>
    <w:rsid w:val="00EB6F8C"/>
    <w:rsid w:val="00EB7147"/>
    <w:rsid w:val="00EB72D7"/>
    <w:rsid w:val="00EB754A"/>
    <w:rsid w:val="00EB75A4"/>
    <w:rsid w:val="00EB7B5E"/>
    <w:rsid w:val="00EB7CE0"/>
    <w:rsid w:val="00EB7F8E"/>
    <w:rsid w:val="00EB7FB9"/>
    <w:rsid w:val="00EC002A"/>
    <w:rsid w:val="00EC071F"/>
    <w:rsid w:val="00EC0BBB"/>
    <w:rsid w:val="00EC0EC4"/>
    <w:rsid w:val="00EC113D"/>
    <w:rsid w:val="00EC1522"/>
    <w:rsid w:val="00EC1555"/>
    <w:rsid w:val="00EC20CA"/>
    <w:rsid w:val="00EC217A"/>
    <w:rsid w:val="00EC26B0"/>
    <w:rsid w:val="00EC2BED"/>
    <w:rsid w:val="00EC2D38"/>
    <w:rsid w:val="00EC370A"/>
    <w:rsid w:val="00EC3723"/>
    <w:rsid w:val="00EC3C20"/>
    <w:rsid w:val="00EC4063"/>
    <w:rsid w:val="00EC40C4"/>
    <w:rsid w:val="00EC425C"/>
    <w:rsid w:val="00EC42FA"/>
    <w:rsid w:val="00EC4334"/>
    <w:rsid w:val="00EC4486"/>
    <w:rsid w:val="00EC49A6"/>
    <w:rsid w:val="00EC4BA0"/>
    <w:rsid w:val="00EC4F02"/>
    <w:rsid w:val="00EC4F6C"/>
    <w:rsid w:val="00EC4F81"/>
    <w:rsid w:val="00EC50DA"/>
    <w:rsid w:val="00EC5114"/>
    <w:rsid w:val="00EC5442"/>
    <w:rsid w:val="00EC570B"/>
    <w:rsid w:val="00EC5E69"/>
    <w:rsid w:val="00EC61AB"/>
    <w:rsid w:val="00EC663C"/>
    <w:rsid w:val="00EC6692"/>
    <w:rsid w:val="00EC690F"/>
    <w:rsid w:val="00EC69FA"/>
    <w:rsid w:val="00EC6FB1"/>
    <w:rsid w:val="00EC7256"/>
    <w:rsid w:val="00EC73E1"/>
    <w:rsid w:val="00EC74D4"/>
    <w:rsid w:val="00EC7B7E"/>
    <w:rsid w:val="00ED01F6"/>
    <w:rsid w:val="00ED0756"/>
    <w:rsid w:val="00ED0B0D"/>
    <w:rsid w:val="00ED0C1D"/>
    <w:rsid w:val="00ED0F44"/>
    <w:rsid w:val="00ED1026"/>
    <w:rsid w:val="00ED1086"/>
    <w:rsid w:val="00ED11C1"/>
    <w:rsid w:val="00ED16E4"/>
    <w:rsid w:val="00ED1A87"/>
    <w:rsid w:val="00ED1B9A"/>
    <w:rsid w:val="00ED1C94"/>
    <w:rsid w:val="00ED1DF4"/>
    <w:rsid w:val="00ED1E1F"/>
    <w:rsid w:val="00ED1E52"/>
    <w:rsid w:val="00ED1EEF"/>
    <w:rsid w:val="00ED1F10"/>
    <w:rsid w:val="00ED20DA"/>
    <w:rsid w:val="00ED22F3"/>
    <w:rsid w:val="00ED246C"/>
    <w:rsid w:val="00ED2B14"/>
    <w:rsid w:val="00ED2C62"/>
    <w:rsid w:val="00ED2DE9"/>
    <w:rsid w:val="00ED2DFF"/>
    <w:rsid w:val="00ED2E12"/>
    <w:rsid w:val="00ED393B"/>
    <w:rsid w:val="00ED3C87"/>
    <w:rsid w:val="00ED41FB"/>
    <w:rsid w:val="00ED42EA"/>
    <w:rsid w:val="00ED43D7"/>
    <w:rsid w:val="00ED4759"/>
    <w:rsid w:val="00ED480B"/>
    <w:rsid w:val="00ED4960"/>
    <w:rsid w:val="00ED4EE8"/>
    <w:rsid w:val="00ED5313"/>
    <w:rsid w:val="00ED54CE"/>
    <w:rsid w:val="00ED5914"/>
    <w:rsid w:val="00ED5A06"/>
    <w:rsid w:val="00ED5AEF"/>
    <w:rsid w:val="00ED5B1D"/>
    <w:rsid w:val="00ED5F34"/>
    <w:rsid w:val="00ED601C"/>
    <w:rsid w:val="00ED60E4"/>
    <w:rsid w:val="00ED6556"/>
    <w:rsid w:val="00ED6A66"/>
    <w:rsid w:val="00ED6ADC"/>
    <w:rsid w:val="00ED71EA"/>
    <w:rsid w:val="00ED721C"/>
    <w:rsid w:val="00EE00DD"/>
    <w:rsid w:val="00EE0256"/>
    <w:rsid w:val="00EE03A0"/>
    <w:rsid w:val="00EE03E1"/>
    <w:rsid w:val="00EE073F"/>
    <w:rsid w:val="00EE0CBC"/>
    <w:rsid w:val="00EE0F29"/>
    <w:rsid w:val="00EE0FF5"/>
    <w:rsid w:val="00EE1A5C"/>
    <w:rsid w:val="00EE1C46"/>
    <w:rsid w:val="00EE1F39"/>
    <w:rsid w:val="00EE2181"/>
    <w:rsid w:val="00EE2215"/>
    <w:rsid w:val="00EE2693"/>
    <w:rsid w:val="00EE2F6B"/>
    <w:rsid w:val="00EE30B9"/>
    <w:rsid w:val="00EE3927"/>
    <w:rsid w:val="00EE392C"/>
    <w:rsid w:val="00EE3B0E"/>
    <w:rsid w:val="00EE3BE2"/>
    <w:rsid w:val="00EE3EC5"/>
    <w:rsid w:val="00EE43AC"/>
    <w:rsid w:val="00EE45AF"/>
    <w:rsid w:val="00EE4F0B"/>
    <w:rsid w:val="00EE5201"/>
    <w:rsid w:val="00EE5389"/>
    <w:rsid w:val="00EE55FE"/>
    <w:rsid w:val="00EE5623"/>
    <w:rsid w:val="00EE612F"/>
    <w:rsid w:val="00EE6377"/>
    <w:rsid w:val="00EE6479"/>
    <w:rsid w:val="00EE6598"/>
    <w:rsid w:val="00EE65E0"/>
    <w:rsid w:val="00EE6E92"/>
    <w:rsid w:val="00EE70D8"/>
    <w:rsid w:val="00EE728D"/>
    <w:rsid w:val="00EE72F0"/>
    <w:rsid w:val="00EE76FB"/>
    <w:rsid w:val="00EE7A22"/>
    <w:rsid w:val="00EE7E03"/>
    <w:rsid w:val="00EE7F86"/>
    <w:rsid w:val="00EF0222"/>
    <w:rsid w:val="00EF02B5"/>
    <w:rsid w:val="00EF05BA"/>
    <w:rsid w:val="00EF071E"/>
    <w:rsid w:val="00EF0753"/>
    <w:rsid w:val="00EF08CE"/>
    <w:rsid w:val="00EF0C1C"/>
    <w:rsid w:val="00EF0D15"/>
    <w:rsid w:val="00EF1220"/>
    <w:rsid w:val="00EF13E0"/>
    <w:rsid w:val="00EF13EB"/>
    <w:rsid w:val="00EF1877"/>
    <w:rsid w:val="00EF1A6F"/>
    <w:rsid w:val="00EF1D18"/>
    <w:rsid w:val="00EF23C0"/>
    <w:rsid w:val="00EF25C2"/>
    <w:rsid w:val="00EF2705"/>
    <w:rsid w:val="00EF27AA"/>
    <w:rsid w:val="00EF2BF7"/>
    <w:rsid w:val="00EF2C0D"/>
    <w:rsid w:val="00EF3394"/>
    <w:rsid w:val="00EF3480"/>
    <w:rsid w:val="00EF390A"/>
    <w:rsid w:val="00EF3A07"/>
    <w:rsid w:val="00EF3F19"/>
    <w:rsid w:val="00EF3F3C"/>
    <w:rsid w:val="00EF4060"/>
    <w:rsid w:val="00EF4063"/>
    <w:rsid w:val="00EF42E2"/>
    <w:rsid w:val="00EF446E"/>
    <w:rsid w:val="00EF4861"/>
    <w:rsid w:val="00EF4B29"/>
    <w:rsid w:val="00EF4C9B"/>
    <w:rsid w:val="00EF4D48"/>
    <w:rsid w:val="00EF4EA5"/>
    <w:rsid w:val="00EF4EE1"/>
    <w:rsid w:val="00EF510B"/>
    <w:rsid w:val="00EF5168"/>
    <w:rsid w:val="00EF5253"/>
    <w:rsid w:val="00EF52FD"/>
    <w:rsid w:val="00EF57A2"/>
    <w:rsid w:val="00EF5CA8"/>
    <w:rsid w:val="00EF5D98"/>
    <w:rsid w:val="00EF5F31"/>
    <w:rsid w:val="00EF61A1"/>
    <w:rsid w:val="00EF652C"/>
    <w:rsid w:val="00EF674D"/>
    <w:rsid w:val="00EF67AA"/>
    <w:rsid w:val="00EF6900"/>
    <w:rsid w:val="00EF69B9"/>
    <w:rsid w:val="00EF6ABD"/>
    <w:rsid w:val="00EF6CFA"/>
    <w:rsid w:val="00EF6E71"/>
    <w:rsid w:val="00EF712F"/>
    <w:rsid w:val="00EF73DD"/>
    <w:rsid w:val="00EF7423"/>
    <w:rsid w:val="00EF761A"/>
    <w:rsid w:val="00EF77BA"/>
    <w:rsid w:val="00EF7824"/>
    <w:rsid w:val="00EF7BC4"/>
    <w:rsid w:val="00EF7E7F"/>
    <w:rsid w:val="00F0011A"/>
    <w:rsid w:val="00F001A1"/>
    <w:rsid w:val="00F001EC"/>
    <w:rsid w:val="00F00433"/>
    <w:rsid w:val="00F00561"/>
    <w:rsid w:val="00F00949"/>
    <w:rsid w:val="00F00CFC"/>
    <w:rsid w:val="00F00D49"/>
    <w:rsid w:val="00F0105B"/>
    <w:rsid w:val="00F01C03"/>
    <w:rsid w:val="00F01EAB"/>
    <w:rsid w:val="00F01EE9"/>
    <w:rsid w:val="00F027F8"/>
    <w:rsid w:val="00F02D3A"/>
    <w:rsid w:val="00F02D7A"/>
    <w:rsid w:val="00F0327E"/>
    <w:rsid w:val="00F032FD"/>
    <w:rsid w:val="00F03474"/>
    <w:rsid w:val="00F034C7"/>
    <w:rsid w:val="00F04DF6"/>
    <w:rsid w:val="00F04F08"/>
    <w:rsid w:val="00F054E5"/>
    <w:rsid w:val="00F055B1"/>
    <w:rsid w:val="00F0560A"/>
    <w:rsid w:val="00F05C14"/>
    <w:rsid w:val="00F05DDA"/>
    <w:rsid w:val="00F0607C"/>
    <w:rsid w:val="00F0640D"/>
    <w:rsid w:val="00F0661F"/>
    <w:rsid w:val="00F067B9"/>
    <w:rsid w:val="00F06A04"/>
    <w:rsid w:val="00F06C6B"/>
    <w:rsid w:val="00F06C91"/>
    <w:rsid w:val="00F06E8F"/>
    <w:rsid w:val="00F06FDE"/>
    <w:rsid w:val="00F07052"/>
    <w:rsid w:val="00F0716C"/>
    <w:rsid w:val="00F07183"/>
    <w:rsid w:val="00F075D4"/>
    <w:rsid w:val="00F0781C"/>
    <w:rsid w:val="00F104BC"/>
    <w:rsid w:val="00F104F3"/>
    <w:rsid w:val="00F105DB"/>
    <w:rsid w:val="00F10819"/>
    <w:rsid w:val="00F1098D"/>
    <w:rsid w:val="00F10CE2"/>
    <w:rsid w:val="00F10CF7"/>
    <w:rsid w:val="00F10FB6"/>
    <w:rsid w:val="00F11F9E"/>
    <w:rsid w:val="00F120BF"/>
    <w:rsid w:val="00F120F9"/>
    <w:rsid w:val="00F12157"/>
    <w:rsid w:val="00F12515"/>
    <w:rsid w:val="00F125AB"/>
    <w:rsid w:val="00F127D9"/>
    <w:rsid w:val="00F12890"/>
    <w:rsid w:val="00F13545"/>
    <w:rsid w:val="00F14593"/>
    <w:rsid w:val="00F147E3"/>
    <w:rsid w:val="00F14A17"/>
    <w:rsid w:val="00F14FC0"/>
    <w:rsid w:val="00F15954"/>
    <w:rsid w:val="00F15A21"/>
    <w:rsid w:val="00F163F5"/>
    <w:rsid w:val="00F16947"/>
    <w:rsid w:val="00F16BF9"/>
    <w:rsid w:val="00F16EB0"/>
    <w:rsid w:val="00F16F23"/>
    <w:rsid w:val="00F16F2D"/>
    <w:rsid w:val="00F1702C"/>
    <w:rsid w:val="00F176E5"/>
    <w:rsid w:val="00F17B98"/>
    <w:rsid w:val="00F17BF1"/>
    <w:rsid w:val="00F200B9"/>
    <w:rsid w:val="00F209F3"/>
    <w:rsid w:val="00F2106D"/>
    <w:rsid w:val="00F21E32"/>
    <w:rsid w:val="00F21E9C"/>
    <w:rsid w:val="00F22359"/>
    <w:rsid w:val="00F226D4"/>
    <w:rsid w:val="00F228E8"/>
    <w:rsid w:val="00F22A84"/>
    <w:rsid w:val="00F22AD2"/>
    <w:rsid w:val="00F22C42"/>
    <w:rsid w:val="00F22F5C"/>
    <w:rsid w:val="00F23232"/>
    <w:rsid w:val="00F2324B"/>
    <w:rsid w:val="00F23298"/>
    <w:rsid w:val="00F23307"/>
    <w:rsid w:val="00F238A5"/>
    <w:rsid w:val="00F23960"/>
    <w:rsid w:val="00F23984"/>
    <w:rsid w:val="00F23E68"/>
    <w:rsid w:val="00F23FFD"/>
    <w:rsid w:val="00F24047"/>
    <w:rsid w:val="00F24287"/>
    <w:rsid w:val="00F244E3"/>
    <w:rsid w:val="00F24943"/>
    <w:rsid w:val="00F24D15"/>
    <w:rsid w:val="00F24E5D"/>
    <w:rsid w:val="00F24F28"/>
    <w:rsid w:val="00F24FEE"/>
    <w:rsid w:val="00F25620"/>
    <w:rsid w:val="00F25694"/>
    <w:rsid w:val="00F256A4"/>
    <w:rsid w:val="00F25BFC"/>
    <w:rsid w:val="00F25CC5"/>
    <w:rsid w:val="00F25D3D"/>
    <w:rsid w:val="00F25DB3"/>
    <w:rsid w:val="00F261D8"/>
    <w:rsid w:val="00F2620E"/>
    <w:rsid w:val="00F2639C"/>
    <w:rsid w:val="00F26911"/>
    <w:rsid w:val="00F26A90"/>
    <w:rsid w:val="00F26D38"/>
    <w:rsid w:val="00F272E9"/>
    <w:rsid w:val="00F275E5"/>
    <w:rsid w:val="00F277D7"/>
    <w:rsid w:val="00F279D9"/>
    <w:rsid w:val="00F27B9A"/>
    <w:rsid w:val="00F30011"/>
    <w:rsid w:val="00F30699"/>
    <w:rsid w:val="00F30802"/>
    <w:rsid w:val="00F30927"/>
    <w:rsid w:val="00F30D93"/>
    <w:rsid w:val="00F30ED8"/>
    <w:rsid w:val="00F31168"/>
    <w:rsid w:val="00F31750"/>
    <w:rsid w:val="00F317AA"/>
    <w:rsid w:val="00F3180D"/>
    <w:rsid w:val="00F31A13"/>
    <w:rsid w:val="00F31A4E"/>
    <w:rsid w:val="00F31DC6"/>
    <w:rsid w:val="00F320DB"/>
    <w:rsid w:val="00F321FE"/>
    <w:rsid w:val="00F3230C"/>
    <w:rsid w:val="00F32341"/>
    <w:rsid w:val="00F323F3"/>
    <w:rsid w:val="00F32400"/>
    <w:rsid w:val="00F3244D"/>
    <w:rsid w:val="00F32515"/>
    <w:rsid w:val="00F32864"/>
    <w:rsid w:val="00F32F64"/>
    <w:rsid w:val="00F33215"/>
    <w:rsid w:val="00F3346C"/>
    <w:rsid w:val="00F334B9"/>
    <w:rsid w:val="00F3360E"/>
    <w:rsid w:val="00F33D1F"/>
    <w:rsid w:val="00F33D77"/>
    <w:rsid w:val="00F33E11"/>
    <w:rsid w:val="00F34631"/>
    <w:rsid w:val="00F34AA5"/>
    <w:rsid w:val="00F34ADA"/>
    <w:rsid w:val="00F34D77"/>
    <w:rsid w:val="00F351A9"/>
    <w:rsid w:val="00F352E7"/>
    <w:rsid w:val="00F35539"/>
    <w:rsid w:val="00F356EA"/>
    <w:rsid w:val="00F35E90"/>
    <w:rsid w:val="00F35FB0"/>
    <w:rsid w:val="00F36CBE"/>
    <w:rsid w:val="00F3719A"/>
    <w:rsid w:val="00F372E2"/>
    <w:rsid w:val="00F37A9A"/>
    <w:rsid w:val="00F37C14"/>
    <w:rsid w:val="00F37D23"/>
    <w:rsid w:val="00F40083"/>
    <w:rsid w:val="00F403A4"/>
    <w:rsid w:val="00F403F0"/>
    <w:rsid w:val="00F40A52"/>
    <w:rsid w:val="00F40DCA"/>
    <w:rsid w:val="00F4105B"/>
    <w:rsid w:val="00F411EE"/>
    <w:rsid w:val="00F4156E"/>
    <w:rsid w:val="00F418B1"/>
    <w:rsid w:val="00F41B8F"/>
    <w:rsid w:val="00F41DFF"/>
    <w:rsid w:val="00F42856"/>
    <w:rsid w:val="00F428E2"/>
    <w:rsid w:val="00F4300C"/>
    <w:rsid w:val="00F43CED"/>
    <w:rsid w:val="00F43D6D"/>
    <w:rsid w:val="00F44825"/>
    <w:rsid w:val="00F44D9D"/>
    <w:rsid w:val="00F44FB9"/>
    <w:rsid w:val="00F450B8"/>
    <w:rsid w:val="00F454D4"/>
    <w:rsid w:val="00F458EF"/>
    <w:rsid w:val="00F45F39"/>
    <w:rsid w:val="00F46778"/>
    <w:rsid w:val="00F4679D"/>
    <w:rsid w:val="00F46CB8"/>
    <w:rsid w:val="00F4763F"/>
    <w:rsid w:val="00F47837"/>
    <w:rsid w:val="00F4798B"/>
    <w:rsid w:val="00F5053C"/>
    <w:rsid w:val="00F50694"/>
    <w:rsid w:val="00F506A7"/>
    <w:rsid w:val="00F5070A"/>
    <w:rsid w:val="00F51094"/>
    <w:rsid w:val="00F51555"/>
    <w:rsid w:val="00F515A9"/>
    <w:rsid w:val="00F51710"/>
    <w:rsid w:val="00F51C22"/>
    <w:rsid w:val="00F51D69"/>
    <w:rsid w:val="00F520BA"/>
    <w:rsid w:val="00F521A8"/>
    <w:rsid w:val="00F52338"/>
    <w:rsid w:val="00F52449"/>
    <w:rsid w:val="00F52461"/>
    <w:rsid w:val="00F52692"/>
    <w:rsid w:val="00F52718"/>
    <w:rsid w:val="00F52810"/>
    <w:rsid w:val="00F52AA5"/>
    <w:rsid w:val="00F52D59"/>
    <w:rsid w:val="00F52F9C"/>
    <w:rsid w:val="00F532D5"/>
    <w:rsid w:val="00F53412"/>
    <w:rsid w:val="00F53AAE"/>
    <w:rsid w:val="00F53E6C"/>
    <w:rsid w:val="00F53F4D"/>
    <w:rsid w:val="00F53F9B"/>
    <w:rsid w:val="00F541B8"/>
    <w:rsid w:val="00F545E8"/>
    <w:rsid w:val="00F548AB"/>
    <w:rsid w:val="00F54BAE"/>
    <w:rsid w:val="00F54EC5"/>
    <w:rsid w:val="00F54FC7"/>
    <w:rsid w:val="00F55206"/>
    <w:rsid w:val="00F553A0"/>
    <w:rsid w:val="00F55434"/>
    <w:rsid w:val="00F554DE"/>
    <w:rsid w:val="00F55807"/>
    <w:rsid w:val="00F558AB"/>
    <w:rsid w:val="00F55A08"/>
    <w:rsid w:val="00F55A89"/>
    <w:rsid w:val="00F55E40"/>
    <w:rsid w:val="00F56434"/>
    <w:rsid w:val="00F5666F"/>
    <w:rsid w:val="00F56A3A"/>
    <w:rsid w:val="00F56ABB"/>
    <w:rsid w:val="00F57750"/>
    <w:rsid w:val="00F577D6"/>
    <w:rsid w:val="00F579D8"/>
    <w:rsid w:val="00F57AF7"/>
    <w:rsid w:val="00F57F01"/>
    <w:rsid w:val="00F60085"/>
    <w:rsid w:val="00F603F2"/>
    <w:rsid w:val="00F607A7"/>
    <w:rsid w:val="00F60BDB"/>
    <w:rsid w:val="00F60EE0"/>
    <w:rsid w:val="00F610D2"/>
    <w:rsid w:val="00F61460"/>
    <w:rsid w:val="00F61594"/>
    <w:rsid w:val="00F61634"/>
    <w:rsid w:val="00F61AFA"/>
    <w:rsid w:val="00F61CAB"/>
    <w:rsid w:val="00F61D9C"/>
    <w:rsid w:val="00F623E2"/>
    <w:rsid w:val="00F623F7"/>
    <w:rsid w:val="00F626AB"/>
    <w:rsid w:val="00F628E9"/>
    <w:rsid w:val="00F62C32"/>
    <w:rsid w:val="00F62C66"/>
    <w:rsid w:val="00F63D75"/>
    <w:rsid w:val="00F63D8C"/>
    <w:rsid w:val="00F64708"/>
    <w:rsid w:val="00F64A04"/>
    <w:rsid w:val="00F64A96"/>
    <w:rsid w:val="00F64F02"/>
    <w:rsid w:val="00F6533B"/>
    <w:rsid w:val="00F657EC"/>
    <w:rsid w:val="00F6594C"/>
    <w:rsid w:val="00F6597F"/>
    <w:rsid w:val="00F6598D"/>
    <w:rsid w:val="00F65BEB"/>
    <w:rsid w:val="00F65D0A"/>
    <w:rsid w:val="00F65E3A"/>
    <w:rsid w:val="00F6602D"/>
    <w:rsid w:val="00F662A4"/>
    <w:rsid w:val="00F66462"/>
    <w:rsid w:val="00F66804"/>
    <w:rsid w:val="00F668A6"/>
    <w:rsid w:val="00F66B1B"/>
    <w:rsid w:val="00F66EBD"/>
    <w:rsid w:val="00F6735E"/>
    <w:rsid w:val="00F674FF"/>
    <w:rsid w:val="00F67712"/>
    <w:rsid w:val="00F677E3"/>
    <w:rsid w:val="00F67ADC"/>
    <w:rsid w:val="00F67BD6"/>
    <w:rsid w:val="00F67C13"/>
    <w:rsid w:val="00F67E5D"/>
    <w:rsid w:val="00F67F6B"/>
    <w:rsid w:val="00F707FC"/>
    <w:rsid w:val="00F7087A"/>
    <w:rsid w:val="00F70BE6"/>
    <w:rsid w:val="00F70DCE"/>
    <w:rsid w:val="00F70DDE"/>
    <w:rsid w:val="00F70E8F"/>
    <w:rsid w:val="00F70EBF"/>
    <w:rsid w:val="00F71163"/>
    <w:rsid w:val="00F715E0"/>
    <w:rsid w:val="00F7171C"/>
    <w:rsid w:val="00F7182D"/>
    <w:rsid w:val="00F71878"/>
    <w:rsid w:val="00F71981"/>
    <w:rsid w:val="00F71B94"/>
    <w:rsid w:val="00F71F64"/>
    <w:rsid w:val="00F7239B"/>
    <w:rsid w:val="00F726A6"/>
    <w:rsid w:val="00F72923"/>
    <w:rsid w:val="00F72AAC"/>
    <w:rsid w:val="00F732D5"/>
    <w:rsid w:val="00F73959"/>
    <w:rsid w:val="00F744DE"/>
    <w:rsid w:val="00F7459C"/>
    <w:rsid w:val="00F74769"/>
    <w:rsid w:val="00F74964"/>
    <w:rsid w:val="00F74AAB"/>
    <w:rsid w:val="00F74AB7"/>
    <w:rsid w:val="00F74F83"/>
    <w:rsid w:val="00F75045"/>
    <w:rsid w:val="00F751A5"/>
    <w:rsid w:val="00F75238"/>
    <w:rsid w:val="00F755EF"/>
    <w:rsid w:val="00F759B5"/>
    <w:rsid w:val="00F75A15"/>
    <w:rsid w:val="00F7615E"/>
    <w:rsid w:val="00F767BF"/>
    <w:rsid w:val="00F76BF5"/>
    <w:rsid w:val="00F76E72"/>
    <w:rsid w:val="00F76F4C"/>
    <w:rsid w:val="00F76F96"/>
    <w:rsid w:val="00F77695"/>
    <w:rsid w:val="00F7781D"/>
    <w:rsid w:val="00F77B49"/>
    <w:rsid w:val="00F8014E"/>
    <w:rsid w:val="00F802B5"/>
    <w:rsid w:val="00F8074B"/>
    <w:rsid w:val="00F807B0"/>
    <w:rsid w:val="00F80B13"/>
    <w:rsid w:val="00F80BC7"/>
    <w:rsid w:val="00F80F9F"/>
    <w:rsid w:val="00F8152C"/>
    <w:rsid w:val="00F8153E"/>
    <w:rsid w:val="00F819D8"/>
    <w:rsid w:val="00F81B1F"/>
    <w:rsid w:val="00F81CD3"/>
    <w:rsid w:val="00F81F0F"/>
    <w:rsid w:val="00F82567"/>
    <w:rsid w:val="00F8293E"/>
    <w:rsid w:val="00F82E88"/>
    <w:rsid w:val="00F830F3"/>
    <w:rsid w:val="00F8346F"/>
    <w:rsid w:val="00F83771"/>
    <w:rsid w:val="00F83C91"/>
    <w:rsid w:val="00F83F0D"/>
    <w:rsid w:val="00F83F3E"/>
    <w:rsid w:val="00F840F1"/>
    <w:rsid w:val="00F841E4"/>
    <w:rsid w:val="00F8450A"/>
    <w:rsid w:val="00F84523"/>
    <w:rsid w:val="00F84CAA"/>
    <w:rsid w:val="00F84D90"/>
    <w:rsid w:val="00F84DAF"/>
    <w:rsid w:val="00F853CE"/>
    <w:rsid w:val="00F85896"/>
    <w:rsid w:val="00F85C3F"/>
    <w:rsid w:val="00F85CDD"/>
    <w:rsid w:val="00F85F32"/>
    <w:rsid w:val="00F86522"/>
    <w:rsid w:val="00F86775"/>
    <w:rsid w:val="00F86813"/>
    <w:rsid w:val="00F86B0C"/>
    <w:rsid w:val="00F86C11"/>
    <w:rsid w:val="00F86E33"/>
    <w:rsid w:val="00F8706F"/>
    <w:rsid w:val="00F870CA"/>
    <w:rsid w:val="00F870D5"/>
    <w:rsid w:val="00F87175"/>
    <w:rsid w:val="00F8739B"/>
    <w:rsid w:val="00F8743B"/>
    <w:rsid w:val="00F876F6"/>
    <w:rsid w:val="00F87B44"/>
    <w:rsid w:val="00F87B50"/>
    <w:rsid w:val="00F87C73"/>
    <w:rsid w:val="00F9083D"/>
    <w:rsid w:val="00F90911"/>
    <w:rsid w:val="00F90AC9"/>
    <w:rsid w:val="00F90F6F"/>
    <w:rsid w:val="00F91046"/>
    <w:rsid w:val="00F9140D"/>
    <w:rsid w:val="00F91A00"/>
    <w:rsid w:val="00F91BBE"/>
    <w:rsid w:val="00F91C51"/>
    <w:rsid w:val="00F9234B"/>
    <w:rsid w:val="00F924F6"/>
    <w:rsid w:val="00F92515"/>
    <w:rsid w:val="00F92880"/>
    <w:rsid w:val="00F92B52"/>
    <w:rsid w:val="00F9345E"/>
    <w:rsid w:val="00F939C0"/>
    <w:rsid w:val="00F93DA9"/>
    <w:rsid w:val="00F944F9"/>
    <w:rsid w:val="00F94833"/>
    <w:rsid w:val="00F94A92"/>
    <w:rsid w:val="00F94D94"/>
    <w:rsid w:val="00F94E7D"/>
    <w:rsid w:val="00F94F33"/>
    <w:rsid w:val="00F95290"/>
    <w:rsid w:val="00F9547E"/>
    <w:rsid w:val="00F95630"/>
    <w:rsid w:val="00F9568E"/>
    <w:rsid w:val="00F95AF2"/>
    <w:rsid w:val="00F95C65"/>
    <w:rsid w:val="00F95D72"/>
    <w:rsid w:val="00F95F6A"/>
    <w:rsid w:val="00F9644D"/>
    <w:rsid w:val="00F964DD"/>
    <w:rsid w:val="00F96A1F"/>
    <w:rsid w:val="00F96E7E"/>
    <w:rsid w:val="00F970B9"/>
    <w:rsid w:val="00F970C8"/>
    <w:rsid w:val="00FA0222"/>
    <w:rsid w:val="00FA07DF"/>
    <w:rsid w:val="00FA0DA2"/>
    <w:rsid w:val="00FA13F7"/>
    <w:rsid w:val="00FA14DE"/>
    <w:rsid w:val="00FA15D5"/>
    <w:rsid w:val="00FA167E"/>
    <w:rsid w:val="00FA1A21"/>
    <w:rsid w:val="00FA1AA1"/>
    <w:rsid w:val="00FA1B03"/>
    <w:rsid w:val="00FA230B"/>
    <w:rsid w:val="00FA27C7"/>
    <w:rsid w:val="00FA27F0"/>
    <w:rsid w:val="00FA2D97"/>
    <w:rsid w:val="00FA2E30"/>
    <w:rsid w:val="00FA3658"/>
    <w:rsid w:val="00FA36DC"/>
    <w:rsid w:val="00FA3847"/>
    <w:rsid w:val="00FA38D6"/>
    <w:rsid w:val="00FA3E58"/>
    <w:rsid w:val="00FA405B"/>
    <w:rsid w:val="00FA408C"/>
    <w:rsid w:val="00FA4380"/>
    <w:rsid w:val="00FA43EC"/>
    <w:rsid w:val="00FA44D4"/>
    <w:rsid w:val="00FA455A"/>
    <w:rsid w:val="00FA456E"/>
    <w:rsid w:val="00FA46E7"/>
    <w:rsid w:val="00FA48BA"/>
    <w:rsid w:val="00FA4DEE"/>
    <w:rsid w:val="00FA4F00"/>
    <w:rsid w:val="00FA4F22"/>
    <w:rsid w:val="00FA4F93"/>
    <w:rsid w:val="00FA5261"/>
    <w:rsid w:val="00FA52F2"/>
    <w:rsid w:val="00FA5516"/>
    <w:rsid w:val="00FA5E3A"/>
    <w:rsid w:val="00FA5E5C"/>
    <w:rsid w:val="00FA63C1"/>
    <w:rsid w:val="00FA657B"/>
    <w:rsid w:val="00FA7240"/>
    <w:rsid w:val="00FA74F5"/>
    <w:rsid w:val="00FA753E"/>
    <w:rsid w:val="00FA75EE"/>
    <w:rsid w:val="00FA7D50"/>
    <w:rsid w:val="00FA7FA9"/>
    <w:rsid w:val="00FB0AB7"/>
    <w:rsid w:val="00FB0CB6"/>
    <w:rsid w:val="00FB0DEE"/>
    <w:rsid w:val="00FB1013"/>
    <w:rsid w:val="00FB106B"/>
    <w:rsid w:val="00FB15AB"/>
    <w:rsid w:val="00FB171C"/>
    <w:rsid w:val="00FB173B"/>
    <w:rsid w:val="00FB1932"/>
    <w:rsid w:val="00FB1A89"/>
    <w:rsid w:val="00FB1CC9"/>
    <w:rsid w:val="00FB1E6D"/>
    <w:rsid w:val="00FB20B9"/>
    <w:rsid w:val="00FB2224"/>
    <w:rsid w:val="00FB230D"/>
    <w:rsid w:val="00FB2854"/>
    <w:rsid w:val="00FB2CFF"/>
    <w:rsid w:val="00FB2EFC"/>
    <w:rsid w:val="00FB3797"/>
    <w:rsid w:val="00FB3892"/>
    <w:rsid w:val="00FB3897"/>
    <w:rsid w:val="00FB3B2D"/>
    <w:rsid w:val="00FB3C6D"/>
    <w:rsid w:val="00FB3C75"/>
    <w:rsid w:val="00FB3D0E"/>
    <w:rsid w:val="00FB3D92"/>
    <w:rsid w:val="00FB3DD2"/>
    <w:rsid w:val="00FB40E2"/>
    <w:rsid w:val="00FB4126"/>
    <w:rsid w:val="00FB4886"/>
    <w:rsid w:val="00FB48A5"/>
    <w:rsid w:val="00FB4958"/>
    <w:rsid w:val="00FB4EE0"/>
    <w:rsid w:val="00FB521C"/>
    <w:rsid w:val="00FB5528"/>
    <w:rsid w:val="00FB559F"/>
    <w:rsid w:val="00FB55C5"/>
    <w:rsid w:val="00FB56CC"/>
    <w:rsid w:val="00FB57FA"/>
    <w:rsid w:val="00FB59C9"/>
    <w:rsid w:val="00FB59E2"/>
    <w:rsid w:val="00FB5F6E"/>
    <w:rsid w:val="00FB5F80"/>
    <w:rsid w:val="00FB60F0"/>
    <w:rsid w:val="00FB6226"/>
    <w:rsid w:val="00FB667B"/>
    <w:rsid w:val="00FB686E"/>
    <w:rsid w:val="00FB70ED"/>
    <w:rsid w:val="00FB7112"/>
    <w:rsid w:val="00FB72AF"/>
    <w:rsid w:val="00FB7AC4"/>
    <w:rsid w:val="00FB7C31"/>
    <w:rsid w:val="00FB7D52"/>
    <w:rsid w:val="00FC0065"/>
    <w:rsid w:val="00FC047D"/>
    <w:rsid w:val="00FC0490"/>
    <w:rsid w:val="00FC05F4"/>
    <w:rsid w:val="00FC0853"/>
    <w:rsid w:val="00FC0942"/>
    <w:rsid w:val="00FC0C4F"/>
    <w:rsid w:val="00FC0CC6"/>
    <w:rsid w:val="00FC0F3C"/>
    <w:rsid w:val="00FC121A"/>
    <w:rsid w:val="00FC1311"/>
    <w:rsid w:val="00FC189A"/>
    <w:rsid w:val="00FC2099"/>
    <w:rsid w:val="00FC2422"/>
    <w:rsid w:val="00FC2B79"/>
    <w:rsid w:val="00FC2D13"/>
    <w:rsid w:val="00FC333C"/>
    <w:rsid w:val="00FC337B"/>
    <w:rsid w:val="00FC361A"/>
    <w:rsid w:val="00FC3A63"/>
    <w:rsid w:val="00FC3E87"/>
    <w:rsid w:val="00FC3EB6"/>
    <w:rsid w:val="00FC403E"/>
    <w:rsid w:val="00FC414F"/>
    <w:rsid w:val="00FC416B"/>
    <w:rsid w:val="00FC457D"/>
    <w:rsid w:val="00FC47B4"/>
    <w:rsid w:val="00FC47CD"/>
    <w:rsid w:val="00FC4A74"/>
    <w:rsid w:val="00FC5001"/>
    <w:rsid w:val="00FC503B"/>
    <w:rsid w:val="00FC53F5"/>
    <w:rsid w:val="00FC5492"/>
    <w:rsid w:val="00FC5651"/>
    <w:rsid w:val="00FC57C0"/>
    <w:rsid w:val="00FC58BC"/>
    <w:rsid w:val="00FC58DE"/>
    <w:rsid w:val="00FC58F1"/>
    <w:rsid w:val="00FC5A93"/>
    <w:rsid w:val="00FC5BAA"/>
    <w:rsid w:val="00FC5BE5"/>
    <w:rsid w:val="00FC6296"/>
    <w:rsid w:val="00FC63C1"/>
    <w:rsid w:val="00FC63EF"/>
    <w:rsid w:val="00FC6666"/>
    <w:rsid w:val="00FC6B7A"/>
    <w:rsid w:val="00FC74A2"/>
    <w:rsid w:val="00FC75EE"/>
    <w:rsid w:val="00FC78C0"/>
    <w:rsid w:val="00FC798D"/>
    <w:rsid w:val="00FC7A1D"/>
    <w:rsid w:val="00FC7A97"/>
    <w:rsid w:val="00FC7AF9"/>
    <w:rsid w:val="00FC7C9C"/>
    <w:rsid w:val="00FC7CDE"/>
    <w:rsid w:val="00FD040B"/>
    <w:rsid w:val="00FD0433"/>
    <w:rsid w:val="00FD07CC"/>
    <w:rsid w:val="00FD0921"/>
    <w:rsid w:val="00FD094F"/>
    <w:rsid w:val="00FD0F0B"/>
    <w:rsid w:val="00FD0F66"/>
    <w:rsid w:val="00FD0F80"/>
    <w:rsid w:val="00FD10DE"/>
    <w:rsid w:val="00FD144E"/>
    <w:rsid w:val="00FD16F2"/>
    <w:rsid w:val="00FD1914"/>
    <w:rsid w:val="00FD1EC4"/>
    <w:rsid w:val="00FD2034"/>
    <w:rsid w:val="00FD214C"/>
    <w:rsid w:val="00FD2693"/>
    <w:rsid w:val="00FD289D"/>
    <w:rsid w:val="00FD2992"/>
    <w:rsid w:val="00FD2DDC"/>
    <w:rsid w:val="00FD2E13"/>
    <w:rsid w:val="00FD2EC3"/>
    <w:rsid w:val="00FD2F84"/>
    <w:rsid w:val="00FD30CB"/>
    <w:rsid w:val="00FD30CF"/>
    <w:rsid w:val="00FD3192"/>
    <w:rsid w:val="00FD322B"/>
    <w:rsid w:val="00FD32F6"/>
    <w:rsid w:val="00FD334E"/>
    <w:rsid w:val="00FD39C7"/>
    <w:rsid w:val="00FD3A9E"/>
    <w:rsid w:val="00FD3B5D"/>
    <w:rsid w:val="00FD3BC2"/>
    <w:rsid w:val="00FD3E39"/>
    <w:rsid w:val="00FD3E81"/>
    <w:rsid w:val="00FD4115"/>
    <w:rsid w:val="00FD419A"/>
    <w:rsid w:val="00FD41D3"/>
    <w:rsid w:val="00FD42CC"/>
    <w:rsid w:val="00FD4737"/>
    <w:rsid w:val="00FD4D9F"/>
    <w:rsid w:val="00FD52D1"/>
    <w:rsid w:val="00FD55DF"/>
    <w:rsid w:val="00FD582F"/>
    <w:rsid w:val="00FD5855"/>
    <w:rsid w:val="00FD6015"/>
    <w:rsid w:val="00FD6524"/>
    <w:rsid w:val="00FD69E9"/>
    <w:rsid w:val="00FD6AA6"/>
    <w:rsid w:val="00FD6D15"/>
    <w:rsid w:val="00FD6D47"/>
    <w:rsid w:val="00FD6D86"/>
    <w:rsid w:val="00FD6DA1"/>
    <w:rsid w:val="00FD757B"/>
    <w:rsid w:val="00FD7709"/>
    <w:rsid w:val="00FD78AC"/>
    <w:rsid w:val="00FD7A04"/>
    <w:rsid w:val="00FD7A9C"/>
    <w:rsid w:val="00FD7B1D"/>
    <w:rsid w:val="00FD7C7A"/>
    <w:rsid w:val="00FD7CCA"/>
    <w:rsid w:val="00FE0594"/>
    <w:rsid w:val="00FE059A"/>
    <w:rsid w:val="00FE0896"/>
    <w:rsid w:val="00FE08A2"/>
    <w:rsid w:val="00FE0A7E"/>
    <w:rsid w:val="00FE0E6F"/>
    <w:rsid w:val="00FE0EFB"/>
    <w:rsid w:val="00FE122A"/>
    <w:rsid w:val="00FE15B8"/>
    <w:rsid w:val="00FE17F1"/>
    <w:rsid w:val="00FE1904"/>
    <w:rsid w:val="00FE1959"/>
    <w:rsid w:val="00FE1974"/>
    <w:rsid w:val="00FE1C43"/>
    <w:rsid w:val="00FE1CD5"/>
    <w:rsid w:val="00FE1DF2"/>
    <w:rsid w:val="00FE1DF5"/>
    <w:rsid w:val="00FE239D"/>
    <w:rsid w:val="00FE2556"/>
    <w:rsid w:val="00FE2585"/>
    <w:rsid w:val="00FE2666"/>
    <w:rsid w:val="00FE27AD"/>
    <w:rsid w:val="00FE2DED"/>
    <w:rsid w:val="00FE2E39"/>
    <w:rsid w:val="00FE3172"/>
    <w:rsid w:val="00FE326E"/>
    <w:rsid w:val="00FE3482"/>
    <w:rsid w:val="00FE3751"/>
    <w:rsid w:val="00FE3949"/>
    <w:rsid w:val="00FE3B63"/>
    <w:rsid w:val="00FE3E58"/>
    <w:rsid w:val="00FE407E"/>
    <w:rsid w:val="00FE40C6"/>
    <w:rsid w:val="00FE4598"/>
    <w:rsid w:val="00FE4881"/>
    <w:rsid w:val="00FE4A35"/>
    <w:rsid w:val="00FE4A46"/>
    <w:rsid w:val="00FE52B4"/>
    <w:rsid w:val="00FE573E"/>
    <w:rsid w:val="00FE588D"/>
    <w:rsid w:val="00FE60EF"/>
    <w:rsid w:val="00FE66D2"/>
    <w:rsid w:val="00FE68E1"/>
    <w:rsid w:val="00FE699F"/>
    <w:rsid w:val="00FE6AE6"/>
    <w:rsid w:val="00FE6B58"/>
    <w:rsid w:val="00FE6BE9"/>
    <w:rsid w:val="00FE7220"/>
    <w:rsid w:val="00FE7420"/>
    <w:rsid w:val="00FE7725"/>
    <w:rsid w:val="00FE7DF9"/>
    <w:rsid w:val="00FE7F10"/>
    <w:rsid w:val="00FF00C9"/>
    <w:rsid w:val="00FF0208"/>
    <w:rsid w:val="00FF03EE"/>
    <w:rsid w:val="00FF051D"/>
    <w:rsid w:val="00FF061E"/>
    <w:rsid w:val="00FF0C9B"/>
    <w:rsid w:val="00FF0CBF"/>
    <w:rsid w:val="00FF0CCC"/>
    <w:rsid w:val="00FF0E8C"/>
    <w:rsid w:val="00FF0F54"/>
    <w:rsid w:val="00FF12CC"/>
    <w:rsid w:val="00FF1808"/>
    <w:rsid w:val="00FF1C1A"/>
    <w:rsid w:val="00FF1FC0"/>
    <w:rsid w:val="00FF1FDB"/>
    <w:rsid w:val="00FF2511"/>
    <w:rsid w:val="00FF283D"/>
    <w:rsid w:val="00FF2FBA"/>
    <w:rsid w:val="00FF31B3"/>
    <w:rsid w:val="00FF331C"/>
    <w:rsid w:val="00FF3458"/>
    <w:rsid w:val="00FF3E9F"/>
    <w:rsid w:val="00FF3F35"/>
    <w:rsid w:val="00FF3FE7"/>
    <w:rsid w:val="00FF42F3"/>
    <w:rsid w:val="00FF47A4"/>
    <w:rsid w:val="00FF49E2"/>
    <w:rsid w:val="00FF4F51"/>
    <w:rsid w:val="00FF5013"/>
    <w:rsid w:val="00FF5187"/>
    <w:rsid w:val="00FF524A"/>
    <w:rsid w:val="00FF52E0"/>
    <w:rsid w:val="00FF54A2"/>
    <w:rsid w:val="00FF59C9"/>
    <w:rsid w:val="00FF5B26"/>
    <w:rsid w:val="00FF5B2A"/>
    <w:rsid w:val="00FF5CF3"/>
    <w:rsid w:val="00FF5E36"/>
    <w:rsid w:val="00FF5F85"/>
    <w:rsid w:val="00FF60C4"/>
    <w:rsid w:val="00FF6199"/>
    <w:rsid w:val="00FF61FA"/>
    <w:rsid w:val="00FF6390"/>
    <w:rsid w:val="00FF669A"/>
    <w:rsid w:val="00FF69E7"/>
    <w:rsid w:val="00FF6D77"/>
    <w:rsid w:val="00FF6DF3"/>
    <w:rsid w:val="00FF6F60"/>
    <w:rsid w:val="00FF6F77"/>
    <w:rsid w:val="00FF7420"/>
    <w:rsid w:val="00FF749C"/>
    <w:rsid w:val="00FF7757"/>
    <w:rsid w:val="00FF7AD9"/>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A10A9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it-IT" w:bidi="ar-SA"/>
      </w:rPr>
    </w:rPrDefault>
    <w:pPrDefault>
      <w:pPr>
        <w:widowControl w:val="0"/>
        <w:spacing w:line="276" w:lineRule="auto"/>
        <w:jc w:val="both"/>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73545"/>
  </w:style>
  <w:style w:type="paragraph" w:styleId="Titolo1">
    <w:name w:val="heading 1"/>
    <w:basedOn w:val="Normale1"/>
    <w:next w:val="Normale1"/>
    <w:rsid w:val="00F506A7"/>
    <w:pPr>
      <w:keepNext/>
      <w:pBdr>
        <w:top w:val="nil"/>
        <w:left w:val="nil"/>
        <w:bottom w:val="nil"/>
        <w:right w:val="nil"/>
        <w:between w:val="nil"/>
      </w:pBdr>
      <w:spacing w:before="240" w:after="60"/>
      <w:outlineLvl w:val="0"/>
    </w:pPr>
    <w:rPr>
      <w:rFonts w:ascii="Cambria" w:eastAsia="Cambria" w:hAnsi="Cambria" w:cs="Cambria"/>
      <w:b/>
      <w:color w:val="000000"/>
      <w:sz w:val="32"/>
      <w:szCs w:val="32"/>
    </w:rPr>
  </w:style>
  <w:style w:type="paragraph" w:styleId="Titolo2">
    <w:name w:val="heading 2"/>
    <w:basedOn w:val="Normale1"/>
    <w:next w:val="Normale1"/>
    <w:rsid w:val="00F506A7"/>
    <w:pPr>
      <w:keepNext/>
      <w:keepLines/>
      <w:pBdr>
        <w:top w:val="nil"/>
        <w:left w:val="nil"/>
        <w:bottom w:val="nil"/>
        <w:right w:val="nil"/>
        <w:between w:val="nil"/>
      </w:pBdr>
      <w:spacing w:before="360" w:after="80"/>
      <w:outlineLvl w:val="1"/>
    </w:pPr>
    <w:rPr>
      <w:b/>
      <w:color w:val="000000"/>
      <w:sz w:val="36"/>
      <w:szCs w:val="36"/>
    </w:rPr>
  </w:style>
  <w:style w:type="paragraph" w:styleId="Titolo3">
    <w:name w:val="heading 3"/>
    <w:basedOn w:val="Normale1"/>
    <w:next w:val="Normale1"/>
    <w:rsid w:val="00F506A7"/>
    <w:pPr>
      <w:keepNext/>
      <w:keepLines/>
      <w:pBdr>
        <w:top w:val="nil"/>
        <w:left w:val="nil"/>
        <w:bottom w:val="nil"/>
        <w:right w:val="nil"/>
        <w:between w:val="nil"/>
      </w:pBdr>
      <w:spacing w:before="200"/>
      <w:outlineLvl w:val="2"/>
    </w:pPr>
    <w:rPr>
      <w:rFonts w:ascii="Cambria" w:eastAsia="Cambria" w:hAnsi="Cambria" w:cs="Cambria"/>
      <w:b/>
      <w:color w:val="4F81BD"/>
    </w:rPr>
  </w:style>
  <w:style w:type="paragraph" w:styleId="Titolo4">
    <w:name w:val="heading 4"/>
    <w:basedOn w:val="Normale1"/>
    <w:next w:val="Normale1"/>
    <w:rsid w:val="00F506A7"/>
    <w:pPr>
      <w:keepNext/>
      <w:keepLines/>
      <w:pBdr>
        <w:top w:val="nil"/>
        <w:left w:val="nil"/>
        <w:bottom w:val="nil"/>
        <w:right w:val="nil"/>
        <w:between w:val="nil"/>
      </w:pBdr>
      <w:spacing w:before="200"/>
      <w:outlineLvl w:val="3"/>
    </w:pPr>
    <w:rPr>
      <w:rFonts w:ascii="Cambria" w:eastAsia="Cambria" w:hAnsi="Cambria" w:cs="Cambria"/>
      <w:b/>
      <w:i/>
      <w:color w:val="4F81BD"/>
    </w:rPr>
  </w:style>
  <w:style w:type="paragraph" w:styleId="Titolo5">
    <w:name w:val="heading 5"/>
    <w:basedOn w:val="Normale1"/>
    <w:next w:val="Normale1"/>
    <w:rsid w:val="00F506A7"/>
    <w:pPr>
      <w:keepNext/>
      <w:keepLines/>
      <w:pBdr>
        <w:top w:val="nil"/>
        <w:left w:val="nil"/>
        <w:bottom w:val="nil"/>
        <w:right w:val="nil"/>
        <w:between w:val="nil"/>
      </w:pBdr>
      <w:spacing w:before="220" w:after="40"/>
      <w:outlineLvl w:val="4"/>
    </w:pPr>
    <w:rPr>
      <w:b/>
      <w:color w:val="000000"/>
      <w:sz w:val="22"/>
      <w:szCs w:val="22"/>
    </w:rPr>
  </w:style>
  <w:style w:type="paragraph" w:styleId="Titolo6">
    <w:name w:val="heading 6"/>
    <w:basedOn w:val="Normale1"/>
    <w:next w:val="Normale1"/>
    <w:rsid w:val="00F506A7"/>
    <w:pPr>
      <w:keepNext/>
      <w:keepLines/>
      <w:pBdr>
        <w:top w:val="nil"/>
        <w:left w:val="nil"/>
        <w:bottom w:val="nil"/>
        <w:right w:val="nil"/>
        <w:between w:val="nil"/>
      </w:pBdr>
      <w:spacing w:before="200" w:after="40"/>
      <w:outlineLvl w:val="5"/>
    </w:pPr>
    <w:rPr>
      <w:b/>
      <w:color w:val="000000"/>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
    <w:name w:val="Normale1"/>
    <w:rsid w:val="00F506A7"/>
  </w:style>
  <w:style w:type="table" w:customStyle="1" w:styleId="TableNormal1">
    <w:name w:val="Table Normal1"/>
    <w:rsid w:val="00F506A7"/>
    <w:tblPr>
      <w:tblCellMar>
        <w:top w:w="0" w:type="dxa"/>
        <w:left w:w="0" w:type="dxa"/>
        <w:bottom w:w="0" w:type="dxa"/>
        <w:right w:w="0" w:type="dxa"/>
      </w:tblCellMar>
    </w:tblPr>
  </w:style>
  <w:style w:type="paragraph" w:styleId="Titolo">
    <w:name w:val="Title"/>
    <w:basedOn w:val="Normale1"/>
    <w:next w:val="Normale1"/>
    <w:rsid w:val="00F506A7"/>
    <w:pPr>
      <w:keepNext/>
      <w:keepLines/>
      <w:pBdr>
        <w:top w:val="nil"/>
        <w:left w:val="nil"/>
        <w:bottom w:val="nil"/>
        <w:right w:val="nil"/>
        <w:between w:val="nil"/>
      </w:pBdr>
      <w:spacing w:before="480" w:after="120"/>
    </w:pPr>
    <w:rPr>
      <w:b/>
      <w:color w:val="000000"/>
      <w:sz w:val="72"/>
      <w:szCs w:val="72"/>
    </w:rPr>
  </w:style>
  <w:style w:type="paragraph" w:styleId="Sottotitolo">
    <w:name w:val="Subtitle"/>
    <w:basedOn w:val="Normale1"/>
    <w:next w:val="Normale1"/>
    <w:rsid w:val="00F506A7"/>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F506A7"/>
    <w:pPr>
      <w:spacing w:line="240" w:lineRule="auto"/>
    </w:pPr>
    <w:rPr>
      <w:sz w:val="20"/>
      <w:szCs w:val="20"/>
    </w:rPr>
    <w:tblPr>
      <w:tblStyleRowBandSize w:val="1"/>
      <w:tblStyleColBandSize w:val="1"/>
      <w:tblCellMar>
        <w:top w:w="0" w:type="dxa"/>
        <w:left w:w="115" w:type="dxa"/>
        <w:bottom w:w="0" w:type="dxa"/>
        <w:right w:w="115" w:type="dxa"/>
      </w:tblCellMar>
    </w:tblPr>
  </w:style>
  <w:style w:type="table" w:customStyle="1" w:styleId="a0">
    <w:basedOn w:val="TableNormal1"/>
    <w:rsid w:val="00F506A7"/>
    <w:pPr>
      <w:spacing w:line="240" w:lineRule="auto"/>
    </w:pPr>
    <w:rPr>
      <w:sz w:val="20"/>
      <w:szCs w:val="20"/>
    </w:rPr>
    <w:tblPr>
      <w:tblStyleRowBandSize w:val="1"/>
      <w:tblStyleColBandSize w:val="1"/>
      <w:tblCellMar>
        <w:top w:w="0" w:type="dxa"/>
        <w:left w:w="115" w:type="dxa"/>
        <w:bottom w:w="0" w:type="dxa"/>
        <w:right w:w="115" w:type="dxa"/>
      </w:tblCellMar>
    </w:tblPr>
  </w:style>
  <w:style w:type="table" w:customStyle="1" w:styleId="a1">
    <w:basedOn w:val="TableNormal1"/>
    <w:rsid w:val="00F506A7"/>
    <w:pPr>
      <w:spacing w:line="240" w:lineRule="auto"/>
    </w:pPr>
    <w:rPr>
      <w:sz w:val="20"/>
      <w:szCs w:val="20"/>
    </w:rPr>
    <w:tblPr>
      <w:tblStyleRowBandSize w:val="1"/>
      <w:tblStyleColBandSize w:val="1"/>
      <w:tblCellMar>
        <w:top w:w="0" w:type="dxa"/>
        <w:left w:w="115" w:type="dxa"/>
        <w:bottom w:w="0" w:type="dxa"/>
        <w:right w:w="115" w:type="dxa"/>
      </w:tblCellMar>
    </w:tblPr>
  </w:style>
  <w:style w:type="table" w:customStyle="1" w:styleId="a2">
    <w:basedOn w:val="TableNormal1"/>
    <w:rsid w:val="00F506A7"/>
    <w:pPr>
      <w:spacing w:line="240" w:lineRule="auto"/>
    </w:pPr>
    <w:rPr>
      <w:sz w:val="20"/>
      <w:szCs w:val="20"/>
    </w:rPr>
    <w:tblPr>
      <w:tblStyleRowBandSize w:val="1"/>
      <w:tblStyleColBandSize w:val="1"/>
      <w:tblCellMar>
        <w:top w:w="0" w:type="dxa"/>
        <w:left w:w="115" w:type="dxa"/>
        <w:bottom w:w="0" w:type="dxa"/>
        <w:right w:w="115" w:type="dxa"/>
      </w:tblCellMar>
    </w:tblPr>
  </w:style>
  <w:style w:type="paragraph" w:styleId="Intestazione">
    <w:name w:val="header"/>
    <w:basedOn w:val="Normale"/>
    <w:link w:val="IntestazioneCarattere"/>
    <w:uiPriority w:val="99"/>
    <w:semiHidden/>
    <w:unhideWhenUsed/>
    <w:rsid w:val="007B10DF"/>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semiHidden/>
    <w:rsid w:val="007B10DF"/>
  </w:style>
  <w:style w:type="paragraph" w:styleId="Pidipagina">
    <w:name w:val="footer"/>
    <w:basedOn w:val="Normale"/>
    <w:link w:val="PidipaginaCarattere"/>
    <w:uiPriority w:val="99"/>
    <w:semiHidden/>
    <w:unhideWhenUsed/>
    <w:rsid w:val="007B10DF"/>
    <w:pPr>
      <w:tabs>
        <w:tab w:val="center" w:pos="4819"/>
        <w:tab w:val="right" w:pos="9638"/>
      </w:tabs>
      <w:spacing w:line="240" w:lineRule="auto"/>
    </w:pPr>
  </w:style>
  <w:style w:type="character" w:customStyle="1" w:styleId="PidipaginaCarattere">
    <w:name w:val="Piè di pagina Carattere"/>
    <w:basedOn w:val="Carpredefinitoparagrafo"/>
    <w:link w:val="Pidipagina"/>
    <w:uiPriority w:val="99"/>
    <w:semiHidden/>
    <w:rsid w:val="007B10DF"/>
  </w:style>
  <w:style w:type="table" w:styleId="Grigliatabella">
    <w:name w:val="Table Grid"/>
    <w:basedOn w:val="Tabellanormale"/>
    <w:uiPriority w:val="59"/>
    <w:rsid w:val="00EC155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uiPriority w:val="1"/>
    <w:qFormat/>
    <w:rsid w:val="001A0556"/>
    <w:pPr>
      <w:widowControl/>
      <w:spacing w:line="240" w:lineRule="auto"/>
      <w:jc w:val="left"/>
    </w:pPr>
    <w:rPr>
      <w:rFonts w:ascii="Calibri" w:eastAsiaTheme="minorEastAsia" w:hAnsi="Calibri" w:cs="Calibri"/>
      <w:sz w:val="22"/>
      <w:szCs w:val="22"/>
      <w:lang w:val="it-IT" w:eastAsia="en-US"/>
    </w:rPr>
  </w:style>
  <w:style w:type="paragraph" w:styleId="Paragrafoelenco">
    <w:name w:val="List Paragraph"/>
    <w:basedOn w:val="Normale"/>
    <w:uiPriority w:val="34"/>
    <w:qFormat/>
    <w:rsid w:val="00573105"/>
    <w:pPr>
      <w:ind w:left="720"/>
      <w:contextualSpacing/>
    </w:pPr>
  </w:style>
  <w:style w:type="paragraph" w:styleId="Testofumetto">
    <w:name w:val="Balloon Text"/>
    <w:basedOn w:val="Normale"/>
    <w:link w:val="TestofumettoCarattere"/>
    <w:uiPriority w:val="99"/>
    <w:semiHidden/>
    <w:unhideWhenUsed/>
    <w:rsid w:val="00214081"/>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14081"/>
    <w:rPr>
      <w:rFonts w:ascii="Tahoma" w:hAnsi="Tahoma" w:cs="Tahoma"/>
      <w:sz w:val="16"/>
      <w:szCs w:val="16"/>
    </w:rPr>
  </w:style>
  <w:style w:type="paragraph" w:customStyle="1" w:styleId="Normale10">
    <w:name w:val="Normale1"/>
    <w:rsid w:val="004B6AB5"/>
  </w:style>
  <w:style w:type="character" w:styleId="Collegamentoipertestuale">
    <w:name w:val="Hyperlink"/>
    <w:basedOn w:val="Carpredefinitoparagrafo"/>
    <w:uiPriority w:val="99"/>
    <w:unhideWhenUsed/>
    <w:rsid w:val="00260D11"/>
    <w:rPr>
      <w:color w:val="0000FF"/>
      <w:u w:val="single"/>
    </w:rPr>
  </w:style>
  <w:style w:type="character" w:styleId="Enfasicorsivo">
    <w:name w:val="Emphasis"/>
    <w:basedOn w:val="Carpredefinitoparagrafo"/>
    <w:uiPriority w:val="20"/>
    <w:qFormat/>
    <w:rsid w:val="00260D11"/>
    <w:rPr>
      <w:i/>
      <w:iCs/>
    </w:rPr>
  </w:style>
  <w:style w:type="character" w:styleId="Enfasigrassetto">
    <w:name w:val="Strong"/>
    <w:basedOn w:val="Carpredefinitoparagrafo"/>
    <w:uiPriority w:val="22"/>
    <w:qFormat/>
    <w:rsid w:val="00260D11"/>
    <w:rPr>
      <w:b/>
      <w:bCs/>
    </w:rPr>
  </w:style>
  <w:style w:type="character" w:customStyle="1" w:styleId="jrnl">
    <w:name w:val="jrnl"/>
    <w:basedOn w:val="Carpredefinitoparagrafo"/>
    <w:uiPriority w:val="99"/>
    <w:rsid w:val="002A1CAD"/>
    <w:rPr>
      <w:rFonts w:ascii="Times New Roman" w:hAnsi="Times New Roman" w:cs="Times New Roman"/>
    </w:rPr>
  </w:style>
  <w:style w:type="character" w:customStyle="1" w:styleId="period">
    <w:name w:val="period"/>
    <w:basedOn w:val="Carpredefinitoparagrafo"/>
    <w:rsid w:val="00BE02C9"/>
  </w:style>
  <w:style w:type="character" w:customStyle="1" w:styleId="cit">
    <w:name w:val="cit"/>
    <w:basedOn w:val="Carpredefinitoparagrafo"/>
    <w:rsid w:val="00BE02C9"/>
  </w:style>
  <w:style w:type="character" w:customStyle="1" w:styleId="citation-doi">
    <w:name w:val="citation-doi"/>
    <w:basedOn w:val="Carpredefinitoparagrafo"/>
    <w:rsid w:val="00BE02C9"/>
  </w:style>
  <w:style w:type="character" w:customStyle="1" w:styleId="authors-list-item">
    <w:name w:val="authors-list-item"/>
    <w:basedOn w:val="Carpredefinitoparagrafo"/>
    <w:rsid w:val="00BE02C9"/>
  </w:style>
  <w:style w:type="character" w:customStyle="1" w:styleId="author-sup-separator">
    <w:name w:val="author-sup-separator"/>
    <w:basedOn w:val="Carpredefinitoparagrafo"/>
    <w:rsid w:val="00BE02C9"/>
  </w:style>
  <w:style w:type="character" w:customStyle="1" w:styleId="comma">
    <w:name w:val="comma"/>
    <w:basedOn w:val="Carpredefinitoparagrafo"/>
    <w:rsid w:val="00BE02C9"/>
  </w:style>
  <w:style w:type="character" w:customStyle="1" w:styleId="secondary-date">
    <w:name w:val="secondary-date"/>
    <w:basedOn w:val="Carpredefinitoparagrafo"/>
    <w:rsid w:val="00E3165C"/>
  </w:style>
  <w:style w:type="paragraph" w:customStyle="1" w:styleId="headinganchor">
    <w:name w:val="headinganchor"/>
    <w:basedOn w:val="Normale"/>
    <w:rsid w:val="00D076ED"/>
    <w:pPr>
      <w:widowControl/>
      <w:spacing w:before="100" w:beforeAutospacing="1" w:after="100" w:afterAutospacing="1" w:line="240" w:lineRule="auto"/>
      <w:jc w:val="left"/>
    </w:pPr>
    <w:rPr>
      <w:lang w:val="it-IT"/>
    </w:rPr>
  </w:style>
  <w:style w:type="paragraph" w:styleId="NormaleWeb">
    <w:name w:val="Normal (Web)"/>
    <w:basedOn w:val="Normale"/>
    <w:uiPriority w:val="99"/>
    <w:semiHidden/>
    <w:unhideWhenUsed/>
    <w:rsid w:val="00D076ED"/>
    <w:pPr>
      <w:widowControl/>
      <w:spacing w:before="100" w:beforeAutospacing="1" w:after="100" w:afterAutospacing="1" w:line="240" w:lineRule="auto"/>
      <w:jc w:val="left"/>
    </w:pPr>
    <w:rPr>
      <w:lang w:val="it-IT"/>
    </w:rPr>
  </w:style>
  <w:style w:type="character" w:customStyle="1" w:styleId="docsum-authors">
    <w:name w:val="docsum-authors"/>
    <w:basedOn w:val="Carpredefinitoparagrafo"/>
    <w:rsid w:val="0085228B"/>
  </w:style>
  <w:style w:type="character" w:customStyle="1" w:styleId="docsum-journal-citation">
    <w:name w:val="docsum-journal-citation"/>
    <w:basedOn w:val="Carpredefinitoparagrafo"/>
    <w:rsid w:val="0085228B"/>
  </w:style>
  <w:style w:type="character" w:customStyle="1" w:styleId="citation-part">
    <w:name w:val="citation-part"/>
    <w:basedOn w:val="Carpredefinitoparagrafo"/>
    <w:rsid w:val="00822F49"/>
  </w:style>
  <w:style w:type="character" w:customStyle="1" w:styleId="docsum-pmid">
    <w:name w:val="docsum-pmid"/>
    <w:basedOn w:val="Carpredefinitoparagrafo"/>
    <w:rsid w:val="00822F49"/>
  </w:style>
  <w:style w:type="character" w:customStyle="1" w:styleId="citation-publication-date">
    <w:name w:val="citation-publication-date"/>
    <w:basedOn w:val="Carpredefinitoparagrafo"/>
    <w:rsid w:val="00D6014A"/>
  </w:style>
  <w:style w:type="character" w:customStyle="1" w:styleId="doi">
    <w:name w:val="doi"/>
    <w:basedOn w:val="Carpredefinitoparagrafo"/>
    <w:rsid w:val="00D6014A"/>
  </w:style>
  <w:style w:type="character" w:customStyle="1" w:styleId="ref-journal">
    <w:name w:val="ref-journal"/>
    <w:basedOn w:val="Carpredefinitoparagrafo"/>
    <w:rsid w:val="004B4EA0"/>
  </w:style>
  <w:style w:type="character" w:customStyle="1" w:styleId="ref-vol">
    <w:name w:val="ref-vol"/>
    <w:basedOn w:val="Carpredefinitoparagrafo"/>
    <w:rsid w:val="004B4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31785">
      <w:bodyDiv w:val="1"/>
      <w:marLeft w:val="0"/>
      <w:marRight w:val="0"/>
      <w:marTop w:val="0"/>
      <w:marBottom w:val="0"/>
      <w:divBdr>
        <w:top w:val="none" w:sz="0" w:space="0" w:color="auto"/>
        <w:left w:val="none" w:sz="0" w:space="0" w:color="auto"/>
        <w:bottom w:val="none" w:sz="0" w:space="0" w:color="auto"/>
        <w:right w:val="none" w:sz="0" w:space="0" w:color="auto"/>
      </w:divBdr>
      <w:divsChild>
        <w:div w:id="104663354">
          <w:marLeft w:val="0"/>
          <w:marRight w:val="0"/>
          <w:marTop w:val="0"/>
          <w:marBottom w:val="0"/>
          <w:divBdr>
            <w:top w:val="none" w:sz="0" w:space="0" w:color="auto"/>
            <w:left w:val="none" w:sz="0" w:space="0" w:color="auto"/>
            <w:bottom w:val="none" w:sz="0" w:space="0" w:color="auto"/>
            <w:right w:val="none" w:sz="0" w:space="0" w:color="auto"/>
          </w:divBdr>
        </w:div>
      </w:divsChild>
    </w:div>
    <w:div w:id="37097140">
      <w:bodyDiv w:val="1"/>
      <w:marLeft w:val="0"/>
      <w:marRight w:val="0"/>
      <w:marTop w:val="0"/>
      <w:marBottom w:val="0"/>
      <w:divBdr>
        <w:top w:val="none" w:sz="0" w:space="0" w:color="auto"/>
        <w:left w:val="none" w:sz="0" w:space="0" w:color="auto"/>
        <w:bottom w:val="none" w:sz="0" w:space="0" w:color="auto"/>
        <w:right w:val="none" w:sz="0" w:space="0" w:color="auto"/>
      </w:divBdr>
      <w:divsChild>
        <w:div w:id="1104955644">
          <w:marLeft w:val="0"/>
          <w:marRight w:val="0"/>
          <w:marTop w:val="0"/>
          <w:marBottom w:val="0"/>
          <w:divBdr>
            <w:top w:val="none" w:sz="0" w:space="0" w:color="auto"/>
            <w:left w:val="none" w:sz="0" w:space="0" w:color="auto"/>
            <w:bottom w:val="none" w:sz="0" w:space="0" w:color="auto"/>
            <w:right w:val="none" w:sz="0" w:space="0" w:color="auto"/>
          </w:divBdr>
          <w:divsChild>
            <w:div w:id="107879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55985">
      <w:bodyDiv w:val="1"/>
      <w:marLeft w:val="0"/>
      <w:marRight w:val="0"/>
      <w:marTop w:val="0"/>
      <w:marBottom w:val="0"/>
      <w:divBdr>
        <w:top w:val="none" w:sz="0" w:space="0" w:color="auto"/>
        <w:left w:val="none" w:sz="0" w:space="0" w:color="auto"/>
        <w:bottom w:val="none" w:sz="0" w:space="0" w:color="auto"/>
        <w:right w:val="none" w:sz="0" w:space="0" w:color="auto"/>
      </w:divBdr>
      <w:divsChild>
        <w:div w:id="1857423781">
          <w:marLeft w:val="0"/>
          <w:marRight w:val="0"/>
          <w:marTop w:val="0"/>
          <w:marBottom w:val="0"/>
          <w:divBdr>
            <w:top w:val="none" w:sz="0" w:space="0" w:color="auto"/>
            <w:left w:val="none" w:sz="0" w:space="0" w:color="auto"/>
            <w:bottom w:val="none" w:sz="0" w:space="0" w:color="auto"/>
            <w:right w:val="none" w:sz="0" w:space="0" w:color="auto"/>
          </w:divBdr>
          <w:divsChild>
            <w:div w:id="1756974385">
              <w:marLeft w:val="0"/>
              <w:marRight w:val="0"/>
              <w:marTop w:val="0"/>
              <w:marBottom w:val="0"/>
              <w:divBdr>
                <w:top w:val="none" w:sz="0" w:space="0" w:color="auto"/>
                <w:left w:val="none" w:sz="0" w:space="0" w:color="auto"/>
                <w:bottom w:val="none" w:sz="0" w:space="0" w:color="auto"/>
                <w:right w:val="none" w:sz="0" w:space="0" w:color="auto"/>
              </w:divBdr>
              <w:divsChild>
                <w:div w:id="17701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37015">
      <w:bodyDiv w:val="1"/>
      <w:marLeft w:val="0"/>
      <w:marRight w:val="0"/>
      <w:marTop w:val="0"/>
      <w:marBottom w:val="0"/>
      <w:divBdr>
        <w:top w:val="none" w:sz="0" w:space="0" w:color="auto"/>
        <w:left w:val="none" w:sz="0" w:space="0" w:color="auto"/>
        <w:bottom w:val="none" w:sz="0" w:space="0" w:color="auto"/>
        <w:right w:val="none" w:sz="0" w:space="0" w:color="auto"/>
      </w:divBdr>
    </w:div>
    <w:div w:id="84769806">
      <w:bodyDiv w:val="1"/>
      <w:marLeft w:val="0"/>
      <w:marRight w:val="0"/>
      <w:marTop w:val="0"/>
      <w:marBottom w:val="0"/>
      <w:divBdr>
        <w:top w:val="none" w:sz="0" w:space="0" w:color="auto"/>
        <w:left w:val="none" w:sz="0" w:space="0" w:color="auto"/>
        <w:bottom w:val="none" w:sz="0" w:space="0" w:color="auto"/>
        <w:right w:val="none" w:sz="0" w:space="0" w:color="auto"/>
      </w:divBdr>
      <w:divsChild>
        <w:div w:id="450588903">
          <w:marLeft w:val="0"/>
          <w:marRight w:val="0"/>
          <w:marTop w:val="0"/>
          <w:marBottom w:val="0"/>
          <w:divBdr>
            <w:top w:val="none" w:sz="0" w:space="0" w:color="auto"/>
            <w:left w:val="none" w:sz="0" w:space="0" w:color="auto"/>
            <w:bottom w:val="none" w:sz="0" w:space="0" w:color="auto"/>
            <w:right w:val="none" w:sz="0" w:space="0" w:color="auto"/>
          </w:divBdr>
          <w:divsChild>
            <w:div w:id="1199199255">
              <w:marLeft w:val="0"/>
              <w:marRight w:val="0"/>
              <w:marTop w:val="0"/>
              <w:marBottom w:val="0"/>
              <w:divBdr>
                <w:top w:val="none" w:sz="0" w:space="0" w:color="auto"/>
                <w:left w:val="none" w:sz="0" w:space="0" w:color="auto"/>
                <w:bottom w:val="none" w:sz="0" w:space="0" w:color="auto"/>
                <w:right w:val="none" w:sz="0" w:space="0" w:color="auto"/>
              </w:divBdr>
              <w:divsChild>
                <w:div w:id="139932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20601">
      <w:bodyDiv w:val="1"/>
      <w:marLeft w:val="0"/>
      <w:marRight w:val="0"/>
      <w:marTop w:val="0"/>
      <w:marBottom w:val="0"/>
      <w:divBdr>
        <w:top w:val="none" w:sz="0" w:space="0" w:color="auto"/>
        <w:left w:val="none" w:sz="0" w:space="0" w:color="auto"/>
        <w:bottom w:val="none" w:sz="0" w:space="0" w:color="auto"/>
        <w:right w:val="none" w:sz="0" w:space="0" w:color="auto"/>
      </w:divBdr>
      <w:divsChild>
        <w:div w:id="160580668">
          <w:marLeft w:val="0"/>
          <w:marRight w:val="0"/>
          <w:marTop w:val="0"/>
          <w:marBottom w:val="0"/>
          <w:divBdr>
            <w:top w:val="none" w:sz="0" w:space="0" w:color="auto"/>
            <w:left w:val="none" w:sz="0" w:space="0" w:color="auto"/>
            <w:bottom w:val="none" w:sz="0" w:space="0" w:color="auto"/>
            <w:right w:val="none" w:sz="0" w:space="0" w:color="auto"/>
          </w:divBdr>
          <w:divsChild>
            <w:div w:id="149516386">
              <w:marLeft w:val="0"/>
              <w:marRight w:val="0"/>
              <w:marTop w:val="0"/>
              <w:marBottom w:val="0"/>
              <w:divBdr>
                <w:top w:val="none" w:sz="0" w:space="0" w:color="auto"/>
                <w:left w:val="none" w:sz="0" w:space="0" w:color="auto"/>
                <w:bottom w:val="none" w:sz="0" w:space="0" w:color="auto"/>
                <w:right w:val="none" w:sz="0" w:space="0" w:color="auto"/>
              </w:divBdr>
              <w:divsChild>
                <w:div w:id="1580286210">
                  <w:marLeft w:val="-118"/>
                  <w:marRight w:val="0"/>
                  <w:marTop w:val="0"/>
                  <w:marBottom w:val="0"/>
                  <w:divBdr>
                    <w:top w:val="none" w:sz="0" w:space="0" w:color="auto"/>
                    <w:left w:val="none" w:sz="0" w:space="0" w:color="auto"/>
                    <w:bottom w:val="none" w:sz="0" w:space="0" w:color="auto"/>
                    <w:right w:val="none" w:sz="0" w:space="0" w:color="auto"/>
                  </w:divBdr>
                </w:div>
              </w:divsChild>
            </w:div>
          </w:divsChild>
        </w:div>
        <w:div w:id="116608739">
          <w:marLeft w:val="0"/>
          <w:marRight w:val="0"/>
          <w:marTop w:val="0"/>
          <w:marBottom w:val="0"/>
          <w:divBdr>
            <w:top w:val="none" w:sz="0" w:space="0" w:color="auto"/>
            <w:left w:val="none" w:sz="0" w:space="0" w:color="auto"/>
            <w:bottom w:val="none" w:sz="0" w:space="0" w:color="auto"/>
            <w:right w:val="none" w:sz="0" w:space="0" w:color="auto"/>
          </w:divBdr>
          <w:divsChild>
            <w:div w:id="106117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4033">
      <w:bodyDiv w:val="1"/>
      <w:marLeft w:val="0"/>
      <w:marRight w:val="0"/>
      <w:marTop w:val="0"/>
      <w:marBottom w:val="0"/>
      <w:divBdr>
        <w:top w:val="none" w:sz="0" w:space="0" w:color="auto"/>
        <w:left w:val="none" w:sz="0" w:space="0" w:color="auto"/>
        <w:bottom w:val="none" w:sz="0" w:space="0" w:color="auto"/>
        <w:right w:val="none" w:sz="0" w:space="0" w:color="auto"/>
      </w:divBdr>
    </w:div>
    <w:div w:id="182868361">
      <w:bodyDiv w:val="1"/>
      <w:marLeft w:val="0"/>
      <w:marRight w:val="0"/>
      <w:marTop w:val="0"/>
      <w:marBottom w:val="0"/>
      <w:divBdr>
        <w:top w:val="none" w:sz="0" w:space="0" w:color="auto"/>
        <w:left w:val="none" w:sz="0" w:space="0" w:color="auto"/>
        <w:bottom w:val="none" w:sz="0" w:space="0" w:color="auto"/>
        <w:right w:val="none" w:sz="0" w:space="0" w:color="auto"/>
      </w:divBdr>
    </w:div>
    <w:div w:id="189953542">
      <w:bodyDiv w:val="1"/>
      <w:marLeft w:val="0"/>
      <w:marRight w:val="0"/>
      <w:marTop w:val="0"/>
      <w:marBottom w:val="0"/>
      <w:divBdr>
        <w:top w:val="none" w:sz="0" w:space="0" w:color="auto"/>
        <w:left w:val="none" w:sz="0" w:space="0" w:color="auto"/>
        <w:bottom w:val="none" w:sz="0" w:space="0" w:color="auto"/>
        <w:right w:val="none" w:sz="0" w:space="0" w:color="auto"/>
      </w:divBdr>
    </w:div>
    <w:div w:id="265846147">
      <w:bodyDiv w:val="1"/>
      <w:marLeft w:val="0"/>
      <w:marRight w:val="0"/>
      <w:marTop w:val="0"/>
      <w:marBottom w:val="0"/>
      <w:divBdr>
        <w:top w:val="none" w:sz="0" w:space="0" w:color="auto"/>
        <w:left w:val="none" w:sz="0" w:space="0" w:color="auto"/>
        <w:bottom w:val="none" w:sz="0" w:space="0" w:color="auto"/>
        <w:right w:val="none" w:sz="0" w:space="0" w:color="auto"/>
      </w:divBdr>
    </w:div>
    <w:div w:id="270430056">
      <w:bodyDiv w:val="1"/>
      <w:marLeft w:val="0"/>
      <w:marRight w:val="0"/>
      <w:marTop w:val="0"/>
      <w:marBottom w:val="0"/>
      <w:divBdr>
        <w:top w:val="none" w:sz="0" w:space="0" w:color="auto"/>
        <w:left w:val="none" w:sz="0" w:space="0" w:color="auto"/>
        <w:bottom w:val="none" w:sz="0" w:space="0" w:color="auto"/>
        <w:right w:val="none" w:sz="0" w:space="0" w:color="auto"/>
      </w:divBdr>
      <w:divsChild>
        <w:div w:id="713386986">
          <w:marLeft w:val="0"/>
          <w:marRight w:val="0"/>
          <w:marTop w:val="0"/>
          <w:marBottom w:val="0"/>
          <w:divBdr>
            <w:top w:val="none" w:sz="0" w:space="0" w:color="auto"/>
            <w:left w:val="none" w:sz="0" w:space="0" w:color="auto"/>
            <w:bottom w:val="none" w:sz="0" w:space="0" w:color="auto"/>
            <w:right w:val="none" w:sz="0" w:space="0" w:color="auto"/>
          </w:divBdr>
          <w:divsChild>
            <w:div w:id="1510633047">
              <w:marLeft w:val="0"/>
              <w:marRight w:val="0"/>
              <w:marTop w:val="0"/>
              <w:marBottom w:val="0"/>
              <w:divBdr>
                <w:top w:val="none" w:sz="0" w:space="0" w:color="auto"/>
                <w:left w:val="none" w:sz="0" w:space="0" w:color="auto"/>
                <w:bottom w:val="none" w:sz="0" w:space="0" w:color="auto"/>
                <w:right w:val="none" w:sz="0" w:space="0" w:color="auto"/>
              </w:divBdr>
              <w:divsChild>
                <w:div w:id="66867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246905">
      <w:bodyDiv w:val="1"/>
      <w:marLeft w:val="0"/>
      <w:marRight w:val="0"/>
      <w:marTop w:val="0"/>
      <w:marBottom w:val="0"/>
      <w:divBdr>
        <w:top w:val="none" w:sz="0" w:space="0" w:color="auto"/>
        <w:left w:val="none" w:sz="0" w:space="0" w:color="auto"/>
        <w:bottom w:val="none" w:sz="0" w:space="0" w:color="auto"/>
        <w:right w:val="none" w:sz="0" w:space="0" w:color="auto"/>
      </w:divBdr>
      <w:divsChild>
        <w:div w:id="1499491853">
          <w:marLeft w:val="0"/>
          <w:marRight w:val="0"/>
          <w:marTop w:val="0"/>
          <w:marBottom w:val="0"/>
          <w:divBdr>
            <w:top w:val="none" w:sz="0" w:space="0" w:color="auto"/>
            <w:left w:val="none" w:sz="0" w:space="0" w:color="auto"/>
            <w:bottom w:val="none" w:sz="0" w:space="0" w:color="auto"/>
            <w:right w:val="none" w:sz="0" w:space="0" w:color="auto"/>
          </w:divBdr>
          <w:divsChild>
            <w:div w:id="896744137">
              <w:marLeft w:val="0"/>
              <w:marRight w:val="0"/>
              <w:marTop w:val="0"/>
              <w:marBottom w:val="0"/>
              <w:divBdr>
                <w:top w:val="none" w:sz="0" w:space="0" w:color="auto"/>
                <w:left w:val="none" w:sz="0" w:space="0" w:color="auto"/>
                <w:bottom w:val="none" w:sz="0" w:space="0" w:color="auto"/>
                <w:right w:val="none" w:sz="0" w:space="0" w:color="auto"/>
              </w:divBdr>
              <w:divsChild>
                <w:div w:id="87912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273608">
      <w:bodyDiv w:val="1"/>
      <w:marLeft w:val="0"/>
      <w:marRight w:val="0"/>
      <w:marTop w:val="0"/>
      <w:marBottom w:val="0"/>
      <w:divBdr>
        <w:top w:val="none" w:sz="0" w:space="0" w:color="auto"/>
        <w:left w:val="none" w:sz="0" w:space="0" w:color="auto"/>
        <w:bottom w:val="none" w:sz="0" w:space="0" w:color="auto"/>
        <w:right w:val="none" w:sz="0" w:space="0" w:color="auto"/>
      </w:divBdr>
      <w:divsChild>
        <w:div w:id="57480481">
          <w:marLeft w:val="0"/>
          <w:marRight w:val="0"/>
          <w:marTop w:val="0"/>
          <w:marBottom w:val="0"/>
          <w:divBdr>
            <w:top w:val="none" w:sz="0" w:space="0" w:color="auto"/>
            <w:left w:val="none" w:sz="0" w:space="0" w:color="auto"/>
            <w:bottom w:val="none" w:sz="0" w:space="0" w:color="auto"/>
            <w:right w:val="none" w:sz="0" w:space="0" w:color="auto"/>
          </w:divBdr>
        </w:div>
      </w:divsChild>
    </w:div>
    <w:div w:id="425077821">
      <w:bodyDiv w:val="1"/>
      <w:marLeft w:val="0"/>
      <w:marRight w:val="0"/>
      <w:marTop w:val="0"/>
      <w:marBottom w:val="0"/>
      <w:divBdr>
        <w:top w:val="none" w:sz="0" w:space="0" w:color="auto"/>
        <w:left w:val="none" w:sz="0" w:space="0" w:color="auto"/>
        <w:bottom w:val="none" w:sz="0" w:space="0" w:color="auto"/>
        <w:right w:val="none" w:sz="0" w:space="0" w:color="auto"/>
      </w:divBdr>
      <w:divsChild>
        <w:div w:id="1534539130">
          <w:marLeft w:val="0"/>
          <w:marRight w:val="0"/>
          <w:marTop w:val="0"/>
          <w:marBottom w:val="0"/>
          <w:divBdr>
            <w:top w:val="none" w:sz="0" w:space="0" w:color="auto"/>
            <w:left w:val="none" w:sz="0" w:space="0" w:color="auto"/>
            <w:bottom w:val="none" w:sz="0" w:space="0" w:color="auto"/>
            <w:right w:val="none" w:sz="0" w:space="0" w:color="auto"/>
          </w:divBdr>
        </w:div>
      </w:divsChild>
    </w:div>
    <w:div w:id="477646508">
      <w:bodyDiv w:val="1"/>
      <w:marLeft w:val="0"/>
      <w:marRight w:val="0"/>
      <w:marTop w:val="0"/>
      <w:marBottom w:val="0"/>
      <w:divBdr>
        <w:top w:val="none" w:sz="0" w:space="0" w:color="auto"/>
        <w:left w:val="none" w:sz="0" w:space="0" w:color="auto"/>
        <w:bottom w:val="none" w:sz="0" w:space="0" w:color="auto"/>
        <w:right w:val="none" w:sz="0" w:space="0" w:color="auto"/>
      </w:divBdr>
      <w:divsChild>
        <w:div w:id="230388348">
          <w:marLeft w:val="0"/>
          <w:marRight w:val="0"/>
          <w:marTop w:val="0"/>
          <w:marBottom w:val="0"/>
          <w:divBdr>
            <w:top w:val="none" w:sz="0" w:space="0" w:color="auto"/>
            <w:left w:val="none" w:sz="0" w:space="0" w:color="auto"/>
            <w:bottom w:val="none" w:sz="0" w:space="0" w:color="auto"/>
            <w:right w:val="none" w:sz="0" w:space="0" w:color="auto"/>
          </w:divBdr>
          <w:divsChild>
            <w:div w:id="1722510777">
              <w:marLeft w:val="0"/>
              <w:marRight w:val="0"/>
              <w:marTop w:val="0"/>
              <w:marBottom w:val="0"/>
              <w:divBdr>
                <w:top w:val="none" w:sz="0" w:space="0" w:color="auto"/>
                <w:left w:val="none" w:sz="0" w:space="0" w:color="auto"/>
                <w:bottom w:val="none" w:sz="0" w:space="0" w:color="auto"/>
                <w:right w:val="none" w:sz="0" w:space="0" w:color="auto"/>
              </w:divBdr>
              <w:divsChild>
                <w:div w:id="87439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894389">
      <w:bodyDiv w:val="1"/>
      <w:marLeft w:val="0"/>
      <w:marRight w:val="0"/>
      <w:marTop w:val="0"/>
      <w:marBottom w:val="0"/>
      <w:divBdr>
        <w:top w:val="none" w:sz="0" w:space="0" w:color="auto"/>
        <w:left w:val="none" w:sz="0" w:space="0" w:color="auto"/>
        <w:bottom w:val="none" w:sz="0" w:space="0" w:color="auto"/>
        <w:right w:val="none" w:sz="0" w:space="0" w:color="auto"/>
      </w:divBdr>
      <w:divsChild>
        <w:div w:id="873276866">
          <w:marLeft w:val="0"/>
          <w:marRight w:val="0"/>
          <w:marTop w:val="0"/>
          <w:marBottom w:val="0"/>
          <w:divBdr>
            <w:top w:val="none" w:sz="0" w:space="0" w:color="auto"/>
            <w:left w:val="none" w:sz="0" w:space="0" w:color="auto"/>
            <w:bottom w:val="none" w:sz="0" w:space="0" w:color="auto"/>
            <w:right w:val="none" w:sz="0" w:space="0" w:color="auto"/>
          </w:divBdr>
          <w:divsChild>
            <w:div w:id="2128162440">
              <w:marLeft w:val="0"/>
              <w:marRight w:val="0"/>
              <w:marTop w:val="0"/>
              <w:marBottom w:val="0"/>
              <w:divBdr>
                <w:top w:val="none" w:sz="0" w:space="0" w:color="auto"/>
                <w:left w:val="none" w:sz="0" w:space="0" w:color="auto"/>
                <w:bottom w:val="none" w:sz="0" w:space="0" w:color="auto"/>
                <w:right w:val="none" w:sz="0" w:space="0" w:color="auto"/>
              </w:divBdr>
              <w:divsChild>
                <w:div w:id="65098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954507">
      <w:bodyDiv w:val="1"/>
      <w:marLeft w:val="0"/>
      <w:marRight w:val="0"/>
      <w:marTop w:val="0"/>
      <w:marBottom w:val="0"/>
      <w:divBdr>
        <w:top w:val="none" w:sz="0" w:space="0" w:color="auto"/>
        <w:left w:val="none" w:sz="0" w:space="0" w:color="auto"/>
        <w:bottom w:val="none" w:sz="0" w:space="0" w:color="auto"/>
        <w:right w:val="none" w:sz="0" w:space="0" w:color="auto"/>
      </w:divBdr>
    </w:div>
    <w:div w:id="611396137">
      <w:bodyDiv w:val="1"/>
      <w:marLeft w:val="0"/>
      <w:marRight w:val="0"/>
      <w:marTop w:val="0"/>
      <w:marBottom w:val="0"/>
      <w:divBdr>
        <w:top w:val="none" w:sz="0" w:space="0" w:color="auto"/>
        <w:left w:val="none" w:sz="0" w:space="0" w:color="auto"/>
        <w:bottom w:val="none" w:sz="0" w:space="0" w:color="auto"/>
        <w:right w:val="none" w:sz="0" w:space="0" w:color="auto"/>
      </w:divBdr>
    </w:div>
    <w:div w:id="650673568">
      <w:bodyDiv w:val="1"/>
      <w:marLeft w:val="0"/>
      <w:marRight w:val="0"/>
      <w:marTop w:val="0"/>
      <w:marBottom w:val="0"/>
      <w:divBdr>
        <w:top w:val="none" w:sz="0" w:space="0" w:color="auto"/>
        <w:left w:val="none" w:sz="0" w:space="0" w:color="auto"/>
        <w:bottom w:val="none" w:sz="0" w:space="0" w:color="auto"/>
        <w:right w:val="none" w:sz="0" w:space="0" w:color="auto"/>
      </w:divBdr>
      <w:divsChild>
        <w:div w:id="992416420">
          <w:marLeft w:val="0"/>
          <w:marRight w:val="0"/>
          <w:marTop w:val="0"/>
          <w:marBottom w:val="0"/>
          <w:divBdr>
            <w:top w:val="none" w:sz="0" w:space="0" w:color="auto"/>
            <w:left w:val="none" w:sz="0" w:space="0" w:color="auto"/>
            <w:bottom w:val="none" w:sz="0" w:space="0" w:color="auto"/>
            <w:right w:val="none" w:sz="0" w:space="0" w:color="auto"/>
          </w:divBdr>
          <w:divsChild>
            <w:div w:id="80034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625147">
      <w:bodyDiv w:val="1"/>
      <w:marLeft w:val="0"/>
      <w:marRight w:val="0"/>
      <w:marTop w:val="0"/>
      <w:marBottom w:val="0"/>
      <w:divBdr>
        <w:top w:val="none" w:sz="0" w:space="0" w:color="auto"/>
        <w:left w:val="none" w:sz="0" w:space="0" w:color="auto"/>
        <w:bottom w:val="none" w:sz="0" w:space="0" w:color="auto"/>
        <w:right w:val="none" w:sz="0" w:space="0" w:color="auto"/>
      </w:divBdr>
      <w:divsChild>
        <w:div w:id="1733968354">
          <w:marLeft w:val="0"/>
          <w:marRight w:val="0"/>
          <w:marTop w:val="0"/>
          <w:marBottom w:val="0"/>
          <w:divBdr>
            <w:top w:val="none" w:sz="0" w:space="0" w:color="auto"/>
            <w:left w:val="none" w:sz="0" w:space="0" w:color="auto"/>
            <w:bottom w:val="none" w:sz="0" w:space="0" w:color="auto"/>
            <w:right w:val="none" w:sz="0" w:space="0" w:color="auto"/>
          </w:divBdr>
          <w:divsChild>
            <w:div w:id="584461645">
              <w:marLeft w:val="0"/>
              <w:marRight w:val="0"/>
              <w:marTop w:val="0"/>
              <w:marBottom w:val="0"/>
              <w:divBdr>
                <w:top w:val="none" w:sz="0" w:space="0" w:color="auto"/>
                <w:left w:val="none" w:sz="0" w:space="0" w:color="auto"/>
                <w:bottom w:val="none" w:sz="0" w:space="0" w:color="auto"/>
                <w:right w:val="none" w:sz="0" w:space="0" w:color="auto"/>
              </w:divBdr>
              <w:divsChild>
                <w:div w:id="186836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012815">
      <w:bodyDiv w:val="1"/>
      <w:marLeft w:val="0"/>
      <w:marRight w:val="0"/>
      <w:marTop w:val="0"/>
      <w:marBottom w:val="0"/>
      <w:divBdr>
        <w:top w:val="none" w:sz="0" w:space="0" w:color="auto"/>
        <w:left w:val="none" w:sz="0" w:space="0" w:color="auto"/>
        <w:bottom w:val="none" w:sz="0" w:space="0" w:color="auto"/>
        <w:right w:val="none" w:sz="0" w:space="0" w:color="auto"/>
      </w:divBdr>
      <w:divsChild>
        <w:div w:id="1705523075">
          <w:marLeft w:val="0"/>
          <w:marRight w:val="0"/>
          <w:marTop w:val="0"/>
          <w:marBottom w:val="0"/>
          <w:divBdr>
            <w:top w:val="none" w:sz="0" w:space="0" w:color="auto"/>
            <w:left w:val="none" w:sz="0" w:space="0" w:color="auto"/>
            <w:bottom w:val="none" w:sz="0" w:space="0" w:color="auto"/>
            <w:right w:val="none" w:sz="0" w:space="0" w:color="auto"/>
          </w:divBdr>
          <w:divsChild>
            <w:div w:id="2069569604">
              <w:marLeft w:val="0"/>
              <w:marRight w:val="0"/>
              <w:marTop w:val="0"/>
              <w:marBottom w:val="0"/>
              <w:divBdr>
                <w:top w:val="none" w:sz="0" w:space="0" w:color="auto"/>
                <w:left w:val="none" w:sz="0" w:space="0" w:color="auto"/>
                <w:bottom w:val="none" w:sz="0" w:space="0" w:color="auto"/>
                <w:right w:val="none" w:sz="0" w:space="0" w:color="auto"/>
              </w:divBdr>
              <w:divsChild>
                <w:div w:id="192880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523772">
      <w:bodyDiv w:val="1"/>
      <w:marLeft w:val="0"/>
      <w:marRight w:val="0"/>
      <w:marTop w:val="0"/>
      <w:marBottom w:val="0"/>
      <w:divBdr>
        <w:top w:val="none" w:sz="0" w:space="0" w:color="auto"/>
        <w:left w:val="none" w:sz="0" w:space="0" w:color="auto"/>
        <w:bottom w:val="none" w:sz="0" w:space="0" w:color="auto"/>
        <w:right w:val="none" w:sz="0" w:space="0" w:color="auto"/>
      </w:divBdr>
    </w:div>
    <w:div w:id="682364911">
      <w:bodyDiv w:val="1"/>
      <w:marLeft w:val="0"/>
      <w:marRight w:val="0"/>
      <w:marTop w:val="0"/>
      <w:marBottom w:val="0"/>
      <w:divBdr>
        <w:top w:val="none" w:sz="0" w:space="0" w:color="auto"/>
        <w:left w:val="none" w:sz="0" w:space="0" w:color="auto"/>
        <w:bottom w:val="none" w:sz="0" w:space="0" w:color="auto"/>
        <w:right w:val="none" w:sz="0" w:space="0" w:color="auto"/>
      </w:divBdr>
    </w:div>
    <w:div w:id="718824687">
      <w:bodyDiv w:val="1"/>
      <w:marLeft w:val="0"/>
      <w:marRight w:val="0"/>
      <w:marTop w:val="0"/>
      <w:marBottom w:val="0"/>
      <w:divBdr>
        <w:top w:val="none" w:sz="0" w:space="0" w:color="auto"/>
        <w:left w:val="none" w:sz="0" w:space="0" w:color="auto"/>
        <w:bottom w:val="none" w:sz="0" w:space="0" w:color="auto"/>
        <w:right w:val="none" w:sz="0" w:space="0" w:color="auto"/>
      </w:divBdr>
    </w:div>
    <w:div w:id="721565043">
      <w:bodyDiv w:val="1"/>
      <w:marLeft w:val="0"/>
      <w:marRight w:val="0"/>
      <w:marTop w:val="0"/>
      <w:marBottom w:val="0"/>
      <w:divBdr>
        <w:top w:val="none" w:sz="0" w:space="0" w:color="auto"/>
        <w:left w:val="none" w:sz="0" w:space="0" w:color="auto"/>
        <w:bottom w:val="none" w:sz="0" w:space="0" w:color="auto"/>
        <w:right w:val="none" w:sz="0" w:space="0" w:color="auto"/>
      </w:divBdr>
    </w:div>
    <w:div w:id="737484268">
      <w:bodyDiv w:val="1"/>
      <w:marLeft w:val="0"/>
      <w:marRight w:val="0"/>
      <w:marTop w:val="0"/>
      <w:marBottom w:val="0"/>
      <w:divBdr>
        <w:top w:val="none" w:sz="0" w:space="0" w:color="auto"/>
        <w:left w:val="none" w:sz="0" w:space="0" w:color="auto"/>
        <w:bottom w:val="none" w:sz="0" w:space="0" w:color="auto"/>
        <w:right w:val="none" w:sz="0" w:space="0" w:color="auto"/>
      </w:divBdr>
    </w:div>
    <w:div w:id="754785862">
      <w:bodyDiv w:val="1"/>
      <w:marLeft w:val="0"/>
      <w:marRight w:val="0"/>
      <w:marTop w:val="0"/>
      <w:marBottom w:val="0"/>
      <w:divBdr>
        <w:top w:val="none" w:sz="0" w:space="0" w:color="auto"/>
        <w:left w:val="none" w:sz="0" w:space="0" w:color="auto"/>
        <w:bottom w:val="none" w:sz="0" w:space="0" w:color="auto"/>
        <w:right w:val="none" w:sz="0" w:space="0" w:color="auto"/>
      </w:divBdr>
      <w:divsChild>
        <w:div w:id="905576966">
          <w:marLeft w:val="0"/>
          <w:marRight w:val="0"/>
          <w:marTop w:val="0"/>
          <w:marBottom w:val="0"/>
          <w:divBdr>
            <w:top w:val="none" w:sz="0" w:space="0" w:color="auto"/>
            <w:left w:val="none" w:sz="0" w:space="0" w:color="auto"/>
            <w:bottom w:val="none" w:sz="0" w:space="0" w:color="auto"/>
            <w:right w:val="none" w:sz="0" w:space="0" w:color="auto"/>
          </w:divBdr>
          <w:divsChild>
            <w:div w:id="30378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448502">
      <w:bodyDiv w:val="1"/>
      <w:marLeft w:val="0"/>
      <w:marRight w:val="0"/>
      <w:marTop w:val="0"/>
      <w:marBottom w:val="0"/>
      <w:divBdr>
        <w:top w:val="none" w:sz="0" w:space="0" w:color="auto"/>
        <w:left w:val="none" w:sz="0" w:space="0" w:color="auto"/>
        <w:bottom w:val="none" w:sz="0" w:space="0" w:color="auto"/>
        <w:right w:val="none" w:sz="0" w:space="0" w:color="auto"/>
      </w:divBdr>
      <w:divsChild>
        <w:div w:id="611399375">
          <w:marLeft w:val="0"/>
          <w:marRight w:val="0"/>
          <w:marTop w:val="0"/>
          <w:marBottom w:val="0"/>
          <w:divBdr>
            <w:top w:val="none" w:sz="0" w:space="0" w:color="auto"/>
            <w:left w:val="none" w:sz="0" w:space="0" w:color="auto"/>
            <w:bottom w:val="none" w:sz="0" w:space="0" w:color="auto"/>
            <w:right w:val="none" w:sz="0" w:space="0" w:color="auto"/>
          </w:divBdr>
          <w:divsChild>
            <w:div w:id="187075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546283">
      <w:bodyDiv w:val="1"/>
      <w:marLeft w:val="0"/>
      <w:marRight w:val="0"/>
      <w:marTop w:val="0"/>
      <w:marBottom w:val="0"/>
      <w:divBdr>
        <w:top w:val="none" w:sz="0" w:space="0" w:color="auto"/>
        <w:left w:val="none" w:sz="0" w:space="0" w:color="auto"/>
        <w:bottom w:val="none" w:sz="0" w:space="0" w:color="auto"/>
        <w:right w:val="none" w:sz="0" w:space="0" w:color="auto"/>
      </w:divBdr>
      <w:divsChild>
        <w:div w:id="898594071">
          <w:marLeft w:val="0"/>
          <w:marRight w:val="0"/>
          <w:marTop w:val="0"/>
          <w:marBottom w:val="0"/>
          <w:divBdr>
            <w:top w:val="none" w:sz="0" w:space="0" w:color="auto"/>
            <w:left w:val="none" w:sz="0" w:space="0" w:color="auto"/>
            <w:bottom w:val="none" w:sz="0" w:space="0" w:color="auto"/>
            <w:right w:val="none" w:sz="0" w:space="0" w:color="auto"/>
          </w:divBdr>
        </w:div>
      </w:divsChild>
    </w:div>
    <w:div w:id="817720910">
      <w:bodyDiv w:val="1"/>
      <w:marLeft w:val="0"/>
      <w:marRight w:val="0"/>
      <w:marTop w:val="0"/>
      <w:marBottom w:val="0"/>
      <w:divBdr>
        <w:top w:val="none" w:sz="0" w:space="0" w:color="auto"/>
        <w:left w:val="none" w:sz="0" w:space="0" w:color="auto"/>
        <w:bottom w:val="none" w:sz="0" w:space="0" w:color="auto"/>
        <w:right w:val="none" w:sz="0" w:space="0" w:color="auto"/>
      </w:divBdr>
    </w:div>
    <w:div w:id="825126455">
      <w:bodyDiv w:val="1"/>
      <w:marLeft w:val="0"/>
      <w:marRight w:val="0"/>
      <w:marTop w:val="0"/>
      <w:marBottom w:val="0"/>
      <w:divBdr>
        <w:top w:val="none" w:sz="0" w:space="0" w:color="auto"/>
        <w:left w:val="none" w:sz="0" w:space="0" w:color="auto"/>
        <w:bottom w:val="none" w:sz="0" w:space="0" w:color="auto"/>
        <w:right w:val="none" w:sz="0" w:space="0" w:color="auto"/>
      </w:divBdr>
    </w:div>
    <w:div w:id="878977421">
      <w:bodyDiv w:val="1"/>
      <w:marLeft w:val="0"/>
      <w:marRight w:val="0"/>
      <w:marTop w:val="0"/>
      <w:marBottom w:val="0"/>
      <w:divBdr>
        <w:top w:val="none" w:sz="0" w:space="0" w:color="auto"/>
        <w:left w:val="none" w:sz="0" w:space="0" w:color="auto"/>
        <w:bottom w:val="none" w:sz="0" w:space="0" w:color="auto"/>
        <w:right w:val="none" w:sz="0" w:space="0" w:color="auto"/>
      </w:divBdr>
    </w:div>
    <w:div w:id="915092350">
      <w:bodyDiv w:val="1"/>
      <w:marLeft w:val="0"/>
      <w:marRight w:val="0"/>
      <w:marTop w:val="0"/>
      <w:marBottom w:val="0"/>
      <w:divBdr>
        <w:top w:val="none" w:sz="0" w:space="0" w:color="auto"/>
        <w:left w:val="none" w:sz="0" w:space="0" w:color="auto"/>
        <w:bottom w:val="none" w:sz="0" w:space="0" w:color="auto"/>
        <w:right w:val="none" w:sz="0" w:space="0" w:color="auto"/>
      </w:divBdr>
    </w:div>
    <w:div w:id="936134532">
      <w:bodyDiv w:val="1"/>
      <w:marLeft w:val="0"/>
      <w:marRight w:val="0"/>
      <w:marTop w:val="0"/>
      <w:marBottom w:val="0"/>
      <w:divBdr>
        <w:top w:val="none" w:sz="0" w:space="0" w:color="auto"/>
        <w:left w:val="none" w:sz="0" w:space="0" w:color="auto"/>
        <w:bottom w:val="none" w:sz="0" w:space="0" w:color="auto"/>
        <w:right w:val="none" w:sz="0" w:space="0" w:color="auto"/>
      </w:divBdr>
    </w:div>
    <w:div w:id="956064639">
      <w:bodyDiv w:val="1"/>
      <w:marLeft w:val="0"/>
      <w:marRight w:val="0"/>
      <w:marTop w:val="0"/>
      <w:marBottom w:val="0"/>
      <w:divBdr>
        <w:top w:val="none" w:sz="0" w:space="0" w:color="auto"/>
        <w:left w:val="none" w:sz="0" w:space="0" w:color="auto"/>
        <w:bottom w:val="none" w:sz="0" w:space="0" w:color="auto"/>
        <w:right w:val="none" w:sz="0" w:space="0" w:color="auto"/>
      </w:divBdr>
    </w:div>
    <w:div w:id="1003626576">
      <w:bodyDiv w:val="1"/>
      <w:marLeft w:val="0"/>
      <w:marRight w:val="0"/>
      <w:marTop w:val="0"/>
      <w:marBottom w:val="0"/>
      <w:divBdr>
        <w:top w:val="none" w:sz="0" w:space="0" w:color="auto"/>
        <w:left w:val="none" w:sz="0" w:space="0" w:color="auto"/>
        <w:bottom w:val="none" w:sz="0" w:space="0" w:color="auto"/>
        <w:right w:val="none" w:sz="0" w:space="0" w:color="auto"/>
      </w:divBdr>
    </w:div>
    <w:div w:id="1009408567">
      <w:bodyDiv w:val="1"/>
      <w:marLeft w:val="0"/>
      <w:marRight w:val="0"/>
      <w:marTop w:val="0"/>
      <w:marBottom w:val="0"/>
      <w:divBdr>
        <w:top w:val="none" w:sz="0" w:space="0" w:color="auto"/>
        <w:left w:val="none" w:sz="0" w:space="0" w:color="auto"/>
        <w:bottom w:val="none" w:sz="0" w:space="0" w:color="auto"/>
        <w:right w:val="none" w:sz="0" w:space="0" w:color="auto"/>
      </w:divBdr>
      <w:divsChild>
        <w:div w:id="1328702472">
          <w:marLeft w:val="0"/>
          <w:marRight w:val="0"/>
          <w:marTop w:val="0"/>
          <w:marBottom w:val="0"/>
          <w:divBdr>
            <w:top w:val="none" w:sz="0" w:space="0" w:color="auto"/>
            <w:left w:val="none" w:sz="0" w:space="0" w:color="auto"/>
            <w:bottom w:val="none" w:sz="0" w:space="0" w:color="auto"/>
            <w:right w:val="none" w:sz="0" w:space="0" w:color="auto"/>
          </w:divBdr>
          <w:divsChild>
            <w:div w:id="1976792344">
              <w:marLeft w:val="0"/>
              <w:marRight w:val="0"/>
              <w:marTop w:val="0"/>
              <w:marBottom w:val="0"/>
              <w:divBdr>
                <w:top w:val="none" w:sz="0" w:space="0" w:color="auto"/>
                <w:left w:val="none" w:sz="0" w:space="0" w:color="auto"/>
                <w:bottom w:val="none" w:sz="0" w:space="0" w:color="auto"/>
                <w:right w:val="none" w:sz="0" w:space="0" w:color="auto"/>
              </w:divBdr>
              <w:divsChild>
                <w:div w:id="48956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455407">
      <w:bodyDiv w:val="1"/>
      <w:marLeft w:val="0"/>
      <w:marRight w:val="0"/>
      <w:marTop w:val="0"/>
      <w:marBottom w:val="0"/>
      <w:divBdr>
        <w:top w:val="none" w:sz="0" w:space="0" w:color="auto"/>
        <w:left w:val="none" w:sz="0" w:space="0" w:color="auto"/>
        <w:bottom w:val="none" w:sz="0" w:space="0" w:color="auto"/>
        <w:right w:val="none" w:sz="0" w:space="0" w:color="auto"/>
      </w:divBdr>
    </w:div>
    <w:div w:id="1095977252">
      <w:bodyDiv w:val="1"/>
      <w:marLeft w:val="0"/>
      <w:marRight w:val="0"/>
      <w:marTop w:val="0"/>
      <w:marBottom w:val="0"/>
      <w:divBdr>
        <w:top w:val="none" w:sz="0" w:space="0" w:color="auto"/>
        <w:left w:val="none" w:sz="0" w:space="0" w:color="auto"/>
        <w:bottom w:val="none" w:sz="0" w:space="0" w:color="auto"/>
        <w:right w:val="none" w:sz="0" w:space="0" w:color="auto"/>
      </w:divBdr>
    </w:div>
    <w:div w:id="1101492256">
      <w:bodyDiv w:val="1"/>
      <w:marLeft w:val="0"/>
      <w:marRight w:val="0"/>
      <w:marTop w:val="0"/>
      <w:marBottom w:val="0"/>
      <w:divBdr>
        <w:top w:val="none" w:sz="0" w:space="0" w:color="auto"/>
        <w:left w:val="none" w:sz="0" w:space="0" w:color="auto"/>
        <w:bottom w:val="none" w:sz="0" w:space="0" w:color="auto"/>
        <w:right w:val="none" w:sz="0" w:space="0" w:color="auto"/>
      </w:divBdr>
      <w:divsChild>
        <w:div w:id="1242367959">
          <w:marLeft w:val="0"/>
          <w:marRight w:val="0"/>
          <w:marTop w:val="0"/>
          <w:marBottom w:val="0"/>
          <w:divBdr>
            <w:top w:val="none" w:sz="0" w:space="0" w:color="auto"/>
            <w:left w:val="none" w:sz="0" w:space="0" w:color="auto"/>
            <w:bottom w:val="none" w:sz="0" w:space="0" w:color="auto"/>
            <w:right w:val="none" w:sz="0" w:space="0" w:color="auto"/>
          </w:divBdr>
          <w:divsChild>
            <w:div w:id="365831840">
              <w:marLeft w:val="0"/>
              <w:marRight w:val="0"/>
              <w:marTop w:val="0"/>
              <w:marBottom w:val="0"/>
              <w:divBdr>
                <w:top w:val="none" w:sz="0" w:space="0" w:color="auto"/>
                <w:left w:val="none" w:sz="0" w:space="0" w:color="auto"/>
                <w:bottom w:val="none" w:sz="0" w:space="0" w:color="auto"/>
                <w:right w:val="none" w:sz="0" w:space="0" w:color="auto"/>
              </w:divBdr>
              <w:divsChild>
                <w:div w:id="9721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516363">
      <w:bodyDiv w:val="1"/>
      <w:marLeft w:val="0"/>
      <w:marRight w:val="0"/>
      <w:marTop w:val="0"/>
      <w:marBottom w:val="0"/>
      <w:divBdr>
        <w:top w:val="none" w:sz="0" w:space="0" w:color="auto"/>
        <w:left w:val="none" w:sz="0" w:space="0" w:color="auto"/>
        <w:bottom w:val="none" w:sz="0" w:space="0" w:color="auto"/>
        <w:right w:val="none" w:sz="0" w:space="0" w:color="auto"/>
      </w:divBdr>
    </w:div>
    <w:div w:id="1139346144">
      <w:bodyDiv w:val="1"/>
      <w:marLeft w:val="0"/>
      <w:marRight w:val="0"/>
      <w:marTop w:val="0"/>
      <w:marBottom w:val="0"/>
      <w:divBdr>
        <w:top w:val="none" w:sz="0" w:space="0" w:color="auto"/>
        <w:left w:val="none" w:sz="0" w:space="0" w:color="auto"/>
        <w:bottom w:val="none" w:sz="0" w:space="0" w:color="auto"/>
        <w:right w:val="none" w:sz="0" w:space="0" w:color="auto"/>
      </w:divBdr>
    </w:div>
    <w:div w:id="1149054645">
      <w:bodyDiv w:val="1"/>
      <w:marLeft w:val="0"/>
      <w:marRight w:val="0"/>
      <w:marTop w:val="0"/>
      <w:marBottom w:val="0"/>
      <w:divBdr>
        <w:top w:val="none" w:sz="0" w:space="0" w:color="auto"/>
        <w:left w:val="none" w:sz="0" w:space="0" w:color="auto"/>
        <w:bottom w:val="none" w:sz="0" w:space="0" w:color="auto"/>
        <w:right w:val="none" w:sz="0" w:space="0" w:color="auto"/>
      </w:divBdr>
    </w:div>
    <w:div w:id="1155294376">
      <w:bodyDiv w:val="1"/>
      <w:marLeft w:val="0"/>
      <w:marRight w:val="0"/>
      <w:marTop w:val="0"/>
      <w:marBottom w:val="0"/>
      <w:divBdr>
        <w:top w:val="none" w:sz="0" w:space="0" w:color="auto"/>
        <w:left w:val="none" w:sz="0" w:space="0" w:color="auto"/>
        <w:bottom w:val="none" w:sz="0" w:space="0" w:color="auto"/>
        <w:right w:val="none" w:sz="0" w:space="0" w:color="auto"/>
      </w:divBdr>
      <w:divsChild>
        <w:div w:id="61099762">
          <w:marLeft w:val="0"/>
          <w:marRight w:val="0"/>
          <w:marTop w:val="0"/>
          <w:marBottom w:val="0"/>
          <w:divBdr>
            <w:top w:val="none" w:sz="0" w:space="0" w:color="auto"/>
            <w:left w:val="none" w:sz="0" w:space="0" w:color="auto"/>
            <w:bottom w:val="none" w:sz="0" w:space="0" w:color="auto"/>
            <w:right w:val="none" w:sz="0" w:space="0" w:color="auto"/>
          </w:divBdr>
          <w:divsChild>
            <w:div w:id="37899933">
              <w:marLeft w:val="0"/>
              <w:marRight w:val="0"/>
              <w:marTop w:val="0"/>
              <w:marBottom w:val="0"/>
              <w:divBdr>
                <w:top w:val="none" w:sz="0" w:space="0" w:color="auto"/>
                <w:left w:val="none" w:sz="0" w:space="0" w:color="auto"/>
                <w:bottom w:val="none" w:sz="0" w:space="0" w:color="auto"/>
                <w:right w:val="none" w:sz="0" w:space="0" w:color="auto"/>
              </w:divBdr>
              <w:divsChild>
                <w:div w:id="95232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737615">
      <w:bodyDiv w:val="1"/>
      <w:marLeft w:val="0"/>
      <w:marRight w:val="0"/>
      <w:marTop w:val="0"/>
      <w:marBottom w:val="0"/>
      <w:divBdr>
        <w:top w:val="none" w:sz="0" w:space="0" w:color="auto"/>
        <w:left w:val="none" w:sz="0" w:space="0" w:color="auto"/>
        <w:bottom w:val="none" w:sz="0" w:space="0" w:color="auto"/>
        <w:right w:val="none" w:sz="0" w:space="0" w:color="auto"/>
      </w:divBdr>
      <w:divsChild>
        <w:div w:id="1333994467">
          <w:marLeft w:val="0"/>
          <w:marRight w:val="0"/>
          <w:marTop w:val="0"/>
          <w:marBottom w:val="0"/>
          <w:divBdr>
            <w:top w:val="none" w:sz="0" w:space="0" w:color="auto"/>
            <w:left w:val="none" w:sz="0" w:space="0" w:color="auto"/>
            <w:bottom w:val="none" w:sz="0" w:space="0" w:color="auto"/>
            <w:right w:val="none" w:sz="0" w:space="0" w:color="auto"/>
          </w:divBdr>
        </w:div>
      </w:divsChild>
    </w:div>
    <w:div w:id="1246915399">
      <w:bodyDiv w:val="1"/>
      <w:marLeft w:val="0"/>
      <w:marRight w:val="0"/>
      <w:marTop w:val="0"/>
      <w:marBottom w:val="0"/>
      <w:divBdr>
        <w:top w:val="none" w:sz="0" w:space="0" w:color="auto"/>
        <w:left w:val="none" w:sz="0" w:space="0" w:color="auto"/>
        <w:bottom w:val="none" w:sz="0" w:space="0" w:color="auto"/>
        <w:right w:val="none" w:sz="0" w:space="0" w:color="auto"/>
      </w:divBdr>
      <w:divsChild>
        <w:div w:id="849953755">
          <w:marLeft w:val="0"/>
          <w:marRight w:val="0"/>
          <w:marTop w:val="0"/>
          <w:marBottom w:val="0"/>
          <w:divBdr>
            <w:top w:val="none" w:sz="0" w:space="0" w:color="auto"/>
            <w:left w:val="none" w:sz="0" w:space="0" w:color="auto"/>
            <w:bottom w:val="none" w:sz="0" w:space="0" w:color="auto"/>
            <w:right w:val="none" w:sz="0" w:space="0" w:color="auto"/>
          </w:divBdr>
          <w:divsChild>
            <w:div w:id="735057239">
              <w:marLeft w:val="0"/>
              <w:marRight w:val="0"/>
              <w:marTop w:val="0"/>
              <w:marBottom w:val="0"/>
              <w:divBdr>
                <w:top w:val="none" w:sz="0" w:space="0" w:color="auto"/>
                <w:left w:val="none" w:sz="0" w:space="0" w:color="auto"/>
                <w:bottom w:val="none" w:sz="0" w:space="0" w:color="auto"/>
                <w:right w:val="none" w:sz="0" w:space="0" w:color="auto"/>
              </w:divBdr>
              <w:divsChild>
                <w:div w:id="70884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497417">
      <w:bodyDiv w:val="1"/>
      <w:marLeft w:val="0"/>
      <w:marRight w:val="0"/>
      <w:marTop w:val="0"/>
      <w:marBottom w:val="0"/>
      <w:divBdr>
        <w:top w:val="none" w:sz="0" w:space="0" w:color="auto"/>
        <w:left w:val="none" w:sz="0" w:space="0" w:color="auto"/>
        <w:bottom w:val="none" w:sz="0" w:space="0" w:color="auto"/>
        <w:right w:val="none" w:sz="0" w:space="0" w:color="auto"/>
      </w:divBdr>
      <w:divsChild>
        <w:div w:id="273173087">
          <w:marLeft w:val="0"/>
          <w:marRight w:val="0"/>
          <w:marTop w:val="0"/>
          <w:marBottom w:val="0"/>
          <w:divBdr>
            <w:top w:val="none" w:sz="0" w:space="0" w:color="auto"/>
            <w:left w:val="none" w:sz="0" w:space="0" w:color="auto"/>
            <w:bottom w:val="none" w:sz="0" w:space="0" w:color="auto"/>
            <w:right w:val="none" w:sz="0" w:space="0" w:color="auto"/>
          </w:divBdr>
          <w:divsChild>
            <w:div w:id="701594416">
              <w:marLeft w:val="0"/>
              <w:marRight w:val="0"/>
              <w:marTop w:val="0"/>
              <w:marBottom w:val="0"/>
              <w:divBdr>
                <w:top w:val="none" w:sz="0" w:space="0" w:color="auto"/>
                <w:left w:val="none" w:sz="0" w:space="0" w:color="auto"/>
                <w:bottom w:val="none" w:sz="0" w:space="0" w:color="auto"/>
                <w:right w:val="none" w:sz="0" w:space="0" w:color="auto"/>
              </w:divBdr>
              <w:divsChild>
                <w:div w:id="184582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603235">
      <w:bodyDiv w:val="1"/>
      <w:marLeft w:val="0"/>
      <w:marRight w:val="0"/>
      <w:marTop w:val="0"/>
      <w:marBottom w:val="0"/>
      <w:divBdr>
        <w:top w:val="none" w:sz="0" w:space="0" w:color="auto"/>
        <w:left w:val="none" w:sz="0" w:space="0" w:color="auto"/>
        <w:bottom w:val="none" w:sz="0" w:space="0" w:color="auto"/>
        <w:right w:val="none" w:sz="0" w:space="0" w:color="auto"/>
      </w:divBdr>
    </w:div>
    <w:div w:id="1283150604">
      <w:bodyDiv w:val="1"/>
      <w:marLeft w:val="0"/>
      <w:marRight w:val="0"/>
      <w:marTop w:val="0"/>
      <w:marBottom w:val="0"/>
      <w:divBdr>
        <w:top w:val="none" w:sz="0" w:space="0" w:color="auto"/>
        <w:left w:val="none" w:sz="0" w:space="0" w:color="auto"/>
        <w:bottom w:val="none" w:sz="0" w:space="0" w:color="auto"/>
        <w:right w:val="none" w:sz="0" w:space="0" w:color="auto"/>
      </w:divBdr>
    </w:div>
    <w:div w:id="1327707765">
      <w:bodyDiv w:val="1"/>
      <w:marLeft w:val="0"/>
      <w:marRight w:val="0"/>
      <w:marTop w:val="0"/>
      <w:marBottom w:val="0"/>
      <w:divBdr>
        <w:top w:val="none" w:sz="0" w:space="0" w:color="auto"/>
        <w:left w:val="none" w:sz="0" w:space="0" w:color="auto"/>
        <w:bottom w:val="none" w:sz="0" w:space="0" w:color="auto"/>
        <w:right w:val="none" w:sz="0" w:space="0" w:color="auto"/>
      </w:divBdr>
      <w:divsChild>
        <w:div w:id="176697636">
          <w:marLeft w:val="0"/>
          <w:marRight w:val="0"/>
          <w:marTop w:val="0"/>
          <w:marBottom w:val="0"/>
          <w:divBdr>
            <w:top w:val="none" w:sz="0" w:space="0" w:color="auto"/>
            <w:left w:val="none" w:sz="0" w:space="0" w:color="auto"/>
            <w:bottom w:val="none" w:sz="0" w:space="0" w:color="auto"/>
            <w:right w:val="none" w:sz="0" w:space="0" w:color="auto"/>
          </w:divBdr>
          <w:divsChild>
            <w:div w:id="2101179167">
              <w:marLeft w:val="0"/>
              <w:marRight w:val="0"/>
              <w:marTop w:val="0"/>
              <w:marBottom w:val="0"/>
              <w:divBdr>
                <w:top w:val="none" w:sz="0" w:space="0" w:color="auto"/>
                <w:left w:val="none" w:sz="0" w:space="0" w:color="auto"/>
                <w:bottom w:val="none" w:sz="0" w:space="0" w:color="auto"/>
                <w:right w:val="none" w:sz="0" w:space="0" w:color="auto"/>
              </w:divBdr>
              <w:divsChild>
                <w:div w:id="76808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025790">
      <w:bodyDiv w:val="1"/>
      <w:marLeft w:val="0"/>
      <w:marRight w:val="0"/>
      <w:marTop w:val="0"/>
      <w:marBottom w:val="0"/>
      <w:divBdr>
        <w:top w:val="none" w:sz="0" w:space="0" w:color="auto"/>
        <w:left w:val="none" w:sz="0" w:space="0" w:color="auto"/>
        <w:bottom w:val="none" w:sz="0" w:space="0" w:color="auto"/>
        <w:right w:val="none" w:sz="0" w:space="0" w:color="auto"/>
      </w:divBdr>
      <w:divsChild>
        <w:div w:id="1246692682">
          <w:marLeft w:val="0"/>
          <w:marRight w:val="0"/>
          <w:marTop w:val="0"/>
          <w:marBottom w:val="0"/>
          <w:divBdr>
            <w:top w:val="none" w:sz="0" w:space="0" w:color="auto"/>
            <w:left w:val="none" w:sz="0" w:space="0" w:color="auto"/>
            <w:bottom w:val="none" w:sz="0" w:space="0" w:color="auto"/>
            <w:right w:val="none" w:sz="0" w:space="0" w:color="auto"/>
          </w:divBdr>
          <w:divsChild>
            <w:div w:id="326832985">
              <w:marLeft w:val="0"/>
              <w:marRight w:val="0"/>
              <w:marTop w:val="0"/>
              <w:marBottom w:val="0"/>
              <w:divBdr>
                <w:top w:val="none" w:sz="0" w:space="0" w:color="auto"/>
                <w:left w:val="none" w:sz="0" w:space="0" w:color="auto"/>
                <w:bottom w:val="none" w:sz="0" w:space="0" w:color="auto"/>
                <w:right w:val="none" w:sz="0" w:space="0" w:color="auto"/>
              </w:divBdr>
              <w:divsChild>
                <w:div w:id="349919709">
                  <w:marLeft w:val="0"/>
                  <w:marRight w:val="0"/>
                  <w:marTop w:val="0"/>
                  <w:marBottom w:val="0"/>
                  <w:divBdr>
                    <w:top w:val="none" w:sz="0" w:space="0" w:color="auto"/>
                    <w:left w:val="none" w:sz="0" w:space="0" w:color="auto"/>
                    <w:bottom w:val="none" w:sz="0" w:space="0" w:color="auto"/>
                    <w:right w:val="none" w:sz="0" w:space="0" w:color="auto"/>
                  </w:divBdr>
                </w:div>
                <w:div w:id="299696605">
                  <w:marLeft w:val="-118"/>
                  <w:marRight w:val="0"/>
                  <w:marTop w:val="0"/>
                  <w:marBottom w:val="0"/>
                  <w:divBdr>
                    <w:top w:val="none" w:sz="0" w:space="0" w:color="auto"/>
                    <w:left w:val="none" w:sz="0" w:space="0" w:color="auto"/>
                    <w:bottom w:val="none" w:sz="0" w:space="0" w:color="auto"/>
                    <w:right w:val="none" w:sz="0" w:space="0" w:color="auto"/>
                  </w:divBdr>
                </w:div>
              </w:divsChild>
            </w:div>
          </w:divsChild>
        </w:div>
        <w:div w:id="975337312">
          <w:marLeft w:val="0"/>
          <w:marRight w:val="0"/>
          <w:marTop w:val="0"/>
          <w:marBottom w:val="0"/>
          <w:divBdr>
            <w:top w:val="none" w:sz="0" w:space="0" w:color="auto"/>
            <w:left w:val="none" w:sz="0" w:space="0" w:color="auto"/>
            <w:bottom w:val="none" w:sz="0" w:space="0" w:color="auto"/>
            <w:right w:val="none" w:sz="0" w:space="0" w:color="auto"/>
          </w:divBdr>
          <w:divsChild>
            <w:div w:id="180743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874001">
      <w:bodyDiv w:val="1"/>
      <w:marLeft w:val="0"/>
      <w:marRight w:val="0"/>
      <w:marTop w:val="0"/>
      <w:marBottom w:val="0"/>
      <w:divBdr>
        <w:top w:val="none" w:sz="0" w:space="0" w:color="auto"/>
        <w:left w:val="none" w:sz="0" w:space="0" w:color="auto"/>
        <w:bottom w:val="none" w:sz="0" w:space="0" w:color="auto"/>
        <w:right w:val="none" w:sz="0" w:space="0" w:color="auto"/>
      </w:divBdr>
      <w:divsChild>
        <w:div w:id="1181817783">
          <w:marLeft w:val="0"/>
          <w:marRight w:val="0"/>
          <w:marTop w:val="0"/>
          <w:marBottom w:val="0"/>
          <w:divBdr>
            <w:top w:val="none" w:sz="0" w:space="0" w:color="auto"/>
            <w:left w:val="none" w:sz="0" w:space="0" w:color="auto"/>
            <w:bottom w:val="none" w:sz="0" w:space="0" w:color="auto"/>
            <w:right w:val="none" w:sz="0" w:space="0" w:color="auto"/>
          </w:divBdr>
          <w:divsChild>
            <w:div w:id="440296290">
              <w:marLeft w:val="0"/>
              <w:marRight w:val="0"/>
              <w:marTop w:val="0"/>
              <w:marBottom w:val="0"/>
              <w:divBdr>
                <w:top w:val="none" w:sz="0" w:space="0" w:color="auto"/>
                <w:left w:val="none" w:sz="0" w:space="0" w:color="auto"/>
                <w:bottom w:val="none" w:sz="0" w:space="0" w:color="auto"/>
                <w:right w:val="none" w:sz="0" w:space="0" w:color="auto"/>
              </w:divBdr>
              <w:divsChild>
                <w:div w:id="59972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228940">
      <w:bodyDiv w:val="1"/>
      <w:marLeft w:val="0"/>
      <w:marRight w:val="0"/>
      <w:marTop w:val="0"/>
      <w:marBottom w:val="0"/>
      <w:divBdr>
        <w:top w:val="none" w:sz="0" w:space="0" w:color="auto"/>
        <w:left w:val="none" w:sz="0" w:space="0" w:color="auto"/>
        <w:bottom w:val="none" w:sz="0" w:space="0" w:color="auto"/>
        <w:right w:val="none" w:sz="0" w:space="0" w:color="auto"/>
      </w:divBdr>
    </w:div>
    <w:div w:id="1356803849">
      <w:bodyDiv w:val="1"/>
      <w:marLeft w:val="0"/>
      <w:marRight w:val="0"/>
      <w:marTop w:val="0"/>
      <w:marBottom w:val="0"/>
      <w:divBdr>
        <w:top w:val="none" w:sz="0" w:space="0" w:color="auto"/>
        <w:left w:val="none" w:sz="0" w:space="0" w:color="auto"/>
        <w:bottom w:val="none" w:sz="0" w:space="0" w:color="auto"/>
        <w:right w:val="none" w:sz="0" w:space="0" w:color="auto"/>
      </w:divBdr>
      <w:divsChild>
        <w:div w:id="95833082">
          <w:marLeft w:val="0"/>
          <w:marRight w:val="0"/>
          <w:marTop w:val="0"/>
          <w:marBottom w:val="0"/>
          <w:divBdr>
            <w:top w:val="none" w:sz="0" w:space="0" w:color="auto"/>
            <w:left w:val="none" w:sz="0" w:space="0" w:color="auto"/>
            <w:bottom w:val="none" w:sz="0" w:space="0" w:color="auto"/>
            <w:right w:val="none" w:sz="0" w:space="0" w:color="auto"/>
          </w:divBdr>
        </w:div>
        <w:div w:id="1378239266">
          <w:marLeft w:val="0"/>
          <w:marRight w:val="0"/>
          <w:marTop w:val="0"/>
          <w:marBottom w:val="0"/>
          <w:divBdr>
            <w:top w:val="none" w:sz="0" w:space="0" w:color="auto"/>
            <w:left w:val="none" w:sz="0" w:space="0" w:color="auto"/>
            <w:bottom w:val="none" w:sz="0" w:space="0" w:color="auto"/>
            <w:right w:val="none" w:sz="0" w:space="0" w:color="auto"/>
          </w:divBdr>
        </w:div>
        <w:div w:id="235895726">
          <w:marLeft w:val="0"/>
          <w:marRight w:val="0"/>
          <w:marTop w:val="0"/>
          <w:marBottom w:val="0"/>
          <w:divBdr>
            <w:top w:val="none" w:sz="0" w:space="0" w:color="auto"/>
            <w:left w:val="none" w:sz="0" w:space="0" w:color="auto"/>
            <w:bottom w:val="none" w:sz="0" w:space="0" w:color="auto"/>
            <w:right w:val="none" w:sz="0" w:space="0" w:color="auto"/>
          </w:divBdr>
        </w:div>
        <w:div w:id="1695421361">
          <w:marLeft w:val="0"/>
          <w:marRight w:val="0"/>
          <w:marTop w:val="0"/>
          <w:marBottom w:val="0"/>
          <w:divBdr>
            <w:top w:val="none" w:sz="0" w:space="0" w:color="auto"/>
            <w:left w:val="none" w:sz="0" w:space="0" w:color="auto"/>
            <w:bottom w:val="none" w:sz="0" w:space="0" w:color="auto"/>
            <w:right w:val="none" w:sz="0" w:space="0" w:color="auto"/>
          </w:divBdr>
        </w:div>
        <w:div w:id="1986814490">
          <w:marLeft w:val="0"/>
          <w:marRight w:val="0"/>
          <w:marTop w:val="0"/>
          <w:marBottom w:val="0"/>
          <w:divBdr>
            <w:top w:val="none" w:sz="0" w:space="0" w:color="auto"/>
            <w:left w:val="none" w:sz="0" w:space="0" w:color="auto"/>
            <w:bottom w:val="none" w:sz="0" w:space="0" w:color="auto"/>
            <w:right w:val="none" w:sz="0" w:space="0" w:color="auto"/>
          </w:divBdr>
        </w:div>
        <w:div w:id="737436292">
          <w:marLeft w:val="0"/>
          <w:marRight w:val="0"/>
          <w:marTop w:val="0"/>
          <w:marBottom w:val="0"/>
          <w:divBdr>
            <w:top w:val="none" w:sz="0" w:space="0" w:color="auto"/>
            <w:left w:val="none" w:sz="0" w:space="0" w:color="auto"/>
            <w:bottom w:val="none" w:sz="0" w:space="0" w:color="auto"/>
            <w:right w:val="none" w:sz="0" w:space="0" w:color="auto"/>
          </w:divBdr>
        </w:div>
        <w:div w:id="1979992674">
          <w:marLeft w:val="0"/>
          <w:marRight w:val="0"/>
          <w:marTop w:val="0"/>
          <w:marBottom w:val="0"/>
          <w:divBdr>
            <w:top w:val="none" w:sz="0" w:space="0" w:color="auto"/>
            <w:left w:val="none" w:sz="0" w:space="0" w:color="auto"/>
            <w:bottom w:val="none" w:sz="0" w:space="0" w:color="auto"/>
            <w:right w:val="none" w:sz="0" w:space="0" w:color="auto"/>
          </w:divBdr>
        </w:div>
        <w:div w:id="1009405004">
          <w:marLeft w:val="0"/>
          <w:marRight w:val="0"/>
          <w:marTop w:val="0"/>
          <w:marBottom w:val="0"/>
          <w:divBdr>
            <w:top w:val="none" w:sz="0" w:space="0" w:color="auto"/>
            <w:left w:val="none" w:sz="0" w:space="0" w:color="auto"/>
            <w:bottom w:val="none" w:sz="0" w:space="0" w:color="auto"/>
            <w:right w:val="none" w:sz="0" w:space="0" w:color="auto"/>
          </w:divBdr>
        </w:div>
        <w:div w:id="779422575">
          <w:marLeft w:val="0"/>
          <w:marRight w:val="0"/>
          <w:marTop w:val="0"/>
          <w:marBottom w:val="0"/>
          <w:divBdr>
            <w:top w:val="none" w:sz="0" w:space="0" w:color="auto"/>
            <w:left w:val="none" w:sz="0" w:space="0" w:color="auto"/>
            <w:bottom w:val="none" w:sz="0" w:space="0" w:color="auto"/>
            <w:right w:val="none" w:sz="0" w:space="0" w:color="auto"/>
          </w:divBdr>
        </w:div>
        <w:div w:id="867763994">
          <w:marLeft w:val="0"/>
          <w:marRight w:val="0"/>
          <w:marTop w:val="0"/>
          <w:marBottom w:val="0"/>
          <w:divBdr>
            <w:top w:val="none" w:sz="0" w:space="0" w:color="auto"/>
            <w:left w:val="none" w:sz="0" w:space="0" w:color="auto"/>
            <w:bottom w:val="none" w:sz="0" w:space="0" w:color="auto"/>
            <w:right w:val="none" w:sz="0" w:space="0" w:color="auto"/>
          </w:divBdr>
        </w:div>
        <w:div w:id="1838305054">
          <w:marLeft w:val="0"/>
          <w:marRight w:val="0"/>
          <w:marTop w:val="0"/>
          <w:marBottom w:val="0"/>
          <w:divBdr>
            <w:top w:val="none" w:sz="0" w:space="0" w:color="auto"/>
            <w:left w:val="none" w:sz="0" w:space="0" w:color="auto"/>
            <w:bottom w:val="none" w:sz="0" w:space="0" w:color="auto"/>
            <w:right w:val="none" w:sz="0" w:space="0" w:color="auto"/>
          </w:divBdr>
        </w:div>
      </w:divsChild>
    </w:div>
    <w:div w:id="1362629596">
      <w:bodyDiv w:val="1"/>
      <w:marLeft w:val="0"/>
      <w:marRight w:val="0"/>
      <w:marTop w:val="0"/>
      <w:marBottom w:val="0"/>
      <w:divBdr>
        <w:top w:val="none" w:sz="0" w:space="0" w:color="auto"/>
        <w:left w:val="none" w:sz="0" w:space="0" w:color="auto"/>
        <w:bottom w:val="none" w:sz="0" w:space="0" w:color="auto"/>
        <w:right w:val="none" w:sz="0" w:space="0" w:color="auto"/>
      </w:divBdr>
      <w:divsChild>
        <w:div w:id="108668529">
          <w:marLeft w:val="0"/>
          <w:marRight w:val="0"/>
          <w:marTop w:val="0"/>
          <w:marBottom w:val="0"/>
          <w:divBdr>
            <w:top w:val="none" w:sz="0" w:space="0" w:color="auto"/>
            <w:left w:val="none" w:sz="0" w:space="0" w:color="auto"/>
            <w:bottom w:val="none" w:sz="0" w:space="0" w:color="auto"/>
            <w:right w:val="none" w:sz="0" w:space="0" w:color="auto"/>
          </w:divBdr>
          <w:divsChild>
            <w:div w:id="1820922301">
              <w:marLeft w:val="0"/>
              <w:marRight w:val="0"/>
              <w:marTop w:val="0"/>
              <w:marBottom w:val="0"/>
              <w:divBdr>
                <w:top w:val="none" w:sz="0" w:space="0" w:color="auto"/>
                <w:left w:val="none" w:sz="0" w:space="0" w:color="auto"/>
                <w:bottom w:val="none" w:sz="0" w:space="0" w:color="auto"/>
                <w:right w:val="none" w:sz="0" w:space="0" w:color="auto"/>
              </w:divBdr>
              <w:divsChild>
                <w:div w:id="100991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428528">
      <w:bodyDiv w:val="1"/>
      <w:marLeft w:val="0"/>
      <w:marRight w:val="0"/>
      <w:marTop w:val="0"/>
      <w:marBottom w:val="0"/>
      <w:divBdr>
        <w:top w:val="none" w:sz="0" w:space="0" w:color="auto"/>
        <w:left w:val="none" w:sz="0" w:space="0" w:color="auto"/>
        <w:bottom w:val="none" w:sz="0" w:space="0" w:color="auto"/>
        <w:right w:val="none" w:sz="0" w:space="0" w:color="auto"/>
      </w:divBdr>
      <w:divsChild>
        <w:div w:id="232666635">
          <w:marLeft w:val="0"/>
          <w:marRight w:val="0"/>
          <w:marTop w:val="0"/>
          <w:marBottom w:val="0"/>
          <w:divBdr>
            <w:top w:val="none" w:sz="0" w:space="0" w:color="auto"/>
            <w:left w:val="none" w:sz="0" w:space="0" w:color="auto"/>
            <w:bottom w:val="none" w:sz="0" w:space="0" w:color="auto"/>
            <w:right w:val="none" w:sz="0" w:space="0" w:color="auto"/>
          </w:divBdr>
        </w:div>
      </w:divsChild>
    </w:div>
    <w:div w:id="1457286562">
      <w:bodyDiv w:val="1"/>
      <w:marLeft w:val="0"/>
      <w:marRight w:val="0"/>
      <w:marTop w:val="0"/>
      <w:marBottom w:val="0"/>
      <w:divBdr>
        <w:top w:val="none" w:sz="0" w:space="0" w:color="auto"/>
        <w:left w:val="none" w:sz="0" w:space="0" w:color="auto"/>
        <w:bottom w:val="none" w:sz="0" w:space="0" w:color="auto"/>
        <w:right w:val="none" w:sz="0" w:space="0" w:color="auto"/>
      </w:divBdr>
      <w:divsChild>
        <w:div w:id="2099446366">
          <w:marLeft w:val="0"/>
          <w:marRight w:val="0"/>
          <w:marTop w:val="0"/>
          <w:marBottom w:val="0"/>
          <w:divBdr>
            <w:top w:val="none" w:sz="0" w:space="0" w:color="auto"/>
            <w:left w:val="none" w:sz="0" w:space="0" w:color="auto"/>
            <w:bottom w:val="none" w:sz="0" w:space="0" w:color="auto"/>
            <w:right w:val="none" w:sz="0" w:space="0" w:color="auto"/>
          </w:divBdr>
          <w:divsChild>
            <w:div w:id="1856648162">
              <w:marLeft w:val="0"/>
              <w:marRight w:val="0"/>
              <w:marTop w:val="0"/>
              <w:marBottom w:val="0"/>
              <w:divBdr>
                <w:top w:val="none" w:sz="0" w:space="0" w:color="auto"/>
                <w:left w:val="none" w:sz="0" w:space="0" w:color="auto"/>
                <w:bottom w:val="none" w:sz="0" w:space="0" w:color="auto"/>
                <w:right w:val="none" w:sz="0" w:space="0" w:color="auto"/>
              </w:divBdr>
              <w:divsChild>
                <w:div w:id="191735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335539">
      <w:bodyDiv w:val="1"/>
      <w:marLeft w:val="0"/>
      <w:marRight w:val="0"/>
      <w:marTop w:val="0"/>
      <w:marBottom w:val="0"/>
      <w:divBdr>
        <w:top w:val="none" w:sz="0" w:space="0" w:color="auto"/>
        <w:left w:val="none" w:sz="0" w:space="0" w:color="auto"/>
        <w:bottom w:val="none" w:sz="0" w:space="0" w:color="auto"/>
        <w:right w:val="none" w:sz="0" w:space="0" w:color="auto"/>
      </w:divBdr>
      <w:divsChild>
        <w:div w:id="1169953095">
          <w:marLeft w:val="0"/>
          <w:marRight w:val="0"/>
          <w:marTop w:val="0"/>
          <w:marBottom w:val="0"/>
          <w:divBdr>
            <w:top w:val="none" w:sz="0" w:space="0" w:color="auto"/>
            <w:left w:val="none" w:sz="0" w:space="0" w:color="auto"/>
            <w:bottom w:val="none" w:sz="0" w:space="0" w:color="auto"/>
            <w:right w:val="none" w:sz="0" w:space="0" w:color="auto"/>
          </w:divBdr>
          <w:divsChild>
            <w:div w:id="1611819107">
              <w:marLeft w:val="0"/>
              <w:marRight w:val="0"/>
              <w:marTop w:val="0"/>
              <w:marBottom w:val="0"/>
              <w:divBdr>
                <w:top w:val="none" w:sz="0" w:space="0" w:color="auto"/>
                <w:left w:val="none" w:sz="0" w:space="0" w:color="auto"/>
                <w:bottom w:val="none" w:sz="0" w:space="0" w:color="auto"/>
                <w:right w:val="none" w:sz="0" w:space="0" w:color="auto"/>
              </w:divBdr>
              <w:divsChild>
                <w:div w:id="205372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887832">
      <w:bodyDiv w:val="1"/>
      <w:marLeft w:val="0"/>
      <w:marRight w:val="0"/>
      <w:marTop w:val="0"/>
      <w:marBottom w:val="0"/>
      <w:divBdr>
        <w:top w:val="none" w:sz="0" w:space="0" w:color="auto"/>
        <w:left w:val="none" w:sz="0" w:space="0" w:color="auto"/>
        <w:bottom w:val="none" w:sz="0" w:space="0" w:color="auto"/>
        <w:right w:val="none" w:sz="0" w:space="0" w:color="auto"/>
      </w:divBdr>
    </w:div>
    <w:div w:id="1487739588">
      <w:bodyDiv w:val="1"/>
      <w:marLeft w:val="0"/>
      <w:marRight w:val="0"/>
      <w:marTop w:val="0"/>
      <w:marBottom w:val="0"/>
      <w:divBdr>
        <w:top w:val="none" w:sz="0" w:space="0" w:color="auto"/>
        <w:left w:val="none" w:sz="0" w:space="0" w:color="auto"/>
        <w:bottom w:val="none" w:sz="0" w:space="0" w:color="auto"/>
        <w:right w:val="none" w:sz="0" w:space="0" w:color="auto"/>
      </w:divBdr>
      <w:divsChild>
        <w:div w:id="327097328">
          <w:marLeft w:val="0"/>
          <w:marRight w:val="0"/>
          <w:marTop w:val="0"/>
          <w:marBottom w:val="0"/>
          <w:divBdr>
            <w:top w:val="none" w:sz="0" w:space="0" w:color="auto"/>
            <w:left w:val="none" w:sz="0" w:space="0" w:color="auto"/>
            <w:bottom w:val="none" w:sz="0" w:space="0" w:color="auto"/>
            <w:right w:val="none" w:sz="0" w:space="0" w:color="auto"/>
          </w:divBdr>
        </w:div>
      </w:divsChild>
    </w:div>
    <w:div w:id="1501966698">
      <w:bodyDiv w:val="1"/>
      <w:marLeft w:val="0"/>
      <w:marRight w:val="0"/>
      <w:marTop w:val="0"/>
      <w:marBottom w:val="0"/>
      <w:divBdr>
        <w:top w:val="none" w:sz="0" w:space="0" w:color="auto"/>
        <w:left w:val="none" w:sz="0" w:space="0" w:color="auto"/>
        <w:bottom w:val="none" w:sz="0" w:space="0" w:color="auto"/>
        <w:right w:val="none" w:sz="0" w:space="0" w:color="auto"/>
      </w:divBdr>
    </w:div>
    <w:div w:id="1542742175">
      <w:bodyDiv w:val="1"/>
      <w:marLeft w:val="0"/>
      <w:marRight w:val="0"/>
      <w:marTop w:val="0"/>
      <w:marBottom w:val="0"/>
      <w:divBdr>
        <w:top w:val="none" w:sz="0" w:space="0" w:color="auto"/>
        <w:left w:val="none" w:sz="0" w:space="0" w:color="auto"/>
        <w:bottom w:val="none" w:sz="0" w:space="0" w:color="auto"/>
        <w:right w:val="none" w:sz="0" w:space="0" w:color="auto"/>
      </w:divBdr>
    </w:div>
    <w:div w:id="1567833568">
      <w:bodyDiv w:val="1"/>
      <w:marLeft w:val="0"/>
      <w:marRight w:val="0"/>
      <w:marTop w:val="0"/>
      <w:marBottom w:val="0"/>
      <w:divBdr>
        <w:top w:val="none" w:sz="0" w:space="0" w:color="auto"/>
        <w:left w:val="none" w:sz="0" w:space="0" w:color="auto"/>
        <w:bottom w:val="none" w:sz="0" w:space="0" w:color="auto"/>
        <w:right w:val="none" w:sz="0" w:space="0" w:color="auto"/>
      </w:divBdr>
      <w:divsChild>
        <w:div w:id="1833792856">
          <w:marLeft w:val="0"/>
          <w:marRight w:val="0"/>
          <w:marTop w:val="0"/>
          <w:marBottom w:val="0"/>
          <w:divBdr>
            <w:top w:val="none" w:sz="0" w:space="0" w:color="auto"/>
            <w:left w:val="none" w:sz="0" w:space="0" w:color="auto"/>
            <w:bottom w:val="none" w:sz="0" w:space="0" w:color="auto"/>
            <w:right w:val="none" w:sz="0" w:space="0" w:color="auto"/>
          </w:divBdr>
          <w:divsChild>
            <w:div w:id="681518859">
              <w:marLeft w:val="0"/>
              <w:marRight w:val="0"/>
              <w:marTop w:val="0"/>
              <w:marBottom w:val="0"/>
              <w:divBdr>
                <w:top w:val="none" w:sz="0" w:space="0" w:color="auto"/>
                <w:left w:val="none" w:sz="0" w:space="0" w:color="auto"/>
                <w:bottom w:val="none" w:sz="0" w:space="0" w:color="auto"/>
                <w:right w:val="none" w:sz="0" w:space="0" w:color="auto"/>
              </w:divBdr>
              <w:divsChild>
                <w:div w:id="140575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787748">
      <w:bodyDiv w:val="1"/>
      <w:marLeft w:val="0"/>
      <w:marRight w:val="0"/>
      <w:marTop w:val="0"/>
      <w:marBottom w:val="0"/>
      <w:divBdr>
        <w:top w:val="none" w:sz="0" w:space="0" w:color="auto"/>
        <w:left w:val="none" w:sz="0" w:space="0" w:color="auto"/>
        <w:bottom w:val="none" w:sz="0" w:space="0" w:color="auto"/>
        <w:right w:val="none" w:sz="0" w:space="0" w:color="auto"/>
      </w:divBdr>
      <w:divsChild>
        <w:div w:id="431438367">
          <w:marLeft w:val="0"/>
          <w:marRight w:val="0"/>
          <w:marTop w:val="0"/>
          <w:marBottom w:val="0"/>
          <w:divBdr>
            <w:top w:val="none" w:sz="0" w:space="0" w:color="auto"/>
            <w:left w:val="none" w:sz="0" w:space="0" w:color="auto"/>
            <w:bottom w:val="none" w:sz="0" w:space="0" w:color="auto"/>
            <w:right w:val="none" w:sz="0" w:space="0" w:color="auto"/>
          </w:divBdr>
          <w:divsChild>
            <w:div w:id="743911461">
              <w:marLeft w:val="0"/>
              <w:marRight w:val="0"/>
              <w:marTop w:val="0"/>
              <w:marBottom w:val="0"/>
              <w:divBdr>
                <w:top w:val="none" w:sz="0" w:space="0" w:color="auto"/>
                <w:left w:val="none" w:sz="0" w:space="0" w:color="auto"/>
                <w:bottom w:val="none" w:sz="0" w:space="0" w:color="auto"/>
                <w:right w:val="none" w:sz="0" w:space="0" w:color="auto"/>
              </w:divBdr>
              <w:divsChild>
                <w:div w:id="46728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572073">
      <w:bodyDiv w:val="1"/>
      <w:marLeft w:val="0"/>
      <w:marRight w:val="0"/>
      <w:marTop w:val="0"/>
      <w:marBottom w:val="0"/>
      <w:divBdr>
        <w:top w:val="none" w:sz="0" w:space="0" w:color="auto"/>
        <w:left w:val="none" w:sz="0" w:space="0" w:color="auto"/>
        <w:bottom w:val="none" w:sz="0" w:space="0" w:color="auto"/>
        <w:right w:val="none" w:sz="0" w:space="0" w:color="auto"/>
      </w:divBdr>
    </w:div>
    <w:div w:id="1634749810">
      <w:bodyDiv w:val="1"/>
      <w:marLeft w:val="0"/>
      <w:marRight w:val="0"/>
      <w:marTop w:val="0"/>
      <w:marBottom w:val="0"/>
      <w:divBdr>
        <w:top w:val="none" w:sz="0" w:space="0" w:color="auto"/>
        <w:left w:val="none" w:sz="0" w:space="0" w:color="auto"/>
        <w:bottom w:val="none" w:sz="0" w:space="0" w:color="auto"/>
        <w:right w:val="none" w:sz="0" w:space="0" w:color="auto"/>
      </w:divBdr>
    </w:div>
    <w:div w:id="1655988059">
      <w:bodyDiv w:val="1"/>
      <w:marLeft w:val="0"/>
      <w:marRight w:val="0"/>
      <w:marTop w:val="0"/>
      <w:marBottom w:val="0"/>
      <w:divBdr>
        <w:top w:val="none" w:sz="0" w:space="0" w:color="auto"/>
        <w:left w:val="none" w:sz="0" w:space="0" w:color="auto"/>
        <w:bottom w:val="none" w:sz="0" w:space="0" w:color="auto"/>
        <w:right w:val="none" w:sz="0" w:space="0" w:color="auto"/>
      </w:divBdr>
    </w:div>
    <w:div w:id="1658847842">
      <w:bodyDiv w:val="1"/>
      <w:marLeft w:val="0"/>
      <w:marRight w:val="0"/>
      <w:marTop w:val="0"/>
      <w:marBottom w:val="0"/>
      <w:divBdr>
        <w:top w:val="none" w:sz="0" w:space="0" w:color="auto"/>
        <w:left w:val="none" w:sz="0" w:space="0" w:color="auto"/>
        <w:bottom w:val="none" w:sz="0" w:space="0" w:color="auto"/>
        <w:right w:val="none" w:sz="0" w:space="0" w:color="auto"/>
      </w:divBdr>
    </w:div>
    <w:div w:id="1664042591">
      <w:bodyDiv w:val="1"/>
      <w:marLeft w:val="0"/>
      <w:marRight w:val="0"/>
      <w:marTop w:val="0"/>
      <w:marBottom w:val="0"/>
      <w:divBdr>
        <w:top w:val="none" w:sz="0" w:space="0" w:color="auto"/>
        <w:left w:val="none" w:sz="0" w:space="0" w:color="auto"/>
        <w:bottom w:val="none" w:sz="0" w:space="0" w:color="auto"/>
        <w:right w:val="none" w:sz="0" w:space="0" w:color="auto"/>
      </w:divBdr>
      <w:divsChild>
        <w:div w:id="1602034469">
          <w:marLeft w:val="0"/>
          <w:marRight w:val="0"/>
          <w:marTop w:val="34"/>
          <w:marBottom w:val="34"/>
          <w:divBdr>
            <w:top w:val="none" w:sz="0" w:space="0" w:color="auto"/>
            <w:left w:val="none" w:sz="0" w:space="0" w:color="auto"/>
            <w:bottom w:val="none" w:sz="0" w:space="0" w:color="auto"/>
            <w:right w:val="none" w:sz="0" w:space="0" w:color="auto"/>
          </w:divBdr>
          <w:divsChild>
            <w:div w:id="514612926">
              <w:marLeft w:val="0"/>
              <w:marRight w:val="0"/>
              <w:marTop w:val="0"/>
              <w:marBottom w:val="0"/>
              <w:divBdr>
                <w:top w:val="none" w:sz="0" w:space="0" w:color="auto"/>
                <w:left w:val="none" w:sz="0" w:space="0" w:color="auto"/>
                <w:bottom w:val="none" w:sz="0" w:space="0" w:color="auto"/>
                <w:right w:val="none" w:sz="0" w:space="0" w:color="auto"/>
              </w:divBdr>
            </w:div>
            <w:div w:id="122402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347445">
      <w:bodyDiv w:val="1"/>
      <w:marLeft w:val="0"/>
      <w:marRight w:val="0"/>
      <w:marTop w:val="0"/>
      <w:marBottom w:val="0"/>
      <w:divBdr>
        <w:top w:val="none" w:sz="0" w:space="0" w:color="auto"/>
        <w:left w:val="none" w:sz="0" w:space="0" w:color="auto"/>
        <w:bottom w:val="none" w:sz="0" w:space="0" w:color="auto"/>
        <w:right w:val="none" w:sz="0" w:space="0" w:color="auto"/>
      </w:divBdr>
    </w:div>
    <w:div w:id="1709328770">
      <w:bodyDiv w:val="1"/>
      <w:marLeft w:val="0"/>
      <w:marRight w:val="0"/>
      <w:marTop w:val="0"/>
      <w:marBottom w:val="0"/>
      <w:divBdr>
        <w:top w:val="none" w:sz="0" w:space="0" w:color="auto"/>
        <w:left w:val="none" w:sz="0" w:space="0" w:color="auto"/>
        <w:bottom w:val="none" w:sz="0" w:space="0" w:color="auto"/>
        <w:right w:val="none" w:sz="0" w:space="0" w:color="auto"/>
      </w:divBdr>
      <w:divsChild>
        <w:div w:id="572158750">
          <w:marLeft w:val="0"/>
          <w:marRight w:val="0"/>
          <w:marTop w:val="0"/>
          <w:marBottom w:val="0"/>
          <w:divBdr>
            <w:top w:val="none" w:sz="0" w:space="0" w:color="auto"/>
            <w:left w:val="none" w:sz="0" w:space="0" w:color="auto"/>
            <w:bottom w:val="none" w:sz="0" w:space="0" w:color="auto"/>
            <w:right w:val="none" w:sz="0" w:space="0" w:color="auto"/>
          </w:divBdr>
          <w:divsChild>
            <w:div w:id="148578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162745">
      <w:bodyDiv w:val="1"/>
      <w:marLeft w:val="0"/>
      <w:marRight w:val="0"/>
      <w:marTop w:val="0"/>
      <w:marBottom w:val="0"/>
      <w:divBdr>
        <w:top w:val="none" w:sz="0" w:space="0" w:color="auto"/>
        <w:left w:val="none" w:sz="0" w:space="0" w:color="auto"/>
        <w:bottom w:val="none" w:sz="0" w:space="0" w:color="auto"/>
        <w:right w:val="none" w:sz="0" w:space="0" w:color="auto"/>
      </w:divBdr>
      <w:divsChild>
        <w:div w:id="1324627608">
          <w:marLeft w:val="0"/>
          <w:marRight w:val="0"/>
          <w:marTop w:val="0"/>
          <w:marBottom w:val="0"/>
          <w:divBdr>
            <w:top w:val="none" w:sz="0" w:space="0" w:color="auto"/>
            <w:left w:val="none" w:sz="0" w:space="0" w:color="auto"/>
            <w:bottom w:val="none" w:sz="0" w:space="0" w:color="auto"/>
            <w:right w:val="none" w:sz="0" w:space="0" w:color="auto"/>
          </w:divBdr>
          <w:divsChild>
            <w:div w:id="134343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695729">
      <w:bodyDiv w:val="1"/>
      <w:marLeft w:val="0"/>
      <w:marRight w:val="0"/>
      <w:marTop w:val="0"/>
      <w:marBottom w:val="0"/>
      <w:divBdr>
        <w:top w:val="none" w:sz="0" w:space="0" w:color="auto"/>
        <w:left w:val="none" w:sz="0" w:space="0" w:color="auto"/>
        <w:bottom w:val="none" w:sz="0" w:space="0" w:color="auto"/>
        <w:right w:val="none" w:sz="0" w:space="0" w:color="auto"/>
      </w:divBdr>
    </w:div>
    <w:div w:id="1824395538">
      <w:bodyDiv w:val="1"/>
      <w:marLeft w:val="0"/>
      <w:marRight w:val="0"/>
      <w:marTop w:val="0"/>
      <w:marBottom w:val="0"/>
      <w:divBdr>
        <w:top w:val="none" w:sz="0" w:space="0" w:color="auto"/>
        <w:left w:val="none" w:sz="0" w:space="0" w:color="auto"/>
        <w:bottom w:val="none" w:sz="0" w:space="0" w:color="auto"/>
        <w:right w:val="none" w:sz="0" w:space="0" w:color="auto"/>
      </w:divBdr>
      <w:divsChild>
        <w:div w:id="988555837">
          <w:marLeft w:val="0"/>
          <w:marRight w:val="0"/>
          <w:marTop w:val="0"/>
          <w:marBottom w:val="0"/>
          <w:divBdr>
            <w:top w:val="none" w:sz="0" w:space="0" w:color="auto"/>
            <w:left w:val="none" w:sz="0" w:space="0" w:color="auto"/>
            <w:bottom w:val="none" w:sz="0" w:space="0" w:color="auto"/>
            <w:right w:val="none" w:sz="0" w:space="0" w:color="auto"/>
          </w:divBdr>
          <w:divsChild>
            <w:div w:id="679740815">
              <w:marLeft w:val="0"/>
              <w:marRight w:val="0"/>
              <w:marTop w:val="0"/>
              <w:marBottom w:val="0"/>
              <w:divBdr>
                <w:top w:val="none" w:sz="0" w:space="0" w:color="auto"/>
                <w:left w:val="none" w:sz="0" w:space="0" w:color="auto"/>
                <w:bottom w:val="none" w:sz="0" w:space="0" w:color="auto"/>
                <w:right w:val="none" w:sz="0" w:space="0" w:color="auto"/>
              </w:divBdr>
              <w:divsChild>
                <w:div w:id="186366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710111">
      <w:bodyDiv w:val="1"/>
      <w:marLeft w:val="0"/>
      <w:marRight w:val="0"/>
      <w:marTop w:val="0"/>
      <w:marBottom w:val="0"/>
      <w:divBdr>
        <w:top w:val="none" w:sz="0" w:space="0" w:color="auto"/>
        <w:left w:val="none" w:sz="0" w:space="0" w:color="auto"/>
        <w:bottom w:val="none" w:sz="0" w:space="0" w:color="auto"/>
        <w:right w:val="none" w:sz="0" w:space="0" w:color="auto"/>
      </w:divBdr>
    </w:div>
    <w:div w:id="1950314763">
      <w:bodyDiv w:val="1"/>
      <w:marLeft w:val="0"/>
      <w:marRight w:val="0"/>
      <w:marTop w:val="0"/>
      <w:marBottom w:val="0"/>
      <w:divBdr>
        <w:top w:val="none" w:sz="0" w:space="0" w:color="auto"/>
        <w:left w:val="none" w:sz="0" w:space="0" w:color="auto"/>
        <w:bottom w:val="none" w:sz="0" w:space="0" w:color="auto"/>
        <w:right w:val="none" w:sz="0" w:space="0" w:color="auto"/>
      </w:divBdr>
      <w:divsChild>
        <w:div w:id="1651670952">
          <w:marLeft w:val="0"/>
          <w:marRight w:val="0"/>
          <w:marTop w:val="0"/>
          <w:marBottom w:val="0"/>
          <w:divBdr>
            <w:top w:val="none" w:sz="0" w:space="0" w:color="auto"/>
            <w:left w:val="none" w:sz="0" w:space="0" w:color="auto"/>
            <w:bottom w:val="none" w:sz="0" w:space="0" w:color="auto"/>
            <w:right w:val="none" w:sz="0" w:space="0" w:color="auto"/>
          </w:divBdr>
          <w:divsChild>
            <w:div w:id="28712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197918">
      <w:bodyDiv w:val="1"/>
      <w:marLeft w:val="0"/>
      <w:marRight w:val="0"/>
      <w:marTop w:val="0"/>
      <w:marBottom w:val="0"/>
      <w:divBdr>
        <w:top w:val="none" w:sz="0" w:space="0" w:color="auto"/>
        <w:left w:val="none" w:sz="0" w:space="0" w:color="auto"/>
        <w:bottom w:val="none" w:sz="0" w:space="0" w:color="auto"/>
        <w:right w:val="none" w:sz="0" w:space="0" w:color="auto"/>
      </w:divBdr>
      <w:divsChild>
        <w:div w:id="1090349870">
          <w:marLeft w:val="0"/>
          <w:marRight w:val="0"/>
          <w:marTop w:val="0"/>
          <w:marBottom w:val="0"/>
          <w:divBdr>
            <w:top w:val="none" w:sz="0" w:space="0" w:color="auto"/>
            <w:left w:val="none" w:sz="0" w:space="0" w:color="auto"/>
            <w:bottom w:val="none" w:sz="0" w:space="0" w:color="auto"/>
            <w:right w:val="none" w:sz="0" w:space="0" w:color="auto"/>
          </w:divBdr>
        </w:div>
      </w:divsChild>
    </w:div>
    <w:div w:id="2010405426">
      <w:bodyDiv w:val="1"/>
      <w:marLeft w:val="0"/>
      <w:marRight w:val="0"/>
      <w:marTop w:val="0"/>
      <w:marBottom w:val="0"/>
      <w:divBdr>
        <w:top w:val="none" w:sz="0" w:space="0" w:color="auto"/>
        <w:left w:val="none" w:sz="0" w:space="0" w:color="auto"/>
        <w:bottom w:val="none" w:sz="0" w:space="0" w:color="auto"/>
        <w:right w:val="none" w:sz="0" w:space="0" w:color="auto"/>
      </w:divBdr>
    </w:div>
    <w:div w:id="2071536177">
      <w:bodyDiv w:val="1"/>
      <w:marLeft w:val="0"/>
      <w:marRight w:val="0"/>
      <w:marTop w:val="0"/>
      <w:marBottom w:val="0"/>
      <w:divBdr>
        <w:top w:val="none" w:sz="0" w:space="0" w:color="auto"/>
        <w:left w:val="none" w:sz="0" w:space="0" w:color="auto"/>
        <w:bottom w:val="none" w:sz="0" w:space="0" w:color="auto"/>
        <w:right w:val="none" w:sz="0" w:space="0" w:color="auto"/>
      </w:divBdr>
    </w:div>
    <w:div w:id="2120759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366A82-8EB0-C240-829E-6FFD395A9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2261</Words>
  <Characters>12891</Characters>
  <Application>Microsoft Macintosh Word</Application>
  <DocSecurity>0</DocSecurity>
  <Lines>107</Lines>
  <Paragraphs>30</Paragraphs>
  <ScaleCrop>false</ScaleCrop>
  <HeadingPairs>
    <vt:vector size="2" baseType="variant">
      <vt:variant>
        <vt:lpstr>Titolo</vt:lpstr>
      </vt:variant>
      <vt:variant>
        <vt:i4>1</vt:i4>
      </vt:variant>
    </vt:vector>
  </HeadingPairs>
  <TitlesOfParts>
    <vt:vector size="1" baseType="lpstr">
      <vt:lpstr/>
    </vt:vector>
  </TitlesOfParts>
  <Company>AOUTS</Company>
  <LinksUpToDate>false</LinksUpToDate>
  <CharactersWithSpaces>15122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Filippo Mearelli</dc:creator>
  <cp:lastModifiedBy>Utente di Microsoft Office</cp:lastModifiedBy>
  <cp:revision>3</cp:revision>
  <cp:lastPrinted>2020-11-24T08:37:00Z</cp:lastPrinted>
  <dcterms:created xsi:type="dcterms:W3CDTF">2021-07-29T11:23:00Z</dcterms:created>
  <dcterms:modified xsi:type="dcterms:W3CDTF">2021-07-29T11:24:00Z</dcterms:modified>
</cp:coreProperties>
</file>