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3A11F" w14:textId="1D5EC1A5" w:rsidR="00092B5F" w:rsidRPr="00092B5F" w:rsidRDefault="00092B5F">
      <w:pPr>
        <w:rPr>
          <w:rFonts w:ascii="Times New Roman" w:hAnsi="Times New Roman" w:cs="Times New Roman"/>
          <w:b/>
          <w:bCs/>
        </w:rPr>
      </w:pPr>
      <w:r w:rsidRPr="00092B5F">
        <w:rPr>
          <w:rFonts w:ascii="Times New Roman" w:hAnsi="Times New Roman" w:cs="Times New Roman"/>
          <w:b/>
          <w:bCs/>
        </w:rPr>
        <w:t>Supplementary data</w:t>
      </w:r>
    </w:p>
    <w:p w14:paraId="57378924" w14:textId="2062FB1B" w:rsidR="00092B5F" w:rsidRPr="00092B5F" w:rsidRDefault="00092B5F">
      <w:pPr>
        <w:rPr>
          <w:rFonts w:ascii="Times New Roman" w:hAnsi="Times New Roman" w:cs="Times New Roman"/>
          <w:b/>
          <w:bCs/>
        </w:rPr>
      </w:pPr>
      <w:r w:rsidRPr="00092B5F">
        <w:rPr>
          <w:rFonts w:ascii="Times New Roman" w:hAnsi="Times New Roman" w:cs="Times New Roman"/>
          <w:b/>
          <w:bCs/>
        </w:rPr>
        <w:t>[Table] Hyperparameters used in training the algorithm.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2B5F" w:rsidRPr="00092B5F" w14:paraId="42E81E13" w14:textId="77777777" w:rsidTr="00092B5F">
        <w:trPr>
          <w:trHeight w:val="588"/>
        </w:trPr>
        <w:tc>
          <w:tcPr>
            <w:tcW w:w="9016" w:type="dxa"/>
            <w:gridSpan w:val="2"/>
            <w:vAlign w:val="center"/>
          </w:tcPr>
          <w:p w14:paraId="3556181F" w14:textId="77777777" w:rsidR="00092B5F" w:rsidRPr="00092B5F" w:rsidRDefault="00092B5F" w:rsidP="00092B5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92B5F">
              <w:rPr>
                <w:rFonts w:ascii="Times New Roman" w:hAnsi="Times New Roman" w:cs="Times New Roman"/>
                <w:b/>
                <w:bCs/>
                <w:sz w:val="22"/>
              </w:rPr>
              <w:t>Initial training of only the last layer from the pre-trained model (ImageNet)</w:t>
            </w:r>
          </w:p>
        </w:tc>
      </w:tr>
      <w:tr w:rsidR="00092B5F" w:rsidRPr="00092B5F" w14:paraId="649FFB62" w14:textId="77777777" w:rsidTr="006C7543">
        <w:tc>
          <w:tcPr>
            <w:tcW w:w="4508" w:type="dxa"/>
          </w:tcPr>
          <w:p w14:paraId="5DD69D4F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Number of steps</w:t>
            </w:r>
          </w:p>
        </w:tc>
        <w:tc>
          <w:tcPr>
            <w:tcW w:w="4508" w:type="dxa"/>
          </w:tcPr>
          <w:p w14:paraId="0D5DDACF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10,000</w:t>
            </w:r>
          </w:p>
        </w:tc>
      </w:tr>
      <w:tr w:rsidR="00092B5F" w:rsidRPr="00092B5F" w14:paraId="24B4D633" w14:textId="77777777" w:rsidTr="006C7543">
        <w:tc>
          <w:tcPr>
            <w:tcW w:w="4508" w:type="dxa"/>
          </w:tcPr>
          <w:p w14:paraId="687BC3AD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Batch size</w:t>
            </w:r>
          </w:p>
        </w:tc>
        <w:tc>
          <w:tcPr>
            <w:tcW w:w="4508" w:type="dxa"/>
          </w:tcPr>
          <w:p w14:paraId="6F0EC552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24</w:t>
            </w:r>
          </w:p>
        </w:tc>
      </w:tr>
      <w:tr w:rsidR="00092B5F" w:rsidRPr="00092B5F" w14:paraId="5B584F79" w14:textId="77777777" w:rsidTr="006C7543">
        <w:tc>
          <w:tcPr>
            <w:tcW w:w="4508" w:type="dxa"/>
          </w:tcPr>
          <w:p w14:paraId="488A1C4C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Learning rate</w:t>
            </w:r>
          </w:p>
        </w:tc>
        <w:tc>
          <w:tcPr>
            <w:tcW w:w="4508" w:type="dxa"/>
          </w:tcPr>
          <w:p w14:paraId="756C6B2B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0.01</w:t>
            </w:r>
          </w:p>
        </w:tc>
      </w:tr>
      <w:tr w:rsidR="00092B5F" w:rsidRPr="00092B5F" w14:paraId="52DD6DF6" w14:textId="77777777" w:rsidTr="006C7543">
        <w:tc>
          <w:tcPr>
            <w:tcW w:w="4508" w:type="dxa"/>
          </w:tcPr>
          <w:p w14:paraId="65EDC2BA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Learning rate decay type</w:t>
            </w:r>
          </w:p>
        </w:tc>
        <w:tc>
          <w:tcPr>
            <w:tcW w:w="4508" w:type="dxa"/>
          </w:tcPr>
          <w:p w14:paraId="6D543761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Fixed</w:t>
            </w:r>
          </w:p>
        </w:tc>
      </w:tr>
      <w:tr w:rsidR="00092B5F" w:rsidRPr="00092B5F" w14:paraId="09F486DF" w14:textId="77777777" w:rsidTr="006C7543">
        <w:tc>
          <w:tcPr>
            <w:tcW w:w="4508" w:type="dxa"/>
          </w:tcPr>
          <w:p w14:paraId="13D05B99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Optimizer</w:t>
            </w:r>
          </w:p>
        </w:tc>
        <w:tc>
          <w:tcPr>
            <w:tcW w:w="4508" w:type="dxa"/>
          </w:tcPr>
          <w:p w14:paraId="3B56BF45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RMSprop</w:t>
            </w:r>
          </w:p>
        </w:tc>
      </w:tr>
      <w:tr w:rsidR="00092B5F" w:rsidRPr="00092B5F" w14:paraId="25DADBDA" w14:textId="77777777" w:rsidTr="006C7543">
        <w:tc>
          <w:tcPr>
            <w:tcW w:w="4508" w:type="dxa"/>
          </w:tcPr>
          <w:p w14:paraId="04E6D376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Weight decay</w:t>
            </w:r>
          </w:p>
        </w:tc>
        <w:tc>
          <w:tcPr>
            <w:tcW w:w="4508" w:type="dxa"/>
          </w:tcPr>
          <w:p w14:paraId="264AFD0E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0.00004</w:t>
            </w:r>
          </w:p>
        </w:tc>
      </w:tr>
      <w:tr w:rsidR="00092B5F" w:rsidRPr="00092B5F" w14:paraId="6C4F5F06" w14:textId="77777777" w:rsidTr="006C7543">
        <w:tc>
          <w:tcPr>
            <w:tcW w:w="4508" w:type="dxa"/>
          </w:tcPr>
          <w:p w14:paraId="583104E6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Loss function</w:t>
            </w:r>
          </w:p>
        </w:tc>
        <w:tc>
          <w:tcPr>
            <w:tcW w:w="4508" w:type="dxa"/>
          </w:tcPr>
          <w:p w14:paraId="6B95C910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Binary Cross-Entropy</w:t>
            </w:r>
          </w:p>
        </w:tc>
      </w:tr>
      <w:tr w:rsidR="00092B5F" w:rsidRPr="00092B5F" w14:paraId="022E3875" w14:textId="77777777" w:rsidTr="00092B5F">
        <w:trPr>
          <w:trHeight w:val="487"/>
        </w:trPr>
        <w:tc>
          <w:tcPr>
            <w:tcW w:w="9016" w:type="dxa"/>
            <w:gridSpan w:val="2"/>
            <w:vAlign w:val="center"/>
          </w:tcPr>
          <w:p w14:paraId="3BFD5EE5" w14:textId="77777777" w:rsidR="00092B5F" w:rsidRPr="00092B5F" w:rsidRDefault="00092B5F" w:rsidP="00092B5F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92B5F">
              <w:rPr>
                <w:rFonts w:ascii="Times New Roman" w:hAnsi="Times New Roman" w:cs="Times New Roman"/>
                <w:b/>
                <w:bCs/>
                <w:sz w:val="22"/>
              </w:rPr>
              <w:t>Full training of all the layers from the initial training</w:t>
            </w:r>
          </w:p>
        </w:tc>
      </w:tr>
      <w:tr w:rsidR="00092B5F" w:rsidRPr="00092B5F" w14:paraId="00346542" w14:textId="77777777" w:rsidTr="006C7543">
        <w:tc>
          <w:tcPr>
            <w:tcW w:w="4508" w:type="dxa"/>
          </w:tcPr>
          <w:p w14:paraId="42389BFF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Number of steps</w:t>
            </w:r>
          </w:p>
        </w:tc>
        <w:tc>
          <w:tcPr>
            <w:tcW w:w="4508" w:type="dxa"/>
          </w:tcPr>
          <w:p w14:paraId="10C56806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200,000</w:t>
            </w:r>
          </w:p>
        </w:tc>
      </w:tr>
      <w:tr w:rsidR="00092B5F" w:rsidRPr="00092B5F" w14:paraId="3F457C13" w14:textId="77777777" w:rsidTr="006C7543">
        <w:tc>
          <w:tcPr>
            <w:tcW w:w="4508" w:type="dxa"/>
          </w:tcPr>
          <w:p w14:paraId="751D357E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Batch size</w:t>
            </w:r>
          </w:p>
        </w:tc>
        <w:tc>
          <w:tcPr>
            <w:tcW w:w="4508" w:type="dxa"/>
          </w:tcPr>
          <w:p w14:paraId="7C9A1C88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24</w:t>
            </w:r>
          </w:p>
        </w:tc>
      </w:tr>
      <w:tr w:rsidR="00092B5F" w:rsidRPr="00092B5F" w14:paraId="5B43FA17" w14:textId="77777777" w:rsidTr="006C7543">
        <w:tc>
          <w:tcPr>
            <w:tcW w:w="4508" w:type="dxa"/>
          </w:tcPr>
          <w:p w14:paraId="67B5C9AE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Learning rate</w:t>
            </w:r>
          </w:p>
        </w:tc>
        <w:tc>
          <w:tcPr>
            <w:tcW w:w="4508" w:type="dxa"/>
          </w:tcPr>
          <w:p w14:paraId="4406FDD0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0.0001</w:t>
            </w:r>
          </w:p>
        </w:tc>
      </w:tr>
      <w:tr w:rsidR="00092B5F" w:rsidRPr="00092B5F" w14:paraId="06273B3F" w14:textId="77777777" w:rsidTr="006C7543">
        <w:tc>
          <w:tcPr>
            <w:tcW w:w="4508" w:type="dxa"/>
          </w:tcPr>
          <w:p w14:paraId="59DE22EA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Learning rate decay type</w:t>
            </w:r>
          </w:p>
        </w:tc>
        <w:tc>
          <w:tcPr>
            <w:tcW w:w="4508" w:type="dxa"/>
          </w:tcPr>
          <w:p w14:paraId="39EE4DB0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Fixed</w:t>
            </w:r>
          </w:p>
        </w:tc>
      </w:tr>
      <w:tr w:rsidR="00092B5F" w:rsidRPr="00092B5F" w14:paraId="37511866" w14:textId="77777777" w:rsidTr="006C7543">
        <w:tc>
          <w:tcPr>
            <w:tcW w:w="4508" w:type="dxa"/>
          </w:tcPr>
          <w:p w14:paraId="2A189F5A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Optimizer</w:t>
            </w:r>
          </w:p>
        </w:tc>
        <w:tc>
          <w:tcPr>
            <w:tcW w:w="4508" w:type="dxa"/>
          </w:tcPr>
          <w:p w14:paraId="0DA613C5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RMSprop</w:t>
            </w:r>
          </w:p>
        </w:tc>
      </w:tr>
      <w:tr w:rsidR="00092B5F" w:rsidRPr="00092B5F" w14:paraId="68747F21" w14:textId="77777777" w:rsidTr="006C7543">
        <w:tc>
          <w:tcPr>
            <w:tcW w:w="4508" w:type="dxa"/>
          </w:tcPr>
          <w:p w14:paraId="3D21E4DC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Weight decay</w:t>
            </w:r>
          </w:p>
        </w:tc>
        <w:tc>
          <w:tcPr>
            <w:tcW w:w="4508" w:type="dxa"/>
          </w:tcPr>
          <w:p w14:paraId="5855A3A9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0.0004</w:t>
            </w:r>
          </w:p>
        </w:tc>
      </w:tr>
      <w:tr w:rsidR="00092B5F" w:rsidRPr="00092B5F" w14:paraId="5C3A8990" w14:textId="77777777" w:rsidTr="006C7543">
        <w:tc>
          <w:tcPr>
            <w:tcW w:w="4508" w:type="dxa"/>
          </w:tcPr>
          <w:p w14:paraId="583E150A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Binary Cross-Entropy</w:t>
            </w:r>
          </w:p>
        </w:tc>
        <w:tc>
          <w:tcPr>
            <w:tcW w:w="4508" w:type="dxa"/>
          </w:tcPr>
          <w:p w14:paraId="60BA0ABB" w14:textId="77777777" w:rsidR="00092B5F" w:rsidRPr="00092B5F" w:rsidRDefault="00092B5F" w:rsidP="006C7543">
            <w:pPr>
              <w:rPr>
                <w:rFonts w:ascii="Times New Roman" w:hAnsi="Times New Roman" w:cs="Times New Roman"/>
              </w:rPr>
            </w:pPr>
            <w:r w:rsidRPr="00092B5F">
              <w:rPr>
                <w:rFonts w:ascii="Times New Roman" w:hAnsi="Times New Roman" w:cs="Times New Roman"/>
              </w:rPr>
              <w:t>Binary Cross-Entropy</w:t>
            </w:r>
          </w:p>
        </w:tc>
      </w:tr>
    </w:tbl>
    <w:p w14:paraId="104800DF" w14:textId="77777777" w:rsidR="00092B5F" w:rsidRPr="00092B5F" w:rsidRDefault="00092B5F">
      <w:pPr>
        <w:rPr>
          <w:rFonts w:ascii="Times New Roman" w:hAnsi="Times New Roman" w:cs="Times New Roman"/>
          <w:b/>
          <w:bCs/>
        </w:rPr>
      </w:pPr>
    </w:p>
    <w:sectPr w:rsidR="00092B5F" w:rsidRPr="00092B5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NjA1sjS0NLI0NzZU0lEKTi0uzszPAykwrAUAqTv1EywAAAA="/>
  </w:docVars>
  <w:rsids>
    <w:rsidRoot w:val="000234E4"/>
    <w:rsid w:val="000234E4"/>
    <w:rsid w:val="00092B5F"/>
    <w:rsid w:val="000A3E7E"/>
    <w:rsid w:val="005D1E0D"/>
    <w:rsid w:val="00A3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C042"/>
  <w15:chartTrackingRefBased/>
  <w15:docId w15:val="{BE5FB12F-DF11-46AC-8362-896DF4FB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황영배</dc:creator>
  <cp:keywords/>
  <dc:description/>
  <cp:lastModifiedBy>Kim Sanghoon</cp:lastModifiedBy>
  <cp:revision>2</cp:revision>
  <dcterms:created xsi:type="dcterms:W3CDTF">2021-07-14T10:07:00Z</dcterms:created>
  <dcterms:modified xsi:type="dcterms:W3CDTF">2021-07-14T10:07:00Z</dcterms:modified>
</cp:coreProperties>
</file>