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884775" w14:textId="77777777" w:rsidR="005B5330" w:rsidRDefault="005B5330" w:rsidP="005B5330">
      <w:pPr>
        <w:spacing w:line="480" w:lineRule="auto"/>
        <w:jc w:val="left"/>
        <w:rPr>
          <w:rFonts w:ascii="Times New Roman" w:hAnsi="Times New Roman" w:cs="Times New Roman"/>
          <w:b/>
          <w:sz w:val="24"/>
        </w:rPr>
      </w:pPr>
      <w:bookmarkStart w:id="0" w:name="_Hlk69138658"/>
      <w:r>
        <w:rPr>
          <w:rFonts w:ascii="Times New Roman" w:hAnsi="Times New Roman" w:cs="Times New Roman"/>
          <w:b/>
          <w:sz w:val="24"/>
        </w:rPr>
        <w:t>T</w:t>
      </w:r>
      <w:r w:rsidRPr="009F0A1C">
        <w:rPr>
          <w:rFonts w:ascii="Times New Roman" w:hAnsi="Times New Roman" w:cs="Times New Roman"/>
          <w:b/>
          <w:sz w:val="24"/>
        </w:rPr>
        <w:t xml:space="preserve">he </w:t>
      </w:r>
      <w:r w:rsidRPr="003E4255">
        <w:rPr>
          <w:rStyle w:val="a9"/>
          <w:rFonts w:ascii="Times New Roman" w:hAnsi="Times New Roman" w:cs="Times New Roman"/>
          <w:b/>
          <w:sz w:val="24"/>
          <w:vertAlign w:val="baseline"/>
        </w:rPr>
        <w:t>c</w:t>
      </w:r>
      <w:r w:rsidRPr="009F0A1C">
        <w:rPr>
          <w:rFonts w:ascii="Times New Roman" w:hAnsi="Times New Roman" w:cs="Times New Roman"/>
          <w:b/>
          <w:sz w:val="24"/>
        </w:rPr>
        <w:t>ombined effect of green tea and α-glucosyl hesperidin in preventing obesity</w:t>
      </w:r>
      <w:r>
        <w:rPr>
          <w:rFonts w:ascii="Times New Roman" w:hAnsi="Times New Roman" w:cs="Times New Roman" w:hint="eastAsia"/>
          <w:b/>
          <w:sz w:val="24"/>
        </w:rPr>
        <w:t>:</w:t>
      </w:r>
      <w:r>
        <w:rPr>
          <w:rFonts w:ascii="Times New Roman" w:hAnsi="Times New Roman" w:cs="Times New Roman"/>
          <w:b/>
          <w:sz w:val="24"/>
        </w:rPr>
        <w:t xml:space="preserve"> a r</w:t>
      </w:r>
      <w:r w:rsidRPr="009F0A1C">
        <w:rPr>
          <w:rFonts w:ascii="Times New Roman" w:hAnsi="Times New Roman" w:cs="Times New Roman"/>
          <w:b/>
          <w:sz w:val="24"/>
        </w:rPr>
        <w:t>andomized placebo-controlled clinical trial</w:t>
      </w:r>
    </w:p>
    <w:p w14:paraId="602A2A1F" w14:textId="77777777" w:rsidR="005B5330" w:rsidRPr="004F4164" w:rsidRDefault="005B5330" w:rsidP="005B5330">
      <w:pPr>
        <w:spacing w:line="480" w:lineRule="auto"/>
        <w:jc w:val="left"/>
        <w:rPr>
          <w:rFonts w:ascii="Times New Roman" w:hAnsi="Times New Roman" w:cs="Times New Roman"/>
          <w:b/>
          <w:sz w:val="24"/>
        </w:rPr>
      </w:pPr>
    </w:p>
    <w:p w14:paraId="4C9EC033" w14:textId="77777777" w:rsidR="005B5330" w:rsidRPr="009F0A1C" w:rsidRDefault="005B5330" w:rsidP="005B5330">
      <w:pPr>
        <w:spacing w:line="480" w:lineRule="auto"/>
        <w:jc w:val="center"/>
        <w:rPr>
          <w:rFonts w:ascii="Times New Roman" w:hAnsi="Times New Roman" w:cs="Times New Roman"/>
          <w:b/>
          <w:vertAlign w:val="superscript"/>
        </w:rPr>
      </w:pPr>
      <w:r w:rsidRPr="009F0A1C">
        <w:rPr>
          <w:rFonts w:ascii="Times New Roman" w:hAnsi="Times New Roman" w:cs="Times New Roman"/>
          <w:b/>
        </w:rPr>
        <w:t>Ren Yoshitomi</w:t>
      </w:r>
      <w:r w:rsidRPr="009F0A1C">
        <w:rPr>
          <w:rFonts w:ascii="Times New Roman" w:hAnsi="Times New Roman" w:cs="Times New Roman"/>
          <w:b/>
          <w:vertAlign w:val="superscript"/>
        </w:rPr>
        <w:t>1, #</w:t>
      </w:r>
      <w:r w:rsidRPr="009F0A1C">
        <w:rPr>
          <w:rFonts w:ascii="Times New Roman" w:hAnsi="Times New Roman" w:cs="Times New Roman"/>
          <w:b/>
        </w:rPr>
        <w:t>, Mao Yamamoto</w:t>
      </w:r>
      <w:r w:rsidRPr="009F0A1C">
        <w:rPr>
          <w:rFonts w:ascii="Times New Roman" w:hAnsi="Times New Roman" w:cs="Times New Roman"/>
          <w:b/>
          <w:vertAlign w:val="superscript"/>
        </w:rPr>
        <w:t>1, #</w:t>
      </w:r>
      <w:r w:rsidRPr="009F0A1C">
        <w:rPr>
          <w:rFonts w:ascii="Times New Roman" w:hAnsi="Times New Roman" w:cs="Times New Roman"/>
          <w:b/>
        </w:rPr>
        <w:t xml:space="preserve">, </w:t>
      </w:r>
      <w:proofErr w:type="spellStart"/>
      <w:r w:rsidRPr="009F0A1C">
        <w:rPr>
          <w:rFonts w:ascii="Times New Roman" w:hAnsi="Times New Roman" w:cs="Times New Roman"/>
          <w:b/>
        </w:rPr>
        <w:t>Motofumi</w:t>
      </w:r>
      <w:proofErr w:type="spellEnd"/>
      <w:r w:rsidRPr="009F0A1C">
        <w:rPr>
          <w:rFonts w:ascii="Times New Roman" w:hAnsi="Times New Roman" w:cs="Times New Roman"/>
          <w:b/>
        </w:rPr>
        <w:t xml:space="preserve"> Kumazoe</w:t>
      </w:r>
      <w:r w:rsidRPr="009F0A1C">
        <w:rPr>
          <w:rFonts w:ascii="Times New Roman" w:hAnsi="Times New Roman" w:cs="Times New Roman"/>
          <w:b/>
          <w:vertAlign w:val="superscript"/>
        </w:rPr>
        <w:t>1</w:t>
      </w:r>
      <w:r w:rsidRPr="009F0A1C">
        <w:rPr>
          <w:rFonts w:ascii="Times New Roman" w:hAnsi="Times New Roman" w:cs="Times New Roman"/>
          <w:b/>
        </w:rPr>
        <w:t>, Yoshinori Fujimura</w:t>
      </w:r>
      <w:r w:rsidRPr="009F0A1C">
        <w:rPr>
          <w:rFonts w:ascii="Times New Roman" w:hAnsi="Times New Roman" w:cs="Times New Roman"/>
          <w:b/>
          <w:vertAlign w:val="superscript"/>
        </w:rPr>
        <w:t>1</w:t>
      </w:r>
      <w:r w:rsidRPr="009F0A1C">
        <w:rPr>
          <w:rFonts w:ascii="Times New Roman" w:hAnsi="Times New Roman" w:cs="Times New Roman"/>
          <w:b/>
        </w:rPr>
        <w:t xml:space="preserve">, </w:t>
      </w:r>
      <w:bookmarkStart w:id="1" w:name="_Hlk69308735"/>
      <w:proofErr w:type="spellStart"/>
      <w:r w:rsidRPr="009F0A1C">
        <w:rPr>
          <w:rFonts w:ascii="Times New Roman" w:hAnsi="Times New Roman" w:cs="Times New Roman"/>
          <w:b/>
        </w:rPr>
        <w:t>Madoka</w:t>
      </w:r>
      <w:proofErr w:type="spellEnd"/>
      <w:r w:rsidRPr="009F0A1C">
        <w:rPr>
          <w:rFonts w:ascii="Times New Roman" w:hAnsi="Times New Roman" w:cs="Times New Roman"/>
          <w:b/>
        </w:rPr>
        <w:t xml:space="preserve"> Yonekura</w:t>
      </w:r>
      <w:r w:rsidRPr="009F0A1C">
        <w:rPr>
          <w:rFonts w:ascii="Times New Roman" w:hAnsi="Times New Roman" w:cs="Times New Roman"/>
          <w:b/>
          <w:vertAlign w:val="superscript"/>
        </w:rPr>
        <w:t>2</w:t>
      </w:r>
      <w:r w:rsidRPr="009F0A1C">
        <w:rPr>
          <w:rFonts w:ascii="Times New Roman" w:hAnsi="Times New Roman" w:cs="Times New Roman"/>
          <w:b/>
        </w:rPr>
        <w:t xml:space="preserve">, </w:t>
      </w:r>
      <w:proofErr w:type="spellStart"/>
      <w:r w:rsidRPr="009F0A1C">
        <w:rPr>
          <w:rFonts w:ascii="Times New Roman" w:hAnsi="Times New Roman" w:cs="Times New Roman"/>
          <w:b/>
        </w:rPr>
        <w:t>Yasuyo</w:t>
      </w:r>
      <w:proofErr w:type="spellEnd"/>
      <w:r w:rsidRPr="009F0A1C">
        <w:rPr>
          <w:rFonts w:ascii="Times New Roman" w:hAnsi="Times New Roman" w:cs="Times New Roman"/>
          <w:b/>
        </w:rPr>
        <w:t xml:space="preserve"> Shimamoto</w:t>
      </w:r>
      <w:r w:rsidRPr="009F0A1C">
        <w:rPr>
          <w:rFonts w:ascii="Times New Roman" w:hAnsi="Times New Roman" w:cs="Times New Roman"/>
          <w:b/>
          <w:vertAlign w:val="superscript"/>
        </w:rPr>
        <w:t>2</w:t>
      </w:r>
      <w:r w:rsidRPr="009F0A1C">
        <w:rPr>
          <w:rFonts w:ascii="Times New Roman" w:hAnsi="Times New Roman" w:cs="Times New Roman"/>
          <w:b/>
        </w:rPr>
        <w:t xml:space="preserve">, </w:t>
      </w:r>
      <w:proofErr w:type="spellStart"/>
      <w:r w:rsidRPr="009F0A1C">
        <w:rPr>
          <w:rFonts w:ascii="Times New Roman" w:hAnsi="Times New Roman" w:cs="Times New Roman"/>
          <w:b/>
        </w:rPr>
        <w:t>Akari</w:t>
      </w:r>
      <w:proofErr w:type="spellEnd"/>
      <w:r w:rsidRPr="009F0A1C">
        <w:rPr>
          <w:rFonts w:ascii="Times New Roman" w:hAnsi="Times New Roman" w:cs="Times New Roman"/>
          <w:b/>
        </w:rPr>
        <w:t xml:space="preserve"> Nakasone</w:t>
      </w:r>
      <w:r w:rsidRPr="009F0A1C">
        <w:rPr>
          <w:rFonts w:ascii="Times New Roman" w:hAnsi="Times New Roman" w:cs="Times New Roman"/>
          <w:b/>
          <w:vertAlign w:val="superscript"/>
        </w:rPr>
        <w:t>2</w:t>
      </w:r>
      <w:r w:rsidRPr="009F0A1C">
        <w:rPr>
          <w:rFonts w:ascii="Times New Roman" w:hAnsi="Times New Roman" w:cs="Times New Roman"/>
          <w:b/>
        </w:rPr>
        <w:t>, Satoshi Kondo</w:t>
      </w:r>
      <w:r w:rsidRPr="009F0A1C">
        <w:rPr>
          <w:rFonts w:ascii="Times New Roman" w:hAnsi="Times New Roman" w:cs="Times New Roman"/>
          <w:b/>
          <w:vertAlign w:val="superscript"/>
        </w:rPr>
        <w:t>2</w:t>
      </w:r>
      <w:bookmarkEnd w:id="1"/>
      <w:r w:rsidRPr="009F0A1C">
        <w:rPr>
          <w:rFonts w:ascii="Times New Roman" w:hAnsi="Times New Roman" w:cs="Times New Roman"/>
          <w:b/>
        </w:rPr>
        <w:t>, Hiroki Hattori</w:t>
      </w:r>
      <w:r w:rsidRPr="009F0A1C">
        <w:rPr>
          <w:rFonts w:ascii="Times New Roman" w:hAnsi="Times New Roman" w:cs="Times New Roman"/>
          <w:b/>
          <w:vertAlign w:val="superscript"/>
        </w:rPr>
        <w:t>3</w:t>
      </w:r>
      <w:r w:rsidRPr="009F0A1C">
        <w:rPr>
          <w:rFonts w:ascii="Times New Roman" w:hAnsi="Times New Roman" w:cs="Times New Roman"/>
          <w:b/>
        </w:rPr>
        <w:t xml:space="preserve">, </w:t>
      </w:r>
      <w:proofErr w:type="spellStart"/>
      <w:r w:rsidRPr="009F0A1C">
        <w:rPr>
          <w:rFonts w:ascii="Times New Roman" w:hAnsi="Times New Roman" w:cs="Times New Roman"/>
          <w:b/>
        </w:rPr>
        <w:t>Akane</w:t>
      </w:r>
      <w:proofErr w:type="spellEnd"/>
      <w:r w:rsidRPr="009F0A1C">
        <w:rPr>
          <w:rFonts w:ascii="Times New Roman" w:hAnsi="Times New Roman" w:cs="Times New Roman"/>
          <w:b/>
        </w:rPr>
        <w:t xml:space="preserve"> Haseda</w:t>
      </w:r>
      <w:r w:rsidRPr="009F0A1C">
        <w:rPr>
          <w:rFonts w:ascii="Times New Roman" w:hAnsi="Times New Roman" w:cs="Times New Roman"/>
          <w:b/>
          <w:vertAlign w:val="superscript"/>
        </w:rPr>
        <w:t>3</w:t>
      </w:r>
      <w:r w:rsidRPr="009F0A1C">
        <w:rPr>
          <w:rFonts w:ascii="Times New Roman" w:hAnsi="Times New Roman" w:cs="Times New Roman"/>
          <w:b/>
        </w:rPr>
        <w:t>, Jun Nishihira</w:t>
      </w:r>
      <w:r w:rsidRPr="009F0A1C">
        <w:rPr>
          <w:rFonts w:ascii="Times New Roman" w:hAnsi="Times New Roman" w:cs="Times New Roman"/>
          <w:b/>
          <w:vertAlign w:val="superscript"/>
        </w:rPr>
        <w:t>3</w:t>
      </w:r>
      <w:r w:rsidRPr="009F0A1C">
        <w:rPr>
          <w:rFonts w:ascii="Times New Roman" w:hAnsi="Times New Roman" w:cs="Times New Roman"/>
          <w:b/>
        </w:rPr>
        <w:t>, and Hirofumi Tachibana</w:t>
      </w:r>
      <w:r w:rsidRPr="009F0A1C">
        <w:rPr>
          <w:rFonts w:ascii="Times New Roman" w:hAnsi="Times New Roman" w:cs="Times New Roman"/>
          <w:b/>
          <w:vertAlign w:val="superscript"/>
        </w:rPr>
        <w:t>1*</w:t>
      </w:r>
    </w:p>
    <w:p w14:paraId="014055AC" w14:textId="77777777" w:rsidR="005B5330" w:rsidRPr="009F0A1C" w:rsidRDefault="005B5330" w:rsidP="005B5330">
      <w:pPr>
        <w:spacing w:line="480" w:lineRule="auto"/>
        <w:jc w:val="center"/>
        <w:rPr>
          <w:rFonts w:ascii="Times New Roman" w:hAnsi="Times New Roman" w:cs="Times New Roman"/>
          <w:b/>
        </w:rPr>
      </w:pPr>
    </w:p>
    <w:p w14:paraId="1C23659A" w14:textId="77777777" w:rsidR="005B5330" w:rsidRPr="009F0A1C" w:rsidRDefault="005B5330" w:rsidP="005B5330">
      <w:pPr>
        <w:spacing w:line="480" w:lineRule="auto"/>
        <w:jc w:val="left"/>
        <w:rPr>
          <w:rFonts w:ascii="Times New Roman" w:hAnsi="Times New Roman" w:cs="Times New Roman"/>
          <w:lang w:val="en-GB"/>
        </w:rPr>
      </w:pPr>
      <w:r w:rsidRPr="009F0A1C">
        <w:rPr>
          <w:rFonts w:ascii="Times New Roman" w:hAnsi="Times New Roman" w:cs="Times New Roman"/>
          <w:vertAlign w:val="superscript"/>
          <w:lang w:val="en-GB"/>
        </w:rPr>
        <w:t>1</w:t>
      </w:r>
      <w:r w:rsidRPr="009F0A1C">
        <w:rPr>
          <w:rFonts w:ascii="Times New Roman" w:hAnsi="Times New Roman" w:cs="Times New Roman"/>
          <w:lang w:val="en-GB"/>
        </w:rPr>
        <w:t>Division of Applied Biological Chemistry, Department of Bioscience and Biotechnology, Faculty of Agriculture, Kyushu University, Fukuoka, Japan</w:t>
      </w:r>
    </w:p>
    <w:p w14:paraId="14FD8EAE" w14:textId="77777777" w:rsidR="005B5330" w:rsidRPr="009F0A1C" w:rsidRDefault="005B5330" w:rsidP="005B5330">
      <w:pPr>
        <w:spacing w:line="480" w:lineRule="auto"/>
        <w:jc w:val="left"/>
        <w:rPr>
          <w:rFonts w:ascii="Times New Roman" w:hAnsi="Times New Roman" w:cs="Times New Roman"/>
          <w:lang w:val="en-GB"/>
        </w:rPr>
      </w:pPr>
      <w:r w:rsidRPr="009F0A1C">
        <w:rPr>
          <w:rFonts w:ascii="Times New Roman" w:hAnsi="Times New Roman" w:cs="Times New Roman"/>
          <w:vertAlign w:val="superscript"/>
          <w:lang w:val="en-GB"/>
        </w:rPr>
        <w:t>2</w:t>
      </w:r>
      <w:r w:rsidRPr="009F0A1C">
        <w:rPr>
          <w:rFonts w:ascii="Times New Roman" w:hAnsi="Times New Roman" w:cs="Times New Roman"/>
          <w:lang w:val="en-GB"/>
        </w:rPr>
        <w:t xml:space="preserve">Agriculture &amp; Biotechnology Business Division, </w:t>
      </w:r>
      <w:bookmarkStart w:id="2" w:name="_Hlk69992085"/>
      <w:bookmarkStart w:id="3" w:name="_Hlk73970100"/>
      <w:r w:rsidRPr="009F0A1C">
        <w:rPr>
          <w:rFonts w:ascii="Times New Roman" w:hAnsi="Times New Roman" w:cs="Times New Roman"/>
          <w:lang w:val="en-GB"/>
        </w:rPr>
        <w:t>TOYOTA MOTOR C</w:t>
      </w:r>
      <w:bookmarkEnd w:id="2"/>
      <w:r w:rsidRPr="009F0A1C">
        <w:rPr>
          <w:rFonts w:ascii="Times New Roman" w:hAnsi="Times New Roman" w:cs="Times New Roman"/>
          <w:lang w:val="en-GB"/>
        </w:rPr>
        <w:t>ORPORATION</w:t>
      </w:r>
      <w:bookmarkEnd w:id="3"/>
      <w:r w:rsidRPr="009F0A1C">
        <w:rPr>
          <w:rFonts w:ascii="Times New Roman" w:hAnsi="Times New Roman" w:cs="Times New Roman"/>
          <w:lang w:val="en-GB"/>
        </w:rPr>
        <w:t>, Aichi, Japan</w:t>
      </w:r>
    </w:p>
    <w:p w14:paraId="5E575DFF" w14:textId="77777777" w:rsidR="005B5330" w:rsidRPr="009F0A1C" w:rsidRDefault="005B5330" w:rsidP="005B5330">
      <w:pPr>
        <w:spacing w:line="480" w:lineRule="auto"/>
        <w:jc w:val="left"/>
        <w:rPr>
          <w:rFonts w:ascii="Times New Roman" w:hAnsi="Times New Roman" w:cs="Times New Roman"/>
          <w:lang w:val="en-GB"/>
        </w:rPr>
      </w:pPr>
      <w:r w:rsidRPr="009F0A1C">
        <w:rPr>
          <w:rFonts w:ascii="Times New Roman" w:hAnsi="Times New Roman" w:cs="Times New Roman"/>
          <w:vertAlign w:val="superscript"/>
          <w:lang w:val="en-GB"/>
        </w:rPr>
        <w:t>3</w:t>
      </w:r>
      <w:r w:rsidRPr="009F0A1C">
        <w:rPr>
          <w:rFonts w:ascii="Times New Roman" w:hAnsi="Times New Roman" w:cs="Times New Roman"/>
          <w:lang w:val="en-GB"/>
        </w:rPr>
        <w:t>Department of Medical Management and Informatics, Hokkaido Information University, Hokkaido, Japan</w:t>
      </w:r>
    </w:p>
    <w:p w14:paraId="58BDEB58" w14:textId="667F38E5" w:rsidR="005B5330" w:rsidRDefault="005B5330" w:rsidP="005B5330">
      <w:pPr>
        <w:spacing w:line="480" w:lineRule="auto"/>
        <w:jc w:val="left"/>
        <w:rPr>
          <w:rFonts w:ascii="Times New Roman" w:hAnsi="Times New Roman" w:cs="Times New Roman"/>
          <w:lang w:val="en-GB"/>
        </w:rPr>
      </w:pPr>
      <w:r w:rsidRPr="009F0A1C">
        <w:rPr>
          <w:rFonts w:ascii="Times New Roman" w:hAnsi="Times New Roman" w:cs="Times New Roman"/>
          <w:vertAlign w:val="superscript"/>
          <w:lang w:val="en-GB"/>
        </w:rPr>
        <w:t>#</w:t>
      </w:r>
      <w:r w:rsidRPr="009F0A1C">
        <w:rPr>
          <w:rFonts w:ascii="Times New Roman" w:hAnsi="Times New Roman" w:cs="Times New Roman"/>
          <w:lang w:val="en-GB"/>
        </w:rPr>
        <w:t>These authors contributed equally to this work.</w:t>
      </w:r>
    </w:p>
    <w:p w14:paraId="39B6A0DA" w14:textId="77777777" w:rsidR="00B0405A" w:rsidRDefault="00B0405A" w:rsidP="005B5330">
      <w:pPr>
        <w:spacing w:line="480" w:lineRule="auto"/>
        <w:jc w:val="left"/>
        <w:rPr>
          <w:rFonts w:ascii="Times New Roman" w:hAnsi="Times New Roman" w:cs="Times New Roman"/>
          <w:lang w:val="en-GB"/>
        </w:rPr>
      </w:pPr>
    </w:p>
    <w:p w14:paraId="593C4753" w14:textId="5416028C" w:rsidR="00B0405A" w:rsidRDefault="00B0405A" w:rsidP="00B0405A">
      <w:pPr>
        <w:snapToGrid w:val="0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Supplemental Material File Listing:</w:t>
      </w:r>
    </w:p>
    <w:p w14:paraId="6B6CA3D3" w14:textId="2E45A81C" w:rsidR="00B0405A" w:rsidRDefault="00B0405A" w:rsidP="00B0405A">
      <w:pPr>
        <w:snapToGrid w:val="0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T</w:t>
      </w:r>
      <w:r>
        <w:rPr>
          <w:rFonts w:ascii="Times New Roman" w:hAnsi="Times New Roman" w:cs="Times New Roman"/>
        </w:rPr>
        <w:t>able S1</w:t>
      </w:r>
    </w:p>
    <w:p w14:paraId="414EF6A4" w14:textId="0D58BB76" w:rsidR="00B0405A" w:rsidRDefault="00B0405A" w:rsidP="00B0405A">
      <w:pPr>
        <w:snapToGrid w:val="0"/>
        <w:spacing w:line="480" w:lineRule="auto"/>
        <w:rPr>
          <w:rFonts w:ascii="Times New Roman" w:hAnsi="Times New Roman" w:cs="Times New Roman"/>
        </w:rPr>
      </w:pPr>
    </w:p>
    <w:p w14:paraId="201C5517" w14:textId="77777777" w:rsidR="00B0405A" w:rsidRDefault="00B0405A" w:rsidP="00B0405A">
      <w:pPr>
        <w:snapToGrid w:val="0"/>
        <w:spacing w:line="480" w:lineRule="auto"/>
        <w:rPr>
          <w:rFonts w:ascii="Times New Roman" w:hAnsi="Times New Roman" w:cs="Times New Roman"/>
        </w:rPr>
      </w:pPr>
    </w:p>
    <w:p w14:paraId="5EB7874D" w14:textId="77777777" w:rsidR="00B0405A" w:rsidRPr="00B0405A" w:rsidRDefault="00B0405A" w:rsidP="00B0405A">
      <w:pPr>
        <w:pStyle w:val="Paragraph"/>
        <w:spacing w:line="480" w:lineRule="auto"/>
        <w:ind w:firstLine="0"/>
        <w:rPr>
          <w:bCs/>
          <w:iCs/>
          <w:sz w:val="22"/>
          <w:szCs w:val="22"/>
        </w:rPr>
      </w:pPr>
      <w:r w:rsidRPr="00B0405A">
        <w:rPr>
          <w:bCs/>
          <w:iCs/>
          <w:sz w:val="22"/>
        </w:rPr>
        <w:lastRenderedPageBreak/>
        <w:t>Corresponding author</w:t>
      </w:r>
    </w:p>
    <w:p w14:paraId="41CE7EC6" w14:textId="77777777" w:rsidR="00B0405A" w:rsidRPr="008965C0" w:rsidRDefault="00B0405A" w:rsidP="00B0405A">
      <w:pPr>
        <w:pStyle w:val="Paragraph"/>
        <w:snapToGrid w:val="0"/>
        <w:spacing w:before="0" w:line="480" w:lineRule="auto"/>
        <w:ind w:firstLine="0"/>
        <w:rPr>
          <w:sz w:val="22"/>
          <w:szCs w:val="22"/>
        </w:rPr>
      </w:pPr>
      <w:r w:rsidRPr="009F0A1C">
        <w:rPr>
          <w:sz w:val="22"/>
        </w:rPr>
        <w:t>Hirofumi Tachibana, 7</w:t>
      </w:r>
      <w:r w:rsidRPr="009F0A1C">
        <w:rPr>
          <w:rFonts w:eastAsia="ＭＳ 明朝"/>
          <w:sz w:val="22"/>
        </w:rPr>
        <w:t>44</w:t>
      </w:r>
      <w:r w:rsidRPr="009F0A1C">
        <w:rPr>
          <w:sz w:val="22"/>
        </w:rPr>
        <w:t xml:space="preserve"> </w:t>
      </w:r>
      <w:proofErr w:type="spellStart"/>
      <w:r w:rsidRPr="009F0A1C">
        <w:rPr>
          <w:sz w:val="22"/>
        </w:rPr>
        <w:t>Motooka</w:t>
      </w:r>
      <w:proofErr w:type="spellEnd"/>
      <w:r w:rsidRPr="009F0A1C">
        <w:rPr>
          <w:sz w:val="22"/>
        </w:rPr>
        <w:t>, Nishi-</w:t>
      </w:r>
      <w:proofErr w:type="spellStart"/>
      <w:r w:rsidRPr="009F0A1C">
        <w:rPr>
          <w:sz w:val="22"/>
        </w:rPr>
        <w:t>ku</w:t>
      </w:r>
      <w:proofErr w:type="spellEnd"/>
      <w:r w:rsidRPr="009F0A1C">
        <w:rPr>
          <w:sz w:val="22"/>
        </w:rPr>
        <w:t>, Fukuoka 819-0395, Japan</w:t>
      </w:r>
      <w:r w:rsidRPr="009F0A1C">
        <w:rPr>
          <w:sz w:val="22"/>
          <w:szCs w:val="22"/>
        </w:rPr>
        <w:t xml:space="preserve">; </w:t>
      </w:r>
      <w:r w:rsidRPr="009F0A1C">
        <w:rPr>
          <w:sz w:val="22"/>
        </w:rPr>
        <w:t>Tel and Fax: (+81) (92) 802-4749</w:t>
      </w:r>
    </w:p>
    <w:p w14:paraId="29E237B1" w14:textId="77777777" w:rsidR="00B0405A" w:rsidRPr="009F0A1C" w:rsidRDefault="00B0405A" w:rsidP="00B0405A">
      <w:pPr>
        <w:pStyle w:val="Paragraph"/>
        <w:spacing w:line="480" w:lineRule="auto"/>
        <w:ind w:firstLine="0"/>
        <w:rPr>
          <w:sz w:val="22"/>
        </w:rPr>
      </w:pPr>
      <w:r w:rsidRPr="009F0A1C">
        <w:rPr>
          <w:sz w:val="22"/>
        </w:rPr>
        <w:t xml:space="preserve">E-mail: </w:t>
      </w:r>
      <w:hyperlink r:id="rId7" w:history="1">
        <w:r w:rsidRPr="009F0A1C">
          <w:rPr>
            <w:rStyle w:val="ad"/>
            <w:sz w:val="22"/>
          </w:rPr>
          <w:t>tatibana@agr.kyushu-u.ac.jp</w:t>
        </w:r>
      </w:hyperlink>
    </w:p>
    <w:p w14:paraId="497E2397" w14:textId="77777777" w:rsidR="00B0405A" w:rsidRPr="00B0405A" w:rsidRDefault="00B0405A" w:rsidP="00B0405A">
      <w:pPr>
        <w:snapToGrid w:val="0"/>
        <w:spacing w:line="480" w:lineRule="auto"/>
        <w:rPr>
          <w:rFonts w:ascii="Times New Roman" w:hAnsi="Times New Roman" w:cs="Times New Roman"/>
        </w:rPr>
      </w:pPr>
    </w:p>
    <w:p w14:paraId="0472EEC9" w14:textId="4A2F1482" w:rsidR="005B5330" w:rsidRDefault="005B5330" w:rsidP="00612BDB">
      <w:pPr>
        <w:spacing w:line="240" w:lineRule="exact"/>
        <w:rPr>
          <w:rFonts w:ascii="Times New Roman" w:eastAsia="ＭＳ ゴシック" w:hAnsi="Times New Roman" w:cs="Arial"/>
          <w:color w:val="000000"/>
          <w:kern w:val="24"/>
          <w:sz w:val="16"/>
          <w:szCs w:val="16"/>
          <w:lang w:val="en-GB"/>
        </w:rPr>
      </w:pPr>
      <w:r>
        <w:rPr>
          <w:rFonts w:ascii="Times New Roman" w:eastAsia="ＭＳ ゴシック" w:hAnsi="Times New Roman" w:cs="Arial"/>
          <w:color w:val="000000"/>
          <w:kern w:val="24"/>
          <w:sz w:val="16"/>
          <w:szCs w:val="16"/>
          <w:lang w:val="en-GB"/>
        </w:rPr>
        <w:br w:type="page"/>
      </w:r>
    </w:p>
    <w:p w14:paraId="0B32A5F5" w14:textId="3EA050DF" w:rsidR="003C4CBB" w:rsidRDefault="00B0405A" w:rsidP="00612BDB">
      <w:pPr>
        <w:spacing w:line="240" w:lineRule="exact"/>
        <w:rPr>
          <w:rFonts w:ascii="Times New Roman" w:hAnsi="Times New Roman" w:cs="Times New Roman"/>
          <w:b/>
          <w:bCs/>
          <w:sz w:val="24"/>
          <w:lang w:val="en-GB"/>
        </w:rPr>
      </w:pPr>
      <w:r w:rsidRPr="00327C2D">
        <w:rPr>
          <w:rFonts w:ascii="Times New Roman" w:hAnsi="Times New Roman" w:cs="Times New Roman"/>
          <w:b/>
          <w:bCs/>
          <w:sz w:val="24"/>
          <w:lang w:val="en-GB"/>
        </w:rPr>
        <w:lastRenderedPageBreak/>
        <w:t>Table</w:t>
      </w:r>
      <w:r w:rsidRPr="00B0405A">
        <w:rPr>
          <w:rFonts w:ascii="Times New Roman" w:hAnsi="Times New Roman" w:cs="Times New Roman"/>
          <w:b/>
          <w:bCs/>
          <w:sz w:val="24"/>
          <w:lang w:val="en-GB"/>
        </w:rPr>
        <w:t xml:space="preserve"> S1</w:t>
      </w:r>
      <w:r w:rsidRPr="00327C2D">
        <w:rPr>
          <w:rFonts w:ascii="Times New Roman" w:hAnsi="Times New Roman" w:cs="Times New Roman"/>
          <w:b/>
          <w:bCs/>
          <w:sz w:val="24"/>
          <w:lang w:val="en-GB"/>
        </w:rPr>
        <w:t>. Safety analysis before and after 6 weeks and 12 weeks of intervention in patients consuming placebo and green tea with α-glucosyl hesperidin (GT-</w:t>
      </w:r>
      <w:proofErr w:type="spellStart"/>
      <w:r w:rsidRPr="00327C2D">
        <w:rPr>
          <w:rFonts w:ascii="Times New Roman" w:hAnsi="Times New Roman" w:cs="Times New Roman"/>
          <w:b/>
          <w:bCs/>
          <w:sz w:val="24"/>
          <w:lang w:val="en-GB"/>
        </w:rPr>
        <w:t>gH</w:t>
      </w:r>
      <w:proofErr w:type="spellEnd"/>
      <w:r w:rsidRPr="00327C2D">
        <w:rPr>
          <w:rFonts w:ascii="Times New Roman" w:hAnsi="Times New Roman" w:cs="Times New Roman"/>
          <w:b/>
          <w:bCs/>
          <w:sz w:val="24"/>
          <w:lang w:val="en-GB"/>
        </w:rPr>
        <w:t>).</w:t>
      </w:r>
    </w:p>
    <w:p w14:paraId="274B5C0C" w14:textId="77777777" w:rsidR="00B0405A" w:rsidRPr="005B5330" w:rsidRDefault="00B0405A" w:rsidP="00612BDB">
      <w:pPr>
        <w:spacing w:line="240" w:lineRule="exact"/>
        <w:rPr>
          <w:rFonts w:ascii="Times New Roman" w:eastAsia="ＭＳ ゴシック" w:hAnsi="Times New Roman" w:cs="Arial"/>
          <w:color w:val="000000"/>
          <w:kern w:val="24"/>
          <w:sz w:val="16"/>
          <w:szCs w:val="16"/>
          <w:lang w:val="en-GB"/>
        </w:rPr>
      </w:pPr>
    </w:p>
    <w:tbl>
      <w:tblPr>
        <w:tblW w:w="8931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843"/>
        <w:gridCol w:w="1134"/>
        <w:gridCol w:w="1276"/>
        <w:gridCol w:w="1276"/>
        <w:gridCol w:w="1134"/>
        <w:gridCol w:w="1134"/>
        <w:gridCol w:w="1134"/>
      </w:tblGrid>
      <w:tr w:rsidR="003C4CBB" w:rsidRPr="00183190" w14:paraId="1C2A647D" w14:textId="77777777" w:rsidTr="000A7755">
        <w:trPr>
          <w:trHeight w:val="200"/>
        </w:trPr>
        <w:tc>
          <w:tcPr>
            <w:tcW w:w="1843" w:type="dxa"/>
            <w:vMerge w:val="restart"/>
            <w:shd w:val="clear" w:color="auto" w:fill="AEAAAA" w:themeFill="background2" w:themeFillShade="BF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  <w:hideMark/>
          </w:tcPr>
          <w:p w14:paraId="5C8454F7" w14:textId="77777777" w:rsidR="003C4CBB" w:rsidRPr="001C0FA6" w:rsidRDefault="003C4CBB" w:rsidP="000A7755">
            <w:pPr>
              <w:widowControl/>
              <w:spacing w:line="200" w:lineRule="exac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1C0FA6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Variable</w:t>
            </w:r>
          </w:p>
        </w:tc>
        <w:tc>
          <w:tcPr>
            <w:tcW w:w="3686" w:type="dxa"/>
            <w:gridSpan w:val="3"/>
            <w:shd w:val="clear" w:color="auto" w:fill="AEAAAA" w:themeFill="background2" w:themeFillShade="BF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  <w:hideMark/>
          </w:tcPr>
          <w:p w14:paraId="5BBC7367" w14:textId="77777777" w:rsidR="003C4CBB" w:rsidRPr="00183190" w:rsidRDefault="003C4CBB" w:rsidP="000A7755">
            <w:pPr>
              <w:widowControl/>
              <w:spacing w:line="200" w:lineRule="exact"/>
              <w:rPr>
                <w:rFonts w:ascii="Arial" w:eastAsia="ＭＳ Ｐゴシック" w:hAnsi="Arial" w:cs="Arial"/>
                <w:b/>
                <w:bCs/>
                <w:kern w:val="0"/>
                <w:sz w:val="20"/>
                <w:szCs w:val="20"/>
              </w:rPr>
            </w:pPr>
            <w:r w:rsidRPr="00183190">
              <w:rPr>
                <w:rFonts w:ascii="Times New Roman" w:eastAsia="ＭＳ 明朝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>Placebo</w:t>
            </w:r>
          </w:p>
        </w:tc>
        <w:tc>
          <w:tcPr>
            <w:tcW w:w="3402" w:type="dxa"/>
            <w:gridSpan w:val="3"/>
            <w:shd w:val="clear" w:color="auto" w:fill="AEAAAA" w:themeFill="background2" w:themeFillShade="BF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  <w:hideMark/>
          </w:tcPr>
          <w:p w14:paraId="67A410EE" w14:textId="77777777" w:rsidR="003C4CBB" w:rsidRPr="00183190" w:rsidRDefault="003C4CBB" w:rsidP="000A7755">
            <w:pPr>
              <w:widowControl/>
              <w:spacing w:line="200" w:lineRule="exact"/>
              <w:rPr>
                <w:rFonts w:ascii="Arial" w:eastAsia="ＭＳ Ｐゴシック" w:hAnsi="Arial" w:cs="Arial"/>
                <w:b/>
                <w:bCs/>
                <w:kern w:val="0"/>
                <w:sz w:val="20"/>
                <w:szCs w:val="20"/>
              </w:rPr>
            </w:pPr>
            <w:r w:rsidRPr="00183190">
              <w:rPr>
                <w:rFonts w:ascii="Times New Roman" w:eastAsia="ＭＳ 明朝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>GT-</w:t>
            </w:r>
            <w:proofErr w:type="spellStart"/>
            <w:r w:rsidRPr="00183190">
              <w:rPr>
                <w:rFonts w:ascii="Times New Roman" w:eastAsia="ＭＳ 明朝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>gH</w:t>
            </w:r>
            <w:proofErr w:type="spellEnd"/>
          </w:p>
        </w:tc>
      </w:tr>
      <w:tr w:rsidR="003C4CBB" w:rsidRPr="00183190" w14:paraId="0BF4850E" w14:textId="77777777" w:rsidTr="000A7755">
        <w:trPr>
          <w:trHeight w:val="121"/>
        </w:trPr>
        <w:tc>
          <w:tcPr>
            <w:tcW w:w="1843" w:type="dxa"/>
            <w:vMerge/>
            <w:shd w:val="clear" w:color="auto" w:fill="AEAAAA" w:themeFill="background2" w:themeFillShade="BF"/>
            <w:vAlign w:val="bottom"/>
            <w:hideMark/>
          </w:tcPr>
          <w:p w14:paraId="215DC3B6" w14:textId="77777777" w:rsidR="003C4CBB" w:rsidRPr="00E672C7" w:rsidRDefault="003C4CBB" w:rsidP="000A7755">
            <w:pPr>
              <w:widowControl/>
              <w:spacing w:line="200" w:lineRule="exac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EAAAA" w:themeFill="background2" w:themeFillShade="BF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  <w:hideMark/>
          </w:tcPr>
          <w:p w14:paraId="2529EEB7" w14:textId="77777777" w:rsidR="003C4CBB" w:rsidRPr="00183190" w:rsidRDefault="003C4CBB" w:rsidP="000A7755">
            <w:pPr>
              <w:widowControl/>
              <w:spacing w:line="200" w:lineRule="exact"/>
              <w:rPr>
                <w:rFonts w:ascii="Arial" w:eastAsia="ＭＳ Ｐゴシック" w:hAnsi="Arial" w:cs="Arial"/>
                <w:b/>
                <w:bCs/>
                <w:kern w:val="0"/>
                <w:sz w:val="18"/>
                <w:szCs w:val="18"/>
              </w:rPr>
            </w:pPr>
            <w:r w:rsidRPr="00183190">
              <w:rPr>
                <w:rFonts w:ascii="Times New Roman" w:eastAsia="ＭＳ 明朝" w:hAnsi="Times New Roman" w:cs="Times New Roman"/>
                <w:b/>
                <w:bCs/>
                <w:color w:val="000000"/>
                <w:kern w:val="24"/>
                <w:sz w:val="18"/>
                <w:szCs w:val="18"/>
              </w:rPr>
              <w:t xml:space="preserve">0 </w:t>
            </w:r>
            <w:proofErr w:type="spellStart"/>
            <w:r w:rsidRPr="00183190">
              <w:rPr>
                <w:rFonts w:ascii="Times New Roman" w:eastAsia="ＭＳ 明朝" w:hAnsi="Times New Roman" w:cs="Times New Roman"/>
                <w:b/>
                <w:bCs/>
                <w:color w:val="000000"/>
                <w:kern w:val="24"/>
                <w:sz w:val="18"/>
                <w:szCs w:val="18"/>
              </w:rPr>
              <w:t>wk</w:t>
            </w:r>
            <w:proofErr w:type="spellEnd"/>
          </w:p>
        </w:tc>
        <w:tc>
          <w:tcPr>
            <w:tcW w:w="1276" w:type="dxa"/>
            <w:shd w:val="clear" w:color="auto" w:fill="AEAAAA" w:themeFill="background2" w:themeFillShade="BF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  <w:hideMark/>
          </w:tcPr>
          <w:p w14:paraId="54B7B4E7" w14:textId="77777777" w:rsidR="003C4CBB" w:rsidRPr="00183190" w:rsidRDefault="003C4CBB" w:rsidP="000A7755">
            <w:pPr>
              <w:widowControl/>
              <w:spacing w:line="200" w:lineRule="exact"/>
              <w:rPr>
                <w:rFonts w:ascii="Arial" w:eastAsia="ＭＳ Ｐゴシック" w:hAnsi="Arial" w:cs="Arial"/>
                <w:b/>
                <w:bCs/>
                <w:kern w:val="0"/>
                <w:sz w:val="20"/>
                <w:szCs w:val="20"/>
              </w:rPr>
            </w:pPr>
            <w:r w:rsidRPr="00183190">
              <w:rPr>
                <w:rFonts w:ascii="Times New Roman" w:eastAsia="ＭＳ 明朝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 xml:space="preserve">6 </w:t>
            </w:r>
            <w:proofErr w:type="spellStart"/>
            <w:r w:rsidRPr="00183190">
              <w:rPr>
                <w:rFonts w:ascii="Times New Roman" w:eastAsia="ＭＳ 明朝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>wk</w:t>
            </w:r>
            <w:proofErr w:type="spellEnd"/>
          </w:p>
        </w:tc>
        <w:tc>
          <w:tcPr>
            <w:tcW w:w="1276" w:type="dxa"/>
            <w:shd w:val="clear" w:color="auto" w:fill="AEAAAA" w:themeFill="background2" w:themeFillShade="BF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  <w:hideMark/>
          </w:tcPr>
          <w:p w14:paraId="26A3D444" w14:textId="77777777" w:rsidR="003C4CBB" w:rsidRPr="00183190" w:rsidRDefault="003C4CBB" w:rsidP="000A7755">
            <w:pPr>
              <w:widowControl/>
              <w:spacing w:line="200" w:lineRule="exact"/>
              <w:rPr>
                <w:rFonts w:ascii="Arial" w:eastAsia="ＭＳ Ｐゴシック" w:hAnsi="Arial" w:cs="Arial"/>
                <w:b/>
                <w:bCs/>
                <w:kern w:val="0"/>
                <w:sz w:val="20"/>
                <w:szCs w:val="20"/>
              </w:rPr>
            </w:pPr>
            <w:r w:rsidRPr="00183190">
              <w:rPr>
                <w:rFonts w:ascii="Times New Roman" w:eastAsia="ＭＳ 明朝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 xml:space="preserve">12 </w:t>
            </w:r>
            <w:proofErr w:type="spellStart"/>
            <w:r w:rsidRPr="00183190">
              <w:rPr>
                <w:rFonts w:ascii="Times New Roman" w:eastAsia="ＭＳ 明朝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>wk</w:t>
            </w:r>
            <w:proofErr w:type="spellEnd"/>
          </w:p>
        </w:tc>
        <w:tc>
          <w:tcPr>
            <w:tcW w:w="1134" w:type="dxa"/>
            <w:shd w:val="clear" w:color="auto" w:fill="AEAAAA" w:themeFill="background2" w:themeFillShade="BF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  <w:hideMark/>
          </w:tcPr>
          <w:p w14:paraId="76130014" w14:textId="77777777" w:rsidR="003C4CBB" w:rsidRPr="00183190" w:rsidRDefault="003C4CBB" w:rsidP="000A7755">
            <w:pPr>
              <w:widowControl/>
              <w:spacing w:line="200" w:lineRule="exact"/>
              <w:rPr>
                <w:rFonts w:ascii="Arial" w:eastAsia="ＭＳ Ｐゴシック" w:hAnsi="Arial" w:cs="Arial"/>
                <w:b/>
                <w:bCs/>
                <w:kern w:val="0"/>
                <w:sz w:val="20"/>
                <w:szCs w:val="20"/>
              </w:rPr>
            </w:pPr>
            <w:r w:rsidRPr="00183190">
              <w:rPr>
                <w:rFonts w:ascii="Times New Roman" w:eastAsia="ＭＳ 明朝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 xml:space="preserve">0 </w:t>
            </w:r>
            <w:proofErr w:type="spellStart"/>
            <w:r w:rsidRPr="00183190">
              <w:rPr>
                <w:rFonts w:ascii="Times New Roman" w:eastAsia="ＭＳ 明朝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>wk</w:t>
            </w:r>
            <w:proofErr w:type="spellEnd"/>
          </w:p>
        </w:tc>
        <w:tc>
          <w:tcPr>
            <w:tcW w:w="1134" w:type="dxa"/>
            <w:shd w:val="clear" w:color="auto" w:fill="AEAAAA" w:themeFill="background2" w:themeFillShade="BF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  <w:hideMark/>
          </w:tcPr>
          <w:p w14:paraId="51F6F521" w14:textId="77777777" w:rsidR="003C4CBB" w:rsidRPr="00183190" w:rsidRDefault="003C4CBB" w:rsidP="000A7755">
            <w:pPr>
              <w:widowControl/>
              <w:spacing w:line="200" w:lineRule="exact"/>
              <w:rPr>
                <w:rFonts w:ascii="Arial" w:eastAsia="ＭＳ Ｐゴシック" w:hAnsi="Arial" w:cs="Arial"/>
                <w:b/>
                <w:bCs/>
                <w:kern w:val="0"/>
                <w:sz w:val="20"/>
                <w:szCs w:val="20"/>
              </w:rPr>
            </w:pPr>
            <w:r w:rsidRPr="00183190">
              <w:rPr>
                <w:rFonts w:ascii="Times New Roman" w:eastAsia="ＭＳ 明朝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 xml:space="preserve">6 </w:t>
            </w:r>
            <w:proofErr w:type="spellStart"/>
            <w:r w:rsidRPr="00183190">
              <w:rPr>
                <w:rFonts w:ascii="Times New Roman" w:eastAsia="ＭＳ 明朝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>wk</w:t>
            </w:r>
            <w:proofErr w:type="spellEnd"/>
          </w:p>
        </w:tc>
        <w:tc>
          <w:tcPr>
            <w:tcW w:w="1134" w:type="dxa"/>
            <w:shd w:val="clear" w:color="auto" w:fill="AEAAAA" w:themeFill="background2" w:themeFillShade="BF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  <w:hideMark/>
          </w:tcPr>
          <w:p w14:paraId="0A26C231" w14:textId="77777777" w:rsidR="003C4CBB" w:rsidRPr="00183190" w:rsidRDefault="003C4CBB" w:rsidP="000A7755">
            <w:pPr>
              <w:widowControl/>
              <w:spacing w:line="200" w:lineRule="exact"/>
              <w:rPr>
                <w:rFonts w:ascii="Arial" w:eastAsia="ＭＳ Ｐゴシック" w:hAnsi="Arial" w:cs="Arial"/>
                <w:b/>
                <w:bCs/>
                <w:kern w:val="0"/>
                <w:sz w:val="20"/>
                <w:szCs w:val="20"/>
              </w:rPr>
            </w:pPr>
            <w:r w:rsidRPr="00183190">
              <w:rPr>
                <w:rFonts w:ascii="Times New Roman" w:eastAsia="ＭＳ 明朝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 xml:space="preserve">12 </w:t>
            </w:r>
            <w:proofErr w:type="spellStart"/>
            <w:r w:rsidRPr="00183190">
              <w:rPr>
                <w:rFonts w:ascii="Times New Roman" w:eastAsia="ＭＳ 明朝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>wk</w:t>
            </w:r>
            <w:proofErr w:type="spellEnd"/>
          </w:p>
        </w:tc>
      </w:tr>
      <w:tr w:rsidR="003C4CBB" w:rsidRPr="00E672C7" w14:paraId="475C5EF3" w14:textId="77777777" w:rsidTr="000A7755">
        <w:trPr>
          <w:trHeight w:val="20"/>
        </w:trPr>
        <w:tc>
          <w:tcPr>
            <w:tcW w:w="8931" w:type="dxa"/>
            <w:gridSpan w:val="7"/>
            <w:shd w:val="clear" w:color="auto" w:fill="E7E6E6" w:themeFill="background2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3EA126DA" w14:textId="77777777" w:rsidR="003C4CBB" w:rsidRPr="004F576C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</w:pPr>
            <w:r w:rsidRPr="004F576C">
              <w:rPr>
                <w:rFonts w:ascii="Times New Roman" w:eastAsia="ＭＳ 明朝" w:hAnsi="Times New Roman" w:cs="Times New Roman"/>
                <w:b/>
                <w:bCs/>
                <w:color w:val="000000"/>
                <w:kern w:val="24"/>
                <w:sz w:val="18"/>
                <w:szCs w:val="18"/>
              </w:rPr>
              <w:t>Vital sign</w:t>
            </w:r>
          </w:p>
        </w:tc>
      </w:tr>
      <w:tr w:rsidR="003C4CBB" w:rsidRPr="00E672C7" w14:paraId="4BFE4EF0" w14:textId="77777777" w:rsidTr="000A7755">
        <w:trPr>
          <w:trHeight w:val="102"/>
        </w:trPr>
        <w:tc>
          <w:tcPr>
            <w:tcW w:w="1843" w:type="dxa"/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  <w:hideMark/>
          </w:tcPr>
          <w:p w14:paraId="3DB35D61" w14:textId="77777777" w:rsidR="003C4CBB" w:rsidRPr="00E672C7" w:rsidRDefault="003C4CBB" w:rsidP="004F576C">
            <w:pPr>
              <w:widowControl/>
              <w:spacing w:line="200" w:lineRule="exac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672C7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 xml:space="preserve">SBP </w:t>
            </w:r>
            <w:r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(</w:t>
            </w:r>
            <w:r w:rsidRPr="00E672C7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mmHg</w:t>
            </w:r>
            <w:r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)</w:t>
            </w:r>
          </w:p>
        </w:tc>
        <w:tc>
          <w:tcPr>
            <w:tcW w:w="1134" w:type="dxa"/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  <w:hideMark/>
          </w:tcPr>
          <w:p w14:paraId="2512288F" w14:textId="77777777" w:rsidR="003C4CBB" w:rsidRPr="00E672C7" w:rsidRDefault="003C4CBB" w:rsidP="004F576C">
            <w:pPr>
              <w:widowControl/>
              <w:spacing w:line="200" w:lineRule="exac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672C7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118.87±18.85</w:t>
            </w:r>
          </w:p>
        </w:tc>
        <w:tc>
          <w:tcPr>
            <w:tcW w:w="1276" w:type="dxa"/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  <w:hideMark/>
          </w:tcPr>
          <w:p w14:paraId="44AAB304" w14:textId="77777777" w:rsidR="003C4CBB" w:rsidRPr="00E672C7" w:rsidRDefault="003C4CBB" w:rsidP="004F576C">
            <w:pPr>
              <w:widowControl/>
              <w:spacing w:line="200" w:lineRule="exac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672C7">
              <w:rPr>
                <w:rFonts w:ascii="Times New Roman" w:eastAsia="游ゴシック" w:hAnsi="Times New Roman" w:cs="ＭＳ Ｐゴシック"/>
                <w:color w:val="000000"/>
                <w:kern w:val="24"/>
                <w:sz w:val="16"/>
                <w:szCs w:val="16"/>
              </w:rPr>
              <w:t>121.83±16.04</w:t>
            </w:r>
          </w:p>
        </w:tc>
        <w:tc>
          <w:tcPr>
            <w:tcW w:w="1276" w:type="dxa"/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  <w:hideMark/>
          </w:tcPr>
          <w:p w14:paraId="63A27BB7" w14:textId="77777777" w:rsidR="003C4CBB" w:rsidRPr="00E672C7" w:rsidRDefault="003C4CBB" w:rsidP="004F576C">
            <w:pPr>
              <w:widowControl/>
              <w:spacing w:line="200" w:lineRule="exac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672C7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123.80±19.06*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bottom"/>
            <w:hideMark/>
          </w:tcPr>
          <w:p w14:paraId="6B70FE75" w14:textId="77777777" w:rsidR="003C4CBB" w:rsidRPr="00E672C7" w:rsidRDefault="003C4CBB" w:rsidP="004F576C">
            <w:pPr>
              <w:widowControl/>
              <w:spacing w:line="200" w:lineRule="exac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672C7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121.93±17.81</w:t>
            </w:r>
          </w:p>
        </w:tc>
        <w:tc>
          <w:tcPr>
            <w:tcW w:w="1134" w:type="dxa"/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  <w:hideMark/>
          </w:tcPr>
          <w:p w14:paraId="68DECCAE" w14:textId="77777777" w:rsidR="003C4CBB" w:rsidRPr="00E672C7" w:rsidRDefault="003C4CBB" w:rsidP="004F576C">
            <w:pPr>
              <w:widowControl/>
              <w:spacing w:line="200" w:lineRule="exac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672C7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122.03±14.93</w:t>
            </w:r>
          </w:p>
        </w:tc>
        <w:tc>
          <w:tcPr>
            <w:tcW w:w="1134" w:type="dxa"/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  <w:hideMark/>
          </w:tcPr>
          <w:p w14:paraId="465F2AEB" w14:textId="77777777" w:rsidR="003C4CBB" w:rsidRPr="00E672C7" w:rsidRDefault="003C4CBB" w:rsidP="004F576C">
            <w:pPr>
              <w:widowControl/>
              <w:spacing w:line="200" w:lineRule="exac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672C7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123.72±17.54</w:t>
            </w:r>
          </w:p>
        </w:tc>
      </w:tr>
      <w:tr w:rsidR="003C4CBB" w:rsidRPr="00E672C7" w14:paraId="5A497EE8" w14:textId="77777777" w:rsidTr="004F576C">
        <w:trPr>
          <w:trHeight w:val="22"/>
        </w:trPr>
        <w:tc>
          <w:tcPr>
            <w:tcW w:w="1843" w:type="dxa"/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  <w:hideMark/>
          </w:tcPr>
          <w:p w14:paraId="762737A8" w14:textId="77777777" w:rsidR="003C4CBB" w:rsidRPr="00E672C7" w:rsidRDefault="003C4CBB" w:rsidP="004F576C">
            <w:pPr>
              <w:widowControl/>
              <w:spacing w:line="200" w:lineRule="exac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672C7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 xml:space="preserve">DBP </w:t>
            </w:r>
            <w:r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(</w:t>
            </w:r>
            <w:r w:rsidRPr="00E672C7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mmHg</w:t>
            </w:r>
            <w:r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)</w:t>
            </w:r>
          </w:p>
        </w:tc>
        <w:tc>
          <w:tcPr>
            <w:tcW w:w="1134" w:type="dxa"/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  <w:hideMark/>
          </w:tcPr>
          <w:p w14:paraId="598F2C81" w14:textId="77777777" w:rsidR="003C4CBB" w:rsidRPr="00E672C7" w:rsidRDefault="003C4CBB" w:rsidP="004F576C">
            <w:pPr>
              <w:widowControl/>
              <w:spacing w:line="200" w:lineRule="exac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672C7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80.87±10.39</w:t>
            </w:r>
          </w:p>
        </w:tc>
        <w:tc>
          <w:tcPr>
            <w:tcW w:w="1276" w:type="dxa"/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  <w:hideMark/>
          </w:tcPr>
          <w:p w14:paraId="64AB3018" w14:textId="77777777" w:rsidR="003C4CBB" w:rsidRPr="00E672C7" w:rsidRDefault="003C4CBB" w:rsidP="004F576C">
            <w:pPr>
              <w:widowControl/>
              <w:spacing w:line="200" w:lineRule="exac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672C7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78.53±9.85</w:t>
            </w:r>
          </w:p>
        </w:tc>
        <w:tc>
          <w:tcPr>
            <w:tcW w:w="1276" w:type="dxa"/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  <w:hideMark/>
          </w:tcPr>
          <w:p w14:paraId="166103C1" w14:textId="77777777" w:rsidR="003C4CBB" w:rsidRPr="00E672C7" w:rsidRDefault="003C4CBB" w:rsidP="004F576C">
            <w:pPr>
              <w:widowControl/>
              <w:spacing w:line="200" w:lineRule="exac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672C7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82.90±11.31</w:t>
            </w:r>
          </w:p>
        </w:tc>
        <w:tc>
          <w:tcPr>
            <w:tcW w:w="1134" w:type="dxa"/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  <w:hideMark/>
          </w:tcPr>
          <w:p w14:paraId="22D9C055" w14:textId="77777777" w:rsidR="003C4CBB" w:rsidRPr="00E672C7" w:rsidRDefault="003C4CBB" w:rsidP="004F576C">
            <w:pPr>
              <w:widowControl/>
              <w:spacing w:line="200" w:lineRule="exac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672C7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82.43±13.30</w:t>
            </w:r>
          </w:p>
        </w:tc>
        <w:tc>
          <w:tcPr>
            <w:tcW w:w="1134" w:type="dxa"/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  <w:hideMark/>
          </w:tcPr>
          <w:p w14:paraId="16B43FB8" w14:textId="77777777" w:rsidR="003C4CBB" w:rsidRPr="00E672C7" w:rsidRDefault="003C4CBB" w:rsidP="004F576C">
            <w:pPr>
              <w:widowControl/>
              <w:spacing w:line="200" w:lineRule="exac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672C7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81.63±13.21</w:t>
            </w:r>
          </w:p>
        </w:tc>
        <w:tc>
          <w:tcPr>
            <w:tcW w:w="1134" w:type="dxa"/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  <w:hideMark/>
          </w:tcPr>
          <w:p w14:paraId="1BFD2A39" w14:textId="77777777" w:rsidR="003C4CBB" w:rsidRPr="00E672C7" w:rsidRDefault="003C4CBB" w:rsidP="004F576C">
            <w:pPr>
              <w:widowControl/>
              <w:spacing w:line="200" w:lineRule="exac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672C7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83.79±12.16</w:t>
            </w:r>
          </w:p>
        </w:tc>
      </w:tr>
      <w:tr w:rsidR="003C4CBB" w:rsidRPr="00E672C7" w14:paraId="4BDE314F" w14:textId="77777777" w:rsidTr="003C4CBB">
        <w:trPr>
          <w:trHeight w:val="177"/>
        </w:trPr>
        <w:tc>
          <w:tcPr>
            <w:tcW w:w="1843" w:type="dxa"/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  <w:hideMark/>
          </w:tcPr>
          <w:p w14:paraId="50967EF2" w14:textId="77777777" w:rsidR="003C4CBB" w:rsidRPr="00E672C7" w:rsidRDefault="003C4CBB" w:rsidP="004F576C">
            <w:pPr>
              <w:widowControl/>
              <w:spacing w:line="200" w:lineRule="exac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672C7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 xml:space="preserve">Pulse rate </w:t>
            </w:r>
            <w:r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(</w:t>
            </w:r>
            <w:r w:rsidRPr="00E672C7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bpm</w:t>
            </w:r>
            <w:r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)</w:t>
            </w:r>
          </w:p>
        </w:tc>
        <w:tc>
          <w:tcPr>
            <w:tcW w:w="1134" w:type="dxa"/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  <w:hideMark/>
          </w:tcPr>
          <w:p w14:paraId="3890DCA3" w14:textId="77777777" w:rsidR="003C4CBB" w:rsidRPr="00E672C7" w:rsidRDefault="003C4CBB" w:rsidP="004F576C">
            <w:pPr>
              <w:widowControl/>
              <w:spacing w:line="200" w:lineRule="exac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672C7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74.50±11.18</w:t>
            </w:r>
          </w:p>
        </w:tc>
        <w:tc>
          <w:tcPr>
            <w:tcW w:w="1276" w:type="dxa"/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  <w:hideMark/>
          </w:tcPr>
          <w:p w14:paraId="286D2113" w14:textId="77777777" w:rsidR="003C4CBB" w:rsidRPr="00E672C7" w:rsidRDefault="003C4CBB" w:rsidP="004F576C">
            <w:pPr>
              <w:widowControl/>
              <w:spacing w:line="200" w:lineRule="exac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672C7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73.87±13.11</w:t>
            </w:r>
          </w:p>
        </w:tc>
        <w:tc>
          <w:tcPr>
            <w:tcW w:w="1276" w:type="dxa"/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  <w:hideMark/>
          </w:tcPr>
          <w:p w14:paraId="7D9A90CB" w14:textId="77777777" w:rsidR="003C4CBB" w:rsidRPr="00E672C7" w:rsidRDefault="003C4CBB" w:rsidP="004F576C">
            <w:pPr>
              <w:widowControl/>
              <w:spacing w:line="200" w:lineRule="exac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672C7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72.33±12.62</w:t>
            </w:r>
          </w:p>
        </w:tc>
        <w:tc>
          <w:tcPr>
            <w:tcW w:w="1134" w:type="dxa"/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  <w:hideMark/>
          </w:tcPr>
          <w:p w14:paraId="2DB1B31C" w14:textId="77777777" w:rsidR="003C4CBB" w:rsidRPr="00E672C7" w:rsidRDefault="003C4CBB" w:rsidP="004F576C">
            <w:pPr>
              <w:widowControl/>
              <w:spacing w:line="200" w:lineRule="exac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672C7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75.47±10.96</w:t>
            </w:r>
          </w:p>
        </w:tc>
        <w:tc>
          <w:tcPr>
            <w:tcW w:w="1134" w:type="dxa"/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  <w:hideMark/>
          </w:tcPr>
          <w:p w14:paraId="1530FA4A" w14:textId="77777777" w:rsidR="003C4CBB" w:rsidRPr="00E672C7" w:rsidRDefault="003C4CBB" w:rsidP="004F576C">
            <w:pPr>
              <w:widowControl/>
              <w:spacing w:line="200" w:lineRule="exac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672C7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74.33±10.29</w:t>
            </w:r>
          </w:p>
        </w:tc>
        <w:tc>
          <w:tcPr>
            <w:tcW w:w="1134" w:type="dxa"/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  <w:hideMark/>
          </w:tcPr>
          <w:p w14:paraId="12FE9671" w14:textId="77777777" w:rsidR="003C4CBB" w:rsidRPr="00E672C7" w:rsidRDefault="003C4CBB" w:rsidP="004F576C">
            <w:pPr>
              <w:widowControl/>
              <w:spacing w:line="200" w:lineRule="exac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E672C7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73.93±11.48</w:t>
            </w:r>
          </w:p>
        </w:tc>
      </w:tr>
      <w:tr w:rsidR="003C4CBB" w:rsidRPr="00E672C7" w14:paraId="19BD441A" w14:textId="77777777" w:rsidTr="000A7755">
        <w:trPr>
          <w:trHeight w:val="177"/>
        </w:trPr>
        <w:tc>
          <w:tcPr>
            <w:tcW w:w="8931" w:type="dxa"/>
            <w:gridSpan w:val="7"/>
            <w:shd w:val="clear" w:color="auto" w:fill="E7E6E6" w:themeFill="background2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4BFBE642" w14:textId="0F11FADB" w:rsidR="003C4CBB" w:rsidRPr="004F576C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</w:pPr>
            <w:r w:rsidRPr="004F576C">
              <w:rPr>
                <w:rFonts w:ascii="Times New Roman" w:eastAsia="ＭＳ ゴシック" w:hAnsi="Times New Roman" w:cs="Arial"/>
                <w:b/>
                <w:bCs/>
                <w:color w:val="000000"/>
                <w:kern w:val="24"/>
                <w:sz w:val="18"/>
                <w:szCs w:val="18"/>
              </w:rPr>
              <w:t>Hematologic parameters</w:t>
            </w:r>
          </w:p>
        </w:tc>
      </w:tr>
      <w:tr w:rsidR="003C4CBB" w:rsidRPr="002670BC" w14:paraId="1D929F3C" w14:textId="77777777" w:rsidTr="003C4CBB">
        <w:trPr>
          <w:trHeight w:val="177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5175DD1B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2670BC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 xml:space="preserve">WBC </w:t>
            </w:r>
            <w:r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(</w:t>
            </w:r>
            <w:r w:rsidRPr="003C4CBB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cells×10</w:t>
            </w:r>
            <w:r w:rsidRPr="00050F75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  <w:vertAlign w:val="superscript"/>
              </w:rPr>
              <w:t>3</w:t>
            </w:r>
            <w:r w:rsidRPr="003C4CBB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/µL)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31B0426E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2670BC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5.24±1.25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51F145D5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2670BC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5.66±1.31**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3010EE59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2670BC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5.42±1.40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14948A60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2670BC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4.94±0.98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218D47A3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2670BC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5.10±0.98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44020BFC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2670BC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4.90±1.14</w:t>
            </w:r>
          </w:p>
        </w:tc>
      </w:tr>
      <w:tr w:rsidR="003C4CBB" w:rsidRPr="002670BC" w14:paraId="37B41335" w14:textId="77777777" w:rsidTr="003C4CBB">
        <w:trPr>
          <w:trHeight w:val="177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1CF38EBA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2670BC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 xml:space="preserve">RBC </w:t>
            </w:r>
            <w:r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(</w:t>
            </w:r>
            <w:r w:rsidRPr="003C4CBB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cells×10</w:t>
            </w:r>
            <w:r w:rsidRPr="00050F75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  <w:vertAlign w:val="superscript"/>
              </w:rPr>
              <w:t>4</w:t>
            </w:r>
            <w:r w:rsidRPr="003C4CBB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/µL)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46B72573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2670BC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471.97±44.50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7B24893C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2670BC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463.90±40.01**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43B1C88B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2670BC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477.63±42.79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16675F2E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2670BC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472.20±47.55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16BB23A8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2670BC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467.33±43.20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2453A37F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2670BC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483.17±43.76</w:t>
            </w:r>
          </w:p>
        </w:tc>
      </w:tr>
      <w:tr w:rsidR="003C4CBB" w:rsidRPr="002670BC" w14:paraId="12F2EBA0" w14:textId="77777777" w:rsidTr="003C4CBB">
        <w:trPr>
          <w:trHeight w:val="177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1251AA74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2670BC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 xml:space="preserve">Hemoglobin </w:t>
            </w:r>
            <w:r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(</w:t>
            </w:r>
            <w:r w:rsidRPr="002670BC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g/dL</w:t>
            </w:r>
            <w:r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6204E194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2670BC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14.11±1.38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704EE8DE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2670BC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13.88±1.41**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1E488164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2670BC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14.27±1.54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5E988CCD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2670BC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14.17±1.44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1D5E8C83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2670BC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14.00±1.42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4F41309E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2670BC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14.53±1.29**</w:t>
            </w:r>
          </w:p>
        </w:tc>
      </w:tr>
      <w:tr w:rsidR="003C4CBB" w:rsidRPr="002670BC" w14:paraId="770A6E7D" w14:textId="77777777" w:rsidTr="003C4CBB">
        <w:trPr>
          <w:trHeight w:val="177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0C4624E2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2670BC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 xml:space="preserve">Hematocrit </w:t>
            </w:r>
            <w:r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(</w:t>
            </w:r>
            <w:r w:rsidRPr="002670BC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%</w:t>
            </w:r>
            <w:r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7A0197B6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2670BC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42.59±3.31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2A26285D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2670BC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41.74±3.27**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14E74C62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2670BC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43.08±3.67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086A01DA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2670BC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42.57±3.81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65D5CF27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2670BC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41.86±3.94**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5678E588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2670BC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43.52±3.61**</w:t>
            </w:r>
          </w:p>
        </w:tc>
      </w:tr>
      <w:tr w:rsidR="003C4CBB" w:rsidRPr="002670BC" w14:paraId="34B7EDFB" w14:textId="77777777" w:rsidTr="003C4CBB">
        <w:trPr>
          <w:trHeight w:val="177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663DBAAD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2670BC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 xml:space="preserve">Platelets </w:t>
            </w:r>
            <w:r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(</w:t>
            </w:r>
            <w:r w:rsidRPr="003C4CBB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cells×104/µL)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692F760E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2670BC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26.93±6.46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5CD0F6EA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2670BC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26.79±6.30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579D4433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2670BC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28.26±6.68**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474E4686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2670BC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25.29±6.52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20F44F09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2670BC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25.23±6.42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5788C344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2670BC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25.66±6.59</w:t>
            </w:r>
          </w:p>
        </w:tc>
      </w:tr>
      <w:tr w:rsidR="004F576C" w:rsidRPr="002670BC" w14:paraId="24AC526C" w14:textId="77777777" w:rsidTr="000A7755">
        <w:trPr>
          <w:trHeight w:val="177"/>
        </w:trPr>
        <w:tc>
          <w:tcPr>
            <w:tcW w:w="8931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4DD5F888" w14:textId="467B3B2F" w:rsidR="004F576C" w:rsidRPr="004F576C" w:rsidRDefault="004F576C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</w:pPr>
            <w:r w:rsidRPr="004F576C">
              <w:rPr>
                <w:rFonts w:ascii="Times New Roman" w:eastAsia="ＭＳ ゴシック" w:hAnsi="Times New Roman" w:cs="Arial"/>
                <w:b/>
                <w:bCs/>
                <w:color w:val="000000"/>
                <w:kern w:val="24"/>
                <w:sz w:val="18"/>
                <w:szCs w:val="18"/>
              </w:rPr>
              <w:t>Biochemical parameters of blood</w:t>
            </w:r>
          </w:p>
        </w:tc>
      </w:tr>
      <w:tr w:rsidR="003C4CBB" w:rsidRPr="00693562" w14:paraId="62F53BC3" w14:textId="77777777" w:rsidTr="003C4CBB">
        <w:trPr>
          <w:trHeight w:val="177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33D63AB8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AST</w:t>
            </w:r>
            <w:r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 xml:space="preserve"> (</w:t>
            </w: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IU/L</w:t>
            </w:r>
            <w:r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3C977145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23.67±6.07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18E14866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22.27±6.10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15A32CDA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23.67±7.47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2FFC58B9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23.13±6.54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7EE48D84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22.80±3.43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2115F8C4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22.59±3.51</w:t>
            </w:r>
          </w:p>
        </w:tc>
      </w:tr>
      <w:tr w:rsidR="003C4CBB" w:rsidRPr="00693562" w14:paraId="707F302E" w14:textId="77777777" w:rsidTr="003C4CBB">
        <w:trPr>
          <w:trHeight w:val="177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75028965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 xml:space="preserve">ALT </w:t>
            </w:r>
            <w:r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(</w:t>
            </w: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IU/L</w:t>
            </w:r>
            <w:r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7D5DD48F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23.70±14.00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13B06F4F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22.77±13.54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72AAD8D4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24.93±17.94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1F4D2086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24.80±11.77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6CE5708C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24.40±9.87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391B89B8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25.24±10.50</w:t>
            </w:r>
          </w:p>
        </w:tc>
      </w:tr>
      <w:tr w:rsidR="003C4CBB" w:rsidRPr="00693562" w14:paraId="6F849A39" w14:textId="77777777" w:rsidTr="003C4CBB">
        <w:trPr>
          <w:trHeight w:val="177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5A685AD5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 xml:space="preserve">γ-GTP </w:t>
            </w:r>
            <w:r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(</w:t>
            </w: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IU/L</w:t>
            </w:r>
            <w:r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70717C9C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29.93±18.97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4CC667B4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31.80±19.99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7285481E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33.10±22.27*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7E2C9E08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39.80±50.01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10B791EB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42.20±54.01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6D65A555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38.90±35.81</w:t>
            </w:r>
          </w:p>
        </w:tc>
      </w:tr>
      <w:tr w:rsidR="003C4CBB" w:rsidRPr="00693562" w14:paraId="5683B3BA" w14:textId="77777777" w:rsidTr="003C4CBB">
        <w:trPr>
          <w:trHeight w:val="177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4D1D6FB9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 xml:space="preserve">ALP </w:t>
            </w:r>
            <w:r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(</w:t>
            </w: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IU/L</w:t>
            </w:r>
            <w:r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7D53DF26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192.17±48.20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15A4B7EF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182.87±40.15**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6B30FA81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191.27±45.77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510706EC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197.70±52.30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15A1607B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203.20±54.75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6AFF12DE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203.86±53.35</w:t>
            </w:r>
          </w:p>
        </w:tc>
      </w:tr>
      <w:tr w:rsidR="003C4CBB" w:rsidRPr="00693562" w14:paraId="3B8D260B" w14:textId="77777777" w:rsidTr="003C4CBB">
        <w:trPr>
          <w:trHeight w:val="177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1592C1C3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 xml:space="preserve">LDH </w:t>
            </w:r>
            <w:r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(</w:t>
            </w: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IU/L</w:t>
            </w:r>
            <w:r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3A200B7D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193.30±22.52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7A659658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190.77±23.94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2645A94D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191.43±22.68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597CC836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188.77±23.68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2319A645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191.60±24.08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2A0C7910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188.86±23.25</w:t>
            </w:r>
          </w:p>
        </w:tc>
      </w:tr>
      <w:tr w:rsidR="003C4CBB" w:rsidRPr="00693562" w14:paraId="7E91BEDF" w14:textId="77777777" w:rsidTr="003C4CBB">
        <w:trPr>
          <w:trHeight w:val="177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30F9358F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 xml:space="preserve">BUN </w:t>
            </w:r>
            <w:r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(</w:t>
            </w: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mg/dL</w:t>
            </w:r>
            <w:r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63888650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14.49±3.57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0795A354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14.58±4.12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12A76F16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14.65±3.55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3C5D60DB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13.82±2.77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65597E6F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14.88±3.31*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3554501A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13.22±3.07</w:t>
            </w:r>
          </w:p>
        </w:tc>
      </w:tr>
      <w:tr w:rsidR="003C4CBB" w:rsidRPr="00693562" w14:paraId="19A0E3C4" w14:textId="77777777" w:rsidTr="003C4CBB">
        <w:trPr>
          <w:trHeight w:val="177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38547184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 xml:space="preserve">CRE </w:t>
            </w:r>
            <w:r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(</w:t>
            </w: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mg/dL</w:t>
            </w:r>
            <w:r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1A939C36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0.84±0.18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2BDC937E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0.84±0.18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48131460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0.82±0.18*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1F018B48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0.84±0.17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19490BEC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0.85±0.16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225B0A25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0.82±0.15</w:t>
            </w:r>
          </w:p>
        </w:tc>
      </w:tr>
      <w:tr w:rsidR="003C4CBB" w:rsidRPr="00693562" w14:paraId="1BBD4B46" w14:textId="77777777" w:rsidTr="003C4CBB">
        <w:trPr>
          <w:trHeight w:val="177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4C4EA421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 xml:space="preserve">UA </w:t>
            </w:r>
            <w:r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(</w:t>
            </w: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mg/dL</w:t>
            </w:r>
            <w:r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7FFB5C3A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5.55±1.22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690E1FE5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5.74±1.35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5DEA73B9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5.63±1.37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066670C1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5.34±1.29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230048D9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5.69±1.25**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5CF7712A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5.50±1.31*</w:t>
            </w:r>
          </w:p>
        </w:tc>
      </w:tr>
      <w:tr w:rsidR="003C4CBB" w:rsidRPr="00693562" w14:paraId="71374A6B" w14:textId="77777777" w:rsidTr="003C4CBB">
        <w:trPr>
          <w:trHeight w:val="177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47FD8F4D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 xml:space="preserve">FBG </w:t>
            </w:r>
            <w:r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(</w:t>
            </w: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mg/dL</w:t>
            </w:r>
            <w:r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656F52C3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90.10±8.48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7AC70237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91.57±8.48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3FACF017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92.43±10.16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688382C9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87.97±10.08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183D5075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88.80±8.89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03446084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88.93±9.74</w:t>
            </w:r>
          </w:p>
        </w:tc>
      </w:tr>
      <w:tr w:rsidR="003C4CBB" w:rsidRPr="00693562" w14:paraId="3A2702D3" w14:textId="77777777" w:rsidTr="003C4CBB">
        <w:trPr>
          <w:trHeight w:val="177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712ED9FD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 xml:space="preserve">HbA1c </w:t>
            </w:r>
            <w:r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(</w:t>
            </w: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%</w:t>
            </w:r>
            <w:r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2D6DBE11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5.45±0.28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66214F17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5.45±0.27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26E4190C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5.59±0.31**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17A1A639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5.32±0.24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2F728969" w14:textId="77777777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5.27±0.20</w:t>
            </w:r>
            <w:r w:rsidRPr="003C4CBB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  <w:vertAlign w:val="superscript"/>
              </w:rPr>
              <w:t>##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580E5D88" w14:textId="089D0338" w:rsidR="003C4CBB" w:rsidRPr="003C4CBB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5.40±0.24*</w:t>
            </w:r>
            <w:r w:rsidRPr="003C4CBB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  <w:vertAlign w:val="superscript"/>
              </w:rPr>
              <w:t>, #</w:t>
            </w:r>
          </w:p>
        </w:tc>
      </w:tr>
      <w:tr w:rsidR="004F576C" w:rsidRPr="00693562" w14:paraId="7FACCF3A" w14:textId="77777777" w:rsidTr="000A7755">
        <w:trPr>
          <w:trHeight w:val="177"/>
        </w:trPr>
        <w:tc>
          <w:tcPr>
            <w:tcW w:w="8931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7E6E6" w:themeFill="background2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1BD2C3C3" w14:textId="72D29AD4" w:rsidR="004F576C" w:rsidRPr="004F576C" w:rsidRDefault="004F576C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</w:pPr>
            <w:r w:rsidRPr="004F576C">
              <w:rPr>
                <w:rFonts w:ascii="Times New Roman" w:eastAsia="ＭＳ 明朝" w:hAnsi="Times New Roman" w:cs="Times New Roman" w:hint="eastAsia"/>
                <w:b/>
                <w:bCs/>
                <w:color w:val="000000"/>
                <w:kern w:val="24"/>
                <w:sz w:val="18"/>
                <w:szCs w:val="18"/>
              </w:rPr>
              <w:t>U</w:t>
            </w:r>
            <w:r w:rsidRPr="004F576C">
              <w:rPr>
                <w:rFonts w:ascii="Times New Roman" w:eastAsia="ＭＳ 明朝" w:hAnsi="Times New Roman" w:cs="Times New Roman"/>
                <w:b/>
                <w:bCs/>
                <w:color w:val="000000"/>
                <w:kern w:val="24"/>
                <w:sz w:val="18"/>
                <w:szCs w:val="18"/>
              </w:rPr>
              <w:t>rinalysis</w:t>
            </w:r>
          </w:p>
        </w:tc>
      </w:tr>
      <w:tr w:rsidR="003C4CBB" w:rsidRPr="00693562" w14:paraId="1BEEA96D" w14:textId="77777777" w:rsidTr="003C4CBB">
        <w:trPr>
          <w:trHeight w:val="177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32C96894" w14:textId="3C61705D" w:rsidR="003C4CBB" w:rsidRPr="00693562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Urine pH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73BDBA19" w14:textId="0120761B" w:rsidR="003C4CBB" w:rsidRPr="00693562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6.12±0.76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50994419" w14:textId="555FA6E0" w:rsidR="003C4CBB" w:rsidRPr="00693562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6.27±0.77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22D64608" w14:textId="5191BAA3" w:rsidR="003C4CBB" w:rsidRPr="00693562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6.02±0.62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1149574F" w14:textId="5EB1EDA8" w:rsidR="003C4CBB" w:rsidRPr="00693562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6.03±0.60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45A7203B" w14:textId="6AF73C31" w:rsidR="003C4CBB" w:rsidRPr="00693562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5.90±0.62</w:t>
            </w: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position w:val="5"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378C498E" w14:textId="29CD0ECD" w:rsidR="003C4CBB" w:rsidRPr="00693562" w:rsidRDefault="003C4CBB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6.10±0.76</w:t>
            </w:r>
          </w:p>
        </w:tc>
      </w:tr>
      <w:tr w:rsidR="004F576C" w:rsidRPr="00693562" w14:paraId="47676FE6" w14:textId="77777777" w:rsidTr="004F576C">
        <w:trPr>
          <w:trHeight w:val="177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23C17144" w14:textId="77777777" w:rsidR="004F576C" w:rsidRDefault="004F576C" w:rsidP="004F576C">
            <w:pPr>
              <w:widowControl/>
              <w:spacing w:line="200" w:lineRule="exact"/>
              <w:jc w:val="lef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>
              <w:rPr>
                <w:rFonts w:ascii="Times New Roman" w:eastAsia="ＭＳ 明朝" w:hAnsi="Times New Roman" w:cs="Times New Roman" w:hint="eastAsia"/>
                <w:color w:val="000000"/>
                <w:kern w:val="24"/>
                <w:sz w:val="16"/>
                <w:szCs w:val="16"/>
              </w:rPr>
              <w:t>S</w:t>
            </w:r>
            <w:r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ugar in urine</w:t>
            </w:r>
          </w:p>
          <w:p w14:paraId="4F22F91F" w14:textId="77777777" w:rsidR="004F576C" w:rsidRPr="004F576C" w:rsidRDefault="004F576C" w:rsidP="004F576C">
            <w:pPr>
              <w:widowControl/>
              <w:spacing w:line="200" w:lineRule="exact"/>
              <w:jc w:val="righ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within baseline</w:t>
            </w:r>
          </w:p>
          <w:p w14:paraId="0BBBF5AE" w14:textId="77777777" w:rsidR="004F576C" w:rsidRPr="004F576C" w:rsidRDefault="004F576C" w:rsidP="004F576C">
            <w:pPr>
              <w:widowControl/>
              <w:spacing w:line="200" w:lineRule="exact"/>
              <w:jc w:val="righ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out of baseline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44CCB867" w14:textId="77777777" w:rsidR="004F576C" w:rsidRPr="004F576C" w:rsidRDefault="004F576C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30</w:t>
            </w:r>
          </w:p>
          <w:p w14:paraId="7CCB16FD" w14:textId="77777777" w:rsidR="004F576C" w:rsidRPr="004F576C" w:rsidRDefault="004F576C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163DE45E" w14:textId="77777777" w:rsidR="004F576C" w:rsidRPr="004F576C" w:rsidRDefault="004F576C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30</w:t>
            </w:r>
          </w:p>
          <w:p w14:paraId="5F6EB8BF" w14:textId="77777777" w:rsidR="004F576C" w:rsidRPr="004F576C" w:rsidRDefault="004F576C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35B265FB" w14:textId="77777777" w:rsidR="004F576C" w:rsidRPr="004F576C" w:rsidRDefault="004F576C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30</w:t>
            </w:r>
          </w:p>
          <w:p w14:paraId="17FF2BEC" w14:textId="77777777" w:rsidR="004F576C" w:rsidRPr="004F576C" w:rsidRDefault="004F576C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3344B921" w14:textId="77777777" w:rsidR="004F576C" w:rsidRPr="004F576C" w:rsidRDefault="004F576C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30</w:t>
            </w:r>
          </w:p>
          <w:p w14:paraId="6E7EE9E6" w14:textId="77777777" w:rsidR="004F576C" w:rsidRPr="004F576C" w:rsidRDefault="004F576C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15DFFE44" w14:textId="77777777" w:rsidR="004F576C" w:rsidRPr="004F576C" w:rsidRDefault="004F576C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30</w:t>
            </w:r>
          </w:p>
          <w:p w14:paraId="4D2A24C9" w14:textId="77777777" w:rsidR="004F576C" w:rsidRPr="004F576C" w:rsidRDefault="004F576C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64D201B1" w14:textId="77777777" w:rsidR="004F576C" w:rsidRPr="004F576C" w:rsidRDefault="004F576C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29</w:t>
            </w:r>
          </w:p>
          <w:p w14:paraId="6797D8DC" w14:textId="77777777" w:rsidR="004F576C" w:rsidRPr="004F576C" w:rsidRDefault="004F576C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0</w:t>
            </w:r>
          </w:p>
        </w:tc>
      </w:tr>
      <w:tr w:rsidR="004F576C" w:rsidRPr="00693562" w14:paraId="71085F4B" w14:textId="77777777" w:rsidTr="004F576C">
        <w:trPr>
          <w:trHeight w:val="177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663CADAF" w14:textId="77777777" w:rsidR="004F576C" w:rsidRDefault="004F576C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>
              <w:rPr>
                <w:rFonts w:ascii="Times New Roman" w:eastAsia="ＭＳ 明朝" w:hAnsi="Times New Roman" w:cs="Times New Roman" w:hint="eastAsia"/>
                <w:color w:val="000000"/>
                <w:kern w:val="24"/>
                <w:sz w:val="16"/>
                <w:szCs w:val="16"/>
              </w:rPr>
              <w:t>P</w:t>
            </w:r>
            <w:r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rotein in urine</w:t>
            </w:r>
          </w:p>
          <w:p w14:paraId="40DFF854" w14:textId="77777777" w:rsidR="004F576C" w:rsidRPr="004F576C" w:rsidRDefault="004F576C" w:rsidP="004F576C">
            <w:pPr>
              <w:widowControl/>
              <w:spacing w:line="200" w:lineRule="exact"/>
              <w:jc w:val="righ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within baseline</w:t>
            </w:r>
          </w:p>
          <w:p w14:paraId="6B467B9D" w14:textId="77777777" w:rsidR="004F576C" w:rsidRPr="004F576C" w:rsidRDefault="004F576C" w:rsidP="004F576C">
            <w:pPr>
              <w:widowControl/>
              <w:spacing w:line="200" w:lineRule="exact"/>
              <w:jc w:val="righ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out of baseline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0A0132B8" w14:textId="77777777" w:rsidR="004F576C" w:rsidRPr="004F576C" w:rsidRDefault="004F576C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30</w:t>
            </w:r>
          </w:p>
          <w:p w14:paraId="6B0379E8" w14:textId="77777777" w:rsidR="004F576C" w:rsidRPr="004F576C" w:rsidRDefault="004F576C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7F68BAE7" w14:textId="77777777" w:rsidR="004F576C" w:rsidRPr="004F576C" w:rsidRDefault="004F576C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30</w:t>
            </w:r>
          </w:p>
          <w:p w14:paraId="6FD73969" w14:textId="77777777" w:rsidR="004F576C" w:rsidRPr="004F576C" w:rsidRDefault="004F576C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2EC256F9" w14:textId="77777777" w:rsidR="004F576C" w:rsidRPr="004F576C" w:rsidRDefault="004F576C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29</w:t>
            </w:r>
          </w:p>
          <w:p w14:paraId="708F6299" w14:textId="77777777" w:rsidR="004F576C" w:rsidRPr="004F576C" w:rsidRDefault="004F576C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47C6871C" w14:textId="77777777" w:rsidR="004F576C" w:rsidRPr="004F576C" w:rsidRDefault="004F576C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30</w:t>
            </w:r>
          </w:p>
          <w:p w14:paraId="263A1D02" w14:textId="77777777" w:rsidR="004F576C" w:rsidRPr="004F576C" w:rsidRDefault="004F576C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1E77956B" w14:textId="77777777" w:rsidR="004F576C" w:rsidRPr="004F576C" w:rsidRDefault="004F576C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30</w:t>
            </w:r>
          </w:p>
          <w:p w14:paraId="6CABEC7B" w14:textId="77777777" w:rsidR="004F576C" w:rsidRPr="004F576C" w:rsidRDefault="004F576C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1A9C16E2" w14:textId="77777777" w:rsidR="004F576C" w:rsidRPr="004F576C" w:rsidRDefault="004F576C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28</w:t>
            </w:r>
          </w:p>
          <w:p w14:paraId="71269AAA" w14:textId="77777777" w:rsidR="004F576C" w:rsidRPr="004F576C" w:rsidRDefault="004F576C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1</w:t>
            </w:r>
          </w:p>
        </w:tc>
      </w:tr>
      <w:tr w:rsidR="004F576C" w:rsidRPr="00693562" w14:paraId="4B8D8D49" w14:textId="77777777" w:rsidTr="004F576C">
        <w:trPr>
          <w:trHeight w:val="177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693CC40B" w14:textId="77777777" w:rsidR="004F576C" w:rsidRDefault="004F576C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3C4CBB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Occult blood</w:t>
            </w:r>
            <w:r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 xml:space="preserve"> in urine</w:t>
            </w:r>
          </w:p>
          <w:p w14:paraId="5B39C751" w14:textId="77777777" w:rsidR="004F576C" w:rsidRPr="004F576C" w:rsidRDefault="004F576C" w:rsidP="004F576C">
            <w:pPr>
              <w:widowControl/>
              <w:spacing w:line="200" w:lineRule="exact"/>
              <w:jc w:val="righ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within baseline</w:t>
            </w:r>
          </w:p>
          <w:p w14:paraId="52A048CA" w14:textId="77777777" w:rsidR="004F576C" w:rsidRPr="004F576C" w:rsidRDefault="004F576C" w:rsidP="004F576C">
            <w:pPr>
              <w:widowControl/>
              <w:spacing w:line="200" w:lineRule="exact"/>
              <w:jc w:val="righ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out of baseline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6A154978" w14:textId="77777777" w:rsidR="004F576C" w:rsidRPr="004F576C" w:rsidRDefault="004F576C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30</w:t>
            </w:r>
          </w:p>
          <w:p w14:paraId="4DB06380" w14:textId="77777777" w:rsidR="004F576C" w:rsidRPr="004F576C" w:rsidRDefault="004F576C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02E5F65A" w14:textId="77777777" w:rsidR="004F576C" w:rsidRPr="004F576C" w:rsidRDefault="004F576C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29</w:t>
            </w:r>
          </w:p>
          <w:p w14:paraId="4B288DCC" w14:textId="77777777" w:rsidR="004F576C" w:rsidRPr="004F576C" w:rsidRDefault="004F576C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6DD4A04D" w14:textId="77777777" w:rsidR="004F576C" w:rsidRPr="004F576C" w:rsidRDefault="004F576C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25</w:t>
            </w:r>
          </w:p>
          <w:p w14:paraId="1116AEF9" w14:textId="77777777" w:rsidR="004F576C" w:rsidRPr="004F576C" w:rsidRDefault="004F576C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2E4349D2" w14:textId="77777777" w:rsidR="004F576C" w:rsidRPr="004F576C" w:rsidRDefault="004F576C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29</w:t>
            </w:r>
          </w:p>
          <w:p w14:paraId="6673BC14" w14:textId="77777777" w:rsidR="004F576C" w:rsidRPr="004F576C" w:rsidRDefault="004F576C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01032D5A" w14:textId="77777777" w:rsidR="004F576C" w:rsidRPr="004F576C" w:rsidRDefault="004F576C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25</w:t>
            </w:r>
          </w:p>
          <w:p w14:paraId="71EF8040" w14:textId="77777777" w:rsidR="004F576C" w:rsidRPr="004F576C" w:rsidRDefault="004F576C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0C181E0D" w14:textId="77777777" w:rsidR="004F576C" w:rsidRPr="004F576C" w:rsidRDefault="004F576C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27</w:t>
            </w:r>
          </w:p>
          <w:p w14:paraId="14458F0C" w14:textId="77777777" w:rsidR="004F576C" w:rsidRPr="004F576C" w:rsidRDefault="004F576C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2</w:t>
            </w:r>
          </w:p>
        </w:tc>
      </w:tr>
      <w:tr w:rsidR="004F576C" w:rsidRPr="00693562" w14:paraId="3306C5EB" w14:textId="77777777" w:rsidTr="004F576C">
        <w:trPr>
          <w:trHeight w:val="177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1071FFC4" w14:textId="77777777" w:rsidR="004F576C" w:rsidRDefault="004F576C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3C4CBB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Urobilinogen</w:t>
            </w:r>
            <w:r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 xml:space="preserve"> in urine</w:t>
            </w:r>
          </w:p>
          <w:p w14:paraId="006DB84E" w14:textId="77777777" w:rsidR="004F576C" w:rsidRPr="004F576C" w:rsidRDefault="004F576C" w:rsidP="004F576C">
            <w:pPr>
              <w:widowControl/>
              <w:spacing w:line="200" w:lineRule="exact"/>
              <w:jc w:val="righ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within baseline</w:t>
            </w:r>
          </w:p>
          <w:p w14:paraId="0C44415C" w14:textId="77777777" w:rsidR="004F576C" w:rsidRPr="004F576C" w:rsidRDefault="004F576C" w:rsidP="004F576C">
            <w:pPr>
              <w:widowControl/>
              <w:spacing w:line="200" w:lineRule="exact"/>
              <w:jc w:val="righ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out of baseline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318C22AB" w14:textId="77777777" w:rsidR="004F576C" w:rsidRPr="004F576C" w:rsidRDefault="004F576C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30</w:t>
            </w:r>
          </w:p>
          <w:p w14:paraId="681ABA98" w14:textId="77777777" w:rsidR="004F576C" w:rsidRPr="004F576C" w:rsidRDefault="004F576C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647551D0" w14:textId="77777777" w:rsidR="004F576C" w:rsidRPr="004F576C" w:rsidRDefault="004F576C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30</w:t>
            </w:r>
          </w:p>
          <w:p w14:paraId="03D09300" w14:textId="77777777" w:rsidR="004F576C" w:rsidRPr="004F576C" w:rsidRDefault="004F576C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73A412D5" w14:textId="77777777" w:rsidR="004F576C" w:rsidRPr="004F576C" w:rsidRDefault="004F576C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30</w:t>
            </w:r>
          </w:p>
          <w:p w14:paraId="7873592E" w14:textId="77777777" w:rsidR="004F576C" w:rsidRPr="004F576C" w:rsidRDefault="004F576C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7C3137D0" w14:textId="77777777" w:rsidR="004F576C" w:rsidRPr="004F576C" w:rsidRDefault="004F576C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30</w:t>
            </w:r>
          </w:p>
          <w:p w14:paraId="07371B61" w14:textId="77777777" w:rsidR="004F576C" w:rsidRPr="004F576C" w:rsidRDefault="004F576C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6822129B" w14:textId="77777777" w:rsidR="004F576C" w:rsidRPr="004F576C" w:rsidRDefault="004F576C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30</w:t>
            </w:r>
          </w:p>
          <w:p w14:paraId="7E30B140" w14:textId="77777777" w:rsidR="004F576C" w:rsidRPr="004F576C" w:rsidRDefault="004F576C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2D0CE880" w14:textId="77777777" w:rsidR="004F576C" w:rsidRPr="004F576C" w:rsidRDefault="004F576C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29</w:t>
            </w:r>
          </w:p>
          <w:p w14:paraId="634040E7" w14:textId="77777777" w:rsidR="004F576C" w:rsidRPr="004F576C" w:rsidRDefault="004F576C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0</w:t>
            </w:r>
          </w:p>
        </w:tc>
      </w:tr>
      <w:tr w:rsidR="004F576C" w:rsidRPr="00693562" w14:paraId="1709313E" w14:textId="77777777" w:rsidTr="004F576C">
        <w:trPr>
          <w:trHeight w:val="177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25E3A6B5" w14:textId="77777777" w:rsidR="004F576C" w:rsidRDefault="004F576C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3C4CBB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Ketone bodies</w:t>
            </w:r>
            <w:r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 xml:space="preserve"> in urine</w:t>
            </w:r>
          </w:p>
          <w:p w14:paraId="297F3B88" w14:textId="77777777" w:rsidR="004F576C" w:rsidRPr="004F576C" w:rsidRDefault="004F576C" w:rsidP="004F576C">
            <w:pPr>
              <w:widowControl/>
              <w:spacing w:line="200" w:lineRule="exact"/>
              <w:jc w:val="righ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within baseline</w:t>
            </w:r>
          </w:p>
          <w:p w14:paraId="111B98B7" w14:textId="77777777" w:rsidR="004F576C" w:rsidRPr="004F576C" w:rsidRDefault="004F576C" w:rsidP="004F576C">
            <w:pPr>
              <w:widowControl/>
              <w:spacing w:line="200" w:lineRule="exact"/>
              <w:jc w:val="righ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out of baseline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6ABE62D2" w14:textId="77777777" w:rsidR="004F576C" w:rsidRPr="004F576C" w:rsidRDefault="004F576C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30</w:t>
            </w:r>
          </w:p>
          <w:p w14:paraId="24E1F0ED" w14:textId="77777777" w:rsidR="004F576C" w:rsidRPr="004F576C" w:rsidRDefault="004F576C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0AE47763" w14:textId="77777777" w:rsidR="004F576C" w:rsidRPr="004F576C" w:rsidRDefault="004F576C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30</w:t>
            </w:r>
          </w:p>
          <w:p w14:paraId="79C4C8C9" w14:textId="77777777" w:rsidR="004F576C" w:rsidRPr="004F576C" w:rsidRDefault="004F576C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0D57AD3A" w14:textId="77777777" w:rsidR="004F576C" w:rsidRPr="004F576C" w:rsidRDefault="004F576C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29</w:t>
            </w:r>
          </w:p>
          <w:p w14:paraId="779D3440" w14:textId="77777777" w:rsidR="004F576C" w:rsidRPr="004F576C" w:rsidRDefault="004F576C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64EA8591" w14:textId="77777777" w:rsidR="004F576C" w:rsidRPr="004F576C" w:rsidRDefault="004F576C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30</w:t>
            </w:r>
          </w:p>
          <w:p w14:paraId="1412F182" w14:textId="77777777" w:rsidR="004F576C" w:rsidRPr="004F576C" w:rsidRDefault="004F576C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35C7B5EF" w14:textId="77777777" w:rsidR="004F576C" w:rsidRPr="004F576C" w:rsidRDefault="004F576C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30</w:t>
            </w:r>
          </w:p>
          <w:p w14:paraId="499B6405" w14:textId="77777777" w:rsidR="004F576C" w:rsidRPr="004F576C" w:rsidRDefault="004F576C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6958F79E" w14:textId="77777777" w:rsidR="004F576C" w:rsidRPr="004F576C" w:rsidRDefault="004F576C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29</w:t>
            </w:r>
          </w:p>
          <w:p w14:paraId="15206681" w14:textId="77777777" w:rsidR="004F576C" w:rsidRPr="004F576C" w:rsidRDefault="004F576C" w:rsidP="004F576C">
            <w:pPr>
              <w:widowControl/>
              <w:spacing w:line="200" w:lineRule="exact"/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</w:pPr>
            <w:r w:rsidRPr="00693562">
              <w:rPr>
                <w:rFonts w:ascii="Times New Roman" w:eastAsia="ＭＳ 明朝" w:hAnsi="Times New Roman" w:cs="Times New Roman"/>
                <w:color w:val="000000"/>
                <w:kern w:val="24"/>
                <w:sz w:val="16"/>
                <w:szCs w:val="16"/>
              </w:rPr>
              <w:t>0</w:t>
            </w:r>
          </w:p>
        </w:tc>
      </w:tr>
    </w:tbl>
    <w:p w14:paraId="2EDB0D42" w14:textId="77777777" w:rsidR="00160199" w:rsidRDefault="00160199" w:rsidP="000A7755">
      <w:pPr>
        <w:pStyle w:val="Web"/>
        <w:spacing w:before="0" w:beforeAutospacing="0" w:after="0" w:afterAutospacing="0" w:line="240" w:lineRule="exact"/>
        <w:jc w:val="both"/>
        <w:rPr>
          <w:rFonts w:ascii="Times New Roman" w:eastAsia="ＭＳ ゴシック" w:hAnsi="Times New Roman" w:cs="Arial"/>
          <w:b/>
          <w:bCs/>
          <w:color w:val="000000"/>
          <w:kern w:val="24"/>
          <w:sz w:val="18"/>
          <w:szCs w:val="18"/>
        </w:rPr>
      </w:pPr>
      <w:r>
        <w:rPr>
          <w:rFonts w:ascii="Times New Roman" w:eastAsia="ＭＳ ゴシック" w:hAnsi="Times New Roman" w:cs="Arial"/>
          <w:b/>
          <w:bCs/>
          <w:color w:val="000000"/>
          <w:kern w:val="24"/>
          <w:sz w:val="18"/>
          <w:szCs w:val="18"/>
        </w:rPr>
        <w:br w:type="page"/>
      </w:r>
    </w:p>
    <w:bookmarkEnd w:id="0"/>
    <w:p w14:paraId="49E3BD8C" w14:textId="1BD45959" w:rsidR="00327C2D" w:rsidRPr="00327C2D" w:rsidRDefault="00327C2D" w:rsidP="00327C2D">
      <w:pPr>
        <w:suppressLineNumbers/>
        <w:snapToGrid w:val="0"/>
        <w:spacing w:line="480" w:lineRule="auto"/>
        <w:jc w:val="left"/>
        <w:rPr>
          <w:rFonts w:ascii="Times New Roman" w:hAnsi="Times New Roman" w:cs="Times New Roman"/>
          <w:sz w:val="24"/>
          <w:lang w:val="en-GB"/>
        </w:rPr>
      </w:pPr>
      <w:r w:rsidRPr="00327C2D">
        <w:rPr>
          <w:rFonts w:ascii="Times New Roman" w:hAnsi="Times New Roman" w:cs="Times New Roman"/>
          <w:sz w:val="24"/>
          <w:lang w:val="en-GB"/>
        </w:rPr>
        <w:lastRenderedPageBreak/>
        <w:t xml:space="preserve">Data show means ± SD. The differences between 0 and 6–12 weeks were analysed using a paired </w:t>
      </w:r>
      <w:r w:rsidRPr="00327C2D">
        <w:rPr>
          <w:rFonts w:ascii="Times New Roman" w:hAnsi="Times New Roman"/>
          <w:i/>
          <w:sz w:val="24"/>
          <w:lang w:val="en-GB"/>
        </w:rPr>
        <w:t>t</w:t>
      </w:r>
      <w:r w:rsidRPr="00327C2D">
        <w:rPr>
          <w:rFonts w:ascii="Times New Roman" w:hAnsi="Times New Roman" w:cs="Times New Roman"/>
          <w:sz w:val="24"/>
          <w:lang w:val="en-GB"/>
        </w:rPr>
        <w:t>-test. *</w:t>
      </w:r>
      <w:r w:rsidRPr="00327C2D">
        <w:rPr>
          <w:rFonts w:ascii="Times New Roman" w:hAnsi="Times New Roman"/>
          <w:i/>
          <w:sz w:val="24"/>
          <w:lang w:val="en-GB"/>
        </w:rPr>
        <w:t>P</w:t>
      </w:r>
      <w:r w:rsidRPr="00327C2D">
        <w:rPr>
          <w:rFonts w:ascii="Times New Roman" w:hAnsi="Times New Roman" w:cs="Times New Roman"/>
          <w:sz w:val="24"/>
          <w:lang w:val="en-GB"/>
        </w:rPr>
        <w:t xml:space="preserve"> &lt; 0.05, **</w:t>
      </w:r>
      <w:r w:rsidRPr="00327C2D">
        <w:rPr>
          <w:rFonts w:ascii="Times New Roman" w:hAnsi="Times New Roman"/>
          <w:i/>
          <w:sz w:val="24"/>
          <w:lang w:val="en-GB"/>
        </w:rPr>
        <w:t>P</w:t>
      </w:r>
      <w:r w:rsidRPr="00327C2D">
        <w:rPr>
          <w:rFonts w:ascii="Times New Roman" w:hAnsi="Times New Roman" w:cs="Times New Roman"/>
          <w:sz w:val="24"/>
          <w:lang w:val="en-GB"/>
        </w:rPr>
        <w:t xml:space="preserve"> &lt; 0.01 (</w:t>
      </w:r>
      <w:r w:rsidRPr="00327C2D">
        <w:rPr>
          <w:rFonts w:ascii="Times New Roman" w:hAnsi="Times New Roman" w:cs="Times New Roman"/>
          <w:i/>
          <w:iCs/>
          <w:sz w:val="24"/>
          <w:lang w:val="en-GB"/>
        </w:rPr>
        <w:t>vs</w:t>
      </w:r>
      <w:r w:rsidRPr="00327C2D">
        <w:rPr>
          <w:rFonts w:ascii="Times New Roman" w:hAnsi="Times New Roman" w:cs="Times New Roman"/>
          <w:sz w:val="24"/>
          <w:lang w:val="en-GB"/>
        </w:rPr>
        <w:t>. 0 week). Differences between placebo (n = 30) and GT-</w:t>
      </w:r>
      <w:proofErr w:type="spellStart"/>
      <w:r w:rsidRPr="00327C2D">
        <w:rPr>
          <w:rFonts w:ascii="Times New Roman" w:hAnsi="Times New Roman" w:cs="Times New Roman"/>
          <w:sz w:val="24"/>
          <w:lang w:val="en-GB"/>
        </w:rPr>
        <w:t>gH</w:t>
      </w:r>
      <w:proofErr w:type="spellEnd"/>
      <w:r w:rsidRPr="00327C2D">
        <w:rPr>
          <w:rFonts w:ascii="Times New Roman" w:hAnsi="Times New Roman" w:cs="Times New Roman"/>
          <w:sz w:val="24"/>
          <w:lang w:val="en-GB"/>
        </w:rPr>
        <w:t xml:space="preserve"> (n = 29−30) were analysed with an independent two-sample </w:t>
      </w:r>
      <w:r w:rsidRPr="00327C2D">
        <w:rPr>
          <w:rFonts w:ascii="Times New Roman" w:hAnsi="Times New Roman"/>
          <w:i/>
          <w:sz w:val="24"/>
          <w:lang w:val="en-GB"/>
        </w:rPr>
        <w:t>t</w:t>
      </w:r>
      <w:r w:rsidRPr="00327C2D">
        <w:rPr>
          <w:rFonts w:ascii="Times New Roman" w:hAnsi="Times New Roman" w:cs="Times New Roman"/>
          <w:sz w:val="24"/>
          <w:lang w:val="en-GB"/>
        </w:rPr>
        <w:t>-test. #</w:t>
      </w:r>
      <w:r w:rsidRPr="00327C2D">
        <w:rPr>
          <w:rFonts w:ascii="Times New Roman" w:hAnsi="Times New Roman"/>
          <w:i/>
          <w:sz w:val="24"/>
          <w:lang w:val="en-GB"/>
        </w:rPr>
        <w:t>P</w:t>
      </w:r>
      <w:r w:rsidRPr="00327C2D">
        <w:rPr>
          <w:rFonts w:ascii="Times New Roman" w:hAnsi="Times New Roman" w:cs="Times New Roman"/>
          <w:sz w:val="24"/>
          <w:lang w:val="en-GB"/>
        </w:rPr>
        <w:t xml:space="preserve"> &lt; 0.05, # # </w:t>
      </w:r>
      <w:r w:rsidRPr="00327C2D">
        <w:rPr>
          <w:rFonts w:ascii="Times New Roman" w:hAnsi="Times New Roman"/>
          <w:i/>
          <w:sz w:val="24"/>
          <w:lang w:val="en-GB"/>
        </w:rPr>
        <w:t>P</w:t>
      </w:r>
      <w:r w:rsidRPr="00327C2D">
        <w:rPr>
          <w:rFonts w:ascii="Times New Roman" w:hAnsi="Times New Roman" w:cs="Times New Roman"/>
          <w:sz w:val="24"/>
          <w:lang w:val="en-GB"/>
        </w:rPr>
        <w:t xml:space="preserve"> &lt; 0.01 (</w:t>
      </w:r>
      <w:r w:rsidRPr="00327C2D">
        <w:rPr>
          <w:rFonts w:ascii="Times New Roman" w:hAnsi="Times New Roman" w:cs="Times New Roman"/>
          <w:i/>
          <w:iCs/>
          <w:sz w:val="24"/>
          <w:lang w:val="en-GB"/>
        </w:rPr>
        <w:t>vs</w:t>
      </w:r>
      <w:r w:rsidRPr="00327C2D">
        <w:rPr>
          <w:rFonts w:ascii="Times New Roman" w:hAnsi="Times New Roman" w:cs="Times New Roman"/>
          <w:sz w:val="24"/>
          <w:lang w:val="en-GB"/>
        </w:rPr>
        <w:t xml:space="preserve">. placebo). </w:t>
      </w:r>
      <w:r w:rsidR="001052C2" w:rsidRPr="001052C2">
        <w:rPr>
          <w:rFonts w:ascii="Times New Roman" w:hAnsi="Times New Roman" w:cs="Times New Roman"/>
          <w:sz w:val="24"/>
        </w:rPr>
        <w:t>For urinalysis (sugar, protein, occult blood, urobilinogen, ketone bodies), the differences between Placebo and GT-</w:t>
      </w:r>
      <w:proofErr w:type="spellStart"/>
      <w:r w:rsidR="001052C2" w:rsidRPr="001052C2">
        <w:rPr>
          <w:rFonts w:ascii="Times New Roman" w:hAnsi="Times New Roman" w:cs="Times New Roman"/>
          <w:sz w:val="24"/>
        </w:rPr>
        <w:t>gH</w:t>
      </w:r>
      <w:proofErr w:type="spellEnd"/>
      <w:r w:rsidR="001052C2" w:rsidRPr="001052C2">
        <w:rPr>
          <w:rFonts w:ascii="Times New Roman" w:hAnsi="Times New Roman" w:cs="Times New Roman"/>
          <w:sz w:val="24"/>
        </w:rPr>
        <w:t xml:space="preserve"> or between 0 </w:t>
      </w:r>
      <w:proofErr w:type="spellStart"/>
      <w:r w:rsidR="001052C2" w:rsidRPr="001052C2">
        <w:rPr>
          <w:rFonts w:ascii="Times New Roman" w:hAnsi="Times New Roman" w:cs="Times New Roman"/>
          <w:sz w:val="24"/>
        </w:rPr>
        <w:t>wk</w:t>
      </w:r>
      <w:proofErr w:type="spellEnd"/>
      <w:r w:rsidR="001052C2" w:rsidRPr="001052C2">
        <w:rPr>
          <w:rFonts w:ascii="Times New Roman" w:hAnsi="Times New Roman" w:cs="Times New Roman"/>
          <w:sz w:val="24"/>
        </w:rPr>
        <w:t xml:space="preserve"> and 6, 12 </w:t>
      </w:r>
      <w:proofErr w:type="spellStart"/>
      <w:r w:rsidR="001052C2" w:rsidRPr="001052C2">
        <w:rPr>
          <w:rFonts w:ascii="Times New Roman" w:hAnsi="Times New Roman" w:cs="Times New Roman"/>
          <w:sz w:val="24"/>
        </w:rPr>
        <w:t>wk</w:t>
      </w:r>
      <w:proofErr w:type="spellEnd"/>
      <w:r w:rsidR="001052C2" w:rsidRPr="001052C2">
        <w:rPr>
          <w:rFonts w:ascii="Times New Roman" w:hAnsi="Times New Roman" w:cs="Times New Roman"/>
          <w:sz w:val="24"/>
        </w:rPr>
        <w:t xml:space="preserve"> were analyzed with chi‐square test.</w:t>
      </w:r>
      <w:r w:rsidR="001052C2">
        <w:rPr>
          <w:rFonts w:ascii="Times New Roman" w:hAnsi="Times New Roman" w:cs="Times New Roman" w:hint="eastAsia"/>
          <w:sz w:val="24"/>
        </w:rPr>
        <w:t xml:space="preserve"> </w:t>
      </w:r>
      <w:r w:rsidRPr="00327C2D">
        <w:rPr>
          <w:rFonts w:ascii="Times New Roman" w:hAnsi="Times New Roman" w:cs="Times New Roman"/>
          <w:sz w:val="24"/>
          <w:lang w:val="en-GB"/>
        </w:rPr>
        <w:t>ALP, alkaline phosphatase; ALT, alanine aminotransferase; AST, aspartate aminotransferase; BUN, blood urea nitrogen; CRE, creatinine; DBP, diastolic blood pressure; FBG, fasting blood glucose; γ-GTP, γ-glutamyl transpeptidase; GT-</w:t>
      </w:r>
      <w:proofErr w:type="spellStart"/>
      <w:r w:rsidRPr="00327C2D">
        <w:rPr>
          <w:rFonts w:ascii="Times New Roman" w:hAnsi="Times New Roman" w:cs="Times New Roman"/>
          <w:sz w:val="24"/>
          <w:lang w:val="en-GB"/>
        </w:rPr>
        <w:t>gH</w:t>
      </w:r>
      <w:proofErr w:type="spellEnd"/>
      <w:r w:rsidRPr="00327C2D">
        <w:rPr>
          <w:rFonts w:ascii="Times New Roman" w:hAnsi="Times New Roman" w:cs="Times New Roman"/>
          <w:sz w:val="24"/>
          <w:lang w:val="en-GB"/>
        </w:rPr>
        <w:t>, green tea with α-glucosyl hesperidin; HbA1c, haemoglobin a1c; LDH, lactate dehydrogenase; RBC, red blood cells; SBP, systolic blood pressure; UA, uric acid; WBC, white blood cells.</w:t>
      </w:r>
    </w:p>
    <w:p w14:paraId="6724EFE8" w14:textId="155BC6B9" w:rsidR="00A67BDF" w:rsidRPr="00327C2D" w:rsidRDefault="00A67BDF" w:rsidP="00874F84">
      <w:pPr>
        <w:rPr>
          <w:rFonts w:ascii="Times New Roman" w:hAnsi="Times New Roman" w:cs="Times New Roman"/>
          <w:sz w:val="22"/>
          <w:szCs w:val="24"/>
          <w:lang w:val="en-GB"/>
        </w:rPr>
      </w:pPr>
    </w:p>
    <w:sectPr w:rsidR="00A67BDF" w:rsidRPr="00327C2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04C88D" w14:textId="77777777" w:rsidR="00FF3BFC" w:rsidRDefault="00FF3BFC" w:rsidP="003A573A">
      <w:r>
        <w:separator/>
      </w:r>
    </w:p>
  </w:endnote>
  <w:endnote w:type="continuationSeparator" w:id="0">
    <w:p w14:paraId="4D36C7E4" w14:textId="77777777" w:rsidR="00FF3BFC" w:rsidRDefault="00FF3BFC" w:rsidP="003A5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79C90A" w14:textId="77777777" w:rsidR="00FF3BFC" w:rsidRDefault="00FF3BFC" w:rsidP="003A573A">
      <w:r>
        <w:separator/>
      </w:r>
    </w:p>
  </w:footnote>
  <w:footnote w:type="continuationSeparator" w:id="0">
    <w:p w14:paraId="6F0BB920" w14:textId="77777777" w:rsidR="00FF3BFC" w:rsidRDefault="00FF3BFC" w:rsidP="003A57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TC3MLQ0szQzMjMyNzZX0lEKTi0uzszPAykwtKgFABhtGFktAAAA"/>
  </w:docVars>
  <w:rsids>
    <w:rsidRoot w:val="00613134"/>
    <w:rsid w:val="00016707"/>
    <w:rsid w:val="0003649F"/>
    <w:rsid w:val="0003682A"/>
    <w:rsid w:val="00050F75"/>
    <w:rsid w:val="00052485"/>
    <w:rsid w:val="00055A45"/>
    <w:rsid w:val="00077F90"/>
    <w:rsid w:val="000A7755"/>
    <w:rsid w:val="000B7355"/>
    <w:rsid w:val="000B7DB9"/>
    <w:rsid w:val="000C65BB"/>
    <w:rsid w:val="000D5CF7"/>
    <w:rsid w:val="000D616E"/>
    <w:rsid w:val="000F0CE1"/>
    <w:rsid w:val="001052C2"/>
    <w:rsid w:val="00143880"/>
    <w:rsid w:val="00146BC4"/>
    <w:rsid w:val="0015284C"/>
    <w:rsid w:val="00160199"/>
    <w:rsid w:val="00183190"/>
    <w:rsid w:val="00186F3D"/>
    <w:rsid w:val="00195017"/>
    <w:rsid w:val="001C0A22"/>
    <w:rsid w:val="001C0FA6"/>
    <w:rsid w:val="001F2C50"/>
    <w:rsid w:val="001F50DC"/>
    <w:rsid w:val="00216788"/>
    <w:rsid w:val="00217BD4"/>
    <w:rsid w:val="002200ED"/>
    <w:rsid w:val="00231AD4"/>
    <w:rsid w:val="002528E9"/>
    <w:rsid w:val="00253B16"/>
    <w:rsid w:val="00264FAC"/>
    <w:rsid w:val="002670BC"/>
    <w:rsid w:val="00267759"/>
    <w:rsid w:val="00270A8D"/>
    <w:rsid w:val="0027342A"/>
    <w:rsid w:val="00274A47"/>
    <w:rsid w:val="0029162F"/>
    <w:rsid w:val="002C7F83"/>
    <w:rsid w:val="002F03E9"/>
    <w:rsid w:val="00311B55"/>
    <w:rsid w:val="00314D43"/>
    <w:rsid w:val="00327499"/>
    <w:rsid w:val="00327C2D"/>
    <w:rsid w:val="00335525"/>
    <w:rsid w:val="003A3488"/>
    <w:rsid w:val="003A573A"/>
    <w:rsid w:val="003A749C"/>
    <w:rsid w:val="003B3F99"/>
    <w:rsid w:val="003C4CBB"/>
    <w:rsid w:val="003C5BC5"/>
    <w:rsid w:val="003D4179"/>
    <w:rsid w:val="003E0955"/>
    <w:rsid w:val="003E4255"/>
    <w:rsid w:val="003E63A4"/>
    <w:rsid w:val="003F18BF"/>
    <w:rsid w:val="00415FF2"/>
    <w:rsid w:val="00495C6A"/>
    <w:rsid w:val="004C151F"/>
    <w:rsid w:val="004C2BAB"/>
    <w:rsid w:val="004C5EC6"/>
    <w:rsid w:val="004F576C"/>
    <w:rsid w:val="004F5C84"/>
    <w:rsid w:val="00510998"/>
    <w:rsid w:val="00591458"/>
    <w:rsid w:val="005B1ED4"/>
    <w:rsid w:val="005B333E"/>
    <w:rsid w:val="005B5330"/>
    <w:rsid w:val="005D7094"/>
    <w:rsid w:val="005D75C8"/>
    <w:rsid w:val="005E216F"/>
    <w:rsid w:val="005E42AF"/>
    <w:rsid w:val="005E5877"/>
    <w:rsid w:val="00607498"/>
    <w:rsid w:val="00612BDB"/>
    <w:rsid w:val="00613134"/>
    <w:rsid w:val="00617285"/>
    <w:rsid w:val="00652FE0"/>
    <w:rsid w:val="006549DF"/>
    <w:rsid w:val="0066036C"/>
    <w:rsid w:val="006665B2"/>
    <w:rsid w:val="00672A5D"/>
    <w:rsid w:val="006806A8"/>
    <w:rsid w:val="00693562"/>
    <w:rsid w:val="006A41E3"/>
    <w:rsid w:val="006B3B2B"/>
    <w:rsid w:val="006C2B10"/>
    <w:rsid w:val="006E705A"/>
    <w:rsid w:val="006F4BCE"/>
    <w:rsid w:val="00711713"/>
    <w:rsid w:val="00712629"/>
    <w:rsid w:val="00727DCE"/>
    <w:rsid w:val="007433FB"/>
    <w:rsid w:val="007464B4"/>
    <w:rsid w:val="00755E61"/>
    <w:rsid w:val="007562CD"/>
    <w:rsid w:val="00767831"/>
    <w:rsid w:val="00771E93"/>
    <w:rsid w:val="007A2E6D"/>
    <w:rsid w:val="007B6E37"/>
    <w:rsid w:val="007D24FF"/>
    <w:rsid w:val="007D7F42"/>
    <w:rsid w:val="007E1D7D"/>
    <w:rsid w:val="007F1DA6"/>
    <w:rsid w:val="007F1EDD"/>
    <w:rsid w:val="007F6AFB"/>
    <w:rsid w:val="0080614D"/>
    <w:rsid w:val="0084391C"/>
    <w:rsid w:val="00844AAF"/>
    <w:rsid w:val="00847756"/>
    <w:rsid w:val="0085262F"/>
    <w:rsid w:val="00862390"/>
    <w:rsid w:val="00874F84"/>
    <w:rsid w:val="00882037"/>
    <w:rsid w:val="008F43D6"/>
    <w:rsid w:val="008F6DB5"/>
    <w:rsid w:val="00916AAF"/>
    <w:rsid w:val="009247FB"/>
    <w:rsid w:val="00940D54"/>
    <w:rsid w:val="00952C3A"/>
    <w:rsid w:val="00962817"/>
    <w:rsid w:val="00981870"/>
    <w:rsid w:val="00990380"/>
    <w:rsid w:val="00994DBF"/>
    <w:rsid w:val="009F30C9"/>
    <w:rsid w:val="00A67BDF"/>
    <w:rsid w:val="00A81100"/>
    <w:rsid w:val="00A824E2"/>
    <w:rsid w:val="00A91E95"/>
    <w:rsid w:val="00AB217C"/>
    <w:rsid w:val="00AB6B87"/>
    <w:rsid w:val="00AD43DE"/>
    <w:rsid w:val="00AF2387"/>
    <w:rsid w:val="00B000F7"/>
    <w:rsid w:val="00B02920"/>
    <w:rsid w:val="00B03770"/>
    <w:rsid w:val="00B0405A"/>
    <w:rsid w:val="00B27FDF"/>
    <w:rsid w:val="00B73D24"/>
    <w:rsid w:val="00B91CFB"/>
    <w:rsid w:val="00B95BF1"/>
    <w:rsid w:val="00BB6617"/>
    <w:rsid w:val="00BE50F5"/>
    <w:rsid w:val="00C04EF5"/>
    <w:rsid w:val="00C40E98"/>
    <w:rsid w:val="00C4590C"/>
    <w:rsid w:val="00C55AB6"/>
    <w:rsid w:val="00C9341B"/>
    <w:rsid w:val="00CA4541"/>
    <w:rsid w:val="00CD164D"/>
    <w:rsid w:val="00CD7920"/>
    <w:rsid w:val="00CD7E19"/>
    <w:rsid w:val="00D068DF"/>
    <w:rsid w:val="00D75D27"/>
    <w:rsid w:val="00D75D6C"/>
    <w:rsid w:val="00DC4985"/>
    <w:rsid w:val="00DF13B5"/>
    <w:rsid w:val="00E024AB"/>
    <w:rsid w:val="00E672C7"/>
    <w:rsid w:val="00E71C21"/>
    <w:rsid w:val="00EC3697"/>
    <w:rsid w:val="00EE7401"/>
    <w:rsid w:val="00EF4275"/>
    <w:rsid w:val="00F06D82"/>
    <w:rsid w:val="00F1025C"/>
    <w:rsid w:val="00F11B92"/>
    <w:rsid w:val="00F52CD4"/>
    <w:rsid w:val="00F6257D"/>
    <w:rsid w:val="00F67A24"/>
    <w:rsid w:val="00F77E3C"/>
    <w:rsid w:val="00F91401"/>
    <w:rsid w:val="00F97512"/>
    <w:rsid w:val="00FA0B22"/>
    <w:rsid w:val="00FA36F0"/>
    <w:rsid w:val="00FA4F83"/>
    <w:rsid w:val="00FB7CBA"/>
    <w:rsid w:val="00FD33CB"/>
    <w:rsid w:val="00FE7D02"/>
    <w:rsid w:val="00FF3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242FDE5"/>
  <w15:chartTrackingRefBased/>
  <w15:docId w15:val="{366509F1-C912-457B-8C64-F71E7897E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4CB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15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C151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A57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A573A"/>
  </w:style>
  <w:style w:type="paragraph" w:styleId="a7">
    <w:name w:val="footer"/>
    <w:basedOn w:val="a"/>
    <w:link w:val="a8"/>
    <w:uiPriority w:val="99"/>
    <w:unhideWhenUsed/>
    <w:rsid w:val="003A573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A573A"/>
  </w:style>
  <w:style w:type="paragraph" w:styleId="Web">
    <w:name w:val="Normal (Web)"/>
    <w:basedOn w:val="a"/>
    <w:uiPriority w:val="99"/>
    <w:unhideWhenUsed/>
    <w:rsid w:val="00B0377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9">
    <w:name w:val="footnote reference"/>
    <w:basedOn w:val="a0"/>
    <w:uiPriority w:val="99"/>
    <w:semiHidden/>
    <w:unhideWhenUsed/>
    <w:rsid w:val="005B5330"/>
    <w:rPr>
      <w:vertAlign w:val="superscript"/>
    </w:rPr>
  </w:style>
  <w:style w:type="paragraph" w:styleId="aa">
    <w:name w:val="annotation text"/>
    <w:basedOn w:val="a"/>
    <w:link w:val="ab"/>
    <w:uiPriority w:val="99"/>
    <w:semiHidden/>
    <w:unhideWhenUsed/>
    <w:rsid w:val="00327C2D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327C2D"/>
  </w:style>
  <w:style w:type="character" w:styleId="ac">
    <w:name w:val="annotation reference"/>
    <w:basedOn w:val="a0"/>
    <w:uiPriority w:val="99"/>
    <w:semiHidden/>
    <w:unhideWhenUsed/>
    <w:rsid w:val="00327C2D"/>
    <w:rPr>
      <w:sz w:val="16"/>
      <w:szCs w:val="16"/>
    </w:rPr>
  </w:style>
  <w:style w:type="character" w:styleId="ad">
    <w:name w:val="Hyperlink"/>
    <w:basedOn w:val="a0"/>
    <w:uiPriority w:val="99"/>
    <w:unhideWhenUsed/>
    <w:rsid w:val="00B0405A"/>
    <w:rPr>
      <w:color w:val="0000FF"/>
      <w:u w:val="single"/>
    </w:rPr>
  </w:style>
  <w:style w:type="paragraph" w:customStyle="1" w:styleId="Paragraph">
    <w:name w:val="Paragraph"/>
    <w:basedOn w:val="a"/>
    <w:rsid w:val="00B0405A"/>
    <w:pPr>
      <w:widowControl/>
      <w:spacing w:before="120"/>
      <w:ind w:firstLine="72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1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atibana@agr.kyushu-u.ac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D6CE3F-C4CF-49AE-ABB9-5622BB3B0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4929</TotalTime>
  <Pages>4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yoshitomi ren</dc:creator>
  <cp:keywords/>
  <dc:description/>
  <cp:lastModifiedBy>TACHIBANA HIROFUMI</cp:lastModifiedBy>
  <cp:revision>54</cp:revision>
  <cp:lastPrinted>2021-04-04T23:56:00Z</cp:lastPrinted>
  <dcterms:created xsi:type="dcterms:W3CDTF">2021-02-26T02:59:00Z</dcterms:created>
  <dcterms:modified xsi:type="dcterms:W3CDTF">2021-09-05T23:25:00Z</dcterms:modified>
</cp:coreProperties>
</file>