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3A6515" w14:textId="77777777" w:rsidR="00FA016D" w:rsidRPr="00FA016D" w:rsidRDefault="00FA016D" w:rsidP="00FA016D">
      <w:pPr>
        <w:widowControl/>
        <w:jc w:val="left"/>
        <w:outlineLvl w:val="0"/>
        <w:rPr>
          <w:rFonts w:ascii="Calibri" w:eastAsia="Calibri" w:hAnsi="Calibri" w:cs="Calibri"/>
          <w:b/>
          <w:kern w:val="0"/>
          <w:sz w:val="42"/>
          <w:szCs w:val="42"/>
          <w:lang w:val="en"/>
        </w:rPr>
      </w:pPr>
      <w:bookmarkStart w:id="0" w:name="_7gc9ix103005" w:colFirst="0" w:colLast="0"/>
      <w:bookmarkEnd w:id="0"/>
      <w:r w:rsidRPr="00FA016D">
        <w:rPr>
          <w:rFonts w:ascii="Calibri" w:eastAsia="Calibri" w:hAnsi="Calibri" w:cs="Calibri"/>
          <w:b/>
          <w:kern w:val="0"/>
          <w:sz w:val="42"/>
          <w:szCs w:val="42"/>
          <w:lang w:val="en"/>
        </w:rPr>
        <w:t>Supplementary information</w:t>
      </w:r>
    </w:p>
    <w:p w14:paraId="66448828" w14:textId="77777777" w:rsidR="00FA016D" w:rsidRPr="00FA016D" w:rsidRDefault="00DD3786" w:rsidP="00FA016D">
      <w:pPr>
        <w:widowControl/>
        <w:jc w:val="left"/>
        <w:rPr>
          <w:rFonts w:ascii="Calibri" w:eastAsia="Calibri" w:hAnsi="Calibri" w:cs="Calibri"/>
          <w:b/>
          <w:kern w:val="0"/>
          <w:sz w:val="22"/>
          <w:lang w:val="en"/>
        </w:rPr>
      </w:pPr>
      <w:r w:rsidRPr="00DD3786">
        <w:rPr>
          <w:rFonts w:ascii="Calibri" w:eastAsia="Calibri" w:hAnsi="Calibri" w:cs="Calibri"/>
          <w:b/>
          <w:noProof/>
          <w:kern w:val="0"/>
          <w:sz w:val="22"/>
        </w:rPr>
        <w:drawing>
          <wp:inline distT="0" distB="0" distL="0" distR="0" wp14:anchorId="7C8A0836" wp14:editId="5669F973">
            <wp:extent cx="4232799" cy="2641600"/>
            <wp:effectExtent l="0" t="0" r="0" b="6350"/>
            <wp:docPr id="15" name="図 15" descr="C:\Users\iguchi028\Desktop\iCeMS論文一時保存\再投稿1\Figure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iguchi028\Desktop\iCeMS論文一時保存\再投稿1\FigureS1.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1721" cy="2653409"/>
                    </a:xfrm>
                    <a:prstGeom prst="rect">
                      <a:avLst/>
                    </a:prstGeom>
                    <a:noFill/>
                    <a:ln>
                      <a:noFill/>
                    </a:ln>
                  </pic:spPr>
                </pic:pic>
              </a:graphicData>
            </a:graphic>
          </wp:inline>
        </w:drawing>
      </w:r>
    </w:p>
    <w:p w14:paraId="6E2842D7" w14:textId="77777777" w:rsidR="00CC3DF7" w:rsidRDefault="00CC3DF7" w:rsidP="007B2B1D">
      <w:pPr>
        <w:widowControl/>
        <w:jc w:val="left"/>
        <w:rPr>
          <w:rFonts w:ascii="Calibri" w:eastAsia="Calibri" w:hAnsi="Calibri" w:cs="Calibri"/>
          <w:b/>
          <w:kern w:val="0"/>
          <w:sz w:val="22"/>
        </w:rPr>
      </w:pPr>
    </w:p>
    <w:p w14:paraId="199929EB" w14:textId="77777777" w:rsidR="00CC3DF7" w:rsidRDefault="007B2B1D" w:rsidP="007B2B1D">
      <w:pPr>
        <w:widowControl/>
        <w:jc w:val="left"/>
        <w:rPr>
          <w:rFonts w:ascii="Calibri" w:eastAsia="Calibri" w:hAnsi="Calibri" w:cs="Calibri"/>
          <w:bCs/>
          <w:kern w:val="0"/>
          <w:sz w:val="22"/>
        </w:rPr>
      </w:pPr>
      <w:r w:rsidRPr="007B2B1D">
        <w:rPr>
          <w:rFonts w:ascii="Calibri" w:eastAsia="Calibri" w:hAnsi="Calibri" w:cs="Calibri"/>
          <w:b/>
          <w:kern w:val="0"/>
          <w:sz w:val="22"/>
        </w:rPr>
        <w:t xml:space="preserve">Figure S1. </w:t>
      </w:r>
      <w:r w:rsidRPr="007B2B1D">
        <w:rPr>
          <w:rFonts w:ascii="Calibri" w:eastAsia="Calibri" w:hAnsi="Calibri" w:cs="Calibri"/>
          <w:bCs/>
          <w:kern w:val="0"/>
          <w:sz w:val="22"/>
        </w:rPr>
        <w:t>Properties of polyvinyl butyral-based substrate and other synthetic chemical substrates.</w:t>
      </w:r>
      <w:r w:rsidRPr="007B2B1D">
        <w:rPr>
          <w:rFonts w:ascii="Calibri" w:eastAsia="Calibri" w:hAnsi="Calibri" w:cs="Calibri"/>
          <w:kern w:val="0"/>
          <w:sz w:val="22"/>
        </w:rPr>
        <w:t xml:space="preserve"> Related to </w:t>
      </w:r>
      <w:r w:rsidR="00FC5EFE">
        <w:rPr>
          <w:rFonts w:ascii="Calibri" w:eastAsia="Calibri" w:hAnsi="Calibri" w:cs="Calibri"/>
          <w:b/>
          <w:kern w:val="0"/>
          <w:sz w:val="22"/>
        </w:rPr>
        <w:t>Figure 2</w:t>
      </w:r>
      <w:r w:rsidRPr="007B2B1D">
        <w:rPr>
          <w:rFonts w:ascii="Calibri" w:eastAsia="Calibri" w:hAnsi="Calibri" w:cs="Calibri"/>
          <w:kern w:val="0"/>
          <w:sz w:val="22"/>
        </w:rPr>
        <w:t xml:space="preserve">. </w:t>
      </w:r>
      <w:r w:rsidRPr="007B2B1D">
        <w:rPr>
          <w:rFonts w:ascii="Calibri" w:eastAsia="Calibri" w:hAnsi="Calibri" w:cs="Calibri"/>
          <w:bCs/>
          <w:kern w:val="0"/>
          <w:sz w:val="22"/>
        </w:rPr>
        <w:t xml:space="preserve"> (A) Chemic</w:t>
      </w:r>
      <w:r w:rsidR="00DD3786">
        <w:rPr>
          <w:rFonts w:ascii="Calibri" w:eastAsia="Calibri" w:hAnsi="Calibri" w:cs="Calibri"/>
          <w:bCs/>
          <w:kern w:val="0"/>
          <w:sz w:val="22"/>
        </w:rPr>
        <w:t>al structure of PVB, PVA, PEGMA and</w:t>
      </w:r>
      <w:r w:rsidRPr="007B2B1D">
        <w:rPr>
          <w:rFonts w:ascii="Calibri" w:eastAsia="Calibri" w:hAnsi="Calibri" w:cs="Calibri"/>
          <w:bCs/>
          <w:kern w:val="0"/>
          <w:sz w:val="22"/>
        </w:rPr>
        <w:t xml:space="preserve"> PNIPAM</w:t>
      </w:r>
      <w:r w:rsidR="00A5432B">
        <w:rPr>
          <w:rFonts w:ascii="Calibri" w:eastAsia="Calibri" w:hAnsi="Calibri" w:cs="Calibri"/>
          <w:bCs/>
          <w:kern w:val="0"/>
          <w:sz w:val="22"/>
        </w:rPr>
        <w:t xml:space="preserve"> substrate</w:t>
      </w:r>
      <w:r w:rsidRPr="007B2B1D">
        <w:rPr>
          <w:rFonts w:ascii="Calibri" w:eastAsia="Calibri" w:hAnsi="Calibri" w:cs="Calibri"/>
          <w:bCs/>
          <w:kern w:val="0"/>
          <w:sz w:val="22"/>
        </w:rPr>
        <w:t>. (B) The state of 253G</w:t>
      </w:r>
      <w:r w:rsidRPr="007B2B1D">
        <w:rPr>
          <w:rFonts w:ascii="Calibri" w:eastAsia="Calibri" w:hAnsi="Calibri" w:cs="Calibri" w:hint="eastAsia"/>
          <w:bCs/>
          <w:kern w:val="0"/>
          <w:sz w:val="22"/>
        </w:rPr>
        <w:t>1</w:t>
      </w:r>
      <w:r w:rsidRPr="007B2B1D">
        <w:rPr>
          <w:rFonts w:ascii="Calibri" w:eastAsia="Calibri" w:hAnsi="Calibri" w:cs="Calibri"/>
          <w:bCs/>
          <w:kern w:val="0"/>
          <w:sz w:val="22"/>
        </w:rPr>
        <w:t xml:space="preserve"> cells after culturing on PVB for 5 days in TeSR-E8 medium after 10 passaging with ROCK inhibitor is shown. </w:t>
      </w:r>
    </w:p>
    <w:p w14:paraId="23E9E0EF" w14:textId="77777777" w:rsidR="00CC3DF7" w:rsidRDefault="00CC3DF7" w:rsidP="007B2B1D">
      <w:pPr>
        <w:widowControl/>
        <w:jc w:val="left"/>
        <w:rPr>
          <w:rFonts w:ascii="Calibri" w:eastAsia="Calibri" w:hAnsi="Calibri" w:cs="Calibri"/>
          <w:bCs/>
          <w:kern w:val="0"/>
          <w:sz w:val="22"/>
        </w:rPr>
      </w:pPr>
    </w:p>
    <w:p w14:paraId="5E66EC04" w14:textId="77777777" w:rsidR="00CC3DF7" w:rsidRDefault="00CC3DF7" w:rsidP="007B2B1D">
      <w:pPr>
        <w:widowControl/>
        <w:jc w:val="left"/>
        <w:rPr>
          <w:rFonts w:ascii="Calibri" w:eastAsia="Calibri" w:hAnsi="Calibri" w:cs="Calibri"/>
          <w:bCs/>
          <w:kern w:val="0"/>
          <w:sz w:val="22"/>
        </w:rPr>
      </w:pPr>
    </w:p>
    <w:p w14:paraId="2D794253" w14:textId="77777777" w:rsidR="00CC3DF7" w:rsidRDefault="00CC3DF7" w:rsidP="007B2B1D">
      <w:pPr>
        <w:widowControl/>
        <w:jc w:val="left"/>
        <w:rPr>
          <w:rFonts w:ascii="Calibri" w:eastAsia="Calibri" w:hAnsi="Calibri" w:cs="Calibri"/>
          <w:bCs/>
          <w:kern w:val="0"/>
          <w:sz w:val="22"/>
        </w:rPr>
      </w:pPr>
    </w:p>
    <w:p w14:paraId="1FF24112" w14:textId="77777777" w:rsidR="00CC3DF7" w:rsidRDefault="00CC3DF7" w:rsidP="007B2B1D">
      <w:pPr>
        <w:widowControl/>
        <w:jc w:val="left"/>
        <w:rPr>
          <w:rFonts w:ascii="Calibri" w:eastAsia="Calibri" w:hAnsi="Calibri" w:cs="Calibri"/>
          <w:bCs/>
          <w:kern w:val="0"/>
          <w:sz w:val="22"/>
        </w:rPr>
      </w:pPr>
    </w:p>
    <w:p w14:paraId="2BB71DFE" w14:textId="77777777" w:rsidR="00CC3DF7" w:rsidRDefault="00CC3DF7" w:rsidP="007B2B1D">
      <w:pPr>
        <w:widowControl/>
        <w:jc w:val="left"/>
        <w:rPr>
          <w:rFonts w:ascii="Calibri" w:eastAsia="Calibri" w:hAnsi="Calibri" w:cs="Calibri"/>
          <w:bCs/>
          <w:kern w:val="0"/>
          <w:sz w:val="22"/>
        </w:rPr>
      </w:pPr>
    </w:p>
    <w:p w14:paraId="2B065392" w14:textId="77777777" w:rsidR="00CC3DF7" w:rsidRDefault="00CC3DF7" w:rsidP="007B2B1D">
      <w:pPr>
        <w:widowControl/>
        <w:jc w:val="left"/>
        <w:rPr>
          <w:rFonts w:ascii="Calibri" w:eastAsia="Calibri" w:hAnsi="Calibri" w:cs="Calibri"/>
          <w:bCs/>
          <w:kern w:val="0"/>
          <w:sz w:val="22"/>
        </w:rPr>
      </w:pPr>
    </w:p>
    <w:p w14:paraId="2CC0C7A8" w14:textId="77777777" w:rsidR="00CC3DF7" w:rsidRDefault="00CC3DF7" w:rsidP="007B2B1D">
      <w:pPr>
        <w:widowControl/>
        <w:jc w:val="left"/>
        <w:rPr>
          <w:rFonts w:ascii="Calibri" w:eastAsia="Calibri" w:hAnsi="Calibri" w:cs="Calibri"/>
          <w:bCs/>
          <w:kern w:val="0"/>
          <w:sz w:val="22"/>
        </w:rPr>
      </w:pPr>
    </w:p>
    <w:p w14:paraId="7AB833AC" w14:textId="77777777" w:rsidR="00CC3DF7" w:rsidRDefault="00CC3DF7" w:rsidP="007B2B1D">
      <w:pPr>
        <w:widowControl/>
        <w:jc w:val="left"/>
        <w:rPr>
          <w:rFonts w:ascii="Calibri" w:eastAsia="Calibri" w:hAnsi="Calibri" w:cs="Calibri"/>
          <w:bCs/>
          <w:kern w:val="0"/>
          <w:sz w:val="22"/>
        </w:rPr>
      </w:pPr>
    </w:p>
    <w:p w14:paraId="07A33DCE" w14:textId="77777777" w:rsidR="00CC3DF7" w:rsidRDefault="00CC3DF7" w:rsidP="007B2B1D">
      <w:pPr>
        <w:widowControl/>
        <w:jc w:val="left"/>
        <w:rPr>
          <w:rFonts w:ascii="Calibri" w:eastAsia="Calibri" w:hAnsi="Calibri" w:cs="Calibri"/>
          <w:bCs/>
          <w:kern w:val="0"/>
          <w:sz w:val="22"/>
        </w:rPr>
      </w:pPr>
    </w:p>
    <w:p w14:paraId="1C86C61B" w14:textId="77777777" w:rsidR="00CC3DF7" w:rsidRDefault="00CC3DF7" w:rsidP="007B2B1D">
      <w:pPr>
        <w:widowControl/>
        <w:jc w:val="left"/>
        <w:rPr>
          <w:rFonts w:ascii="Calibri" w:eastAsia="Calibri" w:hAnsi="Calibri" w:cs="Calibri"/>
          <w:bCs/>
          <w:kern w:val="0"/>
          <w:sz w:val="22"/>
        </w:rPr>
      </w:pPr>
    </w:p>
    <w:p w14:paraId="796AAB1C" w14:textId="77777777" w:rsidR="00CC3DF7" w:rsidRDefault="00CC3DF7" w:rsidP="007B2B1D">
      <w:pPr>
        <w:widowControl/>
        <w:jc w:val="left"/>
        <w:rPr>
          <w:rFonts w:ascii="Calibri" w:eastAsia="Calibri" w:hAnsi="Calibri" w:cs="Calibri"/>
          <w:bCs/>
          <w:kern w:val="0"/>
          <w:sz w:val="22"/>
        </w:rPr>
      </w:pPr>
    </w:p>
    <w:p w14:paraId="0C333EF2" w14:textId="77777777" w:rsidR="00CC3DF7" w:rsidRDefault="00CC3DF7" w:rsidP="007B2B1D">
      <w:pPr>
        <w:widowControl/>
        <w:jc w:val="left"/>
        <w:rPr>
          <w:rFonts w:ascii="Calibri" w:eastAsia="Calibri" w:hAnsi="Calibri" w:cs="Calibri"/>
          <w:bCs/>
          <w:kern w:val="0"/>
          <w:sz w:val="22"/>
        </w:rPr>
      </w:pPr>
    </w:p>
    <w:p w14:paraId="25028170" w14:textId="77777777" w:rsidR="00CC3DF7" w:rsidRDefault="00CC3DF7" w:rsidP="007B2B1D">
      <w:pPr>
        <w:widowControl/>
        <w:jc w:val="left"/>
        <w:rPr>
          <w:rFonts w:ascii="Calibri" w:eastAsia="Calibri" w:hAnsi="Calibri" w:cs="Calibri"/>
          <w:bCs/>
          <w:kern w:val="0"/>
          <w:sz w:val="22"/>
        </w:rPr>
      </w:pPr>
    </w:p>
    <w:p w14:paraId="6C2C7004" w14:textId="77777777" w:rsidR="00CC3DF7" w:rsidRDefault="00CC3DF7" w:rsidP="007B2B1D">
      <w:pPr>
        <w:widowControl/>
        <w:jc w:val="left"/>
        <w:rPr>
          <w:rFonts w:ascii="Calibri" w:eastAsia="Calibri" w:hAnsi="Calibri" w:cs="Calibri"/>
          <w:bCs/>
          <w:kern w:val="0"/>
          <w:sz w:val="22"/>
        </w:rPr>
      </w:pPr>
    </w:p>
    <w:p w14:paraId="7FD22A7B" w14:textId="77777777" w:rsidR="00CC3DF7" w:rsidRDefault="00CC3DF7" w:rsidP="007B2B1D">
      <w:pPr>
        <w:widowControl/>
        <w:jc w:val="left"/>
        <w:rPr>
          <w:rFonts w:ascii="Calibri" w:eastAsia="Calibri" w:hAnsi="Calibri" w:cs="Calibri"/>
          <w:bCs/>
          <w:kern w:val="0"/>
          <w:sz w:val="22"/>
        </w:rPr>
      </w:pPr>
    </w:p>
    <w:p w14:paraId="3CB4B994" w14:textId="77777777" w:rsidR="00CC3DF7" w:rsidRDefault="00CC3DF7" w:rsidP="007B2B1D">
      <w:pPr>
        <w:widowControl/>
        <w:jc w:val="left"/>
        <w:rPr>
          <w:rFonts w:ascii="Calibri" w:eastAsia="Calibri" w:hAnsi="Calibri" w:cs="Calibri"/>
          <w:bCs/>
          <w:kern w:val="0"/>
          <w:sz w:val="22"/>
        </w:rPr>
      </w:pPr>
    </w:p>
    <w:p w14:paraId="7C403735" w14:textId="77777777" w:rsidR="00CC3DF7" w:rsidRDefault="00CC3DF7" w:rsidP="007B2B1D">
      <w:pPr>
        <w:widowControl/>
        <w:jc w:val="left"/>
        <w:rPr>
          <w:rFonts w:ascii="Calibri" w:eastAsia="Calibri" w:hAnsi="Calibri" w:cs="Calibri"/>
          <w:bCs/>
          <w:kern w:val="0"/>
          <w:sz w:val="22"/>
        </w:rPr>
      </w:pPr>
    </w:p>
    <w:p w14:paraId="4692E14B" w14:textId="77777777" w:rsidR="00CC3DF7" w:rsidRDefault="00CC3DF7" w:rsidP="007B2B1D">
      <w:pPr>
        <w:widowControl/>
        <w:jc w:val="left"/>
        <w:rPr>
          <w:rFonts w:ascii="Calibri" w:eastAsia="Calibri" w:hAnsi="Calibri" w:cs="Calibri"/>
          <w:bCs/>
          <w:kern w:val="0"/>
          <w:sz w:val="22"/>
        </w:rPr>
      </w:pPr>
    </w:p>
    <w:p w14:paraId="0BD9C999" w14:textId="77777777" w:rsidR="00CC3DF7" w:rsidRDefault="00CC3DF7" w:rsidP="007B2B1D">
      <w:pPr>
        <w:widowControl/>
        <w:jc w:val="left"/>
        <w:rPr>
          <w:rFonts w:ascii="Calibri" w:eastAsia="Calibri" w:hAnsi="Calibri" w:cs="Calibri"/>
          <w:bCs/>
          <w:kern w:val="0"/>
          <w:sz w:val="22"/>
        </w:rPr>
      </w:pPr>
    </w:p>
    <w:p w14:paraId="3D17B3C5" w14:textId="77777777" w:rsidR="00CC3DF7" w:rsidRDefault="00CC3DF7" w:rsidP="007B2B1D">
      <w:pPr>
        <w:widowControl/>
        <w:jc w:val="left"/>
        <w:rPr>
          <w:rFonts w:ascii="Calibri" w:eastAsia="Calibri" w:hAnsi="Calibri" w:cs="Calibri"/>
          <w:bCs/>
          <w:kern w:val="0"/>
          <w:sz w:val="22"/>
        </w:rPr>
      </w:pPr>
    </w:p>
    <w:p w14:paraId="51586774" w14:textId="77777777" w:rsidR="00CC3DF7" w:rsidRDefault="00CC3DF7" w:rsidP="007B2B1D">
      <w:pPr>
        <w:widowControl/>
        <w:jc w:val="left"/>
        <w:rPr>
          <w:rFonts w:ascii="Calibri" w:eastAsia="Calibri" w:hAnsi="Calibri" w:cs="Calibri"/>
          <w:bCs/>
          <w:kern w:val="0"/>
          <w:sz w:val="22"/>
        </w:rPr>
      </w:pPr>
    </w:p>
    <w:p w14:paraId="4785B3A4" w14:textId="77777777" w:rsidR="00CC3DF7" w:rsidRPr="007B2B1D" w:rsidRDefault="00CC3DF7" w:rsidP="007B2B1D">
      <w:pPr>
        <w:widowControl/>
        <w:jc w:val="left"/>
        <w:rPr>
          <w:rFonts w:ascii="Calibri" w:eastAsia="Calibri" w:hAnsi="Calibri" w:cs="Calibri"/>
          <w:bCs/>
          <w:kern w:val="0"/>
          <w:sz w:val="22"/>
        </w:rPr>
      </w:pPr>
    </w:p>
    <w:p w14:paraId="6F4986FF" w14:textId="77777777" w:rsidR="007B2B1D" w:rsidRPr="007B2B1D" w:rsidRDefault="00CC3DF7" w:rsidP="007B2B1D">
      <w:pPr>
        <w:widowControl/>
        <w:jc w:val="left"/>
        <w:rPr>
          <w:rFonts w:ascii="Calibri" w:eastAsia="Calibri" w:hAnsi="Calibri" w:cs="Calibri"/>
          <w:b/>
          <w:kern w:val="0"/>
          <w:sz w:val="22"/>
        </w:rPr>
      </w:pPr>
      <w:r w:rsidRPr="00CC3DF7">
        <w:rPr>
          <w:rFonts w:ascii="Calibri" w:eastAsia="Calibri" w:hAnsi="Calibri" w:cs="Calibri"/>
          <w:b/>
          <w:noProof/>
          <w:kern w:val="0"/>
          <w:sz w:val="22"/>
        </w:rPr>
        <w:lastRenderedPageBreak/>
        <w:drawing>
          <wp:inline distT="0" distB="0" distL="0" distR="0" wp14:anchorId="3A93981B" wp14:editId="4B3F09CB">
            <wp:extent cx="3321050" cy="2253570"/>
            <wp:effectExtent l="0" t="0" r="0" b="0"/>
            <wp:docPr id="9" name="図 9" descr="C:\Users\iguchi028\Desktop\iCeMS論文一時保存\再投稿1\Figure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guchi028\Desktop\iCeMS論文一時保存\再投稿1\FigureS2.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9936" cy="2259600"/>
                    </a:xfrm>
                    <a:prstGeom prst="rect">
                      <a:avLst/>
                    </a:prstGeom>
                    <a:noFill/>
                    <a:ln>
                      <a:noFill/>
                    </a:ln>
                  </pic:spPr>
                </pic:pic>
              </a:graphicData>
            </a:graphic>
          </wp:inline>
        </w:drawing>
      </w:r>
    </w:p>
    <w:p w14:paraId="72CCDE78" w14:textId="77777777" w:rsidR="007B2B1D" w:rsidRDefault="007B2B1D" w:rsidP="007B2B1D">
      <w:pPr>
        <w:widowControl/>
        <w:jc w:val="left"/>
        <w:rPr>
          <w:rFonts w:ascii="Calibri" w:eastAsia="Calibri" w:hAnsi="Calibri" w:cs="Calibri"/>
          <w:bCs/>
          <w:kern w:val="0"/>
          <w:sz w:val="22"/>
        </w:rPr>
      </w:pPr>
      <w:r w:rsidRPr="007B2B1D">
        <w:rPr>
          <w:rFonts w:ascii="Calibri" w:eastAsia="Calibri" w:hAnsi="Calibri" w:cs="Calibri"/>
          <w:b/>
          <w:kern w:val="0"/>
          <w:sz w:val="22"/>
        </w:rPr>
        <w:t xml:space="preserve">Figure S2. </w:t>
      </w:r>
      <w:r w:rsidRPr="007B2B1D">
        <w:rPr>
          <w:rFonts w:ascii="Calibri" w:eastAsia="Calibri" w:hAnsi="Calibri" w:cs="Calibri"/>
          <w:kern w:val="0"/>
          <w:sz w:val="22"/>
        </w:rPr>
        <w:t xml:space="preserve">Relationship between immersion time in EDTA solution and detachment ratio of 253G1 cells cultured on VTN-N or iMatrix511 in TeSR-E8 medium. Related to </w:t>
      </w:r>
      <w:r w:rsidR="00FC5EFE">
        <w:rPr>
          <w:rFonts w:ascii="Calibri" w:eastAsia="Calibri" w:hAnsi="Calibri" w:cs="Calibri"/>
          <w:b/>
          <w:kern w:val="0"/>
          <w:sz w:val="22"/>
        </w:rPr>
        <w:t>Figure 3</w:t>
      </w:r>
      <w:r w:rsidRPr="007B2B1D">
        <w:rPr>
          <w:rFonts w:ascii="Calibri" w:eastAsia="Calibri" w:hAnsi="Calibri" w:cs="Calibri"/>
          <w:kern w:val="0"/>
          <w:sz w:val="22"/>
        </w:rPr>
        <w:t>. Date are presented as mean ± SD of three independent experiments. (*</w:t>
      </w:r>
      <w:r w:rsidRPr="007B2B1D">
        <w:rPr>
          <w:rFonts w:ascii="Calibri" w:eastAsia="Calibri" w:hAnsi="Calibri" w:cs="Calibri"/>
          <w:i/>
          <w:iCs/>
          <w:kern w:val="0"/>
          <w:sz w:val="22"/>
        </w:rPr>
        <w:t>P</w:t>
      </w:r>
      <w:r w:rsidRPr="007B2B1D">
        <w:rPr>
          <w:rFonts w:ascii="Calibri" w:eastAsia="Calibri" w:hAnsi="Calibri" w:cs="Calibri"/>
          <w:kern w:val="0"/>
          <w:sz w:val="22"/>
        </w:rPr>
        <w:t>&lt;0.05, and ***</w:t>
      </w:r>
      <w:r w:rsidRPr="007B2B1D">
        <w:rPr>
          <w:rFonts w:ascii="Calibri" w:eastAsia="Calibri" w:hAnsi="Calibri" w:cs="Calibri"/>
          <w:i/>
          <w:iCs/>
          <w:kern w:val="0"/>
          <w:sz w:val="22"/>
        </w:rPr>
        <w:t>P</w:t>
      </w:r>
      <w:r w:rsidRPr="007B2B1D">
        <w:rPr>
          <w:rFonts w:ascii="Calibri" w:eastAsia="Calibri" w:hAnsi="Calibri" w:cs="Calibri"/>
          <w:kern w:val="0"/>
          <w:sz w:val="22"/>
        </w:rPr>
        <w:t>&lt;0.001 compared to CPB scaffold.)</w:t>
      </w:r>
      <w:r w:rsidRPr="007B2B1D">
        <w:rPr>
          <w:rFonts w:ascii="Calibri" w:eastAsia="Calibri" w:hAnsi="Calibri" w:cs="Calibri"/>
          <w:bCs/>
          <w:kern w:val="0"/>
          <w:sz w:val="22"/>
        </w:rPr>
        <w:t xml:space="preserve"> </w:t>
      </w:r>
    </w:p>
    <w:p w14:paraId="387F88EC" w14:textId="77777777" w:rsidR="00CC3DF7" w:rsidRDefault="00CC3DF7" w:rsidP="007B2B1D">
      <w:pPr>
        <w:widowControl/>
        <w:jc w:val="left"/>
        <w:rPr>
          <w:rFonts w:ascii="Calibri" w:eastAsia="Calibri" w:hAnsi="Calibri" w:cs="Calibri"/>
          <w:bCs/>
          <w:kern w:val="0"/>
          <w:sz w:val="22"/>
        </w:rPr>
      </w:pPr>
    </w:p>
    <w:p w14:paraId="0FB48BCC" w14:textId="77777777" w:rsidR="00CC3DF7" w:rsidRDefault="00CC3DF7" w:rsidP="007B2B1D">
      <w:pPr>
        <w:widowControl/>
        <w:jc w:val="left"/>
        <w:rPr>
          <w:rFonts w:ascii="Calibri" w:eastAsia="Calibri" w:hAnsi="Calibri" w:cs="Calibri"/>
          <w:bCs/>
          <w:kern w:val="0"/>
          <w:sz w:val="22"/>
        </w:rPr>
      </w:pPr>
    </w:p>
    <w:p w14:paraId="1C63BE38" w14:textId="77777777" w:rsidR="00CC3DF7" w:rsidRDefault="00CC3DF7" w:rsidP="007B2B1D">
      <w:pPr>
        <w:widowControl/>
        <w:jc w:val="left"/>
        <w:rPr>
          <w:rFonts w:ascii="Calibri" w:eastAsia="Calibri" w:hAnsi="Calibri" w:cs="Calibri"/>
          <w:bCs/>
          <w:kern w:val="0"/>
          <w:sz w:val="22"/>
        </w:rPr>
      </w:pPr>
    </w:p>
    <w:p w14:paraId="39852B28" w14:textId="77777777" w:rsidR="00CC3DF7" w:rsidRDefault="00CC3DF7" w:rsidP="007B2B1D">
      <w:pPr>
        <w:widowControl/>
        <w:jc w:val="left"/>
        <w:rPr>
          <w:rFonts w:ascii="Calibri" w:eastAsia="Calibri" w:hAnsi="Calibri" w:cs="Calibri"/>
          <w:bCs/>
          <w:kern w:val="0"/>
          <w:sz w:val="22"/>
        </w:rPr>
      </w:pPr>
    </w:p>
    <w:p w14:paraId="44D57BF1" w14:textId="77777777" w:rsidR="00CC3DF7" w:rsidRDefault="00CC3DF7" w:rsidP="007B2B1D">
      <w:pPr>
        <w:widowControl/>
        <w:jc w:val="left"/>
        <w:rPr>
          <w:rFonts w:ascii="Calibri" w:eastAsia="Calibri" w:hAnsi="Calibri" w:cs="Calibri"/>
          <w:bCs/>
          <w:kern w:val="0"/>
          <w:sz w:val="22"/>
        </w:rPr>
      </w:pPr>
    </w:p>
    <w:p w14:paraId="4D00A14B" w14:textId="77777777" w:rsidR="00CC3DF7" w:rsidRDefault="00CC3DF7" w:rsidP="007B2B1D">
      <w:pPr>
        <w:widowControl/>
        <w:jc w:val="left"/>
        <w:rPr>
          <w:rFonts w:ascii="Calibri" w:eastAsia="Calibri" w:hAnsi="Calibri" w:cs="Calibri"/>
          <w:bCs/>
          <w:kern w:val="0"/>
          <w:sz w:val="22"/>
        </w:rPr>
      </w:pPr>
    </w:p>
    <w:p w14:paraId="2C38A4CC" w14:textId="77777777" w:rsidR="00CC3DF7" w:rsidRDefault="00CC3DF7" w:rsidP="007B2B1D">
      <w:pPr>
        <w:widowControl/>
        <w:jc w:val="left"/>
        <w:rPr>
          <w:rFonts w:ascii="Calibri" w:eastAsia="Calibri" w:hAnsi="Calibri" w:cs="Calibri"/>
          <w:bCs/>
          <w:kern w:val="0"/>
          <w:sz w:val="22"/>
        </w:rPr>
      </w:pPr>
    </w:p>
    <w:p w14:paraId="1416E4D4" w14:textId="77777777" w:rsidR="00CC3DF7" w:rsidRDefault="00CC3DF7" w:rsidP="007B2B1D">
      <w:pPr>
        <w:widowControl/>
        <w:jc w:val="left"/>
        <w:rPr>
          <w:rFonts w:ascii="Calibri" w:eastAsia="Calibri" w:hAnsi="Calibri" w:cs="Calibri"/>
          <w:bCs/>
          <w:kern w:val="0"/>
          <w:sz w:val="22"/>
        </w:rPr>
      </w:pPr>
    </w:p>
    <w:p w14:paraId="4D554DC4" w14:textId="77777777" w:rsidR="00CC3DF7" w:rsidRDefault="00CC3DF7" w:rsidP="007B2B1D">
      <w:pPr>
        <w:widowControl/>
        <w:jc w:val="left"/>
        <w:rPr>
          <w:rFonts w:ascii="Calibri" w:eastAsia="Calibri" w:hAnsi="Calibri" w:cs="Calibri"/>
          <w:bCs/>
          <w:kern w:val="0"/>
          <w:sz w:val="22"/>
        </w:rPr>
      </w:pPr>
    </w:p>
    <w:p w14:paraId="5C952D3F" w14:textId="77777777" w:rsidR="00CC3DF7" w:rsidRDefault="00CC3DF7" w:rsidP="007B2B1D">
      <w:pPr>
        <w:widowControl/>
        <w:jc w:val="left"/>
        <w:rPr>
          <w:rFonts w:ascii="Calibri" w:eastAsia="Calibri" w:hAnsi="Calibri" w:cs="Calibri"/>
          <w:bCs/>
          <w:kern w:val="0"/>
          <w:sz w:val="22"/>
        </w:rPr>
      </w:pPr>
    </w:p>
    <w:p w14:paraId="61F5A9F1" w14:textId="77777777" w:rsidR="00CC3DF7" w:rsidRDefault="00CC3DF7" w:rsidP="007B2B1D">
      <w:pPr>
        <w:widowControl/>
        <w:jc w:val="left"/>
        <w:rPr>
          <w:rFonts w:ascii="Calibri" w:eastAsia="Calibri" w:hAnsi="Calibri" w:cs="Calibri"/>
          <w:bCs/>
          <w:kern w:val="0"/>
          <w:sz w:val="22"/>
        </w:rPr>
      </w:pPr>
    </w:p>
    <w:p w14:paraId="28857D83" w14:textId="77777777" w:rsidR="00CC3DF7" w:rsidRDefault="00CC3DF7" w:rsidP="007B2B1D">
      <w:pPr>
        <w:widowControl/>
        <w:jc w:val="left"/>
        <w:rPr>
          <w:rFonts w:ascii="Calibri" w:eastAsia="Calibri" w:hAnsi="Calibri" w:cs="Calibri"/>
          <w:bCs/>
          <w:kern w:val="0"/>
          <w:sz w:val="22"/>
        </w:rPr>
      </w:pPr>
    </w:p>
    <w:p w14:paraId="242CC0D7" w14:textId="77777777" w:rsidR="00CC3DF7" w:rsidRDefault="00CC3DF7" w:rsidP="007B2B1D">
      <w:pPr>
        <w:widowControl/>
        <w:jc w:val="left"/>
        <w:rPr>
          <w:rFonts w:ascii="Calibri" w:eastAsia="Calibri" w:hAnsi="Calibri" w:cs="Calibri"/>
          <w:bCs/>
          <w:kern w:val="0"/>
          <w:sz w:val="22"/>
        </w:rPr>
      </w:pPr>
    </w:p>
    <w:p w14:paraId="63EEBF10" w14:textId="77777777" w:rsidR="00CC3DF7" w:rsidRDefault="00CC3DF7" w:rsidP="007B2B1D">
      <w:pPr>
        <w:widowControl/>
        <w:jc w:val="left"/>
        <w:rPr>
          <w:rFonts w:ascii="Calibri" w:eastAsia="Calibri" w:hAnsi="Calibri" w:cs="Calibri"/>
          <w:bCs/>
          <w:kern w:val="0"/>
          <w:sz w:val="22"/>
        </w:rPr>
      </w:pPr>
    </w:p>
    <w:p w14:paraId="5924A32D" w14:textId="77777777" w:rsidR="00CC3DF7" w:rsidRDefault="00CC3DF7" w:rsidP="007B2B1D">
      <w:pPr>
        <w:widowControl/>
        <w:jc w:val="left"/>
        <w:rPr>
          <w:rFonts w:ascii="Calibri" w:eastAsia="Calibri" w:hAnsi="Calibri" w:cs="Calibri"/>
          <w:bCs/>
          <w:kern w:val="0"/>
          <w:sz w:val="22"/>
        </w:rPr>
      </w:pPr>
    </w:p>
    <w:p w14:paraId="6D94D16F" w14:textId="77777777" w:rsidR="00CC3DF7" w:rsidRDefault="00CC3DF7" w:rsidP="007B2B1D">
      <w:pPr>
        <w:widowControl/>
        <w:jc w:val="left"/>
        <w:rPr>
          <w:rFonts w:ascii="Calibri" w:eastAsia="Calibri" w:hAnsi="Calibri" w:cs="Calibri"/>
          <w:bCs/>
          <w:kern w:val="0"/>
          <w:sz w:val="22"/>
        </w:rPr>
      </w:pPr>
    </w:p>
    <w:p w14:paraId="0133723C" w14:textId="77777777" w:rsidR="00CC3DF7" w:rsidRDefault="00CC3DF7" w:rsidP="007B2B1D">
      <w:pPr>
        <w:widowControl/>
        <w:jc w:val="left"/>
        <w:rPr>
          <w:rFonts w:ascii="Calibri" w:eastAsia="Calibri" w:hAnsi="Calibri" w:cs="Calibri"/>
          <w:bCs/>
          <w:kern w:val="0"/>
          <w:sz w:val="22"/>
        </w:rPr>
      </w:pPr>
    </w:p>
    <w:p w14:paraId="2DB21248" w14:textId="77777777" w:rsidR="00CC3DF7" w:rsidRDefault="00CC3DF7" w:rsidP="007B2B1D">
      <w:pPr>
        <w:widowControl/>
        <w:jc w:val="left"/>
        <w:rPr>
          <w:rFonts w:ascii="Calibri" w:eastAsia="Calibri" w:hAnsi="Calibri" w:cs="Calibri"/>
          <w:bCs/>
          <w:kern w:val="0"/>
          <w:sz w:val="22"/>
        </w:rPr>
      </w:pPr>
    </w:p>
    <w:p w14:paraId="23742DA0" w14:textId="77777777" w:rsidR="00CC3DF7" w:rsidRDefault="00CC3DF7" w:rsidP="007B2B1D">
      <w:pPr>
        <w:widowControl/>
        <w:jc w:val="left"/>
        <w:rPr>
          <w:rFonts w:ascii="Calibri" w:eastAsia="Calibri" w:hAnsi="Calibri" w:cs="Calibri"/>
          <w:bCs/>
          <w:kern w:val="0"/>
          <w:sz w:val="22"/>
        </w:rPr>
      </w:pPr>
    </w:p>
    <w:p w14:paraId="3B070D75" w14:textId="77777777" w:rsidR="00CC3DF7" w:rsidRDefault="00CC3DF7" w:rsidP="007B2B1D">
      <w:pPr>
        <w:widowControl/>
        <w:jc w:val="left"/>
        <w:rPr>
          <w:rFonts w:ascii="Calibri" w:eastAsia="Calibri" w:hAnsi="Calibri" w:cs="Calibri"/>
          <w:bCs/>
          <w:kern w:val="0"/>
          <w:sz w:val="22"/>
        </w:rPr>
      </w:pPr>
    </w:p>
    <w:p w14:paraId="189C17C9" w14:textId="77777777" w:rsidR="00CC3DF7" w:rsidRDefault="00CC3DF7" w:rsidP="007B2B1D">
      <w:pPr>
        <w:widowControl/>
        <w:jc w:val="left"/>
        <w:rPr>
          <w:rFonts w:ascii="Calibri" w:eastAsia="Calibri" w:hAnsi="Calibri" w:cs="Calibri"/>
          <w:bCs/>
          <w:kern w:val="0"/>
          <w:sz w:val="22"/>
        </w:rPr>
      </w:pPr>
    </w:p>
    <w:p w14:paraId="374946BF" w14:textId="77777777" w:rsidR="00CC3DF7" w:rsidRDefault="00CC3DF7" w:rsidP="007B2B1D">
      <w:pPr>
        <w:widowControl/>
        <w:jc w:val="left"/>
        <w:rPr>
          <w:rFonts w:ascii="Calibri" w:eastAsia="Calibri" w:hAnsi="Calibri" w:cs="Calibri"/>
          <w:bCs/>
          <w:kern w:val="0"/>
          <w:sz w:val="22"/>
        </w:rPr>
      </w:pPr>
    </w:p>
    <w:p w14:paraId="112BE73B" w14:textId="77777777" w:rsidR="00CC3DF7" w:rsidRDefault="00CC3DF7" w:rsidP="007B2B1D">
      <w:pPr>
        <w:widowControl/>
        <w:jc w:val="left"/>
        <w:rPr>
          <w:rFonts w:ascii="Calibri" w:eastAsia="Calibri" w:hAnsi="Calibri" w:cs="Calibri"/>
          <w:bCs/>
          <w:kern w:val="0"/>
          <w:sz w:val="22"/>
        </w:rPr>
      </w:pPr>
    </w:p>
    <w:p w14:paraId="5C526DBE" w14:textId="77777777" w:rsidR="00CC3DF7" w:rsidRDefault="00CC3DF7" w:rsidP="007B2B1D">
      <w:pPr>
        <w:widowControl/>
        <w:jc w:val="left"/>
        <w:rPr>
          <w:rFonts w:ascii="Calibri" w:eastAsia="Calibri" w:hAnsi="Calibri" w:cs="Calibri"/>
          <w:bCs/>
          <w:kern w:val="0"/>
          <w:sz w:val="22"/>
        </w:rPr>
      </w:pPr>
    </w:p>
    <w:p w14:paraId="6148EB69" w14:textId="77777777" w:rsidR="00CC3DF7" w:rsidRDefault="00CC3DF7" w:rsidP="007B2B1D">
      <w:pPr>
        <w:widowControl/>
        <w:jc w:val="left"/>
        <w:rPr>
          <w:rFonts w:ascii="Calibri" w:eastAsia="Calibri" w:hAnsi="Calibri" w:cs="Calibri"/>
          <w:bCs/>
          <w:kern w:val="0"/>
          <w:sz w:val="22"/>
        </w:rPr>
      </w:pPr>
    </w:p>
    <w:p w14:paraId="457C0FBC" w14:textId="77777777" w:rsidR="00CC3DF7" w:rsidRDefault="00CC3DF7" w:rsidP="007B2B1D">
      <w:pPr>
        <w:widowControl/>
        <w:jc w:val="left"/>
        <w:rPr>
          <w:rFonts w:ascii="Calibri" w:eastAsia="Calibri" w:hAnsi="Calibri" w:cs="Calibri"/>
          <w:bCs/>
          <w:kern w:val="0"/>
          <w:sz w:val="22"/>
        </w:rPr>
      </w:pPr>
    </w:p>
    <w:p w14:paraId="43746B0D" w14:textId="77777777" w:rsidR="00CC3DF7" w:rsidRDefault="00CC3DF7" w:rsidP="007B2B1D">
      <w:pPr>
        <w:widowControl/>
        <w:jc w:val="left"/>
        <w:rPr>
          <w:rFonts w:ascii="Calibri" w:eastAsia="Calibri" w:hAnsi="Calibri" w:cs="Calibri"/>
          <w:bCs/>
          <w:kern w:val="0"/>
          <w:sz w:val="22"/>
        </w:rPr>
      </w:pPr>
    </w:p>
    <w:p w14:paraId="643B9DB3" w14:textId="77777777" w:rsidR="00CC3DF7" w:rsidRDefault="00CC3DF7" w:rsidP="007B2B1D">
      <w:pPr>
        <w:widowControl/>
        <w:jc w:val="left"/>
        <w:rPr>
          <w:rFonts w:ascii="Calibri" w:eastAsia="Calibri" w:hAnsi="Calibri" w:cs="Calibri"/>
          <w:bCs/>
          <w:kern w:val="0"/>
          <w:sz w:val="22"/>
        </w:rPr>
      </w:pPr>
    </w:p>
    <w:p w14:paraId="5E1DBCE8" w14:textId="77777777" w:rsidR="00CC3DF7" w:rsidRDefault="00CC3DF7" w:rsidP="007B2B1D">
      <w:pPr>
        <w:widowControl/>
        <w:jc w:val="left"/>
        <w:rPr>
          <w:rFonts w:ascii="Calibri" w:eastAsia="Calibri" w:hAnsi="Calibri" w:cs="Calibri"/>
          <w:bCs/>
          <w:kern w:val="0"/>
          <w:sz w:val="22"/>
        </w:rPr>
      </w:pPr>
    </w:p>
    <w:p w14:paraId="35E50B2A" w14:textId="77777777" w:rsidR="00CC3DF7" w:rsidRDefault="00CC3DF7" w:rsidP="007B2B1D">
      <w:pPr>
        <w:widowControl/>
        <w:jc w:val="left"/>
        <w:rPr>
          <w:rFonts w:ascii="Calibri" w:eastAsia="Calibri" w:hAnsi="Calibri" w:cs="Calibri"/>
          <w:bCs/>
          <w:kern w:val="0"/>
          <w:sz w:val="22"/>
        </w:rPr>
      </w:pPr>
    </w:p>
    <w:p w14:paraId="2EEA1FE7" w14:textId="77777777" w:rsidR="00CC3DF7" w:rsidRDefault="00CC3DF7" w:rsidP="007B2B1D">
      <w:pPr>
        <w:widowControl/>
        <w:jc w:val="left"/>
        <w:rPr>
          <w:rFonts w:ascii="Calibri" w:eastAsia="Calibri" w:hAnsi="Calibri" w:cs="Calibri"/>
          <w:bCs/>
          <w:kern w:val="0"/>
          <w:sz w:val="22"/>
        </w:rPr>
      </w:pPr>
    </w:p>
    <w:p w14:paraId="66D6ABFE" w14:textId="77777777" w:rsidR="00CC3DF7" w:rsidRPr="007B2B1D" w:rsidRDefault="00CC3DF7" w:rsidP="007B2B1D">
      <w:pPr>
        <w:widowControl/>
        <w:jc w:val="left"/>
        <w:rPr>
          <w:rFonts w:ascii="Calibri" w:eastAsia="Calibri" w:hAnsi="Calibri" w:cs="Calibri"/>
          <w:kern w:val="0"/>
          <w:sz w:val="22"/>
        </w:rPr>
      </w:pPr>
    </w:p>
    <w:p w14:paraId="54912FA0" w14:textId="748E9F1B" w:rsidR="007B2B1D" w:rsidRPr="007B2B1D" w:rsidRDefault="00610AA2" w:rsidP="007B2B1D">
      <w:pPr>
        <w:widowControl/>
        <w:jc w:val="left"/>
        <w:rPr>
          <w:rFonts w:ascii="Calibri" w:eastAsia="Calibri" w:hAnsi="Calibri" w:cs="Calibri"/>
          <w:b/>
          <w:kern w:val="0"/>
          <w:sz w:val="22"/>
        </w:rPr>
      </w:pPr>
      <w:r>
        <w:rPr>
          <w:rFonts w:ascii="Calibri" w:eastAsia="Calibri" w:hAnsi="Calibri" w:cs="Calibri"/>
          <w:b/>
          <w:noProof/>
          <w:kern w:val="0"/>
          <w:sz w:val="22"/>
        </w:rPr>
        <w:lastRenderedPageBreak/>
        <w:drawing>
          <wp:inline distT="0" distB="0" distL="0" distR="0" wp14:anchorId="1E7AD336" wp14:editId="786FCD58">
            <wp:extent cx="4680000" cy="5107636"/>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S3.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80000" cy="5107636"/>
                    </a:xfrm>
                    <a:prstGeom prst="rect">
                      <a:avLst/>
                    </a:prstGeom>
                  </pic:spPr>
                </pic:pic>
              </a:graphicData>
            </a:graphic>
          </wp:inline>
        </w:drawing>
      </w:r>
    </w:p>
    <w:p w14:paraId="60DCECBB" w14:textId="58AC49B8" w:rsidR="007B2B1D" w:rsidRDefault="007B2B1D" w:rsidP="007B2B1D">
      <w:pPr>
        <w:widowControl/>
        <w:jc w:val="left"/>
        <w:rPr>
          <w:rFonts w:ascii="Calibri" w:eastAsia="Calibri" w:hAnsi="Calibri" w:cs="Calibri"/>
          <w:kern w:val="0"/>
          <w:sz w:val="22"/>
        </w:rPr>
      </w:pPr>
      <w:r w:rsidRPr="007B2B1D">
        <w:rPr>
          <w:rFonts w:ascii="Calibri" w:eastAsia="Calibri" w:hAnsi="Calibri" w:cs="Calibri"/>
          <w:b/>
          <w:kern w:val="0"/>
          <w:sz w:val="22"/>
        </w:rPr>
        <w:t xml:space="preserve">Figure S3. </w:t>
      </w:r>
      <w:r w:rsidRPr="007B2B1D">
        <w:rPr>
          <w:rFonts w:ascii="Calibri" w:eastAsia="Calibri" w:hAnsi="Calibri" w:cs="Calibri"/>
          <w:kern w:val="0"/>
          <w:sz w:val="22"/>
        </w:rPr>
        <w:t xml:space="preserve">Comparison of CPB scaffold with other commercially available substrates. Related to </w:t>
      </w:r>
      <w:r w:rsidR="00FC5EFE">
        <w:rPr>
          <w:rFonts w:ascii="Calibri" w:eastAsia="Calibri" w:hAnsi="Calibri" w:cs="Calibri"/>
          <w:b/>
          <w:bCs/>
          <w:kern w:val="0"/>
          <w:sz w:val="22"/>
        </w:rPr>
        <w:t>Figure 4</w:t>
      </w:r>
      <w:r w:rsidRPr="007B2B1D">
        <w:rPr>
          <w:rFonts w:ascii="Calibri" w:eastAsia="Calibri" w:hAnsi="Calibri" w:cs="Calibri"/>
          <w:kern w:val="0"/>
          <w:sz w:val="22"/>
        </w:rPr>
        <w:t>. (A) 201B7 and H9 colony morphol</w:t>
      </w:r>
      <w:r w:rsidR="001F4A6B">
        <w:rPr>
          <w:rFonts w:ascii="Calibri" w:eastAsia="Calibri" w:hAnsi="Calibri" w:cs="Calibri"/>
          <w:kern w:val="0"/>
          <w:sz w:val="22"/>
        </w:rPr>
        <w:t>ogy on various substrate at 5</w:t>
      </w:r>
      <w:r w:rsidRPr="007B2B1D">
        <w:rPr>
          <w:rFonts w:ascii="Calibri" w:eastAsia="Calibri" w:hAnsi="Calibri" w:cs="Calibri"/>
          <w:kern w:val="0"/>
          <w:sz w:val="22"/>
        </w:rPr>
        <w:t xml:space="preserve"> days in Essential 8 mediu</w:t>
      </w:r>
      <w:r w:rsidR="005E581C">
        <w:rPr>
          <w:rFonts w:ascii="Calibri" w:eastAsia="Calibri" w:hAnsi="Calibri" w:cs="Calibri"/>
          <w:kern w:val="0"/>
          <w:sz w:val="22"/>
        </w:rPr>
        <w:t xml:space="preserve">m. All scale bars are 200 µm. </w:t>
      </w:r>
      <w:r w:rsidR="005E581C" w:rsidRPr="00FA016D">
        <w:rPr>
          <w:rFonts w:ascii="Calibri" w:eastAsia="Calibri" w:hAnsi="Calibri" w:cs="Calibri"/>
          <w:kern w:val="0"/>
          <w:sz w:val="22"/>
        </w:rPr>
        <w:t>(B) Cell number of 253G1 an</w:t>
      </w:r>
      <w:r w:rsidR="005E581C" w:rsidRPr="00F060D2">
        <w:rPr>
          <w:rFonts w:ascii="Calibri" w:eastAsia="Calibri" w:hAnsi="Calibri" w:cs="Calibri"/>
          <w:kern w:val="0"/>
          <w:sz w:val="22"/>
        </w:rPr>
        <w:t>d KhES-1 at five days of culturing in Essential 8 medium after seeding 5 x 10</w:t>
      </w:r>
      <w:r w:rsidR="005E581C" w:rsidRPr="00F060D2">
        <w:rPr>
          <w:rFonts w:ascii="Calibri" w:eastAsia="Calibri" w:hAnsi="Calibri" w:cs="Calibri"/>
          <w:kern w:val="0"/>
          <w:sz w:val="22"/>
          <w:vertAlign w:val="superscript"/>
        </w:rPr>
        <w:t>4</w:t>
      </w:r>
      <w:r w:rsidR="005E581C" w:rsidRPr="00F060D2">
        <w:rPr>
          <w:rFonts w:ascii="Calibri" w:eastAsia="Calibri" w:hAnsi="Calibri" w:cs="Calibri"/>
          <w:kern w:val="0"/>
          <w:sz w:val="22"/>
        </w:rPr>
        <w:t xml:space="preserve"> cells on various substrate. (C</w:t>
      </w:r>
      <w:r w:rsidRPr="00F060D2">
        <w:rPr>
          <w:rFonts w:ascii="Calibri" w:eastAsia="Calibri" w:hAnsi="Calibri" w:cs="Calibri"/>
          <w:kern w:val="0"/>
          <w:sz w:val="22"/>
        </w:rPr>
        <w:t xml:space="preserve">) </w:t>
      </w:r>
      <w:r w:rsidR="006E6785" w:rsidRPr="00F060D2">
        <w:rPr>
          <w:rFonts w:ascii="Calibri" w:eastAsia="Calibri" w:hAnsi="Calibri" w:cs="Calibri"/>
          <w:kern w:val="0"/>
          <w:sz w:val="22"/>
        </w:rPr>
        <w:t>Cell proliferation curves of 201B7 and H9 during</w:t>
      </w:r>
      <w:r w:rsidRPr="00F060D2">
        <w:rPr>
          <w:rFonts w:ascii="Calibri" w:eastAsia="Calibri" w:hAnsi="Calibri" w:cs="Calibri"/>
          <w:kern w:val="0"/>
          <w:sz w:val="22"/>
        </w:rPr>
        <w:t xml:space="preserve"> five days of culturing in Essential 8 medium after seeding 5 x 10</w:t>
      </w:r>
      <w:r w:rsidRPr="00F060D2">
        <w:rPr>
          <w:rFonts w:ascii="Calibri" w:eastAsia="Calibri" w:hAnsi="Calibri" w:cs="Calibri"/>
          <w:kern w:val="0"/>
          <w:sz w:val="22"/>
          <w:vertAlign w:val="superscript"/>
        </w:rPr>
        <w:t>4</w:t>
      </w:r>
      <w:r w:rsidRPr="00F060D2">
        <w:rPr>
          <w:rFonts w:ascii="Calibri" w:eastAsia="Calibri" w:hAnsi="Calibri" w:cs="Calibri"/>
          <w:kern w:val="0"/>
          <w:sz w:val="22"/>
        </w:rPr>
        <w:t xml:space="preserve"> cells on various substrates. Data are presented as mean ± SD of three independent experiments. </w:t>
      </w:r>
    </w:p>
    <w:p w14:paraId="1672B972" w14:textId="77777777" w:rsidR="00CC3DF7" w:rsidRDefault="00CC3DF7" w:rsidP="007B2B1D">
      <w:pPr>
        <w:widowControl/>
        <w:jc w:val="left"/>
        <w:rPr>
          <w:rFonts w:ascii="Calibri" w:eastAsia="Calibri" w:hAnsi="Calibri" w:cs="Calibri"/>
          <w:kern w:val="0"/>
          <w:sz w:val="22"/>
        </w:rPr>
      </w:pPr>
    </w:p>
    <w:p w14:paraId="4A411963" w14:textId="77777777" w:rsidR="00CC3DF7" w:rsidRDefault="00CC3DF7" w:rsidP="007B2B1D">
      <w:pPr>
        <w:widowControl/>
        <w:jc w:val="left"/>
        <w:rPr>
          <w:rFonts w:ascii="Calibri" w:eastAsia="Calibri" w:hAnsi="Calibri" w:cs="Calibri"/>
          <w:kern w:val="0"/>
          <w:sz w:val="22"/>
        </w:rPr>
      </w:pPr>
    </w:p>
    <w:p w14:paraId="3E77D60A" w14:textId="77777777" w:rsidR="00CC3DF7" w:rsidRDefault="00CC3DF7" w:rsidP="007B2B1D">
      <w:pPr>
        <w:widowControl/>
        <w:jc w:val="left"/>
        <w:rPr>
          <w:rFonts w:ascii="Calibri" w:eastAsia="Calibri" w:hAnsi="Calibri" w:cs="Calibri"/>
          <w:kern w:val="0"/>
          <w:sz w:val="22"/>
        </w:rPr>
      </w:pPr>
    </w:p>
    <w:p w14:paraId="165B06C4" w14:textId="77777777" w:rsidR="00CC3DF7" w:rsidRDefault="00CC3DF7" w:rsidP="007B2B1D">
      <w:pPr>
        <w:widowControl/>
        <w:jc w:val="left"/>
        <w:rPr>
          <w:rFonts w:ascii="Calibri" w:eastAsia="Calibri" w:hAnsi="Calibri" w:cs="Calibri"/>
          <w:kern w:val="0"/>
          <w:sz w:val="22"/>
        </w:rPr>
      </w:pPr>
    </w:p>
    <w:p w14:paraId="3D1F4B78" w14:textId="77777777" w:rsidR="00CC3DF7" w:rsidRDefault="00CC3DF7" w:rsidP="007B2B1D">
      <w:pPr>
        <w:widowControl/>
        <w:jc w:val="left"/>
        <w:rPr>
          <w:rFonts w:ascii="Calibri" w:eastAsia="Calibri" w:hAnsi="Calibri" w:cs="Calibri"/>
          <w:kern w:val="0"/>
          <w:sz w:val="22"/>
        </w:rPr>
      </w:pPr>
    </w:p>
    <w:p w14:paraId="749F1242" w14:textId="77777777" w:rsidR="00CC3DF7" w:rsidRDefault="00CC3DF7" w:rsidP="007B2B1D">
      <w:pPr>
        <w:widowControl/>
        <w:jc w:val="left"/>
        <w:rPr>
          <w:rFonts w:ascii="Calibri" w:eastAsia="Calibri" w:hAnsi="Calibri" w:cs="Calibri"/>
          <w:kern w:val="0"/>
          <w:sz w:val="22"/>
        </w:rPr>
      </w:pPr>
    </w:p>
    <w:p w14:paraId="158C5BC0" w14:textId="77777777" w:rsidR="00CC3DF7" w:rsidRDefault="00CC3DF7" w:rsidP="007B2B1D">
      <w:pPr>
        <w:widowControl/>
        <w:jc w:val="left"/>
        <w:rPr>
          <w:rFonts w:ascii="Calibri" w:eastAsia="Calibri" w:hAnsi="Calibri" w:cs="Calibri"/>
          <w:kern w:val="0"/>
          <w:sz w:val="22"/>
        </w:rPr>
      </w:pPr>
    </w:p>
    <w:p w14:paraId="44A88C46" w14:textId="77777777" w:rsidR="00CC3DF7" w:rsidRDefault="00CC3DF7" w:rsidP="007B2B1D">
      <w:pPr>
        <w:widowControl/>
        <w:jc w:val="left"/>
        <w:rPr>
          <w:rFonts w:ascii="Calibri" w:eastAsia="Calibri" w:hAnsi="Calibri" w:cs="Calibri"/>
          <w:kern w:val="0"/>
          <w:sz w:val="22"/>
        </w:rPr>
      </w:pPr>
    </w:p>
    <w:p w14:paraId="111A23C3" w14:textId="77777777" w:rsidR="00CC3DF7" w:rsidRDefault="00CC3DF7" w:rsidP="007B2B1D">
      <w:pPr>
        <w:widowControl/>
        <w:jc w:val="left"/>
        <w:rPr>
          <w:rFonts w:ascii="Calibri" w:eastAsia="Calibri" w:hAnsi="Calibri" w:cs="Calibri"/>
          <w:kern w:val="0"/>
          <w:sz w:val="22"/>
        </w:rPr>
      </w:pPr>
    </w:p>
    <w:p w14:paraId="32DAAA83" w14:textId="77777777" w:rsidR="00CC3DF7" w:rsidRDefault="00CC3DF7" w:rsidP="007B2B1D">
      <w:pPr>
        <w:widowControl/>
        <w:jc w:val="left"/>
        <w:rPr>
          <w:rFonts w:ascii="Calibri" w:eastAsia="Calibri" w:hAnsi="Calibri" w:cs="Calibri"/>
          <w:kern w:val="0"/>
          <w:sz w:val="22"/>
        </w:rPr>
      </w:pPr>
    </w:p>
    <w:p w14:paraId="09CC1FB0" w14:textId="77777777" w:rsidR="00CC3DF7" w:rsidRDefault="00CC3DF7" w:rsidP="007B2B1D">
      <w:pPr>
        <w:widowControl/>
        <w:jc w:val="left"/>
        <w:rPr>
          <w:rFonts w:ascii="Calibri" w:eastAsia="Calibri" w:hAnsi="Calibri" w:cs="Calibri"/>
          <w:kern w:val="0"/>
          <w:sz w:val="22"/>
        </w:rPr>
      </w:pPr>
    </w:p>
    <w:p w14:paraId="486AC7A6" w14:textId="7E8DD8CB" w:rsidR="00CC3DF7" w:rsidRPr="00F060D2" w:rsidRDefault="00CC3DF7" w:rsidP="007B2B1D">
      <w:pPr>
        <w:widowControl/>
        <w:jc w:val="left"/>
        <w:rPr>
          <w:rFonts w:ascii="Calibri" w:hAnsi="Calibri" w:cs="Calibri"/>
          <w:kern w:val="0"/>
          <w:sz w:val="22"/>
        </w:rPr>
      </w:pPr>
    </w:p>
    <w:p w14:paraId="11F4CA37" w14:textId="2EBA5C3E" w:rsidR="00737DA0" w:rsidRDefault="00610AA2" w:rsidP="007B2B1D">
      <w:pPr>
        <w:widowControl/>
        <w:jc w:val="left"/>
        <w:rPr>
          <w:rFonts w:ascii="Calibri" w:hAnsi="Calibri" w:cs="Calibri"/>
          <w:b/>
          <w:kern w:val="0"/>
          <w:sz w:val="22"/>
        </w:rPr>
      </w:pPr>
      <w:r>
        <w:rPr>
          <w:rFonts w:ascii="Calibri" w:hAnsi="Calibri" w:cs="Calibri"/>
          <w:b/>
          <w:noProof/>
          <w:kern w:val="0"/>
          <w:sz w:val="22"/>
        </w:rPr>
        <w:lastRenderedPageBreak/>
        <w:drawing>
          <wp:inline distT="0" distB="0" distL="0" distR="0" wp14:anchorId="3E717B9C" wp14:editId="0E41ED41">
            <wp:extent cx="3496056" cy="2246376"/>
            <wp:effectExtent l="0" t="0" r="0" b="190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S4.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96056" cy="2246376"/>
                    </a:xfrm>
                    <a:prstGeom prst="rect">
                      <a:avLst/>
                    </a:prstGeom>
                  </pic:spPr>
                </pic:pic>
              </a:graphicData>
            </a:graphic>
          </wp:inline>
        </w:drawing>
      </w:r>
    </w:p>
    <w:p w14:paraId="3BCAAE33" w14:textId="7C26D21E" w:rsidR="00737DA0" w:rsidRPr="00737DA0" w:rsidRDefault="00737DA0" w:rsidP="007B2B1D">
      <w:pPr>
        <w:widowControl/>
        <w:jc w:val="left"/>
        <w:rPr>
          <w:rFonts w:ascii="Calibri" w:hAnsi="Calibri" w:cs="Calibri"/>
          <w:b/>
          <w:kern w:val="0"/>
          <w:sz w:val="22"/>
        </w:rPr>
      </w:pPr>
      <w:r>
        <w:rPr>
          <w:rFonts w:ascii="Calibri" w:hAnsi="Calibri" w:cs="Calibri" w:hint="eastAsia"/>
          <w:b/>
          <w:noProof/>
          <w:kern w:val="0"/>
          <w:sz w:val="22"/>
        </w:rPr>
        <w:drawing>
          <wp:inline distT="0" distB="0" distL="0" distR="0" wp14:anchorId="7857CA4C" wp14:editId="2DC922EC">
            <wp:extent cx="5943600" cy="3630930"/>
            <wp:effectExtent l="0" t="0" r="0" b="762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S4B.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630930"/>
                    </a:xfrm>
                    <a:prstGeom prst="rect">
                      <a:avLst/>
                    </a:prstGeom>
                  </pic:spPr>
                </pic:pic>
              </a:graphicData>
            </a:graphic>
          </wp:inline>
        </w:drawing>
      </w:r>
    </w:p>
    <w:p w14:paraId="5599A34B" w14:textId="55BC952A" w:rsidR="007B2B1D" w:rsidRPr="00F060D2" w:rsidRDefault="007B2B1D" w:rsidP="007B2B1D">
      <w:pPr>
        <w:widowControl/>
        <w:jc w:val="left"/>
        <w:rPr>
          <w:rFonts w:ascii="Calibri" w:eastAsia="Calibri" w:hAnsi="Calibri" w:cs="Calibri"/>
          <w:b/>
          <w:kern w:val="0"/>
          <w:sz w:val="22"/>
        </w:rPr>
      </w:pPr>
      <w:r w:rsidRPr="007B2B1D">
        <w:rPr>
          <w:rFonts w:ascii="Calibri" w:eastAsia="Calibri" w:hAnsi="Calibri" w:cs="Calibri"/>
          <w:b/>
          <w:kern w:val="0"/>
          <w:sz w:val="22"/>
        </w:rPr>
        <w:t xml:space="preserve">Figure S4. </w:t>
      </w:r>
      <w:r w:rsidRPr="007B2B1D">
        <w:rPr>
          <w:rFonts w:ascii="Calibri" w:eastAsia="Calibri" w:hAnsi="Calibri" w:cs="Calibri"/>
          <w:kern w:val="0"/>
          <w:sz w:val="22"/>
        </w:rPr>
        <w:t xml:space="preserve">Examination of multiple media on CPB scaffold and VTN-N. Related to </w:t>
      </w:r>
      <w:r w:rsidR="00FC5EFE">
        <w:rPr>
          <w:rFonts w:ascii="Calibri" w:eastAsia="Calibri" w:hAnsi="Calibri" w:cs="Calibri"/>
          <w:b/>
          <w:bCs/>
          <w:kern w:val="0"/>
          <w:sz w:val="22"/>
        </w:rPr>
        <w:t>Figure 5</w:t>
      </w:r>
      <w:r w:rsidRPr="007B2B1D">
        <w:rPr>
          <w:rFonts w:ascii="Calibri" w:eastAsia="Calibri" w:hAnsi="Calibri" w:cs="Calibri"/>
          <w:kern w:val="0"/>
          <w:sz w:val="22"/>
        </w:rPr>
        <w:t xml:space="preserve">. (A) Colony formation of 201B7 and H9 cells after </w:t>
      </w:r>
      <w:r w:rsidR="001F4A6B">
        <w:rPr>
          <w:rFonts w:ascii="Calibri" w:eastAsia="Calibri" w:hAnsi="Calibri" w:cs="Calibri"/>
          <w:b/>
          <w:color w:val="FF0000"/>
          <w:kern w:val="0"/>
          <w:sz w:val="22"/>
        </w:rPr>
        <w:t>5</w:t>
      </w:r>
      <w:r w:rsidRPr="006E6785">
        <w:rPr>
          <w:rFonts w:ascii="Calibri" w:eastAsia="Calibri" w:hAnsi="Calibri" w:cs="Calibri"/>
          <w:b/>
          <w:color w:val="FF0000"/>
          <w:kern w:val="0"/>
          <w:sz w:val="22"/>
        </w:rPr>
        <w:t xml:space="preserve"> </w:t>
      </w:r>
      <w:r w:rsidRPr="007B2B1D">
        <w:rPr>
          <w:rFonts w:ascii="Calibri" w:eastAsia="Calibri" w:hAnsi="Calibri" w:cs="Calibri"/>
          <w:kern w:val="0"/>
          <w:sz w:val="22"/>
        </w:rPr>
        <w:t xml:space="preserve">days in Essential 8, TeSR-E8, StemFlex, mTeSR1, or StemFit cultures. CPB scaffold or VTN-N was </w:t>
      </w:r>
      <w:r w:rsidRPr="00F060D2">
        <w:rPr>
          <w:rFonts w:ascii="Calibri" w:eastAsia="Calibri" w:hAnsi="Calibri" w:cs="Calibri"/>
          <w:kern w:val="0"/>
          <w:sz w:val="22"/>
        </w:rPr>
        <w:t xml:space="preserve">used as the culture substrate. </w:t>
      </w:r>
      <w:r w:rsidR="006E6785" w:rsidRPr="00F060D2">
        <w:rPr>
          <w:rFonts w:ascii="Calibri" w:eastAsia="Calibri" w:hAnsi="Calibri" w:cs="Calibri"/>
          <w:kern w:val="0"/>
          <w:sz w:val="22"/>
        </w:rPr>
        <w:t xml:space="preserve">All scale bars are 200 µm. </w:t>
      </w:r>
      <w:r w:rsidRPr="00F060D2">
        <w:rPr>
          <w:rFonts w:ascii="Calibri" w:eastAsia="Calibri" w:hAnsi="Calibri" w:cs="Calibri"/>
          <w:kern w:val="0"/>
          <w:sz w:val="22"/>
        </w:rPr>
        <w:t xml:space="preserve">(B) Cell </w:t>
      </w:r>
      <w:r w:rsidR="006E6785" w:rsidRPr="00F060D2">
        <w:rPr>
          <w:rFonts w:ascii="Calibri" w:eastAsia="Calibri" w:hAnsi="Calibri" w:cs="Calibri"/>
          <w:kern w:val="0"/>
          <w:sz w:val="22"/>
        </w:rPr>
        <w:t>proliferation curves during 5</w:t>
      </w:r>
      <w:r w:rsidRPr="00F060D2">
        <w:rPr>
          <w:rFonts w:ascii="Calibri" w:eastAsia="Calibri" w:hAnsi="Calibri" w:cs="Calibri"/>
          <w:kern w:val="0"/>
          <w:sz w:val="22"/>
        </w:rPr>
        <w:t xml:space="preserve"> days of culturing in Essential 8, TeSR-E8, StemFlex, mTeSR1, or StemFit after seeding 5 x 10</w:t>
      </w:r>
      <w:r w:rsidRPr="00F060D2">
        <w:rPr>
          <w:rFonts w:ascii="Calibri" w:eastAsia="Calibri" w:hAnsi="Calibri" w:cs="Calibri"/>
          <w:kern w:val="0"/>
          <w:sz w:val="22"/>
          <w:vertAlign w:val="superscript"/>
        </w:rPr>
        <w:t>4</w:t>
      </w:r>
      <w:r w:rsidRPr="00F060D2">
        <w:rPr>
          <w:rFonts w:ascii="Calibri" w:eastAsia="Calibri" w:hAnsi="Calibri" w:cs="Calibri"/>
          <w:kern w:val="0"/>
          <w:sz w:val="22"/>
        </w:rPr>
        <w:t xml:space="preserve"> 253G1 cells, 201</w:t>
      </w:r>
      <w:r w:rsidR="006E6785" w:rsidRPr="00F060D2">
        <w:rPr>
          <w:rFonts w:ascii="Calibri" w:eastAsia="Calibri" w:hAnsi="Calibri" w:cs="Calibri"/>
          <w:kern w:val="0"/>
          <w:sz w:val="22"/>
        </w:rPr>
        <w:t>B7 cells, KhES-1 cells or</w:t>
      </w:r>
      <w:r w:rsidRPr="00F060D2">
        <w:rPr>
          <w:rFonts w:ascii="Calibri" w:eastAsia="Calibri" w:hAnsi="Calibri" w:cs="Calibri"/>
          <w:kern w:val="0"/>
          <w:sz w:val="22"/>
        </w:rPr>
        <w:t xml:space="preserve"> H9 cells per well on CPB scaffold or VTN-N coated 12-well plate. Data are presented as mean ± SD of three independent experiments.</w:t>
      </w:r>
    </w:p>
    <w:p w14:paraId="021A5402" w14:textId="77777777" w:rsidR="007B2B1D" w:rsidRPr="00F060D2" w:rsidRDefault="007B2B1D" w:rsidP="007B2B1D">
      <w:pPr>
        <w:widowControl/>
        <w:jc w:val="left"/>
        <w:rPr>
          <w:rFonts w:ascii="Calibri" w:hAnsi="Calibri" w:cs="Calibri"/>
          <w:b/>
          <w:kern w:val="0"/>
          <w:sz w:val="22"/>
        </w:rPr>
      </w:pPr>
    </w:p>
    <w:p w14:paraId="47158972" w14:textId="77777777" w:rsidR="00CC3DF7" w:rsidRDefault="00CC3DF7" w:rsidP="007B2B1D">
      <w:pPr>
        <w:widowControl/>
        <w:jc w:val="left"/>
        <w:rPr>
          <w:rFonts w:ascii="Calibri" w:hAnsi="Calibri" w:cs="Calibri"/>
          <w:b/>
          <w:kern w:val="0"/>
          <w:sz w:val="22"/>
        </w:rPr>
      </w:pPr>
    </w:p>
    <w:p w14:paraId="2046C784" w14:textId="77777777" w:rsidR="00CC3DF7" w:rsidRDefault="00CC3DF7" w:rsidP="007B2B1D">
      <w:pPr>
        <w:widowControl/>
        <w:jc w:val="left"/>
        <w:rPr>
          <w:rFonts w:ascii="Calibri" w:hAnsi="Calibri" w:cs="Calibri"/>
          <w:b/>
          <w:kern w:val="0"/>
          <w:sz w:val="22"/>
        </w:rPr>
      </w:pPr>
    </w:p>
    <w:p w14:paraId="5660C90D" w14:textId="77777777" w:rsidR="00CC3DF7" w:rsidRDefault="00CC3DF7" w:rsidP="007B2B1D">
      <w:pPr>
        <w:widowControl/>
        <w:jc w:val="left"/>
        <w:rPr>
          <w:rFonts w:ascii="Calibri" w:hAnsi="Calibri" w:cs="Calibri"/>
          <w:b/>
          <w:kern w:val="0"/>
          <w:sz w:val="22"/>
        </w:rPr>
      </w:pPr>
    </w:p>
    <w:p w14:paraId="5A0DD71B" w14:textId="77777777" w:rsidR="00CC3DF7" w:rsidRDefault="00CC3DF7" w:rsidP="007B2B1D">
      <w:pPr>
        <w:widowControl/>
        <w:jc w:val="left"/>
        <w:rPr>
          <w:rFonts w:ascii="Calibri" w:hAnsi="Calibri" w:cs="Calibri"/>
          <w:b/>
          <w:kern w:val="0"/>
          <w:sz w:val="22"/>
        </w:rPr>
      </w:pPr>
    </w:p>
    <w:p w14:paraId="38E6D473" w14:textId="184D9027" w:rsidR="00CC3DF7" w:rsidRDefault="00CC3DF7" w:rsidP="007B2B1D">
      <w:pPr>
        <w:widowControl/>
        <w:jc w:val="left"/>
        <w:rPr>
          <w:rFonts w:ascii="Calibri" w:hAnsi="Calibri" w:cs="Calibri"/>
          <w:b/>
          <w:kern w:val="0"/>
          <w:sz w:val="22"/>
        </w:rPr>
      </w:pPr>
    </w:p>
    <w:p w14:paraId="0A712143" w14:textId="77777777" w:rsidR="00CC3DF7" w:rsidRDefault="00CC3DF7" w:rsidP="007B2B1D">
      <w:pPr>
        <w:widowControl/>
        <w:jc w:val="left"/>
        <w:rPr>
          <w:rFonts w:ascii="Calibri" w:hAnsi="Calibri" w:cs="Calibri"/>
          <w:b/>
          <w:kern w:val="0"/>
          <w:sz w:val="22"/>
        </w:rPr>
      </w:pPr>
    </w:p>
    <w:p w14:paraId="3115C6E1" w14:textId="77777777" w:rsidR="00CC3DF7" w:rsidRPr="00CC3DF7" w:rsidRDefault="00CC3DF7" w:rsidP="007B2B1D">
      <w:pPr>
        <w:widowControl/>
        <w:jc w:val="left"/>
        <w:rPr>
          <w:rFonts w:ascii="Calibri" w:hAnsi="Calibri" w:cs="Calibri"/>
          <w:b/>
          <w:kern w:val="0"/>
          <w:sz w:val="22"/>
        </w:rPr>
      </w:pPr>
      <w:r w:rsidRPr="00CC3DF7">
        <w:rPr>
          <w:rFonts w:ascii="Calibri" w:hAnsi="Calibri" w:cs="Calibri"/>
          <w:b/>
          <w:noProof/>
          <w:kern w:val="0"/>
          <w:sz w:val="22"/>
        </w:rPr>
        <w:lastRenderedPageBreak/>
        <w:drawing>
          <wp:inline distT="0" distB="0" distL="0" distR="0" wp14:anchorId="3B890DA1" wp14:editId="13DCA445">
            <wp:extent cx="4649492" cy="3657600"/>
            <wp:effectExtent l="0" t="0" r="0" b="0"/>
            <wp:docPr id="12" name="図 12" descr="C:\Users\iguchi028\Desktop\iCeMS論文一時保存\再投稿1\FigureS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iguchi028\Desktop\iCeMS論文一時保存\再投稿1\FigureS5.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58489" cy="3664678"/>
                    </a:xfrm>
                    <a:prstGeom prst="rect">
                      <a:avLst/>
                    </a:prstGeom>
                    <a:noFill/>
                    <a:ln>
                      <a:noFill/>
                    </a:ln>
                  </pic:spPr>
                </pic:pic>
              </a:graphicData>
            </a:graphic>
          </wp:inline>
        </w:drawing>
      </w:r>
    </w:p>
    <w:p w14:paraId="2B7B80C7" w14:textId="77777777" w:rsidR="007B2B1D" w:rsidRPr="007B2B1D" w:rsidRDefault="007B2B1D" w:rsidP="007B2B1D">
      <w:pPr>
        <w:widowControl/>
        <w:jc w:val="left"/>
        <w:rPr>
          <w:rFonts w:ascii="Calibri" w:eastAsia="Calibri" w:hAnsi="Calibri" w:cs="Calibri"/>
          <w:b/>
          <w:kern w:val="0"/>
          <w:sz w:val="22"/>
        </w:rPr>
      </w:pPr>
      <w:r w:rsidRPr="007B2B1D">
        <w:rPr>
          <w:rFonts w:ascii="Calibri" w:eastAsia="Calibri" w:hAnsi="Calibri" w:cs="Calibri"/>
          <w:b/>
          <w:kern w:val="0"/>
          <w:sz w:val="22"/>
        </w:rPr>
        <w:t xml:space="preserve">Figure S5. </w:t>
      </w:r>
      <w:r w:rsidRPr="007B2B1D">
        <w:rPr>
          <w:rFonts w:ascii="Calibri" w:eastAsia="Calibri" w:hAnsi="Calibri" w:cs="Calibri"/>
          <w:kern w:val="0"/>
          <w:sz w:val="22"/>
        </w:rPr>
        <w:t xml:space="preserve">Characterization of hiPSCs and hESCs after long-term culture on CPB scaffold. Related to </w:t>
      </w:r>
      <w:r w:rsidR="00FC5EFE">
        <w:rPr>
          <w:rFonts w:ascii="Calibri" w:eastAsia="Calibri" w:hAnsi="Calibri" w:cs="Calibri"/>
          <w:b/>
          <w:bCs/>
          <w:kern w:val="0"/>
          <w:sz w:val="22"/>
        </w:rPr>
        <w:t>Figure 6</w:t>
      </w:r>
      <w:r w:rsidRPr="007B2B1D">
        <w:rPr>
          <w:rFonts w:ascii="Calibri" w:eastAsia="Calibri" w:hAnsi="Calibri" w:cs="Calibri"/>
          <w:kern w:val="0"/>
          <w:sz w:val="22"/>
        </w:rPr>
        <w:t>. (A) Comparison of fold expansion rates of the 201B7 and H9 cell lines on CPB scaffold or VTN-N in Essential 8 medium. Fold expansion is shown in a one-logarithmic graph, and cell passages were performed more than 10 times. The orange circle on the graph shows the number of cells of 201B7 or H9 cultured on CPB scaffold, and the blue circle shows the number of cells cultured on VTN-N. (B) Pluripotency marker immunostaining and alkaline phosphatase (ALP) expression analysis. Pluripotency markers are red or green. Nuclear staining is performed with DAPI and shown in blue. ALP is blue in bright field. The scale bar represents 100 µm. (C) FACS analysis of pluripotency marker-positive 201B7 cells. Red and blue histograms show the stained and unstained control populations, respectively. At least 10,000 cells were measured for each sample. The vertical axis shows the mode standardized to 100. The percentage of maker-positive cells is indicated on each graph. (D) G-band karyotyping of the 201B7 cells maintained on CPB scaffold or VTN-N. Using 201B7 cells passaged 10 times or more on CPB scaffold or VTN-N, we observed normal chromosome numbers in 50 cells and performed karyotyping of 20 of them. A typical chromosomal image is shown.</w:t>
      </w:r>
    </w:p>
    <w:p w14:paraId="3C08205E" w14:textId="77777777" w:rsidR="007B2B1D" w:rsidRDefault="007B2B1D" w:rsidP="007B2B1D">
      <w:pPr>
        <w:widowControl/>
        <w:jc w:val="left"/>
        <w:rPr>
          <w:rFonts w:ascii="Calibri" w:hAnsi="Calibri" w:cs="Calibri"/>
          <w:b/>
          <w:kern w:val="0"/>
          <w:sz w:val="22"/>
        </w:rPr>
      </w:pPr>
    </w:p>
    <w:p w14:paraId="1ECE9A54" w14:textId="77777777" w:rsidR="00CC3DF7" w:rsidRDefault="00CC3DF7" w:rsidP="007B2B1D">
      <w:pPr>
        <w:widowControl/>
        <w:jc w:val="left"/>
        <w:rPr>
          <w:rFonts w:ascii="Calibri" w:hAnsi="Calibri" w:cs="Calibri"/>
          <w:b/>
          <w:kern w:val="0"/>
          <w:sz w:val="22"/>
        </w:rPr>
      </w:pPr>
    </w:p>
    <w:p w14:paraId="77035CBB" w14:textId="77777777" w:rsidR="00CC3DF7" w:rsidRDefault="00CC3DF7" w:rsidP="007B2B1D">
      <w:pPr>
        <w:widowControl/>
        <w:jc w:val="left"/>
        <w:rPr>
          <w:rFonts w:ascii="Calibri" w:hAnsi="Calibri" w:cs="Calibri"/>
          <w:b/>
          <w:kern w:val="0"/>
          <w:sz w:val="22"/>
        </w:rPr>
      </w:pPr>
    </w:p>
    <w:p w14:paraId="5709786E" w14:textId="77777777" w:rsidR="00CC3DF7" w:rsidRDefault="00CC3DF7" w:rsidP="007B2B1D">
      <w:pPr>
        <w:widowControl/>
        <w:jc w:val="left"/>
        <w:rPr>
          <w:rFonts w:ascii="Calibri" w:hAnsi="Calibri" w:cs="Calibri"/>
          <w:b/>
          <w:kern w:val="0"/>
          <w:sz w:val="22"/>
        </w:rPr>
      </w:pPr>
    </w:p>
    <w:p w14:paraId="215DEF9A" w14:textId="77777777" w:rsidR="00CC3DF7" w:rsidRDefault="00CC3DF7" w:rsidP="007B2B1D">
      <w:pPr>
        <w:widowControl/>
        <w:jc w:val="left"/>
        <w:rPr>
          <w:rFonts w:ascii="Calibri" w:hAnsi="Calibri" w:cs="Calibri"/>
          <w:b/>
          <w:kern w:val="0"/>
          <w:sz w:val="22"/>
        </w:rPr>
      </w:pPr>
    </w:p>
    <w:p w14:paraId="2BBDA00B" w14:textId="77777777" w:rsidR="00CC3DF7" w:rsidRDefault="00CC3DF7" w:rsidP="007B2B1D">
      <w:pPr>
        <w:widowControl/>
        <w:jc w:val="left"/>
        <w:rPr>
          <w:rFonts w:ascii="Calibri" w:hAnsi="Calibri" w:cs="Calibri"/>
          <w:b/>
          <w:kern w:val="0"/>
          <w:sz w:val="22"/>
        </w:rPr>
      </w:pPr>
    </w:p>
    <w:p w14:paraId="24B18935" w14:textId="77777777" w:rsidR="00CC3DF7" w:rsidRDefault="00CC3DF7" w:rsidP="007B2B1D">
      <w:pPr>
        <w:widowControl/>
        <w:jc w:val="left"/>
        <w:rPr>
          <w:rFonts w:ascii="Calibri" w:hAnsi="Calibri" w:cs="Calibri"/>
          <w:b/>
          <w:kern w:val="0"/>
          <w:sz w:val="22"/>
        </w:rPr>
      </w:pPr>
    </w:p>
    <w:p w14:paraId="49E98D78" w14:textId="77777777" w:rsidR="00CC3DF7" w:rsidRDefault="00CC3DF7" w:rsidP="007B2B1D">
      <w:pPr>
        <w:widowControl/>
        <w:jc w:val="left"/>
        <w:rPr>
          <w:rFonts w:ascii="Calibri" w:hAnsi="Calibri" w:cs="Calibri"/>
          <w:b/>
          <w:kern w:val="0"/>
          <w:sz w:val="22"/>
        </w:rPr>
      </w:pPr>
    </w:p>
    <w:p w14:paraId="1FE51EEB" w14:textId="77777777" w:rsidR="00CC3DF7" w:rsidRDefault="00CC3DF7" w:rsidP="007B2B1D">
      <w:pPr>
        <w:widowControl/>
        <w:jc w:val="left"/>
        <w:rPr>
          <w:rFonts w:ascii="Calibri" w:hAnsi="Calibri" w:cs="Calibri"/>
          <w:b/>
          <w:kern w:val="0"/>
          <w:sz w:val="22"/>
        </w:rPr>
      </w:pPr>
    </w:p>
    <w:p w14:paraId="33DFED8C" w14:textId="77777777" w:rsidR="00CC3DF7" w:rsidRDefault="00CC3DF7" w:rsidP="007B2B1D">
      <w:pPr>
        <w:widowControl/>
        <w:jc w:val="left"/>
        <w:rPr>
          <w:rFonts w:ascii="Calibri" w:hAnsi="Calibri" w:cs="Calibri"/>
          <w:b/>
          <w:kern w:val="0"/>
          <w:sz w:val="22"/>
        </w:rPr>
      </w:pPr>
    </w:p>
    <w:p w14:paraId="30A8D4F9" w14:textId="77777777" w:rsidR="00CC3DF7" w:rsidRDefault="00CC3DF7" w:rsidP="007B2B1D">
      <w:pPr>
        <w:widowControl/>
        <w:jc w:val="left"/>
        <w:rPr>
          <w:rFonts w:ascii="Calibri" w:hAnsi="Calibri" w:cs="Calibri"/>
          <w:b/>
          <w:kern w:val="0"/>
          <w:sz w:val="22"/>
        </w:rPr>
      </w:pPr>
    </w:p>
    <w:p w14:paraId="57FF2860" w14:textId="77777777" w:rsidR="00CC3DF7" w:rsidRPr="00CC3DF7" w:rsidRDefault="00CC3DF7" w:rsidP="007B2B1D">
      <w:pPr>
        <w:widowControl/>
        <w:jc w:val="left"/>
        <w:rPr>
          <w:rFonts w:ascii="Calibri" w:hAnsi="Calibri" w:cs="Calibri"/>
          <w:b/>
          <w:kern w:val="0"/>
          <w:sz w:val="22"/>
        </w:rPr>
      </w:pPr>
      <w:r w:rsidRPr="00CC3DF7">
        <w:rPr>
          <w:rFonts w:ascii="Calibri" w:hAnsi="Calibri" w:cs="Calibri"/>
          <w:b/>
          <w:noProof/>
          <w:kern w:val="0"/>
          <w:sz w:val="22"/>
        </w:rPr>
        <w:lastRenderedPageBreak/>
        <w:drawing>
          <wp:inline distT="0" distB="0" distL="0" distR="0" wp14:anchorId="1296A92F" wp14:editId="38E539CE">
            <wp:extent cx="4864100" cy="4268495"/>
            <wp:effectExtent l="0" t="0" r="0" b="0"/>
            <wp:docPr id="13" name="図 13" descr="C:\Users\iguchi028\Desktop\iCeMS論文一時保存\再投稿1\FigureS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iguchi028\Desktop\iCeMS論文一時保存\再投稿1\FigureS6.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72985" cy="4276292"/>
                    </a:xfrm>
                    <a:prstGeom prst="rect">
                      <a:avLst/>
                    </a:prstGeom>
                    <a:noFill/>
                    <a:ln>
                      <a:noFill/>
                    </a:ln>
                  </pic:spPr>
                </pic:pic>
              </a:graphicData>
            </a:graphic>
          </wp:inline>
        </w:drawing>
      </w:r>
    </w:p>
    <w:p w14:paraId="72BCD57F" w14:textId="77777777" w:rsidR="007B2B1D" w:rsidRPr="007B2B1D" w:rsidRDefault="007B2B1D" w:rsidP="007B2B1D">
      <w:pPr>
        <w:widowControl/>
        <w:jc w:val="left"/>
        <w:rPr>
          <w:rFonts w:ascii="Calibri" w:eastAsia="Calibri" w:hAnsi="Calibri" w:cs="Calibri"/>
          <w:bCs/>
          <w:kern w:val="0"/>
          <w:sz w:val="22"/>
        </w:rPr>
      </w:pPr>
      <w:r w:rsidRPr="007B2B1D">
        <w:rPr>
          <w:rFonts w:ascii="Calibri" w:eastAsia="Calibri" w:hAnsi="Calibri" w:cs="Calibri"/>
          <w:b/>
          <w:kern w:val="0"/>
          <w:sz w:val="22"/>
        </w:rPr>
        <w:t xml:space="preserve">Figure S6. </w:t>
      </w:r>
      <w:r w:rsidRPr="007B2B1D">
        <w:rPr>
          <w:rFonts w:ascii="Calibri" w:eastAsia="Calibri" w:hAnsi="Calibri" w:cs="Calibri"/>
          <w:bCs/>
          <w:kern w:val="0"/>
          <w:sz w:val="22"/>
        </w:rPr>
        <w:t xml:space="preserve">Immunostaining and RT-qPCR of integrins and other factors. Related to </w:t>
      </w:r>
      <w:r w:rsidR="00FC5EFE">
        <w:rPr>
          <w:rFonts w:ascii="Calibri" w:eastAsia="Calibri" w:hAnsi="Calibri" w:cs="Calibri"/>
          <w:b/>
          <w:kern w:val="0"/>
          <w:sz w:val="22"/>
        </w:rPr>
        <w:t>Figure 7</w:t>
      </w:r>
      <w:r w:rsidRPr="007B2B1D">
        <w:rPr>
          <w:rFonts w:ascii="Calibri" w:eastAsia="Calibri" w:hAnsi="Calibri" w:cs="Calibri"/>
          <w:bCs/>
          <w:kern w:val="0"/>
          <w:sz w:val="22"/>
        </w:rPr>
        <w:t xml:space="preserve">. (A) Immunostaining of integrins, focal adhesion molecule, and cytoskeleton proteins of 201B7 cells and KhES-1 cells more than 10 passages on CPB scaffold or VTN-N. Integrins and other factors are shown in green, red, or orange, and DAPI is shown in blue. Scale bars indicated in the figure. (B) RT-qPCR results of the relative gene expression of Integrins normalized to expression on VTN-N. The vertical axis shows the fold change to VTN-N. Data are presented as mean </w:t>
      </w:r>
      <w:r w:rsidRPr="007B2B1D">
        <w:rPr>
          <w:rFonts w:ascii="Calibri" w:eastAsia="Calibri" w:hAnsi="Calibri" w:cs="Calibri"/>
          <w:kern w:val="0"/>
          <w:sz w:val="22"/>
        </w:rPr>
        <w:t>± SD of three independent experiments (*</w:t>
      </w:r>
      <w:r w:rsidRPr="007B2B1D">
        <w:rPr>
          <w:rFonts w:ascii="Calibri" w:eastAsia="Calibri" w:hAnsi="Calibri" w:cs="Calibri"/>
          <w:i/>
          <w:iCs/>
          <w:kern w:val="0"/>
          <w:sz w:val="22"/>
        </w:rPr>
        <w:t>P</w:t>
      </w:r>
      <w:r w:rsidRPr="007B2B1D">
        <w:rPr>
          <w:rFonts w:ascii="Calibri" w:eastAsia="Calibri" w:hAnsi="Calibri" w:cs="Calibri"/>
          <w:kern w:val="0"/>
          <w:sz w:val="22"/>
        </w:rPr>
        <w:t>&lt;0.05 compared to VTN-N).</w:t>
      </w:r>
    </w:p>
    <w:p w14:paraId="5157552F" w14:textId="77777777" w:rsidR="007B2B1D" w:rsidRDefault="007B2B1D" w:rsidP="007B2B1D">
      <w:pPr>
        <w:widowControl/>
        <w:jc w:val="left"/>
        <w:rPr>
          <w:rFonts w:ascii="Calibri" w:hAnsi="Calibri" w:cs="Calibri"/>
          <w:b/>
          <w:kern w:val="0"/>
          <w:sz w:val="22"/>
        </w:rPr>
      </w:pPr>
    </w:p>
    <w:p w14:paraId="1E6BC338" w14:textId="77777777" w:rsidR="002272CE" w:rsidRDefault="002272CE" w:rsidP="007B2B1D">
      <w:pPr>
        <w:widowControl/>
        <w:jc w:val="left"/>
        <w:rPr>
          <w:rFonts w:ascii="Calibri" w:hAnsi="Calibri" w:cs="Calibri"/>
          <w:b/>
          <w:kern w:val="0"/>
          <w:sz w:val="22"/>
        </w:rPr>
      </w:pPr>
    </w:p>
    <w:p w14:paraId="272CF856" w14:textId="77777777" w:rsidR="002272CE" w:rsidRDefault="002272CE" w:rsidP="007B2B1D">
      <w:pPr>
        <w:widowControl/>
        <w:jc w:val="left"/>
        <w:rPr>
          <w:rFonts w:ascii="Calibri" w:hAnsi="Calibri" w:cs="Calibri"/>
          <w:b/>
          <w:kern w:val="0"/>
          <w:sz w:val="22"/>
        </w:rPr>
      </w:pPr>
    </w:p>
    <w:p w14:paraId="033FCF8A" w14:textId="77777777" w:rsidR="002272CE" w:rsidRDefault="002272CE" w:rsidP="007B2B1D">
      <w:pPr>
        <w:widowControl/>
        <w:jc w:val="left"/>
        <w:rPr>
          <w:rFonts w:ascii="Calibri" w:hAnsi="Calibri" w:cs="Calibri"/>
          <w:b/>
          <w:kern w:val="0"/>
          <w:sz w:val="22"/>
        </w:rPr>
      </w:pPr>
    </w:p>
    <w:p w14:paraId="4209A1DF" w14:textId="77777777" w:rsidR="002272CE" w:rsidRDefault="002272CE" w:rsidP="007B2B1D">
      <w:pPr>
        <w:widowControl/>
        <w:jc w:val="left"/>
        <w:rPr>
          <w:rFonts w:ascii="Calibri" w:hAnsi="Calibri" w:cs="Calibri"/>
          <w:b/>
          <w:kern w:val="0"/>
          <w:sz w:val="22"/>
        </w:rPr>
      </w:pPr>
    </w:p>
    <w:p w14:paraId="0693BF76" w14:textId="77777777" w:rsidR="002272CE" w:rsidRDefault="002272CE" w:rsidP="007B2B1D">
      <w:pPr>
        <w:widowControl/>
        <w:jc w:val="left"/>
        <w:rPr>
          <w:rFonts w:ascii="Calibri" w:hAnsi="Calibri" w:cs="Calibri"/>
          <w:b/>
          <w:kern w:val="0"/>
          <w:sz w:val="22"/>
        </w:rPr>
      </w:pPr>
    </w:p>
    <w:p w14:paraId="6D24B502" w14:textId="77777777" w:rsidR="002272CE" w:rsidRDefault="002272CE" w:rsidP="007B2B1D">
      <w:pPr>
        <w:widowControl/>
        <w:jc w:val="left"/>
        <w:rPr>
          <w:rFonts w:ascii="Calibri" w:hAnsi="Calibri" w:cs="Calibri"/>
          <w:b/>
          <w:kern w:val="0"/>
          <w:sz w:val="22"/>
        </w:rPr>
      </w:pPr>
    </w:p>
    <w:p w14:paraId="3440EED6" w14:textId="77777777" w:rsidR="002272CE" w:rsidRDefault="002272CE" w:rsidP="007B2B1D">
      <w:pPr>
        <w:widowControl/>
        <w:jc w:val="left"/>
        <w:rPr>
          <w:rFonts w:ascii="Calibri" w:hAnsi="Calibri" w:cs="Calibri"/>
          <w:b/>
          <w:kern w:val="0"/>
          <w:sz w:val="22"/>
        </w:rPr>
      </w:pPr>
    </w:p>
    <w:p w14:paraId="3A174ACE" w14:textId="77777777" w:rsidR="002272CE" w:rsidRDefault="002272CE" w:rsidP="007B2B1D">
      <w:pPr>
        <w:widowControl/>
        <w:jc w:val="left"/>
        <w:rPr>
          <w:rFonts w:ascii="Calibri" w:hAnsi="Calibri" w:cs="Calibri"/>
          <w:b/>
          <w:kern w:val="0"/>
          <w:sz w:val="22"/>
        </w:rPr>
      </w:pPr>
    </w:p>
    <w:p w14:paraId="2A9D8A1E" w14:textId="77777777" w:rsidR="002272CE" w:rsidRDefault="002272CE" w:rsidP="007B2B1D">
      <w:pPr>
        <w:widowControl/>
        <w:jc w:val="left"/>
        <w:rPr>
          <w:rFonts w:ascii="Calibri" w:hAnsi="Calibri" w:cs="Calibri"/>
          <w:b/>
          <w:kern w:val="0"/>
          <w:sz w:val="22"/>
        </w:rPr>
      </w:pPr>
    </w:p>
    <w:p w14:paraId="78C86D19" w14:textId="77777777" w:rsidR="002272CE" w:rsidRDefault="002272CE" w:rsidP="007B2B1D">
      <w:pPr>
        <w:widowControl/>
        <w:jc w:val="left"/>
        <w:rPr>
          <w:rFonts w:ascii="Calibri" w:hAnsi="Calibri" w:cs="Calibri"/>
          <w:b/>
          <w:kern w:val="0"/>
          <w:sz w:val="22"/>
        </w:rPr>
      </w:pPr>
    </w:p>
    <w:p w14:paraId="3C0E4DDF" w14:textId="77777777" w:rsidR="002272CE" w:rsidRDefault="002272CE" w:rsidP="007B2B1D">
      <w:pPr>
        <w:widowControl/>
        <w:jc w:val="left"/>
        <w:rPr>
          <w:rFonts w:ascii="Calibri" w:hAnsi="Calibri" w:cs="Calibri"/>
          <w:b/>
          <w:kern w:val="0"/>
          <w:sz w:val="22"/>
        </w:rPr>
      </w:pPr>
    </w:p>
    <w:p w14:paraId="0BCE2C2C" w14:textId="77777777" w:rsidR="002272CE" w:rsidRDefault="002272CE" w:rsidP="007B2B1D">
      <w:pPr>
        <w:widowControl/>
        <w:jc w:val="left"/>
        <w:rPr>
          <w:rFonts w:ascii="Calibri" w:hAnsi="Calibri" w:cs="Calibri"/>
          <w:b/>
          <w:kern w:val="0"/>
          <w:sz w:val="22"/>
        </w:rPr>
      </w:pPr>
    </w:p>
    <w:p w14:paraId="7F814462" w14:textId="77777777" w:rsidR="002272CE" w:rsidRDefault="002272CE" w:rsidP="007B2B1D">
      <w:pPr>
        <w:widowControl/>
        <w:jc w:val="left"/>
        <w:rPr>
          <w:rFonts w:ascii="Calibri" w:hAnsi="Calibri" w:cs="Calibri"/>
          <w:b/>
          <w:kern w:val="0"/>
          <w:sz w:val="22"/>
        </w:rPr>
      </w:pPr>
    </w:p>
    <w:p w14:paraId="1D2970D8" w14:textId="77777777" w:rsidR="002272CE" w:rsidRDefault="002272CE" w:rsidP="007B2B1D">
      <w:pPr>
        <w:widowControl/>
        <w:jc w:val="left"/>
        <w:rPr>
          <w:rFonts w:ascii="Calibri" w:hAnsi="Calibri" w:cs="Calibri"/>
          <w:b/>
          <w:kern w:val="0"/>
          <w:sz w:val="22"/>
        </w:rPr>
      </w:pPr>
    </w:p>
    <w:p w14:paraId="59DAD114" w14:textId="77777777" w:rsidR="002272CE" w:rsidRDefault="002272CE" w:rsidP="007B2B1D">
      <w:pPr>
        <w:widowControl/>
        <w:jc w:val="left"/>
        <w:rPr>
          <w:rFonts w:ascii="Calibri" w:hAnsi="Calibri" w:cs="Calibri"/>
          <w:b/>
          <w:kern w:val="0"/>
          <w:sz w:val="22"/>
        </w:rPr>
      </w:pPr>
    </w:p>
    <w:p w14:paraId="3A93D876" w14:textId="75E44EE5" w:rsidR="002272CE" w:rsidRPr="002272CE" w:rsidRDefault="00117D35" w:rsidP="007B2B1D">
      <w:pPr>
        <w:widowControl/>
        <w:jc w:val="left"/>
        <w:rPr>
          <w:rFonts w:ascii="Calibri" w:hAnsi="Calibri" w:cs="Calibri"/>
          <w:b/>
          <w:kern w:val="0"/>
          <w:sz w:val="22"/>
        </w:rPr>
      </w:pPr>
      <w:r>
        <w:rPr>
          <w:rFonts w:ascii="Calibri" w:hAnsi="Calibri" w:cs="Calibri"/>
          <w:b/>
          <w:noProof/>
          <w:kern w:val="0"/>
          <w:sz w:val="22"/>
        </w:rPr>
        <w:lastRenderedPageBreak/>
        <w:drawing>
          <wp:inline distT="0" distB="0" distL="0" distR="0" wp14:anchorId="52B3957C" wp14:editId="76CB9B68">
            <wp:extent cx="4790364" cy="2982957"/>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S7.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18084" cy="3000218"/>
                    </a:xfrm>
                    <a:prstGeom prst="rect">
                      <a:avLst/>
                    </a:prstGeom>
                  </pic:spPr>
                </pic:pic>
              </a:graphicData>
            </a:graphic>
          </wp:inline>
        </w:drawing>
      </w:r>
    </w:p>
    <w:p w14:paraId="09C04505" w14:textId="77777777" w:rsidR="0029728A" w:rsidRPr="0029728A" w:rsidRDefault="0029728A" w:rsidP="0029728A">
      <w:pPr>
        <w:widowControl/>
        <w:jc w:val="left"/>
        <w:rPr>
          <w:rFonts w:ascii="Calibri" w:eastAsia="Calibri" w:hAnsi="Calibri" w:cs="Calibri"/>
          <w:b/>
          <w:kern w:val="0"/>
          <w:sz w:val="22"/>
        </w:rPr>
      </w:pPr>
      <w:r w:rsidRPr="0029728A">
        <w:rPr>
          <w:rFonts w:ascii="Calibri" w:eastAsia="Calibri" w:hAnsi="Calibri" w:cs="Calibri"/>
          <w:b/>
          <w:kern w:val="0"/>
          <w:sz w:val="22"/>
        </w:rPr>
        <w:t xml:space="preserve">Figure S7. </w:t>
      </w:r>
      <w:r w:rsidRPr="0029728A">
        <w:rPr>
          <w:rFonts w:ascii="Calibri" w:eastAsia="Calibri" w:hAnsi="Calibri" w:cs="Calibri"/>
          <w:kern w:val="0"/>
          <w:sz w:val="22"/>
        </w:rPr>
        <w:t xml:space="preserve">Differentiation of hiPSCs into neural progenitor cells on CPB scaffold. Representative images of cell/colony morphology and FACS population analysis histograms of beta-III tubulin-positive 253G1 cells on CPB scaffold (left), iMatrix511+POL+PLL (center) and VTN-N (right) at 12 day neunal differentiation related to </w:t>
      </w:r>
      <w:r w:rsidRPr="005C28A3">
        <w:rPr>
          <w:rFonts w:ascii="Calibri" w:eastAsia="Calibri" w:hAnsi="Calibri" w:cs="Calibri"/>
          <w:b/>
          <w:bCs/>
          <w:kern w:val="0"/>
          <w:sz w:val="22"/>
        </w:rPr>
        <w:t>Figure 8</w:t>
      </w:r>
      <w:r w:rsidRPr="0029728A">
        <w:rPr>
          <w:rFonts w:ascii="Calibri" w:eastAsia="Calibri" w:hAnsi="Calibri" w:cs="Calibri"/>
          <w:kern w:val="0"/>
          <w:sz w:val="22"/>
        </w:rPr>
        <w:t>. The scale bar represents 100 µm. Red and blue histograms show the stained and unstained control populations, respectively. At least 10,000 cells were measured for the sample. The vertical axis shows the mode standardized to 100. The percentage of beta-3 tubulin-positive cells is indicated on the histogram.</w:t>
      </w:r>
    </w:p>
    <w:p w14:paraId="4BA55E49" w14:textId="2F0748EE" w:rsidR="00315C7D" w:rsidRPr="0029728A" w:rsidRDefault="00315C7D" w:rsidP="007B2B1D">
      <w:pPr>
        <w:widowControl/>
        <w:jc w:val="left"/>
        <w:rPr>
          <w:rFonts w:ascii="Calibri" w:hAnsi="Calibri" w:cs="Calibri"/>
          <w:b/>
          <w:kern w:val="0"/>
          <w:sz w:val="22"/>
        </w:rPr>
      </w:pPr>
    </w:p>
    <w:p w14:paraId="4585997E" w14:textId="315E581B" w:rsidR="006E6785" w:rsidRDefault="006E6785" w:rsidP="007B2B1D">
      <w:pPr>
        <w:widowControl/>
        <w:jc w:val="left"/>
        <w:rPr>
          <w:rFonts w:ascii="Calibri" w:hAnsi="Calibri" w:cs="Calibri"/>
          <w:b/>
          <w:kern w:val="0"/>
          <w:sz w:val="22"/>
        </w:rPr>
      </w:pPr>
    </w:p>
    <w:p w14:paraId="0B66DBC7" w14:textId="040A1E37" w:rsidR="006E6785" w:rsidRDefault="006E6785" w:rsidP="007B2B1D">
      <w:pPr>
        <w:widowControl/>
        <w:jc w:val="left"/>
        <w:rPr>
          <w:rFonts w:ascii="Calibri" w:hAnsi="Calibri" w:cs="Calibri"/>
          <w:b/>
          <w:kern w:val="0"/>
          <w:sz w:val="22"/>
        </w:rPr>
      </w:pPr>
    </w:p>
    <w:p w14:paraId="1335CAF2" w14:textId="11B76AC7" w:rsidR="006E6785" w:rsidRDefault="006E6785" w:rsidP="007B2B1D">
      <w:pPr>
        <w:widowControl/>
        <w:jc w:val="left"/>
        <w:rPr>
          <w:rFonts w:ascii="Calibri" w:hAnsi="Calibri" w:cs="Calibri"/>
          <w:b/>
          <w:kern w:val="0"/>
          <w:sz w:val="22"/>
        </w:rPr>
      </w:pPr>
    </w:p>
    <w:p w14:paraId="448804FF" w14:textId="31348706" w:rsidR="006E6785" w:rsidRDefault="006E6785" w:rsidP="007B2B1D">
      <w:pPr>
        <w:widowControl/>
        <w:jc w:val="left"/>
        <w:rPr>
          <w:rFonts w:ascii="Calibri" w:hAnsi="Calibri" w:cs="Calibri"/>
          <w:b/>
          <w:kern w:val="0"/>
          <w:sz w:val="22"/>
        </w:rPr>
      </w:pPr>
    </w:p>
    <w:p w14:paraId="472CC998" w14:textId="1C3EB2F3" w:rsidR="006E6785" w:rsidRDefault="006E6785" w:rsidP="007B2B1D">
      <w:pPr>
        <w:widowControl/>
        <w:jc w:val="left"/>
        <w:rPr>
          <w:rFonts w:ascii="Calibri" w:hAnsi="Calibri" w:cs="Calibri"/>
          <w:b/>
          <w:kern w:val="0"/>
          <w:sz w:val="22"/>
        </w:rPr>
      </w:pPr>
    </w:p>
    <w:p w14:paraId="2C63C8E1" w14:textId="0B1E26D9" w:rsidR="006E6785" w:rsidRDefault="006E6785" w:rsidP="007B2B1D">
      <w:pPr>
        <w:widowControl/>
        <w:jc w:val="left"/>
        <w:rPr>
          <w:rFonts w:ascii="Calibri" w:hAnsi="Calibri" w:cs="Calibri"/>
          <w:b/>
          <w:kern w:val="0"/>
          <w:sz w:val="22"/>
        </w:rPr>
      </w:pPr>
    </w:p>
    <w:p w14:paraId="1EC514C5" w14:textId="09BA9D6A" w:rsidR="006E6785" w:rsidRDefault="006E6785" w:rsidP="007B2B1D">
      <w:pPr>
        <w:widowControl/>
        <w:jc w:val="left"/>
        <w:rPr>
          <w:rFonts w:ascii="Calibri" w:hAnsi="Calibri" w:cs="Calibri"/>
          <w:b/>
          <w:kern w:val="0"/>
          <w:sz w:val="22"/>
        </w:rPr>
      </w:pPr>
    </w:p>
    <w:p w14:paraId="5735A8CC" w14:textId="40998A47" w:rsidR="006E6785" w:rsidRDefault="006E6785" w:rsidP="007B2B1D">
      <w:pPr>
        <w:widowControl/>
        <w:jc w:val="left"/>
        <w:rPr>
          <w:rFonts w:ascii="Calibri" w:hAnsi="Calibri" w:cs="Calibri"/>
          <w:b/>
          <w:kern w:val="0"/>
          <w:sz w:val="22"/>
        </w:rPr>
      </w:pPr>
    </w:p>
    <w:p w14:paraId="5D5A9C69" w14:textId="782F4115" w:rsidR="006E6785" w:rsidRDefault="006E6785" w:rsidP="007B2B1D">
      <w:pPr>
        <w:widowControl/>
        <w:jc w:val="left"/>
        <w:rPr>
          <w:rFonts w:ascii="Calibri" w:hAnsi="Calibri" w:cs="Calibri"/>
          <w:b/>
          <w:kern w:val="0"/>
          <w:sz w:val="22"/>
        </w:rPr>
      </w:pPr>
    </w:p>
    <w:p w14:paraId="47E0B3C5" w14:textId="125D7133" w:rsidR="006E6785" w:rsidRDefault="006E6785" w:rsidP="007B2B1D">
      <w:pPr>
        <w:widowControl/>
        <w:jc w:val="left"/>
        <w:rPr>
          <w:rFonts w:ascii="Calibri" w:hAnsi="Calibri" w:cs="Calibri"/>
          <w:b/>
          <w:kern w:val="0"/>
          <w:sz w:val="22"/>
        </w:rPr>
      </w:pPr>
    </w:p>
    <w:p w14:paraId="25CC62D5" w14:textId="2CF84CC9" w:rsidR="006E6785" w:rsidRDefault="006E6785" w:rsidP="007B2B1D">
      <w:pPr>
        <w:widowControl/>
        <w:jc w:val="left"/>
        <w:rPr>
          <w:rFonts w:ascii="Calibri" w:hAnsi="Calibri" w:cs="Calibri"/>
          <w:b/>
          <w:kern w:val="0"/>
          <w:sz w:val="22"/>
        </w:rPr>
      </w:pPr>
    </w:p>
    <w:p w14:paraId="4CA698D4" w14:textId="2E41E6BE" w:rsidR="006E6785" w:rsidRDefault="006E6785" w:rsidP="007B2B1D">
      <w:pPr>
        <w:widowControl/>
        <w:jc w:val="left"/>
        <w:rPr>
          <w:rFonts w:ascii="Calibri" w:hAnsi="Calibri" w:cs="Calibri"/>
          <w:b/>
          <w:kern w:val="0"/>
          <w:sz w:val="22"/>
        </w:rPr>
      </w:pPr>
    </w:p>
    <w:p w14:paraId="313DC5D1" w14:textId="29DA9EA5" w:rsidR="006E6785" w:rsidRDefault="006E6785" w:rsidP="007B2B1D">
      <w:pPr>
        <w:widowControl/>
        <w:jc w:val="left"/>
        <w:rPr>
          <w:rFonts w:ascii="Calibri" w:hAnsi="Calibri" w:cs="Calibri"/>
          <w:b/>
          <w:kern w:val="0"/>
          <w:sz w:val="22"/>
        </w:rPr>
      </w:pPr>
    </w:p>
    <w:p w14:paraId="4304F0DD" w14:textId="2F992EB8" w:rsidR="006E6785" w:rsidRDefault="006E6785" w:rsidP="007B2B1D">
      <w:pPr>
        <w:widowControl/>
        <w:jc w:val="left"/>
        <w:rPr>
          <w:rFonts w:ascii="Calibri" w:hAnsi="Calibri" w:cs="Calibri"/>
          <w:b/>
          <w:kern w:val="0"/>
          <w:sz w:val="22"/>
        </w:rPr>
      </w:pPr>
    </w:p>
    <w:p w14:paraId="22A219EB" w14:textId="3FC91461" w:rsidR="006E6785" w:rsidRDefault="006E6785" w:rsidP="007B2B1D">
      <w:pPr>
        <w:widowControl/>
        <w:jc w:val="left"/>
        <w:rPr>
          <w:rFonts w:ascii="Calibri" w:hAnsi="Calibri" w:cs="Calibri"/>
          <w:b/>
          <w:kern w:val="0"/>
          <w:sz w:val="22"/>
        </w:rPr>
      </w:pPr>
    </w:p>
    <w:p w14:paraId="201F9612" w14:textId="76CCF94B" w:rsidR="006E6785" w:rsidRDefault="006E6785" w:rsidP="007B2B1D">
      <w:pPr>
        <w:widowControl/>
        <w:jc w:val="left"/>
        <w:rPr>
          <w:rFonts w:ascii="Calibri" w:hAnsi="Calibri" w:cs="Calibri"/>
          <w:b/>
          <w:kern w:val="0"/>
          <w:sz w:val="22"/>
        </w:rPr>
      </w:pPr>
    </w:p>
    <w:p w14:paraId="30849A66" w14:textId="6A24011C" w:rsidR="006E6785" w:rsidRDefault="006E6785" w:rsidP="007B2B1D">
      <w:pPr>
        <w:widowControl/>
        <w:jc w:val="left"/>
        <w:rPr>
          <w:rFonts w:ascii="Calibri" w:hAnsi="Calibri" w:cs="Calibri"/>
          <w:b/>
          <w:kern w:val="0"/>
          <w:sz w:val="22"/>
        </w:rPr>
      </w:pPr>
    </w:p>
    <w:p w14:paraId="024B8902" w14:textId="26D3D28B" w:rsidR="006E6785" w:rsidRDefault="006E6785" w:rsidP="007B2B1D">
      <w:pPr>
        <w:widowControl/>
        <w:jc w:val="left"/>
        <w:rPr>
          <w:rFonts w:ascii="Calibri" w:hAnsi="Calibri" w:cs="Calibri"/>
          <w:b/>
          <w:kern w:val="0"/>
          <w:sz w:val="22"/>
        </w:rPr>
      </w:pPr>
    </w:p>
    <w:p w14:paraId="2740D68C" w14:textId="7D737E3D" w:rsidR="006E6785" w:rsidRDefault="006E6785" w:rsidP="007B2B1D">
      <w:pPr>
        <w:widowControl/>
        <w:jc w:val="left"/>
        <w:rPr>
          <w:rFonts w:ascii="Calibri" w:hAnsi="Calibri" w:cs="Calibri"/>
          <w:b/>
          <w:kern w:val="0"/>
          <w:sz w:val="22"/>
        </w:rPr>
      </w:pPr>
    </w:p>
    <w:p w14:paraId="52BEF201" w14:textId="0256F658" w:rsidR="006E6785" w:rsidRDefault="006E6785" w:rsidP="007B2B1D">
      <w:pPr>
        <w:widowControl/>
        <w:jc w:val="left"/>
        <w:rPr>
          <w:rFonts w:ascii="Calibri" w:hAnsi="Calibri" w:cs="Calibri"/>
          <w:b/>
          <w:kern w:val="0"/>
          <w:sz w:val="22"/>
        </w:rPr>
      </w:pPr>
    </w:p>
    <w:p w14:paraId="3E28035E" w14:textId="5651F85C" w:rsidR="006E6785" w:rsidRDefault="006E6785" w:rsidP="007B2B1D">
      <w:pPr>
        <w:widowControl/>
        <w:jc w:val="left"/>
        <w:rPr>
          <w:rFonts w:ascii="Calibri" w:hAnsi="Calibri" w:cs="Calibri"/>
          <w:b/>
          <w:kern w:val="0"/>
          <w:sz w:val="22"/>
        </w:rPr>
      </w:pPr>
    </w:p>
    <w:p w14:paraId="07257473" w14:textId="42F113B4" w:rsidR="006E6785" w:rsidRDefault="006E6785" w:rsidP="007B2B1D">
      <w:pPr>
        <w:widowControl/>
        <w:jc w:val="left"/>
        <w:rPr>
          <w:rFonts w:ascii="Calibri" w:hAnsi="Calibri" w:cs="Calibri"/>
          <w:b/>
          <w:kern w:val="0"/>
          <w:sz w:val="22"/>
        </w:rPr>
      </w:pPr>
    </w:p>
    <w:p w14:paraId="358DB583" w14:textId="0E074DA8" w:rsidR="006E6785" w:rsidRDefault="00117D35" w:rsidP="007B2B1D">
      <w:pPr>
        <w:widowControl/>
        <w:jc w:val="left"/>
        <w:rPr>
          <w:rFonts w:ascii="Calibri" w:hAnsi="Calibri" w:cs="Calibri"/>
          <w:b/>
          <w:kern w:val="0"/>
          <w:sz w:val="22"/>
        </w:rPr>
      </w:pPr>
      <w:r>
        <w:rPr>
          <w:rFonts w:ascii="Calibri" w:hAnsi="Calibri" w:cs="Calibri"/>
          <w:b/>
          <w:noProof/>
          <w:kern w:val="0"/>
          <w:sz w:val="22"/>
        </w:rPr>
        <w:lastRenderedPageBreak/>
        <w:drawing>
          <wp:inline distT="0" distB="0" distL="0" distR="0" wp14:anchorId="493AD11D" wp14:editId="6D4576B0">
            <wp:extent cx="4728949" cy="313926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S8.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765752" cy="3163692"/>
                    </a:xfrm>
                    <a:prstGeom prst="rect">
                      <a:avLst/>
                    </a:prstGeom>
                  </pic:spPr>
                </pic:pic>
              </a:graphicData>
            </a:graphic>
          </wp:inline>
        </w:drawing>
      </w:r>
    </w:p>
    <w:p w14:paraId="24B1B5A1" w14:textId="7C2C37FA" w:rsidR="0029728A" w:rsidRPr="0029728A" w:rsidRDefault="0029728A" w:rsidP="0029728A">
      <w:pPr>
        <w:widowControl/>
        <w:jc w:val="left"/>
        <w:rPr>
          <w:rFonts w:ascii="Calibri" w:eastAsia="Calibri" w:hAnsi="Calibri" w:cs="Calibri"/>
          <w:kern w:val="0"/>
          <w:sz w:val="22"/>
        </w:rPr>
      </w:pPr>
      <w:r w:rsidRPr="0029728A">
        <w:rPr>
          <w:rFonts w:ascii="Calibri" w:eastAsia="Calibri" w:hAnsi="Calibri" w:cs="Calibri"/>
          <w:b/>
          <w:kern w:val="0"/>
          <w:sz w:val="22"/>
        </w:rPr>
        <w:t>Figure S8</w:t>
      </w:r>
      <w:r>
        <w:rPr>
          <w:rFonts w:ascii="Calibri" w:eastAsia="Calibri" w:hAnsi="Calibri" w:cs="Calibri"/>
          <w:b/>
          <w:kern w:val="0"/>
          <w:sz w:val="22"/>
        </w:rPr>
        <w:t>.</w:t>
      </w:r>
      <w:r w:rsidRPr="0029728A">
        <w:rPr>
          <w:rFonts w:ascii="Calibri" w:eastAsia="Calibri" w:hAnsi="Calibri" w:cs="Calibri"/>
          <w:b/>
          <w:kern w:val="0"/>
          <w:sz w:val="22"/>
        </w:rPr>
        <w:t xml:space="preserve"> </w:t>
      </w:r>
      <w:r w:rsidRPr="0029728A">
        <w:rPr>
          <w:rFonts w:ascii="Calibri" w:eastAsia="Calibri" w:hAnsi="Calibri" w:cs="Calibri"/>
          <w:kern w:val="0"/>
          <w:sz w:val="22"/>
        </w:rPr>
        <w:t xml:space="preserve">Differentiation of hiPSCs into hepatoblasts on CPB scaffold. Representative images of cell morphology and FACS population analysis histograms of FOXA2-positive 253G1 cells on CPB scaffold (left), Matrigel (center) and VTN-N (right) at 10 day differentiation related to </w:t>
      </w:r>
      <w:r w:rsidRPr="005C28A3">
        <w:rPr>
          <w:rFonts w:ascii="Calibri" w:eastAsia="Calibri" w:hAnsi="Calibri" w:cs="Calibri"/>
          <w:b/>
          <w:bCs/>
          <w:kern w:val="0"/>
          <w:sz w:val="22"/>
        </w:rPr>
        <w:t>Figure 8</w:t>
      </w:r>
      <w:r w:rsidRPr="0029728A">
        <w:rPr>
          <w:rFonts w:ascii="Calibri" w:eastAsia="Calibri" w:hAnsi="Calibri" w:cs="Calibri"/>
          <w:kern w:val="0"/>
          <w:sz w:val="22"/>
        </w:rPr>
        <w:t>. The scale bar represents 100 µm. Red and blue histograms show the stained and unstained control populations, respectively. At least 10,000 cells were measured for the sample. The vertical axis shows the mode standardized to 100. The percentage of FOXA2-positive cells is indicated on the histogram.</w:t>
      </w:r>
    </w:p>
    <w:p w14:paraId="7A4A4515" w14:textId="0E4939FB" w:rsidR="006E6785" w:rsidRPr="0029728A" w:rsidRDefault="006E6785" w:rsidP="007B2B1D">
      <w:pPr>
        <w:widowControl/>
        <w:jc w:val="left"/>
        <w:rPr>
          <w:rFonts w:ascii="Calibri" w:hAnsi="Calibri" w:cs="Calibri"/>
          <w:b/>
          <w:color w:val="FF0000"/>
          <w:kern w:val="0"/>
          <w:sz w:val="22"/>
        </w:rPr>
      </w:pPr>
    </w:p>
    <w:p w14:paraId="2A4215B2" w14:textId="44471A64" w:rsidR="006E6785" w:rsidRDefault="006E6785" w:rsidP="007B2B1D">
      <w:pPr>
        <w:widowControl/>
        <w:jc w:val="left"/>
        <w:rPr>
          <w:rFonts w:ascii="Calibri" w:hAnsi="Calibri" w:cs="Calibri"/>
          <w:b/>
          <w:kern w:val="0"/>
          <w:sz w:val="22"/>
        </w:rPr>
      </w:pPr>
    </w:p>
    <w:p w14:paraId="76CC482A" w14:textId="42875E07" w:rsidR="006E6785" w:rsidRDefault="006E6785" w:rsidP="007B2B1D">
      <w:pPr>
        <w:widowControl/>
        <w:jc w:val="left"/>
        <w:rPr>
          <w:rFonts w:ascii="Calibri" w:hAnsi="Calibri" w:cs="Calibri"/>
          <w:b/>
          <w:kern w:val="0"/>
          <w:sz w:val="22"/>
        </w:rPr>
      </w:pPr>
    </w:p>
    <w:p w14:paraId="5E2EF993" w14:textId="4B295DBC" w:rsidR="00A03414" w:rsidRDefault="00A03414" w:rsidP="007B2B1D">
      <w:pPr>
        <w:widowControl/>
        <w:jc w:val="left"/>
        <w:rPr>
          <w:rFonts w:ascii="Calibri" w:hAnsi="Calibri" w:cs="Calibri"/>
          <w:b/>
          <w:kern w:val="0"/>
          <w:sz w:val="22"/>
        </w:rPr>
      </w:pPr>
    </w:p>
    <w:p w14:paraId="0CFDCD44" w14:textId="7FB8669E" w:rsidR="00A03414" w:rsidRDefault="00A03414" w:rsidP="007B2B1D">
      <w:pPr>
        <w:widowControl/>
        <w:jc w:val="left"/>
        <w:rPr>
          <w:rFonts w:ascii="Calibri" w:hAnsi="Calibri" w:cs="Calibri"/>
          <w:b/>
          <w:kern w:val="0"/>
          <w:sz w:val="22"/>
        </w:rPr>
      </w:pPr>
    </w:p>
    <w:p w14:paraId="6045AF16" w14:textId="6C5ACA36" w:rsidR="00A03414" w:rsidRDefault="00A03414" w:rsidP="007B2B1D">
      <w:pPr>
        <w:widowControl/>
        <w:jc w:val="left"/>
        <w:rPr>
          <w:rFonts w:ascii="Calibri" w:hAnsi="Calibri" w:cs="Calibri"/>
          <w:b/>
          <w:kern w:val="0"/>
          <w:sz w:val="22"/>
        </w:rPr>
      </w:pPr>
    </w:p>
    <w:p w14:paraId="720C770B" w14:textId="633FE3E5" w:rsidR="00A03414" w:rsidRDefault="00A03414" w:rsidP="007B2B1D">
      <w:pPr>
        <w:widowControl/>
        <w:jc w:val="left"/>
        <w:rPr>
          <w:rFonts w:ascii="Calibri" w:hAnsi="Calibri" w:cs="Calibri"/>
          <w:b/>
          <w:kern w:val="0"/>
          <w:sz w:val="22"/>
        </w:rPr>
      </w:pPr>
    </w:p>
    <w:p w14:paraId="2516AE9F" w14:textId="7235C8D9" w:rsidR="00A03414" w:rsidRDefault="00A03414" w:rsidP="007B2B1D">
      <w:pPr>
        <w:widowControl/>
        <w:jc w:val="left"/>
        <w:rPr>
          <w:rFonts w:ascii="Calibri" w:hAnsi="Calibri" w:cs="Calibri"/>
          <w:b/>
          <w:kern w:val="0"/>
          <w:sz w:val="22"/>
        </w:rPr>
      </w:pPr>
    </w:p>
    <w:p w14:paraId="14672ACA" w14:textId="54E147E5" w:rsidR="00A03414" w:rsidRDefault="00A03414" w:rsidP="007B2B1D">
      <w:pPr>
        <w:widowControl/>
        <w:jc w:val="left"/>
        <w:rPr>
          <w:rFonts w:ascii="Calibri" w:hAnsi="Calibri" w:cs="Calibri"/>
          <w:b/>
          <w:kern w:val="0"/>
          <w:sz w:val="22"/>
        </w:rPr>
      </w:pPr>
    </w:p>
    <w:p w14:paraId="61900517" w14:textId="6D202895" w:rsidR="00A03414" w:rsidRDefault="00A03414" w:rsidP="007B2B1D">
      <w:pPr>
        <w:widowControl/>
        <w:jc w:val="left"/>
        <w:rPr>
          <w:rFonts w:ascii="Calibri" w:hAnsi="Calibri" w:cs="Calibri"/>
          <w:b/>
          <w:kern w:val="0"/>
          <w:sz w:val="22"/>
        </w:rPr>
      </w:pPr>
    </w:p>
    <w:p w14:paraId="05C1C52F" w14:textId="75B642A9" w:rsidR="00A03414" w:rsidRDefault="00A03414" w:rsidP="007B2B1D">
      <w:pPr>
        <w:widowControl/>
        <w:jc w:val="left"/>
        <w:rPr>
          <w:rFonts w:ascii="Calibri" w:hAnsi="Calibri" w:cs="Calibri"/>
          <w:b/>
          <w:kern w:val="0"/>
          <w:sz w:val="22"/>
        </w:rPr>
      </w:pPr>
    </w:p>
    <w:p w14:paraId="6C283C23" w14:textId="5E97F689" w:rsidR="00A03414" w:rsidRDefault="00A03414" w:rsidP="007B2B1D">
      <w:pPr>
        <w:widowControl/>
        <w:jc w:val="left"/>
        <w:rPr>
          <w:rFonts w:ascii="Calibri" w:hAnsi="Calibri" w:cs="Calibri"/>
          <w:b/>
          <w:kern w:val="0"/>
          <w:sz w:val="22"/>
        </w:rPr>
      </w:pPr>
    </w:p>
    <w:p w14:paraId="06D9CE4C" w14:textId="6CCBFBFE" w:rsidR="00A03414" w:rsidRDefault="00A03414" w:rsidP="007B2B1D">
      <w:pPr>
        <w:widowControl/>
        <w:jc w:val="left"/>
        <w:rPr>
          <w:rFonts w:ascii="Calibri" w:hAnsi="Calibri" w:cs="Calibri"/>
          <w:b/>
          <w:kern w:val="0"/>
          <w:sz w:val="22"/>
        </w:rPr>
      </w:pPr>
    </w:p>
    <w:p w14:paraId="688F3CED" w14:textId="5A214176" w:rsidR="00A03414" w:rsidRDefault="00A03414" w:rsidP="007B2B1D">
      <w:pPr>
        <w:widowControl/>
        <w:jc w:val="left"/>
        <w:rPr>
          <w:rFonts w:ascii="Calibri" w:hAnsi="Calibri" w:cs="Calibri"/>
          <w:b/>
          <w:kern w:val="0"/>
          <w:sz w:val="22"/>
        </w:rPr>
      </w:pPr>
    </w:p>
    <w:p w14:paraId="48D94540" w14:textId="52428BFB" w:rsidR="00A03414" w:rsidRDefault="00A03414" w:rsidP="007B2B1D">
      <w:pPr>
        <w:widowControl/>
        <w:jc w:val="left"/>
        <w:rPr>
          <w:rFonts w:ascii="Calibri" w:hAnsi="Calibri" w:cs="Calibri"/>
          <w:b/>
          <w:kern w:val="0"/>
          <w:sz w:val="22"/>
        </w:rPr>
      </w:pPr>
    </w:p>
    <w:p w14:paraId="5E00ECF4" w14:textId="648F4580" w:rsidR="00A03414" w:rsidRDefault="00A03414" w:rsidP="007B2B1D">
      <w:pPr>
        <w:widowControl/>
        <w:jc w:val="left"/>
        <w:rPr>
          <w:rFonts w:ascii="Calibri" w:hAnsi="Calibri" w:cs="Calibri"/>
          <w:b/>
          <w:kern w:val="0"/>
          <w:sz w:val="22"/>
        </w:rPr>
      </w:pPr>
    </w:p>
    <w:p w14:paraId="676A18D0" w14:textId="6C46D12E" w:rsidR="00A03414" w:rsidRDefault="00A03414" w:rsidP="007B2B1D">
      <w:pPr>
        <w:widowControl/>
        <w:jc w:val="left"/>
        <w:rPr>
          <w:rFonts w:ascii="Calibri" w:hAnsi="Calibri" w:cs="Calibri"/>
          <w:b/>
          <w:kern w:val="0"/>
          <w:sz w:val="22"/>
        </w:rPr>
      </w:pPr>
    </w:p>
    <w:p w14:paraId="73D3C7F2" w14:textId="1EAA8108" w:rsidR="00A03414" w:rsidRDefault="00A03414" w:rsidP="007B2B1D">
      <w:pPr>
        <w:widowControl/>
        <w:jc w:val="left"/>
        <w:rPr>
          <w:rFonts w:ascii="Calibri" w:hAnsi="Calibri" w:cs="Calibri"/>
          <w:b/>
          <w:kern w:val="0"/>
          <w:sz w:val="22"/>
        </w:rPr>
      </w:pPr>
    </w:p>
    <w:p w14:paraId="0E24DBF6" w14:textId="37172DDB" w:rsidR="00A03414" w:rsidRDefault="00A03414" w:rsidP="007B2B1D">
      <w:pPr>
        <w:widowControl/>
        <w:jc w:val="left"/>
        <w:rPr>
          <w:rFonts w:ascii="Calibri" w:hAnsi="Calibri" w:cs="Calibri"/>
          <w:b/>
          <w:kern w:val="0"/>
          <w:sz w:val="22"/>
        </w:rPr>
      </w:pPr>
    </w:p>
    <w:p w14:paraId="453B1BE6" w14:textId="6176D9F0" w:rsidR="00A03414" w:rsidRDefault="00A03414" w:rsidP="007B2B1D">
      <w:pPr>
        <w:widowControl/>
        <w:jc w:val="left"/>
        <w:rPr>
          <w:rFonts w:ascii="Calibri" w:hAnsi="Calibri" w:cs="Calibri"/>
          <w:b/>
          <w:kern w:val="0"/>
          <w:sz w:val="22"/>
        </w:rPr>
      </w:pPr>
    </w:p>
    <w:p w14:paraId="24EBB164" w14:textId="010110AA" w:rsidR="00A03414" w:rsidRDefault="00A03414" w:rsidP="007B2B1D">
      <w:pPr>
        <w:widowControl/>
        <w:jc w:val="left"/>
        <w:rPr>
          <w:rFonts w:ascii="Calibri" w:hAnsi="Calibri" w:cs="Calibri"/>
          <w:b/>
          <w:kern w:val="0"/>
          <w:sz w:val="22"/>
        </w:rPr>
      </w:pPr>
    </w:p>
    <w:p w14:paraId="20E8FA3D" w14:textId="6D6786E9" w:rsidR="00A03414" w:rsidRDefault="00A03414" w:rsidP="007B2B1D">
      <w:pPr>
        <w:widowControl/>
        <w:jc w:val="left"/>
        <w:rPr>
          <w:rFonts w:ascii="Calibri" w:hAnsi="Calibri" w:cs="Calibri"/>
          <w:b/>
          <w:noProof/>
          <w:kern w:val="0"/>
          <w:sz w:val="22"/>
        </w:rPr>
      </w:pPr>
    </w:p>
    <w:p w14:paraId="37AF878A" w14:textId="49036100" w:rsidR="00117D35" w:rsidRDefault="00117D35" w:rsidP="007B2B1D">
      <w:pPr>
        <w:widowControl/>
        <w:jc w:val="left"/>
        <w:rPr>
          <w:rFonts w:ascii="Calibri" w:hAnsi="Calibri" w:cs="Calibri"/>
          <w:b/>
          <w:noProof/>
          <w:kern w:val="0"/>
          <w:sz w:val="22"/>
        </w:rPr>
      </w:pPr>
    </w:p>
    <w:p w14:paraId="21AD10B2" w14:textId="7B734BA5" w:rsidR="00117D35" w:rsidRDefault="00117D35" w:rsidP="007B2B1D">
      <w:pPr>
        <w:widowControl/>
        <w:jc w:val="left"/>
        <w:rPr>
          <w:rFonts w:ascii="Calibri" w:hAnsi="Calibri" w:cs="Calibri"/>
          <w:b/>
          <w:kern w:val="0"/>
          <w:sz w:val="22"/>
        </w:rPr>
      </w:pPr>
      <w:r>
        <w:rPr>
          <w:rFonts w:ascii="Calibri" w:hAnsi="Calibri" w:cs="Calibri"/>
          <w:b/>
          <w:noProof/>
          <w:kern w:val="0"/>
          <w:sz w:val="22"/>
        </w:rPr>
        <w:lastRenderedPageBreak/>
        <w:drawing>
          <wp:inline distT="0" distB="0" distL="0" distR="0" wp14:anchorId="1129F52D" wp14:editId="59B9A84D">
            <wp:extent cx="4855837" cy="3063922"/>
            <wp:effectExtent l="0" t="0" r="254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S9.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89875" cy="3085399"/>
                    </a:xfrm>
                    <a:prstGeom prst="rect">
                      <a:avLst/>
                    </a:prstGeom>
                  </pic:spPr>
                </pic:pic>
              </a:graphicData>
            </a:graphic>
          </wp:inline>
        </w:drawing>
      </w:r>
    </w:p>
    <w:p w14:paraId="4B9CAC36" w14:textId="6D0E55B0" w:rsidR="0029728A" w:rsidRPr="0029728A" w:rsidRDefault="0029728A" w:rsidP="0029728A">
      <w:pPr>
        <w:widowControl/>
        <w:jc w:val="left"/>
        <w:rPr>
          <w:rFonts w:ascii="Calibri" w:eastAsia="Calibri" w:hAnsi="Calibri" w:cs="Calibri"/>
          <w:kern w:val="0"/>
          <w:sz w:val="22"/>
        </w:rPr>
      </w:pPr>
      <w:r w:rsidRPr="0029728A">
        <w:rPr>
          <w:rFonts w:ascii="Calibri" w:eastAsia="Calibri" w:hAnsi="Calibri" w:cs="Calibri"/>
          <w:b/>
          <w:kern w:val="0"/>
          <w:sz w:val="22"/>
        </w:rPr>
        <w:t>Figure S9</w:t>
      </w:r>
      <w:r>
        <w:rPr>
          <w:rFonts w:ascii="Calibri" w:eastAsia="Calibri" w:hAnsi="Calibri" w:cs="Calibri"/>
          <w:b/>
          <w:kern w:val="0"/>
          <w:sz w:val="22"/>
        </w:rPr>
        <w:t>.</w:t>
      </w:r>
      <w:r w:rsidRPr="0029728A">
        <w:rPr>
          <w:rFonts w:ascii="Calibri" w:eastAsia="Calibri" w:hAnsi="Calibri" w:cs="Calibri"/>
          <w:b/>
          <w:kern w:val="0"/>
          <w:sz w:val="22"/>
        </w:rPr>
        <w:t xml:space="preserve"> </w:t>
      </w:r>
      <w:r w:rsidRPr="0029728A">
        <w:rPr>
          <w:rFonts w:ascii="Calibri" w:eastAsia="Calibri" w:hAnsi="Calibri" w:cs="Calibri"/>
          <w:kern w:val="0"/>
          <w:sz w:val="22"/>
        </w:rPr>
        <w:t xml:space="preserve">Differentiation of hiPSCs into cardiomyocytes on CPB scaffold. Representative images of cell morphology and FACS population analysis histograms of cTnT-positive 253G1 cells on CPB scaffold (left), iMatrix511 (center) and VTN-N (right) at 14 day cardiac differentiation related to </w:t>
      </w:r>
      <w:r w:rsidRPr="005C28A3">
        <w:rPr>
          <w:rFonts w:ascii="Calibri" w:eastAsia="Calibri" w:hAnsi="Calibri" w:cs="Calibri"/>
          <w:b/>
          <w:bCs/>
          <w:kern w:val="0"/>
          <w:sz w:val="22"/>
        </w:rPr>
        <w:t>Figure 8</w:t>
      </w:r>
      <w:r w:rsidRPr="0029728A">
        <w:rPr>
          <w:rFonts w:ascii="Calibri" w:eastAsia="Calibri" w:hAnsi="Calibri" w:cs="Calibri"/>
          <w:kern w:val="0"/>
          <w:sz w:val="22"/>
        </w:rPr>
        <w:t>. The scale bar represents 200 µm. Red and blue histograms show the stained and unstained control populations, respectively. At least 10,000 cells were measured for the sample. The vertical axis shows the mode standardized to 100. The percentage of cTnT-positive cells is indicated on the histogram.</w:t>
      </w:r>
    </w:p>
    <w:p w14:paraId="32EBD8B2" w14:textId="77777777" w:rsidR="00A03414" w:rsidRPr="0029728A" w:rsidRDefault="00A03414" w:rsidP="00A03414">
      <w:pPr>
        <w:widowControl/>
        <w:jc w:val="left"/>
        <w:rPr>
          <w:rFonts w:ascii="Calibri" w:hAnsi="Calibri" w:cs="Calibri"/>
          <w:kern w:val="0"/>
          <w:sz w:val="22"/>
        </w:rPr>
      </w:pPr>
    </w:p>
    <w:p w14:paraId="0C3DF9AC" w14:textId="4531F135" w:rsidR="00A03414" w:rsidRPr="0029728A" w:rsidRDefault="00A03414" w:rsidP="007B2B1D">
      <w:pPr>
        <w:widowControl/>
        <w:jc w:val="left"/>
        <w:rPr>
          <w:rFonts w:ascii="Calibri" w:hAnsi="Calibri" w:cs="Calibri"/>
          <w:b/>
          <w:kern w:val="0"/>
          <w:sz w:val="22"/>
        </w:rPr>
      </w:pPr>
    </w:p>
    <w:p w14:paraId="27FF588B" w14:textId="09F4A19E" w:rsidR="00A03414" w:rsidRPr="0029728A" w:rsidRDefault="00A03414" w:rsidP="007B2B1D">
      <w:pPr>
        <w:widowControl/>
        <w:jc w:val="left"/>
        <w:rPr>
          <w:rFonts w:ascii="Calibri" w:hAnsi="Calibri" w:cs="Calibri"/>
          <w:b/>
          <w:kern w:val="0"/>
          <w:sz w:val="22"/>
        </w:rPr>
      </w:pPr>
    </w:p>
    <w:p w14:paraId="08E8EB11" w14:textId="6A8E9549" w:rsidR="00A03414" w:rsidRDefault="00A03414" w:rsidP="007B2B1D">
      <w:pPr>
        <w:widowControl/>
        <w:jc w:val="left"/>
        <w:rPr>
          <w:rFonts w:ascii="Calibri" w:hAnsi="Calibri" w:cs="Calibri"/>
          <w:b/>
          <w:kern w:val="0"/>
          <w:sz w:val="22"/>
        </w:rPr>
      </w:pPr>
    </w:p>
    <w:p w14:paraId="7B01EE81" w14:textId="1427B4AA" w:rsidR="00A03414" w:rsidRDefault="00A03414" w:rsidP="007B2B1D">
      <w:pPr>
        <w:widowControl/>
        <w:jc w:val="left"/>
        <w:rPr>
          <w:rFonts w:ascii="Calibri" w:hAnsi="Calibri" w:cs="Calibri"/>
          <w:b/>
          <w:kern w:val="0"/>
          <w:sz w:val="22"/>
        </w:rPr>
      </w:pPr>
    </w:p>
    <w:p w14:paraId="524AA384" w14:textId="146FDCEB" w:rsidR="00A03414" w:rsidRDefault="00A03414" w:rsidP="007B2B1D">
      <w:pPr>
        <w:widowControl/>
        <w:jc w:val="left"/>
        <w:rPr>
          <w:rFonts w:ascii="Calibri" w:hAnsi="Calibri" w:cs="Calibri"/>
          <w:b/>
          <w:kern w:val="0"/>
          <w:sz w:val="22"/>
        </w:rPr>
      </w:pPr>
    </w:p>
    <w:p w14:paraId="227ACE4F" w14:textId="5C49633F" w:rsidR="00A03414" w:rsidRDefault="00A03414" w:rsidP="007B2B1D">
      <w:pPr>
        <w:widowControl/>
        <w:jc w:val="left"/>
        <w:rPr>
          <w:rFonts w:ascii="Calibri" w:hAnsi="Calibri" w:cs="Calibri"/>
          <w:b/>
          <w:kern w:val="0"/>
          <w:sz w:val="22"/>
        </w:rPr>
      </w:pPr>
    </w:p>
    <w:p w14:paraId="06714AB9" w14:textId="434C3EB9" w:rsidR="00A03414" w:rsidRDefault="00A03414" w:rsidP="007B2B1D">
      <w:pPr>
        <w:widowControl/>
        <w:jc w:val="left"/>
        <w:rPr>
          <w:rFonts w:ascii="Calibri" w:hAnsi="Calibri" w:cs="Calibri"/>
          <w:b/>
          <w:kern w:val="0"/>
          <w:sz w:val="22"/>
        </w:rPr>
      </w:pPr>
    </w:p>
    <w:p w14:paraId="5F0F1CCA" w14:textId="61D06C90" w:rsidR="00A03414" w:rsidRDefault="00A03414" w:rsidP="007B2B1D">
      <w:pPr>
        <w:widowControl/>
        <w:jc w:val="left"/>
        <w:rPr>
          <w:rFonts w:ascii="Calibri" w:hAnsi="Calibri" w:cs="Calibri"/>
          <w:b/>
          <w:kern w:val="0"/>
          <w:sz w:val="22"/>
        </w:rPr>
      </w:pPr>
    </w:p>
    <w:p w14:paraId="13E1C1D5" w14:textId="56D5C2F9" w:rsidR="00A03414" w:rsidRDefault="00A03414" w:rsidP="007B2B1D">
      <w:pPr>
        <w:widowControl/>
        <w:jc w:val="left"/>
        <w:rPr>
          <w:rFonts w:ascii="Calibri" w:hAnsi="Calibri" w:cs="Calibri"/>
          <w:b/>
          <w:kern w:val="0"/>
          <w:sz w:val="22"/>
        </w:rPr>
      </w:pPr>
    </w:p>
    <w:p w14:paraId="61A5A5F1" w14:textId="2ADC0670" w:rsidR="00A03414" w:rsidRDefault="00A03414" w:rsidP="007B2B1D">
      <w:pPr>
        <w:widowControl/>
        <w:jc w:val="left"/>
        <w:rPr>
          <w:rFonts w:ascii="Calibri" w:hAnsi="Calibri" w:cs="Calibri"/>
          <w:b/>
          <w:kern w:val="0"/>
          <w:sz w:val="22"/>
        </w:rPr>
      </w:pPr>
    </w:p>
    <w:p w14:paraId="55EFC224" w14:textId="69F7B58B" w:rsidR="00A03414" w:rsidRDefault="00A03414" w:rsidP="007B2B1D">
      <w:pPr>
        <w:widowControl/>
        <w:jc w:val="left"/>
        <w:rPr>
          <w:rFonts w:ascii="Calibri" w:hAnsi="Calibri" w:cs="Calibri"/>
          <w:b/>
          <w:kern w:val="0"/>
          <w:sz w:val="22"/>
        </w:rPr>
      </w:pPr>
    </w:p>
    <w:p w14:paraId="5EFC86DC" w14:textId="18CE9F4F" w:rsidR="00A03414" w:rsidRDefault="00A03414" w:rsidP="007B2B1D">
      <w:pPr>
        <w:widowControl/>
        <w:jc w:val="left"/>
        <w:rPr>
          <w:rFonts w:ascii="Calibri" w:hAnsi="Calibri" w:cs="Calibri"/>
          <w:b/>
          <w:kern w:val="0"/>
          <w:sz w:val="22"/>
        </w:rPr>
      </w:pPr>
    </w:p>
    <w:p w14:paraId="49C25711" w14:textId="3F92F7F3" w:rsidR="00A03414" w:rsidRDefault="00A03414" w:rsidP="007B2B1D">
      <w:pPr>
        <w:widowControl/>
        <w:jc w:val="left"/>
        <w:rPr>
          <w:rFonts w:ascii="Calibri" w:hAnsi="Calibri" w:cs="Calibri"/>
          <w:b/>
          <w:kern w:val="0"/>
          <w:sz w:val="22"/>
        </w:rPr>
      </w:pPr>
    </w:p>
    <w:p w14:paraId="043EF7C7" w14:textId="7EB4403E" w:rsidR="00A03414" w:rsidRDefault="00A03414" w:rsidP="007B2B1D">
      <w:pPr>
        <w:widowControl/>
        <w:jc w:val="left"/>
        <w:rPr>
          <w:rFonts w:ascii="Calibri" w:hAnsi="Calibri" w:cs="Calibri"/>
          <w:b/>
          <w:kern w:val="0"/>
          <w:sz w:val="22"/>
        </w:rPr>
      </w:pPr>
    </w:p>
    <w:p w14:paraId="64117824" w14:textId="0D3AF365" w:rsidR="00A03414" w:rsidRDefault="00A03414" w:rsidP="007B2B1D">
      <w:pPr>
        <w:widowControl/>
        <w:jc w:val="left"/>
        <w:rPr>
          <w:rFonts w:ascii="Calibri" w:hAnsi="Calibri" w:cs="Calibri"/>
          <w:b/>
          <w:kern w:val="0"/>
          <w:sz w:val="22"/>
        </w:rPr>
      </w:pPr>
    </w:p>
    <w:p w14:paraId="299815E7" w14:textId="4A8CF8D6" w:rsidR="00A03414" w:rsidRDefault="00A03414" w:rsidP="007B2B1D">
      <w:pPr>
        <w:widowControl/>
        <w:jc w:val="left"/>
        <w:rPr>
          <w:rFonts w:ascii="Calibri" w:hAnsi="Calibri" w:cs="Calibri"/>
          <w:b/>
          <w:kern w:val="0"/>
          <w:sz w:val="22"/>
        </w:rPr>
      </w:pPr>
    </w:p>
    <w:p w14:paraId="1D33133E" w14:textId="4B7601C5" w:rsidR="00A03414" w:rsidRDefault="00A03414" w:rsidP="007B2B1D">
      <w:pPr>
        <w:widowControl/>
        <w:jc w:val="left"/>
        <w:rPr>
          <w:rFonts w:ascii="Calibri" w:hAnsi="Calibri" w:cs="Calibri"/>
          <w:b/>
          <w:kern w:val="0"/>
          <w:sz w:val="22"/>
        </w:rPr>
      </w:pPr>
    </w:p>
    <w:p w14:paraId="092ED104" w14:textId="64152FE3" w:rsidR="00A03414" w:rsidRDefault="00A03414" w:rsidP="007B2B1D">
      <w:pPr>
        <w:widowControl/>
        <w:jc w:val="left"/>
        <w:rPr>
          <w:rFonts w:ascii="Calibri" w:hAnsi="Calibri" w:cs="Calibri"/>
          <w:b/>
          <w:kern w:val="0"/>
          <w:sz w:val="22"/>
        </w:rPr>
      </w:pPr>
    </w:p>
    <w:p w14:paraId="1BDB0277" w14:textId="3BFA5165" w:rsidR="00A03414" w:rsidRDefault="00A03414" w:rsidP="007B2B1D">
      <w:pPr>
        <w:widowControl/>
        <w:jc w:val="left"/>
        <w:rPr>
          <w:rFonts w:ascii="Calibri" w:hAnsi="Calibri" w:cs="Calibri"/>
          <w:b/>
          <w:kern w:val="0"/>
          <w:sz w:val="22"/>
        </w:rPr>
      </w:pPr>
    </w:p>
    <w:p w14:paraId="0D115215" w14:textId="6C86A08E" w:rsidR="00A03414" w:rsidRDefault="00A03414" w:rsidP="007B2B1D">
      <w:pPr>
        <w:widowControl/>
        <w:jc w:val="left"/>
        <w:rPr>
          <w:rFonts w:ascii="Calibri" w:hAnsi="Calibri" w:cs="Calibri"/>
          <w:b/>
          <w:kern w:val="0"/>
          <w:sz w:val="22"/>
        </w:rPr>
      </w:pPr>
    </w:p>
    <w:p w14:paraId="03CA58E2" w14:textId="04C07BCB" w:rsidR="00A03414" w:rsidRDefault="00A03414" w:rsidP="007B2B1D">
      <w:pPr>
        <w:widowControl/>
        <w:jc w:val="left"/>
        <w:rPr>
          <w:rFonts w:ascii="Calibri" w:hAnsi="Calibri" w:cs="Calibri"/>
          <w:b/>
          <w:kern w:val="0"/>
          <w:sz w:val="22"/>
        </w:rPr>
      </w:pPr>
    </w:p>
    <w:p w14:paraId="6759DC3B" w14:textId="7D62BA31" w:rsidR="00A03414" w:rsidRDefault="00A03414" w:rsidP="007B2B1D">
      <w:pPr>
        <w:widowControl/>
        <w:jc w:val="left"/>
        <w:rPr>
          <w:rFonts w:ascii="Calibri" w:hAnsi="Calibri" w:cs="Calibri"/>
          <w:b/>
          <w:kern w:val="0"/>
          <w:sz w:val="22"/>
        </w:rPr>
      </w:pPr>
    </w:p>
    <w:p w14:paraId="4F8DE62E" w14:textId="77777777" w:rsidR="00A03414" w:rsidRPr="00315C7D" w:rsidRDefault="00A03414" w:rsidP="007B2B1D">
      <w:pPr>
        <w:widowControl/>
        <w:jc w:val="left"/>
        <w:rPr>
          <w:rFonts w:ascii="Calibri" w:hAnsi="Calibri" w:cs="Calibri"/>
          <w:b/>
          <w:kern w:val="0"/>
          <w:sz w:val="22"/>
        </w:rPr>
      </w:pPr>
    </w:p>
    <w:p w14:paraId="221EF3CF" w14:textId="5B1459C3" w:rsidR="007B2B1D" w:rsidRPr="001C404A" w:rsidRDefault="007B2B1D" w:rsidP="007B2B1D">
      <w:pPr>
        <w:widowControl/>
        <w:jc w:val="left"/>
        <w:rPr>
          <w:rFonts w:ascii="Calibri" w:hAnsi="Calibri" w:cs="Calibri"/>
          <w:bCs/>
          <w:kern w:val="0"/>
          <w:sz w:val="22"/>
        </w:rPr>
      </w:pPr>
      <w:r w:rsidRPr="007B2B1D">
        <w:rPr>
          <w:rFonts w:ascii="Calibri" w:eastAsia="Calibri" w:hAnsi="Calibri" w:cs="Calibri"/>
          <w:b/>
          <w:kern w:val="0"/>
          <w:sz w:val="22"/>
        </w:rPr>
        <w:lastRenderedPageBreak/>
        <w:t xml:space="preserve">Movie S1. </w:t>
      </w:r>
      <w:r w:rsidRPr="007B2B1D">
        <w:rPr>
          <w:rFonts w:ascii="Calibri" w:eastAsia="Calibri" w:hAnsi="Calibri" w:cs="Calibri"/>
          <w:bCs/>
          <w:kern w:val="0"/>
          <w:sz w:val="22"/>
        </w:rPr>
        <w:t xml:space="preserve">Beating 253G1-cardiomyocytes differentiated on CPB scaffold. Related to </w:t>
      </w:r>
      <w:r w:rsidR="00FC5EFE">
        <w:rPr>
          <w:rFonts w:ascii="Calibri" w:eastAsia="Calibri" w:hAnsi="Calibri" w:cs="Calibri"/>
          <w:b/>
          <w:kern w:val="0"/>
          <w:sz w:val="22"/>
        </w:rPr>
        <w:t>Figure 8</w:t>
      </w:r>
      <w:r w:rsidRPr="007B2B1D">
        <w:rPr>
          <w:rFonts w:ascii="Calibri" w:eastAsia="Calibri" w:hAnsi="Calibri" w:cs="Calibri"/>
          <w:bCs/>
          <w:kern w:val="0"/>
          <w:sz w:val="22"/>
        </w:rPr>
        <w:t xml:space="preserve"> </w:t>
      </w:r>
      <w:r w:rsidR="00C95C27">
        <w:rPr>
          <w:rFonts w:ascii="Calibri" w:eastAsia="Calibri" w:hAnsi="Calibri" w:cs="Calibri"/>
          <w:b/>
          <w:kern w:val="0"/>
          <w:sz w:val="22"/>
        </w:rPr>
        <w:t>and S9</w:t>
      </w:r>
      <w:bookmarkStart w:id="1" w:name="_GoBack"/>
      <w:bookmarkEnd w:id="1"/>
      <w:r w:rsidRPr="007B2B1D">
        <w:rPr>
          <w:rFonts w:ascii="Calibri" w:eastAsia="Calibri" w:hAnsi="Calibri" w:cs="Calibri"/>
          <w:bCs/>
          <w:kern w:val="0"/>
          <w:sz w:val="22"/>
        </w:rPr>
        <w:t>. This video shows beating of 253G1-cardiomyocytes differenti</w:t>
      </w:r>
      <w:r w:rsidR="001C404A">
        <w:rPr>
          <w:rFonts w:ascii="Calibri" w:eastAsia="Calibri" w:hAnsi="Calibri" w:cs="Calibri"/>
          <w:bCs/>
          <w:kern w:val="0"/>
          <w:sz w:val="22"/>
        </w:rPr>
        <w:t>ated on CPB scaffold at day 13.</w:t>
      </w:r>
    </w:p>
    <w:p w14:paraId="187C0526" w14:textId="77777777" w:rsidR="00DD3786" w:rsidRDefault="00DD3786" w:rsidP="007B2B1D">
      <w:pPr>
        <w:widowControl/>
        <w:jc w:val="left"/>
        <w:rPr>
          <w:rFonts w:ascii="Calibri" w:hAnsi="Calibri" w:cs="Calibri"/>
          <w:bCs/>
          <w:kern w:val="0"/>
          <w:sz w:val="22"/>
        </w:rPr>
      </w:pPr>
    </w:p>
    <w:p w14:paraId="68DE3814" w14:textId="77777777" w:rsidR="00DD3786" w:rsidRDefault="00DD3786" w:rsidP="007B2B1D">
      <w:pPr>
        <w:widowControl/>
        <w:jc w:val="left"/>
        <w:rPr>
          <w:rFonts w:ascii="Calibri" w:eastAsia="Calibri" w:hAnsi="Calibri" w:cs="Calibri"/>
          <w:bCs/>
          <w:kern w:val="0"/>
          <w:sz w:val="22"/>
        </w:rPr>
      </w:pPr>
      <w:r>
        <w:rPr>
          <w:rFonts w:ascii="Calibri" w:eastAsia="Calibri" w:hAnsi="Calibri" w:cs="Calibri"/>
          <w:b/>
          <w:kern w:val="0"/>
          <w:sz w:val="22"/>
        </w:rPr>
        <w:t>Table</w:t>
      </w:r>
      <w:r w:rsidRPr="007B2B1D">
        <w:rPr>
          <w:rFonts w:ascii="Calibri" w:eastAsia="Calibri" w:hAnsi="Calibri" w:cs="Calibri"/>
          <w:b/>
          <w:kern w:val="0"/>
          <w:sz w:val="22"/>
        </w:rPr>
        <w:t xml:space="preserve"> S1. </w:t>
      </w:r>
      <w:r w:rsidRPr="007B2B1D">
        <w:rPr>
          <w:rFonts w:ascii="Calibri" w:eastAsia="Calibri" w:hAnsi="Calibri" w:cs="Calibri"/>
          <w:bCs/>
          <w:kern w:val="0"/>
          <w:sz w:val="22"/>
        </w:rPr>
        <w:t>Properties of polyvinyl butyral-based substrate and other synthetic chemical substrates.</w:t>
      </w:r>
      <w:r w:rsidRPr="007B2B1D">
        <w:rPr>
          <w:rFonts w:ascii="Calibri" w:eastAsia="Calibri" w:hAnsi="Calibri" w:cs="Calibri"/>
          <w:kern w:val="0"/>
          <w:sz w:val="22"/>
        </w:rPr>
        <w:t xml:space="preserve"> Related to </w:t>
      </w:r>
      <w:r w:rsidR="00FC5EFE">
        <w:rPr>
          <w:rFonts w:ascii="Calibri" w:eastAsia="Calibri" w:hAnsi="Calibri" w:cs="Calibri"/>
          <w:b/>
          <w:kern w:val="0"/>
          <w:sz w:val="22"/>
        </w:rPr>
        <w:t>Figure 2</w:t>
      </w:r>
      <w:r>
        <w:rPr>
          <w:rFonts w:ascii="Calibri" w:eastAsia="Calibri" w:hAnsi="Calibri" w:cs="Calibri"/>
          <w:b/>
          <w:kern w:val="0"/>
          <w:sz w:val="22"/>
        </w:rPr>
        <w:t xml:space="preserve"> and S1</w:t>
      </w:r>
      <w:r w:rsidRPr="007B2B1D">
        <w:rPr>
          <w:rFonts w:ascii="Calibri" w:eastAsia="Calibri" w:hAnsi="Calibri" w:cs="Calibri"/>
          <w:kern w:val="0"/>
          <w:sz w:val="22"/>
        </w:rPr>
        <w:t xml:space="preserve">. </w:t>
      </w:r>
      <w:r w:rsidRPr="007B2B1D">
        <w:rPr>
          <w:rFonts w:ascii="Calibri" w:eastAsia="Calibri" w:hAnsi="Calibri" w:cs="Calibri"/>
          <w:bCs/>
          <w:kern w:val="0"/>
          <w:sz w:val="22"/>
        </w:rPr>
        <w:t xml:space="preserve"> Contact angle of Tissue-Culture-polysty</w:t>
      </w:r>
      <w:r w:rsidR="00A5432B">
        <w:rPr>
          <w:rFonts w:ascii="Calibri" w:eastAsia="Calibri" w:hAnsi="Calibri" w:cs="Calibri"/>
          <w:bCs/>
          <w:kern w:val="0"/>
          <w:sz w:val="22"/>
        </w:rPr>
        <w:t>rene (TCPS), PVA, PEGMA, PNIPAM and</w:t>
      </w:r>
      <w:r w:rsidRPr="007B2B1D">
        <w:rPr>
          <w:rFonts w:ascii="Calibri" w:eastAsia="Calibri" w:hAnsi="Calibri" w:cs="Calibri"/>
          <w:bCs/>
          <w:kern w:val="0"/>
          <w:sz w:val="22"/>
        </w:rPr>
        <w:t xml:space="preserve"> PVB scaffold substra</w:t>
      </w:r>
      <w:r w:rsidR="00947CC3">
        <w:rPr>
          <w:rFonts w:ascii="Calibri" w:eastAsia="Calibri" w:hAnsi="Calibri" w:cs="Calibri"/>
          <w:bCs/>
          <w:color w:val="000000" w:themeColor="text1"/>
          <w:kern w:val="0"/>
          <w:sz w:val="22"/>
        </w:rPr>
        <w:t>te</w:t>
      </w:r>
      <w:r w:rsidR="006611A0">
        <w:rPr>
          <w:rFonts w:ascii="Calibri" w:eastAsia="Calibri" w:hAnsi="Calibri" w:cs="Calibri"/>
          <w:color w:val="000000" w:themeColor="text1"/>
          <w:kern w:val="0"/>
          <w:sz w:val="22"/>
        </w:rPr>
        <w:t>.</w:t>
      </w:r>
    </w:p>
    <w:tbl>
      <w:tblPr>
        <w:tblStyle w:val="a7"/>
        <w:tblW w:w="5669" w:type="dxa"/>
        <w:tblLayout w:type="fixed"/>
        <w:tblLook w:val="04A0" w:firstRow="1" w:lastRow="0" w:firstColumn="1" w:lastColumn="0" w:noHBand="0" w:noVBand="1"/>
      </w:tblPr>
      <w:tblGrid>
        <w:gridCol w:w="2868"/>
        <w:gridCol w:w="2801"/>
      </w:tblGrid>
      <w:tr w:rsidR="00DD3786" w:rsidRPr="007B2B1D" w14:paraId="696C0FDF" w14:textId="77777777" w:rsidTr="00593197">
        <w:trPr>
          <w:trHeight w:val="447"/>
        </w:trPr>
        <w:tc>
          <w:tcPr>
            <w:tcW w:w="2868" w:type="dxa"/>
          </w:tcPr>
          <w:p w14:paraId="301A36BA" w14:textId="77777777" w:rsidR="00DD3786" w:rsidRPr="007B2B1D" w:rsidRDefault="00593197" w:rsidP="00911BFC">
            <w:pPr>
              <w:widowControl/>
              <w:jc w:val="center"/>
              <w:rPr>
                <w:rFonts w:ascii="Calibri" w:eastAsia="Calibri" w:hAnsi="Calibri" w:cs="Calibri"/>
                <w:kern w:val="0"/>
                <w:sz w:val="22"/>
              </w:rPr>
            </w:pPr>
            <w:r>
              <w:rPr>
                <w:rFonts w:ascii="Calibri" w:eastAsia="Calibri" w:hAnsi="Calibri" w:cs="Calibri"/>
                <w:kern w:val="0"/>
                <w:sz w:val="22"/>
              </w:rPr>
              <w:t>Synthetic polymer</w:t>
            </w:r>
          </w:p>
        </w:tc>
        <w:tc>
          <w:tcPr>
            <w:tcW w:w="2801" w:type="dxa"/>
          </w:tcPr>
          <w:p w14:paraId="78B240C7" w14:textId="77777777" w:rsidR="00DD3786" w:rsidRPr="00911BFC" w:rsidRDefault="00593197" w:rsidP="00911BFC">
            <w:pPr>
              <w:widowControl/>
              <w:jc w:val="center"/>
              <w:rPr>
                <w:rFonts w:ascii="Calibri" w:hAnsi="Calibri" w:cs="Calibri"/>
                <w:kern w:val="0"/>
                <w:sz w:val="22"/>
              </w:rPr>
            </w:pPr>
            <w:r>
              <w:rPr>
                <w:rFonts w:ascii="Calibri" w:eastAsia="Calibri" w:hAnsi="Calibri" w:cs="Calibri"/>
                <w:kern w:val="0"/>
                <w:sz w:val="22"/>
              </w:rPr>
              <w:t>Contact angle</w:t>
            </w:r>
            <w:r w:rsidR="00911BFC" w:rsidRPr="00911BFC">
              <w:rPr>
                <w:rFonts w:ascii="Calibri" w:eastAsia="Calibri" w:hAnsi="Calibri" w:cs="Calibri"/>
                <w:kern w:val="0"/>
                <w:sz w:val="22"/>
              </w:rPr>
              <w:t>(°)</w:t>
            </w:r>
          </w:p>
        </w:tc>
      </w:tr>
      <w:tr w:rsidR="00DD3786" w:rsidRPr="00593197" w14:paraId="12FAD923" w14:textId="77777777" w:rsidTr="00593197">
        <w:trPr>
          <w:trHeight w:val="263"/>
        </w:trPr>
        <w:tc>
          <w:tcPr>
            <w:tcW w:w="2868" w:type="dxa"/>
            <w:noWrap/>
            <w:hideMark/>
          </w:tcPr>
          <w:p w14:paraId="71A9C855" w14:textId="77777777" w:rsidR="00DD3786" w:rsidRPr="00593197" w:rsidRDefault="00593197" w:rsidP="00911BFC">
            <w:pPr>
              <w:widowControl/>
              <w:jc w:val="center"/>
              <w:rPr>
                <w:rFonts w:ascii="Calibri" w:eastAsia="Calibri" w:hAnsi="Calibri" w:cs="Calibri"/>
                <w:kern w:val="0"/>
                <w:sz w:val="22"/>
              </w:rPr>
            </w:pPr>
            <w:r w:rsidRPr="00593197">
              <w:rPr>
                <w:rFonts w:ascii="Calibri" w:eastAsia="Calibri" w:hAnsi="Calibri" w:cs="Calibri"/>
                <w:kern w:val="0"/>
                <w:sz w:val="22"/>
              </w:rPr>
              <w:t>TCPS</w:t>
            </w:r>
          </w:p>
        </w:tc>
        <w:tc>
          <w:tcPr>
            <w:tcW w:w="2801" w:type="dxa"/>
            <w:noWrap/>
            <w:hideMark/>
          </w:tcPr>
          <w:p w14:paraId="19775B6B" w14:textId="77777777" w:rsidR="00DD3786" w:rsidRPr="00593197" w:rsidRDefault="00593197" w:rsidP="00911BFC">
            <w:pPr>
              <w:widowControl/>
              <w:jc w:val="center"/>
              <w:rPr>
                <w:rFonts w:ascii="Calibri" w:eastAsia="Calibri" w:hAnsi="Calibri" w:cs="Calibri"/>
                <w:kern w:val="0"/>
                <w:sz w:val="22"/>
              </w:rPr>
            </w:pPr>
            <w:r>
              <w:rPr>
                <w:rFonts w:ascii="Calibri" w:eastAsia="Calibri" w:hAnsi="Calibri" w:cs="Calibri"/>
                <w:kern w:val="0"/>
                <w:sz w:val="22"/>
              </w:rPr>
              <w:t>66</w:t>
            </w:r>
          </w:p>
        </w:tc>
      </w:tr>
      <w:tr w:rsidR="00593197" w:rsidRPr="00593197" w14:paraId="492561A6" w14:textId="77777777" w:rsidTr="00593197">
        <w:trPr>
          <w:trHeight w:val="263"/>
        </w:trPr>
        <w:tc>
          <w:tcPr>
            <w:tcW w:w="2868" w:type="dxa"/>
            <w:noWrap/>
            <w:hideMark/>
          </w:tcPr>
          <w:p w14:paraId="3C68CF35" w14:textId="77777777" w:rsidR="00593197" w:rsidRPr="00593197" w:rsidRDefault="00593197" w:rsidP="00911BFC">
            <w:pPr>
              <w:widowControl/>
              <w:jc w:val="center"/>
              <w:rPr>
                <w:rFonts w:ascii="Calibri" w:eastAsia="Calibri" w:hAnsi="Calibri" w:cs="Calibri"/>
                <w:kern w:val="0"/>
                <w:sz w:val="22"/>
              </w:rPr>
            </w:pPr>
            <w:r w:rsidRPr="00593197">
              <w:rPr>
                <w:rFonts w:ascii="Calibri" w:eastAsia="Calibri" w:hAnsi="Calibri" w:cs="Calibri"/>
                <w:kern w:val="0"/>
                <w:sz w:val="22"/>
              </w:rPr>
              <w:t>PVA</w:t>
            </w:r>
          </w:p>
        </w:tc>
        <w:tc>
          <w:tcPr>
            <w:tcW w:w="2801" w:type="dxa"/>
            <w:noWrap/>
            <w:hideMark/>
          </w:tcPr>
          <w:p w14:paraId="1BE206A3" w14:textId="77777777" w:rsidR="00593197" w:rsidRPr="00593197" w:rsidRDefault="00593197" w:rsidP="00911BFC">
            <w:pPr>
              <w:widowControl/>
              <w:jc w:val="center"/>
              <w:rPr>
                <w:rFonts w:ascii="Calibri" w:eastAsia="Calibri" w:hAnsi="Calibri" w:cs="Calibri"/>
                <w:kern w:val="0"/>
                <w:sz w:val="22"/>
              </w:rPr>
            </w:pPr>
            <w:r>
              <w:rPr>
                <w:rFonts w:ascii="Calibri" w:eastAsia="Calibri" w:hAnsi="Calibri" w:cs="Calibri"/>
                <w:kern w:val="0"/>
                <w:sz w:val="22"/>
              </w:rPr>
              <w:t>35</w:t>
            </w:r>
          </w:p>
        </w:tc>
      </w:tr>
      <w:tr w:rsidR="00593197" w:rsidRPr="00593197" w14:paraId="53B0505B" w14:textId="77777777" w:rsidTr="00593197">
        <w:trPr>
          <w:trHeight w:val="263"/>
        </w:trPr>
        <w:tc>
          <w:tcPr>
            <w:tcW w:w="2868" w:type="dxa"/>
            <w:noWrap/>
            <w:hideMark/>
          </w:tcPr>
          <w:p w14:paraId="3A1FED41" w14:textId="77777777" w:rsidR="00593197" w:rsidRPr="00593197" w:rsidRDefault="00593197" w:rsidP="00911BFC">
            <w:pPr>
              <w:widowControl/>
              <w:jc w:val="center"/>
              <w:rPr>
                <w:rFonts w:ascii="Calibri" w:eastAsia="Calibri" w:hAnsi="Calibri" w:cs="Calibri"/>
                <w:kern w:val="0"/>
                <w:sz w:val="22"/>
              </w:rPr>
            </w:pPr>
            <w:r w:rsidRPr="00593197">
              <w:rPr>
                <w:rFonts w:ascii="Calibri" w:eastAsia="Calibri" w:hAnsi="Calibri" w:cs="Calibri"/>
                <w:kern w:val="0"/>
                <w:sz w:val="22"/>
              </w:rPr>
              <w:t>PEGMA</w:t>
            </w:r>
          </w:p>
        </w:tc>
        <w:tc>
          <w:tcPr>
            <w:tcW w:w="2801" w:type="dxa"/>
            <w:noWrap/>
            <w:hideMark/>
          </w:tcPr>
          <w:p w14:paraId="75DDA92E" w14:textId="77777777" w:rsidR="00593197" w:rsidRPr="00593197" w:rsidRDefault="00593197" w:rsidP="00911BFC">
            <w:pPr>
              <w:widowControl/>
              <w:jc w:val="center"/>
              <w:rPr>
                <w:rFonts w:ascii="Calibri" w:eastAsia="Calibri" w:hAnsi="Calibri" w:cs="Calibri"/>
                <w:kern w:val="0"/>
                <w:sz w:val="22"/>
              </w:rPr>
            </w:pPr>
            <w:r>
              <w:rPr>
                <w:rFonts w:ascii="Calibri" w:eastAsia="Calibri" w:hAnsi="Calibri" w:cs="Calibri"/>
                <w:kern w:val="0"/>
                <w:sz w:val="22"/>
              </w:rPr>
              <w:t>16</w:t>
            </w:r>
          </w:p>
        </w:tc>
      </w:tr>
      <w:tr w:rsidR="00593197" w:rsidRPr="00593197" w14:paraId="2024D880" w14:textId="77777777" w:rsidTr="00593197">
        <w:trPr>
          <w:trHeight w:val="263"/>
        </w:trPr>
        <w:tc>
          <w:tcPr>
            <w:tcW w:w="2868" w:type="dxa"/>
            <w:noWrap/>
            <w:hideMark/>
          </w:tcPr>
          <w:p w14:paraId="2E079CA2" w14:textId="77777777" w:rsidR="00593197" w:rsidRPr="00593197" w:rsidRDefault="00593197" w:rsidP="00911BFC">
            <w:pPr>
              <w:widowControl/>
              <w:jc w:val="center"/>
              <w:rPr>
                <w:rFonts w:ascii="Calibri" w:eastAsia="Calibri" w:hAnsi="Calibri" w:cs="Calibri"/>
                <w:kern w:val="0"/>
                <w:sz w:val="22"/>
              </w:rPr>
            </w:pPr>
            <w:r w:rsidRPr="00593197">
              <w:rPr>
                <w:rFonts w:ascii="Calibri" w:eastAsia="Calibri" w:hAnsi="Calibri" w:cs="Calibri"/>
                <w:kern w:val="0"/>
                <w:sz w:val="22"/>
              </w:rPr>
              <w:t>PNIPAM</w:t>
            </w:r>
          </w:p>
        </w:tc>
        <w:tc>
          <w:tcPr>
            <w:tcW w:w="2801" w:type="dxa"/>
            <w:noWrap/>
            <w:hideMark/>
          </w:tcPr>
          <w:p w14:paraId="7510CA11" w14:textId="77777777" w:rsidR="00593197" w:rsidRPr="00593197" w:rsidRDefault="00593197" w:rsidP="00911BFC">
            <w:pPr>
              <w:widowControl/>
              <w:jc w:val="center"/>
              <w:rPr>
                <w:rFonts w:ascii="Calibri" w:eastAsia="Calibri" w:hAnsi="Calibri" w:cs="Calibri"/>
                <w:kern w:val="0"/>
                <w:sz w:val="22"/>
              </w:rPr>
            </w:pPr>
            <w:r>
              <w:rPr>
                <w:rFonts w:ascii="Calibri" w:eastAsia="Calibri" w:hAnsi="Calibri" w:cs="Calibri"/>
                <w:kern w:val="0"/>
                <w:sz w:val="22"/>
              </w:rPr>
              <w:t>60</w:t>
            </w:r>
          </w:p>
        </w:tc>
      </w:tr>
      <w:tr w:rsidR="00593197" w:rsidRPr="00593197" w14:paraId="024F9A2E" w14:textId="77777777" w:rsidTr="00593197">
        <w:trPr>
          <w:trHeight w:val="263"/>
        </w:trPr>
        <w:tc>
          <w:tcPr>
            <w:tcW w:w="2868" w:type="dxa"/>
            <w:noWrap/>
            <w:hideMark/>
          </w:tcPr>
          <w:p w14:paraId="409276C0" w14:textId="77777777" w:rsidR="00593197" w:rsidRPr="00593197" w:rsidRDefault="00593197" w:rsidP="00911BFC">
            <w:pPr>
              <w:widowControl/>
              <w:jc w:val="center"/>
              <w:rPr>
                <w:rFonts w:ascii="Calibri" w:eastAsia="Calibri" w:hAnsi="Calibri" w:cs="Calibri"/>
                <w:kern w:val="0"/>
                <w:sz w:val="22"/>
              </w:rPr>
            </w:pPr>
            <w:r w:rsidRPr="00593197">
              <w:rPr>
                <w:rFonts w:ascii="Calibri" w:eastAsia="Calibri" w:hAnsi="Calibri" w:cs="Calibri"/>
                <w:kern w:val="0"/>
                <w:sz w:val="22"/>
              </w:rPr>
              <w:t>PVB</w:t>
            </w:r>
          </w:p>
        </w:tc>
        <w:tc>
          <w:tcPr>
            <w:tcW w:w="2801" w:type="dxa"/>
            <w:noWrap/>
            <w:hideMark/>
          </w:tcPr>
          <w:p w14:paraId="4DE26BD5" w14:textId="77777777" w:rsidR="00593197" w:rsidRPr="00593197" w:rsidRDefault="00593197" w:rsidP="00911BFC">
            <w:pPr>
              <w:widowControl/>
              <w:jc w:val="center"/>
              <w:rPr>
                <w:rFonts w:ascii="Calibri" w:eastAsia="Calibri" w:hAnsi="Calibri" w:cs="Calibri"/>
                <w:kern w:val="0"/>
                <w:sz w:val="22"/>
              </w:rPr>
            </w:pPr>
            <w:r>
              <w:rPr>
                <w:rFonts w:ascii="Calibri" w:eastAsia="Calibri" w:hAnsi="Calibri" w:cs="Calibri"/>
                <w:kern w:val="0"/>
                <w:sz w:val="22"/>
              </w:rPr>
              <w:t>84</w:t>
            </w:r>
          </w:p>
        </w:tc>
      </w:tr>
    </w:tbl>
    <w:p w14:paraId="42DA9B58" w14:textId="77777777" w:rsidR="00DD3786" w:rsidRPr="00DD3786" w:rsidRDefault="00DD3786" w:rsidP="007B2B1D">
      <w:pPr>
        <w:widowControl/>
        <w:jc w:val="left"/>
        <w:rPr>
          <w:rFonts w:ascii="Calibri" w:hAnsi="Calibri" w:cs="Calibri"/>
          <w:bCs/>
          <w:kern w:val="0"/>
          <w:sz w:val="22"/>
        </w:rPr>
      </w:pPr>
    </w:p>
    <w:p w14:paraId="5786677F" w14:textId="77777777" w:rsidR="007B2B1D" w:rsidRPr="007B2B1D" w:rsidRDefault="00DD3786" w:rsidP="007B2B1D">
      <w:pPr>
        <w:widowControl/>
        <w:jc w:val="left"/>
        <w:rPr>
          <w:rFonts w:ascii="Calibri" w:eastAsia="Calibri" w:hAnsi="Calibri" w:cs="Calibri"/>
          <w:b/>
          <w:bCs/>
          <w:kern w:val="0"/>
          <w:sz w:val="22"/>
        </w:rPr>
      </w:pPr>
      <w:r>
        <w:rPr>
          <w:rFonts w:ascii="Calibri" w:eastAsia="Calibri" w:hAnsi="Calibri" w:cs="Calibri"/>
          <w:b/>
          <w:kern w:val="0"/>
          <w:sz w:val="22"/>
        </w:rPr>
        <w:t>Table S2</w:t>
      </w:r>
      <w:r w:rsidR="007B2B1D" w:rsidRPr="007B2B1D">
        <w:rPr>
          <w:rFonts w:ascii="Calibri" w:eastAsia="Calibri" w:hAnsi="Calibri" w:cs="Calibri"/>
          <w:b/>
          <w:kern w:val="0"/>
          <w:sz w:val="22"/>
        </w:rPr>
        <w:t xml:space="preserve">. </w:t>
      </w:r>
      <w:r w:rsidR="007B2B1D" w:rsidRPr="007B2B1D">
        <w:rPr>
          <w:rFonts w:ascii="Calibri" w:eastAsia="Calibri" w:hAnsi="Calibri" w:cs="Calibri"/>
          <w:b/>
          <w:bCs/>
          <w:kern w:val="0"/>
          <w:sz w:val="22"/>
        </w:rPr>
        <w:t>Sequences of primers used in RT-qPCR o</w:t>
      </w:r>
      <w:r w:rsidR="00FC5EFE">
        <w:rPr>
          <w:rFonts w:ascii="Calibri" w:eastAsia="Calibri" w:hAnsi="Calibri" w:cs="Calibri"/>
          <w:b/>
          <w:bCs/>
          <w:kern w:val="0"/>
          <w:sz w:val="22"/>
        </w:rPr>
        <w:t>f Integrins. Related to Figure 7</w:t>
      </w:r>
      <w:r w:rsidR="007B2B1D" w:rsidRPr="007B2B1D">
        <w:rPr>
          <w:rFonts w:ascii="Calibri" w:eastAsia="Calibri" w:hAnsi="Calibri" w:cs="Calibri"/>
          <w:b/>
          <w:bCs/>
          <w:kern w:val="0"/>
          <w:sz w:val="22"/>
        </w:rPr>
        <w:t xml:space="preserve"> and S6.</w:t>
      </w:r>
    </w:p>
    <w:tbl>
      <w:tblPr>
        <w:tblStyle w:val="a7"/>
        <w:tblW w:w="8928" w:type="dxa"/>
        <w:tblLayout w:type="fixed"/>
        <w:tblLook w:val="04A0" w:firstRow="1" w:lastRow="0" w:firstColumn="1" w:lastColumn="0" w:noHBand="0" w:noVBand="1"/>
      </w:tblPr>
      <w:tblGrid>
        <w:gridCol w:w="886"/>
        <w:gridCol w:w="3665"/>
        <w:gridCol w:w="3657"/>
        <w:gridCol w:w="720"/>
      </w:tblGrid>
      <w:tr w:rsidR="007B2B1D" w:rsidRPr="007B2B1D" w14:paraId="5AD69074" w14:textId="77777777" w:rsidTr="00897732">
        <w:trPr>
          <w:trHeight w:val="534"/>
        </w:trPr>
        <w:tc>
          <w:tcPr>
            <w:tcW w:w="886" w:type="dxa"/>
          </w:tcPr>
          <w:p w14:paraId="5A3D4C86"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Genes</w:t>
            </w:r>
          </w:p>
        </w:tc>
        <w:tc>
          <w:tcPr>
            <w:tcW w:w="3665" w:type="dxa"/>
          </w:tcPr>
          <w:p w14:paraId="7CADA544"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Forward</w:t>
            </w:r>
          </w:p>
        </w:tc>
        <w:tc>
          <w:tcPr>
            <w:tcW w:w="3657" w:type="dxa"/>
          </w:tcPr>
          <w:p w14:paraId="2CAA13D2"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Reverse</w:t>
            </w:r>
          </w:p>
        </w:tc>
        <w:tc>
          <w:tcPr>
            <w:tcW w:w="720" w:type="dxa"/>
          </w:tcPr>
          <w:p w14:paraId="13C72B58"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Size</w:t>
            </w:r>
          </w:p>
        </w:tc>
      </w:tr>
      <w:tr w:rsidR="007B2B1D" w:rsidRPr="007B2B1D" w14:paraId="7BED5032" w14:textId="77777777" w:rsidTr="00897732">
        <w:trPr>
          <w:trHeight w:val="315"/>
        </w:trPr>
        <w:tc>
          <w:tcPr>
            <w:tcW w:w="886" w:type="dxa"/>
            <w:noWrap/>
            <w:hideMark/>
          </w:tcPr>
          <w:p w14:paraId="7470A8E6" w14:textId="77777777" w:rsidR="007B2B1D" w:rsidRPr="007B2B1D" w:rsidRDefault="007B2B1D" w:rsidP="007B2B1D">
            <w:pPr>
              <w:widowControl/>
              <w:jc w:val="left"/>
              <w:rPr>
                <w:rFonts w:ascii="Calibri" w:eastAsia="Calibri" w:hAnsi="Calibri" w:cs="Calibri"/>
                <w:i/>
                <w:kern w:val="0"/>
                <w:sz w:val="22"/>
              </w:rPr>
            </w:pPr>
            <w:r w:rsidRPr="007B2B1D">
              <w:rPr>
                <w:rFonts w:ascii="Calibri" w:eastAsia="Calibri" w:hAnsi="Calibri" w:cs="Calibri"/>
                <w:i/>
                <w:kern w:val="0"/>
                <w:sz w:val="22"/>
              </w:rPr>
              <w:t>ITGA2</w:t>
            </w:r>
          </w:p>
        </w:tc>
        <w:tc>
          <w:tcPr>
            <w:tcW w:w="3665" w:type="dxa"/>
            <w:noWrap/>
            <w:hideMark/>
          </w:tcPr>
          <w:p w14:paraId="210C7BF0"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GCAACTGGTTACTGGTTGGTT</w:t>
            </w:r>
          </w:p>
        </w:tc>
        <w:tc>
          <w:tcPr>
            <w:tcW w:w="3657" w:type="dxa"/>
            <w:noWrap/>
            <w:hideMark/>
          </w:tcPr>
          <w:p w14:paraId="76FB6DBE"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GAGGCTCATGTTGGTTTTCATCT</w:t>
            </w:r>
          </w:p>
        </w:tc>
        <w:tc>
          <w:tcPr>
            <w:tcW w:w="720" w:type="dxa"/>
            <w:noWrap/>
            <w:hideMark/>
          </w:tcPr>
          <w:p w14:paraId="26ADFDC6"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167</w:t>
            </w:r>
          </w:p>
        </w:tc>
      </w:tr>
      <w:tr w:rsidR="007B2B1D" w:rsidRPr="007B2B1D" w14:paraId="68082BF6" w14:textId="77777777" w:rsidTr="00897732">
        <w:trPr>
          <w:trHeight w:val="315"/>
        </w:trPr>
        <w:tc>
          <w:tcPr>
            <w:tcW w:w="886" w:type="dxa"/>
            <w:noWrap/>
            <w:hideMark/>
          </w:tcPr>
          <w:p w14:paraId="5A2A8200" w14:textId="77777777" w:rsidR="007B2B1D" w:rsidRPr="007B2B1D" w:rsidRDefault="007B2B1D" w:rsidP="007B2B1D">
            <w:pPr>
              <w:widowControl/>
              <w:jc w:val="left"/>
              <w:rPr>
                <w:rFonts w:ascii="Calibri" w:eastAsia="Calibri" w:hAnsi="Calibri" w:cs="Calibri"/>
                <w:i/>
                <w:kern w:val="0"/>
                <w:sz w:val="22"/>
              </w:rPr>
            </w:pPr>
            <w:r w:rsidRPr="007B2B1D">
              <w:rPr>
                <w:rFonts w:ascii="Calibri" w:eastAsia="Calibri" w:hAnsi="Calibri" w:cs="Calibri"/>
                <w:i/>
                <w:kern w:val="0"/>
                <w:sz w:val="22"/>
              </w:rPr>
              <w:t>ITGA3</w:t>
            </w:r>
          </w:p>
        </w:tc>
        <w:tc>
          <w:tcPr>
            <w:tcW w:w="3665" w:type="dxa"/>
            <w:noWrap/>
            <w:hideMark/>
          </w:tcPr>
          <w:p w14:paraId="2BCA334F"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CAAGGATGACTGTGAGCGGATG</w:t>
            </w:r>
          </w:p>
        </w:tc>
        <w:tc>
          <w:tcPr>
            <w:tcW w:w="3657" w:type="dxa"/>
            <w:noWrap/>
            <w:hideMark/>
          </w:tcPr>
          <w:p w14:paraId="071F3A77"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CTGGTCTTCTGACCCTGACCA</w:t>
            </w:r>
          </w:p>
        </w:tc>
        <w:tc>
          <w:tcPr>
            <w:tcW w:w="720" w:type="dxa"/>
            <w:noWrap/>
            <w:hideMark/>
          </w:tcPr>
          <w:p w14:paraId="541295C3"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169</w:t>
            </w:r>
          </w:p>
        </w:tc>
      </w:tr>
      <w:tr w:rsidR="007B2B1D" w:rsidRPr="007B2B1D" w14:paraId="6006A9BA" w14:textId="77777777" w:rsidTr="00897732">
        <w:trPr>
          <w:trHeight w:val="315"/>
        </w:trPr>
        <w:tc>
          <w:tcPr>
            <w:tcW w:w="886" w:type="dxa"/>
            <w:noWrap/>
            <w:hideMark/>
          </w:tcPr>
          <w:p w14:paraId="1C8B5935" w14:textId="77777777" w:rsidR="007B2B1D" w:rsidRPr="007B2B1D" w:rsidRDefault="007B2B1D" w:rsidP="007B2B1D">
            <w:pPr>
              <w:widowControl/>
              <w:jc w:val="left"/>
              <w:rPr>
                <w:rFonts w:ascii="Calibri" w:eastAsia="Calibri" w:hAnsi="Calibri" w:cs="Calibri"/>
                <w:i/>
                <w:kern w:val="0"/>
                <w:sz w:val="22"/>
              </w:rPr>
            </w:pPr>
            <w:r w:rsidRPr="007B2B1D">
              <w:rPr>
                <w:rFonts w:ascii="Calibri" w:eastAsia="Calibri" w:hAnsi="Calibri" w:cs="Calibri"/>
                <w:i/>
                <w:kern w:val="0"/>
                <w:sz w:val="22"/>
              </w:rPr>
              <w:t>ITGA5</w:t>
            </w:r>
          </w:p>
        </w:tc>
        <w:tc>
          <w:tcPr>
            <w:tcW w:w="3665" w:type="dxa"/>
            <w:noWrap/>
            <w:hideMark/>
          </w:tcPr>
          <w:p w14:paraId="28E9FBC1"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GTCGGGGGCTTCAACTTAGAC</w:t>
            </w:r>
          </w:p>
        </w:tc>
        <w:tc>
          <w:tcPr>
            <w:tcW w:w="3657" w:type="dxa"/>
            <w:noWrap/>
            <w:hideMark/>
          </w:tcPr>
          <w:p w14:paraId="336BE91D"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CCTGGCTGGCTGGTATTAGC</w:t>
            </w:r>
          </w:p>
        </w:tc>
        <w:tc>
          <w:tcPr>
            <w:tcW w:w="720" w:type="dxa"/>
            <w:noWrap/>
            <w:hideMark/>
          </w:tcPr>
          <w:p w14:paraId="4DDADABF"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152</w:t>
            </w:r>
          </w:p>
        </w:tc>
      </w:tr>
      <w:tr w:rsidR="007B2B1D" w:rsidRPr="007B2B1D" w14:paraId="0AFF2157" w14:textId="77777777" w:rsidTr="00897732">
        <w:trPr>
          <w:trHeight w:val="315"/>
        </w:trPr>
        <w:tc>
          <w:tcPr>
            <w:tcW w:w="886" w:type="dxa"/>
            <w:noWrap/>
            <w:hideMark/>
          </w:tcPr>
          <w:p w14:paraId="7AAA2453" w14:textId="77777777" w:rsidR="007B2B1D" w:rsidRPr="007B2B1D" w:rsidRDefault="007B2B1D" w:rsidP="007B2B1D">
            <w:pPr>
              <w:widowControl/>
              <w:jc w:val="left"/>
              <w:rPr>
                <w:rFonts w:ascii="Calibri" w:eastAsia="Calibri" w:hAnsi="Calibri" w:cs="Calibri"/>
                <w:i/>
                <w:kern w:val="0"/>
                <w:sz w:val="22"/>
              </w:rPr>
            </w:pPr>
            <w:r w:rsidRPr="007B2B1D">
              <w:rPr>
                <w:rFonts w:ascii="Calibri" w:eastAsia="Calibri" w:hAnsi="Calibri" w:cs="Calibri"/>
                <w:i/>
                <w:kern w:val="0"/>
                <w:sz w:val="22"/>
              </w:rPr>
              <w:t>ITGA6</w:t>
            </w:r>
          </w:p>
        </w:tc>
        <w:tc>
          <w:tcPr>
            <w:tcW w:w="3665" w:type="dxa"/>
            <w:noWrap/>
            <w:hideMark/>
          </w:tcPr>
          <w:p w14:paraId="6C408999"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ATGCACGCGGATCGAGTTT</w:t>
            </w:r>
          </w:p>
        </w:tc>
        <w:tc>
          <w:tcPr>
            <w:tcW w:w="3657" w:type="dxa"/>
            <w:noWrap/>
            <w:hideMark/>
          </w:tcPr>
          <w:p w14:paraId="02EB9FC2"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TTCCTGCTTCGTATTAACATGCT</w:t>
            </w:r>
          </w:p>
        </w:tc>
        <w:tc>
          <w:tcPr>
            <w:tcW w:w="720" w:type="dxa"/>
            <w:noWrap/>
            <w:hideMark/>
          </w:tcPr>
          <w:p w14:paraId="245C7B9E"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160</w:t>
            </w:r>
          </w:p>
        </w:tc>
      </w:tr>
      <w:tr w:rsidR="007B2B1D" w:rsidRPr="007B2B1D" w14:paraId="4BA1BCC1" w14:textId="77777777" w:rsidTr="00897732">
        <w:trPr>
          <w:trHeight w:val="315"/>
        </w:trPr>
        <w:tc>
          <w:tcPr>
            <w:tcW w:w="886" w:type="dxa"/>
            <w:noWrap/>
            <w:hideMark/>
          </w:tcPr>
          <w:p w14:paraId="78AEAEEA" w14:textId="77777777" w:rsidR="007B2B1D" w:rsidRPr="007B2B1D" w:rsidRDefault="007B2B1D" w:rsidP="007B2B1D">
            <w:pPr>
              <w:widowControl/>
              <w:jc w:val="left"/>
              <w:rPr>
                <w:rFonts w:ascii="Calibri" w:eastAsia="Calibri" w:hAnsi="Calibri" w:cs="Calibri"/>
                <w:i/>
                <w:kern w:val="0"/>
                <w:sz w:val="22"/>
              </w:rPr>
            </w:pPr>
            <w:r w:rsidRPr="007B2B1D">
              <w:rPr>
                <w:rFonts w:ascii="Calibri" w:eastAsia="Calibri" w:hAnsi="Calibri" w:cs="Calibri"/>
                <w:i/>
                <w:kern w:val="0"/>
                <w:sz w:val="22"/>
              </w:rPr>
              <w:t>ITGA7</w:t>
            </w:r>
          </w:p>
        </w:tc>
        <w:tc>
          <w:tcPr>
            <w:tcW w:w="3665" w:type="dxa"/>
            <w:noWrap/>
            <w:hideMark/>
          </w:tcPr>
          <w:p w14:paraId="60793C92"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CCAGTGTCCTCTGCTGAGAAG</w:t>
            </w:r>
          </w:p>
        </w:tc>
        <w:tc>
          <w:tcPr>
            <w:tcW w:w="3657" w:type="dxa"/>
            <w:noWrap/>
            <w:hideMark/>
          </w:tcPr>
          <w:p w14:paraId="261586BB"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GGACTTCACAGCTGAGTACTC</w:t>
            </w:r>
          </w:p>
        </w:tc>
        <w:tc>
          <w:tcPr>
            <w:tcW w:w="720" w:type="dxa"/>
            <w:noWrap/>
            <w:hideMark/>
          </w:tcPr>
          <w:p w14:paraId="22DE77AC"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174</w:t>
            </w:r>
          </w:p>
        </w:tc>
      </w:tr>
      <w:tr w:rsidR="007B2B1D" w:rsidRPr="007B2B1D" w14:paraId="01B45305" w14:textId="77777777" w:rsidTr="00897732">
        <w:trPr>
          <w:trHeight w:val="315"/>
        </w:trPr>
        <w:tc>
          <w:tcPr>
            <w:tcW w:w="886" w:type="dxa"/>
            <w:noWrap/>
            <w:hideMark/>
          </w:tcPr>
          <w:p w14:paraId="16D30598" w14:textId="77777777" w:rsidR="007B2B1D" w:rsidRPr="007B2B1D" w:rsidRDefault="007B2B1D" w:rsidP="007B2B1D">
            <w:pPr>
              <w:widowControl/>
              <w:jc w:val="left"/>
              <w:rPr>
                <w:rFonts w:ascii="Calibri" w:eastAsia="Calibri" w:hAnsi="Calibri" w:cs="Calibri"/>
                <w:i/>
                <w:kern w:val="0"/>
                <w:sz w:val="22"/>
              </w:rPr>
            </w:pPr>
            <w:r w:rsidRPr="007B2B1D">
              <w:rPr>
                <w:rFonts w:ascii="Calibri" w:eastAsia="Calibri" w:hAnsi="Calibri" w:cs="Calibri"/>
                <w:i/>
                <w:kern w:val="0"/>
                <w:sz w:val="22"/>
              </w:rPr>
              <w:t>ITGAV</w:t>
            </w:r>
          </w:p>
        </w:tc>
        <w:tc>
          <w:tcPr>
            <w:tcW w:w="3665" w:type="dxa"/>
            <w:noWrap/>
            <w:hideMark/>
          </w:tcPr>
          <w:p w14:paraId="388A44A7"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CATCTGTGAGGTCGAAACAGG</w:t>
            </w:r>
          </w:p>
        </w:tc>
        <w:tc>
          <w:tcPr>
            <w:tcW w:w="3657" w:type="dxa"/>
            <w:noWrap/>
            <w:hideMark/>
          </w:tcPr>
          <w:p w14:paraId="2B78897E"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TGGAGCATACTCAACAGTCTTTG</w:t>
            </w:r>
          </w:p>
        </w:tc>
        <w:tc>
          <w:tcPr>
            <w:tcW w:w="720" w:type="dxa"/>
            <w:noWrap/>
            <w:hideMark/>
          </w:tcPr>
          <w:p w14:paraId="4A3F83E9"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137</w:t>
            </w:r>
          </w:p>
        </w:tc>
      </w:tr>
      <w:tr w:rsidR="007B2B1D" w:rsidRPr="007B2B1D" w14:paraId="465F94B3" w14:textId="77777777" w:rsidTr="00897732">
        <w:trPr>
          <w:trHeight w:val="315"/>
        </w:trPr>
        <w:tc>
          <w:tcPr>
            <w:tcW w:w="886" w:type="dxa"/>
            <w:noWrap/>
            <w:hideMark/>
          </w:tcPr>
          <w:p w14:paraId="7DE1A454" w14:textId="77777777" w:rsidR="007B2B1D" w:rsidRPr="007B2B1D" w:rsidRDefault="007B2B1D" w:rsidP="007B2B1D">
            <w:pPr>
              <w:widowControl/>
              <w:jc w:val="left"/>
              <w:rPr>
                <w:rFonts w:ascii="Calibri" w:eastAsia="Calibri" w:hAnsi="Calibri" w:cs="Calibri"/>
                <w:i/>
                <w:kern w:val="0"/>
                <w:sz w:val="22"/>
              </w:rPr>
            </w:pPr>
            <w:r w:rsidRPr="007B2B1D">
              <w:rPr>
                <w:rFonts w:ascii="Calibri" w:eastAsia="Calibri" w:hAnsi="Calibri" w:cs="Calibri"/>
                <w:i/>
                <w:kern w:val="0"/>
                <w:sz w:val="22"/>
              </w:rPr>
              <w:t>ITGB1</w:t>
            </w:r>
          </w:p>
        </w:tc>
        <w:tc>
          <w:tcPr>
            <w:tcW w:w="3665" w:type="dxa"/>
            <w:noWrap/>
            <w:hideMark/>
          </w:tcPr>
          <w:p w14:paraId="546A2F97"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GGAAATGGGACATTTGAGTGTGG</w:t>
            </w:r>
          </w:p>
        </w:tc>
        <w:tc>
          <w:tcPr>
            <w:tcW w:w="3657" w:type="dxa"/>
            <w:noWrap/>
            <w:hideMark/>
          </w:tcPr>
          <w:p w14:paraId="08B09531"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CTCTTCCTACAAACACACTGTCC</w:t>
            </w:r>
          </w:p>
        </w:tc>
        <w:tc>
          <w:tcPr>
            <w:tcW w:w="720" w:type="dxa"/>
            <w:noWrap/>
            <w:hideMark/>
          </w:tcPr>
          <w:p w14:paraId="79582A66"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185</w:t>
            </w:r>
          </w:p>
        </w:tc>
      </w:tr>
      <w:tr w:rsidR="007B2B1D" w:rsidRPr="007B2B1D" w14:paraId="3FE61EB0" w14:textId="77777777" w:rsidTr="00897732">
        <w:trPr>
          <w:trHeight w:val="315"/>
        </w:trPr>
        <w:tc>
          <w:tcPr>
            <w:tcW w:w="886" w:type="dxa"/>
            <w:noWrap/>
            <w:hideMark/>
          </w:tcPr>
          <w:p w14:paraId="5BD8646D" w14:textId="77777777" w:rsidR="007B2B1D" w:rsidRPr="007B2B1D" w:rsidRDefault="007B2B1D" w:rsidP="007B2B1D">
            <w:pPr>
              <w:widowControl/>
              <w:jc w:val="left"/>
              <w:rPr>
                <w:rFonts w:ascii="Calibri" w:eastAsia="Calibri" w:hAnsi="Calibri" w:cs="Calibri"/>
                <w:i/>
                <w:kern w:val="0"/>
                <w:sz w:val="22"/>
              </w:rPr>
            </w:pPr>
            <w:r w:rsidRPr="007B2B1D">
              <w:rPr>
                <w:rFonts w:ascii="Calibri" w:eastAsia="Calibri" w:hAnsi="Calibri" w:cs="Calibri"/>
                <w:i/>
                <w:kern w:val="0"/>
                <w:sz w:val="22"/>
              </w:rPr>
              <w:t>ITGB3</w:t>
            </w:r>
          </w:p>
        </w:tc>
        <w:tc>
          <w:tcPr>
            <w:tcW w:w="3665" w:type="dxa"/>
            <w:noWrap/>
            <w:hideMark/>
          </w:tcPr>
          <w:p w14:paraId="17919BCB"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GGGGTAGGTTGGGAGAATGT</w:t>
            </w:r>
          </w:p>
        </w:tc>
        <w:tc>
          <w:tcPr>
            <w:tcW w:w="3657" w:type="dxa"/>
            <w:noWrap/>
            <w:hideMark/>
          </w:tcPr>
          <w:p w14:paraId="48126754"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TCTGGGACAAAGGCTAAGGA</w:t>
            </w:r>
          </w:p>
        </w:tc>
        <w:tc>
          <w:tcPr>
            <w:tcW w:w="720" w:type="dxa"/>
            <w:noWrap/>
            <w:hideMark/>
          </w:tcPr>
          <w:p w14:paraId="0512DE48"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156</w:t>
            </w:r>
          </w:p>
        </w:tc>
      </w:tr>
      <w:tr w:rsidR="007B2B1D" w:rsidRPr="007B2B1D" w14:paraId="259B1433" w14:textId="77777777" w:rsidTr="00897732">
        <w:trPr>
          <w:trHeight w:val="315"/>
        </w:trPr>
        <w:tc>
          <w:tcPr>
            <w:tcW w:w="886" w:type="dxa"/>
            <w:noWrap/>
            <w:hideMark/>
          </w:tcPr>
          <w:p w14:paraId="7A34180E" w14:textId="77777777" w:rsidR="007B2B1D" w:rsidRPr="007B2B1D" w:rsidRDefault="007B2B1D" w:rsidP="007B2B1D">
            <w:pPr>
              <w:widowControl/>
              <w:jc w:val="left"/>
              <w:rPr>
                <w:rFonts w:ascii="Calibri" w:eastAsia="Calibri" w:hAnsi="Calibri" w:cs="Calibri"/>
                <w:i/>
                <w:kern w:val="0"/>
                <w:sz w:val="22"/>
              </w:rPr>
            </w:pPr>
            <w:r w:rsidRPr="007B2B1D">
              <w:rPr>
                <w:rFonts w:ascii="Calibri" w:eastAsia="Calibri" w:hAnsi="Calibri" w:cs="Calibri"/>
                <w:i/>
                <w:kern w:val="0"/>
                <w:sz w:val="22"/>
              </w:rPr>
              <w:t>ITGB5</w:t>
            </w:r>
          </w:p>
        </w:tc>
        <w:tc>
          <w:tcPr>
            <w:tcW w:w="3665" w:type="dxa"/>
            <w:noWrap/>
            <w:hideMark/>
          </w:tcPr>
          <w:p w14:paraId="3B8BD449"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ACCAAGAGAGATTGCGTCGAGT</w:t>
            </w:r>
          </w:p>
        </w:tc>
        <w:tc>
          <w:tcPr>
            <w:tcW w:w="3657" w:type="dxa"/>
            <w:noWrap/>
            <w:hideMark/>
          </w:tcPr>
          <w:p w14:paraId="7E5BD074"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CAGCCTCCTGGTCATCTTTCA</w:t>
            </w:r>
          </w:p>
        </w:tc>
        <w:tc>
          <w:tcPr>
            <w:tcW w:w="720" w:type="dxa"/>
            <w:noWrap/>
            <w:hideMark/>
          </w:tcPr>
          <w:p w14:paraId="2358ED7A"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130</w:t>
            </w:r>
          </w:p>
        </w:tc>
      </w:tr>
    </w:tbl>
    <w:p w14:paraId="4962A8D1" w14:textId="77777777" w:rsidR="007B2B1D" w:rsidRPr="007B2B1D" w:rsidRDefault="007B2B1D" w:rsidP="007B2B1D">
      <w:pPr>
        <w:widowControl/>
        <w:jc w:val="left"/>
        <w:rPr>
          <w:rFonts w:ascii="Calibri" w:eastAsia="Calibri" w:hAnsi="Calibri" w:cs="Calibri"/>
          <w:bCs/>
          <w:kern w:val="0"/>
          <w:sz w:val="22"/>
        </w:rPr>
      </w:pPr>
    </w:p>
    <w:p w14:paraId="68F32DEB" w14:textId="77777777" w:rsidR="007B2B1D" w:rsidRPr="007B2B1D" w:rsidRDefault="00DD3786" w:rsidP="007B2B1D">
      <w:pPr>
        <w:widowControl/>
        <w:jc w:val="left"/>
        <w:rPr>
          <w:rFonts w:ascii="Calibri" w:eastAsia="Calibri" w:hAnsi="Calibri" w:cs="Calibri"/>
          <w:b/>
          <w:bCs/>
          <w:kern w:val="0"/>
          <w:sz w:val="22"/>
        </w:rPr>
      </w:pPr>
      <w:r>
        <w:rPr>
          <w:rFonts w:ascii="Calibri" w:eastAsia="Calibri" w:hAnsi="Calibri" w:cs="Calibri"/>
          <w:b/>
          <w:kern w:val="0"/>
          <w:sz w:val="22"/>
        </w:rPr>
        <w:t>Table S3</w:t>
      </w:r>
      <w:r w:rsidR="007B2B1D" w:rsidRPr="007B2B1D">
        <w:rPr>
          <w:rFonts w:ascii="Calibri" w:eastAsia="Calibri" w:hAnsi="Calibri" w:cs="Calibri"/>
          <w:b/>
          <w:kern w:val="0"/>
          <w:sz w:val="22"/>
        </w:rPr>
        <w:t xml:space="preserve">. </w:t>
      </w:r>
      <w:r w:rsidR="007B2B1D" w:rsidRPr="007B2B1D">
        <w:rPr>
          <w:rFonts w:ascii="Calibri" w:eastAsia="Calibri" w:hAnsi="Calibri" w:cs="Calibri"/>
          <w:b/>
          <w:bCs/>
          <w:kern w:val="0"/>
          <w:sz w:val="22"/>
        </w:rPr>
        <w:t>Sequences of primers used in RT-qPCR of differentiation markers of cardiac diff</w:t>
      </w:r>
      <w:r w:rsidR="00FC5EFE">
        <w:rPr>
          <w:rFonts w:ascii="Calibri" w:eastAsia="Calibri" w:hAnsi="Calibri" w:cs="Calibri"/>
          <w:b/>
          <w:bCs/>
          <w:kern w:val="0"/>
          <w:sz w:val="22"/>
        </w:rPr>
        <w:t>erentiation. Related to Figure 8</w:t>
      </w:r>
      <w:r w:rsidR="007B2B1D" w:rsidRPr="007B2B1D">
        <w:rPr>
          <w:rFonts w:ascii="Calibri" w:eastAsia="Calibri" w:hAnsi="Calibri" w:cs="Calibri"/>
          <w:b/>
          <w:bCs/>
          <w:kern w:val="0"/>
          <w:sz w:val="22"/>
        </w:rPr>
        <w:t>D.</w:t>
      </w:r>
    </w:p>
    <w:tbl>
      <w:tblPr>
        <w:tblStyle w:val="a7"/>
        <w:tblW w:w="8926" w:type="dxa"/>
        <w:tblLayout w:type="fixed"/>
        <w:tblLook w:val="04A0" w:firstRow="1" w:lastRow="0" w:firstColumn="1" w:lastColumn="0" w:noHBand="0" w:noVBand="1"/>
      </w:tblPr>
      <w:tblGrid>
        <w:gridCol w:w="1271"/>
        <w:gridCol w:w="3827"/>
        <w:gridCol w:w="3828"/>
      </w:tblGrid>
      <w:tr w:rsidR="007B2B1D" w:rsidRPr="007B2B1D" w14:paraId="5E33CEEE" w14:textId="77777777" w:rsidTr="00897732">
        <w:trPr>
          <w:trHeight w:val="534"/>
        </w:trPr>
        <w:tc>
          <w:tcPr>
            <w:tcW w:w="1271" w:type="dxa"/>
          </w:tcPr>
          <w:p w14:paraId="543581F6"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Genes</w:t>
            </w:r>
          </w:p>
        </w:tc>
        <w:tc>
          <w:tcPr>
            <w:tcW w:w="3827" w:type="dxa"/>
          </w:tcPr>
          <w:p w14:paraId="23C7A24B"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Forward</w:t>
            </w:r>
          </w:p>
        </w:tc>
        <w:tc>
          <w:tcPr>
            <w:tcW w:w="3828" w:type="dxa"/>
          </w:tcPr>
          <w:p w14:paraId="3CA9EE9D"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Reverse</w:t>
            </w:r>
          </w:p>
        </w:tc>
      </w:tr>
      <w:tr w:rsidR="007B2B1D" w:rsidRPr="007B2B1D" w14:paraId="7181AE75" w14:textId="77777777" w:rsidTr="00897732">
        <w:trPr>
          <w:trHeight w:val="315"/>
        </w:trPr>
        <w:tc>
          <w:tcPr>
            <w:tcW w:w="1271" w:type="dxa"/>
            <w:noWrap/>
            <w:hideMark/>
          </w:tcPr>
          <w:p w14:paraId="04966EC2" w14:textId="77777777" w:rsidR="007B2B1D" w:rsidRPr="007B2B1D" w:rsidRDefault="007B2B1D" w:rsidP="007B2B1D">
            <w:pPr>
              <w:widowControl/>
              <w:jc w:val="left"/>
              <w:rPr>
                <w:rFonts w:ascii="Calibri" w:eastAsia="Calibri" w:hAnsi="Calibri" w:cs="Calibri"/>
                <w:i/>
                <w:kern w:val="0"/>
                <w:sz w:val="22"/>
              </w:rPr>
            </w:pPr>
            <w:r w:rsidRPr="007B2B1D">
              <w:rPr>
                <w:rFonts w:ascii="Calibri" w:eastAsia="Calibri" w:hAnsi="Calibri" w:cs="Calibri"/>
                <w:i/>
                <w:kern w:val="0"/>
                <w:sz w:val="22"/>
              </w:rPr>
              <w:t>hNKX2.5</w:t>
            </w:r>
          </w:p>
        </w:tc>
        <w:tc>
          <w:tcPr>
            <w:tcW w:w="3827" w:type="dxa"/>
            <w:noWrap/>
            <w:hideMark/>
          </w:tcPr>
          <w:p w14:paraId="1A23CA57"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GTTGTCCGCCTCTGTCTTCT</w:t>
            </w:r>
          </w:p>
        </w:tc>
        <w:tc>
          <w:tcPr>
            <w:tcW w:w="3828" w:type="dxa"/>
            <w:noWrap/>
            <w:hideMark/>
          </w:tcPr>
          <w:p w14:paraId="6A16387B"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TCTATCCACGTGCCTACAGC</w:t>
            </w:r>
          </w:p>
        </w:tc>
      </w:tr>
      <w:tr w:rsidR="007B2B1D" w:rsidRPr="007B2B1D" w14:paraId="275AC0BB" w14:textId="77777777" w:rsidTr="00897732">
        <w:trPr>
          <w:trHeight w:val="315"/>
        </w:trPr>
        <w:tc>
          <w:tcPr>
            <w:tcW w:w="1271" w:type="dxa"/>
            <w:noWrap/>
            <w:hideMark/>
          </w:tcPr>
          <w:p w14:paraId="170EAE4D" w14:textId="77777777" w:rsidR="007B2B1D" w:rsidRPr="007B2B1D" w:rsidRDefault="007B2B1D" w:rsidP="007B2B1D">
            <w:pPr>
              <w:widowControl/>
              <w:jc w:val="left"/>
              <w:rPr>
                <w:rFonts w:ascii="Calibri" w:eastAsia="Calibri" w:hAnsi="Calibri" w:cs="Calibri"/>
                <w:i/>
                <w:kern w:val="0"/>
                <w:sz w:val="22"/>
              </w:rPr>
            </w:pPr>
            <w:r w:rsidRPr="007B2B1D">
              <w:rPr>
                <w:rFonts w:ascii="Calibri" w:eastAsia="Calibri" w:hAnsi="Calibri" w:cs="Calibri"/>
                <w:i/>
                <w:kern w:val="0"/>
                <w:sz w:val="22"/>
              </w:rPr>
              <w:t>hTNNT2</w:t>
            </w:r>
          </w:p>
        </w:tc>
        <w:tc>
          <w:tcPr>
            <w:tcW w:w="3827" w:type="dxa"/>
            <w:noWrap/>
            <w:hideMark/>
          </w:tcPr>
          <w:p w14:paraId="294173C0"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CAGAGCGGAAAAGTGGGAAGA</w:t>
            </w:r>
          </w:p>
        </w:tc>
        <w:tc>
          <w:tcPr>
            <w:tcW w:w="3828" w:type="dxa"/>
            <w:noWrap/>
            <w:hideMark/>
          </w:tcPr>
          <w:p w14:paraId="4F0253EE"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TCGTTGATCCTGTTTCGGAGA</w:t>
            </w:r>
          </w:p>
        </w:tc>
      </w:tr>
      <w:tr w:rsidR="007B2B1D" w:rsidRPr="007B2B1D" w14:paraId="6C16BF17" w14:textId="77777777" w:rsidTr="00897732">
        <w:trPr>
          <w:trHeight w:val="315"/>
        </w:trPr>
        <w:tc>
          <w:tcPr>
            <w:tcW w:w="1271" w:type="dxa"/>
            <w:noWrap/>
            <w:hideMark/>
          </w:tcPr>
          <w:p w14:paraId="5FA095A8" w14:textId="77777777" w:rsidR="007B2B1D" w:rsidRPr="007B2B1D" w:rsidRDefault="007B2B1D" w:rsidP="007B2B1D">
            <w:pPr>
              <w:widowControl/>
              <w:jc w:val="left"/>
              <w:rPr>
                <w:rFonts w:ascii="Calibri" w:eastAsia="Calibri" w:hAnsi="Calibri" w:cs="Calibri"/>
                <w:i/>
                <w:kern w:val="0"/>
                <w:sz w:val="22"/>
              </w:rPr>
            </w:pPr>
            <w:r w:rsidRPr="007B2B1D">
              <w:rPr>
                <w:rFonts w:ascii="Calibri" w:eastAsia="Calibri" w:hAnsi="Calibri" w:cs="Calibri"/>
                <w:i/>
                <w:kern w:val="0"/>
                <w:sz w:val="22"/>
              </w:rPr>
              <w:t>hCyclophilin A</w:t>
            </w:r>
          </w:p>
        </w:tc>
        <w:tc>
          <w:tcPr>
            <w:tcW w:w="3827" w:type="dxa"/>
            <w:noWrap/>
            <w:hideMark/>
          </w:tcPr>
          <w:p w14:paraId="2E9A3210"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GTCCAGCATTTGCCATGGAC</w:t>
            </w:r>
          </w:p>
        </w:tc>
        <w:tc>
          <w:tcPr>
            <w:tcW w:w="3828" w:type="dxa"/>
            <w:noWrap/>
            <w:hideMark/>
          </w:tcPr>
          <w:p w14:paraId="6C7F5618" w14:textId="77777777" w:rsidR="007B2B1D" w:rsidRPr="007B2B1D" w:rsidRDefault="007B2B1D" w:rsidP="007B2B1D">
            <w:pPr>
              <w:widowControl/>
              <w:jc w:val="left"/>
              <w:rPr>
                <w:rFonts w:ascii="Calibri" w:eastAsia="Calibri" w:hAnsi="Calibri" w:cs="Calibri"/>
                <w:kern w:val="0"/>
                <w:sz w:val="22"/>
              </w:rPr>
            </w:pPr>
            <w:r w:rsidRPr="007B2B1D">
              <w:rPr>
                <w:rFonts w:ascii="Calibri" w:eastAsia="Calibri" w:hAnsi="Calibri" w:cs="Calibri"/>
                <w:kern w:val="0"/>
                <w:sz w:val="22"/>
              </w:rPr>
              <w:t>GACAAGGTCCCAAAGACAGC</w:t>
            </w:r>
          </w:p>
        </w:tc>
      </w:tr>
    </w:tbl>
    <w:p w14:paraId="3FADD69B" w14:textId="77777777" w:rsidR="007B2B1D" w:rsidRPr="007B2B1D" w:rsidRDefault="007B2B1D" w:rsidP="007B2B1D">
      <w:pPr>
        <w:widowControl/>
        <w:jc w:val="left"/>
        <w:rPr>
          <w:rFonts w:ascii="Calibri" w:eastAsia="Calibri" w:hAnsi="Calibri" w:cs="Calibri"/>
          <w:b/>
          <w:kern w:val="0"/>
          <w:sz w:val="22"/>
        </w:rPr>
      </w:pPr>
    </w:p>
    <w:p w14:paraId="588B758F" w14:textId="2C9EAB43" w:rsidR="00117D35" w:rsidRPr="008F5EAA" w:rsidRDefault="00117D35" w:rsidP="008F5EAA">
      <w:pPr>
        <w:widowControl/>
        <w:jc w:val="left"/>
        <w:rPr>
          <w:rFonts w:ascii="Calibri" w:hAnsi="Calibri" w:cs="Calibri"/>
          <w:b/>
          <w:kern w:val="0"/>
          <w:sz w:val="22"/>
        </w:rPr>
      </w:pPr>
    </w:p>
    <w:sectPr w:rsidR="00117D35" w:rsidRPr="008F5EAA">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0EF022" w14:textId="77777777" w:rsidR="002402C0" w:rsidRDefault="002402C0" w:rsidP="00FA016D">
      <w:r>
        <w:separator/>
      </w:r>
    </w:p>
  </w:endnote>
  <w:endnote w:type="continuationSeparator" w:id="0">
    <w:p w14:paraId="7FEDFDC7" w14:textId="77777777" w:rsidR="002402C0" w:rsidRDefault="002402C0" w:rsidP="00FA0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F9F43C" w14:textId="77777777" w:rsidR="002402C0" w:rsidRDefault="002402C0" w:rsidP="00FA016D">
      <w:r>
        <w:separator/>
      </w:r>
    </w:p>
  </w:footnote>
  <w:footnote w:type="continuationSeparator" w:id="0">
    <w:p w14:paraId="12699E2F" w14:textId="77777777" w:rsidR="002402C0" w:rsidRDefault="002402C0" w:rsidP="00FA01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143D3D"/>
    <w:multiLevelType w:val="multilevel"/>
    <w:tmpl w:val="04245A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241"/>
    <w:rsid w:val="00006BFB"/>
    <w:rsid w:val="00022386"/>
    <w:rsid w:val="000736AB"/>
    <w:rsid w:val="000B0241"/>
    <w:rsid w:val="000B5E13"/>
    <w:rsid w:val="00110695"/>
    <w:rsid w:val="00117D35"/>
    <w:rsid w:val="001641B4"/>
    <w:rsid w:val="00176C28"/>
    <w:rsid w:val="00181D7B"/>
    <w:rsid w:val="00190817"/>
    <w:rsid w:val="001A0FDD"/>
    <w:rsid w:val="001C404A"/>
    <w:rsid w:val="001C7995"/>
    <w:rsid w:val="001F4A6B"/>
    <w:rsid w:val="002272CE"/>
    <w:rsid w:val="00236A9D"/>
    <w:rsid w:val="002402C0"/>
    <w:rsid w:val="00275CFC"/>
    <w:rsid w:val="00296CDE"/>
    <w:rsid w:val="0029728A"/>
    <w:rsid w:val="002B40AA"/>
    <w:rsid w:val="002E2417"/>
    <w:rsid w:val="00301A4C"/>
    <w:rsid w:val="00315C7D"/>
    <w:rsid w:val="003359AC"/>
    <w:rsid w:val="00335CAF"/>
    <w:rsid w:val="00343CA7"/>
    <w:rsid w:val="00393766"/>
    <w:rsid w:val="003B1E93"/>
    <w:rsid w:val="003D3FA5"/>
    <w:rsid w:val="003D495B"/>
    <w:rsid w:val="003E0FA1"/>
    <w:rsid w:val="00405A7C"/>
    <w:rsid w:val="0042112A"/>
    <w:rsid w:val="00421978"/>
    <w:rsid w:val="00427CF3"/>
    <w:rsid w:val="0047390D"/>
    <w:rsid w:val="004744EC"/>
    <w:rsid w:val="00486F1B"/>
    <w:rsid w:val="004D7577"/>
    <w:rsid w:val="005307C4"/>
    <w:rsid w:val="00593197"/>
    <w:rsid w:val="005A79EE"/>
    <w:rsid w:val="005C28A3"/>
    <w:rsid w:val="005E581C"/>
    <w:rsid w:val="00610AA2"/>
    <w:rsid w:val="00621A03"/>
    <w:rsid w:val="006611A0"/>
    <w:rsid w:val="006632D6"/>
    <w:rsid w:val="00677294"/>
    <w:rsid w:val="00682EB5"/>
    <w:rsid w:val="0069519B"/>
    <w:rsid w:val="006B15AE"/>
    <w:rsid w:val="006C370A"/>
    <w:rsid w:val="006E6785"/>
    <w:rsid w:val="00737DA0"/>
    <w:rsid w:val="007834DE"/>
    <w:rsid w:val="00787BA4"/>
    <w:rsid w:val="007B2B1D"/>
    <w:rsid w:val="007D2538"/>
    <w:rsid w:val="007E3219"/>
    <w:rsid w:val="00834E2A"/>
    <w:rsid w:val="008472BA"/>
    <w:rsid w:val="00861D05"/>
    <w:rsid w:val="008965B2"/>
    <w:rsid w:val="00897732"/>
    <w:rsid w:val="008C48DD"/>
    <w:rsid w:val="008F5EAA"/>
    <w:rsid w:val="00911BFC"/>
    <w:rsid w:val="00923397"/>
    <w:rsid w:val="00936DD1"/>
    <w:rsid w:val="00947CC3"/>
    <w:rsid w:val="00975419"/>
    <w:rsid w:val="009A3DE0"/>
    <w:rsid w:val="009B4E8C"/>
    <w:rsid w:val="009C5BAF"/>
    <w:rsid w:val="00A03414"/>
    <w:rsid w:val="00A53EF9"/>
    <w:rsid w:val="00A5432B"/>
    <w:rsid w:val="00AA2981"/>
    <w:rsid w:val="00AF1355"/>
    <w:rsid w:val="00B12FBF"/>
    <w:rsid w:val="00B331CB"/>
    <w:rsid w:val="00B4426D"/>
    <w:rsid w:val="00BC1558"/>
    <w:rsid w:val="00BD1077"/>
    <w:rsid w:val="00BE35A1"/>
    <w:rsid w:val="00BE4565"/>
    <w:rsid w:val="00C95C27"/>
    <w:rsid w:val="00CC3DF7"/>
    <w:rsid w:val="00CE2D6F"/>
    <w:rsid w:val="00CF6160"/>
    <w:rsid w:val="00D449BA"/>
    <w:rsid w:val="00D44D30"/>
    <w:rsid w:val="00DD2BBF"/>
    <w:rsid w:val="00DD3786"/>
    <w:rsid w:val="00E01AAD"/>
    <w:rsid w:val="00E4687D"/>
    <w:rsid w:val="00E62C53"/>
    <w:rsid w:val="00E92C9D"/>
    <w:rsid w:val="00EB5344"/>
    <w:rsid w:val="00F060D2"/>
    <w:rsid w:val="00F4273C"/>
    <w:rsid w:val="00FA016D"/>
    <w:rsid w:val="00FA1152"/>
    <w:rsid w:val="00FC5E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3289ECD"/>
  <w15:chartTrackingRefBased/>
  <w15:docId w15:val="{C63DEC1D-62C1-452F-9440-D35A01145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016D"/>
    <w:pPr>
      <w:tabs>
        <w:tab w:val="center" w:pos="4252"/>
        <w:tab w:val="right" w:pos="8504"/>
      </w:tabs>
      <w:snapToGrid w:val="0"/>
    </w:pPr>
  </w:style>
  <w:style w:type="character" w:customStyle="1" w:styleId="a4">
    <w:name w:val="ヘッダー (文字)"/>
    <w:basedOn w:val="a0"/>
    <w:link w:val="a3"/>
    <w:uiPriority w:val="99"/>
    <w:rsid w:val="00FA016D"/>
  </w:style>
  <w:style w:type="paragraph" w:styleId="a5">
    <w:name w:val="footer"/>
    <w:basedOn w:val="a"/>
    <w:link w:val="a6"/>
    <w:uiPriority w:val="99"/>
    <w:unhideWhenUsed/>
    <w:rsid w:val="00FA016D"/>
    <w:pPr>
      <w:tabs>
        <w:tab w:val="center" w:pos="4252"/>
        <w:tab w:val="right" w:pos="8504"/>
      </w:tabs>
      <w:snapToGrid w:val="0"/>
    </w:pPr>
  </w:style>
  <w:style w:type="character" w:customStyle="1" w:styleId="a6">
    <w:name w:val="フッター (文字)"/>
    <w:basedOn w:val="a0"/>
    <w:link w:val="a5"/>
    <w:uiPriority w:val="99"/>
    <w:rsid w:val="00FA016D"/>
  </w:style>
  <w:style w:type="table" w:styleId="a7">
    <w:name w:val="Table Grid"/>
    <w:basedOn w:val="a1"/>
    <w:uiPriority w:val="59"/>
    <w:rsid w:val="007B2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911BF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52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 Type="http://schemas.openxmlformats.org/officeDocument/2006/relationships/numbering" Target="numbering.xml"/><Relationship Id="rId16" Type="http://schemas.openxmlformats.org/officeDocument/2006/relationships/image" Target="media/image9.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F03BA-7679-4A83-876B-2C69013A4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908</TotalTime>
  <Pages>10</Pages>
  <Words>1080</Words>
  <Characters>6156</Characters>
  <Application>Microsoft Office Word</Application>
  <DocSecurity>0</DocSecurity>
  <Lines>51</Lines>
  <Paragraphs>14</Paragraphs>
  <ScaleCrop>false</ScaleCrop>
  <HeadingPairs>
    <vt:vector size="2" baseType="variant">
      <vt:variant>
        <vt:lpstr>タイトル</vt:lpstr>
      </vt:variant>
      <vt:variant>
        <vt:i4>1</vt:i4>
      </vt:variant>
    </vt:vector>
  </HeadingPairs>
  <TitlesOfParts>
    <vt:vector size="1" baseType="lpstr">
      <vt:lpstr/>
    </vt:vector>
  </TitlesOfParts>
  <Company>SEKISUI</Company>
  <LinksUpToDate>false</LinksUpToDate>
  <CharactersWithSpaces>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積水化学工業（株）</dc:creator>
  <cp:keywords/>
  <dc:description/>
  <cp:lastModifiedBy>積水化学工業（株）</cp:lastModifiedBy>
  <cp:revision>19</cp:revision>
  <dcterms:created xsi:type="dcterms:W3CDTF">2021-12-01T23:21:00Z</dcterms:created>
  <dcterms:modified xsi:type="dcterms:W3CDTF">2021-12-12T13:55:00Z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4ec6de44-a592-386f-bd78-ae700d0948d0</vt:lpwstr>
  </property>
  <property fmtid="{D5CDD505-2E9C-101B-9397-08002B2CF9AE}" pid="24" name="Mendeley Citation Style_1">
    <vt:lpwstr>http://www.zotero.org/styles/nature</vt:lpwstr>
  </property>
</Properties>
</file>