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933" w:rsidRDefault="00860933" w:rsidP="00860933">
      <w:r>
        <w:t>Supplementary Information</w:t>
      </w:r>
    </w:p>
    <w:p w:rsidR="00860933" w:rsidRDefault="00860933" w:rsidP="00860933">
      <w:r>
        <w:t>•</w:t>
      </w:r>
      <w:r>
        <w:tab/>
        <w:t xml:space="preserve">Supplementary File 1.docx: Word file with the Supplementary figures 1 – 14. NDA and structural analysis of the </w:t>
      </w:r>
      <w:proofErr w:type="spellStart"/>
      <w:r>
        <w:t>Curated_FL</w:t>
      </w:r>
      <w:proofErr w:type="spellEnd"/>
      <w:r>
        <w:t xml:space="preserve">-DBSCR-RTB network. Supplementary methods and references. </w:t>
      </w:r>
    </w:p>
    <w:p w:rsidR="00860933" w:rsidRDefault="00860933" w:rsidP="00860933">
      <w:r>
        <w:t>•</w:t>
      </w:r>
      <w:r>
        <w:tab/>
        <w:t>Supplementary File 2.xlsx: Excel file with Supplementary tables 1 – 10.</w:t>
      </w:r>
    </w:p>
    <w:p w:rsidR="004A3B6A" w:rsidRDefault="00860933" w:rsidP="00860933">
      <w:r>
        <w:t>•</w:t>
      </w:r>
      <w:r>
        <w:tab/>
        <w:t>Supplementary File 3.xlsx: Compressed folder with all the flat Files of the inferred networks.</w:t>
      </w:r>
      <w:bookmarkStart w:id="0" w:name="_GoBack"/>
      <w:bookmarkEnd w:id="0"/>
    </w:p>
    <w:sectPr w:rsidR="004A3B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F4"/>
    <w:rsid w:val="003C6E87"/>
    <w:rsid w:val="004A3B6A"/>
    <w:rsid w:val="00860933"/>
    <w:rsid w:val="009E31FF"/>
    <w:rsid w:val="00D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1C11B-25E8-4CFC-AFA5-68620C25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HP Inc.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Nivetha K.</dc:creator>
  <cp:keywords/>
  <dc:description/>
  <cp:lastModifiedBy>Nivetha K.</cp:lastModifiedBy>
  <cp:revision>2</cp:revision>
  <dcterms:created xsi:type="dcterms:W3CDTF">2022-02-04T18:16:00Z</dcterms:created>
  <dcterms:modified xsi:type="dcterms:W3CDTF">2022-02-04T18:16:00Z</dcterms:modified>
</cp:coreProperties>
</file>