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F1190" w14:textId="77777777" w:rsidR="003C640F" w:rsidRDefault="003C640F" w:rsidP="00931FE6">
      <w:p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640F">
        <w:rPr>
          <w:rFonts w:ascii="Times New Roman" w:hAnsi="Times New Roman" w:cs="Times New Roman"/>
          <w:b/>
          <w:sz w:val="28"/>
          <w:szCs w:val="28"/>
        </w:rPr>
        <w:t xml:space="preserve">Smoking during pregnancy is associated with child overweight independent of maternal pre-pregnancy BMI and genetic predisposition to adiposity </w:t>
      </w:r>
    </w:p>
    <w:p w14:paraId="3EF07B6D" w14:textId="77777777" w:rsidR="003C640F" w:rsidRDefault="003C640F" w:rsidP="00931FE6">
      <w:p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05E4120" w14:textId="188199A8" w:rsidR="00111B09" w:rsidRPr="00E1483E" w:rsidRDefault="00111B09" w:rsidP="00931FE6">
      <w:pPr>
        <w:spacing w:after="24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bookmarkStart w:id="0" w:name="_GoBack"/>
      <w:bookmarkEnd w:id="0"/>
      <w:r w:rsidRPr="00E1483E">
        <w:rPr>
          <w:rFonts w:ascii="Times New Roman" w:hAnsi="Times New Roman" w:cs="Times New Roman"/>
          <w:sz w:val="24"/>
          <w:szCs w:val="24"/>
          <w:lang w:val="en-US"/>
        </w:rPr>
        <w:t>Theresia M. Schnurr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, Lars Ängquist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, Ellen Aagaard Nohr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1483E">
        <w:rPr>
          <w:rFonts w:ascii="Times New Roman" w:hAnsi="Times New Roman" w:cs="Times New Roman"/>
          <w:sz w:val="24"/>
          <w:szCs w:val="24"/>
        </w:rPr>
        <w:t xml:space="preserve"> 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Torben Hansen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, Thorkild I.A Sørensen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1,3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, Camilla S. Morgen</w:t>
      </w: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1,3,</w:t>
      </w:r>
      <w:r w:rsidR="00292F3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</w:p>
    <w:p w14:paraId="71AD969D" w14:textId="77777777" w:rsidR="00111B09" w:rsidRPr="00E1483E" w:rsidRDefault="00111B09" w:rsidP="00931FE6">
      <w:pPr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57E8C3" w14:textId="354F9475" w:rsidR="00111B09" w:rsidRPr="00E1483E" w:rsidRDefault="00111B09" w:rsidP="00931FE6">
      <w:pPr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Novo Nordisk Foundation Center for Basic Metabolic Research, Faculty of Health and Medical Sciences, University of Copenhagen, Denmark.</w:t>
      </w:r>
    </w:p>
    <w:p w14:paraId="408962FF" w14:textId="43CE88D1" w:rsidR="00111B09" w:rsidRPr="00E1483E" w:rsidRDefault="00111B09" w:rsidP="00931FE6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 w:eastAsia="da-DK"/>
        </w:rPr>
        <w:t>2</w:t>
      </w:r>
      <w:r w:rsidR="00472C0E">
        <w:rPr>
          <w:rFonts w:ascii="Times New Roman" w:hAnsi="Times New Roman" w:cs="Times New Roman"/>
          <w:sz w:val="24"/>
          <w:szCs w:val="24"/>
          <w:vertAlign w:val="superscript"/>
          <w:lang w:val="en-US" w:eastAsia="da-DK"/>
        </w:rPr>
        <w:t xml:space="preserve"> </w:t>
      </w:r>
      <w:r w:rsidRPr="00E1483E">
        <w:rPr>
          <w:rFonts w:ascii="Times New Roman" w:hAnsi="Times New Roman" w:cs="Times New Roman"/>
          <w:sz w:val="24"/>
          <w:szCs w:val="24"/>
          <w:lang w:val="en-US" w:eastAsia="da-DK"/>
        </w:rPr>
        <w:t>Research Unit for Gynecology and Obstetrics, Department of Clinical Research, University of Southern Denmark</w:t>
      </w:r>
    </w:p>
    <w:p w14:paraId="71A7A886" w14:textId="65638DD8" w:rsidR="00111B09" w:rsidRPr="00E1483E" w:rsidRDefault="00111B09" w:rsidP="00931FE6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472C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E1483E">
        <w:rPr>
          <w:rFonts w:ascii="Times New Roman" w:hAnsi="Times New Roman" w:cs="Times New Roman"/>
          <w:sz w:val="24"/>
          <w:szCs w:val="24"/>
          <w:lang w:val="en-US"/>
        </w:rPr>
        <w:t>Department of Public Health, Section of Epidemiology, Faculty of Health and Medical Sciences, University of Copenhagen, Denmark.</w:t>
      </w:r>
    </w:p>
    <w:p w14:paraId="3B34B782" w14:textId="12359473" w:rsidR="00111B09" w:rsidRPr="00E1483E" w:rsidRDefault="00292F31" w:rsidP="00931FE6">
      <w:pPr>
        <w:spacing w:after="24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111B09" w:rsidRPr="00E148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111B09" w:rsidRPr="00E1483E">
        <w:rPr>
          <w:rFonts w:ascii="Times New Roman" w:hAnsi="Times New Roman" w:cs="Times New Roman"/>
          <w:sz w:val="24"/>
          <w:szCs w:val="24"/>
          <w:lang w:val="en-US"/>
        </w:rPr>
        <w:t>National Institute of Public Health, University of Southern Denmark, Copenhagen, Denmark.</w:t>
      </w:r>
    </w:p>
    <w:p w14:paraId="54F97FEC" w14:textId="77777777" w:rsidR="00111B09" w:rsidRPr="00111B09" w:rsidRDefault="00111B0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</w:pPr>
    </w:p>
    <w:p w14:paraId="33FA70AF" w14:textId="77777777" w:rsidR="00931FE6" w:rsidRDefault="00111B0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sectPr w:rsidR="00931FE6" w:rsidSect="00931FE6">
          <w:pgSz w:w="11906" w:h="16838"/>
          <w:pgMar w:top="1701" w:right="1134" w:bottom="1701" w:left="1134" w:header="708" w:footer="708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br w:type="page"/>
      </w:r>
    </w:p>
    <w:p w14:paraId="76A42A46" w14:textId="48FF2A04" w:rsidR="00DF6E1C" w:rsidRPr="00111B09" w:rsidRDefault="00DF6E1C" w:rsidP="00931FE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ar-SA"/>
        </w:rPr>
      </w:pP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lastRenderedPageBreak/>
        <w:t xml:space="preserve">Table S1. </w:t>
      </w:r>
      <w:r w:rsidR="004A6E11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Maternal pre-pregnancy BMI in the </w:t>
      </w:r>
      <w:r w:rsidR="002F2DB1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>3</w:t>
      </w:r>
      <w:r w:rsidR="004A6E11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 mother-child pairs </w:t>
      </w:r>
      <w:r w:rsidR="002D6B8E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>according to</w:t>
      </w:r>
      <w:r w:rsidR="004A6E11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 smoking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eastAsia="en-US" w:bidi="ar-SA"/>
        </w:rPr>
        <w:t xml:space="preserve">.  </w:t>
      </w:r>
    </w:p>
    <w:tbl>
      <w:tblPr>
        <w:tblpPr w:leftFromText="141" w:rightFromText="141" w:bottomFromText="160" w:vertAnchor="text" w:horzAnchor="page" w:tblpX="1285" w:tblpY="305"/>
        <w:tblW w:w="136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1161"/>
        <w:gridCol w:w="2094"/>
        <w:gridCol w:w="312"/>
        <w:gridCol w:w="871"/>
        <w:gridCol w:w="2470"/>
        <w:gridCol w:w="432"/>
        <w:gridCol w:w="871"/>
        <w:gridCol w:w="2470"/>
      </w:tblGrid>
      <w:tr w:rsidR="00F826AB" w:rsidRPr="00111B09" w14:paraId="14EFCC16" w14:textId="77777777" w:rsidTr="00931FE6">
        <w:trPr>
          <w:trHeight w:val="9"/>
        </w:trPr>
        <w:tc>
          <w:tcPr>
            <w:tcW w:w="2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F6AB2E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11BEFB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870A8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REF group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3E4B3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98B21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BB649A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MO-OW group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B1BB6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93177E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F918B5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CH-OW group</w:t>
            </w:r>
          </w:p>
        </w:tc>
      </w:tr>
      <w:tr w:rsidR="00F826AB" w:rsidRPr="00111B09" w14:paraId="2A2B4EA4" w14:textId="77777777" w:rsidTr="00931FE6">
        <w:trPr>
          <w:trHeight w:val="9"/>
        </w:trPr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751A6B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835E13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CEBA0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  <w:tc>
          <w:tcPr>
            <w:tcW w:w="312" w:type="dxa"/>
          </w:tcPr>
          <w:p w14:paraId="5A341C5F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314474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BC4BF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  <w:tc>
          <w:tcPr>
            <w:tcW w:w="432" w:type="dxa"/>
          </w:tcPr>
          <w:p w14:paraId="23809D0A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153E82" w14:textId="45A1BB61" w:rsidR="00F826AB" w:rsidRPr="00111B09" w:rsidRDefault="0099292D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0BCBB6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</w:tr>
      <w:tr w:rsidR="00CF5838" w:rsidRPr="00111B09" w14:paraId="7678F89D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5A74A85E" w14:textId="4C9B61CA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1</w:t>
            </w:r>
          </w:p>
        </w:tc>
        <w:tc>
          <w:tcPr>
            <w:tcW w:w="1161" w:type="dxa"/>
            <w:vAlign w:val="bottom"/>
            <w:hideMark/>
          </w:tcPr>
          <w:p w14:paraId="486C003B" w14:textId="196837F5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495</w:t>
            </w:r>
          </w:p>
        </w:tc>
        <w:tc>
          <w:tcPr>
            <w:tcW w:w="2094" w:type="dxa"/>
            <w:noWrap/>
            <w:vAlign w:val="bottom"/>
          </w:tcPr>
          <w:p w14:paraId="7251A85A" w14:textId="69E5C1C4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312" w:type="dxa"/>
          </w:tcPr>
          <w:p w14:paraId="465831EC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407FF9B6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413</w:t>
            </w:r>
          </w:p>
        </w:tc>
        <w:tc>
          <w:tcPr>
            <w:tcW w:w="2470" w:type="dxa"/>
            <w:vAlign w:val="bottom"/>
          </w:tcPr>
          <w:p w14:paraId="089B7FD5" w14:textId="3F71DA3D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32" w:type="dxa"/>
          </w:tcPr>
          <w:p w14:paraId="672FBD11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2D753335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762</w:t>
            </w:r>
          </w:p>
        </w:tc>
        <w:tc>
          <w:tcPr>
            <w:tcW w:w="2470" w:type="dxa"/>
            <w:vAlign w:val="bottom"/>
          </w:tcPr>
          <w:p w14:paraId="043A3FAA" w14:textId="1B08C648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CF5838" w:rsidRPr="00111B09" w14:paraId="567506F1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19E68431" w14:textId="42BC6044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1161" w:type="dxa"/>
            <w:vAlign w:val="bottom"/>
            <w:hideMark/>
          </w:tcPr>
          <w:p w14:paraId="3B6A07AB" w14:textId="4230C3D5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094" w:type="dxa"/>
            <w:noWrap/>
            <w:vAlign w:val="bottom"/>
          </w:tcPr>
          <w:p w14:paraId="6DB509FA" w14:textId="2FCFD25C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21.9 ± 2.2</w:t>
            </w:r>
          </w:p>
        </w:tc>
        <w:tc>
          <w:tcPr>
            <w:tcW w:w="312" w:type="dxa"/>
          </w:tcPr>
          <w:p w14:paraId="7B96C6C5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625461DC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470" w:type="dxa"/>
            <w:vAlign w:val="bottom"/>
          </w:tcPr>
          <w:p w14:paraId="5A3B1D25" w14:textId="242959E9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37.0 ± 3.2</w:t>
            </w:r>
          </w:p>
        </w:tc>
        <w:tc>
          <w:tcPr>
            <w:tcW w:w="432" w:type="dxa"/>
          </w:tcPr>
          <w:p w14:paraId="4F6585FC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04D20458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519</w:t>
            </w:r>
          </w:p>
        </w:tc>
        <w:tc>
          <w:tcPr>
            <w:tcW w:w="2470" w:type="dxa"/>
            <w:vAlign w:val="bottom"/>
          </w:tcPr>
          <w:p w14:paraId="07FD57BF" w14:textId="5D1CCE88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25.1 ± 3.7</w:t>
            </w:r>
          </w:p>
        </w:tc>
      </w:tr>
      <w:tr w:rsidR="00CF5838" w:rsidRPr="00111B09" w14:paraId="2D7B2686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629841A3" w14:textId="75B85431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1161" w:type="dxa"/>
            <w:vAlign w:val="bottom"/>
            <w:hideMark/>
          </w:tcPr>
          <w:p w14:paraId="061AEE3F" w14:textId="15D99661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110</w:t>
            </w:r>
          </w:p>
        </w:tc>
        <w:tc>
          <w:tcPr>
            <w:tcW w:w="2094" w:type="dxa"/>
            <w:noWrap/>
            <w:vAlign w:val="bottom"/>
          </w:tcPr>
          <w:p w14:paraId="5232AD2B" w14:textId="138706F8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23.7 ± 3.5</w:t>
            </w:r>
          </w:p>
        </w:tc>
        <w:tc>
          <w:tcPr>
            <w:tcW w:w="312" w:type="dxa"/>
          </w:tcPr>
          <w:p w14:paraId="56F33B73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4C3C8A4F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93</w:t>
            </w:r>
          </w:p>
        </w:tc>
        <w:tc>
          <w:tcPr>
            <w:tcW w:w="2470" w:type="dxa"/>
            <w:vAlign w:val="bottom"/>
          </w:tcPr>
          <w:p w14:paraId="4992E93E" w14:textId="7A9B292E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37.3 ± 3.7</w:t>
            </w:r>
          </w:p>
        </w:tc>
        <w:tc>
          <w:tcPr>
            <w:tcW w:w="432" w:type="dxa"/>
          </w:tcPr>
          <w:p w14:paraId="4BD91219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619815BB" w14:textId="77777777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243</w:t>
            </w:r>
          </w:p>
        </w:tc>
        <w:tc>
          <w:tcPr>
            <w:tcW w:w="2470" w:type="dxa"/>
            <w:vAlign w:val="bottom"/>
          </w:tcPr>
          <w:p w14:paraId="2286A02B" w14:textId="1F7401A0" w:rsidR="00CF5838" w:rsidRPr="00111B09" w:rsidRDefault="00CF5838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25.0 ± 3.8</w:t>
            </w:r>
          </w:p>
        </w:tc>
      </w:tr>
      <w:tr w:rsidR="00F826AB" w:rsidRPr="00111B09" w14:paraId="57B0AA86" w14:textId="77777777" w:rsidTr="00931FE6">
        <w:trPr>
          <w:trHeight w:val="9"/>
        </w:trPr>
        <w:tc>
          <w:tcPr>
            <w:tcW w:w="2928" w:type="dxa"/>
            <w:noWrap/>
            <w:vAlign w:val="bottom"/>
          </w:tcPr>
          <w:p w14:paraId="6881B46D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161" w:type="dxa"/>
            <w:vAlign w:val="bottom"/>
          </w:tcPr>
          <w:p w14:paraId="52F399F4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94" w:type="dxa"/>
            <w:noWrap/>
            <w:vAlign w:val="bottom"/>
          </w:tcPr>
          <w:p w14:paraId="6666161B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312" w:type="dxa"/>
          </w:tcPr>
          <w:p w14:paraId="245DDE6E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402AEE50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vAlign w:val="bottom"/>
          </w:tcPr>
          <w:p w14:paraId="4A05506C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32" w:type="dxa"/>
          </w:tcPr>
          <w:p w14:paraId="000AEA1C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3DC3EDA4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vAlign w:val="bottom"/>
          </w:tcPr>
          <w:p w14:paraId="208092A2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E7188A" w:rsidRPr="00111B09" w14:paraId="3A02C93E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2F8ACCFE" w14:textId="261F4576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161" w:type="dxa"/>
            <w:vAlign w:val="bottom"/>
            <w:hideMark/>
          </w:tcPr>
          <w:p w14:paraId="7AE6FED7" w14:textId="696BF720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494</w:t>
            </w:r>
          </w:p>
        </w:tc>
        <w:tc>
          <w:tcPr>
            <w:tcW w:w="2094" w:type="dxa"/>
            <w:noWrap/>
            <w:vAlign w:val="bottom"/>
          </w:tcPr>
          <w:p w14:paraId="0ACB84C1" w14:textId="46E8C8B0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312" w:type="dxa"/>
          </w:tcPr>
          <w:p w14:paraId="5F767E5E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5FDAC678" w14:textId="4CF3B1C4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412</w:t>
            </w:r>
          </w:p>
        </w:tc>
        <w:tc>
          <w:tcPr>
            <w:tcW w:w="2470" w:type="dxa"/>
            <w:vAlign w:val="bottom"/>
          </w:tcPr>
          <w:p w14:paraId="66FCE021" w14:textId="4DBA33BF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32" w:type="dxa"/>
          </w:tcPr>
          <w:p w14:paraId="44BC5E26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0974C26E" w14:textId="04A722F0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759</w:t>
            </w:r>
          </w:p>
        </w:tc>
        <w:tc>
          <w:tcPr>
            <w:tcW w:w="2470" w:type="dxa"/>
            <w:vAlign w:val="bottom"/>
          </w:tcPr>
          <w:p w14:paraId="5F53BBA5" w14:textId="425D7D5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E7188A" w:rsidRPr="00111B09" w14:paraId="7E6070E6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17EF2C10" w14:textId="7827DD63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161" w:type="dxa"/>
            <w:vAlign w:val="bottom"/>
            <w:hideMark/>
          </w:tcPr>
          <w:p w14:paraId="4D7A21CD" w14:textId="55AF29AC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094" w:type="dxa"/>
            <w:noWrap/>
            <w:vAlign w:val="bottom"/>
          </w:tcPr>
          <w:p w14:paraId="616F93F5" w14:textId="6B67EFDC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21.9 ± 2.2</w:t>
            </w:r>
          </w:p>
        </w:tc>
        <w:tc>
          <w:tcPr>
            <w:tcW w:w="312" w:type="dxa"/>
          </w:tcPr>
          <w:p w14:paraId="64F7C7E8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10BCF4BD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470" w:type="dxa"/>
            <w:vAlign w:val="bottom"/>
          </w:tcPr>
          <w:p w14:paraId="3C05A7E3" w14:textId="73D13A7E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37.0 ± 3.2</w:t>
            </w:r>
          </w:p>
        </w:tc>
        <w:tc>
          <w:tcPr>
            <w:tcW w:w="432" w:type="dxa"/>
          </w:tcPr>
          <w:p w14:paraId="57BF90A2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6B1C8033" w14:textId="5C09B049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516</w:t>
            </w:r>
          </w:p>
        </w:tc>
        <w:tc>
          <w:tcPr>
            <w:tcW w:w="2470" w:type="dxa"/>
            <w:vAlign w:val="bottom"/>
          </w:tcPr>
          <w:p w14:paraId="3F6F0D34" w14:textId="6768F2B9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25.2 ± 3.7</w:t>
            </w:r>
          </w:p>
        </w:tc>
      </w:tr>
      <w:tr w:rsidR="00E7188A" w:rsidRPr="00111B09" w14:paraId="060FB708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54D81579" w14:textId="3C5B7DF6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161" w:type="dxa"/>
            <w:vAlign w:val="bottom"/>
            <w:hideMark/>
          </w:tcPr>
          <w:p w14:paraId="00BCAEC8" w14:textId="66C3E3BF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68</w:t>
            </w:r>
          </w:p>
        </w:tc>
        <w:tc>
          <w:tcPr>
            <w:tcW w:w="2094" w:type="dxa"/>
            <w:noWrap/>
            <w:vAlign w:val="bottom"/>
          </w:tcPr>
          <w:p w14:paraId="6189F0BE" w14:textId="57F2E933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23.5 ± 3.6 </w:t>
            </w:r>
          </w:p>
        </w:tc>
        <w:tc>
          <w:tcPr>
            <w:tcW w:w="312" w:type="dxa"/>
          </w:tcPr>
          <w:p w14:paraId="180AE7B7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  <w:hideMark/>
          </w:tcPr>
          <w:p w14:paraId="75681A04" w14:textId="4B00DFF8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</w:t>
            </w:r>
          </w:p>
        </w:tc>
        <w:tc>
          <w:tcPr>
            <w:tcW w:w="2470" w:type="dxa"/>
            <w:vAlign w:val="bottom"/>
          </w:tcPr>
          <w:p w14:paraId="35BAF0AF" w14:textId="381D5956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37.6 ± 4.0</w:t>
            </w:r>
          </w:p>
        </w:tc>
        <w:tc>
          <w:tcPr>
            <w:tcW w:w="432" w:type="dxa"/>
          </w:tcPr>
          <w:p w14:paraId="04A1B304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4A5D56C7" w14:textId="0EFA32AE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117</w:t>
            </w:r>
          </w:p>
        </w:tc>
        <w:tc>
          <w:tcPr>
            <w:tcW w:w="2470" w:type="dxa"/>
            <w:vAlign w:val="bottom"/>
          </w:tcPr>
          <w:p w14:paraId="79D6DE37" w14:textId="126A6AD6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25.0 ± 3.6</w:t>
            </w:r>
          </w:p>
        </w:tc>
      </w:tr>
      <w:tr w:rsidR="00E7188A" w:rsidRPr="00111B09" w14:paraId="383449CF" w14:textId="77777777" w:rsidTr="00931FE6">
        <w:trPr>
          <w:trHeight w:val="9"/>
        </w:trPr>
        <w:tc>
          <w:tcPr>
            <w:tcW w:w="2928" w:type="dxa"/>
            <w:noWrap/>
            <w:vAlign w:val="bottom"/>
          </w:tcPr>
          <w:p w14:paraId="23ED6DE6" w14:textId="1CFC12A6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161" w:type="dxa"/>
            <w:vAlign w:val="bottom"/>
          </w:tcPr>
          <w:p w14:paraId="669DC8AD" w14:textId="5199B80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41</w:t>
            </w:r>
          </w:p>
        </w:tc>
        <w:tc>
          <w:tcPr>
            <w:tcW w:w="2094" w:type="dxa"/>
            <w:noWrap/>
            <w:vAlign w:val="bottom"/>
          </w:tcPr>
          <w:p w14:paraId="4E28708F" w14:textId="205DFBC8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24.1 ± 3.3</w:t>
            </w:r>
          </w:p>
        </w:tc>
        <w:tc>
          <w:tcPr>
            <w:tcW w:w="312" w:type="dxa"/>
          </w:tcPr>
          <w:p w14:paraId="577BBC54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40F4BA1C" w14:textId="53F469CD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</w:t>
            </w:r>
          </w:p>
        </w:tc>
        <w:tc>
          <w:tcPr>
            <w:tcW w:w="2470" w:type="dxa"/>
            <w:vAlign w:val="bottom"/>
          </w:tcPr>
          <w:p w14:paraId="07949014" w14:textId="1F139883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37.0 ± 3.4</w:t>
            </w:r>
          </w:p>
        </w:tc>
        <w:tc>
          <w:tcPr>
            <w:tcW w:w="432" w:type="dxa"/>
          </w:tcPr>
          <w:p w14:paraId="5640E491" w14:textId="7777777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128D63F3" w14:textId="08374748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126</w:t>
            </w:r>
          </w:p>
        </w:tc>
        <w:tc>
          <w:tcPr>
            <w:tcW w:w="2470" w:type="dxa"/>
            <w:vAlign w:val="bottom"/>
          </w:tcPr>
          <w:p w14:paraId="55400983" w14:textId="0A1D6997" w:rsidR="00E7188A" w:rsidRPr="00111B09" w:rsidRDefault="00E7188A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25.2 ± 3.9</w:t>
            </w:r>
          </w:p>
        </w:tc>
      </w:tr>
      <w:tr w:rsidR="00F826AB" w:rsidRPr="00111B09" w14:paraId="60B2469F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49006CF4" w14:textId="0D641A56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161" w:type="dxa"/>
            <w:vAlign w:val="bottom"/>
          </w:tcPr>
          <w:p w14:paraId="3060B5EB" w14:textId="1F40414D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94" w:type="dxa"/>
            <w:noWrap/>
            <w:vAlign w:val="bottom"/>
          </w:tcPr>
          <w:p w14:paraId="092FB3B8" w14:textId="2FA88C39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312" w:type="dxa"/>
          </w:tcPr>
          <w:p w14:paraId="6CEA1DC5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6C850420" w14:textId="628BC4F2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vAlign w:val="bottom"/>
          </w:tcPr>
          <w:p w14:paraId="45FC3FAD" w14:textId="12E20553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32" w:type="dxa"/>
          </w:tcPr>
          <w:p w14:paraId="6AA43A6A" w14:textId="77777777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3961E43A" w14:textId="584659A6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70" w:type="dxa"/>
            <w:vAlign w:val="bottom"/>
          </w:tcPr>
          <w:p w14:paraId="7B7D583D" w14:textId="5720C1C1" w:rsidR="00F826AB" w:rsidRPr="00111B09" w:rsidRDefault="00F826AB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C22B4" w:rsidRPr="00111B09" w14:paraId="3A243E53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324C1BFA" w14:textId="12FD8FF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161" w:type="dxa"/>
            <w:vAlign w:val="bottom"/>
          </w:tcPr>
          <w:p w14:paraId="2CDA13F9" w14:textId="7AAABEC4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461</w:t>
            </w:r>
          </w:p>
        </w:tc>
        <w:tc>
          <w:tcPr>
            <w:tcW w:w="2094" w:type="dxa"/>
            <w:noWrap/>
            <w:vAlign w:val="bottom"/>
          </w:tcPr>
          <w:p w14:paraId="453CFC3E" w14:textId="701838AD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312" w:type="dxa"/>
          </w:tcPr>
          <w:p w14:paraId="20F60246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18C1E91C" w14:textId="324F510D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391</w:t>
            </w:r>
          </w:p>
        </w:tc>
        <w:tc>
          <w:tcPr>
            <w:tcW w:w="2470" w:type="dxa"/>
            <w:vAlign w:val="bottom"/>
          </w:tcPr>
          <w:p w14:paraId="62189B0E" w14:textId="03F3095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32" w:type="dxa"/>
          </w:tcPr>
          <w:p w14:paraId="7F8C8D43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4E143D3F" w14:textId="5248CA08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751</w:t>
            </w:r>
          </w:p>
        </w:tc>
        <w:tc>
          <w:tcPr>
            <w:tcW w:w="2470" w:type="dxa"/>
            <w:vAlign w:val="bottom"/>
          </w:tcPr>
          <w:p w14:paraId="797E881A" w14:textId="1EB5DB5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C22B4" w:rsidRPr="00111B09" w14:paraId="3511B79C" w14:textId="77777777" w:rsidTr="00931FE6">
        <w:trPr>
          <w:trHeight w:val="9"/>
        </w:trPr>
        <w:tc>
          <w:tcPr>
            <w:tcW w:w="2928" w:type="dxa"/>
            <w:noWrap/>
            <w:vAlign w:val="bottom"/>
            <w:hideMark/>
          </w:tcPr>
          <w:p w14:paraId="1B77C521" w14:textId="03256402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161" w:type="dxa"/>
            <w:vAlign w:val="bottom"/>
          </w:tcPr>
          <w:p w14:paraId="5CD247B2" w14:textId="65296A5B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410</w:t>
            </w:r>
          </w:p>
        </w:tc>
        <w:tc>
          <w:tcPr>
            <w:tcW w:w="2094" w:type="dxa"/>
            <w:noWrap/>
            <w:vAlign w:val="bottom"/>
          </w:tcPr>
          <w:p w14:paraId="0A156729" w14:textId="3AC2DB74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23.0 ± 3.2</w:t>
            </w:r>
          </w:p>
        </w:tc>
        <w:tc>
          <w:tcPr>
            <w:tcW w:w="312" w:type="dxa"/>
          </w:tcPr>
          <w:p w14:paraId="4F7A528F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22BE25DF" w14:textId="3BB335E9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332</w:t>
            </w:r>
          </w:p>
        </w:tc>
        <w:tc>
          <w:tcPr>
            <w:tcW w:w="2470" w:type="dxa"/>
            <w:vAlign w:val="bottom"/>
          </w:tcPr>
          <w:p w14:paraId="73BFA164" w14:textId="7794F57F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37.1 ± 3.2</w:t>
            </w:r>
          </w:p>
        </w:tc>
        <w:tc>
          <w:tcPr>
            <w:tcW w:w="432" w:type="dxa"/>
          </w:tcPr>
          <w:p w14:paraId="172B5AF7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754D715F" w14:textId="083E02A5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593</w:t>
            </w:r>
          </w:p>
        </w:tc>
        <w:tc>
          <w:tcPr>
            <w:tcW w:w="2470" w:type="dxa"/>
            <w:vAlign w:val="bottom"/>
          </w:tcPr>
          <w:p w14:paraId="370339D5" w14:textId="55D6E7B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25.1 ± 3.6</w:t>
            </w:r>
          </w:p>
        </w:tc>
      </w:tr>
      <w:tr w:rsidR="006C22B4" w:rsidRPr="00111B09" w14:paraId="56D08E11" w14:textId="77777777" w:rsidTr="00931FE6">
        <w:trPr>
          <w:trHeight w:val="9"/>
        </w:trPr>
        <w:tc>
          <w:tcPr>
            <w:tcW w:w="2928" w:type="dxa"/>
            <w:noWrap/>
            <w:vAlign w:val="bottom"/>
          </w:tcPr>
          <w:p w14:paraId="03BDA315" w14:textId="4C7A61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161" w:type="dxa"/>
            <w:vAlign w:val="bottom"/>
          </w:tcPr>
          <w:p w14:paraId="1D261414" w14:textId="7A979CBB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27</w:t>
            </w:r>
          </w:p>
        </w:tc>
        <w:tc>
          <w:tcPr>
            <w:tcW w:w="2094" w:type="dxa"/>
            <w:noWrap/>
            <w:vAlign w:val="bottom"/>
          </w:tcPr>
          <w:p w14:paraId="58DD06A0" w14:textId="794FF4E1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23.6 ± 3.5</w:t>
            </w:r>
          </w:p>
        </w:tc>
        <w:tc>
          <w:tcPr>
            <w:tcW w:w="312" w:type="dxa"/>
          </w:tcPr>
          <w:p w14:paraId="5D8E3EDF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350EE84C" w14:textId="4A5903E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23</w:t>
            </w:r>
          </w:p>
        </w:tc>
        <w:tc>
          <w:tcPr>
            <w:tcW w:w="2470" w:type="dxa"/>
            <w:vAlign w:val="bottom"/>
          </w:tcPr>
          <w:p w14:paraId="17F28C0B" w14:textId="3E8E7668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37.5 ± 3.7</w:t>
            </w:r>
          </w:p>
        </w:tc>
        <w:tc>
          <w:tcPr>
            <w:tcW w:w="432" w:type="dxa"/>
          </w:tcPr>
          <w:p w14:paraId="67C6A18B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vAlign w:val="bottom"/>
          </w:tcPr>
          <w:p w14:paraId="4A3040B0" w14:textId="528D1C32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63</w:t>
            </w:r>
          </w:p>
        </w:tc>
        <w:tc>
          <w:tcPr>
            <w:tcW w:w="2470" w:type="dxa"/>
            <w:vAlign w:val="bottom"/>
          </w:tcPr>
          <w:p w14:paraId="382E8F0F" w14:textId="1C1A4FE6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25.5 ±3.9</w:t>
            </w:r>
          </w:p>
        </w:tc>
      </w:tr>
      <w:tr w:rsidR="006C22B4" w:rsidRPr="00111B09" w14:paraId="73FDC2A2" w14:textId="77777777" w:rsidTr="00931FE6">
        <w:trPr>
          <w:trHeight w:val="9"/>
        </w:trPr>
        <w:tc>
          <w:tcPr>
            <w:tcW w:w="29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E70E26" w14:textId="47865B5A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14:paraId="501697D4" w14:textId="20EDBEA1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24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noWrap/>
            <w:vAlign w:val="bottom"/>
          </w:tcPr>
          <w:p w14:paraId="0DCB798F" w14:textId="1193FE10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23.9 ± 4.1</w:t>
            </w: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5BD94142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14:paraId="38A97411" w14:textId="336CC3F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36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bottom"/>
          </w:tcPr>
          <w:p w14:paraId="57D68A04" w14:textId="12105E73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36.5 ± 2.7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3E27DE04" w14:textId="77777777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  <w:vAlign w:val="bottom"/>
          </w:tcPr>
          <w:p w14:paraId="1A7D0DAE" w14:textId="58AD2F65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95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vAlign w:val="bottom"/>
          </w:tcPr>
          <w:p w14:paraId="4A8297F7" w14:textId="496026C9" w:rsidR="006C22B4" w:rsidRPr="00111B09" w:rsidRDefault="006C22B4" w:rsidP="00931FE6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24.9 ±4.2</w:t>
            </w:r>
          </w:p>
        </w:tc>
      </w:tr>
    </w:tbl>
    <w:p w14:paraId="1EBFAC1C" w14:textId="77777777" w:rsidR="00DF6E1C" w:rsidRPr="00111B09" w:rsidRDefault="00DF6E1C" w:rsidP="00DF6E1C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da-DK" w:eastAsia="en-US" w:bidi="ar-SA"/>
        </w:rPr>
      </w:pPr>
    </w:p>
    <w:p w14:paraId="3A3A7AE6" w14:textId="67193AAC" w:rsidR="00DF6E1C" w:rsidRPr="00931FE6" w:rsidRDefault="00DF6E1C" w:rsidP="00931FE6">
      <w:pPr>
        <w:spacing w:after="0" w:line="276" w:lineRule="auto"/>
        <w:ind w:left="-360"/>
        <w:rPr>
          <w:rFonts w:ascii="Times New Roman" w:eastAsia="Calibri" w:hAnsi="Times New Roman" w:cs="Times New Roman"/>
          <w:sz w:val="18"/>
          <w:szCs w:val="18"/>
          <w:lang w:val="en-US" w:eastAsia="en-US" w:bidi="ar-SA"/>
        </w:rPr>
      </w:pPr>
      <w:r w:rsidRPr="00111B09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en-US" w:bidi="ar-SA"/>
        </w:rPr>
        <w:t>1.</w:t>
      </w:r>
      <w:r w:rsidRPr="00111B0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n-US" w:bidi="ar-SA"/>
        </w:rPr>
        <w:t xml:space="preserve">  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>Any smoking during pregnancy is a combination of smoking during 1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da-DK" w:bidi="ar-SA"/>
        </w:rPr>
        <w:t>st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 xml:space="preserve"> and 3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da-DK" w:bidi="ar-SA"/>
        </w:rPr>
        <w:t>rd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 xml:space="preserve"> trimester</w:t>
      </w:r>
      <w:r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n-US" w:bidi="ar-SA"/>
        </w:rPr>
        <w:t xml:space="preserve">. </w:t>
      </w:r>
    </w:p>
    <w:p w14:paraId="7089A364" w14:textId="65050DC1" w:rsidR="00DF6E1C" w:rsidRPr="00931FE6" w:rsidRDefault="00931FE6" w:rsidP="00931FE6">
      <w:pPr>
        <w:spacing w:line="256" w:lineRule="auto"/>
        <w:ind w:left="-360"/>
        <w:rPr>
          <w:rFonts w:ascii="Times New Roman" w:eastAsia="Calibri" w:hAnsi="Times New Roman" w:cs="Times New Roman"/>
          <w:b/>
          <w:vertAlign w:val="superscript"/>
          <w:lang w:val="en-US" w:eastAsia="en-US" w:bidi="ar-SA"/>
        </w:rPr>
      </w:pPr>
      <w:r w:rsidRPr="00931FE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en-US" w:eastAsia="da-DK"/>
        </w:rPr>
        <w:t>CH-OW: Children with overweight and their mothers (children with overweight group); MO-OW: Mothers with overweight and their children (mothers with overweight group); REF: Randomly selected mothers and their children (reference group)</w:t>
      </w:r>
      <w:r w:rsidRPr="00931FE6">
        <w:rPr>
          <w:rFonts w:ascii="Times New Roman" w:hAnsi="Times New Roman" w:cs="Times New Roman"/>
          <w:bCs/>
          <w:color w:val="000000"/>
          <w:sz w:val="18"/>
          <w:szCs w:val="18"/>
          <w:lang w:val="en-US" w:eastAsia="da-DK"/>
        </w:rPr>
        <w:t>.</w:t>
      </w:r>
    </w:p>
    <w:p w14:paraId="43D25218" w14:textId="77777777" w:rsidR="00DF6E1C" w:rsidRPr="00111B09" w:rsidRDefault="00DF6E1C" w:rsidP="001D03B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</w:pPr>
    </w:p>
    <w:p w14:paraId="30E26853" w14:textId="77777777" w:rsidR="00DF6E1C" w:rsidRPr="00111B09" w:rsidRDefault="00DF6E1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</w:pP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br w:type="page"/>
      </w:r>
    </w:p>
    <w:p w14:paraId="6A1715E7" w14:textId="061DC4EC" w:rsidR="00D00914" w:rsidRPr="00111B09" w:rsidRDefault="00D00914" w:rsidP="001D03B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ar-SA"/>
        </w:rPr>
      </w:pP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>2</w:t>
      </w: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. Various GRSs comprised </w:t>
      </w:r>
      <w:r w:rsidR="00931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>of</w:t>
      </w: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 941 BMI-associated </w:t>
      </w:r>
      <w:r w:rsidR="00931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 xml:space="preserve">common </w:t>
      </w: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ar-SA"/>
        </w:rPr>
        <w:t>genetic variants according to smoking during pregnancy in the</w:t>
      </w:r>
      <w:r w:rsidRPr="00111B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ar-SA"/>
        </w:rPr>
        <w:t xml:space="preserve"> three groups of children with available GWAS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eastAsia="en-US" w:bidi="ar-SA"/>
        </w:rPr>
        <w:t xml:space="preserve">.  </w:t>
      </w:r>
    </w:p>
    <w:tbl>
      <w:tblPr>
        <w:tblpPr w:leftFromText="141" w:rightFromText="141" w:bottomFromText="160" w:vertAnchor="text" w:horzAnchor="page" w:tblpX="1015" w:tblpY="305"/>
        <w:tblW w:w="15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9"/>
        <w:gridCol w:w="1093"/>
        <w:gridCol w:w="2461"/>
        <w:gridCol w:w="296"/>
        <w:gridCol w:w="820"/>
        <w:gridCol w:w="2324"/>
        <w:gridCol w:w="407"/>
        <w:gridCol w:w="1480"/>
        <w:gridCol w:w="160"/>
        <w:gridCol w:w="1842"/>
        <w:gridCol w:w="425"/>
        <w:gridCol w:w="992"/>
      </w:tblGrid>
      <w:tr w:rsidR="00874DA7" w:rsidRPr="00111B09" w14:paraId="5D596B67" w14:textId="77777777" w:rsidTr="00A84FD2">
        <w:trPr>
          <w:trHeight w:val="16"/>
        </w:trPr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2A7DB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5F6F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FB2D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REF group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C2DB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733A2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89934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MO-OW group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3C05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7AB1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6D4C76F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7DA0B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CH-OW group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</w:tcPr>
          <w:p w14:paraId="538AD64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C620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874DA7" w:rsidRPr="00111B09" w14:paraId="796FE188" w14:textId="77777777" w:rsidTr="00A84FD2">
        <w:trPr>
          <w:trHeight w:val="16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7A257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FCE26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794B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  <w:tc>
          <w:tcPr>
            <w:tcW w:w="296" w:type="dxa"/>
          </w:tcPr>
          <w:p w14:paraId="0661FD6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4299E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18069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  <w:tc>
          <w:tcPr>
            <w:tcW w:w="407" w:type="dxa"/>
          </w:tcPr>
          <w:p w14:paraId="6AC0D10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20BA8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160" w:type="dxa"/>
          </w:tcPr>
          <w:p w14:paraId="3CA0F94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88EF8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Mean ± 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E59850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2255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p-value</w:t>
            </w:r>
          </w:p>
        </w:tc>
      </w:tr>
      <w:tr w:rsidR="00874DA7" w:rsidRPr="00111B09" w14:paraId="4FBEBD22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542C179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Child GRS</w:t>
            </w:r>
          </w:p>
        </w:tc>
        <w:tc>
          <w:tcPr>
            <w:tcW w:w="1093" w:type="dxa"/>
            <w:vAlign w:val="bottom"/>
            <w:hideMark/>
          </w:tcPr>
          <w:p w14:paraId="3A90E49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495</w:t>
            </w:r>
          </w:p>
        </w:tc>
        <w:tc>
          <w:tcPr>
            <w:tcW w:w="2461" w:type="dxa"/>
            <w:noWrap/>
            <w:vAlign w:val="bottom"/>
            <w:hideMark/>
          </w:tcPr>
          <w:p w14:paraId="639DBF8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901.9 ± 18.2</w:t>
            </w:r>
          </w:p>
        </w:tc>
        <w:tc>
          <w:tcPr>
            <w:tcW w:w="296" w:type="dxa"/>
          </w:tcPr>
          <w:p w14:paraId="35C8AB7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6E674B9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411</w:t>
            </w:r>
          </w:p>
        </w:tc>
        <w:tc>
          <w:tcPr>
            <w:tcW w:w="2324" w:type="dxa"/>
            <w:vAlign w:val="bottom"/>
            <w:hideMark/>
          </w:tcPr>
          <w:p w14:paraId="0BCB219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908.0 ± 18.1</w:t>
            </w:r>
          </w:p>
        </w:tc>
        <w:tc>
          <w:tcPr>
            <w:tcW w:w="407" w:type="dxa"/>
          </w:tcPr>
          <w:p w14:paraId="0AD479F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  <w:vAlign w:val="bottom"/>
          </w:tcPr>
          <w:p w14:paraId="1456F57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762</w:t>
            </w:r>
          </w:p>
        </w:tc>
        <w:tc>
          <w:tcPr>
            <w:tcW w:w="160" w:type="dxa"/>
          </w:tcPr>
          <w:p w14:paraId="67135A5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6C7E0828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908.0 ± 18.3</w:t>
            </w:r>
          </w:p>
        </w:tc>
        <w:tc>
          <w:tcPr>
            <w:tcW w:w="425" w:type="dxa"/>
          </w:tcPr>
          <w:p w14:paraId="3A0BE21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hideMark/>
          </w:tcPr>
          <w:p w14:paraId="74ED540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0.84</w:t>
            </w:r>
          </w:p>
        </w:tc>
      </w:tr>
      <w:tr w:rsidR="00874DA7" w:rsidRPr="00111B09" w14:paraId="048B9E7C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636A9A9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No smoking </w:t>
            </w:r>
          </w:p>
        </w:tc>
        <w:tc>
          <w:tcPr>
            <w:tcW w:w="1093" w:type="dxa"/>
            <w:vAlign w:val="bottom"/>
            <w:hideMark/>
          </w:tcPr>
          <w:p w14:paraId="0BB9798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461" w:type="dxa"/>
            <w:noWrap/>
            <w:vAlign w:val="bottom"/>
            <w:hideMark/>
          </w:tcPr>
          <w:p w14:paraId="6577443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901.5 ± 17.8</w:t>
            </w:r>
          </w:p>
        </w:tc>
        <w:tc>
          <w:tcPr>
            <w:tcW w:w="296" w:type="dxa"/>
          </w:tcPr>
          <w:p w14:paraId="2B8109F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1066FDC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324" w:type="dxa"/>
            <w:vAlign w:val="bottom"/>
            <w:hideMark/>
          </w:tcPr>
          <w:p w14:paraId="5A21861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908.7 ± 17.8 </w:t>
            </w:r>
          </w:p>
        </w:tc>
        <w:tc>
          <w:tcPr>
            <w:tcW w:w="407" w:type="dxa"/>
          </w:tcPr>
          <w:p w14:paraId="5322FEC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0095A00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519</w:t>
            </w:r>
          </w:p>
        </w:tc>
        <w:tc>
          <w:tcPr>
            <w:tcW w:w="160" w:type="dxa"/>
          </w:tcPr>
          <w:p w14:paraId="072987D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5F4DCFCC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908.2 ±18.0 </w:t>
            </w:r>
          </w:p>
        </w:tc>
        <w:tc>
          <w:tcPr>
            <w:tcW w:w="425" w:type="dxa"/>
          </w:tcPr>
          <w:p w14:paraId="4729B86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2693861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1C6F3CC7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7B4BC02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  Any smoking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093" w:type="dxa"/>
            <w:vAlign w:val="bottom"/>
            <w:hideMark/>
          </w:tcPr>
          <w:p w14:paraId="24169DF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110</w:t>
            </w:r>
          </w:p>
        </w:tc>
        <w:tc>
          <w:tcPr>
            <w:tcW w:w="2461" w:type="dxa"/>
            <w:noWrap/>
            <w:vAlign w:val="bottom"/>
            <w:hideMark/>
          </w:tcPr>
          <w:p w14:paraId="12B6B67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903.4 ± 19.7 </w:t>
            </w:r>
          </w:p>
        </w:tc>
        <w:tc>
          <w:tcPr>
            <w:tcW w:w="296" w:type="dxa"/>
          </w:tcPr>
          <w:p w14:paraId="0682D3B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6401D1B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</w:t>
            </w:r>
          </w:p>
        </w:tc>
        <w:tc>
          <w:tcPr>
            <w:tcW w:w="2324" w:type="dxa"/>
            <w:vAlign w:val="bottom"/>
            <w:hideMark/>
          </w:tcPr>
          <w:p w14:paraId="34D6AA4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905.9 ± 19.0</w:t>
            </w:r>
          </w:p>
        </w:tc>
        <w:tc>
          <w:tcPr>
            <w:tcW w:w="407" w:type="dxa"/>
          </w:tcPr>
          <w:p w14:paraId="2A4F2F0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3ACAD83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243</w:t>
            </w:r>
          </w:p>
        </w:tc>
        <w:tc>
          <w:tcPr>
            <w:tcW w:w="160" w:type="dxa"/>
          </w:tcPr>
          <w:p w14:paraId="12D6495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41C87CC0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907.6 ±19.6</w:t>
            </w:r>
          </w:p>
        </w:tc>
        <w:tc>
          <w:tcPr>
            <w:tcW w:w="425" w:type="dxa"/>
          </w:tcPr>
          <w:p w14:paraId="4366AC0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54E2D0C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62F6F3EB" w14:textId="77777777" w:rsidTr="00A84FD2">
        <w:trPr>
          <w:trHeight w:val="16"/>
        </w:trPr>
        <w:tc>
          <w:tcPr>
            <w:tcW w:w="3009" w:type="dxa"/>
            <w:noWrap/>
            <w:vAlign w:val="bottom"/>
          </w:tcPr>
          <w:p w14:paraId="727B6EC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093" w:type="dxa"/>
            <w:vAlign w:val="bottom"/>
          </w:tcPr>
          <w:p w14:paraId="0455323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61" w:type="dxa"/>
            <w:noWrap/>
            <w:vAlign w:val="bottom"/>
          </w:tcPr>
          <w:p w14:paraId="5373454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96" w:type="dxa"/>
          </w:tcPr>
          <w:p w14:paraId="0836DAC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</w:tcPr>
          <w:p w14:paraId="3B74513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24" w:type="dxa"/>
            <w:vAlign w:val="bottom"/>
          </w:tcPr>
          <w:p w14:paraId="785CC96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07" w:type="dxa"/>
          </w:tcPr>
          <w:p w14:paraId="1AA667A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7CE259C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60" w:type="dxa"/>
          </w:tcPr>
          <w:p w14:paraId="129B6D1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6FB56CAA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25" w:type="dxa"/>
          </w:tcPr>
          <w:p w14:paraId="1E16970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63AC459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1B07245D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36F8697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Maternal GRS</w:t>
            </w:r>
          </w:p>
        </w:tc>
        <w:tc>
          <w:tcPr>
            <w:tcW w:w="1093" w:type="dxa"/>
            <w:vAlign w:val="bottom"/>
            <w:hideMark/>
          </w:tcPr>
          <w:p w14:paraId="72F2038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495</w:t>
            </w:r>
          </w:p>
        </w:tc>
        <w:tc>
          <w:tcPr>
            <w:tcW w:w="2461" w:type="dxa"/>
            <w:noWrap/>
            <w:vAlign w:val="bottom"/>
            <w:hideMark/>
          </w:tcPr>
          <w:p w14:paraId="497ED02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902.7 ± 17.4</w:t>
            </w:r>
          </w:p>
        </w:tc>
        <w:tc>
          <w:tcPr>
            <w:tcW w:w="296" w:type="dxa"/>
          </w:tcPr>
          <w:p w14:paraId="2103335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12D66B8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411</w:t>
            </w:r>
          </w:p>
        </w:tc>
        <w:tc>
          <w:tcPr>
            <w:tcW w:w="2324" w:type="dxa"/>
            <w:vAlign w:val="bottom"/>
            <w:hideMark/>
          </w:tcPr>
          <w:p w14:paraId="46E7CD5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910.8 ± 17.9</w:t>
            </w:r>
          </w:p>
        </w:tc>
        <w:tc>
          <w:tcPr>
            <w:tcW w:w="407" w:type="dxa"/>
          </w:tcPr>
          <w:p w14:paraId="45BE793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373E478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762</w:t>
            </w:r>
          </w:p>
        </w:tc>
        <w:tc>
          <w:tcPr>
            <w:tcW w:w="160" w:type="dxa"/>
          </w:tcPr>
          <w:p w14:paraId="6B4A86C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2521EC8B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905.3 ± 18.0</w:t>
            </w:r>
          </w:p>
        </w:tc>
        <w:tc>
          <w:tcPr>
            <w:tcW w:w="425" w:type="dxa"/>
          </w:tcPr>
          <w:p w14:paraId="217C5F6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hideMark/>
          </w:tcPr>
          <w:p w14:paraId="3B6489C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0.30</w:t>
            </w:r>
          </w:p>
        </w:tc>
      </w:tr>
      <w:tr w:rsidR="00874DA7" w:rsidRPr="00111B09" w14:paraId="557976EE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7C0AC1A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No smoking </w:t>
            </w:r>
          </w:p>
        </w:tc>
        <w:tc>
          <w:tcPr>
            <w:tcW w:w="1093" w:type="dxa"/>
            <w:vAlign w:val="bottom"/>
            <w:hideMark/>
          </w:tcPr>
          <w:p w14:paraId="43B4E50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461" w:type="dxa"/>
            <w:noWrap/>
            <w:vAlign w:val="bottom"/>
            <w:hideMark/>
          </w:tcPr>
          <w:p w14:paraId="0DC3665C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902.3 ± 17.1</w:t>
            </w:r>
          </w:p>
        </w:tc>
        <w:tc>
          <w:tcPr>
            <w:tcW w:w="296" w:type="dxa"/>
          </w:tcPr>
          <w:p w14:paraId="1C3A93F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0E4B3B9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324" w:type="dxa"/>
            <w:vAlign w:val="bottom"/>
            <w:hideMark/>
          </w:tcPr>
          <w:p w14:paraId="7739763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910.8 ± 17.9</w:t>
            </w:r>
          </w:p>
        </w:tc>
        <w:tc>
          <w:tcPr>
            <w:tcW w:w="407" w:type="dxa"/>
          </w:tcPr>
          <w:p w14:paraId="72798AA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3BC80A3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519</w:t>
            </w:r>
          </w:p>
        </w:tc>
        <w:tc>
          <w:tcPr>
            <w:tcW w:w="160" w:type="dxa"/>
          </w:tcPr>
          <w:p w14:paraId="043BF39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0AFB9529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905.5 ± 18.1</w:t>
            </w:r>
          </w:p>
        </w:tc>
        <w:tc>
          <w:tcPr>
            <w:tcW w:w="425" w:type="dxa"/>
          </w:tcPr>
          <w:p w14:paraId="7096020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45D9F42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5C27CA0B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2FD469B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  Any smoking </w:t>
            </w:r>
          </w:p>
        </w:tc>
        <w:tc>
          <w:tcPr>
            <w:tcW w:w="1093" w:type="dxa"/>
            <w:vAlign w:val="bottom"/>
            <w:hideMark/>
          </w:tcPr>
          <w:p w14:paraId="02E888D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110</w:t>
            </w:r>
          </w:p>
        </w:tc>
        <w:tc>
          <w:tcPr>
            <w:tcW w:w="2461" w:type="dxa"/>
            <w:noWrap/>
            <w:vAlign w:val="bottom"/>
            <w:hideMark/>
          </w:tcPr>
          <w:p w14:paraId="2DD6878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904.4 ± 18.3</w:t>
            </w:r>
          </w:p>
        </w:tc>
        <w:tc>
          <w:tcPr>
            <w:tcW w:w="296" w:type="dxa"/>
          </w:tcPr>
          <w:p w14:paraId="1A19532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5898EB1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</w:t>
            </w:r>
          </w:p>
        </w:tc>
        <w:tc>
          <w:tcPr>
            <w:tcW w:w="2324" w:type="dxa"/>
            <w:vAlign w:val="bottom"/>
            <w:hideMark/>
          </w:tcPr>
          <w:p w14:paraId="7D7FDA5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909.6 ± 18.9</w:t>
            </w:r>
          </w:p>
        </w:tc>
        <w:tc>
          <w:tcPr>
            <w:tcW w:w="407" w:type="dxa"/>
          </w:tcPr>
          <w:p w14:paraId="2CE77D7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47C60E6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243</w:t>
            </w:r>
          </w:p>
        </w:tc>
        <w:tc>
          <w:tcPr>
            <w:tcW w:w="160" w:type="dxa"/>
          </w:tcPr>
          <w:p w14:paraId="142492F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5A27C581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904.4 ± 18.2</w:t>
            </w:r>
          </w:p>
        </w:tc>
        <w:tc>
          <w:tcPr>
            <w:tcW w:w="425" w:type="dxa"/>
          </w:tcPr>
          <w:p w14:paraId="42D0DEA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61FA58A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7D88EE29" w14:textId="77777777" w:rsidTr="00A84FD2">
        <w:trPr>
          <w:trHeight w:val="16"/>
        </w:trPr>
        <w:tc>
          <w:tcPr>
            <w:tcW w:w="3009" w:type="dxa"/>
            <w:noWrap/>
            <w:vAlign w:val="bottom"/>
          </w:tcPr>
          <w:p w14:paraId="7D7EFDD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93" w:type="dxa"/>
            <w:vAlign w:val="bottom"/>
          </w:tcPr>
          <w:p w14:paraId="0BDDB00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61" w:type="dxa"/>
            <w:noWrap/>
            <w:vAlign w:val="bottom"/>
          </w:tcPr>
          <w:p w14:paraId="52B78F0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96" w:type="dxa"/>
          </w:tcPr>
          <w:p w14:paraId="66F6009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</w:tcPr>
          <w:p w14:paraId="06826C6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24" w:type="dxa"/>
            <w:vAlign w:val="bottom"/>
          </w:tcPr>
          <w:p w14:paraId="5485EF2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07" w:type="dxa"/>
          </w:tcPr>
          <w:p w14:paraId="3133AFE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26F05F3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60" w:type="dxa"/>
          </w:tcPr>
          <w:p w14:paraId="6E81146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68F863F8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25" w:type="dxa"/>
          </w:tcPr>
          <w:p w14:paraId="1C2015E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15F545F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247A2AB8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0925A34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  <w:t xml:space="preserve">Maternal transmitted 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>GRS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</w:p>
        </w:tc>
        <w:tc>
          <w:tcPr>
            <w:tcW w:w="1093" w:type="dxa"/>
            <w:vAlign w:val="bottom"/>
            <w:hideMark/>
          </w:tcPr>
          <w:p w14:paraId="03F531A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495</w:t>
            </w:r>
          </w:p>
        </w:tc>
        <w:tc>
          <w:tcPr>
            <w:tcW w:w="2461" w:type="dxa"/>
            <w:noWrap/>
            <w:vAlign w:val="bottom"/>
            <w:hideMark/>
          </w:tcPr>
          <w:p w14:paraId="707EDE9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444.5 ± 12.2</w:t>
            </w:r>
          </w:p>
        </w:tc>
        <w:tc>
          <w:tcPr>
            <w:tcW w:w="296" w:type="dxa"/>
          </w:tcPr>
          <w:p w14:paraId="4E2DF13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538AB06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411</w:t>
            </w:r>
          </w:p>
        </w:tc>
        <w:tc>
          <w:tcPr>
            <w:tcW w:w="2324" w:type="dxa"/>
            <w:vAlign w:val="bottom"/>
            <w:hideMark/>
          </w:tcPr>
          <w:p w14:paraId="0A9E43D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448.5 ± 12.1 </w:t>
            </w:r>
          </w:p>
        </w:tc>
        <w:tc>
          <w:tcPr>
            <w:tcW w:w="407" w:type="dxa"/>
          </w:tcPr>
          <w:p w14:paraId="749CB86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3B5B8E4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762</w:t>
            </w:r>
          </w:p>
        </w:tc>
        <w:tc>
          <w:tcPr>
            <w:tcW w:w="160" w:type="dxa"/>
          </w:tcPr>
          <w:p w14:paraId="426E16A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1466FA5A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447.8 ± 12.4</w:t>
            </w:r>
          </w:p>
        </w:tc>
        <w:tc>
          <w:tcPr>
            <w:tcW w:w="425" w:type="dxa"/>
          </w:tcPr>
          <w:p w14:paraId="4D9F1CB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hideMark/>
          </w:tcPr>
          <w:p w14:paraId="6C1CB5D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0.65</w:t>
            </w:r>
          </w:p>
        </w:tc>
      </w:tr>
      <w:tr w:rsidR="00874DA7" w:rsidRPr="00111B09" w14:paraId="4DC32198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7DC58E4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No smoking </w:t>
            </w:r>
          </w:p>
        </w:tc>
        <w:tc>
          <w:tcPr>
            <w:tcW w:w="1093" w:type="dxa"/>
            <w:vAlign w:val="bottom"/>
            <w:hideMark/>
          </w:tcPr>
          <w:p w14:paraId="1EF1791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461" w:type="dxa"/>
            <w:noWrap/>
            <w:vAlign w:val="bottom"/>
            <w:hideMark/>
          </w:tcPr>
          <w:p w14:paraId="30C036A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444.3 ± 11.8</w:t>
            </w:r>
          </w:p>
        </w:tc>
        <w:tc>
          <w:tcPr>
            <w:tcW w:w="296" w:type="dxa"/>
          </w:tcPr>
          <w:p w14:paraId="58FDC52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1A81B8F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324" w:type="dxa"/>
            <w:vAlign w:val="bottom"/>
            <w:hideMark/>
          </w:tcPr>
          <w:p w14:paraId="7DA0E9D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448.6 ±11.8</w:t>
            </w:r>
          </w:p>
        </w:tc>
        <w:tc>
          <w:tcPr>
            <w:tcW w:w="407" w:type="dxa"/>
          </w:tcPr>
          <w:p w14:paraId="2137B35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70E839D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519</w:t>
            </w:r>
          </w:p>
        </w:tc>
        <w:tc>
          <w:tcPr>
            <w:tcW w:w="160" w:type="dxa"/>
          </w:tcPr>
          <w:p w14:paraId="1800E00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749E3EA2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447.7 ± 12.2</w:t>
            </w:r>
          </w:p>
        </w:tc>
        <w:tc>
          <w:tcPr>
            <w:tcW w:w="425" w:type="dxa"/>
          </w:tcPr>
          <w:p w14:paraId="75D5B67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22C72AD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5A2B8555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51EC937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  Any smoking </w:t>
            </w:r>
          </w:p>
        </w:tc>
        <w:tc>
          <w:tcPr>
            <w:tcW w:w="1093" w:type="dxa"/>
            <w:vAlign w:val="bottom"/>
            <w:hideMark/>
          </w:tcPr>
          <w:p w14:paraId="7BE3295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110</w:t>
            </w:r>
          </w:p>
        </w:tc>
        <w:tc>
          <w:tcPr>
            <w:tcW w:w="2461" w:type="dxa"/>
            <w:noWrap/>
            <w:vAlign w:val="bottom"/>
            <w:hideMark/>
          </w:tcPr>
          <w:p w14:paraId="54B6671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445.2 ± 13.6</w:t>
            </w:r>
          </w:p>
        </w:tc>
        <w:tc>
          <w:tcPr>
            <w:tcW w:w="296" w:type="dxa"/>
          </w:tcPr>
          <w:p w14:paraId="749CDD4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40E2C2E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</w:t>
            </w:r>
          </w:p>
        </w:tc>
        <w:tc>
          <w:tcPr>
            <w:tcW w:w="2324" w:type="dxa"/>
            <w:vAlign w:val="bottom"/>
            <w:hideMark/>
          </w:tcPr>
          <w:p w14:paraId="565C733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448.2 ± 12.9</w:t>
            </w:r>
          </w:p>
        </w:tc>
        <w:tc>
          <w:tcPr>
            <w:tcW w:w="407" w:type="dxa"/>
          </w:tcPr>
          <w:p w14:paraId="33BD91A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0A8A5B4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243</w:t>
            </w:r>
          </w:p>
        </w:tc>
        <w:tc>
          <w:tcPr>
            <w:tcW w:w="160" w:type="dxa"/>
          </w:tcPr>
          <w:p w14:paraId="78DBE2C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269779B5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448.1 ± 13.2</w:t>
            </w:r>
          </w:p>
        </w:tc>
        <w:tc>
          <w:tcPr>
            <w:tcW w:w="425" w:type="dxa"/>
          </w:tcPr>
          <w:p w14:paraId="1C24DC03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4D192EF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1298E33C" w14:textId="77777777" w:rsidTr="00A84FD2">
        <w:trPr>
          <w:trHeight w:val="16"/>
        </w:trPr>
        <w:tc>
          <w:tcPr>
            <w:tcW w:w="3009" w:type="dxa"/>
            <w:noWrap/>
            <w:vAlign w:val="bottom"/>
          </w:tcPr>
          <w:p w14:paraId="52A6F24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93" w:type="dxa"/>
            <w:vAlign w:val="bottom"/>
          </w:tcPr>
          <w:p w14:paraId="69A99D4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461" w:type="dxa"/>
            <w:noWrap/>
            <w:vAlign w:val="bottom"/>
          </w:tcPr>
          <w:p w14:paraId="2B03A6E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96" w:type="dxa"/>
          </w:tcPr>
          <w:p w14:paraId="4627AEC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</w:tcPr>
          <w:p w14:paraId="7B6922F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24" w:type="dxa"/>
            <w:vAlign w:val="bottom"/>
          </w:tcPr>
          <w:p w14:paraId="0B6E742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07" w:type="dxa"/>
          </w:tcPr>
          <w:p w14:paraId="276AFF1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4EC8158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60" w:type="dxa"/>
          </w:tcPr>
          <w:p w14:paraId="6CEEBA8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1D76A8C2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425" w:type="dxa"/>
          </w:tcPr>
          <w:p w14:paraId="6C34DA8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42B0C59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6DE8D09E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0E52432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  <w:t>Maternal non-transmitted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 xml:space="preserve"> GRS</w:t>
            </w:r>
            <w:r w:rsidRPr="00111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</w:p>
        </w:tc>
        <w:tc>
          <w:tcPr>
            <w:tcW w:w="1093" w:type="dxa"/>
            <w:vAlign w:val="bottom"/>
            <w:hideMark/>
          </w:tcPr>
          <w:p w14:paraId="04E7C8A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495</w:t>
            </w:r>
          </w:p>
        </w:tc>
        <w:tc>
          <w:tcPr>
            <w:tcW w:w="2461" w:type="dxa"/>
            <w:noWrap/>
            <w:vAlign w:val="bottom"/>
            <w:hideMark/>
          </w:tcPr>
          <w:p w14:paraId="4B0A589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448.8 ± 12.5</w:t>
            </w:r>
          </w:p>
        </w:tc>
        <w:tc>
          <w:tcPr>
            <w:tcW w:w="296" w:type="dxa"/>
          </w:tcPr>
          <w:p w14:paraId="66F52DC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66E95F50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411</w:t>
            </w:r>
          </w:p>
        </w:tc>
        <w:tc>
          <w:tcPr>
            <w:tcW w:w="2324" w:type="dxa"/>
            <w:vAlign w:val="bottom"/>
            <w:hideMark/>
          </w:tcPr>
          <w:p w14:paraId="21FA793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451.0 ± 12.5</w:t>
            </w:r>
          </w:p>
        </w:tc>
        <w:tc>
          <w:tcPr>
            <w:tcW w:w="407" w:type="dxa"/>
          </w:tcPr>
          <w:p w14:paraId="21094E8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7D16948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762</w:t>
            </w:r>
          </w:p>
        </w:tc>
        <w:tc>
          <w:tcPr>
            <w:tcW w:w="160" w:type="dxa"/>
          </w:tcPr>
          <w:p w14:paraId="664D69DE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42E34DAE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446.6 ± 12.5</w:t>
            </w:r>
          </w:p>
        </w:tc>
        <w:tc>
          <w:tcPr>
            <w:tcW w:w="425" w:type="dxa"/>
          </w:tcPr>
          <w:p w14:paraId="2527D27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hideMark/>
          </w:tcPr>
          <w:p w14:paraId="03C3142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0.19</w:t>
            </w:r>
          </w:p>
        </w:tc>
      </w:tr>
      <w:tr w:rsidR="00874DA7" w:rsidRPr="00111B09" w14:paraId="558DC5EE" w14:textId="77777777" w:rsidTr="00A84FD2">
        <w:trPr>
          <w:trHeight w:val="16"/>
        </w:trPr>
        <w:tc>
          <w:tcPr>
            <w:tcW w:w="3009" w:type="dxa"/>
            <w:noWrap/>
            <w:vAlign w:val="bottom"/>
            <w:hideMark/>
          </w:tcPr>
          <w:p w14:paraId="17981CE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No smoking </w:t>
            </w:r>
          </w:p>
        </w:tc>
        <w:tc>
          <w:tcPr>
            <w:tcW w:w="1093" w:type="dxa"/>
            <w:vAlign w:val="bottom"/>
            <w:hideMark/>
          </w:tcPr>
          <w:p w14:paraId="419AC71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385</w:t>
            </w:r>
          </w:p>
        </w:tc>
        <w:tc>
          <w:tcPr>
            <w:tcW w:w="2461" w:type="dxa"/>
            <w:noWrap/>
            <w:vAlign w:val="bottom"/>
            <w:hideMark/>
          </w:tcPr>
          <w:p w14:paraId="69D4245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446.5 ± 12.4</w:t>
            </w:r>
          </w:p>
        </w:tc>
        <w:tc>
          <w:tcPr>
            <w:tcW w:w="296" w:type="dxa"/>
          </w:tcPr>
          <w:p w14:paraId="0A82911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vAlign w:val="bottom"/>
            <w:hideMark/>
          </w:tcPr>
          <w:p w14:paraId="4E0512BF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320</w:t>
            </w:r>
          </w:p>
        </w:tc>
        <w:tc>
          <w:tcPr>
            <w:tcW w:w="2324" w:type="dxa"/>
            <w:vAlign w:val="bottom"/>
            <w:hideMark/>
          </w:tcPr>
          <w:p w14:paraId="33ACF8B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450.9 ± 12.5</w:t>
            </w:r>
          </w:p>
        </w:tc>
        <w:tc>
          <w:tcPr>
            <w:tcW w:w="407" w:type="dxa"/>
          </w:tcPr>
          <w:p w14:paraId="0DCF2BDA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vAlign w:val="bottom"/>
          </w:tcPr>
          <w:p w14:paraId="5FD1FEB8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519</w:t>
            </w:r>
          </w:p>
        </w:tc>
        <w:tc>
          <w:tcPr>
            <w:tcW w:w="160" w:type="dxa"/>
          </w:tcPr>
          <w:p w14:paraId="1625BF5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vAlign w:val="bottom"/>
          </w:tcPr>
          <w:p w14:paraId="412A7F64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446.8 ± 12.5</w:t>
            </w:r>
          </w:p>
        </w:tc>
        <w:tc>
          <w:tcPr>
            <w:tcW w:w="425" w:type="dxa"/>
          </w:tcPr>
          <w:p w14:paraId="1665F2CD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</w:tcPr>
          <w:p w14:paraId="60206349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74DA7" w:rsidRPr="00111B09" w14:paraId="3B518C68" w14:textId="77777777" w:rsidTr="00A84FD2">
        <w:trPr>
          <w:trHeight w:val="16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EF1035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 xml:space="preserve">  Any smoking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4D857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110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4FEC4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448.0 ± 12.9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805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7D86D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91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AB5AD2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451.5 ± 12.8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80D46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1E7E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9E71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E0510F" w14:textId="77777777" w:rsidR="00874DA7" w:rsidRPr="00285811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2858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446.0 ± 12.6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2779B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32FE7" w14:textId="77777777" w:rsidR="00874DA7" w:rsidRPr="00111B09" w:rsidRDefault="00874DA7" w:rsidP="00A84FD2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</w:tbl>
    <w:p w14:paraId="298C233E" w14:textId="77777777" w:rsidR="00D00914" w:rsidRPr="00111B09" w:rsidRDefault="00D00914" w:rsidP="001D03B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da-DK" w:eastAsia="en-US" w:bidi="ar-SA"/>
        </w:rPr>
      </w:pPr>
    </w:p>
    <w:p w14:paraId="0030DCCA" w14:textId="6020C843" w:rsidR="00D00914" w:rsidRPr="00931FE6" w:rsidRDefault="00874DA7" w:rsidP="00931FE6">
      <w:pPr>
        <w:spacing w:after="0" w:line="276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n-US" w:bidi="ar-SA"/>
        </w:rPr>
      </w:pPr>
      <w:r w:rsidRPr="00111B09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en-US" w:bidi="ar-SA"/>
        </w:rPr>
        <w:t>1.</w:t>
      </w:r>
      <w:r w:rsidRPr="00111B09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n-US" w:bidi="ar-SA"/>
        </w:rPr>
        <w:t xml:space="preserve">  </w:t>
      </w:r>
      <w:r w:rsidR="00931FE6"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>Any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 xml:space="preserve"> smoking during pregnancy is a combination of smoking during 1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da-DK" w:bidi="ar-SA"/>
        </w:rPr>
        <w:t>st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 xml:space="preserve"> and 3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da-DK" w:bidi="ar-SA"/>
        </w:rPr>
        <w:t>rd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 w:bidi="ar-SA"/>
        </w:rPr>
        <w:t xml:space="preserve"> trimester</w:t>
      </w:r>
      <w:r w:rsidR="00D00914" w:rsidRPr="00931FE6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n-US" w:bidi="ar-SA"/>
        </w:rPr>
        <w:t xml:space="preserve">. </w:t>
      </w:r>
    </w:p>
    <w:p w14:paraId="53B47FE6" w14:textId="77777777" w:rsidR="00931FE6" w:rsidRPr="00931FE6" w:rsidRDefault="00931FE6" w:rsidP="00931FE6">
      <w:pPr>
        <w:spacing w:line="256" w:lineRule="auto"/>
        <w:ind w:left="-360"/>
        <w:rPr>
          <w:rFonts w:ascii="Times New Roman" w:eastAsia="Calibri" w:hAnsi="Times New Roman" w:cs="Times New Roman"/>
          <w:b/>
          <w:vertAlign w:val="superscript"/>
          <w:lang w:val="en-US" w:eastAsia="en-US" w:bidi="ar-SA"/>
        </w:rPr>
      </w:pPr>
      <w:r w:rsidRPr="00931FE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en-US" w:eastAsia="da-DK"/>
        </w:rPr>
        <w:t>CH-OW: Children with overweight and their mothers (children with overweight group); MO-OW: Mothers with overweight and their children (mothers with overweight group); REF: Randomly selected mothers and their children (reference group)</w:t>
      </w:r>
      <w:r w:rsidRPr="00931FE6">
        <w:rPr>
          <w:rFonts w:ascii="Times New Roman" w:hAnsi="Times New Roman" w:cs="Times New Roman"/>
          <w:bCs/>
          <w:color w:val="000000"/>
          <w:sz w:val="18"/>
          <w:szCs w:val="18"/>
          <w:lang w:val="en-US" w:eastAsia="da-DK"/>
        </w:rPr>
        <w:t>.</w:t>
      </w:r>
    </w:p>
    <w:p w14:paraId="6AD32EA7" w14:textId="77777777" w:rsidR="00D00914" w:rsidRPr="00111B09" w:rsidRDefault="00D00914" w:rsidP="001D03B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br w:type="page"/>
      </w:r>
    </w:p>
    <w:p w14:paraId="42B1B3CE" w14:textId="18EB608B" w:rsidR="00D00914" w:rsidRPr="00111B09" w:rsidRDefault="00D00914" w:rsidP="001D03B8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3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. Smoking during pregnancy and child BMI at age 7 years, </w:t>
      </w:r>
      <w:r w:rsidR="008657E4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in the randomly selected REF group</w:t>
      </w:r>
      <w:r w:rsidR="000B6D58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.</w:t>
      </w:r>
    </w:p>
    <w:tbl>
      <w:tblPr>
        <w:tblpPr w:leftFromText="141" w:rightFromText="141" w:bottomFromText="160" w:vertAnchor="text" w:horzAnchor="page" w:tblpX="1270" w:tblpY="210"/>
        <w:tblW w:w="14459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"/>
        <w:gridCol w:w="2468"/>
        <w:gridCol w:w="613"/>
        <w:gridCol w:w="2216"/>
        <w:gridCol w:w="2216"/>
        <w:gridCol w:w="2218"/>
        <w:gridCol w:w="2216"/>
        <w:gridCol w:w="2223"/>
      </w:tblGrid>
      <w:tr w:rsidR="002C018E" w:rsidRPr="00111B09" w14:paraId="2F15FEBD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9F9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2839A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8EA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153A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1CD4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C364B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BA28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2C018E" w:rsidRPr="00111B09" w14:paraId="737A9A2C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A646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B027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301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051B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2BF39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D738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B4C87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2C018E" w:rsidRPr="00111B09" w14:paraId="23977E93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853E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6DB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495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30FA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C2B0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C39B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FBAF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53FA5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2C018E" w:rsidRPr="00111B09" w14:paraId="091CA321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9AE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57C8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385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7629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E3E5B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AFA81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911B6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94DDB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2C018E" w:rsidRPr="00111B09" w14:paraId="2F428779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0E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DE6D1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CE2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0.23 (0.03; 0.44)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D42C5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0.18 (-0.02; 0.38)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77DF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0.22 (0.02; 0.42)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87D6B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0.17 (-0.02; 0.37)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0420B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0.16 (-0.04; 0.35)</w:t>
            </w:r>
          </w:p>
        </w:tc>
      </w:tr>
      <w:tr w:rsidR="002C018E" w:rsidRPr="00111B09" w14:paraId="2A1427B6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400F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55BD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23B9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44DD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B306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CF6E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9A03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2C018E" w:rsidRPr="00111B09" w14:paraId="5A78E854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40C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7C4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494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D071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67EE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E896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A247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4A55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2C018E" w:rsidRPr="00111B09" w14:paraId="37176086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CEE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F85CE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385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CFC7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F1A4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011F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D705E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C9ED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2C018E" w:rsidRPr="00111B09" w14:paraId="6FE4B014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BF2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507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68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518B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0.16 (-0.09; 0.40)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1F2A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0.12 (-0.12; 0.36)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5F5A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0.17 (-0.07; 0.41)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D3E5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0.13 (-0.10; 0.37)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C639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0.12 (-0.12; 0.36)</w:t>
            </w:r>
          </w:p>
        </w:tc>
      </w:tr>
      <w:tr w:rsidR="002C018E" w:rsidRPr="00111B09" w14:paraId="06A17018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98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C664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DB7E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0.38 (0.07; 0.68)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3B15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0.30 (0.00; 0.61)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638F5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0.31 (0.01; 0.61)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3E24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0.25 (-0.41; 0.55)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B8386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0.24 (-0.06; 0.54)</w:t>
            </w:r>
          </w:p>
        </w:tc>
      </w:tr>
      <w:tr w:rsidR="002C018E" w:rsidRPr="00111B09" w14:paraId="79227DCB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5F5F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A469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2254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D179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FE7C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BC642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1D3A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2C018E" w:rsidRPr="00111B09" w14:paraId="22A758A6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CEF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04A5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461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1EF4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5960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8F0C4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97CD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67A8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2C018E" w:rsidRPr="00111B09" w14:paraId="13052995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965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4971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477D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4633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043B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3EAC1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1A50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2C018E" w:rsidRPr="00111B09" w14:paraId="259878A5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EE67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C4E0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27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3AEF3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0.30 (-0.08; 0.67)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B7791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0.26 (-0.11; 0.63)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6E6F9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0.30 (-0.06; 0.67)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78425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0.26 (-0.09; 0.62)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5674A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0.24 (-0.12; 0.60)</w:t>
            </w:r>
          </w:p>
        </w:tc>
      </w:tr>
      <w:tr w:rsidR="002C018E" w:rsidRPr="00111B09" w14:paraId="71B3B6A7" w14:textId="77777777" w:rsidTr="002C018E">
        <w:trPr>
          <w:trHeight w:val="13"/>
        </w:trPr>
        <w:tc>
          <w:tcPr>
            <w:tcW w:w="2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9280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1AFCC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A1E65F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0.63 (0.23; 1.02)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0FAC5E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0.57 (0.18; 0.96)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54748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0.60 (0.21; 0.99)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74BD8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0.55 (0.17; 0.93)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F5470E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0.53 (0.15; 0.92)</w:t>
            </w:r>
          </w:p>
        </w:tc>
      </w:tr>
      <w:tr w:rsidR="002C018E" w:rsidRPr="00111B09" w14:paraId="6180956E" w14:textId="77777777" w:rsidTr="002C018E">
        <w:trPr>
          <w:trHeight w:val="1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32B51" w14:textId="77777777" w:rsidR="002C018E" w:rsidRPr="00111B09" w:rsidRDefault="002C018E" w:rsidP="002C0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4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185A3" w14:textId="0101A1D4" w:rsidR="002C018E" w:rsidRPr="00111B09" w:rsidRDefault="002C018E" w:rsidP="002C018E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1. Adjusted for maternal BMI z-score, 2. Adjusted for maternal transmitted GRS, 3. Adjusted for maternal BMI and transmitted GRS, 4. Adjusted for maternal BMI, transmitted GRS and socioeconomic position, 5. Any 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smoking during pregnancy is a combination of smoking during 1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3rd trimester</w:t>
            </w:r>
            <w:r w:rsidRPr="002C018E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 xml:space="preserve">.  The numbers (n) in the adjusted analyses are slightly smaller due to missing values on covariates. </w:t>
            </w:r>
            <w:r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 REF: Randomly selected mothers and their children (reference group)</w:t>
            </w:r>
            <w:r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78DFCBB1" w14:textId="77777777" w:rsidR="002C018E" w:rsidRDefault="002C018E" w:rsidP="001D03B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</w:p>
    <w:p w14:paraId="6840A249" w14:textId="77777777" w:rsidR="002C018E" w:rsidRDefault="002C018E">
      <w:pP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br w:type="page"/>
      </w:r>
    </w:p>
    <w:p w14:paraId="52584C0A" w14:textId="3C962CC7" w:rsidR="00D00914" w:rsidRPr="00111B09" w:rsidRDefault="00D00914" w:rsidP="001D03B8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4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. Smoking during pregnancy and child BMI at age 7 years, </w:t>
      </w:r>
      <w:r w:rsidR="008657E4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non-transmitted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in the randomly selected REF group.</w:t>
      </w:r>
    </w:p>
    <w:tbl>
      <w:tblPr>
        <w:tblpPr w:leftFromText="141" w:rightFromText="141" w:bottomFromText="160" w:vertAnchor="text" w:horzAnchor="page" w:tblpX="1100" w:tblpY="216"/>
        <w:tblW w:w="14910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544"/>
        <w:gridCol w:w="633"/>
        <w:gridCol w:w="2286"/>
        <w:gridCol w:w="2286"/>
        <w:gridCol w:w="2288"/>
        <w:gridCol w:w="2286"/>
        <w:gridCol w:w="2262"/>
        <w:gridCol w:w="26"/>
      </w:tblGrid>
      <w:tr w:rsidR="00D00914" w:rsidRPr="00111B09" w14:paraId="3320F26B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A0BCD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38E1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E14B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5EB64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41972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0F426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FF1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D00914" w:rsidRPr="00111B09" w14:paraId="2D8FFC2D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0BD4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6A0E6E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8704C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8E162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B5B45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94AC5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 (95% CI)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164633" w14:textId="526A8363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β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D00914" w:rsidRPr="00111B09" w14:paraId="4849A44D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28B0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78F59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495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37FF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83CC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083F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3AD9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7544C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10625" w:rsidRPr="00111B09" w14:paraId="36BEB049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FCC2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D6FB4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385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2FBF9" w14:textId="0BC7371D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9400B" w14:textId="7499F925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AD5DE" w14:textId="51F807B0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B6078" w14:textId="334BBF88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A5A0" w14:textId="7BFFA104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810625" w:rsidRPr="00111B09" w14:paraId="70EC4B90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AD1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63FD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69476" w14:textId="18D103C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0.23 (0.03; 0.44)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A4B82" w14:textId="258A9D5F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0.18 (-0.02; 0.38)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F8F7F" w14:textId="2BD6543E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</w:t>
            </w:r>
            <w:r w:rsidR="008D4C3F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(0.0</w:t>
            </w:r>
            <w:r w:rsidR="008D4C3F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0.42)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0C9BC" w14:textId="21145F1D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</w:t>
            </w:r>
            <w:r w:rsidR="007E519F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(-0.02; 0.3</w:t>
            </w:r>
            <w:r w:rsidR="007E519F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81FE4" w14:textId="5E676041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0.16 (-0.04; 0.3</w:t>
            </w:r>
            <w:r w:rsidR="0082742B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</w:tr>
      <w:tr w:rsidR="00810625" w:rsidRPr="00111B09" w14:paraId="57974CC3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BB612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4939A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F443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93145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419DA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0AEB7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B7940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10625" w:rsidRPr="00111B09" w14:paraId="5EBCF939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BDBD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0E3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494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74D84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58DC1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C05EC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BFC4A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A5648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10625" w:rsidRPr="00111B09" w14:paraId="57F5A353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D38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07B32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385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2FC6F" w14:textId="33B8497C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B3546" w14:textId="3FE7DAA3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77726" w14:textId="3CBB68B8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2D9E7" w14:textId="7CAD3BF3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E3861" w14:textId="1CE1C2B4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810625" w:rsidRPr="00111B09" w14:paraId="6059BE17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88F0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D143D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68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32B8" w14:textId="1BF73CBF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0.16 (-0.09; 0.40)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C660D" w14:textId="76E23E8E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0.12 (-0.12; 0.36)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3FD2D" w14:textId="6126CD8C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</w:t>
            </w:r>
            <w:r w:rsidR="001F4437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(-0.0</w:t>
            </w:r>
            <w:r w:rsidR="00CC09B1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0.4</w:t>
            </w:r>
            <w:r w:rsidR="00CC09B1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49C3D" w14:textId="744C9DA6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</w:t>
            </w:r>
            <w:r w:rsidR="00611A14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(-0.1</w:t>
            </w:r>
            <w:r w:rsidR="00043DF3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0.3</w:t>
            </w:r>
            <w:r w:rsidR="00043DF3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A916D" w14:textId="0F60455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0.1</w:t>
            </w:r>
            <w:r w:rsidR="00962688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(-0.1</w:t>
            </w:r>
            <w:r w:rsidR="00962688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0.3</w:t>
            </w:r>
            <w:r w:rsidR="009D0D3C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</w:tr>
      <w:tr w:rsidR="00810625" w:rsidRPr="00111B09" w14:paraId="00855ABF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5ABC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BCB1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B27AB" w14:textId="0D84B31A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0.38 (0.07; 0.68)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D9DB1" w14:textId="36D7B13B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0.30 (0.00; 0.61)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76F95" w14:textId="6D857F9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</w:t>
            </w:r>
            <w:r w:rsidR="00CC09B1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(0.0</w:t>
            </w:r>
            <w:r w:rsidR="00CC09B1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0.6</w:t>
            </w:r>
            <w:r w:rsidR="00CC09B1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090A1" w14:textId="581616F0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</w:t>
            </w:r>
            <w:r w:rsidR="00043DF3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30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(0.</w:t>
            </w:r>
            <w:r w:rsidR="00043DF3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00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</w:t>
            </w:r>
            <w:r w:rsidR="00043DF3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60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940BC" w14:textId="3B337533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</w:t>
            </w:r>
            <w:r w:rsidR="009D0D3C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(-0.0</w:t>
            </w:r>
            <w:r w:rsidR="009D0D3C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0.5</w:t>
            </w:r>
            <w:r w:rsidR="009D0D3C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</w:tr>
      <w:tr w:rsidR="00810625" w:rsidRPr="00111B09" w14:paraId="2AF68915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6FAD3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1354A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6258B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B3CE4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BF4EF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04333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ED538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10625" w:rsidRPr="00111B09" w14:paraId="7EC47A5C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A5E6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A3608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461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7A3B3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FFF37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EBE1D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05646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791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810625" w:rsidRPr="00111B09" w14:paraId="0ED19CC5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2A2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41C9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410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D7C29" w14:textId="3658289C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0F6F4" w14:textId="6F1AB1E0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EC21D" w14:textId="6E26C9F8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9935A" w14:textId="611F2900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69BBD" w14:textId="0374D339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0.00</w:t>
            </w:r>
          </w:p>
        </w:tc>
      </w:tr>
      <w:tr w:rsidR="00810625" w:rsidRPr="00111B09" w14:paraId="7BB16AD2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5D4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E8BB4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22905" w14:textId="33D7EC9A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0.30 (-0.08; 0.67)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C7A3C" w14:textId="7D9CA0F0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0.26 (-0.11; 0.63)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A2C55" w14:textId="1A5E0451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</w:t>
            </w:r>
            <w:r w:rsidR="003E3F5A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28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</w:t>
            </w:r>
            <w:r w:rsidR="0003276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10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0.6</w:t>
            </w:r>
            <w:r w:rsidR="0003276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39F3B" w14:textId="64B1719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0.26 (-0.09; 0.62)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07912" w14:textId="16723676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0.2</w:t>
            </w:r>
            <w:r w:rsidR="004C218C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(-0.1</w:t>
            </w:r>
            <w:r w:rsidR="004F4C2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0.60)</w:t>
            </w:r>
          </w:p>
        </w:tc>
      </w:tr>
      <w:tr w:rsidR="00810625" w:rsidRPr="00111B09" w14:paraId="0D6A8971" w14:textId="77777777" w:rsidTr="002C018E">
        <w:trPr>
          <w:trHeight w:val="14"/>
        </w:trPr>
        <w:tc>
          <w:tcPr>
            <w:tcW w:w="2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BFED6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C3E05" w14:textId="7777777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24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41D55" w14:textId="1D0A6521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0.63 (0.23; 1.02)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1625B7" w14:textId="32D65305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0.57 (0.18; 0.96)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B19D2C" w14:textId="5CACA044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0.6</w:t>
            </w:r>
            <w:r w:rsidR="0003276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(0.2</w:t>
            </w:r>
            <w:r w:rsidR="0003276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; </w:t>
            </w:r>
            <w:r w:rsidR="0003276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1.03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E76398" w14:textId="03164457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0.55 (0.17; 0.93)</w:t>
            </w: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E4AA6B" w14:textId="1D1DA07D" w:rsidR="00810625" w:rsidRPr="00111B09" w:rsidRDefault="00810625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0.5</w:t>
            </w:r>
            <w:r w:rsidR="004F4C2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(0.1</w:t>
            </w:r>
            <w:r w:rsidR="004F4C2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; 0.9</w:t>
            </w:r>
            <w:r w:rsidR="004F4C25"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)</w:t>
            </w:r>
          </w:p>
        </w:tc>
      </w:tr>
      <w:tr w:rsidR="00AC1A72" w:rsidRPr="00111B09" w14:paraId="11B7C6F9" w14:textId="77777777" w:rsidTr="002C018E">
        <w:trPr>
          <w:gridAfter w:val="1"/>
          <w:wAfter w:w="26" w:type="dxa"/>
          <w:trHeight w:val="14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75ADD" w14:textId="77777777" w:rsidR="00AC1A72" w:rsidRPr="00111B09" w:rsidRDefault="00AC1A72" w:rsidP="002C0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4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995A" w14:textId="072D50D3" w:rsidR="00AC1A72" w:rsidRPr="00111B09" w:rsidRDefault="00AC1A72" w:rsidP="002C018E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1. Adjusted for maternal BMI z-score, 2. Adjusted for maternal non-transmitted GRS, 3. Adjusted for maternal BMI and non-transmitted GRS, 4. Adjusted for maternal BMI, non-transmitted GRS and socioeconomic position, 5. 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Any smoking during pregnancy is a combination of smoking during 1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rd</w:t>
            </w:r>
            <w:r w:rsidRPr="002C01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trimester</w:t>
            </w:r>
            <w:r w:rsidRPr="002C018E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>.  The numbers (n) in the adjusted analyses are slightly smaller due to missing values on covariates.</w:t>
            </w:r>
            <w:r w:rsidR="002C018E" w:rsidRPr="002C018E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 xml:space="preserve"> </w:t>
            </w:r>
            <w:r w:rsidR="002C018E"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 REF: Randomly selected mothers and their children (reference group)</w:t>
            </w:r>
            <w:r w:rsidR="002C018E"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5258F78D" w14:textId="6C4C5186" w:rsidR="002C018E" w:rsidRDefault="002C018E" w:rsidP="001D03B8">
      <w:pPr>
        <w:spacing w:line="256" w:lineRule="auto"/>
        <w:rPr>
          <w:rFonts w:ascii="Times New Roman" w:eastAsia="Calibri" w:hAnsi="Times New Roman" w:cs="Times New Roman"/>
          <w:lang w:val="en-US" w:eastAsia="en-US" w:bidi="ar-SA"/>
        </w:rPr>
      </w:pPr>
    </w:p>
    <w:p w14:paraId="5509BD03" w14:textId="2A03D98B" w:rsidR="002C018E" w:rsidRPr="002C018E" w:rsidRDefault="002C018E" w:rsidP="002C018E">
      <w:pPr>
        <w:rPr>
          <w:rFonts w:ascii="Times New Roman" w:eastAsia="Calibri" w:hAnsi="Times New Roman" w:cs="Times New Roman"/>
          <w:lang w:val="en-US" w:eastAsia="en-US" w:bidi="ar-SA"/>
        </w:rPr>
      </w:pPr>
      <w:r>
        <w:rPr>
          <w:rFonts w:ascii="Times New Roman" w:eastAsia="Calibri" w:hAnsi="Times New Roman" w:cs="Times New Roman"/>
          <w:lang w:val="en-US" w:eastAsia="en-US" w:bidi="ar-SA"/>
        </w:rPr>
        <w:br w:type="page"/>
      </w:r>
    </w:p>
    <w:p w14:paraId="32C8147F" w14:textId="5013A673" w:rsidR="00D00914" w:rsidRPr="00111B09" w:rsidRDefault="00D00914" w:rsidP="001D03B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5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. Smoking during pregnancy and odds of child overweight (IOTF criteria) at age 7 years, </w:t>
      </w:r>
      <w:r w:rsidR="008657E4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in the combined reference group (REF) and groups of mothers with overweight and their children (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MO-OW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).</w:t>
      </w:r>
    </w:p>
    <w:tbl>
      <w:tblPr>
        <w:tblpPr w:leftFromText="141" w:rightFromText="141" w:bottomFromText="160" w:vertAnchor="text" w:horzAnchor="page" w:tblpX="1055" w:tblpY="200"/>
        <w:tblW w:w="14780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615"/>
        <w:gridCol w:w="539"/>
        <w:gridCol w:w="2266"/>
        <w:gridCol w:w="2266"/>
        <w:gridCol w:w="2266"/>
        <w:gridCol w:w="2266"/>
        <w:gridCol w:w="2228"/>
        <w:gridCol w:w="38"/>
      </w:tblGrid>
      <w:tr w:rsidR="00D00914" w:rsidRPr="00111B09" w14:paraId="7DABF7DB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70D41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43B2D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E88A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BE301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0744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9BC9A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66F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D00914" w:rsidRPr="00111B09" w14:paraId="7D0FFB50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07C93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C80286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5907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41182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04766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FDD1D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26456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D00914" w:rsidRPr="00111B09" w14:paraId="5522CD22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919E8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3BE35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4EACC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04B0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B5137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7869F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43ADB" w14:textId="77777777" w:rsidR="00D00914" w:rsidRPr="00111B09" w:rsidRDefault="00D00914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775C731D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892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C6D00" w14:textId="4110ECF0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E692D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5A475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316CA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E07A4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80AA0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50CE4072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1B51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9CEF6" w14:textId="60D6F3EC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705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599B8" w14:textId="3C0B13B4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70654" w14:textId="0FFFA6E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AA03A" w14:textId="5DB29C78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1B77F" w14:textId="28299C69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96898" w14:textId="5F622270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95532E" w:rsidRPr="00111B09" w14:paraId="2E5448A4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3C38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EBE9" w14:textId="2FCAE7B9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432FE" w14:textId="52D008AA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2.04 (1.39; 2.99)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522F3" w14:textId="11E943C4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2.03 (1.36; 3.03)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A94AD" w14:textId="0E8B6C43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2.03 (1.38; 3.00)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686DE" w14:textId="3CE80015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2.04 (1.37; 3.06)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0BA35" w14:textId="5E8C93A9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1.99 (1.33; 3.00)</w:t>
            </w:r>
          </w:p>
        </w:tc>
      </w:tr>
      <w:tr w:rsidR="0095532E" w:rsidRPr="00111B09" w14:paraId="10852232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376B2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D7091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445B6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34B8E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66AEA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07529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BA426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5C2D4830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8A37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C46B6" w14:textId="2A89A34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168B7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B21F3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24F93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3B49C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4A868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6C8AC906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524C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D1263" w14:textId="6F1EF30C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705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74592" w14:textId="00D438E8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4B134" w14:textId="6897DA5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EF673" w14:textId="249F64EB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17C76" w14:textId="11EF443F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076CF" w14:textId="2319D33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95532E" w:rsidRPr="00111B09" w14:paraId="5F7F37AC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E59D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B8A62" w14:textId="07FCC75F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109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9CFB" w14:textId="30C7E26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1.69 (1.02; 2.08)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B18AF" w14:textId="7F448C6F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1.82 (1.07; 3.09)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EC0B4" w14:textId="1A31BF15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1.71 (1.03; 2.87)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365AD" w14:textId="474B89C5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1.84 (1.08; 3.14)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05EBD" w14:textId="13457C4B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1.79 (1.04; 3.07)</w:t>
            </w:r>
          </w:p>
        </w:tc>
      </w:tr>
      <w:tr w:rsidR="0095532E" w:rsidRPr="00111B09" w14:paraId="07504B4E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B879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CBE85" w14:textId="53655039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5AF83" w14:textId="5F24588F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2.62 (1.59; 4.31)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AFB1A" w14:textId="1066549F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2.40 (1.43; 4.02)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FC500" w14:textId="64A0DD29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2.54 (1.54; 4.21)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55F74" w14:textId="126605D1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2.40 (1.43; 4.03)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B9F6F" w14:textId="64664F3E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2.37 (1.40; 4.01)</w:t>
            </w:r>
          </w:p>
        </w:tc>
      </w:tr>
      <w:tr w:rsidR="0095532E" w:rsidRPr="00111B09" w14:paraId="333438F5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5AAFB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D2924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00845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A0FC3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B9DBA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EEC5F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EBF79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7239D338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EB16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CB442" w14:textId="18D3289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850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C3F2F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0EDE7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38C43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8BBE9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D9DC2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95532E" w:rsidRPr="00111B09" w14:paraId="0229B574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10F1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BC24B" w14:textId="578F90DC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741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9A1CA" w14:textId="28628958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0CDF9" w14:textId="673BC2BE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AB295" w14:textId="7AAAE1B0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1D1E7" w14:textId="08A1280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E413F" w14:textId="29888D00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95532E" w:rsidRPr="00111B09" w14:paraId="32B85A56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D306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64347" w14:textId="75CE7CA5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FF12E" w14:textId="7695FC48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(1.41; 5.07)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44B41" w14:textId="72FC5AB4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(1.38; 5.21)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7B269" w14:textId="7F98E4E1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2.59 (1.35; 4.98)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45004" w14:textId="4E6C75E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2.62 (1.33; 5.15)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E9C8B" w14:textId="157E83E1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2.49 (1.26; 4.93)</w:t>
            </w:r>
          </w:p>
        </w:tc>
      </w:tr>
      <w:tr w:rsidR="0095532E" w:rsidRPr="00111B09" w14:paraId="321D0462" w14:textId="77777777" w:rsidTr="002C018E">
        <w:trPr>
          <w:trHeight w:val="11"/>
        </w:trPr>
        <w:tc>
          <w:tcPr>
            <w:tcW w:w="29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E66E9" w14:textId="77777777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EF865" w14:textId="05DA8D85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3C2F47" w14:textId="1299594E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(1.48; 4.83)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EEA8E9" w14:textId="2003C853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2.42 (1.32; 4.44)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D2BE9F" w14:textId="2362E703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2.80 (1.54; 5.10)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E7BAA4" w14:textId="539C7E42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2.57 (1.40; 4.74)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02089" w14:textId="0A19B8B3" w:rsidR="0095532E" w:rsidRPr="00111B09" w:rsidRDefault="0095532E" w:rsidP="002C018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2.55 (1.37; 4.75)</w:t>
            </w:r>
          </w:p>
        </w:tc>
      </w:tr>
      <w:tr w:rsidR="00AC1A72" w:rsidRPr="00111B09" w14:paraId="4C6783B6" w14:textId="77777777" w:rsidTr="002C018E">
        <w:trPr>
          <w:gridAfter w:val="1"/>
          <w:wAfter w:w="38" w:type="dxa"/>
          <w:trHeight w:val="11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DEA90" w14:textId="77777777" w:rsidR="00AC1A72" w:rsidRPr="00111B09" w:rsidRDefault="00AC1A72" w:rsidP="002C01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44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BBB27" w14:textId="54B49850" w:rsidR="00AC1A72" w:rsidRPr="00111B09" w:rsidRDefault="00AC1A72" w:rsidP="002C018E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1. Adjusted for maternal BMI z-score, 2. Adjusted for maternal transmitted GRS, 3. Adjusted for maternal BMI and transmitted GRS, 4. Adjusted for maternal BMI, transmitted GRS and socioeconomic position, 5. Any smoking during pregnancy is a combination of smoking during 1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trimester</w:t>
            </w:r>
            <w:r w:rsidRPr="00111B09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>. The numbers (n) in the adjusted analyses are slightly smaller due to missing values on covariates</w:t>
            </w:r>
            <w:r w:rsidR="002C018E" w:rsidRPr="0071136E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/>
              </w:rPr>
              <w:t>.</w:t>
            </w:r>
            <w:r w:rsidR="002C018E">
              <w:rPr>
                <w:rFonts w:eastAsia="Calibri"/>
                <w:bCs/>
                <w:sz w:val="18"/>
                <w:szCs w:val="18"/>
                <w:lang w:val="en-US" w:eastAsia="en-US"/>
              </w:rPr>
              <w:t xml:space="preserve"> </w:t>
            </w:r>
            <w:r w:rsidR="002C018E"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REF: Randomly selected mothers and their children (reference group)</w:t>
            </w:r>
            <w:r w:rsidR="002C018E"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; MO-OW</w:t>
            </w:r>
            <w:r w:rsidR="002C018E"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: Mothers with overweight and their children (mothers with overweight group)</w:t>
            </w:r>
            <w:r w:rsidR="002C018E"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3A34ADF7" w14:textId="39FA6D5E" w:rsidR="002C018E" w:rsidRDefault="002C018E" w:rsidP="001D03B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</w:p>
    <w:p w14:paraId="57427282" w14:textId="77777777" w:rsidR="002C018E" w:rsidRDefault="002C018E">
      <w:pP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br w:type="page"/>
      </w:r>
    </w:p>
    <w:p w14:paraId="644D9E0D" w14:textId="792727EF" w:rsidR="00D00914" w:rsidRPr="00111B09" w:rsidRDefault="00D00914" w:rsidP="001D03B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6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. Smoking during pregnancy and odds of child overweight (IOTF criteria) at age 7 years, </w:t>
      </w:r>
      <w:r w:rsidR="008657E4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non-transmitted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in the combined reference group (REF) and groups of mothers with overweight and their children (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MO-OW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).</w:t>
      </w:r>
    </w:p>
    <w:tbl>
      <w:tblPr>
        <w:tblpPr w:leftFromText="141" w:rightFromText="141" w:bottomFromText="160" w:vertAnchor="text" w:horzAnchor="page" w:tblpX="1163" w:tblpY="200"/>
        <w:tblW w:w="15026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2493"/>
        <w:gridCol w:w="687"/>
        <w:gridCol w:w="2286"/>
        <w:gridCol w:w="2286"/>
        <w:gridCol w:w="2286"/>
        <w:gridCol w:w="2286"/>
        <w:gridCol w:w="2286"/>
        <w:gridCol w:w="116"/>
      </w:tblGrid>
      <w:tr w:rsidR="00D00914" w:rsidRPr="00111B09" w14:paraId="42026F94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54B71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BE50D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E3A3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FBBBB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1D4C4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C4955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60B76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D00914" w:rsidRPr="00111B09" w14:paraId="3EE37727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6611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B8A32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68EB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2E785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08C596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0F777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26042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OR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 xml:space="preserve"> </w:t>
            </w:r>
            <w:r w:rsidRPr="00111B0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D00914" w:rsidRPr="00111B09" w14:paraId="292A04D2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EEF55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05EDA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3BC45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A6C32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59ECC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9A96A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50EEB" w14:textId="77777777" w:rsidR="00D00914" w:rsidRPr="00111B09" w:rsidRDefault="00D00914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1E4CD47D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AFA6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A5875" w14:textId="45474DA0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6297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2E56A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7F3F1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64CA1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67B80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0269693D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83F9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3A2A6" w14:textId="69B91CE9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705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3A72E" w14:textId="6BDC6A46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14045" w14:textId="01E5F24D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B3F26" w14:textId="6D8D129E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29BD4" w14:textId="58101C6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0D3C8" w14:textId="7D1E86A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F70BAD" w:rsidRPr="00111B09" w14:paraId="3AEDC772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0AE0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F251" w14:textId="25BC5261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201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4EE16" w14:textId="172018A6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2.04 (1.39; 2.99)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E819B" w14:textId="455E4E7A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2.03 (1.36; 3.03)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EF951" w14:textId="664B39D4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 (1.38; 2.98)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F6262" w14:textId="737FE911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2.04 (1.37; 3.04)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E07CC" w14:textId="00885065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1.99 (1.33; 2.98)</w:t>
            </w:r>
          </w:p>
        </w:tc>
      </w:tr>
      <w:tr w:rsidR="00F70BAD" w:rsidRPr="00111B09" w14:paraId="3FA2D8BC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92BF2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7B0FE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DBE17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24C93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08389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2FA68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D473D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75475BE3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7B96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F1AC8" w14:textId="5AFBB6DE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5D13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66364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FC3BA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48C96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24469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4CB835BE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1B4F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D8BAE" w14:textId="668768B6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705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44DDB" w14:textId="3E6BEE4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B9484" w14:textId="4DA065CB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D4A25" w14:textId="1D6DF45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23E24" w14:textId="1E436E0C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6B69B" w14:textId="1BE17DEE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F70BAD" w:rsidRPr="00111B09" w14:paraId="36258490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A745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7D576" w14:textId="02233DE1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109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4F012" w14:textId="34A8D67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1.69 (1.02; 2.08)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AEB70" w14:textId="4C37BC1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1.82 (1.07; 3.09)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6D5C4" w14:textId="73EB23B0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1.68 (1.01; 2.93)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3B53E" w14:textId="73B03CFC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1.83 (1.07; 3.10)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CDAE0" w14:textId="2849E028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1.77 (1.04; 3.02)</w:t>
            </w:r>
          </w:p>
        </w:tc>
      </w:tr>
      <w:tr w:rsidR="00F70BAD" w:rsidRPr="00111B09" w14:paraId="3A14B887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6333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98207" w14:textId="15483F7C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E32F7" w14:textId="41847AD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2.62 (1.59; 4.31)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60133" w14:textId="1268D5A9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2.40 (1.43; 4.02)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8E8B4" w14:textId="481FA97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2.61 (1.59; 4.29)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41FCD" w14:textId="5F386AE4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2.41 (1.44; 4.04)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4D037" w14:textId="3334752A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2.38 (1.41; 4.02)</w:t>
            </w:r>
          </w:p>
        </w:tc>
      </w:tr>
      <w:tr w:rsidR="00F70BAD" w:rsidRPr="00111B09" w14:paraId="618FAC69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7F81F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69861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06FEC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26A6E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9D28E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F6E32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3617B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70487281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1461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8BE15" w14:textId="2670709B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850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0F43C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67C02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04D3E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00863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E6EAC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F70BAD" w:rsidRPr="00111B09" w14:paraId="2768DB0D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BDA5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2ED7" w14:textId="0F498394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741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EEE62" w14:textId="0BB7AB8D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BFE3E" w14:textId="203CE4B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565CB" w14:textId="5B1F0590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EEB5A" w14:textId="50255149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77D90" w14:textId="42AC2D8B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F70BAD" w:rsidRPr="00111B09" w14:paraId="5B9D563C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3E1D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3C7CF" w14:textId="2B25EB33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531FB" w14:textId="625C0709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(1.41; 5.07)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B4598" w14:textId="7F86C06E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(1.38; 5.21)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9C923" w14:textId="43E0772F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2.64 (1.39; 5.01)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6135E" w14:textId="78BBC611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2.73 (1.39; 5.29)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1B3DA" w14:textId="5D8B7AF5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2.59 (1.32; 5.08)</w:t>
            </w:r>
          </w:p>
        </w:tc>
      </w:tr>
      <w:tr w:rsidR="00F70BAD" w:rsidRPr="00111B09" w14:paraId="791D99FA" w14:textId="77777777" w:rsidTr="004343E4">
        <w:trPr>
          <w:gridAfter w:val="1"/>
          <w:wAfter w:w="116" w:type="dxa"/>
          <w:trHeight w:val="13"/>
        </w:trPr>
        <w:tc>
          <w:tcPr>
            <w:tcW w:w="2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223CC" w14:textId="7777777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42771" w14:textId="30265517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A0E30" w14:textId="211625C2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2.68 (1.48; 4.83)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CF3642" w14:textId="69B3591E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2.42 (1.32; 4.44)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614E41" w14:textId="45CB2CB0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2.66 (1.48; 4.80)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03EA02" w14:textId="185F8A3A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2.43 (1.33; 4.46)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3512C2" w14:textId="4DEF0FDB" w:rsidR="00F70BAD" w:rsidRPr="00111B09" w:rsidRDefault="00F70BAD" w:rsidP="004343E4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2.39 (1.29; 4.44)</w:t>
            </w:r>
          </w:p>
        </w:tc>
      </w:tr>
      <w:tr w:rsidR="00AC1A72" w:rsidRPr="00111B09" w14:paraId="2B428B6F" w14:textId="77777777" w:rsidTr="004343E4">
        <w:trPr>
          <w:trHeight w:val="1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9159C" w14:textId="77777777" w:rsidR="00AC1A72" w:rsidRPr="00111B09" w:rsidRDefault="00AC1A72" w:rsidP="004343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4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13D8A" w14:textId="6EBF5D71" w:rsidR="00AC1A72" w:rsidRPr="00111B09" w:rsidRDefault="00AC1A72" w:rsidP="004343E4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1. Adjusted for maternal BMI z-score, 2. Adjusted for maternal non-transmitted GRS, 3. Adjusted for maternal BMI and non-transmitted GRS, 4. Adjusted for maternal BMI, non-transmitted GRS and socioeconomic position, 5. Any smoking during pregnancy is a combination of smoking during 1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trimester</w:t>
            </w:r>
            <w:r w:rsidRPr="00111B09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>. The numbers (n) in the adjusted analyses are slightly smaller due to missing values on covariates.</w:t>
            </w:r>
            <w:r w:rsidR="004343E4"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 xml:space="preserve"> REF: Randomly selected mothers and their children (reference group)</w:t>
            </w:r>
            <w:r w:rsidR="004343E4"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; MO-OW</w:t>
            </w:r>
            <w:r w:rsidR="004343E4" w:rsidRPr="002C018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: Mothers with overweight and their children (mothers with overweight group)</w:t>
            </w:r>
            <w:r w:rsidR="004343E4" w:rsidRPr="002C018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1D6C06BC" w14:textId="77777777" w:rsidR="004343E4" w:rsidRDefault="004343E4" w:rsidP="001D03B8">
      <w:pPr>
        <w:spacing w:line="25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</w:p>
    <w:p w14:paraId="5E1CF972" w14:textId="77777777" w:rsidR="004343E4" w:rsidRDefault="004343E4">
      <w:pP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br w:type="page"/>
      </w:r>
    </w:p>
    <w:p w14:paraId="20D31A28" w14:textId="544B0C20" w:rsidR="00D00914" w:rsidRPr="00111B09" w:rsidRDefault="00D00914" w:rsidP="001D03B8">
      <w:pPr>
        <w:spacing w:line="256" w:lineRule="auto"/>
        <w:ind w:left="-567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7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. Smoking during pregnancy and odds of children being sampled into the group with overweight (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CH-OW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), </w:t>
      </w:r>
      <w:r w:rsidR="0079098C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based on the combined REF group and the 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CH-OW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 group</w:t>
      </w:r>
      <w:r w:rsidR="00791C70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.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 </w:t>
      </w:r>
    </w:p>
    <w:tbl>
      <w:tblPr>
        <w:tblpPr w:leftFromText="141" w:rightFromText="141" w:bottomFromText="160" w:vertAnchor="text" w:horzAnchor="page" w:tblpX="692" w:tblpY="185"/>
        <w:tblW w:w="15330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485"/>
        <w:gridCol w:w="1047"/>
        <w:gridCol w:w="2087"/>
        <w:gridCol w:w="2351"/>
        <w:gridCol w:w="2352"/>
        <w:gridCol w:w="2351"/>
        <w:gridCol w:w="2331"/>
        <w:gridCol w:w="21"/>
      </w:tblGrid>
      <w:tr w:rsidR="00D00914" w:rsidRPr="00111B09" w14:paraId="445ACBA1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F42E0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57D1E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B766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932F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81E5B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704F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E6C3B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D00914" w:rsidRPr="00111B09" w14:paraId="60949E55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2C22B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FDB91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0B63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BCBA45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42B2B8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F2BE4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384A6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644CCA" w:rsidRPr="00111B09" w14:paraId="0FC71A6E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0E6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451FF" w14:textId="78815C8F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257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A6F8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5DB0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13401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4B944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45AAA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384D3DA6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AC4D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7E49C" w14:textId="29CCB5A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F7F4" w14:textId="0E5CF7A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A5031" w14:textId="1F95177C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327B6" w14:textId="35B2BFC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76EFF" w14:textId="2573CC9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A0C78" w14:textId="667CCFD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1C09D448" w14:textId="77777777" w:rsidTr="001D03B8">
        <w:trPr>
          <w:trHeight w:val="285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CBEB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BC34" w14:textId="1C265D3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353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1FBD2" w14:textId="5D3F39A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1.66 (1.28; 2.15)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67477" w14:textId="5D93E33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1.59 (1.22; 2.08)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ED685" w14:textId="7E0ACA1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1.64 (1.26; 2.13)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86543" w14:textId="2C68F82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1.59 (1.21; 2.08)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196FB" w14:textId="6509FC3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1.47 (1.11; 1.94)</w:t>
            </w:r>
          </w:p>
        </w:tc>
      </w:tr>
      <w:tr w:rsidR="00644CCA" w:rsidRPr="00111B09" w14:paraId="498CA79F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1915E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29A5D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8CC1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B1E5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7FD7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2D255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BF181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7A401ECE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5CB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CF682" w14:textId="15C8D85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253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8FC6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D81C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7DFB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E736E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F17C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77FDF919" w14:textId="77777777" w:rsidTr="001D03B8">
        <w:trPr>
          <w:trHeight w:val="153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CC2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6F62B" w14:textId="1096EDE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EAF14" w14:textId="61C1157A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F7BD6" w14:textId="4761DC5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BE52" w14:textId="104EA21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83A1C" w14:textId="33AE085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A3AC8" w14:textId="3682578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18FBB327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2A3E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37798" w14:textId="261BFA5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185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FF1B6" w14:textId="4164CE2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1.30 (0.94; 1.80)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8B7C0" w14:textId="53458E8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1.26 (0.90; 1.77)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DF20E" w14:textId="668060D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1.29 (0.93; 1.79)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BCA7E" w14:textId="55BB998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1.26 (0.90; 1.78)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43897" w14:textId="195FB54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1.17 (0.83; 1.65)</w:t>
            </w:r>
          </w:p>
        </w:tc>
      </w:tr>
      <w:tr w:rsidR="00644CCA" w:rsidRPr="00111B09" w14:paraId="5B4C8D7B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9EC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40AA" w14:textId="6636574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983B7" w14:textId="07BA577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2.32 (1.59; 3.38)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EC1AC" w14:textId="12B913B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2.20 (1.51; 3.27)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8B42F" w14:textId="02ECE92C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2.27 (1.56; 3.32)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53A9B" w14:textId="1B8F204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2.19 (1.48; 3.23)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60362" w14:textId="6B19566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2.06 (1.38; 3.06)</w:t>
            </w:r>
          </w:p>
        </w:tc>
      </w:tr>
      <w:tr w:rsidR="00644CCA" w:rsidRPr="00111B09" w14:paraId="6314E8A3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CA17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4C4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C628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BE99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D5A4A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D9C35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E502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3665642F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AF9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565A1" w14:textId="5520DF0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8B96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DEEE0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1D94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91A5D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523A5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2B833384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20A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DE496" w14:textId="691892F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003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6FA07" w14:textId="1B1B6B2A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2A67A" w14:textId="05EAF8F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9582F" w14:textId="225CB80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8CFF4" w14:textId="5A0C97C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E850D" w14:textId="302829E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4448BB21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91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44E6" w14:textId="25BE0DC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D1AD4" w14:textId="0FDB5C22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1.63 (1.02; 2.60)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AE05F" w14:textId="6D6A2B1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1.52 (0.94; 2.47)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EA6E7" w14:textId="50FB89EA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1.67 (1.04; 2.69)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5EF91" w14:textId="274231B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1.57 (0.96; 2.55)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46D10" w14:textId="4F1EA21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1.44 (0.88; 2.36)</w:t>
            </w:r>
          </w:p>
        </w:tc>
      </w:tr>
      <w:tr w:rsidR="00644CCA" w:rsidRPr="00111B09" w14:paraId="62BD411B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C34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3FA12" w14:textId="5B997324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119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0D7EF8" w14:textId="0E332A0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2.73 (1.74; 4.40)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CCE8A8" w14:textId="5BE0E62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2.80 (1.74; 4.53)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063279" w14:textId="0B1C9CB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2.67 (1.67; 4.26)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CB23B3" w14:textId="50C444F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2.71 (1.68; 4.39)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55866" w14:textId="03F2CC9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2.48 (1.51; 4.07)</w:t>
            </w:r>
          </w:p>
        </w:tc>
      </w:tr>
      <w:tr w:rsidR="00AC1A72" w:rsidRPr="00111B09" w14:paraId="5162C50B" w14:textId="77777777" w:rsidTr="00AC1A72">
        <w:trPr>
          <w:gridAfter w:val="1"/>
          <w:wAfter w:w="21" w:type="dxa"/>
          <w:trHeight w:val="14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792FC" w14:textId="77777777" w:rsidR="00AC1A72" w:rsidRPr="00111B09" w:rsidRDefault="00AC1A72" w:rsidP="001D03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5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EDB5F" w14:textId="0CA57A49" w:rsidR="00AC1A72" w:rsidRPr="00111B09" w:rsidRDefault="00AC1A72" w:rsidP="001D03B8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1. Adjusted for maternal BMI z-score, 2. Adjusted for maternal transmitted GRS, 3. Adjusted for maternal BMI and transmitted GRS, 4. Adjusted for maternal BMI, transmitted GRS and socioeconomic position, 5. Any smoking during pregnancy is a combination of smoking during 1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trimester</w:t>
            </w:r>
            <w:r w:rsidRPr="00111B09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>.  The numbers (n) in the adjusted analyses are slightly smaller due to missing values on covariates.</w:t>
            </w:r>
            <w:r w:rsidR="004343E4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 xml:space="preserve"> </w:t>
            </w:r>
            <w:r w:rsidR="004343E4" w:rsidRPr="007113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CH-OW: Children with overweight and their mothers (children with overweight group); REF: Randomly selected mothers and their children (reference group)</w:t>
            </w:r>
            <w:r w:rsidR="004343E4" w:rsidRPr="0071136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0145F63C" w14:textId="77777777" w:rsidR="004343E4" w:rsidRDefault="004343E4" w:rsidP="001D03B8">
      <w:pPr>
        <w:spacing w:line="25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</w:p>
    <w:p w14:paraId="5AB0E344" w14:textId="77777777" w:rsidR="004343E4" w:rsidRDefault="004343E4">
      <w:pP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br w:type="page"/>
      </w:r>
    </w:p>
    <w:p w14:paraId="66DACA49" w14:textId="74040E98" w:rsidR="00D00914" w:rsidRPr="00111B09" w:rsidRDefault="00D00914" w:rsidP="001D03B8">
      <w:pPr>
        <w:spacing w:line="256" w:lineRule="auto"/>
        <w:ind w:left="-567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 w:eastAsia="en-US" w:bidi="ar-SA"/>
        </w:rPr>
      </w:pP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lastRenderedPageBreak/>
        <w:t>Table S</w:t>
      </w:r>
      <w:r w:rsidR="00CA747A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8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. Smoking during pregnancy and odds of children being sampled into the group with overweight (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CH-OW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), </w:t>
      </w:r>
      <w:r w:rsidR="0079098C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adjusted for maternal non-transmitted GRS, 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based on the combined REF group and the </w:t>
      </w:r>
      <w:r w:rsidR="00BB5E0D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CH-OW</w:t>
      </w:r>
      <w:r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 xml:space="preserve"> group</w:t>
      </w:r>
      <w:r w:rsidR="005E25EB" w:rsidRPr="00111B09">
        <w:rPr>
          <w:rFonts w:ascii="Times New Roman" w:eastAsia="Calibri" w:hAnsi="Times New Roman" w:cs="Times New Roman"/>
          <w:b/>
          <w:sz w:val="24"/>
          <w:szCs w:val="24"/>
          <w:lang w:val="en-US" w:eastAsia="en-US" w:bidi="ar-SA"/>
        </w:rPr>
        <w:t>.</w:t>
      </w:r>
    </w:p>
    <w:tbl>
      <w:tblPr>
        <w:tblpPr w:leftFromText="141" w:rightFromText="141" w:bottomFromText="160" w:vertAnchor="text" w:horzAnchor="page" w:tblpX="692" w:tblpY="185"/>
        <w:tblW w:w="15330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485"/>
        <w:gridCol w:w="1047"/>
        <w:gridCol w:w="2087"/>
        <w:gridCol w:w="2351"/>
        <w:gridCol w:w="2352"/>
        <w:gridCol w:w="2351"/>
        <w:gridCol w:w="2331"/>
        <w:gridCol w:w="21"/>
      </w:tblGrid>
      <w:tr w:rsidR="00D00914" w:rsidRPr="00111B09" w14:paraId="41C5D97A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F4C20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86042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AEE7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Crude analysis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8F30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4F1E9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US" w:bidi="ar-SA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170CD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en-US" w:bidi="ar-SA"/>
              </w:rPr>
              <w:t>3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15DBC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Adjusted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4</w:t>
            </w:r>
          </w:p>
        </w:tc>
      </w:tr>
      <w:tr w:rsidR="00D00914" w:rsidRPr="00111B09" w14:paraId="5F861E88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4F19D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5FB23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n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04528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9E866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OR (95% CI)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554DD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58AE2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1DEFD1" w14:textId="77777777" w:rsidR="00D00914" w:rsidRPr="00111B09" w:rsidRDefault="00D00914" w:rsidP="001D03B8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OR </w:t>
            </w:r>
            <w:r w:rsidRPr="00111B0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da-DK" w:bidi="ar-SA"/>
              </w:rPr>
              <w:t>(95% CI)</w:t>
            </w:r>
          </w:p>
        </w:tc>
      </w:tr>
      <w:tr w:rsidR="00644CCA" w:rsidRPr="00111B09" w14:paraId="3845F7F8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400B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Any smoking during pregnancy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BAA68" w14:textId="6ECBDB62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257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52B6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EDD2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790CB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A6AE0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2F6E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7BAA1CC3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C3F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83FD6" w14:textId="66EA0E3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5A046" w14:textId="099936C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28BBA" w14:textId="55D6DD4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7206E" w14:textId="2EF327EF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40F33" w14:textId="414FD87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7FF4D" w14:textId="2F2F07A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15705028" w14:textId="77777777" w:rsidTr="001D03B8">
        <w:trPr>
          <w:trHeight w:val="285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655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 </w:t>
            </w:r>
            <w:r w:rsidRPr="00111B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da-DK" w:bidi="ar-SA"/>
              </w:rPr>
              <w:t>Yes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2A83A" w14:textId="4631839F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353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C88F2" w14:textId="3A451F4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1.66 (1.28; 2.15)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E7784" w14:textId="08CECF6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1.59 (1.22; 2.08)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BE75C" w14:textId="43A8B0A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1.66 (1.28; 2.15)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77730" w14:textId="4F8146ED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1.59 (1.21; 2.08)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419D8" w14:textId="1E16E00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1.47 (1.12; 1.94)</w:t>
            </w:r>
          </w:p>
        </w:tc>
      </w:tr>
      <w:tr w:rsidR="00644CCA" w:rsidRPr="00111B09" w14:paraId="3A27276D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FDC76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94ABF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55DD9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E2D3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9799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A4AD4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590F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57B000C3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565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1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C3378" w14:textId="1DAC38E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253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F7ED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144C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8AEA8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1427E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09EF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6C5002C2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232A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3D26F" w14:textId="2C157DA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AD71" w14:textId="40B033F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6759C" w14:textId="42C69712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AA5EE" w14:textId="579E6F8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C8783" w14:textId="742A17D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75D38" w14:textId="0DE06B1F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2071BB11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CF60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E7C4D" w14:textId="6B218AD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185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7B6D" w14:textId="757A2EB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1.30 (0.94; 1.80)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2DC31" w14:textId="6B602ED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1.26 (0.90; 1.77)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6043E" w14:textId="39CBDA0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1.30 (0.94; 1.80)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D7A18" w14:textId="5AE3012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1.26 (0.90; 1.77)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1ADB5" w14:textId="04D39A6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1.17 (0.83; 1.65)</w:t>
            </w:r>
          </w:p>
        </w:tc>
      </w:tr>
      <w:tr w:rsidR="00644CCA" w:rsidRPr="00111B09" w14:paraId="1C39795F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4B80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3C8D" w14:textId="0FA177A5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AB8E7" w14:textId="44D6088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2.32 (1.59; 3.38)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43AEE" w14:textId="6210F61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2.20 (1.51; 3.27)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57B19" w14:textId="4EE490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2.32 (1.59; 3.37)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06897" w14:textId="7821C93A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2.20 (1.50; 3.26)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94219" w14:textId="0A5BAEB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2.07 (1.39; 3.08)</w:t>
            </w:r>
          </w:p>
        </w:tc>
      </w:tr>
      <w:tr w:rsidR="00644CCA" w:rsidRPr="00111B09" w14:paraId="64CB9BAD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20581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A1774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2A511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3548A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F2A65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A2CB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197DC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6E5B8C0F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23FF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>Smoking 3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trimester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1D9E8" w14:textId="730F20B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854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1DEA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6ECC2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5844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05B4E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</w:p>
        </w:tc>
      </w:tr>
      <w:tr w:rsidR="00644CCA" w:rsidRPr="00111B09" w14:paraId="261CBB43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1BA7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No smoking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6A76A" w14:textId="2667454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="00AC074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,</w:t>
            </w: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003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16DDE" w14:textId="5D9C4E2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0A7C0" w14:textId="506E795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0633D" w14:textId="3931FCA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C09FB" w14:textId="4DB5C09F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7AE75" w14:textId="50AB7192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1.00</w:t>
            </w:r>
          </w:p>
        </w:tc>
      </w:tr>
      <w:tr w:rsidR="00644CCA" w:rsidRPr="00111B09" w14:paraId="4FF3A5D9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BD73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 xml:space="preserve">  1-10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C2E2" w14:textId="37021389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90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95DB4" w14:textId="5C30D7C3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1.63 (1.02; 2.60)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C70C5" w14:textId="58D238F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1.52 (0.94; 2.47)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F201D" w14:textId="436505E1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1.63 (1.02; 2.60)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FDD9D" w14:textId="526F5112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1.56 (0.96; 2.53)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5AB26" w14:textId="6470D5FE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1.44 (0.88; 2.35)</w:t>
            </w:r>
          </w:p>
        </w:tc>
      </w:tr>
      <w:tr w:rsidR="00644CCA" w:rsidRPr="00111B09" w14:paraId="0567DB23" w14:textId="77777777" w:rsidTr="001D03B8">
        <w:trPr>
          <w:trHeight w:val="14"/>
        </w:trPr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E55E4" w14:textId="7777777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da-DK" w:bidi="ar-SA"/>
              </w:rPr>
              <w:t xml:space="preserve">  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  <w:t>11+ cigarettes per day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1E06B" w14:textId="4E80AF4B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119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B6BD8" w14:textId="79EBA478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2.73 (1.74; 4.40)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D52AC9" w14:textId="60117DF6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2.80 (1.74; 4.53)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761C0" w14:textId="1993237A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2.76 (1.73; 4.40)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DB879" w14:textId="57DA02E0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2.76 (1.71; 4.46)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ADCDE" w14:textId="572E9287" w:rsidR="00644CCA" w:rsidRPr="00111B09" w:rsidRDefault="00644CCA" w:rsidP="00644CC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 w:bidi="ar-SA"/>
              </w:rPr>
            </w:pPr>
            <w:r w:rsidRPr="00111B0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2.53 (1.54; 4.15)</w:t>
            </w:r>
          </w:p>
        </w:tc>
      </w:tr>
      <w:tr w:rsidR="00CD3C7F" w:rsidRPr="00111B09" w14:paraId="4F8C586A" w14:textId="77777777" w:rsidTr="00CD3C7F">
        <w:trPr>
          <w:gridAfter w:val="1"/>
          <w:wAfter w:w="21" w:type="dxa"/>
          <w:trHeight w:val="14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E80D0" w14:textId="77777777" w:rsidR="00CD3C7F" w:rsidRPr="00111B09" w:rsidRDefault="00CD3C7F" w:rsidP="001D03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</w:pPr>
          </w:p>
        </w:tc>
        <w:tc>
          <w:tcPr>
            <w:tcW w:w="15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817F9" w14:textId="0AB09C13" w:rsidR="00CD3C7F" w:rsidRPr="00111B09" w:rsidRDefault="00CD3C7F" w:rsidP="001D03B8">
            <w:pPr>
              <w:spacing w:line="256" w:lineRule="auto"/>
              <w:rPr>
                <w:rFonts w:ascii="Times New Roman" w:eastAsia="Calibri" w:hAnsi="Times New Roman" w:cs="Times New Roman"/>
                <w:lang w:val="en-US" w:eastAsia="en-US" w:bidi="ar-SA"/>
              </w:rPr>
            </w:pP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>1. Adjusted for maternal BMI z-score, 2. Adjusted for maternal non-transmitted GRS, 3. Adjusted for maternal BMI and non-transmitted GRS, 4. Adjusted for maternal BMI, non-transmitted GRS and socioeconomic position, 5. Any smoking during pregnancy is a combination of smoking during 1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st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and 3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a-DK" w:bidi="ar-SA"/>
              </w:rPr>
              <w:t>rd</w:t>
            </w:r>
            <w:r w:rsidRPr="00111B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a-DK" w:bidi="ar-SA"/>
              </w:rPr>
              <w:t xml:space="preserve"> trimester</w:t>
            </w:r>
            <w:r w:rsidRPr="00111B09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>.  The numbers (n) in the adjusted analyses are slightly smaller due to missing values on covariates.</w:t>
            </w:r>
            <w:r w:rsidR="00F25C45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 w:eastAsia="en-US" w:bidi="ar-SA"/>
              </w:rPr>
              <w:t xml:space="preserve"> </w:t>
            </w:r>
            <w:r w:rsidR="00F25C45" w:rsidRPr="007113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CH-OW: Children with overweight and their mothers (children with overweight group); REF: Randomly selected mothers and their children (reference group)</w:t>
            </w:r>
            <w:r w:rsidR="00F25C45" w:rsidRPr="0071136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eastAsia="da-DK"/>
              </w:rPr>
              <w:t>.</w:t>
            </w:r>
          </w:p>
        </w:tc>
      </w:tr>
    </w:tbl>
    <w:p w14:paraId="5628B3BF" w14:textId="77777777" w:rsidR="00D00914" w:rsidRPr="00111B09" w:rsidRDefault="00D00914" w:rsidP="001D03B8">
      <w:pPr>
        <w:spacing w:line="256" w:lineRule="auto"/>
        <w:rPr>
          <w:rFonts w:ascii="Times New Roman" w:eastAsia="Calibri" w:hAnsi="Times New Roman" w:cs="Times New Roman"/>
          <w:lang w:val="en-US" w:eastAsia="en-US" w:bidi="ar-SA"/>
        </w:rPr>
      </w:pPr>
    </w:p>
    <w:p w14:paraId="0664BB95" w14:textId="77777777" w:rsidR="004C4A3A" w:rsidRPr="00111B09" w:rsidRDefault="004C4A3A" w:rsidP="001D03B8">
      <w:pPr>
        <w:rPr>
          <w:rFonts w:ascii="Times New Roman" w:hAnsi="Times New Roman" w:cs="Times New Roman"/>
          <w:sz w:val="20"/>
          <w:lang w:val="en-US"/>
        </w:rPr>
      </w:pPr>
    </w:p>
    <w:sectPr w:rsidR="004C4A3A" w:rsidRPr="00111B09" w:rsidSect="00D0091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A2759" w14:textId="77777777" w:rsidR="002D50B8" w:rsidRDefault="002D50B8" w:rsidP="00036058">
      <w:pPr>
        <w:spacing w:after="0" w:line="240" w:lineRule="auto"/>
      </w:pPr>
      <w:r>
        <w:separator/>
      </w:r>
    </w:p>
  </w:endnote>
  <w:endnote w:type="continuationSeparator" w:id="0">
    <w:p w14:paraId="4E61100C" w14:textId="77777777" w:rsidR="002D50B8" w:rsidRDefault="002D50B8" w:rsidP="0003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is For Office">
    <w:altName w:val="Arial"/>
    <w:charset w:val="00"/>
    <w:family w:val="swiss"/>
    <w:pitch w:val="variable"/>
    <w:sig w:usb0="00000001" w:usb1="4000205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62BF0" w14:textId="77777777" w:rsidR="002D50B8" w:rsidRDefault="002D50B8" w:rsidP="00036058">
      <w:pPr>
        <w:spacing w:after="0" w:line="240" w:lineRule="auto"/>
      </w:pPr>
      <w:r>
        <w:separator/>
      </w:r>
    </w:p>
  </w:footnote>
  <w:footnote w:type="continuationSeparator" w:id="0">
    <w:p w14:paraId="51C9B8CD" w14:textId="77777777" w:rsidR="002D50B8" w:rsidRDefault="002D50B8" w:rsidP="00036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F44DF"/>
    <w:multiLevelType w:val="hybridMultilevel"/>
    <w:tmpl w:val="9888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14"/>
    <w:rsid w:val="00022687"/>
    <w:rsid w:val="00032765"/>
    <w:rsid w:val="00036058"/>
    <w:rsid w:val="00043DF3"/>
    <w:rsid w:val="000517B5"/>
    <w:rsid w:val="000532C6"/>
    <w:rsid w:val="00057CD9"/>
    <w:rsid w:val="00065591"/>
    <w:rsid w:val="00065C42"/>
    <w:rsid w:val="000669B8"/>
    <w:rsid w:val="0007607F"/>
    <w:rsid w:val="00087A56"/>
    <w:rsid w:val="000935E2"/>
    <w:rsid w:val="000953E1"/>
    <w:rsid w:val="0009618B"/>
    <w:rsid w:val="000B6D58"/>
    <w:rsid w:val="000D1C17"/>
    <w:rsid w:val="000D22C7"/>
    <w:rsid w:val="000D303E"/>
    <w:rsid w:val="000D75DE"/>
    <w:rsid w:val="000E5DD8"/>
    <w:rsid w:val="000E74F7"/>
    <w:rsid w:val="00105F99"/>
    <w:rsid w:val="00111B09"/>
    <w:rsid w:val="00115E2E"/>
    <w:rsid w:val="00137702"/>
    <w:rsid w:val="00162E73"/>
    <w:rsid w:val="00163533"/>
    <w:rsid w:val="001870B1"/>
    <w:rsid w:val="00191452"/>
    <w:rsid w:val="001A2C46"/>
    <w:rsid w:val="001B0BB2"/>
    <w:rsid w:val="001C5F9B"/>
    <w:rsid w:val="001D03B8"/>
    <w:rsid w:val="001D06AD"/>
    <w:rsid w:val="001D0CB7"/>
    <w:rsid w:val="001F26DA"/>
    <w:rsid w:val="001F4437"/>
    <w:rsid w:val="002016A7"/>
    <w:rsid w:val="00210CE9"/>
    <w:rsid w:val="00211ED3"/>
    <w:rsid w:val="00241BD1"/>
    <w:rsid w:val="00257DFA"/>
    <w:rsid w:val="00271D70"/>
    <w:rsid w:val="00273288"/>
    <w:rsid w:val="00273E7A"/>
    <w:rsid w:val="00292F31"/>
    <w:rsid w:val="002B1D16"/>
    <w:rsid w:val="002B59C2"/>
    <w:rsid w:val="002C018E"/>
    <w:rsid w:val="002C3597"/>
    <w:rsid w:val="002D50B8"/>
    <w:rsid w:val="002D6B8E"/>
    <w:rsid w:val="002D72B6"/>
    <w:rsid w:val="002E420D"/>
    <w:rsid w:val="002F0CD2"/>
    <w:rsid w:val="002F2D28"/>
    <w:rsid w:val="002F2DB1"/>
    <w:rsid w:val="003128C4"/>
    <w:rsid w:val="00312AF4"/>
    <w:rsid w:val="00315D89"/>
    <w:rsid w:val="00317CE8"/>
    <w:rsid w:val="00324DFB"/>
    <w:rsid w:val="00355CB2"/>
    <w:rsid w:val="00361FBA"/>
    <w:rsid w:val="00386A47"/>
    <w:rsid w:val="003A3729"/>
    <w:rsid w:val="003C640F"/>
    <w:rsid w:val="003E3F5A"/>
    <w:rsid w:val="003F15F4"/>
    <w:rsid w:val="003F6420"/>
    <w:rsid w:val="0041537A"/>
    <w:rsid w:val="0041730D"/>
    <w:rsid w:val="004343E4"/>
    <w:rsid w:val="00472C0E"/>
    <w:rsid w:val="004A6E11"/>
    <w:rsid w:val="004B7F7C"/>
    <w:rsid w:val="004C218C"/>
    <w:rsid w:val="004C4A3A"/>
    <w:rsid w:val="004D24D4"/>
    <w:rsid w:val="004E3BA2"/>
    <w:rsid w:val="004F2C04"/>
    <w:rsid w:val="004F4C25"/>
    <w:rsid w:val="004F722A"/>
    <w:rsid w:val="00504088"/>
    <w:rsid w:val="00505914"/>
    <w:rsid w:val="00510CD8"/>
    <w:rsid w:val="00520B51"/>
    <w:rsid w:val="00525D79"/>
    <w:rsid w:val="00525E27"/>
    <w:rsid w:val="00534734"/>
    <w:rsid w:val="00546883"/>
    <w:rsid w:val="0055411D"/>
    <w:rsid w:val="00584F59"/>
    <w:rsid w:val="0059300D"/>
    <w:rsid w:val="005B615E"/>
    <w:rsid w:val="005D4928"/>
    <w:rsid w:val="005D74E2"/>
    <w:rsid w:val="005E043D"/>
    <w:rsid w:val="005E25EB"/>
    <w:rsid w:val="00605DD9"/>
    <w:rsid w:val="0061086F"/>
    <w:rsid w:val="00611A14"/>
    <w:rsid w:val="00622D97"/>
    <w:rsid w:val="00644CCA"/>
    <w:rsid w:val="00652B6D"/>
    <w:rsid w:val="00653BB5"/>
    <w:rsid w:val="00683A59"/>
    <w:rsid w:val="00684AD2"/>
    <w:rsid w:val="006A2039"/>
    <w:rsid w:val="006A2ED5"/>
    <w:rsid w:val="006A731A"/>
    <w:rsid w:val="006B0C54"/>
    <w:rsid w:val="006B3A87"/>
    <w:rsid w:val="006C22B4"/>
    <w:rsid w:val="006D095B"/>
    <w:rsid w:val="006D7444"/>
    <w:rsid w:val="006E2D15"/>
    <w:rsid w:val="006E3B6C"/>
    <w:rsid w:val="006F1251"/>
    <w:rsid w:val="007018AC"/>
    <w:rsid w:val="00731720"/>
    <w:rsid w:val="00731899"/>
    <w:rsid w:val="00731C4F"/>
    <w:rsid w:val="00740E58"/>
    <w:rsid w:val="00752586"/>
    <w:rsid w:val="00755EC9"/>
    <w:rsid w:val="00763ED5"/>
    <w:rsid w:val="00771AAB"/>
    <w:rsid w:val="0077481D"/>
    <w:rsid w:val="00775862"/>
    <w:rsid w:val="0077605C"/>
    <w:rsid w:val="007763F4"/>
    <w:rsid w:val="0079098C"/>
    <w:rsid w:val="00791C70"/>
    <w:rsid w:val="007A1678"/>
    <w:rsid w:val="007A4E33"/>
    <w:rsid w:val="007D05F3"/>
    <w:rsid w:val="007D741A"/>
    <w:rsid w:val="007E519F"/>
    <w:rsid w:val="00800ADA"/>
    <w:rsid w:val="00810625"/>
    <w:rsid w:val="00816E4E"/>
    <w:rsid w:val="0082101C"/>
    <w:rsid w:val="00821BE3"/>
    <w:rsid w:val="0082742B"/>
    <w:rsid w:val="00844FD7"/>
    <w:rsid w:val="00856938"/>
    <w:rsid w:val="008608B9"/>
    <w:rsid w:val="008657E4"/>
    <w:rsid w:val="0087112D"/>
    <w:rsid w:val="00874DA7"/>
    <w:rsid w:val="008816FC"/>
    <w:rsid w:val="008819BE"/>
    <w:rsid w:val="00891C4D"/>
    <w:rsid w:val="00894631"/>
    <w:rsid w:val="008A013F"/>
    <w:rsid w:val="008A0962"/>
    <w:rsid w:val="008A1B8B"/>
    <w:rsid w:val="008A4C72"/>
    <w:rsid w:val="008B6CB3"/>
    <w:rsid w:val="008D2193"/>
    <w:rsid w:val="008D4865"/>
    <w:rsid w:val="008D4C3F"/>
    <w:rsid w:val="008E306D"/>
    <w:rsid w:val="008F3F6E"/>
    <w:rsid w:val="0090202F"/>
    <w:rsid w:val="00907F39"/>
    <w:rsid w:val="009233DE"/>
    <w:rsid w:val="00931FE6"/>
    <w:rsid w:val="00951898"/>
    <w:rsid w:val="0095532E"/>
    <w:rsid w:val="00962688"/>
    <w:rsid w:val="00962C04"/>
    <w:rsid w:val="00967D7F"/>
    <w:rsid w:val="00986A15"/>
    <w:rsid w:val="009924F6"/>
    <w:rsid w:val="0099292D"/>
    <w:rsid w:val="009B2F27"/>
    <w:rsid w:val="009B459D"/>
    <w:rsid w:val="009D0D3C"/>
    <w:rsid w:val="009D1330"/>
    <w:rsid w:val="009D5D16"/>
    <w:rsid w:val="00A21AF8"/>
    <w:rsid w:val="00A27857"/>
    <w:rsid w:val="00A36E0B"/>
    <w:rsid w:val="00A450EC"/>
    <w:rsid w:val="00A63984"/>
    <w:rsid w:val="00A76748"/>
    <w:rsid w:val="00A81534"/>
    <w:rsid w:val="00A95EEB"/>
    <w:rsid w:val="00AB4C1A"/>
    <w:rsid w:val="00AB5CC9"/>
    <w:rsid w:val="00AC0740"/>
    <w:rsid w:val="00AC1A72"/>
    <w:rsid w:val="00AD2561"/>
    <w:rsid w:val="00AD492F"/>
    <w:rsid w:val="00AF51C5"/>
    <w:rsid w:val="00B00228"/>
    <w:rsid w:val="00B04292"/>
    <w:rsid w:val="00B14D8A"/>
    <w:rsid w:val="00B22477"/>
    <w:rsid w:val="00B22DE6"/>
    <w:rsid w:val="00B271DB"/>
    <w:rsid w:val="00B60693"/>
    <w:rsid w:val="00B66E52"/>
    <w:rsid w:val="00B8758E"/>
    <w:rsid w:val="00B875C0"/>
    <w:rsid w:val="00BA4FDA"/>
    <w:rsid w:val="00BB5E0D"/>
    <w:rsid w:val="00C172C7"/>
    <w:rsid w:val="00C202D5"/>
    <w:rsid w:val="00CA409B"/>
    <w:rsid w:val="00CA747A"/>
    <w:rsid w:val="00CC09B1"/>
    <w:rsid w:val="00CD0790"/>
    <w:rsid w:val="00CD3C7F"/>
    <w:rsid w:val="00CF0E7B"/>
    <w:rsid w:val="00CF5838"/>
    <w:rsid w:val="00D00914"/>
    <w:rsid w:val="00D27DA1"/>
    <w:rsid w:val="00D3458A"/>
    <w:rsid w:val="00D34E3E"/>
    <w:rsid w:val="00D34E4D"/>
    <w:rsid w:val="00D37BE4"/>
    <w:rsid w:val="00D45AF5"/>
    <w:rsid w:val="00D5560A"/>
    <w:rsid w:val="00D55A4D"/>
    <w:rsid w:val="00D5733A"/>
    <w:rsid w:val="00D917F9"/>
    <w:rsid w:val="00DA7F05"/>
    <w:rsid w:val="00DB4BF2"/>
    <w:rsid w:val="00DC5202"/>
    <w:rsid w:val="00DD401B"/>
    <w:rsid w:val="00DD4C2E"/>
    <w:rsid w:val="00DF4FFA"/>
    <w:rsid w:val="00DF6E1C"/>
    <w:rsid w:val="00E124A9"/>
    <w:rsid w:val="00E12CD9"/>
    <w:rsid w:val="00E1483E"/>
    <w:rsid w:val="00E456C9"/>
    <w:rsid w:val="00E472CA"/>
    <w:rsid w:val="00E7188A"/>
    <w:rsid w:val="00E8032A"/>
    <w:rsid w:val="00EA2C6B"/>
    <w:rsid w:val="00EA6096"/>
    <w:rsid w:val="00EC50C5"/>
    <w:rsid w:val="00ED3649"/>
    <w:rsid w:val="00ED408A"/>
    <w:rsid w:val="00F1159B"/>
    <w:rsid w:val="00F1778E"/>
    <w:rsid w:val="00F2036E"/>
    <w:rsid w:val="00F23CC7"/>
    <w:rsid w:val="00F25C45"/>
    <w:rsid w:val="00F4089A"/>
    <w:rsid w:val="00F57A21"/>
    <w:rsid w:val="00F70BAD"/>
    <w:rsid w:val="00F826AB"/>
    <w:rsid w:val="00F835A3"/>
    <w:rsid w:val="00F90A01"/>
    <w:rsid w:val="00F9681F"/>
    <w:rsid w:val="00FB3234"/>
    <w:rsid w:val="00FD1976"/>
    <w:rsid w:val="00FE4507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AFC27"/>
  <w15:chartTrackingRefBased/>
  <w15:docId w15:val="{2077C82E-0FCF-4E0A-85B7-13C406DE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5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5E0D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036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6058"/>
  </w:style>
  <w:style w:type="paragraph" w:styleId="Sidefod">
    <w:name w:val="footer"/>
    <w:basedOn w:val="Normal"/>
    <w:link w:val="SidefodTegn"/>
    <w:uiPriority w:val="99"/>
    <w:unhideWhenUsed/>
    <w:rsid w:val="000360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6058"/>
  </w:style>
  <w:style w:type="character" w:styleId="Kommentarhenvisning">
    <w:name w:val="annotation reference"/>
    <w:basedOn w:val="Standardskrifttypeiafsnit"/>
    <w:uiPriority w:val="99"/>
    <w:semiHidden/>
    <w:unhideWhenUsed/>
    <w:rsid w:val="0081062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10625"/>
    <w:pPr>
      <w:spacing w:line="240" w:lineRule="auto"/>
    </w:pPr>
    <w:rPr>
      <w:rFonts w:eastAsiaTheme="minorHAnsi"/>
      <w:sz w:val="20"/>
      <w:szCs w:val="20"/>
      <w:lang w:val="da-DK" w:eastAsia="en-US" w:bidi="ar-SA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10625"/>
    <w:rPr>
      <w:rFonts w:eastAsiaTheme="minorHAnsi"/>
      <w:sz w:val="20"/>
      <w:szCs w:val="20"/>
      <w:lang w:val="da-DK" w:eastAsia="en-US" w:bidi="ar-S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7F39"/>
    <w:rPr>
      <w:rFonts w:eastAsiaTheme="minorEastAsia"/>
      <w:b/>
      <w:bCs/>
      <w:lang w:val="en-GB" w:eastAsia="zh-CN" w:bidi="he-IL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7F39"/>
    <w:rPr>
      <w:rFonts w:eastAsiaTheme="minorHAnsi"/>
      <w:b/>
      <w:bCs/>
      <w:sz w:val="20"/>
      <w:szCs w:val="20"/>
      <w:lang w:val="da-DK" w:eastAsia="en-US" w:bidi="ar-SA"/>
    </w:rPr>
  </w:style>
  <w:style w:type="paragraph" w:styleId="Listeafsnit">
    <w:name w:val="List Paragraph"/>
    <w:basedOn w:val="Normal"/>
    <w:uiPriority w:val="34"/>
    <w:qFormat/>
    <w:rsid w:val="003128C4"/>
    <w:pPr>
      <w:ind w:left="720"/>
      <w:contextualSpacing/>
    </w:pPr>
  </w:style>
  <w:style w:type="paragraph" w:styleId="Ingenafstand">
    <w:name w:val="No Spacing"/>
    <w:uiPriority w:val="1"/>
    <w:qFormat/>
    <w:rsid w:val="00111B09"/>
    <w:pPr>
      <w:spacing w:after="0" w:line="240" w:lineRule="auto"/>
    </w:pPr>
    <w:rPr>
      <w:rFonts w:eastAsiaTheme="minorHAnsi"/>
      <w:lang w:val="da-D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ovo Nordisk 2020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2020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658794CB2D646A6CB78EAA90E01AA" ma:contentTypeVersion="10" ma:contentTypeDescription="Create a new document." ma:contentTypeScope="" ma:versionID="aecad1037c5c35d9f8522169143fc685">
  <xsd:schema xmlns:xsd="http://www.w3.org/2001/XMLSchema" xmlns:xs="http://www.w3.org/2001/XMLSchema" xmlns:p="http://schemas.microsoft.com/office/2006/metadata/properties" xmlns:ns3="e80a5041-a3e0-4aed-86c1-4e86fc2438cc" targetNamespace="http://schemas.microsoft.com/office/2006/metadata/properties" ma:root="true" ma:fieldsID="e533e4cd6d87186b605f8e9c83ec8471" ns3:_="">
    <xsd:import namespace="e80a5041-a3e0-4aed-86c1-4e86fc2438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5041-a3e0-4aed-86c1-4e86fc243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D3CA98-1CA2-4218-AF31-7CAAEF59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a5041-a3e0-4aed-86c1-4e86fc243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E3C71-963A-41DC-AE82-F759AD8192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F6C1A3-1CC0-4CCF-88F9-755945DE1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A64F9-4611-4F02-90AC-C4B3DD44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2271</Words>
  <Characters>11242</Characters>
  <Application>Microsoft Office Word</Application>
  <DocSecurity>0</DocSecurity>
  <Lines>1124</Lines>
  <Paragraphs>794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CMGN (Camilla Schmidt Morgen)</dc:creator>
  <cp:keywords/>
  <dc:description/>
  <cp:lastModifiedBy>Camilla Schmidt Morgen</cp:lastModifiedBy>
  <cp:revision>14</cp:revision>
  <cp:lastPrinted>2021-05-15T12:01:00Z</cp:lastPrinted>
  <dcterms:created xsi:type="dcterms:W3CDTF">2021-08-08T19:51:00Z</dcterms:created>
  <dcterms:modified xsi:type="dcterms:W3CDTF">2021-12-27T21:34:00Z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0x0101008E9658794CB2D646A6CB78EAA90E01AA</vt:lpwstr>
  </property>
  <property fmtid="{D5CDD505-2E9C-101B-9397-08002B2CF9AE}" pid="3" name="ContentRemapped">
    <vt:lpwstr>true</vt:lpwstr>
  </property>
</Properties>
</file>