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3E4" w:rsidRPr="008A211F" w:rsidRDefault="009B23E4" w:rsidP="009B23E4">
      <w:pPr>
        <w:spacing w:after="0" w:line="360" w:lineRule="auto"/>
        <w:rPr>
          <w:b/>
        </w:rPr>
      </w:pPr>
      <w:r w:rsidRPr="008A211F">
        <w:rPr>
          <w:b/>
        </w:rPr>
        <w:t>Supplementary materials for:</w:t>
      </w:r>
    </w:p>
    <w:p w:rsidR="009B23E4" w:rsidRPr="008A211F" w:rsidRDefault="009B23E4" w:rsidP="009B23E4">
      <w:pPr>
        <w:spacing w:after="0" w:line="360" w:lineRule="auto"/>
        <w:rPr>
          <w:b/>
        </w:rPr>
      </w:pPr>
    </w:p>
    <w:p w:rsidR="009B23E4" w:rsidRPr="008A211F" w:rsidRDefault="00AE428C" w:rsidP="009B23E4">
      <w:pPr>
        <w:spacing w:after="0" w:line="360" w:lineRule="auto"/>
        <w:jc w:val="center"/>
        <w:rPr>
          <w:b/>
        </w:rPr>
      </w:pPr>
      <w:r w:rsidRPr="00AE428C">
        <w:rPr>
          <w:b/>
        </w:rPr>
        <w:t>Parental education related to their children’s health in late childhood and early adolescence for Pacific families w</w:t>
      </w:r>
      <w:bookmarkStart w:id="0" w:name="_GoBack"/>
      <w:bookmarkEnd w:id="0"/>
      <w:r w:rsidRPr="00AE428C">
        <w:rPr>
          <w:b/>
        </w:rPr>
        <w:t>ithin New Zealand</w:t>
      </w:r>
    </w:p>
    <w:p w:rsidR="0020093D" w:rsidRPr="008A211F" w:rsidRDefault="0020093D" w:rsidP="0020093D">
      <w:pPr>
        <w:spacing w:line="360" w:lineRule="auto"/>
        <w:rPr>
          <w:rFonts w:cs="Calibri"/>
        </w:rPr>
      </w:pPr>
    </w:p>
    <w:p w:rsidR="0020093D" w:rsidRPr="008A211F" w:rsidRDefault="0020093D" w:rsidP="0020093D">
      <w:pPr>
        <w:spacing w:line="360" w:lineRule="auto"/>
        <w:jc w:val="center"/>
        <w:rPr>
          <w:rFonts w:cs="Calibri"/>
        </w:rPr>
      </w:pPr>
      <w:r w:rsidRPr="008A211F">
        <w:rPr>
          <w:rFonts w:cs="Calibri"/>
        </w:rPr>
        <w:t>Philip J. Schluter*</w:t>
      </w:r>
      <w:r w:rsidRPr="008A211F">
        <w:rPr>
          <w:rFonts w:cs="Calibri"/>
          <w:vertAlign w:val="superscript"/>
        </w:rPr>
        <w:t>1</w:t>
      </w:r>
      <w:proofErr w:type="gramStart"/>
      <w:r w:rsidRPr="008A211F">
        <w:rPr>
          <w:rFonts w:cs="Calibri"/>
          <w:vertAlign w:val="superscript"/>
        </w:rPr>
        <w:t>,2</w:t>
      </w:r>
      <w:proofErr w:type="gramEnd"/>
      <w:r w:rsidRPr="008A211F">
        <w:rPr>
          <w:rFonts w:cs="Calibri"/>
        </w:rPr>
        <w:t>, Jesse Kokaua</w:t>
      </w:r>
      <w:r w:rsidRPr="008A211F">
        <w:rPr>
          <w:rFonts w:cs="Calibri"/>
          <w:vertAlign w:val="superscript"/>
        </w:rPr>
        <w:t>3</w:t>
      </w:r>
      <w:r w:rsidRPr="008A211F">
        <w:rPr>
          <w:rFonts w:cs="Calibri"/>
        </w:rPr>
        <w:t>, El-Shadan Tautolo</w:t>
      </w:r>
      <w:r w:rsidRPr="008A211F">
        <w:rPr>
          <w:rFonts w:cs="Calibri"/>
          <w:vertAlign w:val="superscript"/>
        </w:rPr>
        <w:t>4</w:t>
      </w:r>
      <w:r w:rsidRPr="008A211F">
        <w:rPr>
          <w:rFonts w:cs="Calibri"/>
        </w:rPr>
        <w:t>, Leon Iusitini</w:t>
      </w:r>
      <w:r w:rsidRPr="008A211F">
        <w:rPr>
          <w:rFonts w:cs="Calibri"/>
          <w:vertAlign w:val="superscript"/>
        </w:rPr>
        <w:t>4</w:t>
      </w:r>
      <w:r w:rsidRPr="008A211F">
        <w:rPr>
          <w:rFonts w:cs="Calibri"/>
        </w:rPr>
        <w:t>, Rosalina Richards</w:t>
      </w:r>
      <w:r w:rsidRPr="008A211F">
        <w:rPr>
          <w:rFonts w:cs="Calibri"/>
          <w:vertAlign w:val="superscript"/>
        </w:rPr>
        <w:t>3</w:t>
      </w:r>
      <w:r w:rsidRPr="008A211F">
        <w:rPr>
          <w:rFonts w:cs="Calibri"/>
        </w:rPr>
        <w:t>, Troy Ruhe</w:t>
      </w:r>
      <w:r w:rsidRPr="008A211F">
        <w:rPr>
          <w:rFonts w:cs="Calibri"/>
          <w:vertAlign w:val="superscript"/>
        </w:rPr>
        <w:t>3</w:t>
      </w:r>
    </w:p>
    <w:p w:rsidR="0020093D" w:rsidRPr="008A211F" w:rsidRDefault="0020093D" w:rsidP="0020093D">
      <w:pPr>
        <w:spacing w:line="360" w:lineRule="auto"/>
        <w:rPr>
          <w:rFonts w:cs="Calibri"/>
        </w:rPr>
      </w:pPr>
    </w:p>
    <w:p w:rsidR="0020093D" w:rsidRPr="00AA5332" w:rsidRDefault="0020093D" w:rsidP="0020093D">
      <w:pPr>
        <w:spacing w:line="360" w:lineRule="auto"/>
        <w:jc w:val="both"/>
        <w:rPr>
          <w:rFonts w:cs="Calibri"/>
        </w:rPr>
      </w:pPr>
      <w:r w:rsidRPr="00AA5332">
        <w:rPr>
          <w:rFonts w:cs="Calibri"/>
          <w:vertAlign w:val="superscript"/>
        </w:rPr>
        <w:t>1</w:t>
      </w:r>
      <w:r w:rsidRPr="00AA5332">
        <w:rPr>
          <w:rFonts w:cs="Calibri"/>
        </w:rPr>
        <w:t xml:space="preserve">University of Canterbury </w:t>
      </w:r>
      <w:r>
        <w:rPr>
          <w:rFonts w:cs="Calibri"/>
        </w:rPr>
        <w:t>–</w:t>
      </w:r>
      <w:r w:rsidRPr="00AA5332">
        <w:rPr>
          <w:rFonts w:cs="Calibri"/>
        </w:rPr>
        <w:t xml:space="preserve"> Te </w:t>
      </w:r>
      <w:proofErr w:type="spellStart"/>
      <w:r w:rsidRPr="00AA5332">
        <w:rPr>
          <w:rFonts w:cs="Calibri"/>
        </w:rPr>
        <w:t>Whare</w:t>
      </w:r>
      <w:proofErr w:type="spellEnd"/>
      <w:r w:rsidRPr="00AA5332">
        <w:rPr>
          <w:rFonts w:cs="Calibri"/>
        </w:rPr>
        <w:t xml:space="preserve"> </w:t>
      </w:r>
      <w:proofErr w:type="spellStart"/>
      <w:r w:rsidRPr="00AA5332">
        <w:rPr>
          <w:rFonts w:cs="Calibri"/>
        </w:rPr>
        <w:t>Wānanga</w:t>
      </w:r>
      <w:proofErr w:type="spellEnd"/>
      <w:r w:rsidRPr="00AA5332">
        <w:rPr>
          <w:rFonts w:cs="Calibri"/>
        </w:rPr>
        <w:t xml:space="preserve"> o </w:t>
      </w:r>
      <w:proofErr w:type="spellStart"/>
      <w:r w:rsidRPr="00AA5332">
        <w:rPr>
          <w:rFonts w:cs="Calibri"/>
        </w:rPr>
        <w:t>Waitaha</w:t>
      </w:r>
      <w:proofErr w:type="spellEnd"/>
      <w:r w:rsidRPr="00AA5332">
        <w:rPr>
          <w:rFonts w:cs="Calibri"/>
        </w:rPr>
        <w:t>, School of Health Sciences</w:t>
      </w:r>
      <w:r>
        <w:rPr>
          <w:rFonts w:cs="Calibri"/>
        </w:rPr>
        <w:t xml:space="preserve"> – </w:t>
      </w:r>
      <w:r w:rsidRPr="003B582D">
        <w:rPr>
          <w:rFonts w:cs="Calibri"/>
        </w:rPr>
        <w:t xml:space="preserve">Te Kura </w:t>
      </w:r>
      <w:proofErr w:type="spellStart"/>
      <w:r w:rsidRPr="003B582D">
        <w:rPr>
          <w:rFonts w:cs="Calibri"/>
        </w:rPr>
        <w:t>Mātai</w:t>
      </w:r>
      <w:proofErr w:type="spellEnd"/>
      <w:r w:rsidRPr="003B582D">
        <w:rPr>
          <w:rFonts w:cs="Calibri"/>
        </w:rPr>
        <w:t xml:space="preserve"> Hauora</w:t>
      </w:r>
      <w:r w:rsidRPr="00AA5332">
        <w:rPr>
          <w:rFonts w:cs="Calibri"/>
        </w:rPr>
        <w:t xml:space="preserve">, </w:t>
      </w:r>
      <w:r>
        <w:rPr>
          <w:rFonts w:cs="Calibri"/>
        </w:rPr>
        <w:t xml:space="preserve">and </w:t>
      </w:r>
      <w:r w:rsidRPr="00903279">
        <w:rPr>
          <w:rFonts w:cs="Calibri"/>
        </w:rPr>
        <w:t xml:space="preserve">Child Well-being Research Institute – Te </w:t>
      </w:r>
      <w:proofErr w:type="spellStart"/>
      <w:r w:rsidRPr="00903279">
        <w:rPr>
          <w:rFonts w:cs="Calibri"/>
        </w:rPr>
        <w:t>Kāhui</w:t>
      </w:r>
      <w:proofErr w:type="spellEnd"/>
      <w:r w:rsidRPr="00903279">
        <w:rPr>
          <w:rFonts w:cs="Calibri"/>
        </w:rPr>
        <w:t xml:space="preserve"> </w:t>
      </w:r>
      <w:proofErr w:type="spellStart"/>
      <w:r w:rsidRPr="00903279">
        <w:rPr>
          <w:rFonts w:cs="Calibri"/>
        </w:rPr>
        <w:t>Pā</w:t>
      </w:r>
      <w:proofErr w:type="spellEnd"/>
      <w:r w:rsidRPr="00903279">
        <w:rPr>
          <w:rFonts w:cs="Calibri"/>
        </w:rPr>
        <w:t xml:space="preserve"> Harakeke</w:t>
      </w:r>
      <w:r>
        <w:rPr>
          <w:rFonts w:cs="Calibri"/>
        </w:rPr>
        <w:t xml:space="preserve">, </w:t>
      </w:r>
      <w:r w:rsidRPr="00AA5332">
        <w:rPr>
          <w:rFonts w:cs="Calibri"/>
        </w:rPr>
        <w:t>Christchurch, New Zealand</w:t>
      </w:r>
    </w:p>
    <w:p w:rsidR="0020093D" w:rsidRPr="00AA5332" w:rsidRDefault="0020093D" w:rsidP="0020093D">
      <w:pPr>
        <w:spacing w:line="360" w:lineRule="auto"/>
        <w:jc w:val="both"/>
        <w:rPr>
          <w:rFonts w:cs="Calibri"/>
        </w:rPr>
      </w:pPr>
      <w:r w:rsidRPr="00AA5332">
        <w:rPr>
          <w:rFonts w:cs="Calibri"/>
          <w:vertAlign w:val="superscript"/>
        </w:rPr>
        <w:t>2</w:t>
      </w:r>
      <w:r w:rsidRPr="00AA5332">
        <w:rPr>
          <w:rFonts w:cs="Calibri"/>
        </w:rPr>
        <w:t>The University of Queensland, School of Clinical Medicine, Primary Care Clinical Unit, Brisbane, Australia</w:t>
      </w:r>
    </w:p>
    <w:p w:rsidR="0020093D" w:rsidRDefault="0020093D" w:rsidP="0020093D">
      <w:pPr>
        <w:spacing w:line="360" w:lineRule="auto"/>
        <w:jc w:val="both"/>
        <w:rPr>
          <w:rFonts w:cs="Calibri"/>
        </w:rPr>
      </w:pPr>
      <w:r>
        <w:rPr>
          <w:rFonts w:cs="Calibri"/>
          <w:vertAlign w:val="superscript"/>
        </w:rPr>
        <w:t>3</w:t>
      </w:r>
      <w:r w:rsidRPr="008475F8">
        <w:rPr>
          <w:rFonts w:cs="Calibri"/>
        </w:rPr>
        <w:t xml:space="preserve">University of Otago, Division of Health Sciences, </w:t>
      </w:r>
      <w:proofErr w:type="spellStart"/>
      <w:r w:rsidRPr="00A27923">
        <w:rPr>
          <w:rFonts w:cs="Calibri"/>
        </w:rPr>
        <w:t>Va’a</w:t>
      </w:r>
      <w:proofErr w:type="spellEnd"/>
      <w:r w:rsidRPr="00A27923">
        <w:rPr>
          <w:rFonts w:cs="Calibri"/>
        </w:rPr>
        <w:t xml:space="preserve"> o </w:t>
      </w:r>
      <w:proofErr w:type="spellStart"/>
      <w:r w:rsidRPr="00A27923">
        <w:rPr>
          <w:rFonts w:cs="Calibri"/>
        </w:rPr>
        <w:t>Tautai</w:t>
      </w:r>
      <w:proofErr w:type="spellEnd"/>
      <w:r w:rsidRPr="00AA5332">
        <w:rPr>
          <w:rFonts w:cs="Calibri"/>
        </w:rPr>
        <w:t>, Dunedin, New Zealand</w:t>
      </w:r>
    </w:p>
    <w:p w:rsidR="0020093D" w:rsidRPr="00AA5332" w:rsidRDefault="0020093D" w:rsidP="0020093D">
      <w:pPr>
        <w:spacing w:line="360" w:lineRule="auto"/>
        <w:jc w:val="both"/>
        <w:rPr>
          <w:rFonts w:cs="Calibri"/>
        </w:rPr>
      </w:pPr>
      <w:r>
        <w:rPr>
          <w:rFonts w:cs="Calibri"/>
          <w:vertAlign w:val="superscript"/>
        </w:rPr>
        <w:t>4</w:t>
      </w:r>
      <w:r w:rsidRPr="00AA5332">
        <w:rPr>
          <w:rFonts w:cs="Calibri"/>
        </w:rPr>
        <w:t>Auckland University of Technology, Centre for Pacific Health and Development Research, Auckland, New Zealand</w:t>
      </w:r>
    </w:p>
    <w:p w:rsidR="0020093D" w:rsidRDefault="0020093D" w:rsidP="0020093D">
      <w:pPr>
        <w:spacing w:line="360" w:lineRule="auto"/>
        <w:jc w:val="both"/>
        <w:rPr>
          <w:rFonts w:cs="Calibri"/>
        </w:rPr>
      </w:pPr>
    </w:p>
    <w:p w:rsidR="0020093D" w:rsidRPr="00751DE8" w:rsidRDefault="0020093D" w:rsidP="0020093D">
      <w:pPr>
        <w:spacing w:line="360" w:lineRule="auto"/>
        <w:jc w:val="both"/>
        <w:rPr>
          <w:rFonts w:cs="Calibri"/>
        </w:rPr>
      </w:pPr>
      <w:r>
        <w:rPr>
          <w:rFonts w:cs="Calibri"/>
          <w:i/>
        </w:rPr>
        <w:t>*</w:t>
      </w:r>
      <w:r w:rsidRPr="00751DE8">
        <w:rPr>
          <w:rFonts w:cs="Calibri"/>
          <w:i/>
        </w:rPr>
        <w:t>Corresponding author</w:t>
      </w:r>
      <w:r w:rsidRPr="00751DE8">
        <w:rPr>
          <w:rFonts w:cs="Calibri"/>
        </w:rPr>
        <w:t>:</w:t>
      </w:r>
    </w:p>
    <w:p w:rsidR="0020093D" w:rsidRPr="00AA5332" w:rsidRDefault="0020093D" w:rsidP="0020093D">
      <w:pPr>
        <w:spacing w:line="360" w:lineRule="auto"/>
        <w:ind w:left="709" w:hanging="709"/>
        <w:jc w:val="both"/>
        <w:rPr>
          <w:rFonts w:cs="Calibri"/>
        </w:rPr>
      </w:pPr>
      <w:r w:rsidRPr="00AA5332">
        <w:rPr>
          <w:rFonts w:cs="Calibri"/>
        </w:rPr>
        <w:t xml:space="preserve">Professor Philip Schluter, </w:t>
      </w:r>
      <w:r w:rsidRPr="003B582D">
        <w:rPr>
          <w:rFonts w:cs="Calibri"/>
        </w:rPr>
        <w:t xml:space="preserve">School of Health Sciences – Te Kura </w:t>
      </w:r>
      <w:proofErr w:type="spellStart"/>
      <w:r w:rsidRPr="003B582D">
        <w:rPr>
          <w:rFonts w:cs="Calibri"/>
        </w:rPr>
        <w:t>Mātai</w:t>
      </w:r>
      <w:proofErr w:type="spellEnd"/>
      <w:r w:rsidRPr="003B582D">
        <w:rPr>
          <w:rFonts w:cs="Calibri"/>
        </w:rPr>
        <w:t xml:space="preserve"> Hauora</w:t>
      </w:r>
      <w:r w:rsidRPr="00AA5332">
        <w:rPr>
          <w:rFonts w:cs="Calibri"/>
        </w:rPr>
        <w:t xml:space="preserve">, University of Canterbury – Te </w:t>
      </w:r>
      <w:proofErr w:type="spellStart"/>
      <w:r w:rsidRPr="00AA5332">
        <w:rPr>
          <w:rFonts w:cs="Calibri"/>
        </w:rPr>
        <w:t>Whare</w:t>
      </w:r>
      <w:proofErr w:type="spellEnd"/>
      <w:r w:rsidRPr="00AA5332">
        <w:rPr>
          <w:rFonts w:cs="Calibri"/>
        </w:rPr>
        <w:t xml:space="preserve"> </w:t>
      </w:r>
      <w:proofErr w:type="spellStart"/>
      <w:r w:rsidRPr="00AA5332">
        <w:rPr>
          <w:rFonts w:cs="Calibri"/>
        </w:rPr>
        <w:t>Wānanga</w:t>
      </w:r>
      <w:proofErr w:type="spellEnd"/>
      <w:r w:rsidRPr="00AA5332">
        <w:rPr>
          <w:rFonts w:cs="Calibri"/>
        </w:rPr>
        <w:t xml:space="preserve"> o </w:t>
      </w:r>
      <w:proofErr w:type="spellStart"/>
      <w:r w:rsidRPr="00AA5332">
        <w:rPr>
          <w:rFonts w:cs="Calibri"/>
        </w:rPr>
        <w:t>Waitaha</w:t>
      </w:r>
      <w:proofErr w:type="spellEnd"/>
      <w:r w:rsidRPr="00AA5332">
        <w:rPr>
          <w:rFonts w:cs="Calibri"/>
        </w:rPr>
        <w:t xml:space="preserve">, Private Bag 4800, Christchurch 8140, NEW ZEALAND. </w:t>
      </w:r>
    </w:p>
    <w:p w:rsidR="0020093D" w:rsidRDefault="0020093D" w:rsidP="0020093D">
      <w:pPr>
        <w:spacing w:line="360" w:lineRule="auto"/>
        <w:ind w:left="720"/>
        <w:jc w:val="both"/>
        <w:rPr>
          <w:rFonts w:cs="Calibri"/>
        </w:rPr>
      </w:pPr>
      <w:r w:rsidRPr="005B3A56">
        <w:rPr>
          <w:rFonts w:cs="Calibri"/>
        </w:rPr>
        <w:t>E-mail: philip.schluter@canterbury.ac.nz; Tel: +64 3 366 7001.</w:t>
      </w:r>
    </w:p>
    <w:p w:rsidR="0020093D" w:rsidRDefault="0020093D" w:rsidP="0020093D">
      <w:pPr>
        <w:spacing w:line="360" w:lineRule="auto"/>
        <w:jc w:val="both"/>
        <w:rPr>
          <w:rFonts w:cs="Calibri"/>
        </w:rPr>
      </w:pPr>
    </w:p>
    <w:p w:rsidR="0020093D" w:rsidRDefault="0020093D" w:rsidP="0020093D">
      <w:pPr>
        <w:spacing w:line="360" w:lineRule="auto"/>
        <w:jc w:val="both"/>
        <w:rPr>
          <w:rFonts w:cs="Calibri"/>
        </w:rPr>
        <w:sectPr w:rsidR="0020093D" w:rsidSect="0020093D">
          <w:footerReference w:type="default" r:id="rId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C05023" w:rsidRPr="008171A8" w:rsidRDefault="00794346" w:rsidP="0020093D">
      <w:pPr>
        <w:jc w:val="both"/>
      </w:pPr>
      <w:r w:rsidRPr="00794346">
        <w:rPr>
          <w:b/>
        </w:rPr>
        <w:lastRenderedPageBreak/>
        <w:t xml:space="preserve">Figure </w:t>
      </w:r>
      <w:r w:rsidR="00C712EA">
        <w:rPr>
          <w:b/>
        </w:rPr>
        <w:t>S</w:t>
      </w:r>
      <w:r w:rsidRPr="00794346">
        <w:rPr>
          <w:b/>
        </w:rPr>
        <w:t>1</w:t>
      </w:r>
      <w:r w:rsidR="008171A8">
        <w:rPr>
          <w:b/>
        </w:rPr>
        <w:t xml:space="preserve">. </w:t>
      </w:r>
      <w:r w:rsidR="00DC5D00">
        <w:t>Measurement waves and mother, father and child participant numbers included within the study.</w:t>
      </w:r>
    </w:p>
    <w:p w:rsidR="00794346" w:rsidRDefault="00794346" w:rsidP="0020093D">
      <w:pPr>
        <w:spacing w:after="0" w:line="240" w:lineRule="auto"/>
        <w:jc w:val="both"/>
      </w:pP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539"/>
        <w:gridCol w:w="532"/>
        <w:gridCol w:w="528"/>
        <w:gridCol w:w="537"/>
        <w:gridCol w:w="533"/>
        <w:gridCol w:w="527"/>
        <w:gridCol w:w="537"/>
        <w:gridCol w:w="532"/>
        <w:gridCol w:w="528"/>
        <w:gridCol w:w="535"/>
        <w:gridCol w:w="532"/>
        <w:gridCol w:w="527"/>
        <w:gridCol w:w="537"/>
        <w:gridCol w:w="532"/>
        <w:gridCol w:w="527"/>
        <w:gridCol w:w="583"/>
        <w:gridCol w:w="532"/>
        <w:gridCol w:w="528"/>
        <w:gridCol w:w="535"/>
        <w:gridCol w:w="532"/>
        <w:gridCol w:w="527"/>
        <w:gridCol w:w="583"/>
        <w:gridCol w:w="532"/>
        <w:gridCol w:w="528"/>
        <w:gridCol w:w="535"/>
        <w:gridCol w:w="532"/>
      </w:tblGrid>
      <w:tr w:rsidR="008171A8" w:rsidTr="00874990"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Child</w:t>
            </w:r>
          </w:p>
          <w:p w:rsidR="009B32BC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DC5D00">
              <w:rPr>
                <w:rFonts w:cstheme="minorHAnsi"/>
                <w:b/>
              </w:rPr>
              <w:t>874</w:t>
            </w:r>
          </w:p>
        </w:tc>
        <w:tc>
          <w:tcPr>
            <w:tcW w:w="528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1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Child</w:t>
            </w:r>
          </w:p>
          <w:p w:rsidR="009B32BC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DC5D00">
              <w:rPr>
                <w:rFonts w:cstheme="minorHAnsi"/>
                <w:b/>
              </w:rPr>
              <w:t>935</w:t>
            </w:r>
          </w:p>
        </w:tc>
        <w:tc>
          <w:tcPr>
            <w:tcW w:w="529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Child</w:t>
            </w:r>
          </w:p>
          <w:p w:rsidR="009B32BC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DC5D00">
              <w:rPr>
                <w:rFonts w:cstheme="minorHAnsi"/>
                <w:b/>
              </w:rPr>
              <w:t>916</w:t>
            </w:r>
          </w:p>
        </w:tc>
      </w:tr>
      <w:tr w:rsidR="008171A8" w:rsidTr="0087499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 w:themeFill="accent6" w:themeFillTint="66"/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</w:tr>
      <w:tr w:rsidR="00874990" w:rsidTr="0087499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</w:tr>
      <w:tr w:rsidR="00874990" w:rsidTr="0087499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5" w:themeFillTint="66"/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Father</w:t>
            </w:r>
          </w:p>
          <w:p w:rsidR="009B32BC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2B6B45">
              <w:rPr>
                <w:rFonts w:cstheme="minorHAnsi"/>
                <w:b/>
              </w:rPr>
              <w:t>82</w:t>
            </w:r>
            <w:r w:rsidR="005A16E8">
              <w:rPr>
                <w:rFonts w:cstheme="minorHAnsi"/>
                <w:b/>
              </w:rPr>
              <w:t>1</w:t>
            </w:r>
          </w:p>
        </w:tc>
        <w:tc>
          <w:tcPr>
            <w:tcW w:w="529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5" w:themeFillTint="66"/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Father</w:t>
            </w:r>
          </w:p>
          <w:p w:rsidR="009B32BC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2B6B45">
              <w:rPr>
                <w:rFonts w:cstheme="minorHAnsi"/>
                <w:b/>
              </w:rPr>
              <w:t>754</w:t>
            </w:r>
          </w:p>
        </w:tc>
        <w:tc>
          <w:tcPr>
            <w:tcW w:w="528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1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5" w:themeFillTint="66"/>
          </w:tcPr>
          <w:p w:rsidR="009B32BC" w:rsidRPr="008171A8" w:rsidRDefault="009B32BC" w:rsidP="008171A8">
            <w:pPr>
              <w:shd w:val="clear" w:color="auto" w:fill="B4C6E7" w:themeFill="accent5" w:themeFillTint="66"/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Father</w:t>
            </w:r>
          </w:p>
          <w:p w:rsidR="009B32BC" w:rsidRPr="008171A8" w:rsidRDefault="00DC1E48" w:rsidP="008171A8">
            <w:pPr>
              <w:shd w:val="clear" w:color="auto" w:fill="B4C6E7" w:themeFill="accent5" w:themeFillTint="66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2B6B45">
              <w:rPr>
                <w:rFonts w:cstheme="minorHAnsi"/>
                <w:b/>
              </w:rPr>
              <w:t>57</w:t>
            </w:r>
            <w:r w:rsidR="009B32BC" w:rsidRPr="008171A8">
              <w:rPr>
                <w:rFonts w:cstheme="minorHAnsi"/>
                <w:b/>
              </w:rPr>
              <w:t>1</w:t>
            </w:r>
          </w:p>
        </w:tc>
        <w:tc>
          <w:tcPr>
            <w:tcW w:w="529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1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5" w:themeFillTint="66"/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Father</w:t>
            </w:r>
          </w:p>
          <w:p w:rsidR="009B32BC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2B6B45">
              <w:rPr>
                <w:rFonts w:cstheme="minorHAnsi"/>
                <w:b/>
              </w:rPr>
              <w:t>708</w:t>
            </w:r>
          </w:p>
        </w:tc>
        <w:tc>
          <w:tcPr>
            <w:tcW w:w="529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5" w:themeFillTint="66"/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Father</w:t>
            </w:r>
          </w:p>
          <w:p w:rsidR="009B32BC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2B6B45">
              <w:rPr>
                <w:rFonts w:cstheme="minorHAnsi"/>
                <w:b/>
              </w:rPr>
              <w:t>635</w:t>
            </w:r>
          </w:p>
        </w:tc>
      </w:tr>
      <w:tr w:rsidR="00874990" w:rsidTr="0087499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70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5" w:themeFillTint="66"/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5" w:themeFillTint="66"/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5" w:themeFillTint="66"/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5" w:themeFillTint="66"/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5" w:themeFillTint="66"/>
          </w:tcPr>
          <w:p w:rsidR="009B32BC" w:rsidRPr="008171A8" w:rsidRDefault="009B32BC" w:rsidP="008171A8">
            <w:pPr>
              <w:jc w:val="center"/>
              <w:rPr>
                <w:rFonts w:cstheme="minorHAnsi"/>
                <w:b/>
              </w:rPr>
            </w:pPr>
          </w:p>
        </w:tc>
      </w:tr>
      <w:tr w:rsidR="00874990" w:rsidTr="00874990">
        <w:tc>
          <w:tcPr>
            <w:tcW w:w="54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</w:tr>
      <w:tr w:rsidR="00874990" w:rsidTr="00874990">
        <w:tc>
          <w:tcPr>
            <w:tcW w:w="107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Mother</w:t>
            </w:r>
          </w:p>
          <w:p w:rsidR="008171A8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8171A8" w:rsidRPr="008171A8">
              <w:rPr>
                <w:rFonts w:cstheme="minorHAnsi"/>
                <w:b/>
              </w:rPr>
              <w:t>1,477</w:t>
            </w:r>
          </w:p>
        </w:tc>
        <w:tc>
          <w:tcPr>
            <w:tcW w:w="529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7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Mother</w:t>
            </w:r>
          </w:p>
          <w:p w:rsidR="008171A8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5A16E8">
              <w:rPr>
                <w:rFonts w:cstheme="minorHAnsi"/>
                <w:b/>
              </w:rPr>
              <w:t>1,368</w:t>
            </w:r>
          </w:p>
        </w:tc>
        <w:tc>
          <w:tcPr>
            <w:tcW w:w="528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Mother</w:t>
            </w:r>
          </w:p>
          <w:p w:rsidR="008171A8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5A16E8">
              <w:rPr>
                <w:rFonts w:cstheme="minorHAnsi"/>
                <w:b/>
              </w:rPr>
              <w:t>1,201</w:t>
            </w:r>
          </w:p>
        </w:tc>
        <w:tc>
          <w:tcPr>
            <w:tcW w:w="529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Mother</w:t>
            </w:r>
          </w:p>
          <w:p w:rsidR="008171A8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5A16E8">
              <w:rPr>
                <w:rFonts w:cstheme="minorHAnsi"/>
                <w:b/>
              </w:rPr>
              <w:t>1,127</w:t>
            </w:r>
          </w:p>
        </w:tc>
        <w:tc>
          <w:tcPr>
            <w:tcW w:w="528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Mother</w:t>
            </w:r>
          </w:p>
          <w:p w:rsidR="008171A8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5A16E8">
              <w:rPr>
                <w:rFonts w:cstheme="minorHAnsi"/>
                <w:b/>
              </w:rPr>
              <w:t>1,024</w:t>
            </w:r>
          </w:p>
        </w:tc>
        <w:tc>
          <w:tcPr>
            <w:tcW w:w="528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1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Mother</w:t>
            </w:r>
          </w:p>
          <w:p w:rsidR="008171A8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E93E86">
              <w:rPr>
                <w:rFonts w:cstheme="minorHAnsi"/>
                <w:b/>
              </w:rPr>
              <w:t>964</w:t>
            </w:r>
          </w:p>
        </w:tc>
        <w:tc>
          <w:tcPr>
            <w:tcW w:w="529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Mother</w:t>
            </w:r>
          </w:p>
          <w:p w:rsidR="008171A8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E93E86">
              <w:rPr>
                <w:rFonts w:cstheme="minorHAnsi"/>
                <w:b/>
              </w:rPr>
              <w:t>909</w:t>
            </w:r>
          </w:p>
        </w:tc>
        <w:tc>
          <w:tcPr>
            <w:tcW w:w="528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1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Mother</w:t>
            </w:r>
          </w:p>
          <w:p w:rsidR="008171A8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E93E86">
              <w:rPr>
                <w:rFonts w:cstheme="minorHAnsi"/>
                <w:b/>
              </w:rPr>
              <w:t>964</w:t>
            </w:r>
          </w:p>
        </w:tc>
        <w:tc>
          <w:tcPr>
            <w:tcW w:w="529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Mother</w:t>
            </w:r>
          </w:p>
          <w:p w:rsidR="008171A8" w:rsidRPr="008171A8" w:rsidRDefault="00DC1E48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n=</w:t>
            </w:r>
            <w:r w:rsidR="00E93E86">
              <w:rPr>
                <w:rFonts w:cstheme="minorHAnsi"/>
                <w:b/>
              </w:rPr>
              <w:t>886</w:t>
            </w:r>
          </w:p>
        </w:tc>
      </w:tr>
      <w:tr w:rsidR="00874990" w:rsidTr="00874990">
        <w:tc>
          <w:tcPr>
            <w:tcW w:w="1073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71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70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70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</w:tr>
      <w:tr w:rsidR="008171A8" w:rsidTr="005F6352">
        <w:tc>
          <w:tcPr>
            <w:tcW w:w="54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</w:tr>
      <w:tr w:rsidR="008171A8" w:rsidTr="00874990">
        <w:tc>
          <w:tcPr>
            <w:tcW w:w="540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7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2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33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794346" w:rsidRPr="008171A8" w:rsidRDefault="00794346" w:rsidP="008171A8">
            <w:pPr>
              <w:jc w:val="center"/>
              <w:rPr>
                <w:rFonts w:cstheme="minorHAnsi"/>
                <w:b/>
              </w:rPr>
            </w:pPr>
          </w:p>
        </w:tc>
      </w:tr>
      <w:tr w:rsidR="008171A8" w:rsidTr="00874990">
        <w:tc>
          <w:tcPr>
            <w:tcW w:w="107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Birth</w:t>
            </w:r>
          </w:p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2000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7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6-weeks</w:t>
            </w:r>
          </w:p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2000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1-year</w:t>
            </w:r>
          </w:p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2001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2-years</w:t>
            </w:r>
          </w:p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2002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4-years</w:t>
            </w:r>
          </w:p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2004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1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6-years</w:t>
            </w:r>
          </w:p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2006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9-years</w:t>
            </w:r>
          </w:p>
          <w:p w:rsidR="008171A8" w:rsidRPr="008171A8" w:rsidRDefault="00B44C5D" w:rsidP="008171A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2009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1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11-years</w:t>
            </w:r>
          </w:p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2011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14-years</w:t>
            </w:r>
          </w:p>
          <w:p w:rsidR="008171A8" w:rsidRPr="008171A8" w:rsidRDefault="008171A8" w:rsidP="008171A8">
            <w:pPr>
              <w:jc w:val="center"/>
              <w:rPr>
                <w:rFonts w:cstheme="minorHAnsi"/>
                <w:b/>
              </w:rPr>
            </w:pPr>
            <w:r w:rsidRPr="008171A8">
              <w:rPr>
                <w:rFonts w:cstheme="minorHAnsi"/>
                <w:b/>
              </w:rPr>
              <w:t>2014</w:t>
            </w:r>
          </w:p>
        </w:tc>
      </w:tr>
      <w:tr w:rsidR="008171A8" w:rsidTr="00874990">
        <w:tc>
          <w:tcPr>
            <w:tcW w:w="107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107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10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10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  <w:tc>
          <w:tcPr>
            <w:tcW w:w="10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8171A8" w:rsidRPr="009B32BC" w:rsidRDefault="008171A8" w:rsidP="00794346">
            <w:pPr>
              <w:jc w:val="center"/>
              <w:rPr>
                <w:rFonts w:cstheme="minorHAnsi"/>
              </w:rPr>
            </w:pPr>
          </w:p>
        </w:tc>
      </w:tr>
    </w:tbl>
    <w:p w:rsidR="00794346" w:rsidRDefault="00794346" w:rsidP="00794346">
      <w:pPr>
        <w:spacing w:after="0" w:line="240" w:lineRule="auto"/>
      </w:pPr>
    </w:p>
    <w:p w:rsidR="0095299B" w:rsidRDefault="0095299B">
      <w:pPr>
        <w:sectPr w:rsidR="0095299B" w:rsidSect="0079434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95299B" w:rsidRPr="00B173A8" w:rsidRDefault="0095299B" w:rsidP="0020093D">
      <w:pPr>
        <w:jc w:val="both"/>
      </w:pPr>
      <w:r w:rsidRPr="0095299B">
        <w:rPr>
          <w:b/>
        </w:rPr>
        <w:lastRenderedPageBreak/>
        <w:t>Figure S2.</w:t>
      </w:r>
      <w:r w:rsidR="00B173A8">
        <w:t xml:space="preserve"> Empirical distribution of children’s logarithmically transformed </w:t>
      </w:r>
      <w:r w:rsidR="00F153F9">
        <w:t>body mass index (</w:t>
      </w:r>
      <w:r w:rsidR="00B173A8">
        <w:t>BMI</w:t>
      </w:r>
      <w:r w:rsidR="00F153F9">
        <w:t>)</w:t>
      </w:r>
      <w:r w:rsidR="00B173A8">
        <w:t xml:space="preserve"> scores by measurement wave.</w:t>
      </w:r>
    </w:p>
    <w:p w:rsidR="0095299B" w:rsidRDefault="0095299B" w:rsidP="0020093D">
      <w:pPr>
        <w:jc w:val="both"/>
      </w:pPr>
    </w:p>
    <w:p w:rsidR="0095299B" w:rsidRDefault="0095299B" w:rsidP="0095299B">
      <w:pPr>
        <w:jc w:val="center"/>
      </w:pPr>
      <w:r w:rsidRPr="0095299B">
        <w:rPr>
          <w:noProof/>
          <w:lang w:eastAsia="en-NZ"/>
        </w:rPr>
        <w:drawing>
          <wp:inline distT="0" distB="0" distL="0" distR="0">
            <wp:extent cx="5655734" cy="4115859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515" cy="4128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3A8" w:rsidRDefault="00B173A8">
      <w:r>
        <w:br w:type="page"/>
      </w:r>
    </w:p>
    <w:p w:rsidR="00B173A8" w:rsidRPr="00B173A8" w:rsidRDefault="00B173A8" w:rsidP="0020093D">
      <w:pPr>
        <w:jc w:val="both"/>
      </w:pPr>
      <w:r>
        <w:rPr>
          <w:b/>
        </w:rPr>
        <w:lastRenderedPageBreak/>
        <w:t>Figure S3</w:t>
      </w:r>
      <w:r w:rsidRPr="0095299B">
        <w:rPr>
          <w:b/>
        </w:rPr>
        <w:t>.</w:t>
      </w:r>
      <w:r w:rsidRPr="00B173A8">
        <w:t xml:space="preserve"> </w:t>
      </w:r>
      <w:r>
        <w:t xml:space="preserve">Empirical distribution of </w:t>
      </w:r>
      <w:r w:rsidR="00F153F9">
        <w:t xml:space="preserve">the 10-item </w:t>
      </w:r>
      <w:r>
        <w:t>C</w:t>
      </w:r>
      <w:r w:rsidRPr="00B173A8">
        <w:t xml:space="preserve">hildren’s </w:t>
      </w:r>
      <w:r>
        <w:t>Depress</w:t>
      </w:r>
      <w:r w:rsidR="00F153F9">
        <w:t>ion Inventory s</w:t>
      </w:r>
      <w:r w:rsidR="00E97CE6">
        <w:t>hort form (CDI</w:t>
      </w:r>
      <w:proofErr w:type="gramStart"/>
      <w:r w:rsidR="00E97CE6">
        <w:t>:</w:t>
      </w:r>
      <w:r>
        <w:t>S</w:t>
      </w:r>
      <w:proofErr w:type="gramEnd"/>
      <w:r>
        <w:t>)</w:t>
      </w:r>
      <w:r w:rsidRPr="00B173A8">
        <w:t xml:space="preserve"> scores by measurement wave.</w:t>
      </w:r>
    </w:p>
    <w:p w:rsidR="0095299B" w:rsidRDefault="0095299B" w:rsidP="0020093D">
      <w:pPr>
        <w:jc w:val="both"/>
      </w:pPr>
    </w:p>
    <w:p w:rsidR="0095299B" w:rsidRDefault="005B24B6" w:rsidP="00B173A8">
      <w:pPr>
        <w:jc w:val="center"/>
      </w:pPr>
      <w:r w:rsidRPr="005B24B6">
        <w:rPr>
          <w:noProof/>
          <w:lang w:eastAsia="en-NZ"/>
        </w:rPr>
        <w:drawing>
          <wp:inline distT="0" distB="0" distL="0" distR="0">
            <wp:extent cx="5029200" cy="3657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3A8" w:rsidRDefault="00B173A8" w:rsidP="00B173A8">
      <w:pPr>
        <w:jc w:val="center"/>
      </w:pPr>
    </w:p>
    <w:sectPr w:rsidR="00B173A8" w:rsidSect="00952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99B" w:rsidRDefault="0095299B" w:rsidP="0095299B">
      <w:pPr>
        <w:spacing w:after="0" w:line="240" w:lineRule="auto"/>
      </w:pPr>
      <w:r>
        <w:separator/>
      </w:r>
    </w:p>
  </w:endnote>
  <w:endnote w:type="continuationSeparator" w:id="0">
    <w:p w:rsidR="0095299B" w:rsidRDefault="0095299B" w:rsidP="0095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00261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5299B" w:rsidRDefault="009529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428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5299B" w:rsidRDefault="009529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99B" w:rsidRDefault="0095299B" w:rsidP="0095299B">
      <w:pPr>
        <w:spacing w:after="0" w:line="240" w:lineRule="auto"/>
      </w:pPr>
      <w:r>
        <w:separator/>
      </w:r>
    </w:p>
  </w:footnote>
  <w:footnote w:type="continuationSeparator" w:id="0">
    <w:p w:rsidR="0095299B" w:rsidRDefault="0095299B" w:rsidP="009529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EFC"/>
    <w:rsid w:val="0020093D"/>
    <w:rsid w:val="002B6B45"/>
    <w:rsid w:val="005A16E8"/>
    <w:rsid w:val="005B24B6"/>
    <w:rsid w:val="005F6352"/>
    <w:rsid w:val="00794346"/>
    <w:rsid w:val="008171A8"/>
    <w:rsid w:val="00874990"/>
    <w:rsid w:val="008A211F"/>
    <w:rsid w:val="0095299B"/>
    <w:rsid w:val="009B23E4"/>
    <w:rsid w:val="009B32BC"/>
    <w:rsid w:val="00A34E89"/>
    <w:rsid w:val="00AE428C"/>
    <w:rsid w:val="00B173A8"/>
    <w:rsid w:val="00B44C5D"/>
    <w:rsid w:val="00C05023"/>
    <w:rsid w:val="00C712EA"/>
    <w:rsid w:val="00DC1E48"/>
    <w:rsid w:val="00DC5D00"/>
    <w:rsid w:val="00E65EFC"/>
    <w:rsid w:val="00E93E86"/>
    <w:rsid w:val="00E97CE6"/>
    <w:rsid w:val="00F1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3C417F-C914-4E13-A1A8-8D6B7275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3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4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6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35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52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99B"/>
  </w:style>
  <w:style w:type="paragraph" w:styleId="Footer">
    <w:name w:val="footer"/>
    <w:basedOn w:val="Normal"/>
    <w:link w:val="FooterChar"/>
    <w:uiPriority w:val="99"/>
    <w:unhideWhenUsed/>
    <w:rsid w:val="00952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Canterbury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Schluter</dc:creator>
  <cp:keywords/>
  <dc:description/>
  <cp:lastModifiedBy>Philip Schluter</cp:lastModifiedBy>
  <cp:revision>3</cp:revision>
  <cp:lastPrinted>2021-07-23T02:07:00Z</cp:lastPrinted>
  <dcterms:created xsi:type="dcterms:W3CDTF">2022-03-03T23:13:00Z</dcterms:created>
  <dcterms:modified xsi:type="dcterms:W3CDTF">2022-03-03T23:14:00Z</dcterms:modified>
</cp:coreProperties>
</file>