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EF6E0" w14:textId="275A4415" w:rsidR="00A75EB3" w:rsidRPr="004418E7" w:rsidRDefault="00C77AE3" w:rsidP="004F0074">
      <w:pPr>
        <w:spacing w:after="0" w:line="240" w:lineRule="auto"/>
        <w:jc w:val="both"/>
        <w:rPr>
          <w:rFonts w:asciiTheme="majorHAnsi" w:hAnsiTheme="majorHAnsi" w:cstheme="majorHAnsi"/>
          <w:b/>
          <w:sz w:val="32"/>
          <w:szCs w:val="32"/>
        </w:rPr>
      </w:pPr>
      <w:r>
        <w:rPr>
          <w:rFonts w:asciiTheme="majorHAnsi" w:hAnsiTheme="majorHAnsi" w:cstheme="majorHAnsi"/>
          <w:b/>
          <w:sz w:val="32"/>
          <w:szCs w:val="32"/>
        </w:rPr>
        <w:t xml:space="preserve">Supplemental Text </w:t>
      </w:r>
      <w:r w:rsidR="00380526">
        <w:rPr>
          <w:rFonts w:asciiTheme="majorHAnsi" w:hAnsiTheme="majorHAnsi" w:cstheme="majorHAnsi"/>
          <w:b/>
          <w:sz w:val="32"/>
          <w:szCs w:val="32"/>
        </w:rPr>
        <w:t>2</w:t>
      </w:r>
      <w:r w:rsidR="00A75EB3" w:rsidRPr="00F936EA">
        <w:rPr>
          <w:rFonts w:asciiTheme="majorHAnsi" w:hAnsiTheme="majorHAnsi" w:cstheme="majorHAnsi"/>
          <w:b/>
          <w:sz w:val="32"/>
          <w:szCs w:val="32"/>
        </w:rPr>
        <w:t xml:space="preserve">. </w:t>
      </w:r>
      <w:r w:rsidR="00380526" w:rsidRPr="004418E7">
        <w:rPr>
          <w:rFonts w:asciiTheme="majorHAnsi" w:hAnsiTheme="majorHAnsi" w:cstheme="majorHAnsi"/>
          <w:b/>
          <w:sz w:val="32"/>
          <w:szCs w:val="32"/>
        </w:rPr>
        <w:t>Forest plots</w:t>
      </w:r>
      <w:r w:rsidR="00094EE5">
        <w:rPr>
          <w:rFonts w:asciiTheme="majorHAnsi" w:hAnsiTheme="majorHAnsi" w:cstheme="majorHAnsi"/>
          <w:b/>
          <w:sz w:val="32"/>
          <w:szCs w:val="32"/>
        </w:rPr>
        <w:t xml:space="preserve"> (age and gender stratified subgroup analysis).</w:t>
      </w:r>
    </w:p>
    <w:p w14:paraId="47DE73CC" w14:textId="3C0D429C" w:rsidR="00D021F4" w:rsidRDefault="00D021F4" w:rsidP="004F0074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</w:p>
    <w:p w14:paraId="5F175A54" w14:textId="7AD5EDF3" w:rsidR="00D021F4" w:rsidRDefault="005770C7" w:rsidP="004F0074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>Severe l</w:t>
      </w:r>
      <w:r w:rsidR="004418E7">
        <w:rPr>
          <w:rFonts w:asciiTheme="majorHAnsi" w:hAnsiTheme="majorHAnsi" w:cstheme="majorHAnsi"/>
          <w:b/>
          <w:sz w:val="28"/>
          <w:szCs w:val="28"/>
        </w:rPr>
        <w:t>oneliness</w:t>
      </w:r>
    </w:p>
    <w:p w14:paraId="6D267CD2" w14:textId="69E6E6AB" w:rsidR="00D021F4" w:rsidRPr="00D021F4" w:rsidRDefault="00D021F4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t>No a</w:t>
      </w:r>
      <w:r w:rsidRPr="00D021F4">
        <w:rPr>
          <w:rFonts w:asciiTheme="majorHAnsi" w:hAnsiTheme="majorHAnsi" w:cstheme="majorHAnsi"/>
          <w:sz w:val="24"/>
          <w:szCs w:val="28"/>
        </w:rPr>
        <w:t>ccess to outdoor facilities</w:t>
      </w:r>
      <w:r>
        <w:rPr>
          <w:rFonts w:asciiTheme="majorHAnsi" w:hAnsiTheme="majorHAnsi" w:cstheme="majorHAnsi"/>
          <w:sz w:val="24"/>
          <w:szCs w:val="28"/>
        </w:rPr>
        <w:t xml:space="preserve"> vs access to outdoor facilities</w:t>
      </w:r>
    </w:p>
    <w:p w14:paraId="788F7A4C" w14:textId="54BF915C" w:rsidR="00D021F4" w:rsidRDefault="00BC3143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noProof/>
          <w:sz w:val="24"/>
          <w:szCs w:val="28"/>
          <w:lang w:val="da-DK" w:eastAsia="da-DK"/>
        </w:rPr>
        <w:drawing>
          <wp:inline distT="0" distB="0" distL="0" distR="0" wp14:anchorId="1D19874F" wp14:editId="34557336">
            <wp:extent cx="6018113" cy="4680000"/>
            <wp:effectExtent l="0" t="0" r="1905" b="6350"/>
            <wp:docPr id="2" name="Picture 2" descr="C:\Users\vrw657\AppData\Local\Microsoft\Windows\INetCache\Content.Word\Loneliness_no_access_outside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vrw657\AppData\Local\Microsoft\Windows\INetCache\Content.Word\Loneliness_no_access_outside.tif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113" cy="4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15004" w14:textId="77777777" w:rsidR="00D021F4" w:rsidRPr="00D021F4" w:rsidRDefault="00D021F4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17A923E2" w14:textId="507B1676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083D2629" w14:textId="77777777" w:rsidR="005770C7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Severe loneliness</w:t>
      </w:r>
    </w:p>
    <w:p w14:paraId="3353B91C" w14:textId="604379EB" w:rsidR="00D021F4" w:rsidRPr="00D021F4" w:rsidRDefault="00D021F4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 w:rsidRPr="00D021F4">
        <w:rPr>
          <w:rFonts w:asciiTheme="majorHAnsi" w:hAnsiTheme="majorHAnsi" w:cstheme="majorHAnsi"/>
          <w:sz w:val="24"/>
          <w:szCs w:val="28"/>
        </w:rPr>
        <w:t>Household density</w:t>
      </w:r>
      <w:r>
        <w:rPr>
          <w:rFonts w:asciiTheme="majorHAnsi" w:hAnsiTheme="majorHAnsi" w:cstheme="majorHAnsi"/>
          <w:sz w:val="24"/>
          <w:szCs w:val="28"/>
        </w:rPr>
        <w:t xml:space="preserve"> </w:t>
      </w:r>
      <w:r w:rsidRPr="00D021F4">
        <w:rPr>
          <w:rFonts w:asciiTheme="majorHAnsi" w:hAnsiTheme="majorHAnsi" w:cstheme="majorHAnsi"/>
          <w:sz w:val="24"/>
          <w:szCs w:val="28"/>
        </w:rPr>
        <w:t>≥</w:t>
      </w:r>
      <w:r>
        <w:rPr>
          <w:rFonts w:asciiTheme="majorHAnsi" w:hAnsiTheme="majorHAnsi" w:cstheme="majorHAnsi"/>
          <w:sz w:val="24"/>
          <w:szCs w:val="28"/>
        </w:rPr>
        <w:t>43m</w:t>
      </w:r>
      <w:r w:rsidRPr="00D021F4">
        <w:rPr>
          <w:rFonts w:asciiTheme="majorHAnsi" w:hAnsiTheme="majorHAnsi" w:cstheme="majorHAnsi"/>
          <w:sz w:val="24"/>
          <w:szCs w:val="28"/>
          <w:vertAlign w:val="superscript"/>
        </w:rPr>
        <w:t>2</w:t>
      </w:r>
      <w:r>
        <w:rPr>
          <w:rFonts w:asciiTheme="majorHAnsi" w:hAnsiTheme="majorHAnsi" w:cstheme="majorHAnsi"/>
          <w:sz w:val="24"/>
          <w:szCs w:val="28"/>
        </w:rPr>
        <w:t xml:space="preserve"> vs &lt;43m</w:t>
      </w:r>
      <w:r w:rsidRPr="00D021F4">
        <w:rPr>
          <w:rFonts w:asciiTheme="majorHAnsi" w:hAnsiTheme="majorHAnsi" w:cstheme="majorHAnsi"/>
          <w:sz w:val="24"/>
          <w:szCs w:val="28"/>
          <w:vertAlign w:val="superscript"/>
        </w:rPr>
        <w:t>2</w:t>
      </w:r>
    </w:p>
    <w:p w14:paraId="2DF1389F" w14:textId="7ACC256F" w:rsidR="00D021F4" w:rsidRDefault="00E822EA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pict w14:anchorId="6A1BCF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.5pt;height:368.5pt">
            <v:imagedata r:id="rId5" o:title="Loneliness_house_density_above_43"/>
          </v:shape>
        </w:pict>
      </w:r>
    </w:p>
    <w:p w14:paraId="67E5A2C2" w14:textId="77777777" w:rsidR="00D021F4" w:rsidRPr="00D021F4" w:rsidRDefault="00D021F4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785617F9" w14:textId="77777777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2CED9AFC" w14:textId="77777777" w:rsidR="005770C7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Severe loneliness</w:t>
      </w:r>
    </w:p>
    <w:p w14:paraId="4E31AE77" w14:textId="4ED26413" w:rsidR="00D021F4" w:rsidRDefault="00D021F4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 w:rsidRPr="00D021F4">
        <w:rPr>
          <w:rFonts w:asciiTheme="majorHAnsi" w:hAnsiTheme="majorHAnsi" w:cstheme="majorHAnsi"/>
          <w:sz w:val="24"/>
          <w:szCs w:val="28"/>
        </w:rPr>
        <w:t>Household crowd</w:t>
      </w:r>
      <w:r>
        <w:rPr>
          <w:rFonts w:asciiTheme="majorHAnsi" w:hAnsiTheme="majorHAnsi" w:cstheme="majorHAnsi"/>
          <w:sz w:val="24"/>
          <w:szCs w:val="28"/>
        </w:rPr>
        <w:t>ed vs. ideal</w:t>
      </w:r>
    </w:p>
    <w:p w14:paraId="106010E4" w14:textId="7B3122C6" w:rsidR="00D021F4" w:rsidRDefault="00E822EA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pict w14:anchorId="786B97E5">
          <v:shape id="_x0000_i1026" type="#_x0000_t75" style="width:473.5pt;height:368.5pt">
            <v:imagedata r:id="rId6" o:title="Loneliness_crowded"/>
          </v:shape>
        </w:pict>
      </w:r>
    </w:p>
    <w:p w14:paraId="73EBAAE8" w14:textId="77777777" w:rsidR="00D021F4" w:rsidRDefault="00D021F4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255F40E8" w14:textId="77777777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325F6FD8" w14:textId="77777777" w:rsidR="005770C7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Severe loneliness</w:t>
      </w:r>
    </w:p>
    <w:p w14:paraId="2A1B77CF" w14:textId="19E29AF4" w:rsidR="00D021F4" w:rsidRPr="00D021F4" w:rsidRDefault="00D021F4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 w:rsidRPr="00D021F4">
        <w:rPr>
          <w:rFonts w:asciiTheme="majorHAnsi" w:hAnsiTheme="majorHAnsi" w:cstheme="majorHAnsi"/>
          <w:sz w:val="24"/>
          <w:szCs w:val="28"/>
        </w:rPr>
        <w:t xml:space="preserve">Household </w:t>
      </w:r>
      <w:proofErr w:type="spellStart"/>
      <w:r>
        <w:rPr>
          <w:rFonts w:asciiTheme="majorHAnsi" w:hAnsiTheme="majorHAnsi" w:cstheme="majorHAnsi"/>
          <w:sz w:val="24"/>
          <w:szCs w:val="28"/>
        </w:rPr>
        <w:t>underoccupied</w:t>
      </w:r>
      <w:proofErr w:type="spellEnd"/>
      <w:r>
        <w:rPr>
          <w:rFonts w:asciiTheme="majorHAnsi" w:hAnsiTheme="majorHAnsi" w:cstheme="majorHAnsi"/>
          <w:sz w:val="24"/>
          <w:szCs w:val="28"/>
        </w:rPr>
        <w:t xml:space="preserve"> vs. ideal</w:t>
      </w:r>
    </w:p>
    <w:p w14:paraId="56AE7B79" w14:textId="105D2D09" w:rsidR="00D021F4" w:rsidRPr="00D021F4" w:rsidRDefault="00E822EA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pict w14:anchorId="52E2DA95">
          <v:shape id="_x0000_i1027" type="#_x0000_t75" style="width:473.5pt;height:368.5pt">
            <v:imagedata r:id="rId7" o:title="Loneliness_underoccupied"/>
          </v:shape>
        </w:pict>
      </w:r>
    </w:p>
    <w:p w14:paraId="7EC3C1F2" w14:textId="77777777" w:rsidR="00D021F4" w:rsidRPr="00D021F4" w:rsidRDefault="00D021F4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7687C0AE" w14:textId="77777777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12527116" w14:textId="77777777" w:rsidR="005770C7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Severe loneliness</w:t>
      </w:r>
    </w:p>
    <w:p w14:paraId="36F45DD2" w14:textId="5249DBF2" w:rsidR="00D021F4" w:rsidRDefault="00D021F4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 w:rsidRPr="00D021F4">
        <w:rPr>
          <w:rFonts w:asciiTheme="majorHAnsi" w:hAnsiTheme="majorHAnsi" w:cstheme="majorHAnsi"/>
          <w:sz w:val="24"/>
          <w:szCs w:val="28"/>
        </w:rPr>
        <w:t>Household</w:t>
      </w:r>
      <w:r>
        <w:rPr>
          <w:rFonts w:asciiTheme="majorHAnsi" w:hAnsiTheme="majorHAnsi" w:cstheme="majorHAnsi"/>
          <w:sz w:val="24"/>
          <w:szCs w:val="28"/>
        </w:rPr>
        <w:t>s with children vs. Adults-only households</w:t>
      </w:r>
    </w:p>
    <w:p w14:paraId="390B2E96" w14:textId="054C9C18" w:rsidR="00D021F4" w:rsidRDefault="00E822EA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pict w14:anchorId="0D791471">
          <v:shape id="_x0000_i1028" type="#_x0000_t75" style="width:474.5pt;height:368.5pt">
            <v:imagedata r:id="rId8" o:title="Loneliness_with_children"/>
          </v:shape>
        </w:pict>
      </w:r>
    </w:p>
    <w:p w14:paraId="1322CB37" w14:textId="38DAC2F7" w:rsidR="00D021F4" w:rsidRDefault="00D021F4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4F0EB453" w14:textId="77777777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7FC914A2" w14:textId="77777777" w:rsidR="005770C7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Severe loneliness</w:t>
      </w:r>
    </w:p>
    <w:p w14:paraId="3B764A3C" w14:textId="50F7D762" w:rsidR="00D021F4" w:rsidRPr="00D021F4" w:rsidRDefault="00D021F4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t>Living alone vs. Adults-only households</w:t>
      </w:r>
    </w:p>
    <w:p w14:paraId="57C01356" w14:textId="6DA4A4B0" w:rsidR="00D021F4" w:rsidRPr="00D021F4" w:rsidRDefault="00E822EA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pict w14:anchorId="54432E28">
          <v:shape id="_x0000_i1029" type="#_x0000_t75" style="width:474.5pt;height:368.5pt">
            <v:imagedata r:id="rId9" o:title="Loneliness_single_household"/>
          </v:shape>
        </w:pict>
      </w:r>
    </w:p>
    <w:p w14:paraId="7EB2A01B" w14:textId="77777777" w:rsidR="00D021F4" w:rsidRPr="00D021F4" w:rsidRDefault="00D021F4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6F59C76A" w14:textId="77777777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60297B2B" w14:textId="77777777" w:rsidR="005770C7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Severe loneliness</w:t>
      </w:r>
    </w:p>
    <w:p w14:paraId="25B53228" w14:textId="0228B94F" w:rsidR="00D021F4" w:rsidRDefault="00D021F4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t>Apartment vs. House</w:t>
      </w:r>
    </w:p>
    <w:p w14:paraId="30EDDC83" w14:textId="20725C83" w:rsidR="00D021F4" w:rsidRPr="00D021F4" w:rsidRDefault="00E822EA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pict w14:anchorId="13A5054E">
          <v:shape id="_x0000_i1030" type="#_x0000_t75" style="width:473.5pt;height:368.5pt">
            <v:imagedata r:id="rId10" o:title="Loneliness_apartment"/>
          </v:shape>
        </w:pict>
      </w:r>
    </w:p>
    <w:p w14:paraId="3351F63C" w14:textId="77777777" w:rsidR="00D021F4" w:rsidRPr="00D021F4" w:rsidRDefault="00D021F4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6B447741" w14:textId="77777777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32670540" w14:textId="77777777" w:rsidR="005770C7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Severe loneliness</w:t>
      </w:r>
    </w:p>
    <w:p w14:paraId="6A601D22" w14:textId="624424CB" w:rsidR="00D021F4" w:rsidRDefault="00D021F4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t xml:space="preserve">Semi-urban environment vs. </w:t>
      </w:r>
      <w:proofErr w:type="gramStart"/>
      <w:r>
        <w:rPr>
          <w:rFonts w:asciiTheme="majorHAnsi" w:hAnsiTheme="majorHAnsi" w:cstheme="majorHAnsi"/>
          <w:sz w:val="24"/>
          <w:szCs w:val="28"/>
        </w:rPr>
        <w:t>Urban</w:t>
      </w:r>
      <w:proofErr w:type="gramEnd"/>
      <w:r>
        <w:rPr>
          <w:rFonts w:asciiTheme="majorHAnsi" w:hAnsiTheme="majorHAnsi" w:cstheme="majorHAnsi"/>
          <w:sz w:val="24"/>
          <w:szCs w:val="28"/>
        </w:rPr>
        <w:t xml:space="preserve"> environment</w:t>
      </w:r>
    </w:p>
    <w:p w14:paraId="2129BF71" w14:textId="694D5ECF" w:rsidR="00D021F4" w:rsidRDefault="00E822EA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pict w14:anchorId="1F1E12AA">
          <v:shape id="_x0000_i1031" type="#_x0000_t75" style="width:473.5pt;height:368.5pt">
            <v:imagedata r:id="rId11" o:title="Loneliness_semi-urban"/>
          </v:shape>
        </w:pict>
      </w:r>
    </w:p>
    <w:p w14:paraId="7A2C9CDD" w14:textId="6B63D5E2" w:rsidR="00D021F4" w:rsidRDefault="00D021F4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5E786E80" w14:textId="77777777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35413FEB" w14:textId="77777777" w:rsidR="005770C7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Severe loneliness</w:t>
      </w:r>
    </w:p>
    <w:p w14:paraId="278DA3C5" w14:textId="3C9FEDF4" w:rsidR="00D021F4" w:rsidRDefault="00D021F4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t xml:space="preserve">Rural environment vs. </w:t>
      </w:r>
      <w:proofErr w:type="gramStart"/>
      <w:r>
        <w:rPr>
          <w:rFonts w:asciiTheme="majorHAnsi" w:hAnsiTheme="majorHAnsi" w:cstheme="majorHAnsi"/>
          <w:sz w:val="24"/>
          <w:szCs w:val="28"/>
        </w:rPr>
        <w:t>Urban</w:t>
      </w:r>
      <w:proofErr w:type="gramEnd"/>
      <w:r>
        <w:rPr>
          <w:rFonts w:asciiTheme="majorHAnsi" w:hAnsiTheme="majorHAnsi" w:cstheme="majorHAnsi"/>
          <w:sz w:val="24"/>
          <w:szCs w:val="28"/>
        </w:rPr>
        <w:t xml:space="preserve"> environment</w:t>
      </w:r>
    </w:p>
    <w:p w14:paraId="044A8A2E" w14:textId="31A9D9B9" w:rsidR="00D021F4" w:rsidRPr="00D021F4" w:rsidRDefault="00E822EA" w:rsidP="00D021F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pict w14:anchorId="697EE019">
          <v:shape id="_x0000_i1032" type="#_x0000_t75" style="width:474.5pt;height:368.5pt">
            <v:imagedata r:id="rId12" o:title="Loneliness_rural"/>
          </v:shape>
        </w:pict>
      </w:r>
    </w:p>
    <w:p w14:paraId="3D281C27" w14:textId="77777777" w:rsidR="00D021F4" w:rsidRPr="00D021F4" w:rsidRDefault="00D021F4" w:rsidP="004F0074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49E4AA85" w14:textId="646E86B5" w:rsidR="00D021F4" w:rsidRDefault="00D021F4" w:rsidP="004F0074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</w:p>
    <w:p w14:paraId="5E46C610" w14:textId="77777777" w:rsidR="005770C7" w:rsidRDefault="005770C7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br w:type="page"/>
      </w:r>
    </w:p>
    <w:p w14:paraId="7F32B826" w14:textId="6590181E" w:rsidR="00D021F4" w:rsidRDefault="005770C7" w:rsidP="004F0074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Severe a</w:t>
      </w:r>
      <w:r w:rsidR="00D021F4">
        <w:rPr>
          <w:rFonts w:asciiTheme="majorHAnsi" w:hAnsiTheme="majorHAnsi" w:cstheme="majorHAnsi"/>
          <w:b/>
          <w:sz w:val="28"/>
          <w:szCs w:val="28"/>
        </w:rPr>
        <w:t>nxiety</w:t>
      </w:r>
    </w:p>
    <w:p w14:paraId="7B484EC1" w14:textId="77777777" w:rsidR="004418E7" w:rsidRPr="00D021F4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t>No a</w:t>
      </w:r>
      <w:r w:rsidRPr="00D021F4">
        <w:rPr>
          <w:rFonts w:asciiTheme="majorHAnsi" w:hAnsiTheme="majorHAnsi" w:cstheme="majorHAnsi"/>
          <w:sz w:val="24"/>
          <w:szCs w:val="28"/>
        </w:rPr>
        <w:t>ccess to outdoor facilities</w:t>
      </w:r>
      <w:r>
        <w:rPr>
          <w:rFonts w:asciiTheme="majorHAnsi" w:hAnsiTheme="majorHAnsi" w:cstheme="majorHAnsi"/>
          <w:sz w:val="24"/>
          <w:szCs w:val="28"/>
        </w:rPr>
        <w:t xml:space="preserve"> vs access to outdoor facilities</w:t>
      </w:r>
    </w:p>
    <w:p w14:paraId="200237D4" w14:textId="330612BF" w:rsidR="004418E7" w:rsidRDefault="00E822EA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pict w14:anchorId="5F294562">
          <v:shape id="_x0000_i1033" type="#_x0000_t75" style="width:473.5pt;height:368.5pt">
            <v:imagedata r:id="rId13" o:title="Anxiety_no_access_outside"/>
          </v:shape>
        </w:pict>
      </w:r>
    </w:p>
    <w:p w14:paraId="10248148" w14:textId="77777777" w:rsidR="004418E7" w:rsidRPr="00D021F4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329293CC" w14:textId="77777777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0E970F59" w14:textId="77777777" w:rsidR="005770C7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Severe anxiety</w:t>
      </w:r>
    </w:p>
    <w:p w14:paraId="638062A6" w14:textId="5C292C3A" w:rsidR="004418E7" w:rsidRPr="00D021F4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 w:rsidRPr="00D021F4">
        <w:rPr>
          <w:rFonts w:asciiTheme="majorHAnsi" w:hAnsiTheme="majorHAnsi" w:cstheme="majorHAnsi"/>
          <w:sz w:val="24"/>
          <w:szCs w:val="28"/>
        </w:rPr>
        <w:t>Household density</w:t>
      </w:r>
      <w:r>
        <w:rPr>
          <w:rFonts w:asciiTheme="majorHAnsi" w:hAnsiTheme="majorHAnsi" w:cstheme="majorHAnsi"/>
          <w:sz w:val="24"/>
          <w:szCs w:val="28"/>
        </w:rPr>
        <w:t xml:space="preserve"> </w:t>
      </w:r>
      <w:r w:rsidRPr="00D021F4">
        <w:rPr>
          <w:rFonts w:asciiTheme="majorHAnsi" w:hAnsiTheme="majorHAnsi" w:cstheme="majorHAnsi"/>
          <w:sz w:val="24"/>
          <w:szCs w:val="28"/>
        </w:rPr>
        <w:t>≥</w:t>
      </w:r>
      <w:r>
        <w:rPr>
          <w:rFonts w:asciiTheme="majorHAnsi" w:hAnsiTheme="majorHAnsi" w:cstheme="majorHAnsi"/>
          <w:sz w:val="24"/>
          <w:szCs w:val="28"/>
        </w:rPr>
        <w:t>43m</w:t>
      </w:r>
      <w:r w:rsidRPr="00D021F4">
        <w:rPr>
          <w:rFonts w:asciiTheme="majorHAnsi" w:hAnsiTheme="majorHAnsi" w:cstheme="majorHAnsi"/>
          <w:sz w:val="24"/>
          <w:szCs w:val="28"/>
          <w:vertAlign w:val="superscript"/>
        </w:rPr>
        <w:t>2</w:t>
      </w:r>
      <w:r>
        <w:rPr>
          <w:rFonts w:asciiTheme="majorHAnsi" w:hAnsiTheme="majorHAnsi" w:cstheme="majorHAnsi"/>
          <w:sz w:val="24"/>
          <w:szCs w:val="28"/>
        </w:rPr>
        <w:t xml:space="preserve"> vs &lt;43m</w:t>
      </w:r>
      <w:r w:rsidRPr="00D021F4">
        <w:rPr>
          <w:rFonts w:asciiTheme="majorHAnsi" w:hAnsiTheme="majorHAnsi" w:cstheme="majorHAnsi"/>
          <w:sz w:val="24"/>
          <w:szCs w:val="28"/>
          <w:vertAlign w:val="superscript"/>
        </w:rPr>
        <w:t>2</w:t>
      </w:r>
    </w:p>
    <w:p w14:paraId="4F555CAF" w14:textId="68E69612" w:rsidR="004418E7" w:rsidRDefault="00E822EA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pict w14:anchorId="46BBBC99">
          <v:shape id="_x0000_i1034" type="#_x0000_t75" style="width:473.5pt;height:368.5pt">
            <v:imagedata r:id="rId14" o:title="Anxiety_house_density_above_43"/>
          </v:shape>
        </w:pict>
      </w:r>
    </w:p>
    <w:p w14:paraId="18D1925F" w14:textId="77777777" w:rsidR="004418E7" w:rsidRPr="00D021F4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04A0A403" w14:textId="77777777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543486FF" w14:textId="77777777" w:rsidR="005770C7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Severe anxiety</w:t>
      </w:r>
    </w:p>
    <w:p w14:paraId="3AE91676" w14:textId="3C3CD413" w:rsidR="004418E7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 w:rsidRPr="00D021F4">
        <w:rPr>
          <w:rFonts w:asciiTheme="majorHAnsi" w:hAnsiTheme="majorHAnsi" w:cstheme="majorHAnsi"/>
          <w:sz w:val="24"/>
          <w:szCs w:val="28"/>
        </w:rPr>
        <w:t>Household crowd</w:t>
      </w:r>
      <w:r>
        <w:rPr>
          <w:rFonts w:asciiTheme="majorHAnsi" w:hAnsiTheme="majorHAnsi" w:cstheme="majorHAnsi"/>
          <w:sz w:val="24"/>
          <w:szCs w:val="28"/>
        </w:rPr>
        <w:t>ed vs. ideal</w:t>
      </w:r>
    </w:p>
    <w:p w14:paraId="1B0F7F71" w14:textId="33E3AA1D" w:rsidR="004418E7" w:rsidRDefault="00E822EA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pict w14:anchorId="3DCD36CF">
          <v:shape id="_x0000_i1035" type="#_x0000_t75" style="width:473.5pt;height:368.5pt">
            <v:imagedata r:id="rId15" o:title="Anxiety_crowded"/>
          </v:shape>
        </w:pict>
      </w:r>
    </w:p>
    <w:p w14:paraId="3C98CBF9" w14:textId="77777777" w:rsidR="004418E7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7BECE562" w14:textId="77777777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7E2BD147" w14:textId="77777777" w:rsidR="005770C7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Severe anxiety</w:t>
      </w:r>
    </w:p>
    <w:p w14:paraId="4CD5D298" w14:textId="21C0C907" w:rsidR="004418E7" w:rsidRPr="00D021F4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 w:rsidRPr="00D021F4">
        <w:rPr>
          <w:rFonts w:asciiTheme="majorHAnsi" w:hAnsiTheme="majorHAnsi" w:cstheme="majorHAnsi"/>
          <w:sz w:val="24"/>
          <w:szCs w:val="28"/>
        </w:rPr>
        <w:t xml:space="preserve">Household </w:t>
      </w:r>
      <w:proofErr w:type="spellStart"/>
      <w:r>
        <w:rPr>
          <w:rFonts w:asciiTheme="majorHAnsi" w:hAnsiTheme="majorHAnsi" w:cstheme="majorHAnsi"/>
          <w:sz w:val="24"/>
          <w:szCs w:val="28"/>
        </w:rPr>
        <w:t>underoccupied</w:t>
      </w:r>
      <w:proofErr w:type="spellEnd"/>
      <w:r>
        <w:rPr>
          <w:rFonts w:asciiTheme="majorHAnsi" w:hAnsiTheme="majorHAnsi" w:cstheme="majorHAnsi"/>
          <w:sz w:val="24"/>
          <w:szCs w:val="28"/>
        </w:rPr>
        <w:t xml:space="preserve"> vs. ideal</w:t>
      </w:r>
    </w:p>
    <w:p w14:paraId="41FCE178" w14:textId="58D52ED2" w:rsidR="004418E7" w:rsidRPr="00D021F4" w:rsidRDefault="00E822EA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pict w14:anchorId="7A40CF13">
          <v:shape id="_x0000_i1036" type="#_x0000_t75" style="width:474.5pt;height:368.5pt">
            <v:imagedata r:id="rId16" o:title="Anxiety_underoccupied"/>
          </v:shape>
        </w:pict>
      </w:r>
    </w:p>
    <w:p w14:paraId="1D6280AD" w14:textId="77777777" w:rsidR="004418E7" w:rsidRPr="00D021F4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1EBD9FB8" w14:textId="77777777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72089F87" w14:textId="77777777" w:rsidR="005770C7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Severe anxiety</w:t>
      </w:r>
    </w:p>
    <w:p w14:paraId="66EF3CA5" w14:textId="4A28EA9F" w:rsidR="004418E7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 w:rsidRPr="00D021F4">
        <w:rPr>
          <w:rFonts w:asciiTheme="majorHAnsi" w:hAnsiTheme="majorHAnsi" w:cstheme="majorHAnsi"/>
          <w:sz w:val="24"/>
          <w:szCs w:val="28"/>
        </w:rPr>
        <w:t>Household</w:t>
      </w:r>
      <w:r>
        <w:rPr>
          <w:rFonts w:asciiTheme="majorHAnsi" w:hAnsiTheme="majorHAnsi" w:cstheme="majorHAnsi"/>
          <w:sz w:val="24"/>
          <w:szCs w:val="28"/>
        </w:rPr>
        <w:t>s with children vs. Adults-only households</w:t>
      </w:r>
    </w:p>
    <w:p w14:paraId="02F670F1" w14:textId="4AE0B45B" w:rsidR="004418E7" w:rsidRDefault="00E822EA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pict w14:anchorId="5267AA90">
          <v:shape id="_x0000_i1037" type="#_x0000_t75" style="width:473.5pt;height:368.5pt">
            <v:imagedata r:id="rId17" o:title="Anxiety_with_children"/>
          </v:shape>
        </w:pict>
      </w:r>
    </w:p>
    <w:p w14:paraId="43578FB6" w14:textId="77777777" w:rsidR="004418E7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36FE6DF8" w14:textId="77777777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4FDCFF4B" w14:textId="77777777" w:rsidR="005770C7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Severe anxiety</w:t>
      </w:r>
    </w:p>
    <w:p w14:paraId="113121DF" w14:textId="6BA51408" w:rsidR="004418E7" w:rsidRPr="00D021F4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t>Living alone vs. Adults-only households</w:t>
      </w:r>
    </w:p>
    <w:p w14:paraId="24ED2FF2" w14:textId="726B7733" w:rsidR="004418E7" w:rsidRPr="00D021F4" w:rsidRDefault="00E822EA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pict w14:anchorId="1C54A92F">
          <v:shape id="_x0000_i1038" type="#_x0000_t75" style="width:473pt;height:368.5pt">
            <v:imagedata r:id="rId18" o:title="Anxiety_single_household"/>
          </v:shape>
        </w:pict>
      </w:r>
    </w:p>
    <w:p w14:paraId="3A5518C7" w14:textId="77777777" w:rsidR="004418E7" w:rsidRPr="00D021F4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3DE82712" w14:textId="77777777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6C3AC6D2" w14:textId="77777777" w:rsidR="005770C7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Severe anxiety</w:t>
      </w:r>
    </w:p>
    <w:p w14:paraId="6DA4572B" w14:textId="59CD8EB2" w:rsidR="004418E7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t>Apartment vs. House</w:t>
      </w:r>
    </w:p>
    <w:p w14:paraId="54B0F465" w14:textId="6AC1AAE4" w:rsidR="004418E7" w:rsidRPr="00D021F4" w:rsidRDefault="00E822EA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pict w14:anchorId="3CB8DC9C">
          <v:shape id="_x0000_i1039" type="#_x0000_t75" style="width:473.5pt;height:368.5pt">
            <v:imagedata r:id="rId19" o:title="Anxiety_apartment"/>
          </v:shape>
        </w:pict>
      </w:r>
    </w:p>
    <w:p w14:paraId="239CB690" w14:textId="77777777" w:rsidR="004418E7" w:rsidRPr="00D021F4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54257DBE" w14:textId="77777777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25EA59AE" w14:textId="77777777" w:rsidR="005770C7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Severe anxiety</w:t>
      </w:r>
    </w:p>
    <w:p w14:paraId="4E146D0E" w14:textId="0E2FA04E" w:rsidR="004418E7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t xml:space="preserve">Semi-urban environment vs. </w:t>
      </w:r>
      <w:proofErr w:type="gramStart"/>
      <w:r>
        <w:rPr>
          <w:rFonts w:asciiTheme="majorHAnsi" w:hAnsiTheme="majorHAnsi" w:cstheme="majorHAnsi"/>
          <w:sz w:val="24"/>
          <w:szCs w:val="28"/>
        </w:rPr>
        <w:t>Urban</w:t>
      </w:r>
      <w:proofErr w:type="gramEnd"/>
      <w:r>
        <w:rPr>
          <w:rFonts w:asciiTheme="majorHAnsi" w:hAnsiTheme="majorHAnsi" w:cstheme="majorHAnsi"/>
          <w:sz w:val="24"/>
          <w:szCs w:val="28"/>
        </w:rPr>
        <w:t xml:space="preserve"> environment</w:t>
      </w:r>
    </w:p>
    <w:p w14:paraId="00A89B84" w14:textId="67B44E19" w:rsidR="004418E7" w:rsidRDefault="00E822EA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pict w14:anchorId="14ACD6D7">
          <v:shape id="_x0000_i1040" type="#_x0000_t75" style="width:474.5pt;height:368.5pt">
            <v:imagedata r:id="rId20" o:title="Anxiety_semi-urban"/>
          </v:shape>
        </w:pict>
      </w:r>
    </w:p>
    <w:p w14:paraId="5F62B9DE" w14:textId="77777777" w:rsidR="004418E7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1D821A0C" w14:textId="77777777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2A7F3790" w14:textId="77777777" w:rsidR="005770C7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Severe anxiety</w:t>
      </w:r>
    </w:p>
    <w:p w14:paraId="69816C36" w14:textId="3D55BEB6" w:rsidR="004418E7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t xml:space="preserve">Rural environment vs. </w:t>
      </w:r>
      <w:proofErr w:type="gramStart"/>
      <w:r>
        <w:rPr>
          <w:rFonts w:asciiTheme="majorHAnsi" w:hAnsiTheme="majorHAnsi" w:cstheme="majorHAnsi"/>
          <w:sz w:val="24"/>
          <w:szCs w:val="28"/>
        </w:rPr>
        <w:t>Urban</w:t>
      </w:r>
      <w:proofErr w:type="gramEnd"/>
      <w:r>
        <w:rPr>
          <w:rFonts w:asciiTheme="majorHAnsi" w:hAnsiTheme="majorHAnsi" w:cstheme="majorHAnsi"/>
          <w:sz w:val="24"/>
          <w:szCs w:val="28"/>
        </w:rPr>
        <w:t xml:space="preserve"> environment</w:t>
      </w:r>
    </w:p>
    <w:p w14:paraId="265BFD97" w14:textId="7A665DD2" w:rsidR="00D021F4" w:rsidRDefault="00E822EA" w:rsidP="004F0074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pict w14:anchorId="78542A3F">
          <v:shape id="_x0000_i1041" type="#_x0000_t75" style="width:473.5pt;height:368.5pt">
            <v:imagedata r:id="rId21" o:title="Anxiety_rural"/>
          </v:shape>
        </w:pict>
      </w:r>
    </w:p>
    <w:p w14:paraId="05A81B29" w14:textId="1D26A08E" w:rsidR="00D021F4" w:rsidRDefault="00D021F4" w:rsidP="004F0074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</w:p>
    <w:p w14:paraId="3419769F" w14:textId="77777777" w:rsidR="005770C7" w:rsidRDefault="005770C7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br w:type="page"/>
      </w:r>
    </w:p>
    <w:p w14:paraId="6DEA24F3" w14:textId="3150E19C" w:rsidR="00D021F4" w:rsidRPr="00F936EA" w:rsidRDefault="005770C7" w:rsidP="004F0074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High l</w:t>
      </w:r>
      <w:r w:rsidR="00D021F4">
        <w:rPr>
          <w:rFonts w:asciiTheme="majorHAnsi" w:hAnsiTheme="majorHAnsi" w:cstheme="majorHAnsi"/>
          <w:b/>
          <w:sz w:val="28"/>
          <w:szCs w:val="28"/>
        </w:rPr>
        <w:t>ife satisfaction</w:t>
      </w:r>
    </w:p>
    <w:p w14:paraId="252154DF" w14:textId="77777777" w:rsidR="004418E7" w:rsidRPr="00D021F4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t>No a</w:t>
      </w:r>
      <w:r w:rsidRPr="00D021F4">
        <w:rPr>
          <w:rFonts w:asciiTheme="majorHAnsi" w:hAnsiTheme="majorHAnsi" w:cstheme="majorHAnsi"/>
          <w:sz w:val="24"/>
          <w:szCs w:val="28"/>
        </w:rPr>
        <w:t>ccess to outdoor facilities</w:t>
      </w:r>
      <w:r>
        <w:rPr>
          <w:rFonts w:asciiTheme="majorHAnsi" w:hAnsiTheme="majorHAnsi" w:cstheme="majorHAnsi"/>
          <w:sz w:val="24"/>
          <w:szCs w:val="28"/>
        </w:rPr>
        <w:t xml:space="preserve"> vs access to outdoor facilities</w:t>
      </w:r>
    </w:p>
    <w:p w14:paraId="4369313A" w14:textId="04E0795A" w:rsidR="004418E7" w:rsidRPr="00D021F4" w:rsidRDefault="00E822EA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="Calibri" w:hAnsi="Calibri" w:cs="Calibri"/>
        </w:rPr>
        <w:pict w14:anchorId="0F29D488">
          <v:shape id="_x0000_i1062" type="#_x0000_t75" style="width:474.5pt;height:368.5pt">
            <v:imagedata r:id="rId22" o:title="QoL_no_access_outside"/>
          </v:shape>
        </w:pict>
      </w:r>
    </w:p>
    <w:p w14:paraId="28151B0C" w14:textId="77777777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21A93A9F" w14:textId="77777777" w:rsidR="005770C7" w:rsidRPr="00F936EA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High life satisfaction</w:t>
      </w:r>
    </w:p>
    <w:p w14:paraId="3592518B" w14:textId="4FE89125" w:rsidR="004418E7" w:rsidRPr="00D021F4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 w:rsidRPr="00D021F4">
        <w:rPr>
          <w:rFonts w:asciiTheme="majorHAnsi" w:hAnsiTheme="majorHAnsi" w:cstheme="majorHAnsi"/>
          <w:sz w:val="24"/>
          <w:szCs w:val="28"/>
        </w:rPr>
        <w:t>Household density</w:t>
      </w:r>
      <w:r>
        <w:rPr>
          <w:rFonts w:asciiTheme="majorHAnsi" w:hAnsiTheme="majorHAnsi" w:cstheme="majorHAnsi"/>
          <w:sz w:val="24"/>
          <w:szCs w:val="28"/>
        </w:rPr>
        <w:t xml:space="preserve"> </w:t>
      </w:r>
      <w:r w:rsidRPr="00D021F4">
        <w:rPr>
          <w:rFonts w:asciiTheme="majorHAnsi" w:hAnsiTheme="majorHAnsi" w:cstheme="majorHAnsi"/>
          <w:sz w:val="24"/>
          <w:szCs w:val="28"/>
        </w:rPr>
        <w:t>≥</w:t>
      </w:r>
      <w:r>
        <w:rPr>
          <w:rFonts w:asciiTheme="majorHAnsi" w:hAnsiTheme="majorHAnsi" w:cstheme="majorHAnsi"/>
          <w:sz w:val="24"/>
          <w:szCs w:val="28"/>
        </w:rPr>
        <w:t>43m</w:t>
      </w:r>
      <w:r w:rsidRPr="00D021F4">
        <w:rPr>
          <w:rFonts w:asciiTheme="majorHAnsi" w:hAnsiTheme="majorHAnsi" w:cstheme="majorHAnsi"/>
          <w:sz w:val="24"/>
          <w:szCs w:val="28"/>
          <w:vertAlign w:val="superscript"/>
        </w:rPr>
        <w:t>2</w:t>
      </w:r>
      <w:r>
        <w:rPr>
          <w:rFonts w:asciiTheme="majorHAnsi" w:hAnsiTheme="majorHAnsi" w:cstheme="majorHAnsi"/>
          <w:sz w:val="24"/>
          <w:szCs w:val="28"/>
        </w:rPr>
        <w:t xml:space="preserve"> vs &lt;43m</w:t>
      </w:r>
      <w:r w:rsidRPr="00D021F4">
        <w:rPr>
          <w:rFonts w:asciiTheme="majorHAnsi" w:hAnsiTheme="majorHAnsi" w:cstheme="majorHAnsi"/>
          <w:sz w:val="24"/>
          <w:szCs w:val="28"/>
          <w:vertAlign w:val="superscript"/>
        </w:rPr>
        <w:t>2</w:t>
      </w:r>
    </w:p>
    <w:p w14:paraId="494F024F" w14:textId="0EF7EAD6" w:rsidR="004418E7" w:rsidRDefault="00E822EA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pict w14:anchorId="5B7F93C8">
          <v:shape id="_x0000_i1064" type="#_x0000_t75" style="width:474.5pt;height:368.5pt">
            <v:imagedata r:id="rId23" o:title="QoL_house_density_above_43"/>
          </v:shape>
        </w:pict>
      </w:r>
    </w:p>
    <w:p w14:paraId="77186F1B" w14:textId="77777777" w:rsidR="004418E7" w:rsidRPr="00D021F4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4EC5749D" w14:textId="77777777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743AB93B" w14:textId="77777777" w:rsidR="005770C7" w:rsidRPr="00F936EA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High life satisfaction</w:t>
      </w:r>
    </w:p>
    <w:p w14:paraId="7F6B59EA" w14:textId="4CBB76B2" w:rsidR="004418E7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 w:rsidRPr="00D021F4">
        <w:rPr>
          <w:rFonts w:asciiTheme="majorHAnsi" w:hAnsiTheme="majorHAnsi" w:cstheme="majorHAnsi"/>
          <w:sz w:val="24"/>
          <w:szCs w:val="28"/>
        </w:rPr>
        <w:t>Household crowd</w:t>
      </w:r>
      <w:r>
        <w:rPr>
          <w:rFonts w:asciiTheme="majorHAnsi" w:hAnsiTheme="majorHAnsi" w:cstheme="majorHAnsi"/>
          <w:sz w:val="24"/>
          <w:szCs w:val="28"/>
        </w:rPr>
        <w:t>ed vs. ideal</w:t>
      </w:r>
    </w:p>
    <w:p w14:paraId="546550A1" w14:textId="09A9FCFA" w:rsidR="004418E7" w:rsidRDefault="00E822EA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pict w14:anchorId="5C392094">
          <v:shape id="_x0000_i1066" type="#_x0000_t75" style="width:474.5pt;height:368.5pt">
            <v:imagedata r:id="rId24" o:title="QoL_crowded"/>
          </v:shape>
        </w:pict>
      </w:r>
    </w:p>
    <w:p w14:paraId="4DD31C9C" w14:textId="77777777" w:rsidR="004418E7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0865A1A8" w14:textId="77777777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0BE0F39D" w14:textId="77777777" w:rsidR="005770C7" w:rsidRPr="00F936EA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High life satisfaction</w:t>
      </w:r>
    </w:p>
    <w:p w14:paraId="36FD6AA2" w14:textId="08177EBC" w:rsidR="004418E7" w:rsidRPr="00D021F4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 w:rsidRPr="00D021F4">
        <w:rPr>
          <w:rFonts w:asciiTheme="majorHAnsi" w:hAnsiTheme="majorHAnsi" w:cstheme="majorHAnsi"/>
          <w:sz w:val="24"/>
          <w:szCs w:val="28"/>
        </w:rPr>
        <w:t xml:space="preserve">Household </w:t>
      </w:r>
      <w:proofErr w:type="spellStart"/>
      <w:r>
        <w:rPr>
          <w:rFonts w:asciiTheme="majorHAnsi" w:hAnsiTheme="majorHAnsi" w:cstheme="majorHAnsi"/>
          <w:sz w:val="24"/>
          <w:szCs w:val="28"/>
        </w:rPr>
        <w:t>underoccupied</w:t>
      </w:r>
      <w:proofErr w:type="spellEnd"/>
      <w:r>
        <w:rPr>
          <w:rFonts w:asciiTheme="majorHAnsi" w:hAnsiTheme="majorHAnsi" w:cstheme="majorHAnsi"/>
          <w:sz w:val="24"/>
          <w:szCs w:val="28"/>
        </w:rPr>
        <w:t xml:space="preserve"> vs. ideal</w:t>
      </w:r>
    </w:p>
    <w:p w14:paraId="32F09A26" w14:textId="242DD650" w:rsidR="004418E7" w:rsidRPr="00D021F4" w:rsidRDefault="00E822EA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pict w14:anchorId="1C432FFE">
          <v:shape id="_x0000_i1068" type="#_x0000_t75" style="width:474.5pt;height:368.5pt">
            <v:imagedata r:id="rId25" o:title="QoL_underoccupied"/>
          </v:shape>
        </w:pict>
      </w:r>
    </w:p>
    <w:p w14:paraId="535680B7" w14:textId="77777777" w:rsidR="004418E7" w:rsidRPr="00D021F4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54A02359" w14:textId="77777777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4FEE8628" w14:textId="77777777" w:rsidR="005770C7" w:rsidRPr="00F936EA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High life satisfaction</w:t>
      </w:r>
    </w:p>
    <w:p w14:paraId="3894CF50" w14:textId="3DF755B7" w:rsidR="004418E7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 w:rsidRPr="00D021F4">
        <w:rPr>
          <w:rFonts w:asciiTheme="majorHAnsi" w:hAnsiTheme="majorHAnsi" w:cstheme="majorHAnsi"/>
          <w:sz w:val="24"/>
          <w:szCs w:val="28"/>
        </w:rPr>
        <w:t>Household</w:t>
      </w:r>
      <w:r>
        <w:rPr>
          <w:rFonts w:asciiTheme="majorHAnsi" w:hAnsiTheme="majorHAnsi" w:cstheme="majorHAnsi"/>
          <w:sz w:val="24"/>
          <w:szCs w:val="28"/>
        </w:rPr>
        <w:t>s with children vs. Adults-only households</w:t>
      </w:r>
    </w:p>
    <w:p w14:paraId="3FE1F9F1" w14:textId="3A996DEE" w:rsidR="004418E7" w:rsidRDefault="00E822EA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pict w14:anchorId="05ECD65D">
          <v:shape id="_x0000_i1070" type="#_x0000_t75" style="width:474.5pt;height:368.5pt">
            <v:imagedata r:id="rId26" o:title="QoL_with_children"/>
          </v:shape>
        </w:pict>
      </w:r>
    </w:p>
    <w:p w14:paraId="5B3E7023" w14:textId="77777777" w:rsidR="004418E7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20350A0E" w14:textId="77777777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0C9D883F" w14:textId="77777777" w:rsidR="005770C7" w:rsidRPr="00F936EA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High life satisfaction</w:t>
      </w:r>
    </w:p>
    <w:p w14:paraId="0560C38A" w14:textId="1E78ED51" w:rsidR="004418E7" w:rsidRPr="00D021F4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t>Living alone vs. Adults-only households</w:t>
      </w:r>
    </w:p>
    <w:p w14:paraId="6C3A29EC" w14:textId="0BD7E810" w:rsidR="004418E7" w:rsidRPr="00D021F4" w:rsidRDefault="00E822EA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pict w14:anchorId="10C97E25">
          <v:shape id="_x0000_i1072" type="#_x0000_t75" style="width:474.5pt;height:368.5pt">
            <v:imagedata r:id="rId27" o:title="QoL_single_household"/>
          </v:shape>
        </w:pict>
      </w:r>
    </w:p>
    <w:p w14:paraId="0E6723B2" w14:textId="77777777" w:rsidR="004418E7" w:rsidRPr="00D021F4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0AD9D017" w14:textId="77777777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128098F4" w14:textId="77777777" w:rsidR="005770C7" w:rsidRPr="00F936EA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High life satisfaction</w:t>
      </w:r>
    </w:p>
    <w:p w14:paraId="25D118F1" w14:textId="2DCF7575" w:rsidR="004418E7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t>Apartment vs. House</w:t>
      </w:r>
    </w:p>
    <w:p w14:paraId="61B68EA5" w14:textId="45E9100C" w:rsidR="004418E7" w:rsidRPr="00D021F4" w:rsidRDefault="00E822EA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pict w14:anchorId="2A3D7BE4">
          <v:shape id="_x0000_i1074" type="#_x0000_t75" style="width:474.5pt;height:368.5pt">
            <v:imagedata r:id="rId28" o:title="QoL_apartment"/>
          </v:shape>
        </w:pict>
      </w:r>
    </w:p>
    <w:p w14:paraId="338B3984" w14:textId="77777777" w:rsidR="004418E7" w:rsidRPr="00D021F4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59B7B711" w14:textId="77777777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6A7887BA" w14:textId="77777777" w:rsidR="005770C7" w:rsidRPr="00F936EA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High life satisfaction</w:t>
      </w:r>
    </w:p>
    <w:p w14:paraId="7F2A542B" w14:textId="6110B9E0" w:rsidR="004418E7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t xml:space="preserve">Semi-urban environment vs. </w:t>
      </w:r>
      <w:proofErr w:type="gramStart"/>
      <w:r>
        <w:rPr>
          <w:rFonts w:asciiTheme="majorHAnsi" w:hAnsiTheme="majorHAnsi" w:cstheme="majorHAnsi"/>
          <w:sz w:val="24"/>
          <w:szCs w:val="28"/>
        </w:rPr>
        <w:t>Urban</w:t>
      </w:r>
      <w:proofErr w:type="gramEnd"/>
      <w:r>
        <w:rPr>
          <w:rFonts w:asciiTheme="majorHAnsi" w:hAnsiTheme="majorHAnsi" w:cstheme="majorHAnsi"/>
          <w:sz w:val="24"/>
          <w:szCs w:val="28"/>
        </w:rPr>
        <w:t xml:space="preserve"> environment</w:t>
      </w:r>
    </w:p>
    <w:p w14:paraId="15EBDFF2" w14:textId="74E9134D" w:rsidR="004418E7" w:rsidRDefault="00E822EA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pict w14:anchorId="0C9A229F">
          <v:shape id="_x0000_i1076" type="#_x0000_t75" style="width:474.5pt;height:368.5pt">
            <v:imagedata r:id="rId29" o:title="QoL_semi-urban"/>
          </v:shape>
        </w:pict>
      </w:r>
    </w:p>
    <w:p w14:paraId="14FB172A" w14:textId="77777777" w:rsidR="004418E7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p w14:paraId="56371BB5" w14:textId="77777777" w:rsidR="005770C7" w:rsidRDefault="005770C7">
      <w:pPr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br w:type="page"/>
      </w:r>
    </w:p>
    <w:p w14:paraId="2CFBE887" w14:textId="77777777" w:rsidR="005770C7" w:rsidRPr="00F936EA" w:rsidRDefault="005770C7" w:rsidP="005770C7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High life satisfaction</w:t>
      </w:r>
    </w:p>
    <w:p w14:paraId="7FB46E56" w14:textId="77F6E834" w:rsidR="004418E7" w:rsidRDefault="004418E7" w:rsidP="004418E7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  <w:r>
        <w:rPr>
          <w:rFonts w:asciiTheme="majorHAnsi" w:hAnsiTheme="majorHAnsi" w:cstheme="majorHAnsi"/>
          <w:sz w:val="24"/>
          <w:szCs w:val="28"/>
        </w:rPr>
        <w:t xml:space="preserve">Rural environment vs. </w:t>
      </w:r>
      <w:proofErr w:type="gramStart"/>
      <w:r>
        <w:rPr>
          <w:rFonts w:asciiTheme="majorHAnsi" w:hAnsiTheme="majorHAnsi" w:cstheme="majorHAnsi"/>
          <w:sz w:val="24"/>
          <w:szCs w:val="28"/>
        </w:rPr>
        <w:t>Urban</w:t>
      </w:r>
      <w:proofErr w:type="gramEnd"/>
      <w:r>
        <w:rPr>
          <w:rFonts w:asciiTheme="majorHAnsi" w:hAnsiTheme="majorHAnsi" w:cstheme="majorHAnsi"/>
          <w:sz w:val="24"/>
          <w:szCs w:val="28"/>
        </w:rPr>
        <w:t xml:space="preserve"> environment</w:t>
      </w:r>
    </w:p>
    <w:p w14:paraId="5111D966" w14:textId="20086623" w:rsidR="00A75EB3" w:rsidRPr="00A75EB3" w:rsidRDefault="00E822EA" w:rsidP="004F0074">
      <w:pPr>
        <w:spacing w:after="0" w:line="240" w:lineRule="auto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pict w14:anchorId="212F04F5">
          <v:shape id="_x0000_i1078" type="#_x0000_t75" style="width:474.5pt;height:368.5pt">
            <v:imagedata r:id="rId30" o:title="QoL_rural"/>
          </v:shape>
        </w:pict>
      </w:r>
      <w:bookmarkStart w:id="0" w:name="_GoBack"/>
      <w:bookmarkEnd w:id="0"/>
    </w:p>
    <w:sectPr w:rsidR="00A75EB3" w:rsidRPr="00A75EB3" w:rsidSect="005770C7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EB3"/>
    <w:rsid w:val="00094EE5"/>
    <w:rsid w:val="00124A86"/>
    <w:rsid w:val="001B1CEC"/>
    <w:rsid w:val="00216D2B"/>
    <w:rsid w:val="00380526"/>
    <w:rsid w:val="003E6005"/>
    <w:rsid w:val="004418E7"/>
    <w:rsid w:val="004F0074"/>
    <w:rsid w:val="005770C7"/>
    <w:rsid w:val="00676E7B"/>
    <w:rsid w:val="006D67FB"/>
    <w:rsid w:val="00735DFC"/>
    <w:rsid w:val="008B7A17"/>
    <w:rsid w:val="00933327"/>
    <w:rsid w:val="00A75EB3"/>
    <w:rsid w:val="00BC3143"/>
    <w:rsid w:val="00C77AE3"/>
    <w:rsid w:val="00D021F4"/>
    <w:rsid w:val="00D35AF2"/>
    <w:rsid w:val="00E822EA"/>
    <w:rsid w:val="00EF31FF"/>
    <w:rsid w:val="00F936EA"/>
    <w:rsid w:val="00FF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,"/>
  <w14:docId w14:val="24090246"/>
  <w15:chartTrackingRefBased/>
  <w15:docId w15:val="{463706CE-0745-4E80-8B60-C4CC14DAA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5E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D67F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67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7F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F2866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866"/>
    <w:pPr>
      <w:spacing w:line="240" w:lineRule="auto"/>
    </w:pPr>
    <w:rPr>
      <w:rFonts w:ascii="Calibri" w:eastAsiaTheme="minorEastAsia" w:hAnsi="Calibri" w:cs="Calibri"/>
      <w:sz w:val="20"/>
      <w:szCs w:val="20"/>
      <w:lang w:val="en-GB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866"/>
    <w:rPr>
      <w:rFonts w:ascii="Calibri" w:eastAsiaTheme="minorEastAsia" w:hAnsi="Calibri" w:cs="Calibri"/>
      <w:sz w:val="20"/>
      <w:szCs w:val="20"/>
      <w:lang w:val="en-GB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1CEC"/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1CEC"/>
    <w:rPr>
      <w:rFonts w:ascii="Calibri" w:eastAsiaTheme="minorEastAsia" w:hAnsi="Calibri" w:cs="Calibri"/>
      <w:b/>
      <w:bCs/>
      <w:sz w:val="20"/>
      <w:szCs w:val="20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27</Pages>
  <Words>231</Words>
  <Characters>1555</Characters>
  <Application>Microsoft Office Word</Application>
  <DocSecurity>0</DocSecurity>
  <Lines>155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SUND - KU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Amélie Cléo Keller</dc:creator>
  <cp:keywords/>
  <dc:description/>
  <cp:lastModifiedBy>Tibor V Varga</cp:lastModifiedBy>
  <cp:revision>11</cp:revision>
  <dcterms:created xsi:type="dcterms:W3CDTF">2021-06-09T10:58:00Z</dcterms:created>
  <dcterms:modified xsi:type="dcterms:W3CDTF">2021-09-03T14:06:00Z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