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5DD" w:rsidRDefault="006665DD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data 1</w:t>
      </w:r>
      <w:r w:rsidR="00D92DB7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8E73E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9491C" w:rsidRPr="0009491C">
        <w:t xml:space="preserve"> </w:t>
      </w:r>
      <w:r w:rsidR="0009491C" w:rsidRPr="0009491C">
        <w:rPr>
          <w:rFonts w:ascii="Times New Roman" w:hAnsi="Times New Roman" w:cs="Times New Roman"/>
          <w:sz w:val="20"/>
          <w:szCs w:val="20"/>
        </w:rPr>
        <w:t xml:space="preserve">Primer sequences for each gene using the </w:t>
      </w:r>
      <w:proofErr w:type="spellStart"/>
      <w:r w:rsidR="0009491C" w:rsidRPr="0009491C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="0009491C" w:rsidRPr="0009491C">
        <w:rPr>
          <w:rFonts w:ascii="Times New Roman" w:hAnsi="Times New Roman" w:cs="Times New Roman"/>
          <w:sz w:val="20"/>
          <w:szCs w:val="20"/>
        </w:rPr>
        <w:t>-PCR.</w:t>
      </w: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ListTable3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245"/>
        <w:gridCol w:w="2409"/>
      </w:tblGrid>
      <w:tr w:rsidR="006665DD" w:rsidTr="004F6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</w:tcPr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Gene</w:t>
            </w:r>
          </w:p>
        </w:tc>
        <w:tc>
          <w:tcPr>
            <w:tcW w:w="5245" w:type="dxa"/>
          </w:tcPr>
          <w:p w:rsidR="006665DD" w:rsidRPr="00C13B21" w:rsidRDefault="006665DD" w:rsidP="004F62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Sequence</w:t>
            </w:r>
          </w:p>
        </w:tc>
        <w:tc>
          <w:tcPr>
            <w:tcW w:w="2409" w:type="dxa"/>
          </w:tcPr>
          <w:p w:rsidR="006665DD" w:rsidRPr="00C13B21" w:rsidRDefault="006665DD" w:rsidP="004F62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Accession Number</w:t>
            </w:r>
          </w:p>
        </w:tc>
      </w:tr>
      <w:tr w:rsidR="006665DD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proofErr w:type="spellStart"/>
            <w:r w:rsidRPr="00C13B21">
              <w:rPr>
                <w:rFonts w:asciiTheme="majorBidi" w:hAnsiTheme="majorBidi" w:cstheme="majorBidi"/>
                <w:b w:val="0"/>
                <w:bCs w:val="0"/>
              </w:rPr>
              <w:t>Nestin</w:t>
            </w:r>
            <w:proofErr w:type="spellEnd"/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 TCCAGGAACGGAAAATCAAG 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 GCCTCCTCATCCCCTACTTC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NM_006617.1</w:t>
            </w:r>
          </w:p>
        </w:tc>
      </w:tr>
      <w:tr w:rsidR="006665DD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Hb-9</w:t>
            </w:r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 AGCACCAGTTCAAGCTCAACA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 ACCAAATCTTCACCTGGGTCTC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NM_005515.3</w:t>
            </w:r>
          </w:p>
        </w:tc>
      </w:tr>
      <w:tr w:rsidR="006665DD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Islet-1</w:t>
            </w:r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 ATATCAGGTTGTACGGGATCAAATG 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 CACGCATCACGAAGTCGTTC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NM_002202.2</w:t>
            </w:r>
          </w:p>
        </w:tc>
      </w:tr>
      <w:tr w:rsidR="006665DD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proofErr w:type="spellStart"/>
            <w:r w:rsidRPr="00C13B21">
              <w:rPr>
                <w:rFonts w:asciiTheme="majorBidi" w:hAnsiTheme="majorBidi" w:cstheme="majorBidi"/>
                <w:b w:val="0"/>
                <w:bCs w:val="0"/>
              </w:rPr>
              <w:t>ChAT</w:t>
            </w:r>
            <w:proofErr w:type="spellEnd"/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 GCA GGAGAAGACAGCCAACT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 TGCAAACCTCAGCTGGTCAT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NM_020549.4</w:t>
            </w:r>
          </w:p>
        </w:tc>
      </w:tr>
      <w:tr w:rsidR="006665DD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SMI-32</w:t>
            </w:r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 CAGAGCTGGAGGCACTGAAA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 CTGCTGAATGGCTTCCTGGT</w:t>
            </w:r>
          </w:p>
          <w:p w:rsidR="006665DD" w:rsidRDefault="006665DD" w:rsidP="004F62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NM_021076.3</w:t>
            </w:r>
          </w:p>
        </w:tc>
      </w:tr>
      <w:tr w:rsidR="006665DD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6665DD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  <w:p w:rsidR="006665DD" w:rsidRPr="00C13B21" w:rsidRDefault="006665DD" w:rsidP="004F62D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C13B21">
              <w:rPr>
                <w:rFonts w:asciiTheme="majorBidi" w:hAnsiTheme="majorBidi" w:cstheme="majorBidi"/>
                <w:b w:val="0"/>
                <w:bCs w:val="0"/>
              </w:rPr>
              <w:t>GAPDH</w:t>
            </w:r>
          </w:p>
        </w:tc>
        <w:tc>
          <w:tcPr>
            <w:tcW w:w="5245" w:type="dxa"/>
          </w:tcPr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 CTCATTTCCTGGTATGACAAC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 CTTCCTCTTGTGCTCTTGCT</w:t>
            </w:r>
          </w:p>
          <w:p w:rsidR="006665DD" w:rsidRDefault="006665DD" w:rsidP="004F62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9" w:type="dxa"/>
          </w:tcPr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665DD" w:rsidRDefault="006665DD" w:rsidP="004F62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NM_002046.5</w:t>
            </w:r>
          </w:p>
        </w:tc>
      </w:tr>
    </w:tbl>
    <w:p w:rsidR="006665DD" w:rsidRDefault="006665DD" w:rsidP="006665DD"/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Pr="00D92DB7" w:rsidRDefault="00D92DB7" w:rsidP="00D92DB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data 1</w:t>
      </w:r>
      <w:r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8E73E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9491C">
        <w:t xml:space="preserve"> </w:t>
      </w:r>
      <w:r w:rsidRPr="00DA2352">
        <w:rPr>
          <w:rFonts w:ascii="Times New Roman" w:hAnsi="Times New Roman" w:cs="Times New Roman"/>
          <w:sz w:val="18"/>
          <w:szCs w:val="18"/>
        </w:rPr>
        <w:t>List of sequences of primers used for data validation.</w:t>
      </w:r>
    </w:p>
    <w:tbl>
      <w:tblPr>
        <w:tblStyle w:val="ListTable1Light"/>
        <w:tblpPr w:leftFromText="180" w:rightFromText="180" w:horzAnchor="margin" w:tblpX="-426" w:tblpY="55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51"/>
        <w:gridCol w:w="283"/>
        <w:gridCol w:w="7509"/>
      </w:tblGrid>
      <w:tr w:rsidR="00D92DB7" w:rsidRPr="00DA2352" w:rsidTr="004F6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softHyphen/>
            </w:r>
            <w:r w:rsidRPr="00DA2352">
              <w:rPr>
                <w:rFonts w:ascii="Times New Roman" w:hAnsi="Times New Roman" w:cs="Times New Roman"/>
              </w:rPr>
              <w:softHyphen/>
            </w:r>
            <w:r w:rsidRPr="00DA2352">
              <w:rPr>
                <w:rFonts w:ascii="Times New Roman" w:hAnsi="Times New Roman" w:cs="Times New Roman"/>
              </w:rPr>
              <w:softHyphen/>
              <w:t>miRNA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Primer Type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Primer Sequences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hsa-let-7i-5p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CTCAACTGGTGTCGTGGAGTCCGGCAATTCAGTTGAGAACAGCAC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hsa-mir-146a-5p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CTCAACTGGTGTCGTGGAGTCCGGCAATTCAGTTGAGAACCCATG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hsa-mir-328-3p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CTCAACTGGTGTCGTGGAGTCCGGCAATTCAGTTGAGACGGAAGG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hsa-mir-335-3p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CTCAACTGGTGTCGTGGAGTCCGGCAATTCAGTTGAGGGTCAGGA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hsa-mir-432-5p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CTCAACTGGTGTCGTGGAGTCCGGCAATTCAGTTGAGCCACCCAA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hsa-mir-663a-5p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CTCAACTGGTGTCGTGGAGTCCGGCAATTCAGTTGAGGCGGTCCC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CTCAACTGGTGTCGTGGAGTCCGGCAATTCAGTTGAGTCCTCCCT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 mir_2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CTCAACTGGTGTCGTGGAGTCCGGCAATTCAGTTGAGAAAATGGA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CTCAACTGGTGTCGTGGAGTCCGGCAATTCAGTTGAGTCTGCTTG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novel_mi_17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CTCAACTGGTGTCGTGGAGTCCGGCAATTCAGTTGAGCAAAATCT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CTCAACTGGTGTCGTGGAGTCCGGCAATTCAGTTGAGGCCAGTTT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RT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CTCAACTGGTGTCGTGGAGTCCGGCAATTCAGTTGAGAGCCGCCG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hsa-let-7i-5p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ACACTCCAGCTGGGTGAGGTAGTA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hsa-mir-146a-5p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ACACTCCAGCTGGGTGAGAACTGA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hsa-mir-328-3p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ACACTCCAGCTGGGCTGGCCCTCT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hsa-mir-335-3p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ACACTCCAGCTGGGTTTTTCATTA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hsa-mir-432-5p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ACACTCCAGCTGGGTCTTGGAGTA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hsa-mir-663a-5p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ACACTCCAGCTGGGCGGGGCGCCG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lastRenderedPageBreak/>
              <w:t>novel_mir_1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ACACTCCAGCTGGGAGAGCTTATG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ACACTCCAGCTGGGGCTTGTTGTG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ACACTCCAGCTGGGAAAATGAAGG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ACACTCCAGCTGGGTTTGCTTGTG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ACACTCCAGCTGGGTCTACAACTG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novel_mir_53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ACACTCCAGCTGGGCTTCTCGAGG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DA2352">
              <w:rPr>
                <w:rFonts w:ascii="Times New Roman" w:hAnsi="Times New Roman" w:cs="Times New Roman"/>
                <w:b w:val="0"/>
                <w:bCs w:val="0"/>
              </w:rPr>
              <w:t>miR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Rev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AACTGGTGTCGTGGAG</w:t>
            </w:r>
          </w:p>
        </w:tc>
      </w:tr>
      <w:tr w:rsidR="00D92DB7" w:rsidRPr="00DA2352" w:rsidTr="004F62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GAPDH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CTCATTTCCTGGTATGACAAC</w:t>
            </w:r>
          </w:p>
        </w:tc>
      </w:tr>
      <w:tr w:rsidR="00D92DB7" w:rsidRPr="00DA2352" w:rsidTr="004F6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DA2352">
              <w:rPr>
                <w:rFonts w:ascii="Times New Roman" w:hAnsi="Times New Roman" w:cs="Times New Roman"/>
                <w:b w:val="0"/>
                <w:bCs w:val="0"/>
              </w:rPr>
              <w:t>GAPDH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DB7" w:rsidRPr="00DA2352" w:rsidRDefault="00D92DB7" w:rsidP="004F62D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A2352">
              <w:rPr>
                <w:rFonts w:ascii="Times New Roman" w:hAnsi="Times New Roman" w:cs="Times New Roman"/>
              </w:rPr>
              <w:t>CTTCCTCTTGTGCTCTTGCT</w:t>
            </w:r>
          </w:p>
        </w:tc>
      </w:tr>
    </w:tbl>
    <w:p w:rsidR="00D92DB7" w:rsidRPr="00DA2352" w:rsidRDefault="00D92DB7" w:rsidP="00D92DB7">
      <w:pPr>
        <w:spacing w:before="120" w:after="120" w:line="360" w:lineRule="auto"/>
        <w:rPr>
          <w:rFonts w:ascii="Times New Roman" w:hAnsi="Times New Roman" w:cs="Times New Roman"/>
          <w:sz w:val="20"/>
          <w:szCs w:val="20"/>
        </w:rPr>
      </w:pPr>
    </w:p>
    <w:p w:rsidR="00D92DB7" w:rsidRDefault="00D92DB7" w:rsidP="00D92DB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665DD" w:rsidRDefault="006665DD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92DB7" w:rsidRDefault="00D92DB7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9491C" w:rsidRDefault="0009491C" w:rsidP="006665D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D795E" w:rsidRPr="008E73E6" w:rsidRDefault="004D795E" w:rsidP="006665D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data </w:t>
      </w:r>
      <w:r w:rsidR="006665D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8E73E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E73E6">
        <w:rPr>
          <w:rFonts w:ascii="Times New Roman" w:hAnsi="Times New Roman" w:cs="Times New Roman"/>
          <w:sz w:val="20"/>
          <w:szCs w:val="20"/>
        </w:rPr>
        <w:t xml:space="preserve"> Statistical analysis of high-throughput sequencing reads for the three libraries.</w:t>
      </w:r>
    </w:p>
    <w:p w:rsidR="004D795E" w:rsidRDefault="004D795E" w:rsidP="004D795E"/>
    <w:tbl>
      <w:tblPr>
        <w:tblStyle w:val="ListTable4"/>
        <w:tblW w:w="10735" w:type="dxa"/>
        <w:tblInd w:w="-897" w:type="dxa"/>
        <w:tblLook w:val="04A0" w:firstRow="1" w:lastRow="0" w:firstColumn="1" w:lastColumn="0" w:noHBand="0" w:noVBand="1"/>
      </w:tblPr>
      <w:tblGrid>
        <w:gridCol w:w="3091"/>
        <w:gridCol w:w="1392"/>
        <w:gridCol w:w="1156"/>
        <w:gridCol w:w="1392"/>
        <w:gridCol w:w="1156"/>
        <w:gridCol w:w="1392"/>
        <w:gridCol w:w="1156"/>
      </w:tblGrid>
      <w:tr w:rsidR="004D795E" w:rsidRPr="000A01F5" w:rsidTr="004E64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bottom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Test 1</w:t>
            </w:r>
          </w:p>
        </w:tc>
        <w:tc>
          <w:tcPr>
            <w:tcW w:w="2548" w:type="dxa"/>
            <w:gridSpan w:val="2"/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Test2</w:t>
            </w:r>
          </w:p>
        </w:tc>
      </w:tr>
      <w:tr w:rsidR="004D795E" w:rsidRPr="000A01F5" w:rsidTr="004E6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ype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ount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Percent (%)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ount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Percent (%)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ount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Percent (%)</w:t>
            </w:r>
          </w:p>
        </w:tc>
      </w:tr>
      <w:tr w:rsidR="004D795E" w:rsidRPr="000A01F5" w:rsidTr="004E64A2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total_reads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11400602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12235949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12366199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95E" w:rsidRPr="000A01F5" w:rsidTr="004E6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high_quality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11138629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12019568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11910647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D795E" w:rsidRPr="000A01F5" w:rsidTr="004E64A2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3'adapter_null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276454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144971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238208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4D795E" w:rsidRPr="000A01F5" w:rsidTr="004E6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insert_null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36112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15210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12799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4D795E" w:rsidRPr="000A01F5" w:rsidTr="004E64A2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5'adapter_contaminants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5238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5356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5205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4D795E" w:rsidRPr="000A01F5" w:rsidTr="004E6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smaller_than_18nt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83030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264380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265619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</w:tr>
      <w:tr w:rsidR="004D795E" w:rsidRPr="000A01F5" w:rsidTr="004E64A2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polyA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4D795E" w:rsidRPr="000A01F5" w:rsidTr="004E64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clean_reads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10737655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96.40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11588775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96.42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11387585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noWrap/>
            <w:hideMark/>
          </w:tcPr>
          <w:p w:rsidR="004D795E" w:rsidRPr="000A01F5" w:rsidRDefault="004D795E" w:rsidP="004E64A2">
            <w:pPr>
              <w:spacing w:before="120" w:after="12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1F5">
              <w:rPr>
                <w:rFonts w:ascii="Times New Roman" w:hAnsi="Times New Roman" w:cs="Times New Roman"/>
                <w:sz w:val="24"/>
                <w:szCs w:val="24"/>
              </w:rPr>
              <w:t>95.61</w:t>
            </w:r>
          </w:p>
        </w:tc>
      </w:tr>
    </w:tbl>
    <w:p w:rsidR="004D795E" w:rsidRDefault="004D795E" w:rsidP="004D795E">
      <w:pPr>
        <w:jc w:val="center"/>
      </w:pPr>
    </w:p>
    <w:p w:rsidR="004D795E" w:rsidRDefault="004D795E" w:rsidP="004D795E">
      <w:pPr>
        <w:jc w:val="center"/>
      </w:pPr>
    </w:p>
    <w:p w:rsidR="00C33630" w:rsidRDefault="00C33630"/>
    <w:p w:rsidR="004D795E" w:rsidRDefault="004D795E"/>
    <w:p w:rsidR="004D795E" w:rsidRDefault="004D795E"/>
    <w:p w:rsidR="004D795E" w:rsidRDefault="004D795E"/>
    <w:p w:rsidR="004D795E" w:rsidRDefault="004D795E"/>
    <w:p w:rsidR="004D795E" w:rsidRDefault="004D795E"/>
    <w:p w:rsidR="004D795E" w:rsidRDefault="004D795E"/>
    <w:p w:rsidR="004D795E" w:rsidRDefault="004D795E"/>
    <w:p w:rsidR="004D795E" w:rsidRDefault="004D795E"/>
    <w:p w:rsidR="004D795E" w:rsidRPr="008E73E6" w:rsidRDefault="004D795E" w:rsidP="006665D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data </w:t>
      </w:r>
      <w:r w:rsidR="006665D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8E73E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E73E6">
        <w:rPr>
          <w:rFonts w:ascii="Times New Roman" w:hAnsi="Times New Roman" w:cs="Times New Roman"/>
          <w:sz w:val="20"/>
          <w:szCs w:val="20"/>
        </w:rPr>
        <w:t xml:space="preserve"> Distribution of small RNAs among different categories.</w:t>
      </w:r>
    </w:p>
    <w:tbl>
      <w:tblPr>
        <w:tblStyle w:val="TableGrid"/>
        <w:tblW w:w="8775" w:type="dxa"/>
        <w:tblInd w:w="65" w:type="dxa"/>
        <w:tblLook w:val="04A0" w:firstRow="1" w:lastRow="0" w:firstColumn="1" w:lastColumn="0" w:noHBand="0" w:noVBand="1"/>
      </w:tblPr>
      <w:tblGrid>
        <w:gridCol w:w="1659"/>
        <w:gridCol w:w="1189"/>
        <w:gridCol w:w="1183"/>
        <w:gridCol w:w="1189"/>
        <w:gridCol w:w="1183"/>
        <w:gridCol w:w="1189"/>
        <w:gridCol w:w="1183"/>
      </w:tblGrid>
      <w:tr w:rsidR="004D795E" w:rsidTr="004E64A2"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95E" w:rsidRDefault="004D795E" w:rsidP="004E64A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D795E" w:rsidRPr="00AD62C8" w:rsidRDefault="004D795E" w:rsidP="004E64A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2372" w:type="dxa"/>
            <w:gridSpan w:val="2"/>
          </w:tcPr>
          <w:p w:rsidR="004D795E" w:rsidRPr="00AD62C8" w:rsidRDefault="004D795E" w:rsidP="004E64A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Test 1</w:t>
            </w:r>
          </w:p>
        </w:tc>
        <w:tc>
          <w:tcPr>
            <w:tcW w:w="2372" w:type="dxa"/>
            <w:gridSpan w:val="2"/>
          </w:tcPr>
          <w:p w:rsidR="004D795E" w:rsidRPr="00AD62C8" w:rsidRDefault="004D795E" w:rsidP="004E64A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Test2</w:t>
            </w:r>
          </w:p>
        </w:tc>
      </w:tr>
      <w:tr w:rsidR="004D795E" w:rsidTr="004E64A2">
        <w:tc>
          <w:tcPr>
            <w:tcW w:w="1659" w:type="dxa"/>
            <w:tcBorders>
              <w:top w:val="single" w:sz="4" w:space="0" w:color="auto"/>
            </w:tcBorders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Unique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  <w:tc>
          <w:tcPr>
            <w:tcW w:w="1183" w:type="dxa"/>
            <w:vAlign w:val="center"/>
          </w:tcPr>
          <w:p w:rsidR="004D795E" w:rsidRPr="00AD62C8" w:rsidRDefault="004D795E" w:rsidP="004E64A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  <w:tc>
          <w:tcPr>
            <w:tcW w:w="1189" w:type="dxa"/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Unique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  <w:tc>
          <w:tcPr>
            <w:tcW w:w="1183" w:type="dxa"/>
            <w:vAlign w:val="center"/>
          </w:tcPr>
          <w:p w:rsidR="004D795E" w:rsidRPr="00AD62C8" w:rsidRDefault="004D795E" w:rsidP="004E64A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  <w:tc>
          <w:tcPr>
            <w:tcW w:w="1189" w:type="dxa"/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Unique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  <w:tc>
          <w:tcPr>
            <w:tcW w:w="1183" w:type="dxa"/>
            <w:vAlign w:val="center"/>
          </w:tcPr>
          <w:p w:rsidR="004D795E" w:rsidRPr="00AD62C8" w:rsidRDefault="004D795E" w:rsidP="004E64A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Pr="00AD62C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sRNAs</w:t>
            </w:r>
            <w:proofErr w:type="spellEnd"/>
          </w:p>
        </w:tc>
      </w:tr>
      <w:tr w:rsidR="004D795E" w:rsidTr="004E64A2">
        <w:tc>
          <w:tcPr>
            <w:tcW w:w="1659" w:type="dxa"/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exon_antisense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1571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1053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1849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exon_sense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55744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81781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48846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68869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67734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4A273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110823</w:t>
            </w:r>
          </w:p>
        </w:tc>
      </w:tr>
      <w:tr w:rsidR="004D795E" w:rsidTr="004E64A2">
        <w:tc>
          <w:tcPr>
            <w:tcW w:w="1659" w:type="dxa"/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intron_antisense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1578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2996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4756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16200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5389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4A273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14196</w:t>
            </w:r>
          </w:p>
        </w:tc>
      </w:tr>
      <w:tr w:rsidR="004D795E" w:rsidTr="004E64A2">
        <w:tc>
          <w:tcPr>
            <w:tcW w:w="1659" w:type="dxa"/>
          </w:tcPr>
          <w:p w:rsidR="004D795E" w:rsidRDefault="004D795E" w:rsidP="004E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intron_sense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9403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13475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17526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37747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24307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4A2738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38894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D62C8">
              <w:rPr>
                <w:rFonts w:asciiTheme="majorBidi" w:eastAsia="Times New Roman" w:hAnsiTheme="majorBidi" w:cstheme="majorBidi"/>
                <w:color w:val="000000"/>
              </w:rPr>
              <w:t>miRNA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3685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2141761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3651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1900656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3394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975144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62C8">
              <w:rPr>
                <w:rFonts w:asciiTheme="majorBidi" w:eastAsia="Times New Roman" w:hAnsiTheme="majorBidi" w:cstheme="majorBidi"/>
                <w:color w:val="000000"/>
              </w:rPr>
              <w:t>rRNA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191043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3958612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140948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1966523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193351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4015757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AD62C8">
              <w:rPr>
                <w:rFonts w:asciiTheme="majorBidi" w:eastAsia="Times New Roman" w:hAnsiTheme="majorBidi" w:cstheme="majorBidi"/>
                <w:color w:val="000000"/>
              </w:rPr>
              <w:t>snRNA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4986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35201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5395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42612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6183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48435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62C8">
              <w:rPr>
                <w:rFonts w:asciiTheme="majorBidi" w:eastAsia="Times New Roman" w:hAnsiTheme="majorBidi" w:cstheme="majorBidi"/>
                <w:color w:val="000000"/>
              </w:rPr>
              <w:t>snoRNA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6995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30560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6319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24186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9022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42183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62C8">
              <w:rPr>
                <w:rFonts w:asciiTheme="majorBidi" w:eastAsia="Times New Roman" w:hAnsiTheme="majorBidi" w:cstheme="majorBidi"/>
                <w:color w:val="000000"/>
              </w:rPr>
              <w:t>tRNA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46433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1857060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44154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1434700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35630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869903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AD62C8">
              <w:rPr>
                <w:rFonts w:asciiTheme="majorBidi" w:eastAsia="Times New Roman" w:hAnsiTheme="majorBidi" w:cstheme="majorBidi"/>
                <w:color w:val="000000"/>
              </w:rPr>
              <w:t>unann</w:t>
            </w:r>
            <w:proofErr w:type="spellEnd"/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436298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2541485</w:t>
            </w:r>
          </w:p>
        </w:tc>
        <w:tc>
          <w:tcPr>
            <w:tcW w:w="1189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1034446</w:t>
            </w:r>
          </w:p>
        </w:tc>
        <w:tc>
          <w:tcPr>
            <w:tcW w:w="1183" w:type="dxa"/>
            <w:vAlign w:val="bottom"/>
          </w:tcPr>
          <w:p w:rsidR="004D795E" w:rsidRPr="00AD62C8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5998357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1229690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5130252</w:t>
            </w:r>
          </w:p>
        </w:tc>
      </w:tr>
      <w:tr w:rsidR="004D795E" w:rsidTr="004E64A2">
        <w:tc>
          <w:tcPr>
            <w:tcW w:w="1659" w:type="dxa"/>
            <w:vAlign w:val="bottom"/>
          </w:tcPr>
          <w:p w:rsidR="004D795E" w:rsidRPr="00AD62C8" w:rsidRDefault="004D795E" w:rsidP="004E64A2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Total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756503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10663378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1306792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11491421</w:t>
            </w:r>
          </w:p>
        </w:tc>
        <w:tc>
          <w:tcPr>
            <w:tcW w:w="1189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1575753</w:t>
            </w:r>
          </w:p>
        </w:tc>
        <w:tc>
          <w:tcPr>
            <w:tcW w:w="1183" w:type="dxa"/>
            <w:vAlign w:val="bottom"/>
          </w:tcPr>
          <w:p w:rsidR="004D795E" w:rsidRDefault="004D795E" w:rsidP="004E64A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5266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11247436</w:t>
            </w:r>
          </w:p>
        </w:tc>
      </w:tr>
    </w:tbl>
    <w:p w:rsidR="004D795E" w:rsidRDefault="004D795E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/>
    <w:p w:rsidR="00E313E6" w:rsidRDefault="00E313E6" w:rsidP="004D795E">
      <w:r w:rsidRPr="00E313E6">
        <w:rPr>
          <w:noProof/>
        </w:rPr>
        <w:lastRenderedPageBreak/>
        <w:drawing>
          <wp:inline distT="0" distB="0" distL="0" distR="0">
            <wp:extent cx="5943600" cy="3354874"/>
            <wp:effectExtent l="0" t="0" r="0" b="0"/>
            <wp:docPr id="1" name="Picture 1" descr="F:\14.1.2021\Dr faghihi\Pictu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4.1.2021\Dr faghihi\Picture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3E6" w:rsidRDefault="00E313E6" w:rsidP="004D795E">
      <w:r w:rsidRPr="00E313E6">
        <w:rPr>
          <w:noProof/>
        </w:rPr>
        <w:drawing>
          <wp:inline distT="0" distB="0" distL="0" distR="0">
            <wp:extent cx="5943600" cy="3384613"/>
            <wp:effectExtent l="0" t="0" r="0" b="6350"/>
            <wp:docPr id="2" name="Picture 2" descr="F:\14.1.2021\Dr faghihi\Pictu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4.1.2021\Dr faghihi\Picture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4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5E" w:rsidRPr="00E313E6" w:rsidRDefault="00F8714E" w:rsidP="006665DD">
      <w:pPr>
        <w:jc w:val="both"/>
        <w:rPr>
          <w:rFonts w:ascii="Times New Roman" w:hAnsi="Times New Roman" w:cs="Times New Roman"/>
        </w:rPr>
      </w:pPr>
      <w:r w:rsidRPr="00F8714E">
        <w:rPr>
          <w:rFonts w:ascii="Times New Roman" w:hAnsi="Times New Roman" w:cs="Times New Roman"/>
          <w:b/>
          <w:bCs/>
        </w:rPr>
        <w:t xml:space="preserve">Supplementary data </w:t>
      </w:r>
      <w:r w:rsidR="006665DD">
        <w:rPr>
          <w:rFonts w:ascii="Times New Roman" w:hAnsi="Times New Roman" w:cs="Times New Roman"/>
          <w:b/>
          <w:bCs/>
        </w:rPr>
        <w:t>4</w:t>
      </w:r>
      <w:r w:rsidRPr="00F8714E">
        <w:rPr>
          <w:rFonts w:ascii="Times New Roman" w:hAnsi="Times New Roman" w:cs="Times New Roman"/>
          <w:b/>
          <w:bCs/>
        </w:rPr>
        <w:t>.</w:t>
      </w:r>
      <w:r w:rsidRPr="00F8714E">
        <w:rPr>
          <w:rFonts w:ascii="Times New Roman" w:hAnsi="Times New Roman" w:cs="Times New Roman"/>
        </w:rPr>
        <w:t xml:space="preserve"> </w:t>
      </w:r>
      <w:r w:rsidR="00E313E6" w:rsidRPr="00E313E6">
        <w:rPr>
          <w:rFonts w:ascii="Times New Roman" w:hAnsi="Times New Roman" w:cs="Times New Roman"/>
        </w:rPr>
        <w:t>miRNA target genes prediction and annotation.</w:t>
      </w:r>
      <w:r w:rsidR="00E313E6" w:rsidRPr="00E313E6">
        <w:rPr>
          <w:rFonts w:ascii="Times New Roman" w:hAnsi="Times New Roman" w:cs="Times New Roman"/>
          <w:b/>
          <w:bCs/>
        </w:rPr>
        <w:t xml:space="preserve"> </w:t>
      </w:r>
      <w:r w:rsidR="00E313E6" w:rsidRPr="00E313E6">
        <w:rPr>
          <w:rFonts w:ascii="Times New Roman" w:hAnsi="Times New Roman" w:cs="Times New Roman"/>
        </w:rPr>
        <w:t>Target genes of conserved (a) and novel (b) miRNAs were categorized in 23, 17 and 14 classes as cellular component, biological process and molecular function, respectively. The most over-represented GO terms in the biological process were cellular process, single organism process and metabolic process. In the cellular component, however, the most over-expressed GO terms were in cell, cell part and organelle classes. Binding and catalytic activities were classes in which most of miRNAs were expressed in molecular fu</w:t>
      </w:r>
      <w:r w:rsidR="00E313E6">
        <w:rPr>
          <w:rFonts w:ascii="Times New Roman" w:hAnsi="Times New Roman" w:cs="Times New Roman"/>
        </w:rPr>
        <w:t>nction superclass.</w:t>
      </w:r>
    </w:p>
    <w:sectPr w:rsidR="004D795E" w:rsidRPr="00E31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D1985"/>
    <w:multiLevelType w:val="hybridMultilevel"/>
    <w:tmpl w:val="80F250CE"/>
    <w:lvl w:ilvl="0" w:tplc="714AC85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FC8D80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82239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58CA7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85E25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EFC579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4FA16B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93E71F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A436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3A"/>
    <w:rsid w:val="0009491C"/>
    <w:rsid w:val="004D795E"/>
    <w:rsid w:val="006665DD"/>
    <w:rsid w:val="00C33630"/>
    <w:rsid w:val="00D92DB7"/>
    <w:rsid w:val="00E313E6"/>
    <w:rsid w:val="00F8714E"/>
    <w:rsid w:val="00FB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B1B3E"/>
  <w15:chartTrackingRefBased/>
  <w15:docId w15:val="{D9A8927E-8F3C-46A9-A50D-C898E6C9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">
    <w:name w:val="List Table 4"/>
    <w:basedOn w:val="TableNormal"/>
    <w:uiPriority w:val="49"/>
    <w:rsid w:val="004D795E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4D7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6665D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D92D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8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LionComputer</dc:creator>
  <cp:keywords/>
  <dc:description/>
  <cp:lastModifiedBy>LionComputer</cp:lastModifiedBy>
  <cp:revision>7</cp:revision>
  <dcterms:created xsi:type="dcterms:W3CDTF">2021-05-06T08:22:00Z</dcterms:created>
  <dcterms:modified xsi:type="dcterms:W3CDTF">2021-12-21T18:35:00Z</dcterms:modified>
</cp:coreProperties>
</file>