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A9DE0" w14:textId="1543FDA9" w:rsidR="00F804E5" w:rsidRPr="00F804E5" w:rsidRDefault="00F804E5" w:rsidP="00F804E5">
      <w:pPr>
        <w:pStyle w:val="Beschriftung"/>
        <w:keepNext/>
        <w:rPr>
          <w:i w:val="0"/>
          <w:iCs w:val="0"/>
          <w:color w:val="auto"/>
          <w:sz w:val="20"/>
          <w:szCs w:val="20"/>
          <w:lang w:val="en-US"/>
        </w:rPr>
      </w:pPr>
      <w:r w:rsidRPr="00F804E5">
        <w:rPr>
          <w:b/>
          <w:bCs/>
          <w:i w:val="0"/>
          <w:iCs w:val="0"/>
          <w:color w:val="auto"/>
          <w:sz w:val="20"/>
          <w:szCs w:val="20"/>
          <w:lang w:val="en-US"/>
        </w:rPr>
        <w:t>Table S1: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 Model selection results for generalized linear mixed models using the binomial family. The response variable was the </w:t>
      </w:r>
      <w:r>
        <w:rPr>
          <w:i w:val="0"/>
          <w:iCs w:val="0"/>
          <w:color w:val="auto"/>
          <w:sz w:val="20"/>
          <w:szCs w:val="20"/>
          <w:lang w:val="en-US"/>
        </w:rPr>
        <w:t>dispersal rate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, the possible predictors </w:t>
      </w:r>
      <w:r w:rsidR="007051ED" w:rsidRPr="00F804E5">
        <w:rPr>
          <w:i w:val="0"/>
          <w:iCs w:val="0"/>
          <w:color w:val="auto"/>
          <w:sz w:val="20"/>
          <w:szCs w:val="20"/>
          <w:lang w:val="en-US"/>
        </w:rPr>
        <w:t>were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 nematode </w:t>
      </w:r>
      <w:r>
        <w:rPr>
          <w:i w:val="0"/>
          <w:iCs w:val="0"/>
          <w:color w:val="auto"/>
          <w:sz w:val="20"/>
          <w:szCs w:val="20"/>
          <w:lang w:val="en-US"/>
        </w:rPr>
        <w:t>density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>
        <w:rPr>
          <w:i w:val="0"/>
          <w:iCs w:val="0"/>
          <w:color w:val="auto"/>
          <w:sz w:val="20"/>
          <w:szCs w:val="20"/>
          <w:lang w:val="en-US"/>
        </w:rPr>
        <w:t>(continuous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: </w:t>
      </w:r>
      <w:r>
        <w:rPr>
          <w:i w:val="0"/>
          <w:iCs w:val="0"/>
          <w:color w:val="auto"/>
          <w:sz w:val="20"/>
          <w:szCs w:val="20"/>
          <w:lang w:val="en-US"/>
        </w:rPr>
        <w:t>500-5000)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>; bacterial density [</w:t>
      </w:r>
      <w:r w:rsidR="00B242FA">
        <w:rPr>
          <w:i w:val="0"/>
          <w:iCs w:val="0"/>
          <w:color w:val="auto"/>
          <w:sz w:val="20"/>
          <w:szCs w:val="20"/>
          <w:lang w:val="en-US"/>
        </w:rPr>
        <w:t>continuous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: </w:t>
      </w:r>
      <w:r w:rsidR="00B242FA">
        <w:rPr>
          <w:i w:val="0"/>
          <w:iCs w:val="0"/>
          <w:color w:val="auto"/>
          <w:sz w:val="20"/>
          <w:szCs w:val="20"/>
          <w:lang w:val="en-US"/>
        </w:rPr>
        <w:t>0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 (</w:t>
      </w:r>
      <w:r w:rsidR="00B242FA">
        <w:rPr>
          <w:i w:val="0"/>
          <w:iCs w:val="0"/>
          <w:color w:val="auto"/>
          <w:sz w:val="20"/>
          <w:szCs w:val="20"/>
          <w:lang w:val="en-US"/>
        </w:rPr>
        <w:t>no bacteria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>)</w:t>
      </w:r>
      <w:r w:rsidR="00B242FA">
        <w:rPr>
          <w:i w:val="0"/>
          <w:iCs w:val="0"/>
          <w:color w:val="auto"/>
          <w:sz w:val="20"/>
          <w:szCs w:val="20"/>
          <w:lang w:val="en-US"/>
        </w:rPr>
        <w:t xml:space="preserve"> -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B242FA">
        <w:rPr>
          <w:i w:val="0"/>
          <w:iCs w:val="0"/>
          <w:color w:val="auto"/>
          <w:sz w:val="20"/>
          <w:szCs w:val="20"/>
          <w:lang w:val="en-US"/>
        </w:rPr>
        <w:t>1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 (10</w:t>
      </w:r>
      <w:r w:rsidR="00B242FA" w:rsidRPr="00B242FA">
        <w:rPr>
          <w:i w:val="0"/>
          <w:iCs w:val="0"/>
          <w:color w:val="auto"/>
          <w:sz w:val="20"/>
          <w:szCs w:val="20"/>
          <w:vertAlign w:val="superscript"/>
          <w:lang w:val="en-US"/>
        </w:rPr>
        <w:t>8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) </w:t>
      </w:r>
      <w:r w:rsidR="00B242FA">
        <w:rPr>
          <w:i w:val="0"/>
          <w:iCs w:val="0"/>
          <w:color w:val="auto"/>
          <w:sz w:val="20"/>
          <w:szCs w:val="20"/>
          <w:lang w:val="en-US"/>
        </w:rPr>
        <w:t>- 2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 (10</w:t>
      </w:r>
      <w:r w:rsidR="00B242FA" w:rsidRPr="00B242FA">
        <w:rPr>
          <w:i w:val="0"/>
          <w:iCs w:val="0"/>
          <w:color w:val="auto"/>
          <w:sz w:val="20"/>
          <w:szCs w:val="20"/>
          <w:vertAlign w:val="superscript"/>
          <w:lang w:val="en-US"/>
        </w:rPr>
        <w:t>9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>) cells ml</w:t>
      </w:r>
      <w:r w:rsidRPr="00B242FA">
        <w:rPr>
          <w:i w:val="0"/>
          <w:iCs w:val="0"/>
          <w:color w:val="auto"/>
          <w:sz w:val="20"/>
          <w:szCs w:val="20"/>
          <w:vertAlign w:val="superscript"/>
          <w:lang w:val="en-US"/>
        </w:rPr>
        <w:t>−1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] and </w:t>
      </w:r>
      <w:r w:rsidR="00B242FA">
        <w:rPr>
          <w:i w:val="0"/>
          <w:iCs w:val="0"/>
          <w:color w:val="auto"/>
          <w:sz w:val="20"/>
          <w:szCs w:val="20"/>
          <w:lang w:val="en-US"/>
        </w:rPr>
        <w:t>presence of a flatworm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 (</w:t>
      </w:r>
      <w:r w:rsidR="00B242FA">
        <w:rPr>
          <w:i w:val="0"/>
          <w:iCs w:val="0"/>
          <w:color w:val="auto"/>
          <w:sz w:val="20"/>
          <w:szCs w:val="20"/>
          <w:lang w:val="en-US"/>
        </w:rPr>
        <w:t>2 factors: without and with flatworm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>). In the likelihood ratio test, the “best” model</w:t>
      </w:r>
      <w:r w:rsidR="00B242FA">
        <w:rPr>
          <w:i w:val="0"/>
          <w:iCs w:val="0"/>
          <w:color w:val="auto"/>
          <w:sz w:val="20"/>
          <w:szCs w:val="20"/>
          <w:lang w:val="en-US"/>
        </w:rPr>
        <w:t xml:space="preserve"> according to </w:t>
      </w:r>
      <w:proofErr w:type="spellStart"/>
      <w:r w:rsidR="00B242FA">
        <w:rPr>
          <w:i w:val="0"/>
          <w:iCs w:val="0"/>
          <w:color w:val="auto"/>
          <w:sz w:val="20"/>
          <w:szCs w:val="20"/>
          <w:lang w:val="en-US"/>
        </w:rPr>
        <w:t>AICc</w:t>
      </w:r>
      <w:proofErr w:type="spellEnd"/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 (in the first line of each section, highlighted in </w:t>
      </w:r>
      <w:r w:rsidR="00B242FA">
        <w:rPr>
          <w:i w:val="0"/>
          <w:iCs w:val="0"/>
          <w:color w:val="auto"/>
          <w:sz w:val="20"/>
          <w:szCs w:val="20"/>
          <w:lang w:val="en-US"/>
        </w:rPr>
        <w:t>bold</w:t>
      </w:r>
      <w:r w:rsidRPr="00F804E5">
        <w:rPr>
          <w:i w:val="0"/>
          <w:iCs w:val="0"/>
          <w:color w:val="auto"/>
          <w:sz w:val="20"/>
          <w:szCs w:val="20"/>
          <w:lang w:val="en-US"/>
        </w:rPr>
        <w:t xml:space="preserve">) was tested against each possible model including one additional predictor (forward selection). </w:t>
      </w:r>
    </w:p>
    <w:tbl>
      <w:tblPr>
        <w:tblW w:w="9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0"/>
        <w:gridCol w:w="524"/>
        <w:gridCol w:w="1134"/>
        <w:gridCol w:w="992"/>
        <w:gridCol w:w="992"/>
        <w:gridCol w:w="993"/>
        <w:gridCol w:w="1020"/>
        <w:gridCol w:w="1240"/>
      </w:tblGrid>
      <w:tr w:rsidR="00F804E5" w:rsidRPr="00F804E5" w14:paraId="27625688" w14:textId="77777777" w:rsidTr="00F804E5">
        <w:trPr>
          <w:trHeight w:val="288"/>
        </w:trPr>
        <w:tc>
          <w:tcPr>
            <w:tcW w:w="2590" w:type="dxa"/>
            <w:shd w:val="clear" w:color="auto" w:fill="auto"/>
            <w:noWrap/>
            <w:vAlign w:val="bottom"/>
            <w:hideMark/>
          </w:tcPr>
          <w:p w14:paraId="650A4BA1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Formula</w:t>
            </w:r>
          </w:p>
        </w:tc>
        <w:tc>
          <w:tcPr>
            <w:tcW w:w="524" w:type="dxa"/>
            <w:shd w:val="clear" w:color="auto" w:fill="auto"/>
            <w:noWrap/>
            <w:vAlign w:val="bottom"/>
            <w:hideMark/>
          </w:tcPr>
          <w:p w14:paraId="57043B0D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Df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5A3A36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Deviance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8781751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AIC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2232EE7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LRT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ACB41C4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Pr(&gt;Chi)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2A6BA9E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AICc</w:t>
            </w:r>
            <w:proofErr w:type="spellEnd"/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1522500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DeltaAICc</w:t>
            </w:r>
            <w:proofErr w:type="spellEnd"/>
          </w:p>
        </w:tc>
      </w:tr>
      <w:tr w:rsidR="00F804E5" w:rsidRPr="00F804E5" w14:paraId="299C5E40" w14:textId="77777777" w:rsidTr="00F804E5">
        <w:trPr>
          <w:trHeight w:val="288"/>
        </w:trPr>
        <w:tc>
          <w:tcPr>
            <w:tcW w:w="2590" w:type="dxa"/>
            <w:shd w:val="clear" w:color="000000" w:fill="E7E6E6"/>
            <w:noWrap/>
            <w:vAlign w:val="bottom"/>
            <w:hideMark/>
          </w:tcPr>
          <w:p w14:paraId="029E579B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1</w:t>
            </w:r>
          </w:p>
        </w:tc>
        <w:tc>
          <w:tcPr>
            <w:tcW w:w="524" w:type="dxa"/>
            <w:shd w:val="clear" w:color="000000" w:fill="E7E6E6"/>
            <w:noWrap/>
            <w:vAlign w:val="bottom"/>
            <w:hideMark/>
          </w:tcPr>
          <w:p w14:paraId="0F9391A1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134" w:type="dxa"/>
            <w:shd w:val="clear" w:color="000000" w:fill="E7E6E6"/>
            <w:noWrap/>
            <w:vAlign w:val="bottom"/>
            <w:hideMark/>
          </w:tcPr>
          <w:p w14:paraId="2B46896F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36809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4C133DCB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37522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19365FC1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93" w:type="dxa"/>
            <w:shd w:val="clear" w:color="000000" w:fill="E7E6E6"/>
            <w:noWrap/>
            <w:vAlign w:val="bottom"/>
            <w:hideMark/>
          </w:tcPr>
          <w:p w14:paraId="56041BC5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20" w:type="dxa"/>
            <w:shd w:val="clear" w:color="000000" w:fill="E7E6E6"/>
            <w:noWrap/>
            <w:vAlign w:val="bottom"/>
            <w:hideMark/>
          </w:tcPr>
          <w:p w14:paraId="76AA384B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240" w:type="dxa"/>
            <w:shd w:val="clear" w:color="000000" w:fill="E7E6E6"/>
            <w:noWrap/>
            <w:vAlign w:val="bottom"/>
            <w:hideMark/>
          </w:tcPr>
          <w:p w14:paraId="7B3E8C61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F804E5" w:rsidRPr="00F804E5" w14:paraId="0AEECAF9" w14:textId="77777777" w:rsidTr="00F804E5">
        <w:trPr>
          <w:trHeight w:val="288"/>
        </w:trPr>
        <w:tc>
          <w:tcPr>
            <w:tcW w:w="2590" w:type="dxa"/>
            <w:shd w:val="clear" w:color="000000" w:fill="E7E6E6"/>
            <w:noWrap/>
            <w:vAlign w:val="bottom"/>
            <w:hideMark/>
          </w:tcPr>
          <w:p w14:paraId="6ED87E36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B</w:t>
            </w:r>
          </w:p>
        </w:tc>
        <w:tc>
          <w:tcPr>
            <w:tcW w:w="524" w:type="dxa"/>
            <w:shd w:val="clear" w:color="000000" w:fill="E7E6E6"/>
            <w:noWrap/>
            <w:vAlign w:val="bottom"/>
            <w:hideMark/>
          </w:tcPr>
          <w:p w14:paraId="026EC9F8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000000" w:fill="E7E6E6"/>
            <w:noWrap/>
            <w:vAlign w:val="bottom"/>
            <w:hideMark/>
          </w:tcPr>
          <w:p w14:paraId="6F46D561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28277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0B74E37A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28992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1E4785D5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8532.2</w:t>
            </w:r>
          </w:p>
        </w:tc>
        <w:tc>
          <w:tcPr>
            <w:tcW w:w="993" w:type="dxa"/>
            <w:shd w:val="clear" w:color="000000" w:fill="E7E6E6"/>
            <w:noWrap/>
            <w:vAlign w:val="bottom"/>
            <w:hideMark/>
          </w:tcPr>
          <w:p w14:paraId="38E5ECEF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000000" w:fill="E7E6E6"/>
            <w:noWrap/>
            <w:vAlign w:val="bottom"/>
            <w:hideMark/>
          </w:tcPr>
          <w:p w14:paraId="67BF5B46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28991.63</w:t>
            </w:r>
          </w:p>
        </w:tc>
        <w:tc>
          <w:tcPr>
            <w:tcW w:w="1240" w:type="dxa"/>
            <w:shd w:val="clear" w:color="000000" w:fill="E7E6E6"/>
            <w:noWrap/>
            <w:vAlign w:val="bottom"/>
            <w:hideMark/>
          </w:tcPr>
          <w:p w14:paraId="331D6D17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21068.207</w:t>
            </w:r>
          </w:p>
        </w:tc>
      </w:tr>
      <w:tr w:rsidR="00F804E5" w:rsidRPr="00F804E5" w14:paraId="16F0798C" w14:textId="77777777" w:rsidTr="00F804E5">
        <w:trPr>
          <w:trHeight w:val="288"/>
        </w:trPr>
        <w:tc>
          <w:tcPr>
            <w:tcW w:w="2590" w:type="dxa"/>
            <w:shd w:val="clear" w:color="000000" w:fill="E7E6E6"/>
            <w:noWrap/>
            <w:vAlign w:val="bottom"/>
            <w:hideMark/>
          </w:tcPr>
          <w:p w14:paraId="05ED6E1B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</w:t>
            </w:r>
          </w:p>
        </w:tc>
        <w:tc>
          <w:tcPr>
            <w:tcW w:w="524" w:type="dxa"/>
            <w:shd w:val="clear" w:color="000000" w:fill="E7E6E6"/>
            <w:noWrap/>
            <w:vAlign w:val="bottom"/>
            <w:hideMark/>
          </w:tcPr>
          <w:p w14:paraId="00A5A567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000000" w:fill="E7E6E6"/>
            <w:noWrap/>
            <w:vAlign w:val="bottom"/>
            <w:hideMark/>
          </w:tcPr>
          <w:p w14:paraId="6DC71E9B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18906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0AEE1760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19621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6B036EA7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17903</w:t>
            </w:r>
          </w:p>
        </w:tc>
        <w:tc>
          <w:tcPr>
            <w:tcW w:w="993" w:type="dxa"/>
            <w:shd w:val="clear" w:color="000000" w:fill="E7E6E6"/>
            <w:noWrap/>
            <w:vAlign w:val="bottom"/>
            <w:hideMark/>
          </w:tcPr>
          <w:p w14:paraId="7DB8E005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000000" w:fill="E7E6E6"/>
            <w:noWrap/>
            <w:vAlign w:val="bottom"/>
            <w:hideMark/>
          </w:tcPr>
          <w:p w14:paraId="38771AA0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19620.96</w:t>
            </w:r>
          </w:p>
        </w:tc>
        <w:tc>
          <w:tcPr>
            <w:tcW w:w="1240" w:type="dxa"/>
            <w:shd w:val="clear" w:color="000000" w:fill="E7E6E6"/>
            <w:noWrap/>
            <w:vAlign w:val="bottom"/>
            <w:hideMark/>
          </w:tcPr>
          <w:p w14:paraId="4C453AE0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11697.537</w:t>
            </w:r>
          </w:p>
        </w:tc>
      </w:tr>
      <w:tr w:rsidR="00F804E5" w:rsidRPr="00F804E5" w14:paraId="586EFD63" w14:textId="77777777" w:rsidTr="00F804E5">
        <w:trPr>
          <w:trHeight w:val="288"/>
        </w:trPr>
        <w:tc>
          <w:tcPr>
            <w:tcW w:w="2590" w:type="dxa"/>
            <w:shd w:val="clear" w:color="000000" w:fill="E7E6E6"/>
            <w:noWrap/>
            <w:vAlign w:val="bottom"/>
            <w:hideMark/>
          </w:tcPr>
          <w:p w14:paraId="22739EFE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R</w:t>
            </w:r>
          </w:p>
        </w:tc>
        <w:tc>
          <w:tcPr>
            <w:tcW w:w="524" w:type="dxa"/>
            <w:shd w:val="clear" w:color="000000" w:fill="E7E6E6"/>
            <w:noWrap/>
            <w:vAlign w:val="bottom"/>
            <w:hideMark/>
          </w:tcPr>
          <w:p w14:paraId="48A7336A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000000" w:fill="E7E6E6"/>
            <w:noWrap/>
            <w:vAlign w:val="bottom"/>
            <w:hideMark/>
          </w:tcPr>
          <w:p w14:paraId="516C4BBD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35600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42A27085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36315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6CC37681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1208.9</w:t>
            </w:r>
          </w:p>
        </w:tc>
        <w:tc>
          <w:tcPr>
            <w:tcW w:w="993" w:type="dxa"/>
            <w:shd w:val="clear" w:color="000000" w:fill="E7E6E6"/>
            <w:noWrap/>
            <w:vAlign w:val="bottom"/>
            <w:hideMark/>
          </w:tcPr>
          <w:p w14:paraId="21A62B0D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000000" w:fill="E7E6E6"/>
            <w:noWrap/>
            <w:vAlign w:val="bottom"/>
            <w:hideMark/>
          </w:tcPr>
          <w:p w14:paraId="7ECE52AF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36314.84</w:t>
            </w:r>
          </w:p>
        </w:tc>
        <w:tc>
          <w:tcPr>
            <w:tcW w:w="1240" w:type="dxa"/>
            <w:shd w:val="clear" w:color="000000" w:fill="E7E6E6"/>
            <w:noWrap/>
            <w:vAlign w:val="bottom"/>
            <w:hideMark/>
          </w:tcPr>
          <w:p w14:paraId="4C46EFEC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28391.417</w:t>
            </w:r>
          </w:p>
        </w:tc>
      </w:tr>
      <w:tr w:rsidR="00F804E5" w:rsidRPr="00F804E5" w14:paraId="411232C8" w14:textId="77777777" w:rsidTr="00F804E5">
        <w:trPr>
          <w:trHeight w:val="288"/>
        </w:trPr>
        <w:tc>
          <w:tcPr>
            <w:tcW w:w="2590" w:type="dxa"/>
            <w:shd w:val="clear" w:color="auto" w:fill="auto"/>
            <w:noWrap/>
            <w:vAlign w:val="bottom"/>
            <w:hideMark/>
          </w:tcPr>
          <w:p w14:paraId="34FB91D6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</w:t>
            </w:r>
          </w:p>
        </w:tc>
        <w:tc>
          <w:tcPr>
            <w:tcW w:w="524" w:type="dxa"/>
            <w:shd w:val="clear" w:color="auto" w:fill="auto"/>
            <w:noWrap/>
            <w:vAlign w:val="bottom"/>
            <w:hideMark/>
          </w:tcPr>
          <w:p w14:paraId="32169489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4D24C9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18905.8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58904C4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19621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488B391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B5D656C" w14:textId="77777777" w:rsidR="00F804E5" w:rsidRPr="00F804E5" w:rsidRDefault="00F804E5" w:rsidP="00F80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9088600" w14:textId="77777777" w:rsidR="00F804E5" w:rsidRPr="00F804E5" w:rsidRDefault="00F804E5" w:rsidP="00F80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7097674" w14:textId="77777777" w:rsidR="00F804E5" w:rsidRPr="00F804E5" w:rsidRDefault="00F804E5" w:rsidP="00F80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F804E5" w:rsidRPr="00F804E5" w14:paraId="3482995F" w14:textId="77777777" w:rsidTr="00F804E5">
        <w:trPr>
          <w:trHeight w:val="288"/>
        </w:trPr>
        <w:tc>
          <w:tcPr>
            <w:tcW w:w="2590" w:type="dxa"/>
            <w:shd w:val="clear" w:color="auto" w:fill="auto"/>
            <w:noWrap/>
            <w:vAlign w:val="bottom"/>
            <w:hideMark/>
          </w:tcPr>
          <w:p w14:paraId="7232F932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D+B</w:t>
            </w:r>
          </w:p>
        </w:tc>
        <w:tc>
          <w:tcPr>
            <w:tcW w:w="524" w:type="dxa"/>
            <w:shd w:val="clear" w:color="auto" w:fill="auto"/>
            <w:noWrap/>
            <w:vAlign w:val="bottom"/>
            <w:hideMark/>
          </w:tcPr>
          <w:p w14:paraId="288EEB80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ED5C8D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9841.8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60458E6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10559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FD35AED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9064.1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541B19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7A08898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10559.01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4A4E219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2635.587</w:t>
            </w:r>
          </w:p>
        </w:tc>
      </w:tr>
      <w:tr w:rsidR="00F804E5" w:rsidRPr="00F804E5" w14:paraId="158873CC" w14:textId="77777777" w:rsidTr="00F804E5">
        <w:trPr>
          <w:trHeight w:val="288"/>
        </w:trPr>
        <w:tc>
          <w:tcPr>
            <w:tcW w:w="2590" w:type="dxa"/>
            <w:shd w:val="clear" w:color="auto" w:fill="auto"/>
            <w:noWrap/>
            <w:vAlign w:val="bottom"/>
            <w:hideMark/>
          </w:tcPr>
          <w:p w14:paraId="1142A582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D+R</w:t>
            </w:r>
          </w:p>
        </w:tc>
        <w:tc>
          <w:tcPr>
            <w:tcW w:w="524" w:type="dxa"/>
            <w:shd w:val="clear" w:color="auto" w:fill="auto"/>
            <w:noWrap/>
            <w:vAlign w:val="bottom"/>
            <w:hideMark/>
          </w:tcPr>
          <w:p w14:paraId="44D43774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604512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17623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446748B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18340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DF1CA65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1282.7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FEE4CA0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FE57FD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18340.37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F8251CA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10416.947</w:t>
            </w:r>
          </w:p>
        </w:tc>
      </w:tr>
      <w:tr w:rsidR="00F804E5" w:rsidRPr="00F804E5" w14:paraId="03FA18E6" w14:textId="77777777" w:rsidTr="00F804E5">
        <w:trPr>
          <w:trHeight w:val="288"/>
        </w:trPr>
        <w:tc>
          <w:tcPr>
            <w:tcW w:w="2590" w:type="dxa"/>
            <w:shd w:val="clear" w:color="000000" w:fill="E7E6E6"/>
            <w:noWrap/>
            <w:vAlign w:val="bottom"/>
            <w:hideMark/>
          </w:tcPr>
          <w:p w14:paraId="2ECF228A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D+B</w:t>
            </w:r>
          </w:p>
        </w:tc>
        <w:tc>
          <w:tcPr>
            <w:tcW w:w="524" w:type="dxa"/>
            <w:shd w:val="clear" w:color="000000" w:fill="E7E6E6"/>
            <w:noWrap/>
            <w:vAlign w:val="bottom"/>
            <w:hideMark/>
          </w:tcPr>
          <w:p w14:paraId="5B6CE245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000000" w:fill="E7E6E6"/>
            <w:noWrap/>
            <w:vAlign w:val="bottom"/>
            <w:hideMark/>
          </w:tcPr>
          <w:p w14:paraId="7B315E9C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9841.8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300775F1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10559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29446E5A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93" w:type="dxa"/>
            <w:shd w:val="clear" w:color="000000" w:fill="E7E6E6"/>
            <w:noWrap/>
            <w:vAlign w:val="bottom"/>
            <w:hideMark/>
          </w:tcPr>
          <w:p w14:paraId="414A3754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20" w:type="dxa"/>
            <w:shd w:val="clear" w:color="000000" w:fill="E7E6E6"/>
            <w:noWrap/>
            <w:vAlign w:val="bottom"/>
            <w:hideMark/>
          </w:tcPr>
          <w:p w14:paraId="57397A0A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240" w:type="dxa"/>
            <w:shd w:val="clear" w:color="000000" w:fill="E7E6E6"/>
            <w:noWrap/>
            <w:vAlign w:val="bottom"/>
            <w:hideMark/>
          </w:tcPr>
          <w:p w14:paraId="530BBA62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F804E5" w:rsidRPr="00F804E5" w14:paraId="36391494" w14:textId="77777777" w:rsidTr="00F804E5">
        <w:trPr>
          <w:trHeight w:val="288"/>
        </w:trPr>
        <w:tc>
          <w:tcPr>
            <w:tcW w:w="2590" w:type="dxa"/>
            <w:shd w:val="clear" w:color="000000" w:fill="E7E6E6"/>
            <w:noWrap/>
            <w:vAlign w:val="bottom"/>
            <w:hideMark/>
          </w:tcPr>
          <w:p w14:paraId="2C99D41F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D+B+R</w:t>
            </w:r>
          </w:p>
        </w:tc>
        <w:tc>
          <w:tcPr>
            <w:tcW w:w="524" w:type="dxa"/>
            <w:shd w:val="clear" w:color="000000" w:fill="E7E6E6"/>
            <w:noWrap/>
            <w:vAlign w:val="bottom"/>
            <w:hideMark/>
          </w:tcPr>
          <w:p w14:paraId="246B7551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000000" w:fill="E7E6E6"/>
            <w:noWrap/>
            <w:vAlign w:val="bottom"/>
            <w:hideMark/>
          </w:tcPr>
          <w:p w14:paraId="498065EA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8500.4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5DD29268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9219.4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724775CC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1341.4</w:t>
            </w:r>
          </w:p>
        </w:tc>
        <w:tc>
          <w:tcPr>
            <w:tcW w:w="993" w:type="dxa"/>
            <w:shd w:val="clear" w:color="000000" w:fill="E7E6E6"/>
            <w:noWrap/>
            <w:vAlign w:val="bottom"/>
            <w:hideMark/>
          </w:tcPr>
          <w:p w14:paraId="3A7F0108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000000" w:fill="E7E6E6"/>
            <w:noWrap/>
            <w:vAlign w:val="bottom"/>
            <w:hideMark/>
          </w:tcPr>
          <w:p w14:paraId="3557555E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9219.761</w:t>
            </w:r>
          </w:p>
        </w:tc>
        <w:tc>
          <w:tcPr>
            <w:tcW w:w="1240" w:type="dxa"/>
            <w:shd w:val="clear" w:color="000000" w:fill="E7E6E6"/>
            <w:noWrap/>
            <w:vAlign w:val="bottom"/>
            <w:hideMark/>
          </w:tcPr>
          <w:p w14:paraId="7272B93C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1296.338</w:t>
            </w:r>
          </w:p>
        </w:tc>
      </w:tr>
      <w:tr w:rsidR="00F804E5" w:rsidRPr="00F804E5" w14:paraId="491AD875" w14:textId="77777777" w:rsidTr="00F804E5">
        <w:trPr>
          <w:trHeight w:val="288"/>
        </w:trPr>
        <w:tc>
          <w:tcPr>
            <w:tcW w:w="2590" w:type="dxa"/>
            <w:shd w:val="clear" w:color="000000" w:fill="E7E6E6"/>
            <w:noWrap/>
            <w:vAlign w:val="bottom"/>
            <w:hideMark/>
          </w:tcPr>
          <w:p w14:paraId="46D74D41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D+B+</w:t>
            </w:r>
            <w:proofErr w:type="gramStart"/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D:B</w:t>
            </w:r>
            <w:proofErr w:type="gramEnd"/>
          </w:p>
        </w:tc>
        <w:tc>
          <w:tcPr>
            <w:tcW w:w="524" w:type="dxa"/>
            <w:shd w:val="clear" w:color="000000" w:fill="E7E6E6"/>
            <w:noWrap/>
            <w:vAlign w:val="bottom"/>
            <w:hideMark/>
          </w:tcPr>
          <w:p w14:paraId="4CBB8823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000000" w:fill="E7E6E6"/>
            <w:noWrap/>
            <w:vAlign w:val="bottom"/>
            <w:hideMark/>
          </w:tcPr>
          <w:p w14:paraId="5162722B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9790.4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48C2B217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10509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7036E75B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51.371</w:t>
            </w:r>
          </w:p>
        </w:tc>
        <w:tc>
          <w:tcPr>
            <w:tcW w:w="993" w:type="dxa"/>
            <w:shd w:val="clear" w:color="000000" w:fill="E7E6E6"/>
            <w:noWrap/>
            <w:vAlign w:val="bottom"/>
            <w:hideMark/>
          </w:tcPr>
          <w:p w14:paraId="05568772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000000" w:fill="E7E6E6"/>
            <w:noWrap/>
            <w:vAlign w:val="bottom"/>
            <w:hideMark/>
          </w:tcPr>
          <w:p w14:paraId="6396DDC7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10509.78</w:t>
            </w:r>
          </w:p>
        </w:tc>
        <w:tc>
          <w:tcPr>
            <w:tcW w:w="1240" w:type="dxa"/>
            <w:shd w:val="clear" w:color="000000" w:fill="E7E6E6"/>
            <w:noWrap/>
            <w:vAlign w:val="bottom"/>
            <w:hideMark/>
          </w:tcPr>
          <w:p w14:paraId="2DC7126E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2586.357</w:t>
            </w:r>
          </w:p>
        </w:tc>
      </w:tr>
      <w:tr w:rsidR="00F804E5" w:rsidRPr="00F804E5" w14:paraId="378A0D2F" w14:textId="77777777" w:rsidTr="00F804E5">
        <w:trPr>
          <w:trHeight w:val="288"/>
        </w:trPr>
        <w:tc>
          <w:tcPr>
            <w:tcW w:w="2590" w:type="dxa"/>
            <w:shd w:val="clear" w:color="auto" w:fill="auto"/>
            <w:noWrap/>
            <w:vAlign w:val="bottom"/>
            <w:hideMark/>
          </w:tcPr>
          <w:p w14:paraId="25EED9D2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D+B+R</w:t>
            </w:r>
          </w:p>
        </w:tc>
        <w:tc>
          <w:tcPr>
            <w:tcW w:w="524" w:type="dxa"/>
            <w:shd w:val="clear" w:color="auto" w:fill="auto"/>
            <w:noWrap/>
            <w:vAlign w:val="bottom"/>
            <w:hideMark/>
          </w:tcPr>
          <w:p w14:paraId="5727148B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4C0EBC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8500.4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DDE0DE7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9219.4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AC814F6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8D8E421" w14:textId="77777777" w:rsidR="00F804E5" w:rsidRPr="00F804E5" w:rsidRDefault="00F804E5" w:rsidP="00F80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3B499C3" w14:textId="77777777" w:rsidR="00F804E5" w:rsidRPr="00F804E5" w:rsidRDefault="00F804E5" w:rsidP="00F80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27B8429" w14:textId="77777777" w:rsidR="00F804E5" w:rsidRPr="00F804E5" w:rsidRDefault="00F804E5" w:rsidP="00F80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F804E5" w:rsidRPr="00F804E5" w14:paraId="010EBE93" w14:textId="77777777" w:rsidTr="00F804E5">
        <w:trPr>
          <w:trHeight w:val="288"/>
        </w:trPr>
        <w:tc>
          <w:tcPr>
            <w:tcW w:w="2590" w:type="dxa"/>
            <w:shd w:val="clear" w:color="auto" w:fill="auto"/>
            <w:noWrap/>
            <w:vAlign w:val="bottom"/>
            <w:hideMark/>
          </w:tcPr>
          <w:p w14:paraId="46289A51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D+B+R+</w:t>
            </w:r>
            <w:proofErr w:type="gramStart"/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D:B</w:t>
            </w:r>
            <w:proofErr w:type="gramEnd"/>
          </w:p>
        </w:tc>
        <w:tc>
          <w:tcPr>
            <w:tcW w:w="524" w:type="dxa"/>
            <w:shd w:val="clear" w:color="auto" w:fill="auto"/>
            <w:noWrap/>
            <w:vAlign w:val="bottom"/>
            <w:hideMark/>
          </w:tcPr>
          <w:p w14:paraId="1EB4F1E4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B070DA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8451.4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1E6176F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9172.4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31DFF07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49.02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0CD7334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C96C8D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9172.915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E56552E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1249.492</w:t>
            </w:r>
          </w:p>
        </w:tc>
      </w:tr>
      <w:tr w:rsidR="00F804E5" w:rsidRPr="00F804E5" w14:paraId="2D940EA8" w14:textId="77777777" w:rsidTr="00F804E5">
        <w:trPr>
          <w:trHeight w:val="288"/>
        </w:trPr>
        <w:tc>
          <w:tcPr>
            <w:tcW w:w="2590" w:type="dxa"/>
            <w:shd w:val="clear" w:color="auto" w:fill="auto"/>
            <w:noWrap/>
            <w:vAlign w:val="bottom"/>
            <w:hideMark/>
          </w:tcPr>
          <w:p w14:paraId="2DB1C06E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D+B+R+</w:t>
            </w:r>
            <w:proofErr w:type="gramStart"/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D:R</w:t>
            </w:r>
            <w:proofErr w:type="gramEnd"/>
          </w:p>
        </w:tc>
        <w:tc>
          <w:tcPr>
            <w:tcW w:w="524" w:type="dxa"/>
            <w:shd w:val="clear" w:color="auto" w:fill="auto"/>
            <w:noWrap/>
            <w:vAlign w:val="bottom"/>
            <w:hideMark/>
          </w:tcPr>
          <w:p w14:paraId="17300A31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03AAB1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7780.4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CB822EE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8501.4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F20BF65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720.04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65B46FD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6BF506F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8630.227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47D7F94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706.804</w:t>
            </w:r>
          </w:p>
        </w:tc>
      </w:tr>
      <w:tr w:rsidR="00F804E5" w:rsidRPr="00F804E5" w14:paraId="78B78D3B" w14:textId="77777777" w:rsidTr="00F804E5">
        <w:trPr>
          <w:trHeight w:val="288"/>
        </w:trPr>
        <w:tc>
          <w:tcPr>
            <w:tcW w:w="2590" w:type="dxa"/>
            <w:shd w:val="clear" w:color="auto" w:fill="auto"/>
            <w:noWrap/>
            <w:vAlign w:val="bottom"/>
            <w:hideMark/>
          </w:tcPr>
          <w:p w14:paraId="24031E39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D+B+R+</w:t>
            </w:r>
            <w:proofErr w:type="gramStart"/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R:B</w:t>
            </w:r>
            <w:proofErr w:type="gramEnd"/>
          </w:p>
        </w:tc>
        <w:tc>
          <w:tcPr>
            <w:tcW w:w="524" w:type="dxa"/>
            <w:shd w:val="clear" w:color="auto" w:fill="auto"/>
            <w:noWrap/>
            <w:vAlign w:val="bottom"/>
            <w:hideMark/>
          </w:tcPr>
          <w:p w14:paraId="26AB265C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EB4D00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7908.7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3F5A79A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8629.7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22BBE66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591.71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33427D8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E96CAD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8501.9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FFAEF35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578.477</w:t>
            </w:r>
          </w:p>
        </w:tc>
      </w:tr>
      <w:tr w:rsidR="00F804E5" w:rsidRPr="00F804E5" w14:paraId="218DBC5A" w14:textId="77777777" w:rsidTr="00F804E5">
        <w:trPr>
          <w:trHeight w:val="288"/>
        </w:trPr>
        <w:tc>
          <w:tcPr>
            <w:tcW w:w="2590" w:type="dxa"/>
            <w:shd w:val="clear" w:color="000000" w:fill="E7E6E6"/>
            <w:noWrap/>
            <w:vAlign w:val="bottom"/>
            <w:hideMark/>
          </w:tcPr>
          <w:p w14:paraId="34B20D7D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D+B+R+</w:t>
            </w:r>
            <w:proofErr w:type="gramStart"/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R:B</w:t>
            </w:r>
            <w:proofErr w:type="gramEnd"/>
          </w:p>
        </w:tc>
        <w:tc>
          <w:tcPr>
            <w:tcW w:w="524" w:type="dxa"/>
            <w:shd w:val="clear" w:color="000000" w:fill="E7E6E6"/>
            <w:noWrap/>
            <w:vAlign w:val="bottom"/>
            <w:hideMark/>
          </w:tcPr>
          <w:p w14:paraId="2DBC5465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000000" w:fill="E7E6E6"/>
            <w:noWrap/>
            <w:vAlign w:val="bottom"/>
            <w:hideMark/>
          </w:tcPr>
          <w:p w14:paraId="2CFE7452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7908.7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38C12829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8629.7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652E737A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93" w:type="dxa"/>
            <w:shd w:val="clear" w:color="000000" w:fill="E7E6E6"/>
            <w:noWrap/>
            <w:vAlign w:val="bottom"/>
            <w:hideMark/>
          </w:tcPr>
          <w:p w14:paraId="4210ED35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20" w:type="dxa"/>
            <w:shd w:val="clear" w:color="000000" w:fill="E7E6E6"/>
            <w:noWrap/>
            <w:vAlign w:val="bottom"/>
            <w:hideMark/>
          </w:tcPr>
          <w:p w14:paraId="1E68D496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240" w:type="dxa"/>
            <w:shd w:val="clear" w:color="000000" w:fill="E7E6E6"/>
            <w:noWrap/>
            <w:vAlign w:val="bottom"/>
            <w:hideMark/>
          </w:tcPr>
          <w:p w14:paraId="36B03929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F804E5" w:rsidRPr="00F804E5" w14:paraId="3423E259" w14:textId="77777777" w:rsidTr="00F804E5">
        <w:trPr>
          <w:trHeight w:val="288"/>
        </w:trPr>
        <w:tc>
          <w:tcPr>
            <w:tcW w:w="2590" w:type="dxa"/>
            <w:shd w:val="clear" w:color="000000" w:fill="E7E6E6"/>
            <w:noWrap/>
            <w:vAlign w:val="bottom"/>
            <w:hideMark/>
          </w:tcPr>
          <w:p w14:paraId="557F9618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D+B+R+</w:t>
            </w:r>
            <w:proofErr w:type="gramStart"/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R:B</w:t>
            </w:r>
            <w:proofErr w:type="gramEnd"/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+D:B</w:t>
            </w:r>
          </w:p>
        </w:tc>
        <w:tc>
          <w:tcPr>
            <w:tcW w:w="524" w:type="dxa"/>
            <w:shd w:val="clear" w:color="000000" w:fill="E7E6E6"/>
            <w:noWrap/>
            <w:vAlign w:val="bottom"/>
            <w:hideMark/>
          </w:tcPr>
          <w:p w14:paraId="1AAE08E9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000000" w:fill="E7E6E6"/>
            <w:noWrap/>
            <w:vAlign w:val="bottom"/>
            <w:hideMark/>
          </w:tcPr>
          <w:p w14:paraId="2198A598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7723.9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78156E9D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8446.9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6941784A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56.455</w:t>
            </w:r>
          </w:p>
        </w:tc>
        <w:tc>
          <w:tcPr>
            <w:tcW w:w="993" w:type="dxa"/>
            <w:shd w:val="clear" w:color="000000" w:fill="E7E6E6"/>
            <w:noWrap/>
            <w:vAlign w:val="bottom"/>
            <w:hideMark/>
          </w:tcPr>
          <w:p w14:paraId="0FB0A772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000000" w:fill="E7E6E6"/>
            <w:noWrap/>
            <w:vAlign w:val="bottom"/>
            <w:hideMark/>
          </w:tcPr>
          <w:p w14:paraId="07147DDC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8447.662</w:t>
            </w:r>
          </w:p>
        </w:tc>
        <w:tc>
          <w:tcPr>
            <w:tcW w:w="1240" w:type="dxa"/>
            <w:shd w:val="clear" w:color="000000" w:fill="E7E6E6"/>
            <w:noWrap/>
            <w:vAlign w:val="bottom"/>
            <w:hideMark/>
          </w:tcPr>
          <w:p w14:paraId="382D124D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524.239</w:t>
            </w:r>
          </w:p>
        </w:tc>
      </w:tr>
      <w:tr w:rsidR="00F804E5" w:rsidRPr="00F804E5" w14:paraId="6E6FBE7F" w14:textId="77777777" w:rsidTr="00F804E5">
        <w:trPr>
          <w:trHeight w:val="288"/>
        </w:trPr>
        <w:tc>
          <w:tcPr>
            <w:tcW w:w="2590" w:type="dxa"/>
            <w:shd w:val="clear" w:color="000000" w:fill="E7E6E6"/>
            <w:noWrap/>
            <w:vAlign w:val="bottom"/>
            <w:hideMark/>
          </w:tcPr>
          <w:p w14:paraId="5FAF4A05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D+B+R+</w:t>
            </w:r>
            <w:proofErr w:type="gramStart"/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R:B</w:t>
            </w:r>
            <w:proofErr w:type="gramEnd"/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+D:R</w:t>
            </w:r>
          </w:p>
        </w:tc>
        <w:tc>
          <w:tcPr>
            <w:tcW w:w="524" w:type="dxa"/>
            <w:shd w:val="clear" w:color="000000" w:fill="E7E6E6"/>
            <w:noWrap/>
            <w:vAlign w:val="bottom"/>
            <w:hideMark/>
          </w:tcPr>
          <w:p w14:paraId="62B78BEA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000000" w:fill="E7E6E6"/>
            <w:noWrap/>
            <w:vAlign w:val="bottom"/>
            <w:hideMark/>
          </w:tcPr>
          <w:p w14:paraId="367F71A4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7265.8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52376E0E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7988.8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3385E1E2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514.57</w:t>
            </w:r>
          </w:p>
        </w:tc>
        <w:tc>
          <w:tcPr>
            <w:tcW w:w="993" w:type="dxa"/>
            <w:shd w:val="clear" w:color="000000" w:fill="E7E6E6"/>
            <w:noWrap/>
            <w:vAlign w:val="bottom"/>
            <w:hideMark/>
          </w:tcPr>
          <w:p w14:paraId="323769ED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000000" w:fill="E7E6E6"/>
            <w:noWrap/>
            <w:vAlign w:val="bottom"/>
            <w:hideMark/>
          </w:tcPr>
          <w:p w14:paraId="12E7863D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7989.545</w:t>
            </w:r>
          </w:p>
        </w:tc>
        <w:tc>
          <w:tcPr>
            <w:tcW w:w="1240" w:type="dxa"/>
            <w:shd w:val="clear" w:color="auto" w:fill="E7E6E6" w:themeFill="background2"/>
            <w:noWrap/>
            <w:vAlign w:val="bottom"/>
            <w:hideMark/>
          </w:tcPr>
          <w:p w14:paraId="57157D2B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66.122</w:t>
            </w:r>
          </w:p>
        </w:tc>
      </w:tr>
      <w:tr w:rsidR="00F804E5" w:rsidRPr="00F804E5" w14:paraId="127449BE" w14:textId="77777777" w:rsidTr="00F804E5">
        <w:trPr>
          <w:trHeight w:val="288"/>
        </w:trPr>
        <w:tc>
          <w:tcPr>
            <w:tcW w:w="2590" w:type="dxa"/>
            <w:shd w:val="clear" w:color="auto" w:fill="auto"/>
            <w:noWrap/>
            <w:vAlign w:val="bottom"/>
            <w:hideMark/>
          </w:tcPr>
          <w:p w14:paraId="4FEC1335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D+B+R+</w:t>
            </w:r>
            <w:proofErr w:type="gramStart"/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R:B</w:t>
            </w:r>
            <w:proofErr w:type="gramEnd"/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+D:R</w:t>
            </w:r>
          </w:p>
        </w:tc>
        <w:tc>
          <w:tcPr>
            <w:tcW w:w="524" w:type="dxa"/>
            <w:shd w:val="clear" w:color="auto" w:fill="auto"/>
            <w:noWrap/>
            <w:vAlign w:val="bottom"/>
            <w:hideMark/>
          </w:tcPr>
          <w:p w14:paraId="2EA9C8DF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8BED13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7265.8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D12D87C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7988.8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707B3B6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D861C77" w14:textId="77777777" w:rsidR="00F804E5" w:rsidRPr="00F804E5" w:rsidRDefault="00F804E5" w:rsidP="00F80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FEE8C8" w14:textId="77777777" w:rsidR="00F804E5" w:rsidRPr="00F804E5" w:rsidRDefault="00F804E5" w:rsidP="00F80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A351BB1" w14:textId="77777777" w:rsidR="00F804E5" w:rsidRPr="00F804E5" w:rsidRDefault="00F804E5" w:rsidP="00F80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F804E5" w:rsidRPr="00F804E5" w14:paraId="4F7B963A" w14:textId="77777777" w:rsidTr="00F804E5">
        <w:trPr>
          <w:trHeight w:val="288"/>
        </w:trPr>
        <w:tc>
          <w:tcPr>
            <w:tcW w:w="2590" w:type="dxa"/>
            <w:shd w:val="clear" w:color="auto" w:fill="auto"/>
            <w:noWrap/>
            <w:vAlign w:val="bottom"/>
            <w:hideMark/>
          </w:tcPr>
          <w:p w14:paraId="123DBBD8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D+B+R+</w:t>
            </w:r>
            <w:proofErr w:type="gramStart"/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R:B</w:t>
            </w:r>
            <w:proofErr w:type="gramEnd"/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+D:R+D:B</w:t>
            </w:r>
          </w:p>
        </w:tc>
        <w:tc>
          <w:tcPr>
            <w:tcW w:w="524" w:type="dxa"/>
            <w:shd w:val="clear" w:color="auto" w:fill="auto"/>
            <w:noWrap/>
            <w:vAlign w:val="bottom"/>
            <w:hideMark/>
          </w:tcPr>
          <w:p w14:paraId="655BFB53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C57F4A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7245.8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7B0EF14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7970.8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9D0D11E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20.007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AF359AB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4C3D2EF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7971.795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77FDE30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48.372</w:t>
            </w:r>
          </w:p>
        </w:tc>
      </w:tr>
      <w:tr w:rsidR="00F804E5" w:rsidRPr="00F804E5" w14:paraId="401FB4B9" w14:textId="77777777" w:rsidTr="00F804E5">
        <w:trPr>
          <w:trHeight w:val="288"/>
        </w:trPr>
        <w:tc>
          <w:tcPr>
            <w:tcW w:w="2590" w:type="dxa"/>
            <w:shd w:val="clear" w:color="000000" w:fill="E7E6E6"/>
            <w:noWrap/>
            <w:vAlign w:val="bottom"/>
            <w:hideMark/>
          </w:tcPr>
          <w:p w14:paraId="533F1127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D+B+R+</w:t>
            </w:r>
            <w:proofErr w:type="gramStart"/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R:B</w:t>
            </w:r>
            <w:proofErr w:type="gramEnd"/>
            <w:r w:rsidRPr="00F804E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+D:R+D:B</w:t>
            </w:r>
          </w:p>
        </w:tc>
        <w:tc>
          <w:tcPr>
            <w:tcW w:w="524" w:type="dxa"/>
            <w:shd w:val="clear" w:color="000000" w:fill="E7E6E6"/>
            <w:noWrap/>
            <w:vAlign w:val="bottom"/>
            <w:hideMark/>
          </w:tcPr>
          <w:p w14:paraId="3581D617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000000" w:fill="E7E6E6"/>
            <w:noWrap/>
            <w:vAlign w:val="bottom"/>
            <w:hideMark/>
          </w:tcPr>
          <w:p w14:paraId="50FF10CA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7245.8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6433E674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7970.8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361CDE83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93" w:type="dxa"/>
            <w:shd w:val="clear" w:color="000000" w:fill="E7E6E6"/>
            <w:noWrap/>
            <w:vAlign w:val="bottom"/>
            <w:hideMark/>
          </w:tcPr>
          <w:p w14:paraId="0C91106C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20" w:type="dxa"/>
            <w:shd w:val="clear" w:color="000000" w:fill="E7E6E6"/>
            <w:noWrap/>
            <w:vAlign w:val="bottom"/>
            <w:hideMark/>
          </w:tcPr>
          <w:p w14:paraId="342FC7FE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240" w:type="dxa"/>
            <w:shd w:val="clear" w:color="000000" w:fill="E7E6E6"/>
            <w:noWrap/>
            <w:vAlign w:val="bottom"/>
            <w:hideMark/>
          </w:tcPr>
          <w:p w14:paraId="28181D10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F804E5" w:rsidRPr="00F804E5" w14:paraId="65D0FFD5" w14:textId="77777777" w:rsidTr="00F804E5">
        <w:trPr>
          <w:trHeight w:val="288"/>
        </w:trPr>
        <w:tc>
          <w:tcPr>
            <w:tcW w:w="2590" w:type="dxa"/>
            <w:shd w:val="clear" w:color="000000" w:fill="E7E6E6"/>
            <w:noWrap/>
            <w:vAlign w:val="bottom"/>
            <w:hideMark/>
          </w:tcPr>
          <w:p w14:paraId="1B64E2BE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D+B+R+</w:t>
            </w:r>
            <w:proofErr w:type="gramStart"/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R:B</w:t>
            </w:r>
            <w:proofErr w:type="gramEnd"/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+D:R+D:B+D:B:R</w:t>
            </w:r>
          </w:p>
        </w:tc>
        <w:tc>
          <w:tcPr>
            <w:tcW w:w="524" w:type="dxa"/>
            <w:shd w:val="clear" w:color="000000" w:fill="E7E6E6"/>
            <w:noWrap/>
            <w:vAlign w:val="bottom"/>
            <w:hideMark/>
          </w:tcPr>
          <w:p w14:paraId="085B5C15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134" w:type="dxa"/>
            <w:shd w:val="clear" w:color="000000" w:fill="E7E6E6"/>
            <w:noWrap/>
            <w:vAlign w:val="bottom"/>
            <w:hideMark/>
          </w:tcPr>
          <w:p w14:paraId="33E848ED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7195.1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714287E2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7922.1</w:t>
            </w:r>
          </w:p>
        </w:tc>
        <w:tc>
          <w:tcPr>
            <w:tcW w:w="992" w:type="dxa"/>
            <w:shd w:val="clear" w:color="000000" w:fill="E7E6E6"/>
            <w:noWrap/>
            <w:vAlign w:val="bottom"/>
            <w:hideMark/>
          </w:tcPr>
          <w:p w14:paraId="2063D680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50.669</w:t>
            </w:r>
          </w:p>
        </w:tc>
        <w:tc>
          <w:tcPr>
            <w:tcW w:w="993" w:type="dxa"/>
            <w:shd w:val="clear" w:color="000000" w:fill="E7E6E6"/>
            <w:noWrap/>
            <w:vAlign w:val="bottom"/>
            <w:hideMark/>
          </w:tcPr>
          <w:p w14:paraId="3128A778" w14:textId="77777777" w:rsidR="00F804E5" w:rsidRPr="00F804E5" w:rsidRDefault="00F804E5" w:rsidP="00F80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1020" w:type="dxa"/>
            <w:shd w:val="clear" w:color="000000" w:fill="E7E6E6"/>
            <w:noWrap/>
            <w:vAlign w:val="bottom"/>
            <w:hideMark/>
          </w:tcPr>
          <w:p w14:paraId="7FAD7E8E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7923.423</w:t>
            </w:r>
          </w:p>
        </w:tc>
        <w:tc>
          <w:tcPr>
            <w:tcW w:w="1240" w:type="dxa"/>
            <w:shd w:val="clear" w:color="000000" w:fill="E7E6E6"/>
            <w:noWrap/>
            <w:vAlign w:val="bottom"/>
            <w:hideMark/>
          </w:tcPr>
          <w:p w14:paraId="3DDD173B" w14:textId="77777777" w:rsidR="00F804E5" w:rsidRPr="00F804E5" w:rsidRDefault="00F804E5" w:rsidP="00F804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804E5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</w:tr>
    </w:tbl>
    <w:p w14:paraId="240AAF7D" w14:textId="27E856B9" w:rsidR="00116E32" w:rsidRDefault="00116E32"/>
    <w:p w14:paraId="1753CCA1" w14:textId="04DDF2AA" w:rsidR="00FA319A" w:rsidRDefault="00FA319A"/>
    <w:p w14:paraId="154913F0" w14:textId="5C44BE74" w:rsidR="002C5431" w:rsidRPr="006946E3" w:rsidRDefault="002C5431" w:rsidP="002C5431">
      <w:pPr>
        <w:pStyle w:val="Beschriftung"/>
        <w:keepNext/>
        <w:rPr>
          <w:i w:val="0"/>
          <w:iCs w:val="0"/>
          <w:color w:val="auto"/>
          <w:sz w:val="20"/>
          <w:szCs w:val="20"/>
          <w:lang w:val="en-US"/>
        </w:rPr>
      </w:pPr>
      <w:r w:rsidRPr="006946E3">
        <w:rPr>
          <w:b/>
          <w:bCs/>
          <w:i w:val="0"/>
          <w:iCs w:val="0"/>
          <w:color w:val="auto"/>
          <w:sz w:val="20"/>
          <w:szCs w:val="20"/>
          <w:lang w:val="en-US"/>
        </w:rPr>
        <w:t>Table S2</w:t>
      </w:r>
      <w:r w:rsidRPr="006946E3">
        <w:rPr>
          <w:i w:val="0"/>
          <w:iCs w:val="0"/>
          <w:color w:val="auto"/>
          <w:sz w:val="20"/>
          <w:szCs w:val="20"/>
          <w:lang w:val="en-US"/>
        </w:rPr>
        <w:t>:</w:t>
      </w:r>
      <w:r w:rsidR="00351659" w:rsidRPr="006946E3">
        <w:rPr>
          <w:i w:val="0"/>
          <w:iCs w:val="0"/>
          <w:color w:val="auto"/>
          <w:sz w:val="20"/>
          <w:szCs w:val="20"/>
          <w:lang w:val="en-US"/>
        </w:rPr>
        <w:t xml:space="preserve"> Differences </w:t>
      </w:r>
      <w:r w:rsidR="001D58BE">
        <w:rPr>
          <w:i w:val="0"/>
          <w:iCs w:val="0"/>
          <w:color w:val="auto"/>
          <w:sz w:val="20"/>
          <w:szCs w:val="20"/>
          <w:lang w:val="en-US"/>
        </w:rPr>
        <w:t>in</w:t>
      </w:r>
      <w:r w:rsidR="00351659" w:rsidRPr="006946E3">
        <w:rPr>
          <w:i w:val="0"/>
          <w:iCs w:val="0"/>
          <w:color w:val="auto"/>
          <w:sz w:val="20"/>
          <w:szCs w:val="20"/>
          <w:lang w:val="en-US"/>
        </w:rPr>
        <w:t xml:space="preserve"> means </w:t>
      </w:r>
      <w:r w:rsidR="001D58BE">
        <w:rPr>
          <w:i w:val="0"/>
          <w:iCs w:val="0"/>
          <w:color w:val="auto"/>
          <w:sz w:val="20"/>
          <w:szCs w:val="20"/>
          <w:lang w:val="en-US"/>
        </w:rPr>
        <w:t>of</w:t>
      </w:r>
      <w:r w:rsidR="00351659" w:rsidRPr="006946E3">
        <w:rPr>
          <w:i w:val="0"/>
          <w:iCs w:val="0"/>
          <w:color w:val="auto"/>
          <w:sz w:val="20"/>
          <w:szCs w:val="20"/>
          <w:lang w:val="en-US"/>
        </w:rPr>
        <w:t xml:space="preserve"> treatments with and without predator, </w:t>
      </w:r>
      <w:r w:rsidR="00A54818">
        <w:rPr>
          <w:i w:val="0"/>
          <w:iCs w:val="0"/>
          <w:color w:val="auto"/>
          <w:sz w:val="20"/>
          <w:szCs w:val="20"/>
          <w:lang w:val="en-US"/>
        </w:rPr>
        <w:t xml:space="preserve">a negative </w:t>
      </w:r>
      <w:r w:rsidR="005A740F">
        <w:rPr>
          <w:i w:val="0"/>
          <w:iCs w:val="0"/>
          <w:color w:val="auto"/>
          <w:sz w:val="20"/>
          <w:szCs w:val="20"/>
          <w:lang w:val="en-US"/>
        </w:rPr>
        <w:t xml:space="preserve">sign indicates that the dispersal </w:t>
      </w:r>
      <w:r w:rsidR="00682BDC">
        <w:rPr>
          <w:i w:val="0"/>
          <w:iCs w:val="0"/>
          <w:color w:val="auto"/>
          <w:sz w:val="20"/>
          <w:szCs w:val="20"/>
          <w:lang w:val="en-US"/>
        </w:rPr>
        <w:t>wa</w:t>
      </w:r>
      <w:r w:rsidR="005A740F">
        <w:rPr>
          <w:i w:val="0"/>
          <w:iCs w:val="0"/>
          <w:color w:val="auto"/>
          <w:sz w:val="20"/>
          <w:szCs w:val="20"/>
          <w:lang w:val="en-US"/>
        </w:rPr>
        <w:t xml:space="preserve">s lower when a </w:t>
      </w:r>
      <w:r w:rsidR="00682BDC">
        <w:rPr>
          <w:i w:val="0"/>
          <w:iCs w:val="0"/>
          <w:color w:val="auto"/>
          <w:sz w:val="20"/>
          <w:szCs w:val="20"/>
          <w:lang w:val="en-US"/>
        </w:rPr>
        <w:t>flatworm was present and vice versa.</w:t>
      </w:r>
    </w:p>
    <w:tbl>
      <w:tblPr>
        <w:tblW w:w="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655"/>
        <w:gridCol w:w="1125"/>
        <w:gridCol w:w="1381"/>
        <w:gridCol w:w="1484"/>
      </w:tblGrid>
      <w:tr w:rsidR="00FA319A" w:rsidRPr="00FA319A" w14:paraId="0D23C6E4" w14:textId="77777777" w:rsidTr="00FA319A">
        <w:trPr>
          <w:trHeight w:val="288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5ACF993" w14:textId="77777777" w:rsidR="00FA319A" w:rsidRPr="00244F0C" w:rsidRDefault="00FA319A" w:rsidP="00FA3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</w:pPr>
          </w:p>
        </w:tc>
        <w:tc>
          <w:tcPr>
            <w:tcW w:w="4645" w:type="dxa"/>
            <w:gridSpan w:val="4"/>
            <w:shd w:val="clear" w:color="auto" w:fill="auto"/>
            <w:noWrap/>
            <w:vAlign w:val="bottom"/>
            <w:hideMark/>
          </w:tcPr>
          <w:p w14:paraId="57EF29CF" w14:textId="4D775BAA" w:rsidR="00FA319A" w:rsidRPr="00244F0C" w:rsidRDefault="00FA319A" w:rsidP="00FA31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44F0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Nematode </w:t>
            </w:r>
            <w:proofErr w:type="spellStart"/>
            <w:r w:rsidRPr="00244F0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density</w:t>
            </w:r>
            <w:proofErr w:type="spellEnd"/>
          </w:p>
        </w:tc>
      </w:tr>
      <w:tr w:rsidR="00FA319A" w:rsidRPr="00FA319A" w14:paraId="19DFD318" w14:textId="77777777" w:rsidTr="00FA319A">
        <w:trPr>
          <w:trHeight w:val="288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091C064" w14:textId="32AC1B18" w:rsidR="00FA319A" w:rsidRPr="00244F0C" w:rsidRDefault="00FA319A" w:rsidP="00FA31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244F0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Bacterial</w:t>
            </w:r>
            <w:proofErr w:type="spellEnd"/>
            <w:r w:rsidRPr="00244F0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  <w:proofErr w:type="spellStart"/>
            <w:r w:rsidRPr="00244F0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density</w:t>
            </w:r>
            <w:proofErr w:type="spellEnd"/>
            <w:r w:rsidRPr="00244F0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28E9292" w14:textId="77777777" w:rsidR="00FA319A" w:rsidRPr="00244F0C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44F0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500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1299C781" w14:textId="77777777" w:rsidR="00FA319A" w:rsidRPr="00244F0C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44F0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1000</w:t>
            </w:r>
          </w:p>
        </w:tc>
        <w:tc>
          <w:tcPr>
            <w:tcW w:w="1381" w:type="dxa"/>
            <w:shd w:val="clear" w:color="auto" w:fill="auto"/>
            <w:noWrap/>
            <w:vAlign w:val="bottom"/>
            <w:hideMark/>
          </w:tcPr>
          <w:p w14:paraId="308758E3" w14:textId="77777777" w:rsidR="00FA319A" w:rsidRPr="00244F0C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44F0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2500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5369B8B5" w14:textId="77777777" w:rsidR="00FA319A" w:rsidRPr="00244F0C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44F0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5000</w:t>
            </w:r>
          </w:p>
        </w:tc>
      </w:tr>
      <w:tr w:rsidR="00FA319A" w:rsidRPr="00FA319A" w14:paraId="2E91032E" w14:textId="77777777" w:rsidTr="00AA0F7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3AB2034E" w14:textId="77777777" w:rsidR="00FA319A" w:rsidRPr="00244F0C" w:rsidRDefault="00FA319A" w:rsidP="00AA0F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244F0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no</w:t>
            </w:r>
            <w:proofErr w:type="spellEnd"/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A359B08" w14:textId="77777777" w:rsidR="00FA319A" w:rsidRPr="00FA319A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A319A">
              <w:rPr>
                <w:rFonts w:ascii="Calibri" w:eastAsia="Times New Roman" w:hAnsi="Calibri" w:cs="Calibri"/>
                <w:color w:val="000000"/>
                <w:lang w:eastAsia="de-DE"/>
              </w:rPr>
              <w:t>1.08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558957A0" w14:textId="77777777" w:rsidR="00FA319A" w:rsidRPr="00FA319A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A319A">
              <w:rPr>
                <w:rFonts w:ascii="Calibri" w:eastAsia="Times New Roman" w:hAnsi="Calibri" w:cs="Calibri"/>
                <w:color w:val="000000"/>
                <w:lang w:eastAsia="de-DE"/>
              </w:rPr>
              <w:t>-0.08</w:t>
            </w:r>
          </w:p>
        </w:tc>
        <w:tc>
          <w:tcPr>
            <w:tcW w:w="1381" w:type="dxa"/>
            <w:shd w:val="clear" w:color="auto" w:fill="auto"/>
            <w:noWrap/>
            <w:vAlign w:val="bottom"/>
            <w:hideMark/>
          </w:tcPr>
          <w:p w14:paraId="10F3672D" w14:textId="77777777" w:rsidR="00FA319A" w:rsidRPr="00FA319A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A319A">
              <w:rPr>
                <w:rFonts w:ascii="Calibri" w:eastAsia="Times New Roman" w:hAnsi="Calibri" w:cs="Calibri"/>
                <w:color w:val="000000"/>
                <w:lang w:eastAsia="de-DE"/>
              </w:rPr>
              <w:t>-5.04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64C9D8DA" w14:textId="77777777" w:rsidR="00FA319A" w:rsidRPr="00FA319A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A319A">
              <w:rPr>
                <w:rFonts w:ascii="Calibri" w:eastAsia="Times New Roman" w:hAnsi="Calibri" w:cs="Calibri"/>
                <w:color w:val="000000"/>
                <w:lang w:eastAsia="de-DE"/>
              </w:rPr>
              <w:t>12.408</w:t>
            </w:r>
          </w:p>
        </w:tc>
      </w:tr>
      <w:tr w:rsidR="00FA319A" w:rsidRPr="00FA319A" w14:paraId="676FD103" w14:textId="77777777" w:rsidTr="00AA0F7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6A7019D6" w14:textId="47C25C1B" w:rsidR="00FA319A" w:rsidRPr="00244F0C" w:rsidRDefault="00AA0F73" w:rsidP="00AA0F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244F0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low</w:t>
            </w:r>
            <w:proofErr w:type="spellEnd"/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99C1A81" w14:textId="77777777" w:rsidR="00FA319A" w:rsidRPr="00FA319A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A319A">
              <w:rPr>
                <w:rFonts w:ascii="Calibri" w:eastAsia="Times New Roman" w:hAnsi="Calibri" w:cs="Calibri"/>
                <w:color w:val="000000"/>
                <w:lang w:eastAsia="de-DE"/>
              </w:rPr>
              <w:t>1.28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24B1B90E" w14:textId="77777777" w:rsidR="00FA319A" w:rsidRPr="00FA319A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A319A">
              <w:rPr>
                <w:rFonts w:ascii="Calibri" w:eastAsia="Times New Roman" w:hAnsi="Calibri" w:cs="Calibri"/>
                <w:color w:val="000000"/>
                <w:lang w:eastAsia="de-DE"/>
              </w:rPr>
              <w:t>2.08</w:t>
            </w:r>
          </w:p>
        </w:tc>
        <w:tc>
          <w:tcPr>
            <w:tcW w:w="1381" w:type="dxa"/>
            <w:shd w:val="clear" w:color="auto" w:fill="auto"/>
            <w:noWrap/>
            <w:vAlign w:val="bottom"/>
            <w:hideMark/>
          </w:tcPr>
          <w:p w14:paraId="51152108" w14:textId="77777777" w:rsidR="00FA319A" w:rsidRPr="00FA319A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A319A">
              <w:rPr>
                <w:rFonts w:ascii="Calibri" w:eastAsia="Times New Roman" w:hAnsi="Calibri" w:cs="Calibri"/>
                <w:color w:val="000000"/>
                <w:lang w:eastAsia="de-DE"/>
              </w:rPr>
              <w:t>-0.84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32A10CAB" w14:textId="77777777" w:rsidR="00FA319A" w:rsidRPr="00FA319A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A319A">
              <w:rPr>
                <w:rFonts w:ascii="Calibri" w:eastAsia="Times New Roman" w:hAnsi="Calibri" w:cs="Calibri"/>
                <w:color w:val="000000"/>
                <w:lang w:eastAsia="de-DE"/>
              </w:rPr>
              <w:t>-1.864</w:t>
            </w:r>
          </w:p>
        </w:tc>
      </w:tr>
      <w:tr w:rsidR="00FA319A" w:rsidRPr="00FA319A" w14:paraId="34CA6A6B" w14:textId="77777777" w:rsidTr="00AA0F7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60190FBC" w14:textId="5DC411D1" w:rsidR="00FA319A" w:rsidRPr="00244F0C" w:rsidRDefault="00AA0F73" w:rsidP="00AA0F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44F0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high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C7D855A" w14:textId="77777777" w:rsidR="00FA319A" w:rsidRPr="00FA319A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A319A">
              <w:rPr>
                <w:rFonts w:ascii="Calibri" w:eastAsia="Times New Roman" w:hAnsi="Calibri" w:cs="Calibri"/>
                <w:color w:val="000000"/>
                <w:lang w:eastAsia="de-DE"/>
              </w:rPr>
              <w:t>1.16</w:t>
            </w:r>
          </w:p>
        </w:tc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3671904F" w14:textId="77777777" w:rsidR="00FA319A" w:rsidRPr="00FA319A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A319A">
              <w:rPr>
                <w:rFonts w:ascii="Calibri" w:eastAsia="Times New Roman" w:hAnsi="Calibri" w:cs="Calibri"/>
                <w:color w:val="000000"/>
                <w:lang w:eastAsia="de-DE"/>
              </w:rPr>
              <w:t>-1.28</w:t>
            </w:r>
          </w:p>
        </w:tc>
        <w:tc>
          <w:tcPr>
            <w:tcW w:w="1381" w:type="dxa"/>
            <w:shd w:val="clear" w:color="auto" w:fill="auto"/>
            <w:noWrap/>
            <w:vAlign w:val="bottom"/>
            <w:hideMark/>
          </w:tcPr>
          <w:p w14:paraId="3DB9EC88" w14:textId="77777777" w:rsidR="00FA319A" w:rsidRPr="00FA319A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A319A">
              <w:rPr>
                <w:rFonts w:ascii="Calibri" w:eastAsia="Times New Roman" w:hAnsi="Calibri" w:cs="Calibri"/>
                <w:color w:val="000000"/>
                <w:lang w:eastAsia="de-DE"/>
              </w:rPr>
              <w:t>-0.552</w:t>
            </w: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14:paraId="20B40256" w14:textId="77777777" w:rsidR="00FA319A" w:rsidRPr="00FA319A" w:rsidRDefault="00FA319A" w:rsidP="00FA31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A319A">
              <w:rPr>
                <w:rFonts w:ascii="Calibri" w:eastAsia="Times New Roman" w:hAnsi="Calibri" w:cs="Calibri"/>
                <w:color w:val="000000"/>
                <w:lang w:eastAsia="de-DE"/>
              </w:rPr>
              <w:t>16.9</w:t>
            </w:r>
          </w:p>
        </w:tc>
      </w:tr>
    </w:tbl>
    <w:p w14:paraId="51B323BF" w14:textId="77777777" w:rsidR="00FA319A" w:rsidRDefault="00FA319A"/>
    <w:sectPr w:rsidR="00FA31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4E5"/>
    <w:rsid w:val="00116E32"/>
    <w:rsid w:val="001D58BE"/>
    <w:rsid w:val="00244F0C"/>
    <w:rsid w:val="002C5431"/>
    <w:rsid w:val="00351659"/>
    <w:rsid w:val="005A740F"/>
    <w:rsid w:val="00682BDC"/>
    <w:rsid w:val="006946E3"/>
    <w:rsid w:val="007051ED"/>
    <w:rsid w:val="00852A3F"/>
    <w:rsid w:val="00943097"/>
    <w:rsid w:val="00A54818"/>
    <w:rsid w:val="00AA0F73"/>
    <w:rsid w:val="00B242FA"/>
    <w:rsid w:val="00F56B2A"/>
    <w:rsid w:val="00F804E5"/>
    <w:rsid w:val="00FA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61E80"/>
  <w15:docId w15:val="{187670BD-6AD8-4493-8172-E9B5A8BA4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F804E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Gansfort</dc:creator>
  <cp:keywords/>
  <dc:description/>
  <cp:lastModifiedBy>Birgit Gansfort</cp:lastModifiedBy>
  <cp:revision>3</cp:revision>
  <dcterms:created xsi:type="dcterms:W3CDTF">2022-02-26T11:39:00Z</dcterms:created>
  <dcterms:modified xsi:type="dcterms:W3CDTF">2022-03-06T10:15:00Z</dcterms:modified>
</cp:coreProperties>
</file>