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06F2" w14:textId="261C7DF4" w:rsidR="00BA2B94" w:rsidRDefault="007D1B84" w:rsidP="007D1B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972">
        <w:rPr>
          <w:rFonts w:ascii="Times New Roman" w:hAnsi="Times New Roman" w:cs="Times New Roman"/>
          <w:b/>
          <w:bCs/>
          <w:sz w:val="28"/>
          <w:szCs w:val="28"/>
        </w:rPr>
        <w:t>Electronic Supplementary material.</w:t>
      </w:r>
    </w:p>
    <w:p w14:paraId="2E18C399" w14:textId="77777777" w:rsidR="008A6972" w:rsidRPr="008A6972" w:rsidRDefault="008A6972" w:rsidP="007D1B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8043F" w14:textId="77777777" w:rsidR="004806E7" w:rsidRPr="004806E7" w:rsidRDefault="004806E7" w:rsidP="004806E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52575345"/>
      <w:r w:rsidRPr="004806E7">
        <w:rPr>
          <w:rFonts w:ascii="Times New Roman" w:hAnsi="Times New Roman" w:cs="Times New Roman"/>
          <w:b/>
          <w:bCs/>
          <w:sz w:val="36"/>
          <w:szCs w:val="36"/>
        </w:rPr>
        <w:t>Development of a paper printed colorimetric sensor based on Cu-Curcumin nanoparticles for evolving point-of-care clinical diagnosis of Sodium</w:t>
      </w:r>
    </w:p>
    <w:bookmarkEnd w:id="0"/>
    <w:p w14:paraId="129E4001" w14:textId="3AAEB953" w:rsidR="008A6972" w:rsidRPr="004806E7" w:rsidRDefault="008A6972" w:rsidP="004806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>Neeli Chandran</w:t>
      </w:r>
      <w:r w:rsidRPr="004806E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a</w:t>
      </w:r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; </w:t>
      </w:r>
      <w:proofErr w:type="spellStart"/>
      <w:r w:rsidR="004509E0" w:rsidRPr="00C32964">
        <w:rPr>
          <w:rFonts w:ascii="Times New Roman" w:hAnsi="Times New Roman" w:cs="Times New Roman"/>
          <w:b/>
          <w:bCs/>
          <w:sz w:val="24"/>
          <w:szCs w:val="24"/>
          <w:lang w:val="en-GB"/>
        </w:rPr>
        <w:t>Prajit</w:t>
      </w:r>
      <w:proofErr w:type="spellEnd"/>
      <w:r w:rsidR="004509E0" w:rsidRPr="00C3296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4509E0" w:rsidRPr="00C32964">
        <w:rPr>
          <w:rFonts w:ascii="Times New Roman" w:hAnsi="Times New Roman" w:cs="Times New Roman"/>
          <w:b/>
          <w:bCs/>
          <w:sz w:val="24"/>
          <w:szCs w:val="24"/>
          <w:lang w:val="en-GB"/>
        </w:rPr>
        <w:t>Janardhanan</w:t>
      </w:r>
      <w:r w:rsidR="004509E0" w:rsidRPr="00C3296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b</w:t>
      </w:r>
      <w:proofErr w:type="spellEnd"/>
      <w:r w:rsidR="004509E0">
        <w:rPr>
          <w:rFonts w:ascii="Times New Roman" w:hAnsi="Times New Roman" w:cs="Times New Roman"/>
          <w:b/>
          <w:bCs/>
          <w:sz w:val="24"/>
          <w:szCs w:val="24"/>
          <w:lang w:val="en-GB"/>
        </w:rPr>
        <w:t>;</w:t>
      </w:r>
      <w:r w:rsidR="004509E0"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Manikanta </w:t>
      </w:r>
      <w:proofErr w:type="spellStart"/>
      <w:proofErr w:type="gramStart"/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>Bayal</w:t>
      </w:r>
      <w:r w:rsidRPr="004806E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a</w:t>
      </w:r>
      <w:proofErr w:type="spellEnd"/>
      <w:r w:rsidRPr="004806E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 xml:space="preserve"> </w:t>
      </w:r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>;</w:t>
      </w:r>
      <w:proofErr w:type="gramEnd"/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Rajendra </w:t>
      </w:r>
      <w:proofErr w:type="spellStart"/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>Pilankatta</w:t>
      </w:r>
      <w:r w:rsidRPr="004806E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b</w:t>
      </w:r>
      <w:proofErr w:type="spellEnd"/>
      <w:r w:rsidRPr="004806E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 xml:space="preserve"> </w:t>
      </w:r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>; Swapna S Nair</w:t>
      </w:r>
      <w:r w:rsidRPr="004806E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a</w:t>
      </w:r>
      <w:r w:rsidRPr="004806E7">
        <w:rPr>
          <w:rFonts w:ascii="Times New Roman" w:hAnsi="Times New Roman" w:cs="Times New Roman"/>
          <w:b/>
          <w:bCs/>
          <w:sz w:val="24"/>
          <w:szCs w:val="24"/>
          <w:lang w:val="en-GB"/>
        </w:rPr>
        <w:t>*</w:t>
      </w:r>
    </w:p>
    <w:p w14:paraId="5C0A0FCC" w14:textId="649D0B1A" w:rsidR="008A6972" w:rsidRPr="004806E7" w:rsidRDefault="008A6972" w:rsidP="004806E7">
      <w:pPr>
        <w:spacing w:after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4806E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a </w:t>
      </w:r>
      <w:r w:rsidRPr="004806E7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Department of Physics, Central University of Kerala</w:t>
      </w:r>
      <w:r w:rsidRPr="004806E7">
        <w:rPr>
          <w:rFonts w:ascii="Times New Roman" w:eastAsia="Times New Roman" w:hAnsi="Times New Roman" w:cs="Times New Roman"/>
          <w:i/>
          <w:iCs/>
          <w:sz w:val="20"/>
          <w:szCs w:val="20"/>
        </w:rPr>
        <w:t>, Periye, Kasaragod, Kerala, India, 6713</w:t>
      </w:r>
      <w:r w:rsidR="00EB1A6E">
        <w:rPr>
          <w:rFonts w:ascii="Times New Roman" w:eastAsia="Times New Roman" w:hAnsi="Times New Roman" w:cs="Times New Roman"/>
          <w:i/>
          <w:iCs/>
          <w:sz w:val="20"/>
          <w:szCs w:val="20"/>
        </w:rPr>
        <w:t>16</w:t>
      </w:r>
      <w:r w:rsidRPr="004806E7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14:paraId="090CF01C" w14:textId="3A4CBEF4" w:rsidR="008A6972" w:rsidRPr="004806E7" w:rsidRDefault="008A6972" w:rsidP="004806E7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6E7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 xml:space="preserve">b </w:t>
      </w:r>
      <w:r w:rsidRPr="004806E7">
        <w:rPr>
          <w:rFonts w:ascii="Times New Roman" w:eastAsia="Times New Roman" w:hAnsi="Times New Roman" w:cs="Times New Roman"/>
          <w:i/>
          <w:iCs/>
          <w:sz w:val="20"/>
          <w:szCs w:val="20"/>
        </w:rPr>
        <w:t>Department of Biochemistry and Molecular Biology, Central University of Kerala, Periye, Kasaragod, Kerala, India, 6713</w:t>
      </w:r>
      <w:r w:rsidR="0039725C">
        <w:rPr>
          <w:rFonts w:ascii="Times New Roman" w:eastAsia="Times New Roman" w:hAnsi="Times New Roman" w:cs="Times New Roman"/>
          <w:i/>
          <w:iCs/>
          <w:sz w:val="20"/>
          <w:szCs w:val="20"/>
        </w:rPr>
        <w:t>16</w:t>
      </w:r>
      <w:r w:rsidRPr="004806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642455" w14:textId="77777777" w:rsidR="008A6972" w:rsidRPr="004806E7" w:rsidRDefault="008A6972" w:rsidP="004806E7">
      <w:pPr>
        <w:spacing w:after="24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806E7">
        <w:rPr>
          <w:rFonts w:ascii="Times New Roman" w:eastAsia="Times New Roman" w:hAnsi="Times New Roman" w:cs="Times New Roman"/>
          <w:sz w:val="20"/>
          <w:szCs w:val="20"/>
          <w:lang w:val="en-US"/>
        </w:rPr>
        <w:t>* Corresponding author</w:t>
      </w:r>
    </w:p>
    <w:p w14:paraId="2CD2B9A1" w14:textId="77777777" w:rsidR="008A6972" w:rsidRPr="004806E7" w:rsidRDefault="008A6972" w:rsidP="004806E7">
      <w:pPr>
        <w:spacing w:after="24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806E7">
        <w:rPr>
          <w:rFonts w:ascii="Times New Roman" w:eastAsia="Times New Roman" w:hAnsi="Times New Roman" w:cs="Times New Roman"/>
          <w:sz w:val="20"/>
          <w:szCs w:val="20"/>
          <w:lang w:val="en-US"/>
        </w:rPr>
        <w:t>E mail address:</w:t>
      </w:r>
      <w:hyperlink r:id="rId4" w:history="1">
        <w:r w:rsidRPr="004806E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swapna.s.nair@gmail.com</w:t>
        </w:r>
      </w:hyperlink>
    </w:p>
    <w:p w14:paraId="761EB1F7" w14:textId="287D9EA1" w:rsidR="008A6972" w:rsidRDefault="004806E7" w:rsidP="007D1B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D63C06A" wp14:editId="07668702">
            <wp:extent cx="3684748" cy="30295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694" cy="303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041DB" w14:textId="3D0652E9" w:rsidR="00E34F5B" w:rsidRDefault="00E34F5B" w:rsidP="007D1B84">
      <w:pPr>
        <w:jc w:val="center"/>
      </w:pPr>
    </w:p>
    <w:p w14:paraId="1576B5CA" w14:textId="08216F6F" w:rsidR="00E34F5B" w:rsidRPr="000E0DA7" w:rsidRDefault="00E34F5B" w:rsidP="007D1B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2985879"/>
      <w:r w:rsidRPr="000E0DA7">
        <w:rPr>
          <w:rFonts w:ascii="Times New Roman" w:hAnsi="Times New Roman" w:cs="Times New Roman"/>
          <w:sz w:val="24"/>
          <w:szCs w:val="24"/>
        </w:rPr>
        <w:t>Fig.S1. FTIR spectrum of pure curcumin powder</w:t>
      </w:r>
    </w:p>
    <w:bookmarkEnd w:id="1"/>
    <w:p w14:paraId="41FBFB3A" w14:textId="079F77EA" w:rsidR="007D1B84" w:rsidRDefault="004806E7" w:rsidP="007D1B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C3F808F" wp14:editId="0CC56F87">
            <wp:extent cx="4571654" cy="2632364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041" cy="263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7A840" w14:textId="1AB7E9DA" w:rsidR="007D1B84" w:rsidRDefault="000E0DA7" w:rsidP="007D1B8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7D1B84">
        <w:rPr>
          <w:rFonts w:ascii="Times New Roman" w:hAnsi="Times New Roman" w:cs="Times New Roman"/>
          <w:sz w:val="24"/>
          <w:szCs w:val="24"/>
        </w:rPr>
        <w:t>S</w:t>
      </w:r>
      <w:r w:rsidR="00E277B6">
        <w:rPr>
          <w:rFonts w:ascii="Times New Roman" w:hAnsi="Times New Roman" w:cs="Times New Roman"/>
          <w:sz w:val="24"/>
          <w:szCs w:val="24"/>
        </w:rPr>
        <w:t>2</w:t>
      </w:r>
      <w:r w:rsidR="007D1B84">
        <w:rPr>
          <w:rFonts w:ascii="Times New Roman" w:hAnsi="Times New Roman" w:cs="Times New Roman"/>
          <w:sz w:val="24"/>
          <w:szCs w:val="24"/>
        </w:rPr>
        <w:t>. EDX spectrum of the sample.</w:t>
      </w:r>
    </w:p>
    <w:p w14:paraId="1C931428" w14:textId="517912B4" w:rsidR="002D1D04" w:rsidRDefault="002D1D04" w:rsidP="007D1B8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CF6ADE" w14:textId="2C439A92" w:rsidR="002D1D04" w:rsidRDefault="002D1D04" w:rsidP="007D1B8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D974D" w14:textId="77777777" w:rsidR="002D1D04" w:rsidRPr="003E099C" w:rsidRDefault="002D1D04" w:rsidP="007D1B8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BB067" w14:textId="7BB2CDB3" w:rsidR="007D1B84" w:rsidRDefault="004806E7" w:rsidP="007D1B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2F0BF73" wp14:editId="0833B014">
            <wp:extent cx="4016615" cy="3380509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67" cy="340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4C1DA" w14:textId="77777777" w:rsidR="00CE7E7C" w:rsidRPr="006B07FF" w:rsidRDefault="00CE7E7C" w:rsidP="00CE7E7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7FF">
        <w:rPr>
          <w:rFonts w:ascii="Times New Roman" w:hAnsi="Times New Roman" w:cs="Times New Roman"/>
          <w:sz w:val="24"/>
          <w:szCs w:val="24"/>
        </w:rPr>
        <w:t>Fig. S3. Photoluminescent emission spectra of CuC with different excitation wavelengths.</w:t>
      </w:r>
    </w:p>
    <w:p w14:paraId="3510A19D" w14:textId="3308FF6A" w:rsidR="00CE7E7C" w:rsidRDefault="003E1507" w:rsidP="007D1B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9E15B2F" wp14:editId="7BB1AE94">
            <wp:extent cx="5191516" cy="417576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98" cy="41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1A63" wp14:editId="7E44AAB5">
                <wp:simplePos x="0" y="0"/>
                <wp:positionH relativeFrom="column">
                  <wp:posOffset>31115</wp:posOffset>
                </wp:positionH>
                <wp:positionV relativeFrom="paragraph">
                  <wp:posOffset>88265</wp:posOffset>
                </wp:positionV>
                <wp:extent cx="430306" cy="345781"/>
                <wp:effectExtent l="0" t="0" r="27305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306" cy="345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5A4BD04" w14:textId="2AC90E29" w:rsidR="007B5931" w:rsidRPr="007B5931" w:rsidRDefault="007B5931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5931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11A6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.45pt;margin-top:6.95pt;width:33.9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3pbMgIAAHsEAAAOAAAAZHJzL2Uyb0RvYy54bWysVE1v2zAMvQ/YfxB0X+x8NGuNOEWWIsOA&#10;oC2QDj0rshQbkEVNUmJnv36U7Hy062nYRSFF+ol8fMzsvq0VOQjrKtA5HQ5SSoTmUFR6l9OfL6sv&#10;t5Q4z3TBFGiR06Nw9H7++dOsMZkYQQmqEJYgiHZZY3Jaem+yJHG8FDVzAzBCY1CCrZlH1+6SwrIG&#10;0WuVjNJ0mjRgC2OBC+fw9qEL0nnEl1Jw/ySlE56onGJtPp42nttwJvMZy3aWmbLifRnsH6qoWaXx&#10;0TPUA/OM7G31F1RdcQsOpB9wqBOQsuIi9oDdDNN33WxKZkTsBclx5kyT+3+w/PGwMc+W+PYbtDjA&#10;QEhjXObwMvTTSluHX6yUYBwpPJ5pE60nHC8n43ScTinhGBpPbr7eRpTk8rGxzn8XUJNg5NTiVCJZ&#10;7LB2Hh/E1FNKeMuBqopVpVR0ghLEUllyYDhD5U/gb7KUJk1Op+ObNAK/iUUtXRC2uw8QsAKlsZBL&#10;68Hy7bbt+dhCcUSaLHQKcoavKmxmzZx/ZhYlg8zgGvgnPKQCLAZ6i5IS7O+P7kM+ThKjlDQowZy6&#10;X3tmBSXqh8YZ3w0nk6DZ6CCvI3TsdWR7HdH7egnI0BAXzvBohnyvTqa0UL/itizCqxhimuPbOfUn&#10;c+m7xcBt42KxiEmoUsP8Wm8MD9BhImFUL+0rs6afp0chPMJJrCx7N9YuN3ypYbH3IKs480Bwx2rP&#10;Oyo8SqHfxrBC137MuvxnzP8AAAD//wMAUEsDBBQABgAIAAAAIQB+83N/3AAAAAYBAAAPAAAAZHJz&#10;L2Rvd25yZXYueG1sTI5BS8NAEIXvgv9hGcGb3diGNo3ZlKCIoIJYvfQ2zY5JMDsbsts2/feOJz09&#10;5r3Hm6/YTK5XRxpD59nA7SwBRVx723Fj4PPj8SYDFSKyxd4zGThTgE15eVFgbv2J3+m4jY2SEQ45&#10;GmhjHHKtQ92SwzDzA7FkX350GOUcG21HPMm46/U8SZbaYcfyocWB7luqv7cHZ+A53eHDIr7QOfL0&#10;VlVP2ZCGV2Our6bqDlSkKf6V4Rdf0KEUpr0/sA2qN5CupSj2QlTi1XwFam9gmaWgy0L/xy9/AAAA&#10;//8DAFBLAQItABQABgAIAAAAIQC2gziS/gAAAOEBAAATAAAAAAAAAAAAAAAAAAAAAABbQ29udGVu&#10;dF9UeXBlc10ueG1sUEsBAi0AFAAGAAgAAAAhADj9If/WAAAAlAEAAAsAAAAAAAAAAAAAAAAALwEA&#10;AF9yZWxzLy5yZWxzUEsBAi0AFAAGAAgAAAAhAHvrelsyAgAAewQAAA4AAAAAAAAAAAAAAAAALgIA&#10;AGRycy9lMm9Eb2MueG1sUEsBAi0AFAAGAAgAAAAhAH7zc3/cAAAABgEAAA8AAAAAAAAAAAAAAAAA&#10;jAQAAGRycy9kb3ducmV2LnhtbFBLBQYAAAAABAAEAPMAAACVBQAAAAA=&#10;" fillcolor="white [3201]" strokecolor="white [3212]" strokeweight=".5pt">
                <v:textbox>
                  <w:txbxContent>
                    <w:p w14:paraId="15A4BD04" w14:textId="2AC90E29" w:rsidR="007B5931" w:rsidRPr="007B5931" w:rsidRDefault="007B5931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B5931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2595C5AD" w14:textId="43D82BD5" w:rsidR="00E277B6" w:rsidRDefault="003E1507" w:rsidP="007D1B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BDBF5" wp14:editId="51E1249B">
                <wp:simplePos x="0" y="0"/>
                <wp:positionH relativeFrom="column">
                  <wp:posOffset>31750</wp:posOffset>
                </wp:positionH>
                <wp:positionV relativeFrom="paragraph">
                  <wp:posOffset>260350</wp:posOffset>
                </wp:positionV>
                <wp:extent cx="430306" cy="345781"/>
                <wp:effectExtent l="0" t="0" r="27305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306" cy="345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3E8A26" w14:textId="7DFFAE17" w:rsidR="007B5931" w:rsidRPr="007B5931" w:rsidRDefault="007B5931" w:rsidP="007B5931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5931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Pr="007B5931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BDBF5" id="Text Box 7" o:spid="_x0000_s1027" type="#_x0000_t202" style="position:absolute;left:0;text-align:left;margin-left:2.5pt;margin-top:20.5pt;width:33.9pt;height: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KLMwIAAIIEAAAOAAAAZHJzL2Uyb0RvYy54bWysVE1v2zAMvQ/YfxB0X+x8NGuNOEWWIsOA&#10;oC2QDj0rshQLkEVNUmJnv36U8tmup2EXhRTpJ/LxMZP7rtFkJ5xXYEra7+WUCMOhUmZT0p8viy+3&#10;lPjATMU0GFHSvfD0fvr506S1hRhADboSjiCI8UVrS1qHYIss87wWDfM9sMJgUIJrWEDXbbLKsRbR&#10;G50N8nycteAq64AL7/H24RCk04QvpeDhSUovAtElxdpCOl061/HMphNWbByzteLHMtg/VNEwZfDR&#10;M9QDC4xsnfoLqlHcgQcZehyaDKRUXKQesJt+/q6bVc2sSL0gOd6eafL/D5Y/7lb22ZHQfYMOBxgJ&#10;aa0vPF7GfjrpmviLlRKMI4X7M22iC4Tj5WiYD/MxJRxDw9HN19uEkl0+ts6H7wIaEo2SOpxKIovt&#10;lj7gg5h6SolvedCqWiitkxOVIObakR3DGepwAn+TpQ1pSzoe3uQJ+E0saemCsN58gIAVaIOFXFqP&#10;VujWHVHVFS1rqPbIloODkLzlC4U9LZkPz8yhcpAg3IbwhIfUgDXB0aKkBvf7o/uYjwPFKCUtKrGk&#10;/teWOUGJ/mFw1Hf90ShKNzlI7wAddx1ZX0fMtpkDEtXHvbM8mTE/6JMpHTSvuDSz+CqGmOH4dknD&#10;yZyHw37g0nExm6UkFKtlYWlWlkfoOJg4sZfulTl7HGtAPTzCSbOseDfdQ2780sBsG0CqNPrI84HV&#10;I/0o9KSI41LGTbr2U9blr2P6BwAA//8DAFBLAwQUAAYACAAAACEALUFdYN0AAAAGAQAADwAAAGRy&#10;cy9kb3ducmV2LnhtbEyPQUvDQBCF74L/YRnBm920JlpjNiUoIqggtr14m2bHJJidDdltm/57x5Oe&#10;HsMb3vtesZpcrw40hs6zgfksAUVce9txY2C7ebpaggoR2WLvmQycKMCqPD8rMLf+yB90WMdGSQiH&#10;HA20MQ651qFuyWGY+YFYvC8/Ooxyjo22Ix4l3PV6kSQ32mHH0tDiQA8t1d/rvTPwkn7i43V8pVPk&#10;6b2qnpdDGt6MubyYqntQkab49wy/+IIOpTDt/J5tUL2BTJZEA+lcVOzbhQzZGbjLMtBlof/jlz8A&#10;AAD//wMAUEsBAi0AFAAGAAgAAAAhALaDOJL+AAAA4QEAABMAAAAAAAAAAAAAAAAAAAAAAFtDb250&#10;ZW50X1R5cGVzXS54bWxQSwECLQAUAAYACAAAACEAOP0h/9YAAACUAQAACwAAAAAAAAAAAAAAAAAv&#10;AQAAX3JlbHMvLnJlbHNQSwECLQAUAAYACAAAACEAo0MyizMCAACCBAAADgAAAAAAAAAAAAAAAAAu&#10;AgAAZHJzL2Uyb0RvYy54bWxQSwECLQAUAAYACAAAACEALUFdYN0AAAAGAQAADwAAAAAAAAAAAAAA&#10;AACNBAAAZHJzL2Rvd25yZXYueG1sUEsFBgAAAAAEAAQA8wAAAJcFAAAAAA==&#10;" fillcolor="white [3201]" strokecolor="white [3212]" strokeweight=".5pt">
                <v:textbox>
                  <w:txbxContent>
                    <w:p w14:paraId="653E8A26" w14:textId="7DFFAE17" w:rsidR="007B5931" w:rsidRPr="007B5931" w:rsidRDefault="007B5931" w:rsidP="007B5931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B5931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Pr="007B5931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DC5D73B" w14:textId="5519DAB6" w:rsidR="003E1507" w:rsidRDefault="003E1507" w:rsidP="007D1B84">
      <w:pPr>
        <w:jc w:val="center"/>
      </w:pPr>
      <w:r>
        <w:rPr>
          <w:noProof/>
        </w:rPr>
        <w:drawing>
          <wp:inline distT="0" distB="0" distL="0" distR="0" wp14:anchorId="3E2E94A0" wp14:editId="66E51EA8">
            <wp:extent cx="4864100" cy="400509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195" cy="400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CE353" w14:textId="59CD536F" w:rsidR="007B5931" w:rsidRDefault="003E1507" w:rsidP="007D1B84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06AC28" wp14:editId="5C0744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30306" cy="345781"/>
                <wp:effectExtent l="0" t="0" r="27305" b="165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306" cy="3457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A07A4C6" w14:textId="0E2AD3C1" w:rsidR="003E1507" w:rsidRPr="007B5931" w:rsidRDefault="003E1507" w:rsidP="003E1507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5931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Pr="007B5931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6AC28" id="Text Box 11" o:spid="_x0000_s1028" type="#_x0000_t202" style="position:absolute;left:0;text-align:left;margin-left:0;margin-top:-.05pt;width:33.9pt;height:2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+1PQIAAKQEAAAOAAAAZHJzL2Uyb0RvYy54bWysVMlu2zAQvRfoPxC815KXpIlhOXAduChg&#10;JAGSImeaomwBFIclaUvu1/eRXrK0p6A+0DOc4SzvzWhy0zWa7ZTzNZmC93s5Z8pIKmuzLvjPp8WX&#10;K858EKYUmowq+F55fjP9/GnS2rEa0IZ0qRxDEOPHrS34JgQ7zjIvN6oRvkdWGRgrco0IUN06K51o&#10;Eb3R2SDPL7OWXGkdSeU9bm8PRj5N8atKyXBfVV4FpguO2kI6XTpX8cymEzFeO2E3tTyWIT5QRSNq&#10;g6TnULciCLZ19V+hmlo68lSFnqQmo6qqpUo9oJt+/q6bx42wKvUCcLw9w+T/X1h5t3u0D46F7ht1&#10;IDAC0lo/9riM/XSVa+I/KmWwA8L9GTbVBSZxORrmw/ySMwnTcHTx9SpFyV4eW+fDd0UNi0LBHVhJ&#10;YInd0gckhOvJJebypOtyUWudlL2fa8d2AgSC95JazrTwAZcFX6RfrBkh3jzThrUFvxxe5CnTG5v/&#10;SEgk0AZ5XsCJUuhWHavLgg9OwK2o3ANPR4dR81YuanS9RMkPwmG2ACH2JdzjqDShSDpKnG3I/f7X&#10;ffQH5bBy1mJWC+5/bYVTQOKHwTBc90ejONxJAQEDKO61ZfXaYrbNnIBmH5tpZRKjf9AnsXLUPGOt&#10;ZjErTMJI5C54OInzcNggrKVUs1lywjhbEZbm0coYOlIXOX3qnoWzR+IDJuaOTlMtxu/4P/jGl4Zm&#10;20BVnYYj4nxA9Qg/ViERflzbuGuv9eT18nGZ/gEAAP//AwBQSwMEFAAGAAgAAAAhAECgFO/bAAAA&#10;BAEAAA8AAABkcnMvZG93bnJldi54bWxMj0FLAzEUhO+C/yE8wVubba21rPu2LIJFBIVWDz2+JjG7&#10;uEmW5LVd/73xZI/DDDPfVOvR9eJkYuqCR5hNCxDGq6A7bxE+P54nKxCJyWvqgzcIPybBur6+qqjU&#10;4ey35rRjK3KJTyUhtMxDKWVSrXGUpmEwPntfITriLKOVOtI5l7tezotiKR11Pi+0NJin1qjv3dEh&#10;vG43NLebl+Ltbs/Nu2XVpKgQb2/G5hEEm5H/w/CHn9GhzkyHcPQ6iR4hH2GEyQxENpcP+cYB4X6x&#10;AFlX8hK+/gUAAP//AwBQSwECLQAUAAYACAAAACEAtoM4kv4AAADhAQAAEwAAAAAAAAAAAAAAAAAA&#10;AAAAW0NvbnRlbnRfVHlwZXNdLnhtbFBLAQItABQABgAIAAAAIQA4/SH/1gAAAJQBAAALAAAAAAAA&#10;AAAAAAAAAC8BAABfcmVscy8ucmVsc1BLAQItABQABgAIAAAAIQBUHh+1PQIAAKQEAAAOAAAAAAAA&#10;AAAAAAAAAC4CAABkcnMvZTJvRG9jLnhtbFBLAQItABQABgAIAAAAIQBAoBTv2wAAAAQBAAAPAAAA&#10;AAAAAAAAAAAAAJcEAABkcnMvZG93bnJldi54bWxQSwUGAAAAAAQABADzAAAAnwUAAAAA&#10;" fillcolor="window" strokecolor="window" strokeweight=".5pt">
                <v:textbox>
                  <w:txbxContent>
                    <w:p w14:paraId="3A07A4C6" w14:textId="0E2AD3C1" w:rsidR="003E1507" w:rsidRPr="007B5931" w:rsidRDefault="003E1507" w:rsidP="003E1507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B5931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 w:rsidRPr="007B5931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88A9E85" w14:textId="7311CEC6" w:rsidR="007B5931" w:rsidRPr="007B388F" w:rsidRDefault="006F50D3" w:rsidP="007D1B84">
      <w:pPr>
        <w:jc w:val="center"/>
      </w:pPr>
      <w:r w:rsidRPr="007B388F">
        <w:rPr>
          <w:noProof/>
        </w:rPr>
        <w:drawing>
          <wp:inline distT="0" distB="0" distL="0" distR="0" wp14:anchorId="256600D2" wp14:editId="18A2FA53">
            <wp:extent cx="5352176" cy="4647501"/>
            <wp:effectExtent l="0" t="0" r="127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" t="2759" r="3537" b="1660"/>
                    <a:stretch/>
                  </pic:blipFill>
                  <pic:spPr bwMode="auto">
                    <a:xfrm>
                      <a:off x="0" y="0"/>
                      <a:ext cx="5352624" cy="46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AA734" w14:textId="06300347" w:rsidR="00E277B6" w:rsidRPr="00346456" w:rsidRDefault="00E277B6" w:rsidP="003464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88F">
        <w:rPr>
          <w:rFonts w:ascii="Times New Roman" w:hAnsi="Times New Roman" w:cs="Times New Roman"/>
          <w:sz w:val="24"/>
          <w:szCs w:val="24"/>
        </w:rPr>
        <w:t>Fig.S4.</w:t>
      </w:r>
      <w:r w:rsidR="007B5931" w:rsidRPr="007B388F">
        <w:rPr>
          <w:rFonts w:ascii="Times New Roman" w:hAnsi="Times New Roman" w:cs="Times New Roman"/>
          <w:sz w:val="24"/>
          <w:szCs w:val="24"/>
        </w:rPr>
        <w:t xml:space="preserve"> </w:t>
      </w:r>
      <w:r w:rsidR="00346456" w:rsidRPr="007B388F">
        <w:rPr>
          <w:rFonts w:ascii="Times New Roman" w:hAnsi="Times New Roman" w:cs="Times New Roman"/>
          <w:sz w:val="24"/>
          <w:szCs w:val="24"/>
        </w:rPr>
        <w:t xml:space="preserve">(a) FTIR spectra of </w:t>
      </w:r>
      <w:proofErr w:type="spellStart"/>
      <w:r w:rsidR="00346456" w:rsidRPr="007B388F">
        <w:rPr>
          <w:rFonts w:ascii="Times New Roman" w:hAnsi="Times New Roman" w:cs="Times New Roman"/>
          <w:sz w:val="24"/>
          <w:szCs w:val="24"/>
        </w:rPr>
        <w:t>CuC+Na</w:t>
      </w:r>
      <w:proofErr w:type="spellEnd"/>
      <w:r w:rsidR="00346456" w:rsidRPr="007B388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46456" w:rsidRPr="007B388F">
        <w:rPr>
          <w:rFonts w:ascii="Times New Roman" w:hAnsi="Times New Roman" w:cs="Times New Roman"/>
          <w:sz w:val="24"/>
          <w:szCs w:val="24"/>
        </w:rPr>
        <w:t xml:space="preserve"> complexes in different concentrations of Na</w:t>
      </w:r>
      <w:r w:rsidR="00346456" w:rsidRPr="007B388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46456" w:rsidRPr="007B388F">
        <w:rPr>
          <w:rFonts w:ascii="Times New Roman" w:hAnsi="Times New Roman" w:cs="Times New Roman"/>
          <w:sz w:val="24"/>
          <w:szCs w:val="24"/>
        </w:rPr>
        <w:t>. (b)</w:t>
      </w:r>
      <w:r w:rsidR="00346456" w:rsidRPr="007B38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Zoom of the spectra for better visualization of the changes in the peaks between 400 and 2700 cm</w:t>
      </w:r>
      <w:r w:rsidR="00346456" w:rsidRPr="007B38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−1</w:t>
      </w:r>
      <w:r w:rsidR="00346456" w:rsidRPr="007B388F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.</w:t>
      </w:r>
      <w:r w:rsidR="00346456" w:rsidRPr="007B388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3E1507" w:rsidRPr="007B388F">
        <w:rPr>
          <w:rFonts w:ascii="Times New Roman" w:hAnsi="Times New Roman" w:cs="Times New Roman"/>
          <w:sz w:val="24"/>
          <w:szCs w:val="24"/>
        </w:rPr>
        <w:t>(c)</w:t>
      </w:r>
      <w:r w:rsidR="00923334" w:rsidRPr="007B388F">
        <w:rPr>
          <w:rFonts w:ascii="Times New Roman" w:hAnsi="Times New Roman" w:cs="Times New Roman"/>
          <w:sz w:val="24"/>
          <w:szCs w:val="24"/>
        </w:rPr>
        <w:t xml:space="preserve"> </w:t>
      </w:r>
      <w:r w:rsidR="00B54580" w:rsidRPr="007B388F">
        <w:rPr>
          <w:rFonts w:ascii="Times New Roman" w:hAnsi="Times New Roman" w:cs="Times New Roman"/>
          <w:sz w:val="24"/>
          <w:szCs w:val="24"/>
        </w:rPr>
        <w:t xml:space="preserve">Proposed </w:t>
      </w:r>
      <w:r w:rsidR="007B5931" w:rsidRPr="007B388F">
        <w:rPr>
          <w:rFonts w:ascii="Times New Roman" w:hAnsi="Times New Roman" w:cs="Times New Roman"/>
          <w:sz w:val="24"/>
          <w:szCs w:val="24"/>
        </w:rPr>
        <w:t>structure of CuC complex after the addition of Na</w:t>
      </w:r>
      <w:r w:rsidR="007B5931" w:rsidRPr="007B388F"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14:paraId="122E3081" w14:textId="6A83568E" w:rsidR="007423AE" w:rsidRDefault="007423AE" w:rsidP="00E277B6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B9C69EA" w14:textId="4A98182A" w:rsidR="003E1507" w:rsidRDefault="003E1507" w:rsidP="00E277B6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7E3DB26" w14:textId="77777777" w:rsidR="003E1507" w:rsidRDefault="003E1507" w:rsidP="00E277B6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9F62CDE" w14:textId="77777777" w:rsidR="007423AE" w:rsidRDefault="007423AE" w:rsidP="00E277B6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D573776" w14:textId="24241DB6" w:rsidR="007423AE" w:rsidRDefault="007423AE" w:rsidP="00E277B6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909CD7" wp14:editId="373B9B63">
            <wp:extent cx="5775960" cy="17538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6" r="1484" b="4626"/>
                    <a:stretch/>
                  </pic:blipFill>
                  <pic:spPr bwMode="auto">
                    <a:xfrm>
                      <a:off x="0" y="0"/>
                      <a:ext cx="5786005" cy="17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49986" w14:textId="108A8EA6" w:rsidR="007423AE" w:rsidRDefault="007423AE" w:rsidP="0074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Fig.S5. </w:t>
      </w:r>
      <w:r w:rsidRPr="007423AE">
        <w:rPr>
          <w:rFonts w:ascii="Times New Roman" w:hAnsi="Times New Roman" w:cs="Times New Roman"/>
          <w:sz w:val="24"/>
          <w:szCs w:val="24"/>
          <w:lang w:val="en-US"/>
        </w:rPr>
        <w:t xml:space="preserve">DLS measurements of (a) </w:t>
      </w:r>
      <w:r w:rsidR="00667A91">
        <w:rPr>
          <w:rFonts w:ascii="Times New Roman" w:hAnsi="Times New Roman" w:cs="Times New Roman"/>
          <w:sz w:val="24"/>
          <w:szCs w:val="24"/>
          <w:lang w:val="en-US"/>
        </w:rPr>
        <w:t xml:space="preserve">CuC, </w:t>
      </w:r>
      <w:r w:rsidRPr="007423AE">
        <w:rPr>
          <w:rFonts w:ascii="Times New Roman" w:hAnsi="Times New Roman" w:cs="Times New Roman"/>
          <w:sz w:val="24"/>
          <w:szCs w:val="24"/>
          <w:lang w:val="en-US"/>
        </w:rPr>
        <w:t xml:space="preserve">(b) the </w:t>
      </w:r>
      <w:r w:rsidR="00667A91">
        <w:rPr>
          <w:rFonts w:ascii="Times New Roman" w:hAnsi="Times New Roman" w:cs="Times New Roman"/>
          <w:sz w:val="24"/>
          <w:szCs w:val="24"/>
          <w:lang w:val="en-US"/>
        </w:rPr>
        <w:t xml:space="preserve">CuC </w:t>
      </w:r>
      <w:r w:rsidRPr="007423A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67A91">
        <w:rPr>
          <w:rFonts w:ascii="Times New Roman" w:hAnsi="Times New Roman" w:cs="Times New Roman"/>
          <w:sz w:val="24"/>
          <w:szCs w:val="24"/>
          <w:lang w:val="en-US"/>
        </w:rPr>
        <w:t>Sodium (500 mM) and (c) CuC</w:t>
      </w:r>
      <w:r w:rsidR="00790E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7A91">
        <w:rPr>
          <w:rFonts w:ascii="Times New Roman" w:hAnsi="Times New Roman" w:cs="Times New Roman"/>
          <w:sz w:val="24"/>
          <w:szCs w:val="24"/>
          <w:lang w:val="en-US"/>
        </w:rPr>
        <w:t xml:space="preserve">with sodium (1M) </w:t>
      </w:r>
      <w:r w:rsidRPr="007423AE">
        <w:rPr>
          <w:rFonts w:ascii="Times New Roman" w:hAnsi="Times New Roman" w:cs="Times New Roman"/>
          <w:sz w:val="24"/>
          <w:szCs w:val="24"/>
          <w:lang w:val="en-US"/>
        </w:rPr>
        <w:t xml:space="preserve">showing the </w:t>
      </w:r>
      <w:r w:rsidR="00667A91">
        <w:rPr>
          <w:rFonts w:ascii="Times New Roman" w:hAnsi="Times New Roman" w:cs="Times New Roman"/>
          <w:sz w:val="24"/>
          <w:szCs w:val="24"/>
          <w:lang w:val="en-US"/>
        </w:rPr>
        <w:t xml:space="preserve">hydrodynamic diameter </w:t>
      </w:r>
      <w:r w:rsidRPr="007423AE">
        <w:rPr>
          <w:rFonts w:ascii="Times New Roman" w:hAnsi="Times New Roman" w:cs="Times New Roman"/>
          <w:sz w:val="24"/>
          <w:szCs w:val="24"/>
          <w:lang w:val="en-US"/>
        </w:rPr>
        <w:t xml:space="preserve">before and after the addition of </w:t>
      </w:r>
      <w:r w:rsidR="00667A91">
        <w:rPr>
          <w:rFonts w:ascii="Times New Roman" w:hAnsi="Times New Roman" w:cs="Times New Roman"/>
          <w:sz w:val="24"/>
          <w:szCs w:val="24"/>
          <w:lang w:val="en-US"/>
        </w:rPr>
        <w:t>sodium.</w:t>
      </w:r>
    </w:p>
    <w:p w14:paraId="79FE3F8D" w14:textId="77777777" w:rsidR="00667A91" w:rsidRPr="007423AE" w:rsidRDefault="00667A91" w:rsidP="0074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C26C8A" w14:textId="3DF8B577" w:rsidR="00E277B6" w:rsidRDefault="004806E7" w:rsidP="007D1B84">
      <w:pPr>
        <w:jc w:val="center"/>
      </w:pPr>
      <w:r>
        <w:rPr>
          <w:noProof/>
        </w:rPr>
        <w:drawing>
          <wp:inline distT="0" distB="0" distL="0" distR="0" wp14:anchorId="11FC89FF" wp14:editId="4F3EF423">
            <wp:extent cx="5911219" cy="2567709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87" cy="257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34656" w14:textId="3949860E" w:rsidR="00321807" w:rsidRDefault="00321807" w:rsidP="00321807">
      <w:pPr>
        <w:jc w:val="center"/>
        <w:rPr>
          <w:rFonts w:ascii="Times New Roman" w:hAnsi="Times New Roman" w:cs="Times New Roman"/>
          <w:sz w:val="24"/>
          <w:szCs w:val="24"/>
        </w:rPr>
      </w:pPr>
      <w:r w:rsidRPr="009B6E05">
        <w:rPr>
          <w:rFonts w:ascii="Times New Roman" w:hAnsi="Times New Roman" w:cs="Times New Roman"/>
          <w:sz w:val="24"/>
          <w:szCs w:val="24"/>
        </w:rPr>
        <w:t>Fig.S</w:t>
      </w:r>
      <w:r w:rsidR="007423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(a) The stability of CuC (b)</w:t>
      </w:r>
      <w:r w:rsidRPr="009B6E05">
        <w:rPr>
          <w:rFonts w:ascii="Times New Roman" w:hAnsi="Times New Roman" w:cs="Times New Roman"/>
          <w:sz w:val="24"/>
          <w:szCs w:val="24"/>
        </w:rPr>
        <w:t>. The absorbance of CuC after adding Na</w:t>
      </w:r>
      <w:r w:rsidRPr="009B6E0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6E05">
        <w:rPr>
          <w:rFonts w:ascii="Times New Roman" w:hAnsi="Times New Roman" w:cs="Times New Roman"/>
          <w:sz w:val="24"/>
          <w:szCs w:val="24"/>
        </w:rPr>
        <w:t xml:space="preserve"> up to 16 minutes.</w:t>
      </w:r>
    </w:p>
    <w:p w14:paraId="54A89C34" w14:textId="637D5DEA" w:rsidR="00F307AA" w:rsidRDefault="00F307AA" w:rsidP="003218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88D0D8" w14:textId="77777777" w:rsidR="00F307AA" w:rsidRDefault="00F307AA" w:rsidP="003218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795852" w14:textId="77777777" w:rsidR="00253347" w:rsidRPr="007B388F" w:rsidRDefault="00253347" w:rsidP="0025334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B388F">
        <w:rPr>
          <w:noProof/>
        </w:rPr>
        <w:drawing>
          <wp:inline distT="0" distB="0" distL="0" distR="0" wp14:anchorId="61EA7ED5" wp14:editId="7C108D50">
            <wp:extent cx="5731510" cy="236220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1CFA" w14:textId="77777777" w:rsidR="00253347" w:rsidRPr="007B388F" w:rsidRDefault="00253347" w:rsidP="00253347">
      <w:pPr>
        <w:spacing w:line="36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Fig.S7: Absorbance spectra of (a) curcumin and (b) Cu NPs in the presence of different concentrations of Na</w:t>
      </w: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+</w:t>
      </w: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28C7A974" w14:textId="77777777" w:rsidR="00253347" w:rsidRPr="007B388F" w:rsidRDefault="00253347" w:rsidP="00253347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B388F">
        <w:rPr>
          <w:noProof/>
        </w:rPr>
        <w:lastRenderedPageBreak/>
        <w:drawing>
          <wp:inline distT="0" distB="0" distL="0" distR="0" wp14:anchorId="71A73AD3" wp14:editId="37889E20">
            <wp:extent cx="6021355" cy="2603739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247" cy="260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8782" w14:textId="5CD0ABA8" w:rsidR="00253347" w:rsidRPr="007B388F" w:rsidRDefault="00253347" w:rsidP="00253347">
      <w:pPr>
        <w:spacing w:line="36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Fig.S8: </w:t>
      </w:r>
      <w:r w:rsidR="00E45B5F"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(a)</w:t>
      </w:r>
      <w:proofErr w:type="spellStart"/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Color</w:t>
      </w:r>
      <w:proofErr w:type="spellEnd"/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changes of paper test strips of Cu NPs</w:t>
      </w:r>
      <w:r w:rsidR="00E45B5F"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curcumin</w:t>
      </w:r>
      <w:r w:rsidR="00E45B5F"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and CuC</w:t>
      </w: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in the presence of different concentrations of Na</w:t>
      </w: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+</w:t>
      </w:r>
      <w:r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 w:rsidR="00E45B5F" w:rsidRPr="007B38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(b)</w:t>
      </w:r>
      <w:r w:rsidR="004B03BB" w:rsidRPr="007B388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RGB analysis of the paper strip</w:t>
      </w:r>
      <w:r w:rsidR="00FF2357" w:rsidRPr="007B388F">
        <w:rPr>
          <w:rFonts w:ascii="Times New Roman" w:hAnsi="Times New Roman" w:cs="Times New Roman"/>
          <w:sz w:val="20"/>
          <w:szCs w:val="20"/>
          <w:shd w:val="clear" w:color="auto" w:fill="FFFFFF"/>
        </w:rPr>
        <w:t>s</w:t>
      </w:r>
      <w:r w:rsidR="004B03BB" w:rsidRPr="007B388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with respect to the concentration of Na</w:t>
      </w:r>
      <w:r w:rsidR="004B03BB" w:rsidRPr="007B388F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+</w:t>
      </w:r>
      <w:r w:rsidR="004B03BB" w:rsidRPr="007B388F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54EEC145" w14:textId="77777777" w:rsidR="00253347" w:rsidRPr="009B6E05" w:rsidRDefault="00253347" w:rsidP="003218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17DBE" w14:textId="23D979AB" w:rsidR="005C317A" w:rsidRPr="00B85B4F" w:rsidRDefault="005C317A" w:rsidP="007D1B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5C317A" w:rsidRPr="00B85B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1AVEGRhZGFobGSjpKwanFxZn5eSAFZrUAPnKJYiwAAAA="/>
  </w:docVars>
  <w:rsids>
    <w:rsidRoot w:val="00FF6636"/>
    <w:rsid w:val="00061134"/>
    <w:rsid w:val="00093FD1"/>
    <w:rsid w:val="000A27F9"/>
    <w:rsid w:val="000E0DA7"/>
    <w:rsid w:val="00104812"/>
    <w:rsid w:val="0016505B"/>
    <w:rsid w:val="001A0DA2"/>
    <w:rsid w:val="0023265A"/>
    <w:rsid w:val="00253347"/>
    <w:rsid w:val="002D1D04"/>
    <w:rsid w:val="002E25E5"/>
    <w:rsid w:val="00321807"/>
    <w:rsid w:val="00346456"/>
    <w:rsid w:val="0039725C"/>
    <w:rsid w:val="003D6A3B"/>
    <w:rsid w:val="003E1507"/>
    <w:rsid w:val="004266AE"/>
    <w:rsid w:val="004509E0"/>
    <w:rsid w:val="004806E7"/>
    <w:rsid w:val="00480E20"/>
    <w:rsid w:val="004B03BB"/>
    <w:rsid w:val="005A3409"/>
    <w:rsid w:val="005C317A"/>
    <w:rsid w:val="00667A91"/>
    <w:rsid w:val="006E3A13"/>
    <w:rsid w:val="006F50D3"/>
    <w:rsid w:val="007423AE"/>
    <w:rsid w:val="00790E9A"/>
    <w:rsid w:val="00795DBE"/>
    <w:rsid w:val="007B388F"/>
    <w:rsid w:val="007B5931"/>
    <w:rsid w:val="007D1B84"/>
    <w:rsid w:val="008A6972"/>
    <w:rsid w:val="009232E0"/>
    <w:rsid w:val="00923334"/>
    <w:rsid w:val="00924351"/>
    <w:rsid w:val="00A22675"/>
    <w:rsid w:val="00AE62A2"/>
    <w:rsid w:val="00B54580"/>
    <w:rsid w:val="00B85B4F"/>
    <w:rsid w:val="00BA2B94"/>
    <w:rsid w:val="00C739CA"/>
    <w:rsid w:val="00CE7E7C"/>
    <w:rsid w:val="00DE7713"/>
    <w:rsid w:val="00E277B6"/>
    <w:rsid w:val="00E34F5B"/>
    <w:rsid w:val="00E45B5F"/>
    <w:rsid w:val="00E833A7"/>
    <w:rsid w:val="00EB1A6E"/>
    <w:rsid w:val="00F307AA"/>
    <w:rsid w:val="00F628B3"/>
    <w:rsid w:val="00FF235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B994B"/>
  <w15:chartTrackingRefBased/>
  <w15:docId w15:val="{72DACAD7-8B81-4E06-BE46-2073A053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7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image" Target="media/image6.tiff"/><Relationship Id="rId4" Type="http://schemas.openxmlformats.org/officeDocument/2006/relationships/hyperlink" Target="mailto:swapna.s.nair@gmail.com" TargetMode="Externa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91949</dc:creator>
  <cp:keywords/>
  <dc:description/>
  <cp:lastModifiedBy>Neeli Chandran</cp:lastModifiedBy>
  <cp:revision>7</cp:revision>
  <cp:lastPrinted>2021-01-25T15:56:00Z</cp:lastPrinted>
  <dcterms:created xsi:type="dcterms:W3CDTF">2022-03-07T04:41:00Z</dcterms:created>
  <dcterms:modified xsi:type="dcterms:W3CDTF">2022-03-10T15:14:00Z</dcterms:modified>
</cp:coreProperties>
</file>