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9F396" w14:textId="77777777" w:rsidR="004678C0" w:rsidRPr="00134319" w:rsidRDefault="004678C0" w:rsidP="004678C0">
      <w:pPr>
        <w:spacing w:line="480" w:lineRule="auto"/>
        <w:jc w:val="center"/>
        <w:rPr>
          <w:rFonts w:ascii="Times New Roman" w:hAnsi="Times New Roman" w:cs="Times New Roman"/>
          <w:b/>
          <w:bCs/>
        </w:rPr>
      </w:pPr>
      <w:r w:rsidRPr="00134319">
        <w:rPr>
          <w:rFonts w:ascii="Times New Roman" w:hAnsi="Times New Roman" w:cs="Times New Roman"/>
          <w:b/>
          <w:bCs/>
        </w:rPr>
        <w:t>Supplementary Information</w:t>
      </w:r>
    </w:p>
    <w:p w14:paraId="123288E7" w14:textId="77777777" w:rsidR="004678C0" w:rsidRPr="00134319" w:rsidRDefault="004678C0" w:rsidP="004678C0">
      <w:pPr>
        <w:spacing w:line="480" w:lineRule="auto"/>
        <w:rPr>
          <w:rFonts w:ascii="Times New Roman" w:hAnsi="Times New Roman" w:cs="Times New Roman"/>
          <w:b/>
          <w:bCs/>
        </w:rPr>
      </w:pPr>
      <w:r w:rsidRPr="00134319">
        <w:rPr>
          <w:rFonts w:ascii="Times New Roman" w:hAnsi="Times New Roman" w:cs="Times New Roman"/>
          <w:b/>
          <w:bCs/>
        </w:rPr>
        <w:t>Supplementary Figure 1</w:t>
      </w:r>
    </w:p>
    <w:p w14:paraId="37BABD5E" w14:textId="1F88E81A" w:rsidR="004678C0" w:rsidRDefault="000847A4" w:rsidP="004678C0">
      <w:pPr>
        <w:spacing w:line="480" w:lineRule="auto"/>
        <w:jc w:val="center"/>
        <w:rPr>
          <w:rFonts w:ascii="Times New Roman" w:hAnsi="Times New Roman" w:cs="Times New Roman"/>
        </w:rPr>
      </w:pPr>
      <w:r>
        <w:rPr>
          <w:rFonts w:ascii="Times New Roman" w:hAnsi="Times New Roman" w:cs="Times New Roman"/>
          <w:noProof/>
        </w:rPr>
        <w:drawing>
          <wp:inline distT="0" distB="0" distL="0" distR="0" wp14:anchorId="7C6775C1" wp14:editId="63FD34E3">
            <wp:extent cx="5385074" cy="645795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390352" cy="6464280"/>
                    </a:xfrm>
                    <a:prstGeom prst="rect">
                      <a:avLst/>
                    </a:prstGeom>
                    <a:noFill/>
                    <a:ln>
                      <a:noFill/>
                    </a:ln>
                  </pic:spPr>
                </pic:pic>
              </a:graphicData>
            </a:graphic>
          </wp:inline>
        </w:drawing>
      </w:r>
    </w:p>
    <w:p w14:paraId="11FF8283" w14:textId="77777777" w:rsidR="004678C0" w:rsidRDefault="004678C0" w:rsidP="004678C0">
      <w:pPr>
        <w:spacing w:line="480" w:lineRule="auto"/>
        <w:rPr>
          <w:rFonts w:ascii="Times New Roman" w:hAnsi="Times New Roman" w:cs="Times New Roman"/>
          <w:b/>
          <w:bCs/>
          <w:sz w:val="20"/>
          <w:szCs w:val="20"/>
        </w:rPr>
      </w:pPr>
    </w:p>
    <w:p w14:paraId="123E9A62" w14:textId="7CBFBCFD" w:rsidR="004678C0" w:rsidRDefault="004678C0" w:rsidP="004678C0">
      <w:pPr>
        <w:spacing w:line="276" w:lineRule="auto"/>
        <w:rPr>
          <w:rFonts w:ascii="Times New Roman" w:hAnsi="Times New Roman" w:cs="Times New Roman"/>
          <w:sz w:val="20"/>
          <w:szCs w:val="20"/>
        </w:rPr>
      </w:pPr>
      <w:r>
        <w:rPr>
          <w:rFonts w:ascii="Times New Roman" w:hAnsi="Times New Roman" w:cs="Times New Roman"/>
          <w:b/>
          <w:bCs/>
          <w:sz w:val="20"/>
          <w:szCs w:val="20"/>
        </w:rPr>
        <w:t xml:space="preserve">Supplementary Figure 1. </w:t>
      </w:r>
      <w:r>
        <w:rPr>
          <w:rFonts w:ascii="Times New Roman" w:hAnsi="Times New Roman" w:cs="Times New Roman"/>
          <w:sz w:val="20"/>
          <w:szCs w:val="20"/>
        </w:rPr>
        <w:t>Root mean square error (RMSE) values are displayed for each machine learning regression alongside the linear model for each predicted trait. Each model was evaluated 500 times across all seven predicted traits</w:t>
      </w:r>
      <w:r w:rsidR="002D4866">
        <w:rPr>
          <w:rFonts w:ascii="Times New Roman" w:hAnsi="Times New Roman" w:cs="Times New Roman"/>
          <w:sz w:val="20"/>
          <w:szCs w:val="20"/>
        </w:rPr>
        <w:t xml:space="preserve">; </w:t>
      </w:r>
      <w:r>
        <w:rPr>
          <w:rFonts w:ascii="Times New Roman" w:hAnsi="Times New Roman" w:cs="Times New Roman"/>
          <w:sz w:val="20"/>
          <w:szCs w:val="20"/>
        </w:rPr>
        <w:t xml:space="preserve">the spread of RMSE values is represented as a boxplot for each model. Individual plots are named </w:t>
      </w:r>
      <w:r>
        <w:rPr>
          <w:rFonts w:ascii="Times New Roman" w:hAnsi="Times New Roman" w:cs="Times New Roman"/>
          <w:sz w:val="20"/>
          <w:szCs w:val="20"/>
        </w:rPr>
        <w:lastRenderedPageBreak/>
        <w:t xml:space="preserve">according to the year for which that trait was predicted along with the trait’s name (example: 2020 </w:t>
      </w:r>
      <w:proofErr w:type="gramStart"/>
      <w:r>
        <w:rPr>
          <w:rFonts w:ascii="Times New Roman" w:hAnsi="Times New Roman" w:cs="Times New Roman"/>
          <w:sz w:val="20"/>
          <w:szCs w:val="20"/>
        </w:rPr>
        <w:t>Sen(</w:t>
      </w:r>
      <w:proofErr w:type="gramEnd"/>
      <w:r>
        <w:rPr>
          <w:rFonts w:ascii="Times New Roman" w:hAnsi="Times New Roman" w:cs="Times New Roman"/>
          <w:sz w:val="20"/>
          <w:szCs w:val="20"/>
        </w:rPr>
        <w:t>112) refers to the 2020 planting season, and specifically senescence at 112 days after planting).</w:t>
      </w:r>
    </w:p>
    <w:p w14:paraId="06B55D53" w14:textId="77777777" w:rsidR="004678C0" w:rsidRDefault="004678C0" w:rsidP="004678C0">
      <w:pPr>
        <w:spacing w:line="480" w:lineRule="auto"/>
        <w:rPr>
          <w:rFonts w:ascii="Times New Roman" w:hAnsi="Times New Roman" w:cs="Times New Roman"/>
          <w:sz w:val="20"/>
          <w:szCs w:val="20"/>
        </w:rPr>
      </w:pPr>
    </w:p>
    <w:p w14:paraId="76C9E3B5" w14:textId="77777777" w:rsidR="004678C0" w:rsidRDefault="004678C0" w:rsidP="004678C0">
      <w:pPr>
        <w:spacing w:line="480" w:lineRule="auto"/>
        <w:rPr>
          <w:rFonts w:ascii="Times New Roman" w:hAnsi="Times New Roman" w:cs="Times New Roman"/>
        </w:rPr>
      </w:pPr>
      <w:r>
        <w:rPr>
          <w:rFonts w:ascii="Times New Roman" w:hAnsi="Times New Roman" w:cs="Times New Roman"/>
          <w:b/>
          <w:bCs/>
        </w:rPr>
        <w:t>Supplementary Figure 2</w:t>
      </w:r>
    </w:p>
    <w:p w14:paraId="3A319D8D" w14:textId="3A3945A1" w:rsidR="004678C0" w:rsidRDefault="000847A4" w:rsidP="004678C0">
      <w:pPr>
        <w:spacing w:line="480" w:lineRule="auto"/>
        <w:jc w:val="center"/>
        <w:rPr>
          <w:rFonts w:ascii="Times New Roman" w:hAnsi="Times New Roman" w:cs="Times New Roman"/>
        </w:rPr>
      </w:pPr>
      <w:r>
        <w:rPr>
          <w:rFonts w:ascii="Times New Roman" w:hAnsi="Times New Roman" w:cs="Times New Roman"/>
          <w:noProof/>
        </w:rPr>
        <w:drawing>
          <wp:inline distT="0" distB="0" distL="0" distR="0" wp14:anchorId="1C8A46ED" wp14:editId="0A2C790F">
            <wp:extent cx="5424788" cy="6505575"/>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27803" cy="6509191"/>
                    </a:xfrm>
                    <a:prstGeom prst="rect">
                      <a:avLst/>
                    </a:prstGeom>
                    <a:noFill/>
                    <a:ln>
                      <a:noFill/>
                    </a:ln>
                  </pic:spPr>
                </pic:pic>
              </a:graphicData>
            </a:graphic>
          </wp:inline>
        </w:drawing>
      </w:r>
    </w:p>
    <w:p w14:paraId="334EC9CF" w14:textId="2A56C95E" w:rsidR="004678C0" w:rsidRDefault="004678C0" w:rsidP="004678C0">
      <w:pPr>
        <w:spacing w:line="276" w:lineRule="auto"/>
        <w:rPr>
          <w:rFonts w:ascii="Times New Roman" w:hAnsi="Times New Roman" w:cs="Times New Roman"/>
          <w:sz w:val="20"/>
          <w:szCs w:val="20"/>
        </w:rPr>
      </w:pPr>
      <w:r>
        <w:rPr>
          <w:rFonts w:ascii="Times New Roman" w:hAnsi="Times New Roman" w:cs="Times New Roman"/>
          <w:b/>
          <w:bCs/>
          <w:sz w:val="20"/>
          <w:szCs w:val="20"/>
        </w:rPr>
        <w:t>Supplementary Figure 2</w:t>
      </w:r>
      <w:r>
        <w:rPr>
          <w:rFonts w:ascii="Times New Roman" w:hAnsi="Times New Roman" w:cs="Times New Roman"/>
          <w:sz w:val="20"/>
          <w:szCs w:val="20"/>
        </w:rPr>
        <w:t>. RMSE spreads are shown strictly for machine learning models (the linear model is excluded for better comparison between machine learning models). Each model was evaluated 500 times across each of seven predicted traits.</w:t>
      </w:r>
    </w:p>
    <w:p w14:paraId="5E77E780" w14:textId="38F8F6DD" w:rsidR="004678C0" w:rsidRDefault="004678C0" w:rsidP="004678C0">
      <w:pPr>
        <w:spacing w:line="276" w:lineRule="auto"/>
        <w:rPr>
          <w:rFonts w:ascii="Times New Roman" w:hAnsi="Times New Roman" w:cs="Times New Roman"/>
          <w:sz w:val="20"/>
          <w:szCs w:val="20"/>
        </w:rPr>
      </w:pPr>
    </w:p>
    <w:p w14:paraId="42233C33" w14:textId="77777777" w:rsidR="004678C0" w:rsidRPr="004678C0" w:rsidRDefault="004678C0" w:rsidP="004678C0">
      <w:pPr>
        <w:spacing w:line="276" w:lineRule="auto"/>
        <w:rPr>
          <w:rFonts w:ascii="Times New Roman" w:hAnsi="Times New Roman" w:cs="Times New Roman"/>
          <w:sz w:val="20"/>
          <w:szCs w:val="20"/>
        </w:rPr>
      </w:pPr>
    </w:p>
    <w:p w14:paraId="47789996" w14:textId="2DFF3987" w:rsidR="005E5ED4" w:rsidRPr="00283E57" w:rsidRDefault="005E5ED4" w:rsidP="00283E57">
      <w:pPr>
        <w:spacing w:line="276" w:lineRule="auto"/>
        <w:jc w:val="both"/>
        <w:rPr>
          <w:rFonts w:ascii="Times New Roman" w:eastAsia="Times New Roman" w:hAnsi="Times New Roman" w:cs="Times New Roman"/>
        </w:rPr>
      </w:pPr>
      <w:r w:rsidRPr="00283E57">
        <w:rPr>
          <w:rFonts w:ascii="Times New Roman" w:eastAsia="Times New Roman" w:hAnsi="Times New Roman" w:cs="Times New Roman"/>
          <w:b/>
          <w:bCs/>
        </w:rPr>
        <w:t>Supplementary Table 1</w:t>
      </w:r>
      <w:r w:rsidR="002566FF" w:rsidRPr="00283E57">
        <w:rPr>
          <w:rFonts w:ascii="Times New Roman" w:eastAsia="Times New Roman" w:hAnsi="Times New Roman" w:cs="Times New Roman"/>
        </w:rPr>
        <w:t>.</w:t>
      </w:r>
      <w:r w:rsidRPr="00283E57">
        <w:rPr>
          <w:rFonts w:ascii="Times New Roman" w:eastAsia="Times New Roman" w:hAnsi="Times New Roman" w:cs="Times New Roman"/>
        </w:rPr>
        <w:t xml:space="preserve"> </w:t>
      </w:r>
      <w:r w:rsidR="002566FF" w:rsidRPr="00283E57">
        <w:rPr>
          <w:rFonts w:ascii="Times New Roman" w:eastAsia="Times New Roman" w:hAnsi="Times New Roman" w:cs="Times New Roman"/>
        </w:rPr>
        <w:t>V</w:t>
      </w:r>
      <w:r w:rsidRPr="00283E57">
        <w:rPr>
          <w:rFonts w:ascii="Times New Roman" w:eastAsia="Times New Roman" w:hAnsi="Times New Roman" w:cs="Times New Roman"/>
        </w:rPr>
        <w:t>egetation indices used in this study with their formulae and references.</w:t>
      </w:r>
    </w:p>
    <w:tbl>
      <w:tblPr>
        <w:tblStyle w:val="TableGrid1"/>
        <w:tblW w:w="0" w:type="auto"/>
        <w:tblLook w:val="04A0" w:firstRow="1" w:lastRow="0" w:firstColumn="1" w:lastColumn="0" w:noHBand="0" w:noVBand="1"/>
      </w:tblPr>
      <w:tblGrid>
        <w:gridCol w:w="3116"/>
        <w:gridCol w:w="3117"/>
        <w:gridCol w:w="3117"/>
      </w:tblGrid>
      <w:tr w:rsidR="005E5ED4" w:rsidRPr="002566FF" w14:paraId="0DCFCB26" w14:textId="77777777" w:rsidTr="00FF0CEF">
        <w:tc>
          <w:tcPr>
            <w:tcW w:w="3116" w:type="dxa"/>
          </w:tcPr>
          <w:p w14:paraId="78A8F29F" w14:textId="77777777" w:rsidR="005E5ED4" w:rsidRPr="002566FF" w:rsidRDefault="005E5ED4" w:rsidP="00283E57">
            <w:pPr>
              <w:spacing w:line="276" w:lineRule="auto"/>
              <w:jc w:val="center"/>
              <w:rPr>
                <w:rFonts w:ascii="Times New Roman" w:hAnsi="Times New Roman" w:cs="Times New Roman"/>
                <w:b/>
                <w:bCs/>
                <w:sz w:val="20"/>
                <w:szCs w:val="20"/>
              </w:rPr>
            </w:pPr>
            <w:r w:rsidRPr="002566FF">
              <w:rPr>
                <w:rFonts w:ascii="Times New Roman" w:hAnsi="Times New Roman" w:cs="Times New Roman"/>
                <w:b/>
                <w:bCs/>
                <w:sz w:val="20"/>
                <w:szCs w:val="20"/>
              </w:rPr>
              <w:t>Vegetation Index (VI)</w:t>
            </w:r>
          </w:p>
        </w:tc>
        <w:tc>
          <w:tcPr>
            <w:tcW w:w="3117" w:type="dxa"/>
          </w:tcPr>
          <w:p w14:paraId="0470A385" w14:textId="77777777" w:rsidR="005E5ED4" w:rsidRPr="002566FF" w:rsidRDefault="005E5ED4" w:rsidP="00283E57">
            <w:pPr>
              <w:spacing w:line="276" w:lineRule="auto"/>
              <w:jc w:val="center"/>
              <w:rPr>
                <w:rFonts w:ascii="Times New Roman" w:hAnsi="Times New Roman" w:cs="Times New Roman"/>
                <w:b/>
                <w:bCs/>
                <w:sz w:val="20"/>
                <w:szCs w:val="20"/>
              </w:rPr>
            </w:pPr>
            <w:r w:rsidRPr="002566FF">
              <w:rPr>
                <w:rFonts w:ascii="Times New Roman" w:hAnsi="Times New Roman" w:cs="Times New Roman"/>
                <w:b/>
                <w:bCs/>
                <w:sz w:val="20"/>
                <w:szCs w:val="20"/>
              </w:rPr>
              <w:t>Formula</w:t>
            </w:r>
          </w:p>
        </w:tc>
        <w:tc>
          <w:tcPr>
            <w:tcW w:w="3117" w:type="dxa"/>
          </w:tcPr>
          <w:p w14:paraId="703DCC34" w14:textId="77777777" w:rsidR="005E5ED4" w:rsidRPr="002566FF" w:rsidRDefault="005E5ED4" w:rsidP="00283E57">
            <w:pPr>
              <w:spacing w:line="276" w:lineRule="auto"/>
              <w:jc w:val="center"/>
              <w:rPr>
                <w:rFonts w:ascii="Times New Roman" w:hAnsi="Times New Roman" w:cs="Times New Roman"/>
                <w:b/>
                <w:bCs/>
                <w:sz w:val="20"/>
                <w:szCs w:val="20"/>
              </w:rPr>
            </w:pPr>
            <w:r w:rsidRPr="002566FF">
              <w:rPr>
                <w:rFonts w:ascii="Times New Roman" w:hAnsi="Times New Roman" w:cs="Times New Roman"/>
                <w:b/>
                <w:bCs/>
                <w:sz w:val="20"/>
                <w:szCs w:val="20"/>
              </w:rPr>
              <w:t>Reference(s)</w:t>
            </w:r>
          </w:p>
        </w:tc>
      </w:tr>
      <w:tr w:rsidR="005E5ED4" w:rsidRPr="002566FF" w14:paraId="1A4F34CE" w14:textId="77777777" w:rsidTr="00FF0CEF">
        <w:tc>
          <w:tcPr>
            <w:tcW w:w="3116" w:type="dxa"/>
          </w:tcPr>
          <w:p w14:paraId="77B125C7" w14:textId="77777777" w:rsidR="005E5ED4" w:rsidRPr="002566FF" w:rsidRDefault="005E5ED4" w:rsidP="00283E57">
            <w:pPr>
              <w:spacing w:line="276" w:lineRule="auto"/>
              <w:jc w:val="center"/>
              <w:rPr>
                <w:rFonts w:ascii="Times New Roman" w:hAnsi="Times New Roman" w:cs="Times New Roman"/>
                <w:sz w:val="20"/>
                <w:szCs w:val="20"/>
              </w:rPr>
            </w:pPr>
            <w:r w:rsidRPr="002566FF">
              <w:rPr>
                <w:rFonts w:ascii="Times New Roman" w:hAnsi="Times New Roman" w:cs="Times New Roman"/>
                <w:sz w:val="20"/>
                <w:szCs w:val="20"/>
              </w:rPr>
              <w:t>Brightness index (BI)</w:t>
            </w:r>
          </w:p>
        </w:tc>
        <w:tc>
          <w:tcPr>
            <w:tcW w:w="3117" w:type="dxa"/>
          </w:tcPr>
          <w:p w14:paraId="62032D3D" w14:textId="77777777" w:rsidR="005E5ED4" w:rsidRPr="002566FF" w:rsidRDefault="005E5ED4" w:rsidP="00283E57">
            <w:pPr>
              <w:spacing w:line="276" w:lineRule="auto"/>
              <w:jc w:val="center"/>
              <w:rPr>
                <w:rFonts w:ascii="Times New Roman" w:hAnsi="Times New Roman" w:cs="Times New Roman"/>
                <w:sz w:val="20"/>
                <w:szCs w:val="20"/>
              </w:rPr>
            </w:pPr>
            <m:oMathPara>
              <m:oMath>
                <m:r>
                  <w:rPr>
                    <w:rFonts w:ascii="Cambria Math" w:hAnsi="Cambria Math" w:cs="Times New Roman"/>
                    <w:sz w:val="20"/>
                    <w:szCs w:val="20"/>
                  </w:rPr>
                  <m:t>sqrt(</m:t>
                </m:r>
                <m:f>
                  <m:fPr>
                    <m:ctrlPr>
                      <w:rPr>
                        <w:rFonts w:ascii="Cambria Math" w:hAnsi="Cambria Math" w:cs="Times New Roman"/>
                        <w:i/>
                        <w:sz w:val="20"/>
                        <w:szCs w:val="20"/>
                      </w:rPr>
                    </m:ctrlPr>
                  </m:fPr>
                  <m:num>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G</m:t>
                        </m:r>
                      </m:e>
                      <m:sup>
                        <m:r>
                          <w:rPr>
                            <w:rFonts w:ascii="Cambria Math" w:hAnsi="Cambria Math" w:cs="Times New Roman"/>
                            <w:sz w:val="20"/>
                            <w:szCs w:val="20"/>
                          </w:rPr>
                          <m:t>2</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B</m:t>
                        </m:r>
                      </m:e>
                      <m:sup>
                        <m:r>
                          <w:rPr>
                            <w:rFonts w:ascii="Cambria Math" w:hAnsi="Cambria Math" w:cs="Times New Roman"/>
                            <w:sz w:val="20"/>
                            <w:szCs w:val="20"/>
                          </w:rPr>
                          <m:t>2</m:t>
                        </m:r>
                      </m:sup>
                    </m:sSup>
                  </m:num>
                  <m:den>
                    <m:r>
                      <w:rPr>
                        <w:rFonts w:ascii="Cambria Math" w:hAnsi="Cambria Math" w:cs="Times New Roman"/>
                        <w:sz w:val="20"/>
                        <w:szCs w:val="20"/>
                      </w:rPr>
                      <m:t>3</m:t>
                    </m:r>
                  </m:den>
                </m:f>
                <m:r>
                  <w:rPr>
                    <w:rFonts w:ascii="Cambria Math" w:hAnsi="Cambria Math" w:cs="Times New Roman"/>
                    <w:sz w:val="20"/>
                    <w:szCs w:val="20"/>
                  </w:rPr>
                  <m:t>)</m:t>
                </m:r>
              </m:oMath>
            </m:oMathPara>
          </w:p>
        </w:tc>
        <w:tc>
          <w:tcPr>
            <w:tcW w:w="3117" w:type="dxa"/>
          </w:tcPr>
          <w:p w14:paraId="2EEB775F" w14:textId="00766416" w:rsidR="005E5ED4" w:rsidRPr="002566FF" w:rsidRDefault="005E5ED4" w:rsidP="00283E57">
            <w:pPr>
              <w:spacing w:line="276" w:lineRule="auto"/>
              <w:jc w:val="center"/>
              <w:rPr>
                <w:rFonts w:ascii="Times New Roman" w:hAnsi="Times New Roman" w:cs="Times New Roman"/>
                <w:sz w:val="20"/>
                <w:szCs w:val="20"/>
              </w:rPr>
            </w:pPr>
            <w:r w:rsidRPr="002566FF">
              <w:rPr>
                <w:rFonts w:ascii="Times New Roman" w:hAnsi="Times New Roman" w:cs="Times New Roman"/>
                <w:sz w:val="20"/>
                <w:szCs w:val="20"/>
              </w:rPr>
              <w:t>Richardson et al., 1977</w:t>
            </w:r>
            <w:r w:rsidR="00D81904">
              <w:rPr>
                <w:rFonts w:ascii="Times New Roman" w:hAnsi="Times New Roman" w:cs="Times New Roman"/>
                <w:sz w:val="20"/>
                <w:szCs w:val="20"/>
              </w:rPr>
              <w:fldChar w:fldCharType="begin"/>
            </w:r>
            <w:r w:rsidR="00D81904">
              <w:rPr>
                <w:rFonts w:ascii="Times New Roman" w:hAnsi="Times New Roman" w:cs="Times New Roman"/>
                <w:sz w:val="20"/>
                <w:szCs w:val="20"/>
              </w:rPr>
              <w:instrText xml:space="preserve"> ADDIN EN.CITE &lt;EndNote&gt;&lt;Cite&gt;&lt;Author&gt;Richardson&lt;/Author&gt;&lt;Year&gt;1977&lt;/Year&gt;&lt;RecNum&gt;78&lt;/RecNum&gt;&lt;DisplayText&gt;&lt;style face="superscript"&gt;1&lt;/style&gt;&lt;/DisplayText&gt;&lt;record&gt;&lt;rec-number&gt;78&lt;/rec-number&gt;&lt;foreign-keys&gt;&lt;key app="EN" db-id="f2sdt0st2x0pdqevz9252xau0sdvzpszesv0" timestamp="1633896649" guid="0a775aa0-be9a-45f6-9bbb-80c338895ed5"&gt;78&lt;/key&gt;&lt;/foreign-keys&gt;&lt;ref-type name="Journal Article"&gt;17&lt;/ref-type&gt;&lt;contributors&gt;&lt;authors&gt;&lt;author&gt;Richardson, Arthur J.&lt;/author&gt;&lt;author&gt;Wiegand, C. L.&lt;/author&gt;&lt;/authors&gt;&lt;/contributors&gt;&lt;titles&gt;&lt;title&gt;Distinguishing vegetation from soil background information&lt;/title&gt;&lt;secondary-title&gt;Photogrammetric engineering and remote sensing&lt;/secondary-title&gt;&lt;/titles&gt;&lt;periodical&gt;&lt;full-title&gt;Photogrammetric engineering and remote sensing&lt;/full-title&gt;&lt;/periodical&gt;&lt;pages&gt;1541-1552&lt;/pages&gt;&lt;volume&gt;43&lt;/volume&gt;&lt;number&gt;12&lt;/number&gt;&lt;dates&gt;&lt;year&gt;1977&lt;/year&gt;&lt;/dates&gt;&lt;isbn&gt;0099-1112&lt;/isbn&gt;&lt;urls&gt;&lt;/urls&gt;&lt;/record&gt;&lt;/Cite&gt;&lt;/EndNote&gt;</w:instrText>
            </w:r>
            <w:r w:rsidR="00D81904">
              <w:rPr>
                <w:rFonts w:ascii="Times New Roman" w:hAnsi="Times New Roman" w:cs="Times New Roman"/>
                <w:sz w:val="20"/>
                <w:szCs w:val="20"/>
              </w:rPr>
              <w:fldChar w:fldCharType="separate"/>
            </w:r>
            <w:r w:rsidR="00D81904" w:rsidRPr="00D81904">
              <w:rPr>
                <w:rFonts w:ascii="Times New Roman" w:hAnsi="Times New Roman" w:cs="Times New Roman"/>
                <w:noProof/>
                <w:sz w:val="20"/>
                <w:szCs w:val="20"/>
                <w:vertAlign w:val="superscript"/>
              </w:rPr>
              <w:t>1</w:t>
            </w:r>
            <w:r w:rsidR="00D81904">
              <w:rPr>
                <w:rFonts w:ascii="Times New Roman" w:hAnsi="Times New Roman" w:cs="Times New Roman"/>
                <w:sz w:val="20"/>
                <w:szCs w:val="20"/>
              </w:rPr>
              <w:fldChar w:fldCharType="end"/>
            </w:r>
          </w:p>
        </w:tc>
      </w:tr>
      <w:tr w:rsidR="005E5ED4" w:rsidRPr="002566FF" w14:paraId="6FB06796" w14:textId="77777777" w:rsidTr="00FF0CEF">
        <w:tc>
          <w:tcPr>
            <w:tcW w:w="3116" w:type="dxa"/>
          </w:tcPr>
          <w:p w14:paraId="6BA98CA3" w14:textId="77777777" w:rsidR="005E5ED4" w:rsidRPr="002566FF" w:rsidRDefault="005E5ED4" w:rsidP="00FF0CEF">
            <w:pPr>
              <w:jc w:val="center"/>
              <w:rPr>
                <w:rFonts w:ascii="Times New Roman" w:hAnsi="Times New Roman" w:cs="Times New Roman"/>
                <w:sz w:val="20"/>
                <w:szCs w:val="20"/>
              </w:rPr>
            </w:pPr>
            <w:r w:rsidRPr="002566FF">
              <w:rPr>
                <w:rFonts w:ascii="Times New Roman" w:hAnsi="Times New Roman" w:cs="Times New Roman"/>
                <w:sz w:val="20"/>
                <w:szCs w:val="20"/>
              </w:rPr>
              <w:t>Green leaf index (GLI)</w:t>
            </w:r>
          </w:p>
        </w:tc>
        <w:tc>
          <w:tcPr>
            <w:tcW w:w="3117" w:type="dxa"/>
          </w:tcPr>
          <w:p w14:paraId="62854632" w14:textId="77777777" w:rsidR="005E5ED4" w:rsidRPr="002566FF" w:rsidRDefault="00793B13" w:rsidP="00FF0CEF">
            <w:pPr>
              <w:jc w:val="center"/>
              <w:rPr>
                <w:rFonts w:ascii="Times New Roman" w:hAnsi="Times New Roman" w:cs="Times New Roman"/>
                <w:sz w:val="20"/>
                <w:szCs w:val="20"/>
              </w:rPr>
            </w:pPr>
            <m:oMathPara>
              <m:oMath>
                <m:f>
                  <m:fPr>
                    <m:ctrlPr>
                      <w:rPr>
                        <w:rFonts w:ascii="Cambria Math" w:hAnsi="Cambria Math" w:cs="Times New Roman"/>
                        <w:i/>
                        <w:sz w:val="20"/>
                        <w:szCs w:val="20"/>
                      </w:rPr>
                    </m:ctrlPr>
                  </m:fPr>
                  <m:num>
                    <m:r>
                      <w:rPr>
                        <w:rFonts w:ascii="Cambria Math" w:hAnsi="Cambria Math" w:cs="Times New Roman"/>
                        <w:sz w:val="20"/>
                        <w:szCs w:val="20"/>
                      </w:rPr>
                      <m:t>2*G-R-B</m:t>
                    </m:r>
                  </m:num>
                  <m:den>
                    <m:r>
                      <w:rPr>
                        <w:rFonts w:ascii="Cambria Math" w:hAnsi="Cambria Math" w:cs="Times New Roman"/>
                        <w:sz w:val="20"/>
                        <w:szCs w:val="20"/>
                      </w:rPr>
                      <m:t>2*G+R+B</m:t>
                    </m:r>
                  </m:den>
                </m:f>
              </m:oMath>
            </m:oMathPara>
          </w:p>
        </w:tc>
        <w:tc>
          <w:tcPr>
            <w:tcW w:w="3117" w:type="dxa"/>
          </w:tcPr>
          <w:p w14:paraId="2DE2C51B" w14:textId="169AB964" w:rsidR="005E5ED4" w:rsidRPr="002566FF" w:rsidRDefault="005E5ED4" w:rsidP="00FF0CEF">
            <w:pPr>
              <w:jc w:val="center"/>
              <w:rPr>
                <w:rFonts w:ascii="Times New Roman" w:hAnsi="Times New Roman" w:cs="Times New Roman"/>
                <w:sz w:val="20"/>
                <w:szCs w:val="20"/>
              </w:rPr>
            </w:pPr>
            <w:proofErr w:type="spellStart"/>
            <w:r w:rsidRPr="002566FF">
              <w:rPr>
                <w:rFonts w:ascii="Times New Roman" w:hAnsi="Times New Roman" w:cs="Times New Roman"/>
                <w:sz w:val="20"/>
                <w:szCs w:val="20"/>
              </w:rPr>
              <w:t>Louhaichi</w:t>
            </w:r>
            <w:proofErr w:type="spellEnd"/>
            <w:r w:rsidRPr="002566FF">
              <w:rPr>
                <w:rFonts w:ascii="Times New Roman" w:hAnsi="Times New Roman" w:cs="Times New Roman"/>
                <w:sz w:val="20"/>
                <w:szCs w:val="20"/>
              </w:rPr>
              <w:t xml:space="preserve"> et al., 2001</w:t>
            </w:r>
            <w:r w:rsidR="00D81904">
              <w:rPr>
                <w:rFonts w:ascii="Times New Roman" w:hAnsi="Times New Roman" w:cs="Times New Roman"/>
                <w:sz w:val="20"/>
                <w:szCs w:val="20"/>
              </w:rPr>
              <w:fldChar w:fldCharType="begin"/>
            </w:r>
            <w:r w:rsidR="00D81904">
              <w:rPr>
                <w:rFonts w:ascii="Times New Roman" w:hAnsi="Times New Roman" w:cs="Times New Roman"/>
                <w:sz w:val="20"/>
                <w:szCs w:val="20"/>
              </w:rPr>
              <w:instrText xml:space="preserve"> ADDIN EN.CITE &lt;EndNote&gt;&lt;Cite&gt;&lt;Author&gt;Louhaichi&lt;/Author&gt;&lt;Year&gt;2001&lt;/Year&gt;&lt;RecNum&gt;79&lt;/RecNum&gt;&lt;DisplayText&gt;&lt;style face="superscript"&gt;2&lt;/style&gt;&lt;/DisplayText&gt;&lt;record&gt;&lt;rec-number&gt;79&lt;/rec-number&gt;&lt;foreign-keys&gt;&lt;key app="EN" db-id="f2sdt0st2x0pdqevz9252xau0sdvzpszesv0" timestamp="1633896728" guid="be143cf8-dfc2-4918-8025-88bebc992cfa"&gt;79&lt;/key&gt;&lt;/foreign-keys&gt;&lt;ref-type name="Journal Article"&gt;17&lt;/ref-type&gt;&lt;contributors&gt;&lt;authors&gt;&lt;author&gt;Louhaichi, Mounir&lt;/author&gt;&lt;author&gt;Borman, Michael M.&lt;/author&gt;&lt;author&gt;Johnson, Douglas E.&lt;/author&gt;&lt;/authors&gt;&lt;/contributors&gt;&lt;titles&gt;&lt;title&gt;Spatially located platform and aerial photography for documentation of grazing impacts on wheat&lt;/title&gt;&lt;secondary-title&gt;Geocarto International&lt;/secondary-title&gt;&lt;/titles&gt;&lt;periodical&gt;&lt;full-title&gt;Geocarto International&lt;/full-title&gt;&lt;/periodical&gt;&lt;pages&gt;65-70&lt;/pages&gt;&lt;volume&gt;16&lt;/volume&gt;&lt;number&gt;1&lt;/number&gt;&lt;dates&gt;&lt;year&gt;2001&lt;/year&gt;&lt;/dates&gt;&lt;publisher&gt;Taylor &amp;amp; Francis&lt;/publisher&gt;&lt;isbn&gt;1010-6049&lt;/isbn&gt;&lt;urls&gt;&lt;/urls&gt;&lt;/record&gt;&lt;/Cite&gt;&lt;/EndNote&gt;</w:instrText>
            </w:r>
            <w:r w:rsidR="00D81904">
              <w:rPr>
                <w:rFonts w:ascii="Times New Roman" w:hAnsi="Times New Roman" w:cs="Times New Roman"/>
                <w:sz w:val="20"/>
                <w:szCs w:val="20"/>
              </w:rPr>
              <w:fldChar w:fldCharType="separate"/>
            </w:r>
            <w:r w:rsidR="00D81904" w:rsidRPr="00D81904">
              <w:rPr>
                <w:rFonts w:ascii="Times New Roman" w:hAnsi="Times New Roman" w:cs="Times New Roman"/>
                <w:noProof/>
                <w:sz w:val="20"/>
                <w:szCs w:val="20"/>
                <w:vertAlign w:val="superscript"/>
              </w:rPr>
              <w:t>2</w:t>
            </w:r>
            <w:r w:rsidR="00D81904">
              <w:rPr>
                <w:rFonts w:ascii="Times New Roman" w:hAnsi="Times New Roman" w:cs="Times New Roman"/>
                <w:sz w:val="20"/>
                <w:szCs w:val="20"/>
              </w:rPr>
              <w:fldChar w:fldCharType="end"/>
            </w:r>
          </w:p>
        </w:tc>
      </w:tr>
      <w:tr w:rsidR="005E5ED4" w:rsidRPr="002566FF" w14:paraId="40DF46F2" w14:textId="77777777" w:rsidTr="00FF0CEF">
        <w:tc>
          <w:tcPr>
            <w:tcW w:w="3116" w:type="dxa"/>
          </w:tcPr>
          <w:p w14:paraId="5D82C9F8" w14:textId="77777777" w:rsidR="005E5ED4" w:rsidRPr="002566FF" w:rsidRDefault="005E5ED4" w:rsidP="00FF0CEF">
            <w:pPr>
              <w:jc w:val="center"/>
              <w:rPr>
                <w:rFonts w:ascii="Times New Roman" w:hAnsi="Times New Roman" w:cs="Times New Roman"/>
                <w:sz w:val="20"/>
                <w:szCs w:val="20"/>
              </w:rPr>
            </w:pPr>
            <w:r w:rsidRPr="002566FF">
              <w:rPr>
                <w:rFonts w:ascii="Times New Roman" w:hAnsi="Times New Roman" w:cs="Times New Roman"/>
                <w:sz w:val="20"/>
                <w:szCs w:val="20"/>
              </w:rPr>
              <w:t>Normalized green-red difference index (NGRDI)</w:t>
            </w:r>
          </w:p>
        </w:tc>
        <w:tc>
          <w:tcPr>
            <w:tcW w:w="3117" w:type="dxa"/>
          </w:tcPr>
          <w:p w14:paraId="7D8B1F42" w14:textId="77777777" w:rsidR="005E5ED4" w:rsidRPr="002566FF" w:rsidRDefault="00793B13" w:rsidP="00FF0CEF">
            <w:pPr>
              <w:jc w:val="center"/>
              <w:rPr>
                <w:rFonts w:ascii="Times New Roman" w:hAnsi="Times New Roman" w:cs="Times New Roman"/>
                <w:sz w:val="20"/>
                <w:szCs w:val="20"/>
              </w:rPr>
            </w:pPr>
            <m:oMathPara>
              <m:oMath>
                <m:f>
                  <m:fPr>
                    <m:ctrlPr>
                      <w:rPr>
                        <w:rFonts w:ascii="Cambria Math" w:hAnsi="Cambria Math" w:cs="Times New Roman"/>
                        <w:i/>
                        <w:sz w:val="20"/>
                        <w:szCs w:val="20"/>
                      </w:rPr>
                    </m:ctrlPr>
                  </m:fPr>
                  <m:num>
                    <m:r>
                      <w:rPr>
                        <w:rFonts w:ascii="Cambria Math" w:hAnsi="Cambria Math" w:cs="Times New Roman"/>
                        <w:sz w:val="20"/>
                        <w:szCs w:val="20"/>
                      </w:rPr>
                      <m:t>G-R</m:t>
                    </m:r>
                  </m:num>
                  <m:den>
                    <m:r>
                      <w:rPr>
                        <w:rFonts w:ascii="Cambria Math" w:hAnsi="Cambria Math" w:cs="Times New Roman"/>
                        <w:sz w:val="20"/>
                        <w:szCs w:val="20"/>
                      </w:rPr>
                      <m:t>G+R</m:t>
                    </m:r>
                  </m:den>
                </m:f>
              </m:oMath>
            </m:oMathPara>
          </w:p>
        </w:tc>
        <w:tc>
          <w:tcPr>
            <w:tcW w:w="3117" w:type="dxa"/>
          </w:tcPr>
          <w:p w14:paraId="5D3B23F5" w14:textId="1D69B15E" w:rsidR="005E5ED4" w:rsidRPr="002566FF" w:rsidRDefault="005E5ED4" w:rsidP="00FF0CEF">
            <w:pPr>
              <w:jc w:val="center"/>
              <w:rPr>
                <w:rFonts w:ascii="Times New Roman" w:hAnsi="Times New Roman" w:cs="Times New Roman"/>
                <w:sz w:val="20"/>
                <w:szCs w:val="20"/>
              </w:rPr>
            </w:pPr>
            <w:r w:rsidRPr="002566FF">
              <w:rPr>
                <w:rFonts w:ascii="Times New Roman" w:hAnsi="Times New Roman" w:cs="Times New Roman"/>
                <w:sz w:val="20"/>
                <w:szCs w:val="20"/>
              </w:rPr>
              <w:t>Tucker, 1979</w:t>
            </w:r>
            <w:r w:rsidR="00D81904">
              <w:rPr>
                <w:rFonts w:ascii="Times New Roman" w:hAnsi="Times New Roman" w:cs="Times New Roman"/>
                <w:sz w:val="20"/>
                <w:szCs w:val="20"/>
              </w:rPr>
              <w:fldChar w:fldCharType="begin"/>
            </w:r>
            <w:r w:rsidR="00D81904">
              <w:rPr>
                <w:rFonts w:ascii="Times New Roman" w:hAnsi="Times New Roman" w:cs="Times New Roman"/>
                <w:sz w:val="20"/>
                <w:szCs w:val="20"/>
              </w:rPr>
              <w:instrText xml:space="preserve"> ADDIN EN.CITE &lt;EndNote&gt;&lt;Cite&gt;&lt;Author&gt;Tucker&lt;/Author&gt;&lt;Year&gt;1979&lt;/Year&gt;&lt;RecNum&gt;80&lt;/RecNum&gt;&lt;DisplayText&gt;&lt;style face="superscript"&gt;3&lt;/style&gt;&lt;/DisplayText&gt;&lt;record&gt;&lt;rec-number&gt;80&lt;/rec-number&gt;&lt;foreign-keys&gt;&lt;key app="EN" db-id="f2sdt0st2x0pdqevz9252xau0sdvzpszesv0" timestamp="1633896772" guid="6b8d5536-852c-4fe0-ba91-57ed5f63e36a"&gt;80&lt;/key&gt;&lt;/foreign-keys&gt;&lt;ref-type name="Journal Article"&gt;17&lt;/ref-type&gt;&lt;contributors&gt;&lt;authors&gt;&lt;author&gt;Tucker, Compton J.&lt;/author&gt;&lt;/authors&gt;&lt;/contributors&gt;&lt;titles&gt;&lt;title&gt;Red and photographic infrared linear combinations for monitoring vegetation&lt;/title&gt;&lt;secondary-title&gt;Remote sensing of Environment&lt;/secondary-title&gt;&lt;/titles&gt;&lt;periodical&gt;&lt;full-title&gt;Remote Sensing of Environment&lt;/full-title&gt;&lt;/periodical&gt;&lt;pages&gt;127-150&lt;/pages&gt;&lt;volume&gt;8&lt;/volume&gt;&lt;number&gt;2&lt;/number&gt;&lt;dates&gt;&lt;year&gt;1979&lt;/year&gt;&lt;/dates&gt;&lt;publisher&gt;Elsevier&lt;/publisher&gt;&lt;isbn&gt;0034-4257&lt;/isbn&gt;&lt;urls&gt;&lt;/urls&gt;&lt;/record&gt;&lt;/Cite&gt;&lt;/EndNote&gt;</w:instrText>
            </w:r>
            <w:r w:rsidR="00D81904">
              <w:rPr>
                <w:rFonts w:ascii="Times New Roman" w:hAnsi="Times New Roman" w:cs="Times New Roman"/>
                <w:sz w:val="20"/>
                <w:szCs w:val="20"/>
              </w:rPr>
              <w:fldChar w:fldCharType="separate"/>
            </w:r>
            <w:r w:rsidR="00D81904" w:rsidRPr="00D81904">
              <w:rPr>
                <w:rFonts w:ascii="Times New Roman" w:hAnsi="Times New Roman" w:cs="Times New Roman"/>
                <w:noProof/>
                <w:sz w:val="20"/>
                <w:szCs w:val="20"/>
                <w:vertAlign w:val="superscript"/>
              </w:rPr>
              <w:t>3</w:t>
            </w:r>
            <w:r w:rsidR="00D81904">
              <w:rPr>
                <w:rFonts w:ascii="Times New Roman" w:hAnsi="Times New Roman" w:cs="Times New Roman"/>
                <w:sz w:val="20"/>
                <w:szCs w:val="20"/>
              </w:rPr>
              <w:fldChar w:fldCharType="end"/>
            </w:r>
          </w:p>
        </w:tc>
      </w:tr>
      <w:tr w:rsidR="005E5ED4" w:rsidRPr="002566FF" w14:paraId="43FBC59D" w14:textId="77777777" w:rsidTr="00FF0CEF">
        <w:tc>
          <w:tcPr>
            <w:tcW w:w="3116" w:type="dxa"/>
          </w:tcPr>
          <w:p w14:paraId="50B17CB1" w14:textId="77777777" w:rsidR="005E5ED4" w:rsidRPr="002566FF" w:rsidRDefault="005E5ED4" w:rsidP="00FF0CEF">
            <w:pPr>
              <w:jc w:val="center"/>
              <w:rPr>
                <w:rFonts w:ascii="Times New Roman" w:hAnsi="Times New Roman" w:cs="Times New Roman"/>
                <w:sz w:val="20"/>
                <w:szCs w:val="20"/>
              </w:rPr>
            </w:pPr>
            <w:r w:rsidRPr="002566FF">
              <w:rPr>
                <w:rFonts w:ascii="Times New Roman" w:hAnsi="Times New Roman" w:cs="Times New Roman"/>
                <w:sz w:val="20"/>
                <w:szCs w:val="20"/>
              </w:rPr>
              <w:t>Visible atmospherically resistant index (VARI)</w:t>
            </w:r>
          </w:p>
        </w:tc>
        <w:tc>
          <w:tcPr>
            <w:tcW w:w="3117" w:type="dxa"/>
          </w:tcPr>
          <w:p w14:paraId="440976C8" w14:textId="77777777" w:rsidR="005E5ED4" w:rsidRPr="002566FF" w:rsidRDefault="00793B13" w:rsidP="00FF0CEF">
            <w:pPr>
              <w:jc w:val="center"/>
              <w:rPr>
                <w:rFonts w:ascii="Times New Roman" w:hAnsi="Times New Roman" w:cs="Times New Roman"/>
                <w:sz w:val="20"/>
                <w:szCs w:val="20"/>
              </w:rPr>
            </w:pPr>
            <m:oMathPara>
              <m:oMath>
                <m:f>
                  <m:fPr>
                    <m:ctrlPr>
                      <w:rPr>
                        <w:rFonts w:ascii="Cambria Math" w:hAnsi="Cambria Math" w:cs="Times New Roman"/>
                        <w:i/>
                        <w:sz w:val="20"/>
                        <w:szCs w:val="20"/>
                      </w:rPr>
                    </m:ctrlPr>
                  </m:fPr>
                  <m:num>
                    <m:r>
                      <w:rPr>
                        <w:rFonts w:ascii="Cambria Math" w:hAnsi="Cambria Math" w:cs="Times New Roman"/>
                        <w:sz w:val="20"/>
                        <w:szCs w:val="20"/>
                      </w:rPr>
                      <m:t>G-R</m:t>
                    </m:r>
                  </m:num>
                  <m:den>
                    <m:r>
                      <w:rPr>
                        <w:rFonts w:ascii="Cambria Math" w:hAnsi="Cambria Math" w:cs="Times New Roman"/>
                        <w:sz w:val="20"/>
                        <w:szCs w:val="20"/>
                      </w:rPr>
                      <m:t>G+R-B</m:t>
                    </m:r>
                  </m:den>
                </m:f>
              </m:oMath>
            </m:oMathPara>
          </w:p>
        </w:tc>
        <w:tc>
          <w:tcPr>
            <w:tcW w:w="3117" w:type="dxa"/>
          </w:tcPr>
          <w:p w14:paraId="3A1EA063" w14:textId="47BDCB4E" w:rsidR="005E5ED4" w:rsidRPr="002566FF" w:rsidRDefault="005E5ED4" w:rsidP="00FF0CEF">
            <w:pPr>
              <w:jc w:val="center"/>
              <w:rPr>
                <w:rFonts w:ascii="Times New Roman" w:hAnsi="Times New Roman" w:cs="Times New Roman"/>
                <w:sz w:val="20"/>
                <w:szCs w:val="20"/>
              </w:rPr>
            </w:pPr>
            <w:proofErr w:type="spellStart"/>
            <w:r w:rsidRPr="002566FF">
              <w:rPr>
                <w:rFonts w:ascii="Times New Roman" w:hAnsi="Times New Roman" w:cs="Times New Roman"/>
                <w:sz w:val="20"/>
                <w:szCs w:val="20"/>
              </w:rPr>
              <w:t>Gitelson</w:t>
            </w:r>
            <w:proofErr w:type="spellEnd"/>
            <w:r w:rsidRPr="002566FF">
              <w:rPr>
                <w:rFonts w:ascii="Times New Roman" w:hAnsi="Times New Roman" w:cs="Times New Roman"/>
                <w:sz w:val="20"/>
                <w:szCs w:val="20"/>
              </w:rPr>
              <w:t xml:space="preserve"> et al., 2002</w:t>
            </w:r>
            <w:r w:rsidR="00D81904">
              <w:rPr>
                <w:rFonts w:ascii="Times New Roman" w:hAnsi="Times New Roman" w:cs="Times New Roman"/>
                <w:sz w:val="20"/>
                <w:szCs w:val="20"/>
              </w:rPr>
              <w:fldChar w:fldCharType="begin"/>
            </w:r>
            <w:r w:rsidR="00D81904">
              <w:rPr>
                <w:rFonts w:ascii="Times New Roman" w:hAnsi="Times New Roman" w:cs="Times New Roman"/>
                <w:sz w:val="20"/>
                <w:szCs w:val="20"/>
              </w:rPr>
              <w:instrText xml:space="preserve"> ADDIN EN.CITE &lt;EndNote&gt;&lt;Cite&gt;&lt;Author&gt;Gitelson&lt;/Author&gt;&lt;Year&gt;2002&lt;/Year&gt;&lt;RecNum&gt;81&lt;/RecNum&gt;&lt;DisplayText&gt;&lt;style face="superscript"&gt;4&lt;/style&gt;&lt;/DisplayText&gt;&lt;record&gt;&lt;rec-number&gt;81&lt;/rec-number&gt;&lt;foreign-keys&gt;&lt;key app="EN" db-id="f2sdt0st2x0pdqevz9252xau0sdvzpszesv0" timestamp="1633896810" guid="dfbb5125-417c-4c88-843b-97a21922b6fd"&gt;81&lt;/key&gt;&lt;/foreign-keys&gt;&lt;ref-type name="Journal Article"&gt;17&lt;/ref-type&gt;&lt;contributors&gt;&lt;authors&gt;&lt;author&gt;Gitelson, Anatoly A.&lt;/author&gt;&lt;author&gt;Kaufman, Yoram J.&lt;/author&gt;&lt;author&gt;Stark, Robert&lt;/author&gt;&lt;author&gt;Rundquist, Don&lt;/author&gt;&lt;/authors&gt;&lt;/contributors&gt;&lt;titles&gt;&lt;title&gt;Novel algorithms for remote estimation of vegetation fraction&lt;/title&gt;&lt;secondary-title&gt;Remote sensing of Environment&lt;/secondary-title&gt;&lt;/titles&gt;&lt;periodical&gt;&lt;full-title&gt;Remote Sensing of Environment&lt;/full-title&gt;&lt;/periodical&gt;&lt;pages&gt;76-87&lt;/pages&gt;&lt;volume&gt;80&lt;/volume&gt;&lt;number&gt;1&lt;/number&gt;&lt;dates&gt;&lt;year&gt;2002&lt;/year&gt;&lt;/dates&gt;&lt;publisher&gt;Elsevier&lt;/publisher&gt;&lt;isbn&gt;0034-4257&lt;/isbn&gt;&lt;urls&gt;&lt;/urls&gt;&lt;/record&gt;&lt;/Cite&gt;&lt;/EndNote&gt;</w:instrText>
            </w:r>
            <w:r w:rsidR="00D81904">
              <w:rPr>
                <w:rFonts w:ascii="Times New Roman" w:hAnsi="Times New Roman" w:cs="Times New Roman"/>
                <w:sz w:val="20"/>
                <w:szCs w:val="20"/>
              </w:rPr>
              <w:fldChar w:fldCharType="separate"/>
            </w:r>
            <w:r w:rsidR="00D81904" w:rsidRPr="00D81904">
              <w:rPr>
                <w:rFonts w:ascii="Times New Roman" w:hAnsi="Times New Roman" w:cs="Times New Roman"/>
                <w:noProof/>
                <w:sz w:val="20"/>
                <w:szCs w:val="20"/>
                <w:vertAlign w:val="superscript"/>
              </w:rPr>
              <w:t>4</w:t>
            </w:r>
            <w:r w:rsidR="00D81904">
              <w:rPr>
                <w:rFonts w:ascii="Times New Roman" w:hAnsi="Times New Roman" w:cs="Times New Roman"/>
                <w:sz w:val="20"/>
                <w:szCs w:val="20"/>
              </w:rPr>
              <w:fldChar w:fldCharType="end"/>
            </w:r>
          </w:p>
        </w:tc>
      </w:tr>
      <w:tr w:rsidR="005E5ED4" w:rsidRPr="002566FF" w14:paraId="1CD26DB2" w14:textId="77777777" w:rsidTr="00FF0CEF">
        <w:tc>
          <w:tcPr>
            <w:tcW w:w="3116" w:type="dxa"/>
          </w:tcPr>
          <w:p w14:paraId="2CD8F519" w14:textId="77777777" w:rsidR="005E5ED4" w:rsidRPr="002566FF" w:rsidRDefault="005E5ED4" w:rsidP="00FF0CEF">
            <w:pPr>
              <w:jc w:val="center"/>
              <w:rPr>
                <w:rFonts w:ascii="Times New Roman" w:hAnsi="Times New Roman" w:cs="Times New Roman"/>
                <w:sz w:val="20"/>
                <w:szCs w:val="20"/>
              </w:rPr>
            </w:pPr>
            <w:r w:rsidRPr="002566FF">
              <w:rPr>
                <w:rFonts w:ascii="Times New Roman" w:hAnsi="Times New Roman" w:cs="Times New Roman"/>
                <w:sz w:val="20"/>
                <w:szCs w:val="20"/>
              </w:rPr>
              <w:t>Blue green pigment index (BGI)</w:t>
            </w:r>
          </w:p>
        </w:tc>
        <w:tc>
          <w:tcPr>
            <w:tcW w:w="3117" w:type="dxa"/>
          </w:tcPr>
          <w:p w14:paraId="1A3F8A7D" w14:textId="77777777" w:rsidR="005E5ED4" w:rsidRPr="002566FF" w:rsidRDefault="00793B13" w:rsidP="00FF0CEF">
            <w:pPr>
              <w:jc w:val="center"/>
              <w:rPr>
                <w:rFonts w:ascii="Times New Roman" w:hAnsi="Times New Roman" w:cs="Times New Roman"/>
                <w:sz w:val="20"/>
                <w:szCs w:val="20"/>
              </w:rPr>
            </w:pPr>
            <m:oMathPara>
              <m:oMath>
                <m:f>
                  <m:fPr>
                    <m:ctrlPr>
                      <w:rPr>
                        <w:rFonts w:ascii="Cambria Math" w:hAnsi="Cambria Math" w:cs="Times New Roman"/>
                        <w:i/>
                        <w:sz w:val="20"/>
                        <w:szCs w:val="20"/>
                      </w:rPr>
                    </m:ctrlPr>
                  </m:fPr>
                  <m:num>
                    <m:r>
                      <w:rPr>
                        <w:rFonts w:ascii="Cambria Math" w:hAnsi="Cambria Math" w:cs="Times New Roman"/>
                        <w:sz w:val="20"/>
                        <w:szCs w:val="20"/>
                      </w:rPr>
                      <m:t>B</m:t>
                    </m:r>
                  </m:num>
                  <m:den>
                    <m:r>
                      <w:rPr>
                        <w:rFonts w:ascii="Cambria Math" w:hAnsi="Cambria Math" w:cs="Times New Roman"/>
                        <w:sz w:val="20"/>
                        <w:szCs w:val="20"/>
                      </w:rPr>
                      <m:t>G</m:t>
                    </m:r>
                  </m:den>
                </m:f>
              </m:oMath>
            </m:oMathPara>
          </w:p>
        </w:tc>
        <w:tc>
          <w:tcPr>
            <w:tcW w:w="3117" w:type="dxa"/>
          </w:tcPr>
          <w:p w14:paraId="12B09F0D" w14:textId="10010012" w:rsidR="005E5ED4" w:rsidRPr="002566FF" w:rsidRDefault="005E5ED4" w:rsidP="00FF0CEF">
            <w:pPr>
              <w:jc w:val="center"/>
              <w:rPr>
                <w:rFonts w:ascii="Times New Roman" w:hAnsi="Times New Roman" w:cs="Times New Roman"/>
                <w:sz w:val="20"/>
                <w:szCs w:val="20"/>
              </w:rPr>
            </w:pPr>
            <w:proofErr w:type="spellStart"/>
            <w:r w:rsidRPr="002566FF">
              <w:rPr>
                <w:rFonts w:ascii="Times New Roman" w:hAnsi="Times New Roman" w:cs="Times New Roman"/>
                <w:sz w:val="20"/>
                <w:szCs w:val="20"/>
              </w:rPr>
              <w:t>Zarco</w:t>
            </w:r>
            <w:proofErr w:type="spellEnd"/>
            <w:r w:rsidRPr="002566FF">
              <w:rPr>
                <w:rFonts w:ascii="Times New Roman" w:hAnsi="Times New Roman" w:cs="Times New Roman"/>
                <w:sz w:val="20"/>
                <w:szCs w:val="20"/>
              </w:rPr>
              <w:t>-Tejada et al., 2005</w:t>
            </w:r>
            <w:r w:rsidR="00D81904">
              <w:rPr>
                <w:rFonts w:ascii="Times New Roman" w:hAnsi="Times New Roman" w:cs="Times New Roman"/>
                <w:sz w:val="20"/>
                <w:szCs w:val="20"/>
              </w:rPr>
              <w:fldChar w:fldCharType="begin"/>
            </w:r>
            <w:r w:rsidR="00D81904">
              <w:rPr>
                <w:rFonts w:ascii="Times New Roman" w:hAnsi="Times New Roman" w:cs="Times New Roman"/>
                <w:sz w:val="20"/>
                <w:szCs w:val="20"/>
              </w:rPr>
              <w:instrText xml:space="preserve"> ADDIN EN.CITE &lt;EndNote&gt;&lt;Cite&gt;&lt;Author&gt;Zarco-Tejada&lt;/Author&gt;&lt;Year&gt;2005&lt;/Year&gt;&lt;RecNum&gt;82&lt;/RecNum&gt;&lt;DisplayText&gt;&lt;style face="superscript"&gt;5&lt;/style&gt;&lt;/DisplayText&gt;&lt;record&gt;&lt;rec-number&gt;82&lt;/rec-number&gt;&lt;foreign-keys&gt;&lt;key app="EN" db-id="f2sdt0st2x0pdqevz9252xau0sdvzpszesv0" timestamp="1633896859" guid="e082689b-b1c0-49ca-8398-7ae7c524ddca"&gt;82&lt;/key&gt;&lt;/foreign-keys&gt;&lt;ref-type name="Journal Article"&gt;17&lt;/ref-type&gt;&lt;contributors&gt;&lt;authors&gt;&lt;author&gt;Zarco-Tejada, Pablo J.&lt;/author&gt;&lt;author&gt;Berjón, Alberto&lt;/author&gt;&lt;author&gt;López-Lozano, Raúl&lt;/author&gt;&lt;author&gt;Miller, John R.&lt;/author&gt;&lt;author&gt;Martín, P.&lt;/author&gt;&lt;author&gt;Cachorro, Victoria&lt;/author&gt;&lt;author&gt;González, M. R.&lt;/author&gt;&lt;author&gt;De Frutos, A.&lt;/author&gt;&lt;/authors&gt;&lt;/contributors&gt;&lt;titles&gt;&lt;title&gt;Assessing vineyard condition with hyperspectral indices: Leaf and canopy reflectance simulation in a row-structured discontinuous canopy&lt;/title&gt;&lt;secondary-title&gt;Remote Sensing of Environment&lt;/secondary-title&gt;&lt;/titles&gt;&lt;periodical&gt;&lt;full-title&gt;Remote Sensing of Environment&lt;/full-title&gt;&lt;/periodical&gt;&lt;pages&gt;271-287&lt;/pages&gt;&lt;volume&gt;99&lt;/volume&gt;&lt;number&gt;3&lt;/number&gt;&lt;dates&gt;&lt;year&gt;2005&lt;/year&gt;&lt;/dates&gt;&lt;publisher&gt;Elsevier&lt;/publisher&gt;&lt;isbn&gt;0034-4257&lt;/isbn&gt;&lt;urls&gt;&lt;/urls&gt;&lt;/record&gt;&lt;/Cite&gt;&lt;/EndNote&gt;</w:instrText>
            </w:r>
            <w:r w:rsidR="00D81904">
              <w:rPr>
                <w:rFonts w:ascii="Times New Roman" w:hAnsi="Times New Roman" w:cs="Times New Roman"/>
                <w:sz w:val="20"/>
                <w:szCs w:val="20"/>
              </w:rPr>
              <w:fldChar w:fldCharType="separate"/>
            </w:r>
            <w:r w:rsidR="00D81904" w:rsidRPr="00D81904">
              <w:rPr>
                <w:rFonts w:ascii="Times New Roman" w:hAnsi="Times New Roman" w:cs="Times New Roman"/>
                <w:noProof/>
                <w:sz w:val="20"/>
                <w:szCs w:val="20"/>
                <w:vertAlign w:val="superscript"/>
              </w:rPr>
              <w:t>5</w:t>
            </w:r>
            <w:r w:rsidR="00D81904">
              <w:rPr>
                <w:rFonts w:ascii="Times New Roman" w:hAnsi="Times New Roman" w:cs="Times New Roman"/>
                <w:sz w:val="20"/>
                <w:szCs w:val="20"/>
              </w:rPr>
              <w:fldChar w:fldCharType="end"/>
            </w:r>
          </w:p>
        </w:tc>
      </w:tr>
      <w:tr w:rsidR="005E5ED4" w:rsidRPr="002566FF" w14:paraId="66023079" w14:textId="77777777" w:rsidTr="00FF0CEF">
        <w:tc>
          <w:tcPr>
            <w:tcW w:w="3116" w:type="dxa"/>
          </w:tcPr>
          <w:p w14:paraId="4FC71370" w14:textId="77777777" w:rsidR="005E5ED4" w:rsidRPr="002566FF" w:rsidRDefault="005E5ED4" w:rsidP="00FF0CEF">
            <w:pPr>
              <w:jc w:val="center"/>
              <w:rPr>
                <w:rFonts w:ascii="Times New Roman" w:hAnsi="Times New Roman" w:cs="Times New Roman"/>
                <w:sz w:val="20"/>
                <w:szCs w:val="20"/>
              </w:rPr>
            </w:pPr>
            <w:r w:rsidRPr="002566FF">
              <w:rPr>
                <w:rFonts w:ascii="Times New Roman" w:hAnsi="Times New Roman" w:cs="Times New Roman"/>
                <w:sz w:val="20"/>
                <w:szCs w:val="20"/>
              </w:rPr>
              <w:t>Blue chromatic coordinate index (BCC)</w:t>
            </w:r>
          </w:p>
        </w:tc>
        <w:tc>
          <w:tcPr>
            <w:tcW w:w="3117" w:type="dxa"/>
          </w:tcPr>
          <w:p w14:paraId="23419E5C" w14:textId="77777777" w:rsidR="005E5ED4" w:rsidRPr="002566FF" w:rsidRDefault="00793B13" w:rsidP="00FF0CEF">
            <w:pPr>
              <w:jc w:val="center"/>
              <w:rPr>
                <w:rFonts w:ascii="Times New Roman" w:hAnsi="Times New Roman" w:cs="Times New Roman"/>
                <w:sz w:val="20"/>
                <w:szCs w:val="20"/>
              </w:rPr>
            </w:pPr>
            <m:oMathPara>
              <m:oMath>
                <m:f>
                  <m:fPr>
                    <m:ctrlPr>
                      <w:rPr>
                        <w:rFonts w:ascii="Cambria Math" w:hAnsi="Cambria Math" w:cs="Times New Roman"/>
                        <w:sz w:val="20"/>
                        <w:szCs w:val="20"/>
                      </w:rPr>
                    </m:ctrlPr>
                  </m:fPr>
                  <m:num>
                    <m:r>
                      <m:rPr>
                        <m:sty m:val="p"/>
                      </m:rPr>
                      <w:rPr>
                        <w:rFonts w:ascii="Cambria Math" w:hAnsi="Cambria Math" w:cs="Times New Roman"/>
                        <w:sz w:val="20"/>
                        <w:szCs w:val="20"/>
                      </w:rPr>
                      <m:t>B</m:t>
                    </m:r>
                  </m:num>
                  <m:den>
                    <m:r>
                      <m:rPr>
                        <m:sty m:val="p"/>
                      </m:rPr>
                      <w:rPr>
                        <w:rFonts w:ascii="Cambria Math" w:hAnsi="Cambria Math" w:cs="Times New Roman"/>
                        <w:sz w:val="20"/>
                        <w:szCs w:val="20"/>
                      </w:rPr>
                      <m:t>R+G+B</m:t>
                    </m:r>
                  </m:den>
                </m:f>
              </m:oMath>
            </m:oMathPara>
          </w:p>
        </w:tc>
        <w:tc>
          <w:tcPr>
            <w:tcW w:w="3117" w:type="dxa"/>
          </w:tcPr>
          <w:p w14:paraId="2764EDC4" w14:textId="5EE7EAAA" w:rsidR="005E5ED4" w:rsidRPr="002566FF" w:rsidRDefault="005E5ED4" w:rsidP="00FF0CEF">
            <w:pPr>
              <w:jc w:val="center"/>
              <w:rPr>
                <w:rFonts w:ascii="Times New Roman" w:hAnsi="Times New Roman" w:cs="Times New Roman"/>
                <w:sz w:val="20"/>
                <w:szCs w:val="20"/>
              </w:rPr>
            </w:pPr>
            <w:proofErr w:type="spellStart"/>
            <w:r w:rsidRPr="002566FF">
              <w:rPr>
                <w:rFonts w:ascii="Times New Roman" w:hAnsi="Times New Roman" w:cs="Times New Roman"/>
                <w:sz w:val="20"/>
                <w:szCs w:val="20"/>
              </w:rPr>
              <w:t>Woebbecke</w:t>
            </w:r>
            <w:proofErr w:type="spellEnd"/>
            <w:r w:rsidRPr="002566FF">
              <w:rPr>
                <w:rFonts w:ascii="Times New Roman" w:hAnsi="Times New Roman" w:cs="Times New Roman"/>
                <w:sz w:val="20"/>
                <w:szCs w:val="20"/>
              </w:rPr>
              <w:t xml:space="preserve"> et al., 1995</w:t>
            </w:r>
            <w:r w:rsidR="00D81904">
              <w:rPr>
                <w:rFonts w:ascii="Times New Roman" w:hAnsi="Times New Roman" w:cs="Times New Roman"/>
                <w:sz w:val="20"/>
                <w:szCs w:val="20"/>
              </w:rPr>
              <w:fldChar w:fldCharType="begin"/>
            </w:r>
            <w:r w:rsidR="00D81904">
              <w:rPr>
                <w:rFonts w:ascii="Times New Roman" w:hAnsi="Times New Roman" w:cs="Times New Roman"/>
                <w:sz w:val="20"/>
                <w:szCs w:val="20"/>
              </w:rPr>
              <w:instrText xml:space="preserve"> ADDIN EN.CITE &lt;EndNote&gt;&lt;Cite&gt;&lt;Author&gt;Woebbecke&lt;/Author&gt;&lt;Year&gt;1995&lt;/Year&gt;&lt;RecNum&gt;83&lt;/RecNum&gt;&lt;DisplayText&gt;&lt;style face="superscript"&gt;6&lt;/style&gt;&lt;/DisplayText&gt;&lt;record&gt;&lt;rec-number&gt;83&lt;/rec-number&gt;&lt;foreign-keys&gt;&lt;key app="EN" db-id="f2sdt0st2x0pdqevz9252xau0sdvzpszesv0" timestamp="1633901877" guid="a5eb0a9d-8b26-4958-a61f-ee2ffb6eda2b"&gt;83&lt;/key&gt;&lt;/foreign-keys&gt;&lt;ref-type name="Journal Article"&gt;17&lt;/ref-type&gt;&lt;contributors&gt;&lt;authors&gt;&lt;author&gt;Woebbecke, David M.&lt;/author&gt;&lt;author&gt;Meyer, George E.&lt;/author&gt;&lt;author&gt;Von Bargen, Kenneth&lt;/author&gt;&lt;author&gt;Mortensen, David A.&lt;/author&gt;&lt;/authors&gt;&lt;/contributors&gt;&lt;titles&gt;&lt;title&gt;Color indices for weed identification under various soil, residue, and lighting conditions&lt;/title&gt;&lt;secondary-title&gt;Transactions of the ASAE&lt;/secondary-title&gt;&lt;/titles&gt;&lt;periodical&gt;&lt;full-title&gt;Transactions of the ASAE&lt;/full-title&gt;&lt;/periodical&gt;&lt;pages&gt;259-269&lt;/pages&gt;&lt;volume&gt;38&lt;/volume&gt;&lt;number&gt;1&lt;/number&gt;&lt;dates&gt;&lt;year&gt;1995&lt;/year&gt;&lt;/dates&gt;&lt;publisher&gt;American Society of Agricultural and Biological Engineers&lt;/publisher&gt;&lt;urls&gt;&lt;/urls&gt;&lt;/record&gt;&lt;/Cite&gt;&lt;/EndNote&gt;</w:instrText>
            </w:r>
            <w:r w:rsidR="00D81904">
              <w:rPr>
                <w:rFonts w:ascii="Times New Roman" w:hAnsi="Times New Roman" w:cs="Times New Roman"/>
                <w:sz w:val="20"/>
                <w:szCs w:val="20"/>
              </w:rPr>
              <w:fldChar w:fldCharType="separate"/>
            </w:r>
            <w:r w:rsidR="00D81904" w:rsidRPr="00D81904">
              <w:rPr>
                <w:rFonts w:ascii="Times New Roman" w:hAnsi="Times New Roman" w:cs="Times New Roman"/>
                <w:noProof/>
                <w:sz w:val="20"/>
                <w:szCs w:val="20"/>
                <w:vertAlign w:val="superscript"/>
              </w:rPr>
              <w:t>6</w:t>
            </w:r>
            <w:r w:rsidR="00D81904">
              <w:rPr>
                <w:rFonts w:ascii="Times New Roman" w:hAnsi="Times New Roman" w:cs="Times New Roman"/>
                <w:sz w:val="20"/>
                <w:szCs w:val="20"/>
              </w:rPr>
              <w:fldChar w:fldCharType="end"/>
            </w:r>
          </w:p>
        </w:tc>
      </w:tr>
      <w:tr w:rsidR="005E5ED4" w:rsidRPr="002566FF" w14:paraId="4B8D50FF" w14:textId="77777777" w:rsidTr="00FF0CEF">
        <w:tc>
          <w:tcPr>
            <w:tcW w:w="3116" w:type="dxa"/>
          </w:tcPr>
          <w:p w14:paraId="7D0A7B9A" w14:textId="77777777" w:rsidR="005E5ED4" w:rsidRPr="002566FF" w:rsidRDefault="005E5ED4" w:rsidP="00FF0CEF">
            <w:pPr>
              <w:jc w:val="center"/>
              <w:rPr>
                <w:rFonts w:ascii="Times New Roman" w:hAnsi="Times New Roman" w:cs="Times New Roman"/>
                <w:sz w:val="20"/>
                <w:szCs w:val="20"/>
              </w:rPr>
            </w:pPr>
            <w:r w:rsidRPr="002566FF">
              <w:rPr>
                <w:rFonts w:ascii="Times New Roman" w:hAnsi="Times New Roman" w:cs="Times New Roman"/>
                <w:sz w:val="20"/>
                <w:szCs w:val="20"/>
              </w:rPr>
              <w:t>Color index of vegetation extraction (CIVE)</w:t>
            </w:r>
          </w:p>
        </w:tc>
        <w:tc>
          <w:tcPr>
            <w:tcW w:w="3117" w:type="dxa"/>
          </w:tcPr>
          <w:p w14:paraId="1634C77F" w14:textId="77777777" w:rsidR="005E5ED4" w:rsidRPr="002566FF" w:rsidRDefault="005E5ED4" w:rsidP="00FF0CEF">
            <w:pPr>
              <w:jc w:val="center"/>
              <w:rPr>
                <w:rFonts w:ascii="Times New Roman" w:eastAsiaTheme="minorEastAsia" w:hAnsi="Times New Roman" w:cs="Times New Roman"/>
                <w:sz w:val="20"/>
                <w:szCs w:val="20"/>
              </w:rPr>
            </w:pPr>
            <m:oMathPara>
              <m:oMath>
                <m:r>
                  <w:rPr>
                    <w:rFonts w:ascii="Cambria Math" w:hAnsi="Cambria Math" w:cs="Times New Roman"/>
                    <w:sz w:val="20"/>
                    <w:szCs w:val="20"/>
                  </w:rPr>
                  <m:t>0.441R-0.811G+</m:t>
                </m:r>
              </m:oMath>
            </m:oMathPara>
          </w:p>
          <w:p w14:paraId="01D6130E" w14:textId="77777777" w:rsidR="005E5ED4" w:rsidRPr="002566FF" w:rsidRDefault="005E5ED4" w:rsidP="00FF0CEF">
            <w:pPr>
              <w:jc w:val="center"/>
              <w:rPr>
                <w:rFonts w:ascii="Times New Roman" w:hAnsi="Times New Roman" w:cs="Times New Roman"/>
                <w:sz w:val="20"/>
                <w:szCs w:val="20"/>
              </w:rPr>
            </w:pPr>
            <m:oMathPara>
              <m:oMath>
                <m:r>
                  <w:rPr>
                    <w:rFonts w:ascii="Cambria Math" w:hAnsi="Cambria Math" w:cs="Times New Roman"/>
                    <w:sz w:val="20"/>
                    <w:szCs w:val="20"/>
                  </w:rPr>
                  <m:t>0.385B+18.78745</m:t>
                </m:r>
              </m:oMath>
            </m:oMathPara>
          </w:p>
        </w:tc>
        <w:tc>
          <w:tcPr>
            <w:tcW w:w="3117" w:type="dxa"/>
          </w:tcPr>
          <w:p w14:paraId="0CA5B13E" w14:textId="552591F7" w:rsidR="005E5ED4" w:rsidRPr="002566FF" w:rsidRDefault="005E5ED4" w:rsidP="00FF0CEF">
            <w:pPr>
              <w:jc w:val="center"/>
              <w:rPr>
                <w:rFonts w:ascii="Times New Roman" w:hAnsi="Times New Roman" w:cs="Times New Roman"/>
                <w:sz w:val="20"/>
                <w:szCs w:val="20"/>
              </w:rPr>
            </w:pPr>
            <w:r w:rsidRPr="002566FF">
              <w:rPr>
                <w:rFonts w:ascii="Times New Roman" w:hAnsi="Times New Roman" w:cs="Times New Roman"/>
                <w:sz w:val="20"/>
                <w:szCs w:val="20"/>
              </w:rPr>
              <w:t>Kataoka et al., 2003</w:t>
            </w:r>
            <w:r w:rsidR="00D81904">
              <w:rPr>
                <w:rFonts w:ascii="Times New Roman" w:hAnsi="Times New Roman" w:cs="Times New Roman"/>
                <w:sz w:val="20"/>
                <w:szCs w:val="20"/>
              </w:rPr>
              <w:fldChar w:fldCharType="begin"/>
            </w:r>
            <w:r w:rsidR="00D81904">
              <w:rPr>
                <w:rFonts w:ascii="Times New Roman" w:hAnsi="Times New Roman" w:cs="Times New Roman"/>
                <w:sz w:val="20"/>
                <w:szCs w:val="20"/>
              </w:rPr>
              <w:instrText xml:space="preserve"> ADDIN EN.CITE &lt;EndNote&gt;&lt;Cite&gt;&lt;Author&gt;Kataoka&lt;/Author&gt;&lt;RecNum&gt;84&lt;/RecNum&gt;&lt;DisplayText&gt;&lt;style face="superscript"&gt;7&lt;/style&gt;&lt;/DisplayText&gt;&lt;record&gt;&lt;rec-number&gt;84&lt;/rec-number&gt;&lt;foreign-keys&gt;&lt;key app="EN" db-id="f2sdt0st2x0pdqevz9252xau0sdvzpszesv0" timestamp="1633902019" guid="08697a9f-7695-42b9-a069-f367bc3a1b88"&gt;84&lt;/key&gt;&lt;/foreign-keys&gt;&lt;ref-type name="Conference Proceedings"&gt;10&lt;/ref-type&gt;&lt;contributors&gt;&lt;authors&gt;&lt;author&gt;Kataoka, Takashi&lt;/author&gt;&lt;author&gt;Kaneko, Toshihiro&lt;/author&gt;&lt;author&gt;Okamoto, Hiroshi&lt;/author&gt;&lt;author&gt;Hata, S.&lt;/author&gt;&lt;/authors&gt;&lt;/contributors&gt;&lt;titles&gt;&lt;title&gt;Crop growth estimation system using machine vision&lt;/title&gt;&lt;alt-title&gt;Proceedings 2003 IEEE/ASME International Conference on Advanced Intelligent Mechatronics (AIM 2003)&lt;/alt-title&gt;&lt;/titles&gt;&lt;pages&gt;b1079-b1083&lt;/pages&gt;&lt;volume&gt;2&lt;/volume&gt;&lt;dates&gt;&lt;pub-dates&gt;&lt;date&gt;2003&lt;/date&gt;&lt;/pub-dates&gt;&lt;/dates&gt;&lt;publisher&gt;IEEE&lt;/publisher&gt;&lt;isbn&gt;0780377591&lt;/isbn&gt;&lt;urls&gt;&lt;/urls&gt;&lt;/record&gt;&lt;/Cite&gt;&lt;/EndNote&gt;</w:instrText>
            </w:r>
            <w:r w:rsidR="00D81904">
              <w:rPr>
                <w:rFonts w:ascii="Times New Roman" w:hAnsi="Times New Roman" w:cs="Times New Roman"/>
                <w:sz w:val="20"/>
                <w:szCs w:val="20"/>
              </w:rPr>
              <w:fldChar w:fldCharType="separate"/>
            </w:r>
            <w:r w:rsidR="00D81904" w:rsidRPr="00D81904">
              <w:rPr>
                <w:rFonts w:ascii="Times New Roman" w:hAnsi="Times New Roman" w:cs="Times New Roman"/>
                <w:noProof/>
                <w:sz w:val="20"/>
                <w:szCs w:val="20"/>
                <w:vertAlign w:val="superscript"/>
              </w:rPr>
              <w:t>7</w:t>
            </w:r>
            <w:r w:rsidR="00D81904">
              <w:rPr>
                <w:rFonts w:ascii="Times New Roman" w:hAnsi="Times New Roman" w:cs="Times New Roman"/>
                <w:sz w:val="20"/>
                <w:szCs w:val="20"/>
              </w:rPr>
              <w:fldChar w:fldCharType="end"/>
            </w:r>
          </w:p>
        </w:tc>
      </w:tr>
      <w:tr w:rsidR="005E5ED4" w:rsidRPr="002566FF" w14:paraId="14DF13BC" w14:textId="77777777" w:rsidTr="00FF0CEF">
        <w:tc>
          <w:tcPr>
            <w:tcW w:w="3116" w:type="dxa"/>
          </w:tcPr>
          <w:p w14:paraId="07691D53" w14:textId="77777777" w:rsidR="005E5ED4" w:rsidRPr="002566FF" w:rsidRDefault="005E5ED4" w:rsidP="00FF0CEF">
            <w:pPr>
              <w:jc w:val="center"/>
              <w:rPr>
                <w:rFonts w:ascii="Times New Roman" w:hAnsi="Times New Roman" w:cs="Times New Roman"/>
                <w:sz w:val="20"/>
                <w:szCs w:val="20"/>
              </w:rPr>
            </w:pPr>
            <w:r w:rsidRPr="002566FF">
              <w:rPr>
                <w:rFonts w:ascii="Times New Roman" w:hAnsi="Times New Roman" w:cs="Times New Roman"/>
                <w:sz w:val="20"/>
                <w:szCs w:val="20"/>
              </w:rPr>
              <w:t>Combined indices 1 (COM1)</w:t>
            </w:r>
          </w:p>
        </w:tc>
        <w:tc>
          <w:tcPr>
            <w:tcW w:w="3117" w:type="dxa"/>
          </w:tcPr>
          <w:p w14:paraId="6696A369" w14:textId="77777777" w:rsidR="005E5ED4" w:rsidRPr="002566FF" w:rsidRDefault="005E5ED4" w:rsidP="00FF0CEF">
            <w:pPr>
              <w:jc w:val="center"/>
              <w:rPr>
                <w:rFonts w:ascii="Times New Roman" w:hAnsi="Times New Roman" w:cs="Times New Roman"/>
                <w:sz w:val="20"/>
                <w:szCs w:val="20"/>
              </w:rPr>
            </w:pPr>
            <m:oMathPara>
              <m:oMath>
                <m:r>
                  <w:rPr>
                    <w:rFonts w:ascii="Cambria Math" w:hAnsi="Cambria Math" w:cs="Times New Roman"/>
                    <w:sz w:val="20"/>
                    <w:szCs w:val="20"/>
                  </w:rPr>
                  <m:t>EXG+CIVE+EXGR+VEG</m:t>
                </m:r>
              </m:oMath>
            </m:oMathPara>
          </w:p>
        </w:tc>
        <w:tc>
          <w:tcPr>
            <w:tcW w:w="3117" w:type="dxa"/>
          </w:tcPr>
          <w:p w14:paraId="3C07DE11" w14:textId="5AE57071" w:rsidR="005E5ED4" w:rsidRPr="002566FF" w:rsidRDefault="005E5ED4" w:rsidP="00FF0CEF">
            <w:pPr>
              <w:jc w:val="center"/>
              <w:rPr>
                <w:rFonts w:ascii="Times New Roman" w:hAnsi="Times New Roman" w:cs="Times New Roman"/>
                <w:sz w:val="20"/>
                <w:szCs w:val="20"/>
              </w:rPr>
            </w:pPr>
            <w:proofErr w:type="spellStart"/>
            <w:r w:rsidRPr="002566FF">
              <w:rPr>
                <w:rFonts w:ascii="Times New Roman" w:hAnsi="Times New Roman" w:cs="Times New Roman"/>
                <w:sz w:val="20"/>
                <w:szCs w:val="20"/>
              </w:rPr>
              <w:t>Guijarro</w:t>
            </w:r>
            <w:proofErr w:type="spellEnd"/>
            <w:r w:rsidRPr="002566FF">
              <w:rPr>
                <w:rFonts w:ascii="Times New Roman" w:hAnsi="Times New Roman" w:cs="Times New Roman"/>
                <w:sz w:val="20"/>
                <w:szCs w:val="20"/>
              </w:rPr>
              <w:t xml:space="preserve"> et al., 2011</w:t>
            </w:r>
            <w:r w:rsidR="00D81904">
              <w:rPr>
                <w:rFonts w:ascii="Times New Roman" w:hAnsi="Times New Roman" w:cs="Times New Roman"/>
                <w:sz w:val="20"/>
                <w:szCs w:val="20"/>
              </w:rPr>
              <w:fldChar w:fldCharType="begin"/>
            </w:r>
            <w:r w:rsidR="00D81904">
              <w:rPr>
                <w:rFonts w:ascii="Times New Roman" w:hAnsi="Times New Roman" w:cs="Times New Roman"/>
                <w:sz w:val="20"/>
                <w:szCs w:val="20"/>
              </w:rPr>
              <w:instrText xml:space="preserve"> ADDIN EN.CITE &lt;EndNote&gt;&lt;Cite&gt;&lt;Author&gt;Guijarro&lt;/Author&gt;&lt;Year&gt;2011&lt;/Year&gt;&lt;RecNum&gt;85&lt;/RecNum&gt;&lt;DisplayText&gt;&lt;style face="superscript"&gt;8&lt;/style&gt;&lt;/DisplayText&gt;&lt;record&gt;&lt;rec-number&gt;85&lt;/rec-number&gt;&lt;foreign-keys&gt;&lt;key app="EN" db-id="f2sdt0st2x0pdqevz9252xau0sdvzpszesv0" timestamp="1633902086" guid="15602aef-0d4b-4551-b7cd-32a0e6afad6f"&gt;85&lt;/key&gt;&lt;/foreign-keys&gt;&lt;ref-type name="Journal Article"&gt;17&lt;/ref-type&gt;&lt;contributors&gt;&lt;authors&gt;&lt;author&gt;Guijarro, Marıa&lt;/author&gt;&lt;author&gt;Pajares, Gonzalo&lt;/author&gt;&lt;author&gt;Riomoros, Isabel&lt;/author&gt;&lt;author&gt;Herrera, P. J.&lt;/author&gt;&lt;author&gt;Burgos-Artizzu, X. P.&lt;/author&gt;&lt;author&gt;Ribeiro, Angela&lt;/author&gt;&lt;/authors&gt;&lt;/contributors&gt;&lt;titles&gt;&lt;title&gt;Automatic segmentation of relevant textures in agricultural images&lt;/title&gt;&lt;secondary-title&gt;Computers and Electronics in Agriculture&lt;/secondary-title&gt;&lt;/titles&gt;&lt;periodical&gt;&lt;full-title&gt;Computers and Electronics in Agriculture&lt;/full-title&gt;&lt;/periodical&gt;&lt;pages&gt;75-83&lt;/pages&gt;&lt;volume&gt;75&lt;/volume&gt;&lt;number&gt;1&lt;/number&gt;&lt;dates&gt;&lt;year&gt;2011&lt;/year&gt;&lt;/dates&gt;&lt;publisher&gt;Elsevier&lt;/publisher&gt;&lt;isbn&gt;0168-1699&lt;/isbn&gt;&lt;urls&gt;&lt;/urls&gt;&lt;/record&gt;&lt;/Cite&gt;&lt;/EndNote&gt;</w:instrText>
            </w:r>
            <w:r w:rsidR="00D81904">
              <w:rPr>
                <w:rFonts w:ascii="Times New Roman" w:hAnsi="Times New Roman" w:cs="Times New Roman"/>
                <w:sz w:val="20"/>
                <w:szCs w:val="20"/>
              </w:rPr>
              <w:fldChar w:fldCharType="separate"/>
            </w:r>
            <w:r w:rsidR="00D81904" w:rsidRPr="00D81904">
              <w:rPr>
                <w:rFonts w:ascii="Times New Roman" w:hAnsi="Times New Roman" w:cs="Times New Roman"/>
                <w:noProof/>
                <w:sz w:val="20"/>
                <w:szCs w:val="20"/>
                <w:vertAlign w:val="superscript"/>
              </w:rPr>
              <w:t>8</w:t>
            </w:r>
            <w:r w:rsidR="00D81904">
              <w:rPr>
                <w:rFonts w:ascii="Times New Roman" w:hAnsi="Times New Roman" w:cs="Times New Roman"/>
                <w:sz w:val="20"/>
                <w:szCs w:val="20"/>
              </w:rPr>
              <w:fldChar w:fldCharType="end"/>
            </w:r>
          </w:p>
        </w:tc>
      </w:tr>
      <w:tr w:rsidR="005E5ED4" w:rsidRPr="002566FF" w14:paraId="757960F8" w14:textId="77777777" w:rsidTr="00FF0CEF">
        <w:tc>
          <w:tcPr>
            <w:tcW w:w="3116" w:type="dxa"/>
          </w:tcPr>
          <w:p w14:paraId="4D04D9CE" w14:textId="77777777" w:rsidR="005E5ED4" w:rsidRPr="002566FF" w:rsidRDefault="005E5ED4" w:rsidP="00FF0CEF">
            <w:pPr>
              <w:jc w:val="center"/>
              <w:rPr>
                <w:rFonts w:ascii="Times New Roman" w:hAnsi="Times New Roman" w:cs="Times New Roman"/>
                <w:sz w:val="20"/>
                <w:szCs w:val="20"/>
              </w:rPr>
            </w:pPr>
            <w:r w:rsidRPr="002566FF">
              <w:rPr>
                <w:rFonts w:ascii="Times New Roman" w:hAnsi="Times New Roman" w:cs="Times New Roman"/>
                <w:sz w:val="20"/>
                <w:szCs w:val="20"/>
              </w:rPr>
              <w:t>Combined indices 2 (COM2)</w:t>
            </w:r>
          </w:p>
        </w:tc>
        <w:tc>
          <w:tcPr>
            <w:tcW w:w="3117" w:type="dxa"/>
          </w:tcPr>
          <w:p w14:paraId="4E248AC1" w14:textId="77777777" w:rsidR="005E5ED4" w:rsidRPr="002566FF" w:rsidRDefault="005E5ED4" w:rsidP="00FF0CEF">
            <w:pPr>
              <w:jc w:val="center"/>
              <w:rPr>
                <w:rFonts w:ascii="Times New Roman" w:hAnsi="Times New Roman" w:cs="Times New Roman"/>
                <w:sz w:val="20"/>
                <w:szCs w:val="20"/>
              </w:rPr>
            </w:pPr>
            <m:oMathPara>
              <m:oMath>
                <m:r>
                  <w:rPr>
                    <w:rFonts w:ascii="Cambria Math" w:hAnsi="Cambria Math" w:cs="Times New Roman"/>
                    <w:sz w:val="20"/>
                    <w:szCs w:val="20"/>
                  </w:rPr>
                  <m:t>0.36EXG+0.47CIVE+0.17VEG</m:t>
                </m:r>
              </m:oMath>
            </m:oMathPara>
          </w:p>
        </w:tc>
        <w:tc>
          <w:tcPr>
            <w:tcW w:w="3117" w:type="dxa"/>
          </w:tcPr>
          <w:p w14:paraId="6AEBDC90" w14:textId="6B52E66B" w:rsidR="005E5ED4" w:rsidRPr="002566FF" w:rsidRDefault="005E5ED4" w:rsidP="00FF0CEF">
            <w:pPr>
              <w:jc w:val="center"/>
              <w:rPr>
                <w:rFonts w:ascii="Times New Roman" w:hAnsi="Times New Roman" w:cs="Times New Roman"/>
                <w:sz w:val="20"/>
                <w:szCs w:val="20"/>
              </w:rPr>
            </w:pPr>
            <w:r w:rsidRPr="002566FF">
              <w:rPr>
                <w:rFonts w:ascii="Times New Roman" w:hAnsi="Times New Roman" w:cs="Times New Roman"/>
                <w:sz w:val="20"/>
                <w:szCs w:val="20"/>
              </w:rPr>
              <w:t>Guerrero et al., 2012</w:t>
            </w:r>
            <w:r w:rsidR="00D81904">
              <w:rPr>
                <w:rFonts w:ascii="Times New Roman" w:hAnsi="Times New Roman" w:cs="Times New Roman"/>
                <w:sz w:val="20"/>
                <w:szCs w:val="20"/>
              </w:rPr>
              <w:fldChar w:fldCharType="begin"/>
            </w:r>
            <w:r w:rsidR="00D81904">
              <w:rPr>
                <w:rFonts w:ascii="Times New Roman" w:hAnsi="Times New Roman" w:cs="Times New Roman"/>
                <w:sz w:val="20"/>
                <w:szCs w:val="20"/>
              </w:rPr>
              <w:instrText xml:space="preserve"> ADDIN EN.CITE &lt;EndNote&gt;&lt;Cite&gt;&lt;Author&gt;Guerrero&lt;/Author&gt;&lt;Year&gt;2012&lt;/Year&gt;&lt;RecNum&gt;86&lt;/RecNum&gt;&lt;DisplayText&gt;&lt;style face="superscript"&gt;9&lt;/style&gt;&lt;/DisplayText&gt;&lt;record&gt;&lt;rec-number&gt;86&lt;/rec-number&gt;&lt;foreign-keys&gt;&lt;key app="EN" db-id="f2sdt0st2x0pdqevz9252xau0sdvzpszesv0" timestamp="1633902212" guid="6e25d5e2-475f-47a6-81bc-8c4ca159fdf0"&gt;86&lt;/key&gt;&lt;/foreign-keys&gt;&lt;ref-type name="Journal Article"&gt;17&lt;/ref-type&gt;&lt;contributors&gt;&lt;authors&gt;&lt;author&gt;Guerrero, José Miguel&lt;/author&gt;&lt;author&gt;Pajares, Gonzalo&lt;/author&gt;&lt;author&gt;Montalvo, Martín&lt;/author&gt;&lt;author&gt;Romeo, Juan&lt;/author&gt;&lt;author&gt;Guijarro, María&lt;/author&gt;&lt;/authors&gt;&lt;/contributors&gt;&lt;titles&gt;&lt;title&gt;Support vector machines for crop/weeds identification in maize fields&lt;/title&gt;&lt;secondary-title&gt;Expert Systems with Applications&lt;/secondary-title&gt;&lt;/titles&gt;&lt;periodical&gt;&lt;full-title&gt;Expert Systems with Applications&lt;/full-title&gt;&lt;/periodical&gt;&lt;pages&gt;11149-11155&lt;/pages&gt;&lt;volume&gt;39&lt;/volume&gt;&lt;number&gt;12&lt;/number&gt;&lt;dates&gt;&lt;year&gt;2012&lt;/year&gt;&lt;/dates&gt;&lt;publisher&gt;Elsevier&lt;/publisher&gt;&lt;isbn&gt;0957-4174&lt;/isbn&gt;&lt;urls&gt;&lt;/urls&gt;&lt;/record&gt;&lt;/Cite&gt;&lt;/EndNote&gt;</w:instrText>
            </w:r>
            <w:r w:rsidR="00D81904">
              <w:rPr>
                <w:rFonts w:ascii="Times New Roman" w:hAnsi="Times New Roman" w:cs="Times New Roman"/>
                <w:sz w:val="20"/>
                <w:szCs w:val="20"/>
              </w:rPr>
              <w:fldChar w:fldCharType="separate"/>
            </w:r>
            <w:r w:rsidR="00D81904" w:rsidRPr="00D81904">
              <w:rPr>
                <w:rFonts w:ascii="Times New Roman" w:hAnsi="Times New Roman" w:cs="Times New Roman"/>
                <w:noProof/>
                <w:sz w:val="20"/>
                <w:szCs w:val="20"/>
                <w:vertAlign w:val="superscript"/>
              </w:rPr>
              <w:t>9</w:t>
            </w:r>
            <w:r w:rsidR="00D81904">
              <w:rPr>
                <w:rFonts w:ascii="Times New Roman" w:hAnsi="Times New Roman" w:cs="Times New Roman"/>
                <w:sz w:val="20"/>
                <w:szCs w:val="20"/>
              </w:rPr>
              <w:fldChar w:fldCharType="end"/>
            </w:r>
          </w:p>
        </w:tc>
      </w:tr>
      <w:tr w:rsidR="005E5ED4" w:rsidRPr="002566FF" w14:paraId="2C18326A" w14:textId="77777777" w:rsidTr="00FF0CEF">
        <w:tc>
          <w:tcPr>
            <w:tcW w:w="3116" w:type="dxa"/>
          </w:tcPr>
          <w:p w14:paraId="4C89F038" w14:textId="77777777" w:rsidR="005E5ED4" w:rsidRPr="002566FF" w:rsidRDefault="005E5ED4" w:rsidP="00FF0CEF">
            <w:pPr>
              <w:jc w:val="center"/>
              <w:rPr>
                <w:rFonts w:ascii="Times New Roman" w:hAnsi="Times New Roman" w:cs="Times New Roman"/>
                <w:sz w:val="20"/>
                <w:szCs w:val="20"/>
              </w:rPr>
            </w:pPr>
            <w:r w:rsidRPr="002566FF">
              <w:rPr>
                <w:rFonts w:ascii="Times New Roman" w:hAnsi="Times New Roman" w:cs="Times New Roman"/>
                <w:sz w:val="20"/>
                <w:szCs w:val="20"/>
              </w:rPr>
              <w:t>Excessive green (</w:t>
            </w:r>
            <w:proofErr w:type="spellStart"/>
            <w:r w:rsidRPr="002566FF">
              <w:rPr>
                <w:rFonts w:ascii="Times New Roman" w:hAnsi="Times New Roman" w:cs="Times New Roman"/>
                <w:sz w:val="20"/>
                <w:szCs w:val="20"/>
              </w:rPr>
              <w:t>ExG</w:t>
            </w:r>
            <w:proofErr w:type="spellEnd"/>
            <w:r w:rsidRPr="002566FF">
              <w:rPr>
                <w:rFonts w:ascii="Times New Roman" w:hAnsi="Times New Roman" w:cs="Times New Roman"/>
                <w:sz w:val="20"/>
                <w:szCs w:val="20"/>
              </w:rPr>
              <w:t>)</w:t>
            </w:r>
          </w:p>
        </w:tc>
        <w:tc>
          <w:tcPr>
            <w:tcW w:w="3117" w:type="dxa"/>
          </w:tcPr>
          <w:p w14:paraId="62D1845C" w14:textId="77777777" w:rsidR="005E5ED4" w:rsidRPr="002566FF" w:rsidRDefault="00793B13" w:rsidP="00FF0CEF">
            <w:pPr>
              <w:jc w:val="center"/>
              <w:rPr>
                <w:rFonts w:ascii="Times New Roman" w:hAnsi="Times New Roman" w:cs="Times New Roman"/>
                <w:sz w:val="20"/>
                <w:szCs w:val="20"/>
              </w:rPr>
            </w:pPr>
            <m:oMathPara>
              <m:oMath>
                <m:d>
                  <m:dPr>
                    <m:ctrlPr>
                      <w:rPr>
                        <w:rFonts w:ascii="Cambria Math" w:hAnsi="Cambria Math" w:cs="Times New Roman"/>
                        <w:i/>
                        <w:sz w:val="20"/>
                        <w:szCs w:val="20"/>
                      </w:rPr>
                    </m:ctrlPr>
                  </m:dPr>
                  <m:e>
                    <m:r>
                      <w:rPr>
                        <w:rFonts w:ascii="Cambria Math" w:hAnsi="Cambria Math" w:cs="Times New Roman"/>
                        <w:sz w:val="20"/>
                        <w:szCs w:val="20"/>
                      </w:rPr>
                      <m:t>2*G</m:t>
                    </m:r>
                  </m:e>
                </m:d>
                <m:r>
                  <w:rPr>
                    <w:rFonts w:ascii="Cambria Math" w:hAnsi="Cambria Math" w:cs="Times New Roman"/>
                    <w:sz w:val="20"/>
                    <w:szCs w:val="20"/>
                  </w:rPr>
                  <m:t>-R-B</m:t>
                </m:r>
              </m:oMath>
            </m:oMathPara>
          </w:p>
        </w:tc>
        <w:tc>
          <w:tcPr>
            <w:tcW w:w="3117" w:type="dxa"/>
          </w:tcPr>
          <w:p w14:paraId="1ACFAC78" w14:textId="10075C95" w:rsidR="005E5ED4" w:rsidRPr="002566FF" w:rsidRDefault="005E5ED4" w:rsidP="00FF0CEF">
            <w:pPr>
              <w:jc w:val="center"/>
              <w:rPr>
                <w:rFonts w:ascii="Times New Roman" w:hAnsi="Times New Roman" w:cs="Times New Roman"/>
                <w:sz w:val="20"/>
                <w:szCs w:val="20"/>
              </w:rPr>
            </w:pPr>
            <w:proofErr w:type="spellStart"/>
            <w:r w:rsidRPr="002566FF">
              <w:rPr>
                <w:rFonts w:ascii="Times New Roman" w:hAnsi="Times New Roman" w:cs="Times New Roman"/>
                <w:sz w:val="20"/>
                <w:szCs w:val="20"/>
              </w:rPr>
              <w:t>Woebbecke</w:t>
            </w:r>
            <w:proofErr w:type="spellEnd"/>
            <w:r w:rsidRPr="002566FF">
              <w:rPr>
                <w:rFonts w:ascii="Times New Roman" w:hAnsi="Times New Roman" w:cs="Times New Roman"/>
                <w:sz w:val="20"/>
                <w:szCs w:val="20"/>
              </w:rPr>
              <w:t xml:space="preserve"> et al., 1995</w:t>
            </w:r>
            <w:r w:rsidR="00D81904">
              <w:rPr>
                <w:rFonts w:ascii="Times New Roman" w:hAnsi="Times New Roman" w:cs="Times New Roman"/>
                <w:sz w:val="20"/>
                <w:szCs w:val="20"/>
              </w:rPr>
              <w:fldChar w:fldCharType="begin"/>
            </w:r>
            <w:r w:rsidR="00D81904">
              <w:rPr>
                <w:rFonts w:ascii="Times New Roman" w:hAnsi="Times New Roman" w:cs="Times New Roman"/>
                <w:sz w:val="20"/>
                <w:szCs w:val="20"/>
              </w:rPr>
              <w:instrText xml:space="preserve"> ADDIN EN.CITE &lt;EndNote&gt;&lt;Cite&gt;&lt;Author&gt;Woebbecke&lt;/Author&gt;&lt;Year&gt;1995&lt;/Year&gt;&lt;RecNum&gt;83&lt;/RecNum&gt;&lt;DisplayText&gt;&lt;style face="superscript"&gt;6&lt;/style&gt;&lt;/DisplayText&gt;&lt;record&gt;&lt;rec-number&gt;83&lt;/rec-number&gt;&lt;foreign-keys&gt;&lt;key app="EN" db-id="f2sdt0st2x0pdqevz9252xau0sdvzpszesv0" timestamp="1633901877" guid="a5eb0a9d-8b26-4958-a61f-ee2ffb6eda2b"&gt;83&lt;/key&gt;&lt;/foreign-keys&gt;&lt;ref-type name="Journal Article"&gt;17&lt;/ref-type&gt;&lt;contributors&gt;&lt;authors&gt;&lt;author&gt;Woebbecke, David M.&lt;/author&gt;&lt;author&gt;Meyer, George E.&lt;/author&gt;&lt;author&gt;Von Bargen, Kenneth&lt;/author&gt;&lt;author&gt;Mortensen, David A.&lt;/author&gt;&lt;/authors&gt;&lt;/contributors&gt;&lt;titles&gt;&lt;title&gt;Color indices for weed identification under various soil, residue, and lighting conditions&lt;/title&gt;&lt;secondary-title&gt;Transactions of the ASAE&lt;/secondary-title&gt;&lt;/titles&gt;&lt;periodical&gt;&lt;full-title&gt;Transactions of the ASAE&lt;/full-title&gt;&lt;/periodical&gt;&lt;pages&gt;259-269&lt;/pages&gt;&lt;volume&gt;38&lt;/volume&gt;&lt;number&gt;1&lt;/number&gt;&lt;dates&gt;&lt;year&gt;1995&lt;/year&gt;&lt;/dates&gt;&lt;publisher&gt;American Society of Agricultural and Biological Engineers&lt;/publisher&gt;&lt;urls&gt;&lt;/urls&gt;&lt;/record&gt;&lt;/Cite&gt;&lt;/EndNote&gt;</w:instrText>
            </w:r>
            <w:r w:rsidR="00D81904">
              <w:rPr>
                <w:rFonts w:ascii="Times New Roman" w:hAnsi="Times New Roman" w:cs="Times New Roman"/>
                <w:sz w:val="20"/>
                <w:szCs w:val="20"/>
              </w:rPr>
              <w:fldChar w:fldCharType="separate"/>
            </w:r>
            <w:r w:rsidR="00D81904" w:rsidRPr="00D81904">
              <w:rPr>
                <w:rFonts w:ascii="Times New Roman" w:hAnsi="Times New Roman" w:cs="Times New Roman"/>
                <w:noProof/>
                <w:sz w:val="20"/>
                <w:szCs w:val="20"/>
                <w:vertAlign w:val="superscript"/>
              </w:rPr>
              <w:t>6</w:t>
            </w:r>
            <w:r w:rsidR="00D81904">
              <w:rPr>
                <w:rFonts w:ascii="Times New Roman" w:hAnsi="Times New Roman" w:cs="Times New Roman"/>
                <w:sz w:val="20"/>
                <w:szCs w:val="20"/>
              </w:rPr>
              <w:fldChar w:fldCharType="end"/>
            </w:r>
          </w:p>
        </w:tc>
      </w:tr>
      <w:tr w:rsidR="005E5ED4" w:rsidRPr="002566FF" w14:paraId="7E3628B3" w14:textId="77777777" w:rsidTr="00FF0CEF">
        <w:tc>
          <w:tcPr>
            <w:tcW w:w="3116" w:type="dxa"/>
          </w:tcPr>
          <w:p w14:paraId="3752D68A" w14:textId="77777777" w:rsidR="005E5ED4" w:rsidRPr="002566FF" w:rsidRDefault="005E5ED4" w:rsidP="00FF0CEF">
            <w:pPr>
              <w:jc w:val="center"/>
              <w:rPr>
                <w:rFonts w:ascii="Times New Roman" w:hAnsi="Times New Roman" w:cs="Times New Roman"/>
                <w:sz w:val="20"/>
                <w:szCs w:val="20"/>
              </w:rPr>
            </w:pPr>
            <w:r w:rsidRPr="002566FF">
              <w:rPr>
                <w:rFonts w:ascii="Times New Roman" w:hAnsi="Times New Roman" w:cs="Times New Roman"/>
                <w:sz w:val="20"/>
                <w:szCs w:val="20"/>
              </w:rPr>
              <w:t>Normalized excess green index (ExG2)</w:t>
            </w:r>
          </w:p>
        </w:tc>
        <w:tc>
          <w:tcPr>
            <w:tcW w:w="3117" w:type="dxa"/>
          </w:tcPr>
          <w:p w14:paraId="7FFD314A" w14:textId="77777777" w:rsidR="005E5ED4" w:rsidRPr="002566FF" w:rsidRDefault="00793B13" w:rsidP="00FF0CEF">
            <w:pPr>
              <w:jc w:val="center"/>
              <w:rPr>
                <w:rFonts w:ascii="Times New Roman" w:hAnsi="Times New Roman" w:cs="Times New Roman"/>
                <w:sz w:val="20"/>
                <w:szCs w:val="20"/>
              </w:rPr>
            </w:pPr>
            <m:oMathPara>
              <m:oMath>
                <m:f>
                  <m:fPr>
                    <m:ctrlPr>
                      <w:rPr>
                        <w:rFonts w:ascii="Cambria Math" w:hAnsi="Cambria Math" w:cs="Times New Roman"/>
                        <w:i/>
                        <w:sz w:val="20"/>
                        <w:szCs w:val="20"/>
                      </w:rPr>
                    </m:ctrlPr>
                  </m:fPr>
                  <m:num>
                    <m:r>
                      <w:rPr>
                        <w:rFonts w:ascii="Cambria Math" w:hAnsi="Cambria Math" w:cs="Times New Roman"/>
                        <w:sz w:val="20"/>
                        <w:szCs w:val="20"/>
                      </w:rPr>
                      <m:t>2G-R-B</m:t>
                    </m:r>
                  </m:num>
                  <m:den>
                    <m:r>
                      <w:rPr>
                        <w:rFonts w:ascii="Cambria Math" w:hAnsi="Cambria Math" w:cs="Times New Roman"/>
                        <w:sz w:val="20"/>
                        <w:szCs w:val="20"/>
                      </w:rPr>
                      <m:t>G+R+B</m:t>
                    </m:r>
                  </m:den>
                </m:f>
              </m:oMath>
            </m:oMathPara>
          </w:p>
        </w:tc>
        <w:tc>
          <w:tcPr>
            <w:tcW w:w="3117" w:type="dxa"/>
          </w:tcPr>
          <w:p w14:paraId="2F58D6D3" w14:textId="69AED9BA" w:rsidR="005E5ED4" w:rsidRPr="002566FF" w:rsidRDefault="005E5ED4" w:rsidP="00FF0CEF">
            <w:pPr>
              <w:jc w:val="center"/>
              <w:rPr>
                <w:rFonts w:ascii="Times New Roman" w:hAnsi="Times New Roman" w:cs="Times New Roman"/>
                <w:sz w:val="20"/>
                <w:szCs w:val="20"/>
              </w:rPr>
            </w:pPr>
            <w:proofErr w:type="spellStart"/>
            <w:r w:rsidRPr="002566FF">
              <w:rPr>
                <w:rFonts w:ascii="Times New Roman" w:hAnsi="Times New Roman" w:cs="Times New Roman"/>
                <w:sz w:val="20"/>
                <w:szCs w:val="20"/>
              </w:rPr>
              <w:t>Woebbecke</w:t>
            </w:r>
            <w:proofErr w:type="spellEnd"/>
            <w:r w:rsidRPr="002566FF">
              <w:rPr>
                <w:rFonts w:ascii="Times New Roman" w:hAnsi="Times New Roman" w:cs="Times New Roman"/>
                <w:sz w:val="20"/>
                <w:szCs w:val="20"/>
              </w:rPr>
              <w:t xml:space="preserve"> et al., 1995</w:t>
            </w:r>
            <w:r w:rsidR="00D81904">
              <w:rPr>
                <w:rFonts w:ascii="Times New Roman" w:hAnsi="Times New Roman" w:cs="Times New Roman"/>
                <w:sz w:val="20"/>
                <w:szCs w:val="20"/>
              </w:rPr>
              <w:fldChar w:fldCharType="begin"/>
            </w:r>
            <w:r w:rsidR="00D81904">
              <w:rPr>
                <w:rFonts w:ascii="Times New Roman" w:hAnsi="Times New Roman" w:cs="Times New Roman"/>
                <w:sz w:val="20"/>
                <w:szCs w:val="20"/>
              </w:rPr>
              <w:instrText xml:space="preserve"> ADDIN EN.CITE &lt;EndNote&gt;&lt;Cite&gt;&lt;Author&gt;Woebbecke&lt;/Author&gt;&lt;Year&gt;1995&lt;/Year&gt;&lt;RecNum&gt;83&lt;/RecNum&gt;&lt;DisplayText&gt;&lt;style face="superscript"&gt;6&lt;/style&gt;&lt;/DisplayText&gt;&lt;record&gt;&lt;rec-number&gt;83&lt;/rec-number&gt;&lt;foreign-keys&gt;&lt;key app="EN" db-id="f2sdt0st2x0pdqevz9252xau0sdvzpszesv0" timestamp="1633901877" guid="a5eb0a9d-8b26-4958-a61f-ee2ffb6eda2b"&gt;83&lt;/key&gt;&lt;/foreign-keys&gt;&lt;ref-type name="Journal Article"&gt;17&lt;/ref-type&gt;&lt;contributors&gt;&lt;authors&gt;&lt;author&gt;Woebbecke, David M.&lt;/author&gt;&lt;author&gt;Meyer, George E.&lt;/author&gt;&lt;author&gt;Von Bargen, Kenneth&lt;/author&gt;&lt;author&gt;Mortensen, David A.&lt;/author&gt;&lt;/authors&gt;&lt;/contributors&gt;&lt;titles&gt;&lt;title&gt;Color indices for weed identification under various soil, residue, and lighting conditions&lt;/title&gt;&lt;secondary-title&gt;Transactions of the ASAE&lt;/secondary-title&gt;&lt;/titles&gt;&lt;periodical&gt;&lt;full-title&gt;Transactions of the ASAE&lt;/full-title&gt;&lt;/periodical&gt;&lt;pages&gt;259-269&lt;/pages&gt;&lt;volume&gt;38&lt;/volume&gt;&lt;number&gt;1&lt;/number&gt;&lt;dates&gt;&lt;year&gt;1995&lt;/year&gt;&lt;/dates&gt;&lt;publisher&gt;American Society of Agricultural and Biological Engineers&lt;/publisher&gt;&lt;urls&gt;&lt;/urls&gt;&lt;/record&gt;&lt;/Cite&gt;&lt;/EndNote&gt;</w:instrText>
            </w:r>
            <w:r w:rsidR="00D81904">
              <w:rPr>
                <w:rFonts w:ascii="Times New Roman" w:hAnsi="Times New Roman" w:cs="Times New Roman"/>
                <w:sz w:val="20"/>
                <w:szCs w:val="20"/>
              </w:rPr>
              <w:fldChar w:fldCharType="separate"/>
            </w:r>
            <w:r w:rsidR="00D81904" w:rsidRPr="00D81904">
              <w:rPr>
                <w:rFonts w:ascii="Times New Roman" w:hAnsi="Times New Roman" w:cs="Times New Roman"/>
                <w:noProof/>
                <w:sz w:val="20"/>
                <w:szCs w:val="20"/>
                <w:vertAlign w:val="superscript"/>
              </w:rPr>
              <w:t>6</w:t>
            </w:r>
            <w:r w:rsidR="00D81904">
              <w:rPr>
                <w:rFonts w:ascii="Times New Roman" w:hAnsi="Times New Roman" w:cs="Times New Roman"/>
                <w:sz w:val="20"/>
                <w:szCs w:val="20"/>
              </w:rPr>
              <w:fldChar w:fldCharType="end"/>
            </w:r>
          </w:p>
        </w:tc>
      </w:tr>
      <w:tr w:rsidR="005E5ED4" w:rsidRPr="002566FF" w14:paraId="72386552" w14:textId="77777777" w:rsidTr="00FF0CEF">
        <w:tc>
          <w:tcPr>
            <w:tcW w:w="3116" w:type="dxa"/>
          </w:tcPr>
          <w:p w14:paraId="7EC4693D" w14:textId="77777777" w:rsidR="005E5ED4" w:rsidRPr="002566FF" w:rsidRDefault="005E5ED4" w:rsidP="00FF0CEF">
            <w:pPr>
              <w:jc w:val="center"/>
              <w:rPr>
                <w:rFonts w:ascii="Times New Roman" w:hAnsi="Times New Roman" w:cs="Times New Roman"/>
                <w:sz w:val="20"/>
                <w:szCs w:val="20"/>
              </w:rPr>
            </w:pPr>
            <w:r w:rsidRPr="002566FF">
              <w:rPr>
                <w:rFonts w:ascii="Times New Roman" w:hAnsi="Times New Roman" w:cs="Times New Roman"/>
                <w:sz w:val="20"/>
                <w:szCs w:val="20"/>
              </w:rPr>
              <w:t>Excess green minus excess red index (</w:t>
            </w:r>
            <w:proofErr w:type="spellStart"/>
            <w:r w:rsidRPr="002566FF">
              <w:rPr>
                <w:rFonts w:ascii="Times New Roman" w:hAnsi="Times New Roman" w:cs="Times New Roman"/>
                <w:sz w:val="20"/>
                <w:szCs w:val="20"/>
              </w:rPr>
              <w:t>ExGR</w:t>
            </w:r>
            <w:proofErr w:type="spellEnd"/>
            <w:r w:rsidRPr="002566FF">
              <w:rPr>
                <w:rFonts w:ascii="Times New Roman" w:hAnsi="Times New Roman" w:cs="Times New Roman"/>
                <w:sz w:val="20"/>
                <w:szCs w:val="20"/>
              </w:rPr>
              <w:t>)</w:t>
            </w:r>
          </w:p>
        </w:tc>
        <w:tc>
          <w:tcPr>
            <w:tcW w:w="3117" w:type="dxa"/>
          </w:tcPr>
          <w:p w14:paraId="50064012" w14:textId="77777777" w:rsidR="005E5ED4" w:rsidRPr="002566FF" w:rsidRDefault="00793B13" w:rsidP="00FF0CEF">
            <w:pPr>
              <w:jc w:val="center"/>
              <w:rPr>
                <w:rFonts w:ascii="Times New Roman" w:hAnsi="Times New Roman" w:cs="Times New Roman"/>
                <w:sz w:val="20"/>
                <w:szCs w:val="20"/>
              </w:rPr>
            </w:pPr>
            <m:oMathPara>
              <m:oMath>
                <m:d>
                  <m:dPr>
                    <m:ctrlPr>
                      <w:rPr>
                        <w:rFonts w:ascii="Cambria Math" w:hAnsi="Cambria Math" w:cs="Times New Roman"/>
                        <w:i/>
                        <w:sz w:val="20"/>
                        <w:szCs w:val="20"/>
                      </w:rPr>
                    </m:ctrlPr>
                  </m:dPr>
                  <m:e>
                    <m:r>
                      <w:rPr>
                        <w:rFonts w:ascii="Cambria Math" w:hAnsi="Cambria Math" w:cs="Times New Roman"/>
                        <w:sz w:val="20"/>
                        <w:szCs w:val="20"/>
                      </w:rPr>
                      <m:t>3*G</m:t>
                    </m:r>
                  </m:e>
                </m:d>
                <m:r>
                  <w:rPr>
                    <w:rFonts w:ascii="Cambria Math" w:hAnsi="Cambria Math" w:cs="Times New Roman"/>
                    <w:sz w:val="20"/>
                    <w:szCs w:val="20"/>
                  </w:rPr>
                  <m:t>-</m:t>
                </m:r>
                <m:d>
                  <m:dPr>
                    <m:ctrlPr>
                      <w:rPr>
                        <w:rFonts w:ascii="Cambria Math" w:hAnsi="Cambria Math" w:cs="Times New Roman"/>
                        <w:i/>
                        <w:sz w:val="20"/>
                        <w:szCs w:val="20"/>
                      </w:rPr>
                    </m:ctrlPr>
                  </m:dPr>
                  <m:e>
                    <m:r>
                      <w:rPr>
                        <w:rFonts w:ascii="Cambria Math" w:hAnsi="Cambria Math" w:cs="Times New Roman"/>
                        <w:sz w:val="20"/>
                        <w:szCs w:val="20"/>
                      </w:rPr>
                      <m:t>2.4*R</m:t>
                    </m:r>
                  </m:e>
                </m:d>
                <m:r>
                  <w:rPr>
                    <w:rFonts w:ascii="Cambria Math" w:hAnsi="Cambria Math" w:cs="Times New Roman"/>
                    <w:sz w:val="20"/>
                    <w:szCs w:val="20"/>
                  </w:rPr>
                  <m:t>-B</m:t>
                </m:r>
              </m:oMath>
            </m:oMathPara>
          </w:p>
        </w:tc>
        <w:tc>
          <w:tcPr>
            <w:tcW w:w="3117" w:type="dxa"/>
          </w:tcPr>
          <w:p w14:paraId="1AD4D692" w14:textId="0646EAD2" w:rsidR="005E5ED4" w:rsidRPr="002566FF" w:rsidRDefault="005E5ED4" w:rsidP="00FF0CEF">
            <w:pPr>
              <w:jc w:val="center"/>
              <w:rPr>
                <w:rFonts w:ascii="Times New Roman" w:hAnsi="Times New Roman" w:cs="Times New Roman"/>
                <w:sz w:val="20"/>
                <w:szCs w:val="20"/>
              </w:rPr>
            </w:pPr>
            <w:r w:rsidRPr="002566FF">
              <w:rPr>
                <w:rFonts w:ascii="Times New Roman" w:hAnsi="Times New Roman" w:cs="Times New Roman"/>
                <w:sz w:val="20"/>
                <w:szCs w:val="20"/>
              </w:rPr>
              <w:t>Meyer &amp; Neto, 2008</w:t>
            </w:r>
            <w:r w:rsidR="00D81904">
              <w:rPr>
                <w:rFonts w:ascii="Times New Roman" w:hAnsi="Times New Roman" w:cs="Times New Roman"/>
                <w:sz w:val="20"/>
                <w:szCs w:val="20"/>
              </w:rPr>
              <w:fldChar w:fldCharType="begin"/>
            </w:r>
            <w:r w:rsidR="00D81904">
              <w:rPr>
                <w:rFonts w:ascii="Times New Roman" w:hAnsi="Times New Roman" w:cs="Times New Roman"/>
                <w:sz w:val="20"/>
                <w:szCs w:val="20"/>
              </w:rPr>
              <w:instrText xml:space="preserve"> ADDIN EN.CITE &lt;EndNote&gt;&lt;Cite&gt;&lt;Author&gt;Meyer&lt;/Author&gt;&lt;Year&gt;2008&lt;/Year&gt;&lt;RecNum&gt;87&lt;/RecNum&gt;&lt;DisplayText&gt;&lt;style face="superscript"&gt;10&lt;/style&gt;&lt;/DisplayText&gt;&lt;record&gt;&lt;rec-number&gt;87&lt;/rec-number&gt;&lt;foreign-keys&gt;&lt;key app="EN" db-id="f2sdt0st2x0pdqevz9252xau0sdvzpszesv0" timestamp="1633902340" guid="0ad9c756-b8b3-473f-82f8-0ed322435f82"&gt;87&lt;/key&gt;&lt;/foreign-keys&gt;&lt;ref-type name="Journal Article"&gt;17&lt;/ref-type&gt;&lt;contributors&gt;&lt;authors&gt;&lt;author&gt;Meyer, George E.&lt;/author&gt;&lt;author&gt;Neto, Joao Camargo&lt;/author&gt;&lt;/authors&gt;&lt;/contributors&gt;&lt;titles&gt;&lt;title&gt;Verification of color vegetation indices for automated crop imaging applications&lt;/title&gt;&lt;secondary-title&gt;Computers and electronics in agriculture&lt;/secondary-title&gt;&lt;/titles&gt;&lt;periodical&gt;&lt;full-title&gt;Computers and Electronics in Agriculture&lt;/full-title&gt;&lt;/periodical&gt;&lt;pages&gt;282-293&lt;/pages&gt;&lt;volume&gt;63&lt;/volume&gt;&lt;number&gt;2&lt;/number&gt;&lt;dates&gt;&lt;year&gt;2008&lt;/year&gt;&lt;/dates&gt;&lt;publisher&gt;Elsevier&lt;/publisher&gt;&lt;isbn&gt;0168-1699&lt;/isbn&gt;&lt;urls&gt;&lt;/urls&gt;&lt;/record&gt;&lt;/Cite&gt;&lt;/EndNote&gt;</w:instrText>
            </w:r>
            <w:r w:rsidR="00D81904">
              <w:rPr>
                <w:rFonts w:ascii="Times New Roman" w:hAnsi="Times New Roman" w:cs="Times New Roman"/>
                <w:sz w:val="20"/>
                <w:szCs w:val="20"/>
              </w:rPr>
              <w:fldChar w:fldCharType="separate"/>
            </w:r>
            <w:r w:rsidR="00D81904" w:rsidRPr="00D81904">
              <w:rPr>
                <w:rFonts w:ascii="Times New Roman" w:hAnsi="Times New Roman" w:cs="Times New Roman"/>
                <w:noProof/>
                <w:sz w:val="20"/>
                <w:szCs w:val="20"/>
                <w:vertAlign w:val="superscript"/>
              </w:rPr>
              <w:t>10</w:t>
            </w:r>
            <w:r w:rsidR="00D81904">
              <w:rPr>
                <w:rFonts w:ascii="Times New Roman" w:hAnsi="Times New Roman" w:cs="Times New Roman"/>
                <w:sz w:val="20"/>
                <w:szCs w:val="20"/>
              </w:rPr>
              <w:fldChar w:fldCharType="end"/>
            </w:r>
          </w:p>
        </w:tc>
      </w:tr>
      <w:tr w:rsidR="005E5ED4" w:rsidRPr="002566FF" w14:paraId="69FF3BD7" w14:textId="77777777" w:rsidTr="00FF0CEF">
        <w:tc>
          <w:tcPr>
            <w:tcW w:w="3116" w:type="dxa"/>
          </w:tcPr>
          <w:p w14:paraId="7893E329" w14:textId="77777777" w:rsidR="005E5ED4" w:rsidRPr="002566FF" w:rsidRDefault="005E5ED4" w:rsidP="00FF0CEF">
            <w:pPr>
              <w:jc w:val="center"/>
              <w:rPr>
                <w:rFonts w:ascii="Times New Roman" w:hAnsi="Times New Roman" w:cs="Times New Roman"/>
                <w:sz w:val="20"/>
                <w:szCs w:val="20"/>
              </w:rPr>
            </w:pPr>
            <w:r w:rsidRPr="002566FF">
              <w:rPr>
                <w:rFonts w:ascii="Times New Roman" w:hAnsi="Times New Roman" w:cs="Times New Roman"/>
                <w:sz w:val="20"/>
                <w:szCs w:val="20"/>
              </w:rPr>
              <w:t>Excessive red (EXR)</w:t>
            </w:r>
          </w:p>
        </w:tc>
        <w:tc>
          <w:tcPr>
            <w:tcW w:w="3117" w:type="dxa"/>
          </w:tcPr>
          <w:p w14:paraId="5C7E9D25" w14:textId="77777777" w:rsidR="005E5ED4" w:rsidRPr="002566FF" w:rsidRDefault="005E5ED4" w:rsidP="00FF0CEF">
            <w:pPr>
              <w:jc w:val="center"/>
              <w:rPr>
                <w:rFonts w:ascii="Times New Roman" w:hAnsi="Times New Roman" w:cs="Times New Roman"/>
                <w:sz w:val="20"/>
                <w:szCs w:val="20"/>
              </w:rPr>
            </w:pPr>
            <m:oMathPara>
              <m:oMath>
                <m:r>
                  <w:rPr>
                    <w:rFonts w:ascii="Cambria Math" w:hAnsi="Cambria Math" w:cs="Times New Roman"/>
                    <w:sz w:val="20"/>
                    <w:szCs w:val="20"/>
                  </w:rPr>
                  <m:t>1.4R-G</m:t>
                </m:r>
              </m:oMath>
            </m:oMathPara>
          </w:p>
        </w:tc>
        <w:tc>
          <w:tcPr>
            <w:tcW w:w="3117" w:type="dxa"/>
          </w:tcPr>
          <w:p w14:paraId="005F7B06" w14:textId="222F9B9B" w:rsidR="005E5ED4" w:rsidRPr="002566FF" w:rsidRDefault="005E5ED4" w:rsidP="00FF0CEF">
            <w:pPr>
              <w:jc w:val="center"/>
              <w:rPr>
                <w:rFonts w:ascii="Times New Roman" w:hAnsi="Times New Roman" w:cs="Times New Roman"/>
                <w:sz w:val="20"/>
                <w:szCs w:val="20"/>
              </w:rPr>
            </w:pPr>
            <w:r w:rsidRPr="002566FF">
              <w:rPr>
                <w:rFonts w:ascii="Times New Roman" w:hAnsi="Times New Roman" w:cs="Times New Roman"/>
                <w:sz w:val="20"/>
                <w:szCs w:val="20"/>
              </w:rPr>
              <w:t>Meyer et al., 1999</w:t>
            </w:r>
            <w:r w:rsidR="00D81904">
              <w:rPr>
                <w:rFonts w:ascii="Times New Roman" w:hAnsi="Times New Roman" w:cs="Times New Roman"/>
                <w:sz w:val="20"/>
                <w:szCs w:val="20"/>
              </w:rPr>
              <w:fldChar w:fldCharType="begin"/>
            </w:r>
            <w:r w:rsidR="00D81904">
              <w:rPr>
                <w:rFonts w:ascii="Times New Roman" w:hAnsi="Times New Roman" w:cs="Times New Roman"/>
                <w:sz w:val="20"/>
                <w:szCs w:val="20"/>
              </w:rPr>
              <w:instrText xml:space="preserve"> ADDIN EN.CITE &lt;EndNote&gt;&lt;Cite&gt;&lt;Author&gt;Meyer&lt;/Author&gt;&lt;RecNum&gt;88&lt;/RecNum&gt;&lt;DisplayText&gt;&lt;style face="superscript"&gt;11&lt;/style&gt;&lt;/DisplayText&gt;&lt;record&gt;&lt;rec-number&gt;88&lt;/rec-number&gt;&lt;foreign-keys&gt;&lt;key app="EN" db-id="f2sdt0st2x0pdqevz9252xau0sdvzpszesv0" timestamp="1633902485" guid="6378fb7d-23a8-4470-8f30-6d7c619fd339"&gt;88&lt;/key&gt;&lt;/foreign-keys&gt;&lt;ref-type name="Conference Proceedings"&gt;10&lt;/ref-type&gt;&lt;contributors&gt;&lt;authors&gt;&lt;author&gt;Meyer, George E.&lt;/author&gt;&lt;author&gt;Hindman, Timothy W.&lt;/author&gt;&lt;author&gt;Laksmi, Koppolu&lt;/author&gt;&lt;/authors&gt;&lt;/contributors&gt;&lt;titles&gt;&lt;title&gt;Machine vision detection parameters for plant species identification&lt;/title&gt;&lt;alt-title&gt;Precision agriculture and biological quality&lt;/alt-title&gt;&lt;/titles&gt;&lt;pages&gt;327-335&lt;/pages&gt;&lt;volume&gt;3543&lt;/volume&gt;&lt;dates&gt;&lt;pub-dates&gt;&lt;date&gt;1999&lt;/date&gt;&lt;/pub-dates&gt;&lt;/dates&gt;&lt;publisher&gt;International Society for Optics and Photonics&lt;/publisher&gt;&lt;urls&gt;&lt;/urls&gt;&lt;/record&gt;&lt;/Cite&gt;&lt;/EndNote&gt;</w:instrText>
            </w:r>
            <w:r w:rsidR="00D81904">
              <w:rPr>
                <w:rFonts w:ascii="Times New Roman" w:hAnsi="Times New Roman" w:cs="Times New Roman"/>
                <w:sz w:val="20"/>
                <w:szCs w:val="20"/>
              </w:rPr>
              <w:fldChar w:fldCharType="separate"/>
            </w:r>
            <w:r w:rsidR="00D81904" w:rsidRPr="00D81904">
              <w:rPr>
                <w:rFonts w:ascii="Times New Roman" w:hAnsi="Times New Roman" w:cs="Times New Roman"/>
                <w:noProof/>
                <w:sz w:val="20"/>
                <w:szCs w:val="20"/>
                <w:vertAlign w:val="superscript"/>
              </w:rPr>
              <w:t>11</w:t>
            </w:r>
            <w:r w:rsidR="00D81904">
              <w:rPr>
                <w:rFonts w:ascii="Times New Roman" w:hAnsi="Times New Roman" w:cs="Times New Roman"/>
                <w:sz w:val="20"/>
                <w:szCs w:val="20"/>
              </w:rPr>
              <w:fldChar w:fldCharType="end"/>
            </w:r>
          </w:p>
        </w:tc>
      </w:tr>
      <w:tr w:rsidR="005E5ED4" w:rsidRPr="002566FF" w14:paraId="505F8681" w14:textId="77777777" w:rsidTr="00FF0CEF">
        <w:tc>
          <w:tcPr>
            <w:tcW w:w="3116" w:type="dxa"/>
          </w:tcPr>
          <w:p w14:paraId="7FA79CD1" w14:textId="77777777" w:rsidR="005E5ED4" w:rsidRPr="002566FF" w:rsidRDefault="005E5ED4" w:rsidP="00FF0CEF">
            <w:pPr>
              <w:jc w:val="center"/>
              <w:rPr>
                <w:rFonts w:ascii="Times New Roman" w:hAnsi="Times New Roman" w:cs="Times New Roman"/>
                <w:sz w:val="20"/>
                <w:szCs w:val="20"/>
              </w:rPr>
            </w:pPr>
            <w:r w:rsidRPr="002566FF">
              <w:rPr>
                <w:rFonts w:ascii="Times New Roman" w:hAnsi="Times New Roman" w:cs="Times New Roman"/>
                <w:sz w:val="20"/>
                <w:szCs w:val="20"/>
              </w:rPr>
              <w:t>Green minus blue index (G-B)</w:t>
            </w:r>
          </w:p>
        </w:tc>
        <w:tc>
          <w:tcPr>
            <w:tcW w:w="3117" w:type="dxa"/>
          </w:tcPr>
          <w:p w14:paraId="5C37F3DD" w14:textId="77777777" w:rsidR="005E5ED4" w:rsidRPr="002566FF" w:rsidRDefault="005E5ED4" w:rsidP="00FF0CEF">
            <w:pPr>
              <w:jc w:val="center"/>
              <w:rPr>
                <w:rFonts w:ascii="Times New Roman" w:hAnsi="Times New Roman" w:cs="Times New Roman"/>
                <w:sz w:val="20"/>
                <w:szCs w:val="20"/>
              </w:rPr>
            </w:pPr>
            <m:oMathPara>
              <m:oMath>
                <m:r>
                  <w:rPr>
                    <w:rFonts w:ascii="Cambria Math" w:hAnsi="Cambria Math" w:cs="Times New Roman"/>
                    <w:sz w:val="20"/>
                    <w:szCs w:val="20"/>
                  </w:rPr>
                  <m:t>G-B</m:t>
                </m:r>
              </m:oMath>
            </m:oMathPara>
          </w:p>
        </w:tc>
        <w:tc>
          <w:tcPr>
            <w:tcW w:w="3117" w:type="dxa"/>
          </w:tcPr>
          <w:p w14:paraId="69933B87" w14:textId="58F2EE0B" w:rsidR="005E5ED4" w:rsidRPr="002566FF" w:rsidRDefault="005E5ED4" w:rsidP="00FF0CEF">
            <w:pPr>
              <w:jc w:val="center"/>
              <w:rPr>
                <w:rFonts w:ascii="Times New Roman" w:hAnsi="Times New Roman" w:cs="Times New Roman"/>
                <w:sz w:val="20"/>
                <w:szCs w:val="20"/>
              </w:rPr>
            </w:pPr>
            <w:proofErr w:type="spellStart"/>
            <w:r w:rsidRPr="002566FF">
              <w:rPr>
                <w:rFonts w:ascii="Times New Roman" w:hAnsi="Times New Roman" w:cs="Times New Roman"/>
                <w:sz w:val="20"/>
                <w:szCs w:val="20"/>
              </w:rPr>
              <w:t>Woebbecke</w:t>
            </w:r>
            <w:proofErr w:type="spellEnd"/>
            <w:r w:rsidRPr="002566FF">
              <w:rPr>
                <w:rFonts w:ascii="Times New Roman" w:hAnsi="Times New Roman" w:cs="Times New Roman"/>
                <w:sz w:val="20"/>
                <w:szCs w:val="20"/>
              </w:rPr>
              <w:t xml:space="preserve"> et al., 1995</w:t>
            </w:r>
            <w:r w:rsidR="00D81904">
              <w:rPr>
                <w:rFonts w:ascii="Times New Roman" w:hAnsi="Times New Roman" w:cs="Times New Roman"/>
                <w:sz w:val="20"/>
                <w:szCs w:val="20"/>
              </w:rPr>
              <w:fldChar w:fldCharType="begin"/>
            </w:r>
            <w:r w:rsidR="00D81904">
              <w:rPr>
                <w:rFonts w:ascii="Times New Roman" w:hAnsi="Times New Roman" w:cs="Times New Roman"/>
                <w:sz w:val="20"/>
                <w:szCs w:val="20"/>
              </w:rPr>
              <w:instrText xml:space="preserve"> ADDIN EN.CITE &lt;EndNote&gt;&lt;Cite&gt;&lt;Author&gt;Woebbecke&lt;/Author&gt;&lt;Year&gt;1995&lt;/Year&gt;&lt;RecNum&gt;83&lt;/RecNum&gt;&lt;DisplayText&gt;&lt;style face="superscript"&gt;6&lt;/style&gt;&lt;/DisplayText&gt;&lt;record&gt;&lt;rec-number&gt;83&lt;/rec-number&gt;&lt;foreign-keys&gt;&lt;key app="EN" db-id="f2sdt0st2x0pdqevz9252xau0sdvzpszesv0" timestamp="1633901877" guid="a5eb0a9d-8b26-4958-a61f-ee2ffb6eda2b"&gt;83&lt;/key&gt;&lt;/foreign-keys&gt;&lt;ref-type name="Journal Article"&gt;17&lt;/ref-type&gt;&lt;contributors&gt;&lt;authors&gt;&lt;author&gt;Woebbecke, David M.&lt;/author&gt;&lt;author&gt;Meyer, George E.&lt;/author&gt;&lt;author&gt;Von Bargen, Kenneth&lt;/author&gt;&lt;author&gt;Mortensen, David A.&lt;/author&gt;&lt;/authors&gt;&lt;/contributors&gt;&lt;titles&gt;&lt;title&gt;Color indices for weed identification under various soil, residue, and lighting conditions&lt;/title&gt;&lt;secondary-title&gt;Transactions of the ASAE&lt;/secondary-title&gt;&lt;/titles&gt;&lt;periodical&gt;&lt;full-title&gt;Transactions of the ASAE&lt;/full-title&gt;&lt;/periodical&gt;&lt;pages&gt;259-269&lt;/pages&gt;&lt;volume&gt;38&lt;/volume&gt;&lt;number&gt;1&lt;/number&gt;&lt;dates&gt;&lt;year&gt;1995&lt;/year&gt;&lt;/dates&gt;&lt;publisher&gt;American Society of Agricultural and Biological Engineers&lt;/publisher&gt;&lt;urls&gt;&lt;/urls&gt;&lt;/record&gt;&lt;/Cite&gt;&lt;/EndNote&gt;</w:instrText>
            </w:r>
            <w:r w:rsidR="00D81904">
              <w:rPr>
                <w:rFonts w:ascii="Times New Roman" w:hAnsi="Times New Roman" w:cs="Times New Roman"/>
                <w:sz w:val="20"/>
                <w:szCs w:val="20"/>
              </w:rPr>
              <w:fldChar w:fldCharType="separate"/>
            </w:r>
            <w:r w:rsidR="00D81904" w:rsidRPr="00D81904">
              <w:rPr>
                <w:rFonts w:ascii="Times New Roman" w:hAnsi="Times New Roman" w:cs="Times New Roman"/>
                <w:noProof/>
                <w:sz w:val="20"/>
                <w:szCs w:val="20"/>
                <w:vertAlign w:val="superscript"/>
              </w:rPr>
              <w:t>6</w:t>
            </w:r>
            <w:r w:rsidR="00D81904">
              <w:rPr>
                <w:rFonts w:ascii="Times New Roman" w:hAnsi="Times New Roman" w:cs="Times New Roman"/>
                <w:sz w:val="20"/>
                <w:szCs w:val="20"/>
              </w:rPr>
              <w:fldChar w:fldCharType="end"/>
            </w:r>
          </w:p>
        </w:tc>
      </w:tr>
      <w:tr w:rsidR="005E5ED4" w:rsidRPr="002566FF" w14:paraId="319C5A1F" w14:textId="77777777" w:rsidTr="00FF0CEF">
        <w:tc>
          <w:tcPr>
            <w:tcW w:w="3116" w:type="dxa"/>
          </w:tcPr>
          <w:p w14:paraId="7BB7E23E" w14:textId="77777777" w:rsidR="005E5ED4" w:rsidRPr="002566FF" w:rsidRDefault="005E5ED4" w:rsidP="00FF0CEF">
            <w:pPr>
              <w:jc w:val="center"/>
              <w:rPr>
                <w:rFonts w:ascii="Times New Roman" w:hAnsi="Times New Roman" w:cs="Times New Roman"/>
                <w:sz w:val="20"/>
                <w:szCs w:val="20"/>
              </w:rPr>
            </w:pPr>
            <w:r w:rsidRPr="002566FF">
              <w:rPr>
                <w:rFonts w:ascii="Times New Roman" w:hAnsi="Times New Roman" w:cs="Times New Roman"/>
                <w:sz w:val="20"/>
                <w:szCs w:val="20"/>
              </w:rPr>
              <w:t>Green minus red index (G-R)</w:t>
            </w:r>
          </w:p>
        </w:tc>
        <w:tc>
          <w:tcPr>
            <w:tcW w:w="3117" w:type="dxa"/>
          </w:tcPr>
          <w:p w14:paraId="586F6D7E" w14:textId="77777777" w:rsidR="005E5ED4" w:rsidRPr="002566FF" w:rsidRDefault="005E5ED4" w:rsidP="00FF0CEF">
            <w:pPr>
              <w:jc w:val="center"/>
              <w:rPr>
                <w:rFonts w:ascii="Times New Roman" w:hAnsi="Times New Roman" w:cs="Times New Roman"/>
                <w:sz w:val="20"/>
                <w:szCs w:val="20"/>
              </w:rPr>
            </w:pPr>
            <m:oMathPara>
              <m:oMath>
                <m:r>
                  <w:rPr>
                    <w:rFonts w:ascii="Cambria Math" w:hAnsi="Cambria Math" w:cs="Times New Roman"/>
                    <w:sz w:val="20"/>
                    <w:szCs w:val="20"/>
                  </w:rPr>
                  <m:t>G-R</m:t>
                </m:r>
              </m:oMath>
            </m:oMathPara>
          </w:p>
        </w:tc>
        <w:tc>
          <w:tcPr>
            <w:tcW w:w="3117" w:type="dxa"/>
          </w:tcPr>
          <w:p w14:paraId="45C8561C" w14:textId="213C9EC4" w:rsidR="005E5ED4" w:rsidRPr="002566FF" w:rsidRDefault="005E5ED4" w:rsidP="00FF0CEF">
            <w:pPr>
              <w:jc w:val="center"/>
              <w:rPr>
                <w:rFonts w:ascii="Times New Roman" w:hAnsi="Times New Roman" w:cs="Times New Roman"/>
                <w:sz w:val="20"/>
                <w:szCs w:val="20"/>
              </w:rPr>
            </w:pPr>
            <w:proofErr w:type="spellStart"/>
            <w:r w:rsidRPr="002566FF">
              <w:rPr>
                <w:rFonts w:ascii="Times New Roman" w:hAnsi="Times New Roman" w:cs="Times New Roman"/>
                <w:sz w:val="20"/>
                <w:szCs w:val="20"/>
              </w:rPr>
              <w:t>Woebbecke</w:t>
            </w:r>
            <w:proofErr w:type="spellEnd"/>
            <w:r w:rsidRPr="002566FF">
              <w:rPr>
                <w:rFonts w:ascii="Times New Roman" w:hAnsi="Times New Roman" w:cs="Times New Roman"/>
                <w:sz w:val="20"/>
                <w:szCs w:val="20"/>
              </w:rPr>
              <w:t xml:space="preserve"> et al., 1995</w:t>
            </w:r>
            <w:r w:rsidR="00D81904">
              <w:rPr>
                <w:rFonts w:ascii="Times New Roman" w:hAnsi="Times New Roman" w:cs="Times New Roman"/>
                <w:sz w:val="20"/>
                <w:szCs w:val="20"/>
              </w:rPr>
              <w:fldChar w:fldCharType="begin"/>
            </w:r>
            <w:r w:rsidR="00D81904">
              <w:rPr>
                <w:rFonts w:ascii="Times New Roman" w:hAnsi="Times New Roman" w:cs="Times New Roman"/>
                <w:sz w:val="20"/>
                <w:szCs w:val="20"/>
              </w:rPr>
              <w:instrText xml:space="preserve"> ADDIN EN.CITE &lt;EndNote&gt;&lt;Cite&gt;&lt;Author&gt;Woebbecke&lt;/Author&gt;&lt;Year&gt;1995&lt;/Year&gt;&lt;RecNum&gt;83&lt;/RecNum&gt;&lt;DisplayText&gt;&lt;style face="superscript"&gt;6&lt;/style&gt;&lt;/DisplayText&gt;&lt;record&gt;&lt;rec-number&gt;83&lt;/rec-number&gt;&lt;foreign-keys&gt;&lt;key app="EN" db-id="f2sdt0st2x0pdqevz9252xau0sdvzpszesv0" timestamp="1633901877" guid="a5eb0a9d-8b26-4958-a61f-ee2ffb6eda2b"&gt;83&lt;/key&gt;&lt;/foreign-keys&gt;&lt;ref-type name="Journal Article"&gt;17&lt;/ref-type&gt;&lt;contributors&gt;&lt;authors&gt;&lt;author&gt;Woebbecke, David M.&lt;/author&gt;&lt;author&gt;Meyer, George E.&lt;/author&gt;&lt;author&gt;Von Bargen, Kenneth&lt;/author&gt;&lt;author&gt;Mortensen, David A.&lt;/author&gt;&lt;/authors&gt;&lt;/contributors&gt;&lt;titles&gt;&lt;title&gt;Color indices for weed identification under various soil, residue, and lighting conditions&lt;/title&gt;&lt;secondary-title&gt;Transactions of the ASAE&lt;/secondary-title&gt;&lt;/titles&gt;&lt;periodical&gt;&lt;full-title&gt;Transactions of the ASAE&lt;/full-title&gt;&lt;/periodical&gt;&lt;pages&gt;259-269&lt;/pages&gt;&lt;volume&gt;38&lt;/volume&gt;&lt;number&gt;1&lt;/number&gt;&lt;dates&gt;&lt;year&gt;1995&lt;/year&gt;&lt;/dates&gt;&lt;publisher&gt;American Society of Agricultural and Biological Engineers&lt;/publisher&gt;&lt;urls&gt;&lt;/urls&gt;&lt;/record&gt;&lt;/Cite&gt;&lt;/EndNote&gt;</w:instrText>
            </w:r>
            <w:r w:rsidR="00D81904">
              <w:rPr>
                <w:rFonts w:ascii="Times New Roman" w:hAnsi="Times New Roman" w:cs="Times New Roman"/>
                <w:sz w:val="20"/>
                <w:szCs w:val="20"/>
              </w:rPr>
              <w:fldChar w:fldCharType="separate"/>
            </w:r>
            <w:r w:rsidR="00D81904" w:rsidRPr="00D81904">
              <w:rPr>
                <w:rFonts w:ascii="Times New Roman" w:hAnsi="Times New Roman" w:cs="Times New Roman"/>
                <w:noProof/>
                <w:sz w:val="20"/>
                <w:szCs w:val="20"/>
                <w:vertAlign w:val="superscript"/>
              </w:rPr>
              <w:t>6</w:t>
            </w:r>
            <w:r w:rsidR="00D81904">
              <w:rPr>
                <w:rFonts w:ascii="Times New Roman" w:hAnsi="Times New Roman" w:cs="Times New Roman"/>
                <w:sz w:val="20"/>
                <w:szCs w:val="20"/>
              </w:rPr>
              <w:fldChar w:fldCharType="end"/>
            </w:r>
          </w:p>
        </w:tc>
      </w:tr>
      <w:tr w:rsidR="005E5ED4" w:rsidRPr="002566FF" w14:paraId="1DA8D07C" w14:textId="77777777" w:rsidTr="00FF0CEF">
        <w:tc>
          <w:tcPr>
            <w:tcW w:w="3116" w:type="dxa"/>
          </w:tcPr>
          <w:p w14:paraId="563A2AF5" w14:textId="77777777" w:rsidR="005E5ED4" w:rsidRPr="002566FF" w:rsidRDefault="005E5ED4" w:rsidP="00FF0CEF">
            <w:pPr>
              <w:jc w:val="center"/>
              <w:rPr>
                <w:rFonts w:ascii="Times New Roman" w:hAnsi="Times New Roman" w:cs="Times New Roman"/>
                <w:sz w:val="20"/>
                <w:szCs w:val="20"/>
              </w:rPr>
            </w:pPr>
            <w:r w:rsidRPr="002566FF">
              <w:rPr>
                <w:rFonts w:ascii="Times New Roman" w:hAnsi="Times New Roman" w:cs="Times New Roman"/>
                <w:sz w:val="20"/>
                <w:szCs w:val="20"/>
              </w:rPr>
              <w:t>Green blue simple ratio index (G/B)</w:t>
            </w:r>
          </w:p>
        </w:tc>
        <w:tc>
          <w:tcPr>
            <w:tcW w:w="3117" w:type="dxa"/>
          </w:tcPr>
          <w:p w14:paraId="108ECEBA" w14:textId="77777777" w:rsidR="005E5ED4" w:rsidRPr="002566FF" w:rsidRDefault="00793B13" w:rsidP="00FF0CEF">
            <w:pPr>
              <w:jc w:val="center"/>
              <w:rPr>
                <w:rFonts w:ascii="Times New Roman" w:hAnsi="Times New Roman" w:cs="Times New Roman"/>
                <w:sz w:val="20"/>
                <w:szCs w:val="20"/>
              </w:rPr>
            </w:pPr>
            <m:oMathPara>
              <m:oMath>
                <m:f>
                  <m:fPr>
                    <m:ctrlPr>
                      <w:rPr>
                        <w:rFonts w:ascii="Cambria Math" w:hAnsi="Cambria Math" w:cs="Times New Roman"/>
                        <w:i/>
                        <w:sz w:val="20"/>
                        <w:szCs w:val="20"/>
                      </w:rPr>
                    </m:ctrlPr>
                  </m:fPr>
                  <m:num>
                    <m:r>
                      <w:rPr>
                        <w:rFonts w:ascii="Cambria Math" w:hAnsi="Cambria Math" w:cs="Times New Roman"/>
                        <w:sz w:val="20"/>
                        <w:szCs w:val="20"/>
                      </w:rPr>
                      <m:t>G</m:t>
                    </m:r>
                  </m:num>
                  <m:den>
                    <m:r>
                      <w:rPr>
                        <w:rFonts w:ascii="Cambria Math" w:hAnsi="Cambria Math" w:cs="Times New Roman"/>
                        <w:sz w:val="20"/>
                        <w:szCs w:val="20"/>
                      </w:rPr>
                      <m:t>B</m:t>
                    </m:r>
                  </m:den>
                </m:f>
              </m:oMath>
            </m:oMathPara>
          </w:p>
        </w:tc>
        <w:tc>
          <w:tcPr>
            <w:tcW w:w="3117" w:type="dxa"/>
          </w:tcPr>
          <w:p w14:paraId="519D6141" w14:textId="17CD223F" w:rsidR="005E5ED4" w:rsidRPr="002566FF" w:rsidRDefault="005E5ED4" w:rsidP="00FF0CEF">
            <w:pPr>
              <w:jc w:val="center"/>
              <w:rPr>
                <w:rFonts w:ascii="Times New Roman" w:hAnsi="Times New Roman" w:cs="Times New Roman"/>
                <w:sz w:val="20"/>
                <w:szCs w:val="20"/>
              </w:rPr>
            </w:pPr>
            <w:proofErr w:type="spellStart"/>
            <w:r w:rsidRPr="002566FF">
              <w:rPr>
                <w:rFonts w:ascii="Times New Roman" w:hAnsi="Times New Roman" w:cs="Times New Roman"/>
                <w:sz w:val="20"/>
                <w:szCs w:val="20"/>
              </w:rPr>
              <w:t>Woebbecke</w:t>
            </w:r>
            <w:proofErr w:type="spellEnd"/>
            <w:r w:rsidRPr="002566FF">
              <w:rPr>
                <w:rFonts w:ascii="Times New Roman" w:hAnsi="Times New Roman" w:cs="Times New Roman"/>
                <w:sz w:val="20"/>
                <w:szCs w:val="20"/>
              </w:rPr>
              <w:t xml:space="preserve"> et al., 1995</w:t>
            </w:r>
            <w:r w:rsidR="00D81904">
              <w:rPr>
                <w:rFonts w:ascii="Times New Roman" w:hAnsi="Times New Roman" w:cs="Times New Roman"/>
                <w:sz w:val="20"/>
                <w:szCs w:val="20"/>
              </w:rPr>
              <w:fldChar w:fldCharType="begin"/>
            </w:r>
            <w:r w:rsidR="00D81904">
              <w:rPr>
                <w:rFonts w:ascii="Times New Roman" w:hAnsi="Times New Roman" w:cs="Times New Roman"/>
                <w:sz w:val="20"/>
                <w:szCs w:val="20"/>
              </w:rPr>
              <w:instrText xml:space="preserve"> ADDIN EN.CITE &lt;EndNote&gt;&lt;Cite&gt;&lt;Author&gt;Woebbecke&lt;/Author&gt;&lt;Year&gt;1995&lt;/Year&gt;&lt;RecNum&gt;83&lt;/RecNum&gt;&lt;DisplayText&gt;&lt;style face="superscript"&gt;6&lt;/style&gt;&lt;/DisplayText&gt;&lt;record&gt;&lt;rec-number&gt;83&lt;/rec-number&gt;&lt;foreign-keys&gt;&lt;key app="EN" db-id="f2sdt0st2x0pdqevz9252xau0sdvzpszesv0" timestamp="1633901877" guid="a5eb0a9d-8b26-4958-a61f-ee2ffb6eda2b"&gt;83&lt;/key&gt;&lt;/foreign-keys&gt;&lt;ref-type name="Journal Article"&gt;17&lt;/ref-type&gt;&lt;contributors&gt;&lt;authors&gt;&lt;author&gt;Woebbecke, David M.&lt;/author&gt;&lt;author&gt;Meyer, George E.&lt;/author&gt;&lt;author&gt;Von Bargen, Kenneth&lt;/author&gt;&lt;author&gt;Mortensen, David A.&lt;/author&gt;&lt;/authors&gt;&lt;/contributors&gt;&lt;titles&gt;&lt;title&gt;Color indices for weed identification under various soil, residue, and lighting conditions&lt;/title&gt;&lt;secondary-title&gt;Transactions of the ASAE&lt;/secondary-title&gt;&lt;/titles&gt;&lt;periodical&gt;&lt;full-title&gt;Transactions of the ASAE&lt;/full-title&gt;&lt;/periodical&gt;&lt;pages&gt;259-269&lt;/pages&gt;&lt;volume&gt;38&lt;/volume&gt;&lt;number&gt;1&lt;/number&gt;&lt;dates&gt;&lt;year&gt;1995&lt;/year&gt;&lt;/dates&gt;&lt;publisher&gt;American Society of Agricultural and Biological Engineers&lt;/publisher&gt;&lt;urls&gt;&lt;/urls&gt;&lt;/record&gt;&lt;/Cite&gt;&lt;/EndNote&gt;</w:instrText>
            </w:r>
            <w:r w:rsidR="00D81904">
              <w:rPr>
                <w:rFonts w:ascii="Times New Roman" w:hAnsi="Times New Roman" w:cs="Times New Roman"/>
                <w:sz w:val="20"/>
                <w:szCs w:val="20"/>
              </w:rPr>
              <w:fldChar w:fldCharType="separate"/>
            </w:r>
            <w:r w:rsidR="00D81904" w:rsidRPr="00D81904">
              <w:rPr>
                <w:rFonts w:ascii="Times New Roman" w:hAnsi="Times New Roman" w:cs="Times New Roman"/>
                <w:noProof/>
                <w:sz w:val="20"/>
                <w:szCs w:val="20"/>
                <w:vertAlign w:val="superscript"/>
              </w:rPr>
              <w:t>6</w:t>
            </w:r>
            <w:r w:rsidR="00D81904">
              <w:rPr>
                <w:rFonts w:ascii="Times New Roman" w:hAnsi="Times New Roman" w:cs="Times New Roman"/>
                <w:sz w:val="20"/>
                <w:szCs w:val="20"/>
              </w:rPr>
              <w:fldChar w:fldCharType="end"/>
            </w:r>
          </w:p>
        </w:tc>
      </w:tr>
      <w:tr w:rsidR="005E5ED4" w:rsidRPr="002566FF" w14:paraId="0DD7D6D9" w14:textId="77777777" w:rsidTr="00FF0CEF">
        <w:tc>
          <w:tcPr>
            <w:tcW w:w="3116" w:type="dxa"/>
          </w:tcPr>
          <w:p w14:paraId="7052DEAA" w14:textId="77777777" w:rsidR="005E5ED4" w:rsidRPr="002566FF" w:rsidRDefault="005E5ED4" w:rsidP="00FF0CEF">
            <w:pPr>
              <w:jc w:val="center"/>
              <w:rPr>
                <w:rFonts w:ascii="Times New Roman" w:hAnsi="Times New Roman" w:cs="Times New Roman"/>
                <w:sz w:val="20"/>
                <w:szCs w:val="20"/>
              </w:rPr>
            </w:pPr>
            <w:proofErr w:type="gramStart"/>
            <w:r w:rsidRPr="002566FF">
              <w:rPr>
                <w:rFonts w:ascii="Times New Roman" w:hAnsi="Times New Roman" w:cs="Times New Roman"/>
                <w:sz w:val="20"/>
                <w:szCs w:val="20"/>
              </w:rPr>
              <w:t>Green red</w:t>
            </w:r>
            <w:proofErr w:type="gramEnd"/>
            <w:r w:rsidRPr="002566FF">
              <w:rPr>
                <w:rFonts w:ascii="Times New Roman" w:hAnsi="Times New Roman" w:cs="Times New Roman"/>
                <w:sz w:val="20"/>
                <w:szCs w:val="20"/>
              </w:rPr>
              <w:t xml:space="preserve"> simple ratio index (G/R)</w:t>
            </w:r>
          </w:p>
        </w:tc>
        <w:tc>
          <w:tcPr>
            <w:tcW w:w="3117" w:type="dxa"/>
          </w:tcPr>
          <w:p w14:paraId="363513BF" w14:textId="77777777" w:rsidR="005E5ED4" w:rsidRPr="002566FF" w:rsidRDefault="00793B13" w:rsidP="00FF0CEF">
            <w:pPr>
              <w:jc w:val="center"/>
              <w:rPr>
                <w:rFonts w:ascii="Times New Roman" w:hAnsi="Times New Roman" w:cs="Times New Roman"/>
                <w:sz w:val="20"/>
                <w:szCs w:val="20"/>
              </w:rPr>
            </w:pPr>
            <m:oMathPara>
              <m:oMath>
                <m:f>
                  <m:fPr>
                    <m:ctrlPr>
                      <w:rPr>
                        <w:rFonts w:ascii="Cambria Math" w:hAnsi="Cambria Math" w:cs="Times New Roman"/>
                        <w:i/>
                        <w:sz w:val="20"/>
                        <w:szCs w:val="20"/>
                      </w:rPr>
                    </m:ctrlPr>
                  </m:fPr>
                  <m:num>
                    <m:r>
                      <w:rPr>
                        <w:rFonts w:ascii="Cambria Math" w:hAnsi="Cambria Math" w:cs="Times New Roman"/>
                        <w:sz w:val="20"/>
                        <w:szCs w:val="20"/>
                      </w:rPr>
                      <m:t>G</m:t>
                    </m:r>
                  </m:num>
                  <m:den>
                    <m:r>
                      <w:rPr>
                        <w:rFonts w:ascii="Cambria Math" w:hAnsi="Cambria Math" w:cs="Times New Roman"/>
                        <w:sz w:val="20"/>
                        <w:szCs w:val="20"/>
                      </w:rPr>
                      <m:t>R</m:t>
                    </m:r>
                  </m:den>
                </m:f>
              </m:oMath>
            </m:oMathPara>
          </w:p>
        </w:tc>
        <w:tc>
          <w:tcPr>
            <w:tcW w:w="3117" w:type="dxa"/>
          </w:tcPr>
          <w:p w14:paraId="2D43671F" w14:textId="2750CADE" w:rsidR="005E5ED4" w:rsidRPr="002566FF" w:rsidRDefault="005E5ED4" w:rsidP="00FF0CEF">
            <w:pPr>
              <w:jc w:val="center"/>
              <w:rPr>
                <w:rFonts w:ascii="Times New Roman" w:hAnsi="Times New Roman" w:cs="Times New Roman"/>
                <w:sz w:val="20"/>
                <w:szCs w:val="20"/>
              </w:rPr>
            </w:pPr>
            <w:proofErr w:type="spellStart"/>
            <w:r w:rsidRPr="002566FF">
              <w:rPr>
                <w:rFonts w:ascii="Times New Roman" w:hAnsi="Times New Roman" w:cs="Times New Roman"/>
                <w:sz w:val="20"/>
                <w:szCs w:val="20"/>
              </w:rPr>
              <w:t>Woebbecke</w:t>
            </w:r>
            <w:proofErr w:type="spellEnd"/>
            <w:r w:rsidRPr="002566FF">
              <w:rPr>
                <w:rFonts w:ascii="Times New Roman" w:hAnsi="Times New Roman" w:cs="Times New Roman"/>
                <w:sz w:val="20"/>
                <w:szCs w:val="20"/>
              </w:rPr>
              <w:t xml:space="preserve"> et al., 1995</w:t>
            </w:r>
            <w:r w:rsidR="00D81904">
              <w:rPr>
                <w:rFonts w:ascii="Times New Roman" w:hAnsi="Times New Roman" w:cs="Times New Roman"/>
                <w:sz w:val="20"/>
                <w:szCs w:val="20"/>
              </w:rPr>
              <w:fldChar w:fldCharType="begin"/>
            </w:r>
            <w:r w:rsidR="00D81904">
              <w:rPr>
                <w:rFonts w:ascii="Times New Roman" w:hAnsi="Times New Roman" w:cs="Times New Roman"/>
                <w:sz w:val="20"/>
                <w:szCs w:val="20"/>
              </w:rPr>
              <w:instrText xml:space="preserve"> ADDIN EN.CITE &lt;EndNote&gt;&lt;Cite&gt;&lt;Author&gt;Woebbecke&lt;/Author&gt;&lt;Year&gt;1995&lt;/Year&gt;&lt;RecNum&gt;83&lt;/RecNum&gt;&lt;DisplayText&gt;&lt;style face="superscript"&gt;6&lt;/style&gt;&lt;/DisplayText&gt;&lt;record&gt;&lt;rec-number&gt;83&lt;/rec-number&gt;&lt;foreign-keys&gt;&lt;key app="EN" db-id="f2sdt0st2x0pdqevz9252xau0sdvzpszesv0" timestamp="1633901877" guid="a5eb0a9d-8b26-4958-a61f-ee2ffb6eda2b"&gt;83&lt;/key&gt;&lt;/foreign-keys&gt;&lt;ref-type name="Journal Article"&gt;17&lt;/ref-type&gt;&lt;contributors&gt;&lt;authors&gt;&lt;author&gt;Woebbecke, David M.&lt;/author&gt;&lt;author&gt;Meyer, George E.&lt;/author&gt;&lt;author&gt;Von Bargen, Kenneth&lt;/author&gt;&lt;author&gt;Mortensen, David A.&lt;/author&gt;&lt;/authors&gt;&lt;/contributors&gt;&lt;titles&gt;&lt;title&gt;Color indices for weed identification under various soil, residue, and lighting conditions&lt;/title&gt;&lt;secondary-title&gt;Transactions of the ASAE&lt;/secondary-title&gt;&lt;/titles&gt;&lt;periodical&gt;&lt;full-title&gt;Transactions of the ASAE&lt;/full-title&gt;&lt;/periodical&gt;&lt;pages&gt;259-269&lt;/pages&gt;&lt;volume&gt;38&lt;/volume&gt;&lt;number&gt;1&lt;/number&gt;&lt;dates&gt;&lt;year&gt;1995&lt;/year&gt;&lt;/dates&gt;&lt;publisher&gt;American Society of Agricultural and Biological Engineers&lt;/publisher&gt;&lt;urls&gt;&lt;/urls&gt;&lt;/record&gt;&lt;/Cite&gt;&lt;/EndNote&gt;</w:instrText>
            </w:r>
            <w:r w:rsidR="00D81904">
              <w:rPr>
                <w:rFonts w:ascii="Times New Roman" w:hAnsi="Times New Roman" w:cs="Times New Roman"/>
                <w:sz w:val="20"/>
                <w:szCs w:val="20"/>
              </w:rPr>
              <w:fldChar w:fldCharType="separate"/>
            </w:r>
            <w:r w:rsidR="00D81904" w:rsidRPr="00D81904">
              <w:rPr>
                <w:rFonts w:ascii="Times New Roman" w:hAnsi="Times New Roman" w:cs="Times New Roman"/>
                <w:noProof/>
                <w:sz w:val="20"/>
                <w:szCs w:val="20"/>
                <w:vertAlign w:val="superscript"/>
              </w:rPr>
              <w:t>6</w:t>
            </w:r>
            <w:r w:rsidR="00D81904">
              <w:rPr>
                <w:rFonts w:ascii="Times New Roman" w:hAnsi="Times New Roman" w:cs="Times New Roman"/>
                <w:sz w:val="20"/>
                <w:szCs w:val="20"/>
              </w:rPr>
              <w:fldChar w:fldCharType="end"/>
            </w:r>
          </w:p>
        </w:tc>
      </w:tr>
      <w:tr w:rsidR="005E5ED4" w:rsidRPr="002566FF" w14:paraId="6592AE17" w14:textId="77777777" w:rsidTr="00FF0CEF">
        <w:tc>
          <w:tcPr>
            <w:tcW w:w="3116" w:type="dxa"/>
          </w:tcPr>
          <w:p w14:paraId="2C59FA5B" w14:textId="77777777" w:rsidR="005E5ED4" w:rsidRPr="002566FF" w:rsidRDefault="005E5ED4" w:rsidP="00FF0CEF">
            <w:pPr>
              <w:jc w:val="center"/>
              <w:rPr>
                <w:rFonts w:ascii="Times New Roman" w:hAnsi="Times New Roman" w:cs="Times New Roman"/>
                <w:sz w:val="20"/>
                <w:szCs w:val="20"/>
              </w:rPr>
            </w:pPr>
            <w:r w:rsidRPr="002566FF">
              <w:rPr>
                <w:rFonts w:ascii="Times New Roman" w:hAnsi="Times New Roman" w:cs="Times New Roman"/>
                <w:sz w:val="20"/>
                <w:szCs w:val="20"/>
              </w:rPr>
              <w:t>Green chromatic coordinate index (GCC)</w:t>
            </w:r>
          </w:p>
        </w:tc>
        <w:tc>
          <w:tcPr>
            <w:tcW w:w="3117" w:type="dxa"/>
          </w:tcPr>
          <w:p w14:paraId="12E63F64" w14:textId="77777777" w:rsidR="005E5ED4" w:rsidRPr="002566FF" w:rsidRDefault="00793B13" w:rsidP="00FF0CEF">
            <w:pPr>
              <w:jc w:val="center"/>
              <w:rPr>
                <w:rFonts w:ascii="Times New Roman" w:hAnsi="Times New Roman" w:cs="Times New Roman"/>
                <w:sz w:val="20"/>
                <w:szCs w:val="20"/>
              </w:rPr>
            </w:pPr>
            <m:oMathPara>
              <m:oMath>
                <m:f>
                  <m:fPr>
                    <m:ctrlPr>
                      <w:rPr>
                        <w:rFonts w:ascii="Cambria Math" w:hAnsi="Cambria Math" w:cs="Times New Roman"/>
                        <w:i/>
                        <w:sz w:val="20"/>
                        <w:szCs w:val="20"/>
                      </w:rPr>
                    </m:ctrlPr>
                  </m:fPr>
                  <m:num>
                    <m:r>
                      <w:rPr>
                        <w:rFonts w:ascii="Cambria Math" w:hAnsi="Cambria Math" w:cs="Times New Roman"/>
                        <w:sz w:val="20"/>
                        <w:szCs w:val="20"/>
                      </w:rPr>
                      <m:t>G</m:t>
                    </m:r>
                  </m:num>
                  <m:den>
                    <m:r>
                      <w:rPr>
                        <w:rFonts w:ascii="Cambria Math" w:hAnsi="Cambria Math" w:cs="Times New Roman"/>
                        <w:sz w:val="20"/>
                        <w:szCs w:val="20"/>
                      </w:rPr>
                      <m:t>R+G+B</m:t>
                    </m:r>
                  </m:den>
                </m:f>
              </m:oMath>
            </m:oMathPara>
          </w:p>
        </w:tc>
        <w:tc>
          <w:tcPr>
            <w:tcW w:w="3117" w:type="dxa"/>
          </w:tcPr>
          <w:p w14:paraId="261A9A00" w14:textId="45001B91" w:rsidR="005E5ED4" w:rsidRPr="002566FF" w:rsidRDefault="005E5ED4" w:rsidP="00FF0CEF">
            <w:pPr>
              <w:jc w:val="center"/>
              <w:rPr>
                <w:rFonts w:ascii="Times New Roman" w:hAnsi="Times New Roman" w:cs="Times New Roman"/>
                <w:sz w:val="20"/>
                <w:szCs w:val="20"/>
              </w:rPr>
            </w:pPr>
            <w:proofErr w:type="spellStart"/>
            <w:r w:rsidRPr="002566FF">
              <w:rPr>
                <w:rFonts w:ascii="Times New Roman" w:hAnsi="Times New Roman" w:cs="Times New Roman"/>
                <w:sz w:val="20"/>
                <w:szCs w:val="20"/>
              </w:rPr>
              <w:t>Woebbecke</w:t>
            </w:r>
            <w:proofErr w:type="spellEnd"/>
            <w:r w:rsidRPr="002566FF">
              <w:rPr>
                <w:rFonts w:ascii="Times New Roman" w:hAnsi="Times New Roman" w:cs="Times New Roman"/>
                <w:sz w:val="20"/>
                <w:szCs w:val="20"/>
              </w:rPr>
              <w:t xml:space="preserve"> et al., 1995</w:t>
            </w:r>
            <w:r w:rsidR="00D81904">
              <w:rPr>
                <w:rFonts w:ascii="Times New Roman" w:hAnsi="Times New Roman" w:cs="Times New Roman"/>
                <w:sz w:val="20"/>
                <w:szCs w:val="20"/>
              </w:rPr>
              <w:fldChar w:fldCharType="begin"/>
            </w:r>
            <w:r w:rsidR="00D81904">
              <w:rPr>
                <w:rFonts w:ascii="Times New Roman" w:hAnsi="Times New Roman" w:cs="Times New Roman"/>
                <w:sz w:val="20"/>
                <w:szCs w:val="20"/>
              </w:rPr>
              <w:instrText xml:space="preserve"> ADDIN EN.CITE &lt;EndNote&gt;&lt;Cite&gt;&lt;Author&gt;Woebbecke&lt;/Author&gt;&lt;Year&gt;1995&lt;/Year&gt;&lt;RecNum&gt;83&lt;/RecNum&gt;&lt;DisplayText&gt;&lt;style face="superscript"&gt;6&lt;/style&gt;&lt;/DisplayText&gt;&lt;record&gt;&lt;rec-number&gt;83&lt;/rec-number&gt;&lt;foreign-keys&gt;&lt;key app="EN" db-id="f2sdt0st2x0pdqevz9252xau0sdvzpszesv0" timestamp="1633901877" guid="a5eb0a9d-8b26-4958-a61f-ee2ffb6eda2b"&gt;83&lt;/key&gt;&lt;/foreign-keys&gt;&lt;ref-type name="Journal Article"&gt;17&lt;/ref-type&gt;&lt;contributors&gt;&lt;authors&gt;&lt;author&gt;Woebbecke, David M.&lt;/author&gt;&lt;author&gt;Meyer, George E.&lt;/author&gt;&lt;author&gt;Von Bargen, Kenneth&lt;/author&gt;&lt;author&gt;Mortensen, David A.&lt;/author&gt;&lt;/authors&gt;&lt;/contributors&gt;&lt;titles&gt;&lt;title&gt;Color indices for weed identification under various soil, residue, and lighting conditions&lt;/title&gt;&lt;secondary-title&gt;Transactions of the ASAE&lt;/secondary-title&gt;&lt;/titles&gt;&lt;periodical&gt;&lt;full-title&gt;Transactions of the ASAE&lt;/full-title&gt;&lt;/periodical&gt;&lt;pages&gt;259-269&lt;/pages&gt;&lt;volume&gt;38&lt;/volume&gt;&lt;number&gt;1&lt;/number&gt;&lt;dates&gt;&lt;year&gt;1995&lt;/year&gt;&lt;/dates&gt;&lt;publisher&gt;American Society of Agricultural and Biological Engineers&lt;/publisher&gt;&lt;urls&gt;&lt;/urls&gt;&lt;/record&gt;&lt;/Cite&gt;&lt;/EndNote&gt;</w:instrText>
            </w:r>
            <w:r w:rsidR="00D81904">
              <w:rPr>
                <w:rFonts w:ascii="Times New Roman" w:hAnsi="Times New Roman" w:cs="Times New Roman"/>
                <w:sz w:val="20"/>
                <w:szCs w:val="20"/>
              </w:rPr>
              <w:fldChar w:fldCharType="separate"/>
            </w:r>
            <w:r w:rsidR="00D81904" w:rsidRPr="00D81904">
              <w:rPr>
                <w:rFonts w:ascii="Times New Roman" w:hAnsi="Times New Roman" w:cs="Times New Roman"/>
                <w:noProof/>
                <w:sz w:val="20"/>
                <w:szCs w:val="20"/>
                <w:vertAlign w:val="superscript"/>
              </w:rPr>
              <w:t>6</w:t>
            </w:r>
            <w:r w:rsidR="00D81904">
              <w:rPr>
                <w:rFonts w:ascii="Times New Roman" w:hAnsi="Times New Roman" w:cs="Times New Roman"/>
                <w:sz w:val="20"/>
                <w:szCs w:val="20"/>
              </w:rPr>
              <w:fldChar w:fldCharType="end"/>
            </w:r>
          </w:p>
        </w:tc>
      </w:tr>
      <w:tr w:rsidR="005E5ED4" w:rsidRPr="002566FF" w14:paraId="64223CBB" w14:textId="77777777" w:rsidTr="00FF0CEF">
        <w:tc>
          <w:tcPr>
            <w:tcW w:w="3116" w:type="dxa"/>
          </w:tcPr>
          <w:p w14:paraId="472D9C1F" w14:textId="77777777" w:rsidR="005E5ED4" w:rsidRPr="002566FF" w:rsidRDefault="005E5ED4" w:rsidP="00FF0CEF">
            <w:pPr>
              <w:jc w:val="center"/>
              <w:rPr>
                <w:rFonts w:ascii="Times New Roman" w:hAnsi="Times New Roman" w:cs="Times New Roman"/>
                <w:sz w:val="20"/>
                <w:szCs w:val="20"/>
              </w:rPr>
            </w:pPr>
            <w:r w:rsidRPr="002566FF">
              <w:rPr>
                <w:rFonts w:ascii="Times New Roman" w:hAnsi="Times New Roman" w:cs="Times New Roman"/>
                <w:sz w:val="20"/>
                <w:szCs w:val="20"/>
              </w:rPr>
              <w:t>Modified excess green index (</w:t>
            </w:r>
            <w:proofErr w:type="spellStart"/>
            <w:r w:rsidRPr="002566FF">
              <w:rPr>
                <w:rFonts w:ascii="Times New Roman" w:hAnsi="Times New Roman" w:cs="Times New Roman"/>
                <w:sz w:val="20"/>
                <w:szCs w:val="20"/>
              </w:rPr>
              <w:t>MExG</w:t>
            </w:r>
            <w:proofErr w:type="spellEnd"/>
            <w:r w:rsidRPr="002566FF">
              <w:rPr>
                <w:rFonts w:ascii="Times New Roman" w:hAnsi="Times New Roman" w:cs="Times New Roman"/>
                <w:sz w:val="20"/>
                <w:szCs w:val="20"/>
              </w:rPr>
              <w:t>)</w:t>
            </w:r>
          </w:p>
        </w:tc>
        <w:tc>
          <w:tcPr>
            <w:tcW w:w="3117" w:type="dxa"/>
          </w:tcPr>
          <w:p w14:paraId="3BCB1D17" w14:textId="77777777" w:rsidR="005E5ED4" w:rsidRPr="002566FF" w:rsidRDefault="005E5ED4" w:rsidP="00FF0CEF">
            <w:pPr>
              <w:jc w:val="center"/>
              <w:rPr>
                <w:rFonts w:ascii="Times New Roman" w:hAnsi="Times New Roman" w:cs="Times New Roman"/>
                <w:sz w:val="20"/>
                <w:szCs w:val="20"/>
              </w:rPr>
            </w:pPr>
            <m:oMathPara>
              <m:oMath>
                <m:r>
                  <w:rPr>
                    <w:rFonts w:ascii="Cambria Math" w:hAnsi="Cambria Math" w:cs="Times New Roman"/>
                    <w:sz w:val="20"/>
                    <w:szCs w:val="20"/>
                  </w:rPr>
                  <m:t>1.262G-0.884R-0.311B</m:t>
                </m:r>
              </m:oMath>
            </m:oMathPara>
          </w:p>
        </w:tc>
        <w:tc>
          <w:tcPr>
            <w:tcW w:w="3117" w:type="dxa"/>
          </w:tcPr>
          <w:p w14:paraId="7A27CE4C" w14:textId="5EB19842" w:rsidR="005E5ED4" w:rsidRPr="002566FF" w:rsidRDefault="005E5ED4" w:rsidP="00FF0CEF">
            <w:pPr>
              <w:jc w:val="center"/>
              <w:rPr>
                <w:rFonts w:ascii="Times New Roman" w:hAnsi="Times New Roman" w:cs="Times New Roman"/>
                <w:sz w:val="20"/>
                <w:szCs w:val="20"/>
              </w:rPr>
            </w:pPr>
            <w:r w:rsidRPr="002566FF">
              <w:rPr>
                <w:rFonts w:ascii="Times New Roman" w:hAnsi="Times New Roman" w:cs="Times New Roman"/>
                <w:sz w:val="20"/>
                <w:szCs w:val="20"/>
              </w:rPr>
              <w:t>Burgos-</w:t>
            </w:r>
            <w:proofErr w:type="spellStart"/>
            <w:r w:rsidRPr="002566FF">
              <w:rPr>
                <w:rFonts w:ascii="Times New Roman" w:hAnsi="Times New Roman" w:cs="Times New Roman"/>
                <w:sz w:val="20"/>
                <w:szCs w:val="20"/>
              </w:rPr>
              <w:t>Artizzu</w:t>
            </w:r>
            <w:proofErr w:type="spellEnd"/>
            <w:r w:rsidRPr="002566FF">
              <w:rPr>
                <w:rFonts w:ascii="Times New Roman" w:hAnsi="Times New Roman" w:cs="Times New Roman"/>
                <w:sz w:val="20"/>
                <w:szCs w:val="20"/>
              </w:rPr>
              <w:t xml:space="preserve"> et al., 2011</w:t>
            </w:r>
            <w:r w:rsidR="00D81904">
              <w:rPr>
                <w:rFonts w:ascii="Times New Roman" w:hAnsi="Times New Roman" w:cs="Times New Roman"/>
                <w:sz w:val="20"/>
                <w:szCs w:val="20"/>
              </w:rPr>
              <w:fldChar w:fldCharType="begin"/>
            </w:r>
            <w:r w:rsidR="00D81904">
              <w:rPr>
                <w:rFonts w:ascii="Times New Roman" w:hAnsi="Times New Roman" w:cs="Times New Roman"/>
                <w:sz w:val="20"/>
                <w:szCs w:val="20"/>
              </w:rPr>
              <w:instrText xml:space="preserve"> ADDIN EN.CITE &lt;EndNote&gt;&lt;Cite&gt;&lt;Author&gt;Burgos-Artizzu&lt;/Author&gt;&lt;Year&gt;2011&lt;/Year&gt;&lt;RecNum&gt;89&lt;/RecNum&gt;&lt;DisplayText&gt;&lt;style face="superscript"&gt;12&lt;/style&gt;&lt;/DisplayText&gt;&lt;record&gt;&lt;rec-number&gt;89&lt;/rec-number&gt;&lt;foreign-keys&gt;&lt;key app="EN" db-id="f2sdt0st2x0pdqevz9252xau0sdvzpszesv0" timestamp="1633902778" guid="56876e8b-410c-40b6-94dc-4d1c4778cf16"&gt;89&lt;/key&gt;&lt;/foreign-keys&gt;&lt;ref-type name="Journal Article"&gt;17&lt;/ref-type&gt;&lt;contributors&gt;&lt;authors&gt;&lt;author&gt;Burgos-Artizzu, Xavier P.&lt;/author&gt;&lt;author&gt;Ribeiro, Angela&lt;/author&gt;&lt;author&gt;Guijarro, Maria&lt;/author&gt;&lt;author&gt;Pajares, Gonzalo&lt;/author&gt;&lt;/authors&gt;&lt;/contributors&gt;&lt;titles&gt;&lt;title&gt;Real-time image processing for crop/weed discrimination in maize fields&lt;/title&gt;&lt;secondary-title&gt;Computers and Electronics in Agriculture&lt;/secondary-title&gt;&lt;/titles&gt;&lt;periodical&gt;&lt;full-title&gt;Computers and Electronics in Agriculture&lt;/full-title&gt;&lt;/periodical&gt;&lt;pages&gt;337-346&lt;/pages&gt;&lt;volume&gt;75&lt;/volume&gt;&lt;number&gt;2&lt;/number&gt;&lt;dates&gt;&lt;year&gt;2011&lt;/year&gt;&lt;/dates&gt;&lt;publisher&gt;Elsevier&lt;/publisher&gt;&lt;isbn&gt;0168-1699&lt;/isbn&gt;&lt;urls&gt;&lt;/urls&gt;&lt;/record&gt;&lt;/Cite&gt;&lt;/EndNote&gt;</w:instrText>
            </w:r>
            <w:r w:rsidR="00D81904">
              <w:rPr>
                <w:rFonts w:ascii="Times New Roman" w:hAnsi="Times New Roman" w:cs="Times New Roman"/>
                <w:sz w:val="20"/>
                <w:szCs w:val="20"/>
              </w:rPr>
              <w:fldChar w:fldCharType="separate"/>
            </w:r>
            <w:r w:rsidR="00D81904" w:rsidRPr="00D81904">
              <w:rPr>
                <w:rFonts w:ascii="Times New Roman" w:hAnsi="Times New Roman" w:cs="Times New Roman"/>
                <w:noProof/>
                <w:sz w:val="20"/>
                <w:szCs w:val="20"/>
                <w:vertAlign w:val="superscript"/>
              </w:rPr>
              <w:t>12</w:t>
            </w:r>
            <w:r w:rsidR="00D81904">
              <w:rPr>
                <w:rFonts w:ascii="Times New Roman" w:hAnsi="Times New Roman" w:cs="Times New Roman"/>
                <w:sz w:val="20"/>
                <w:szCs w:val="20"/>
              </w:rPr>
              <w:fldChar w:fldCharType="end"/>
            </w:r>
          </w:p>
        </w:tc>
      </w:tr>
      <w:tr w:rsidR="005E5ED4" w:rsidRPr="002566FF" w14:paraId="50A1A14E" w14:textId="77777777" w:rsidTr="00FF0CEF">
        <w:tc>
          <w:tcPr>
            <w:tcW w:w="3116" w:type="dxa"/>
          </w:tcPr>
          <w:p w14:paraId="1080CD58" w14:textId="77777777" w:rsidR="005E5ED4" w:rsidRPr="002566FF" w:rsidRDefault="005E5ED4" w:rsidP="00FF0CEF">
            <w:pPr>
              <w:jc w:val="center"/>
              <w:rPr>
                <w:rFonts w:ascii="Times New Roman" w:hAnsi="Times New Roman" w:cs="Times New Roman"/>
                <w:sz w:val="20"/>
                <w:szCs w:val="20"/>
              </w:rPr>
            </w:pPr>
            <w:r w:rsidRPr="002566FF">
              <w:rPr>
                <w:rFonts w:ascii="Times New Roman" w:hAnsi="Times New Roman" w:cs="Times New Roman"/>
                <w:sz w:val="20"/>
                <w:szCs w:val="20"/>
              </w:rPr>
              <w:t xml:space="preserve">Modified </w:t>
            </w:r>
            <w:proofErr w:type="gramStart"/>
            <w:r w:rsidRPr="002566FF">
              <w:rPr>
                <w:rFonts w:ascii="Times New Roman" w:hAnsi="Times New Roman" w:cs="Times New Roman"/>
                <w:sz w:val="20"/>
                <w:szCs w:val="20"/>
              </w:rPr>
              <w:t>green red</w:t>
            </w:r>
            <w:proofErr w:type="gramEnd"/>
            <w:r w:rsidRPr="002566FF">
              <w:rPr>
                <w:rFonts w:ascii="Times New Roman" w:hAnsi="Times New Roman" w:cs="Times New Roman"/>
                <w:sz w:val="20"/>
                <w:szCs w:val="20"/>
              </w:rPr>
              <w:t xml:space="preserve"> index (MGVRI)</w:t>
            </w:r>
          </w:p>
        </w:tc>
        <w:tc>
          <w:tcPr>
            <w:tcW w:w="3117" w:type="dxa"/>
          </w:tcPr>
          <w:p w14:paraId="385262AA" w14:textId="77777777" w:rsidR="005E5ED4" w:rsidRPr="002566FF" w:rsidRDefault="00793B13" w:rsidP="00FF0CEF">
            <w:pPr>
              <w:jc w:val="center"/>
              <w:rPr>
                <w:rFonts w:ascii="Times New Roman" w:hAnsi="Times New Roman" w:cs="Times New Roman"/>
                <w:sz w:val="20"/>
                <w:szCs w:val="20"/>
              </w:rPr>
            </w:pPr>
            <m:oMathPara>
              <m:oMath>
                <m:f>
                  <m:fPr>
                    <m:ctrlPr>
                      <w:rPr>
                        <w:rFonts w:ascii="Cambria Math" w:hAnsi="Cambria Math" w:cs="Times New Roman"/>
                        <w:i/>
                        <w:sz w:val="20"/>
                        <w:szCs w:val="20"/>
                      </w:rPr>
                    </m:ctrlPr>
                  </m:fPr>
                  <m:num>
                    <m:sSup>
                      <m:sSupPr>
                        <m:ctrlPr>
                          <w:rPr>
                            <w:rFonts w:ascii="Cambria Math" w:hAnsi="Cambria Math" w:cs="Times New Roman"/>
                            <w:i/>
                            <w:sz w:val="20"/>
                            <w:szCs w:val="20"/>
                          </w:rPr>
                        </m:ctrlPr>
                      </m:sSupPr>
                      <m:e>
                        <m:r>
                          <w:rPr>
                            <w:rFonts w:ascii="Cambria Math" w:hAnsi="Cambria Math" w:cs="Times New Roman"/>
                            <w:sz w:val="20"/>
                            <w:szCs w:val="20"/>
                          </w:rPr>
                          <m:t>G</m:t>
                        </m:r>
                      </m:e>
                      <m:sup>
                        <m:r>
                          <w:rPr>
                            <w:rFonts w:ascii="Cambria Math" w:hAnsi="Cambria Math" w:cs="Times New Roman"/>
                            <w:sz w:val="20"/>
                            <w:szCs w:val="20"/>
                          </w:rPr>
                          <m:t>2</m:t>
                        </m:r>
                      </m:sup>
                    </m:sSup>
                    <m:r>
                      <w:rPr>
                        <w:rFonts w:ascii="Cambria Math" w:hAnsi="Cambria Math" w:cs="Times New Roman"/>
                        <w:sz w:val="20"/>
                        <w:szCs w:val="20"/>
                      </w:rPr>
                      <m:t xml:space="preserve">- </m:t>
                    </m:r>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num>
                  <m:den>
                    <m:sSup>
                      <m:sSupPr>
                        <m:ctrlPr>
                          <w:rPr>
                            <w:rFonts w:ascii="Cambria Math" w:hAnsi="Cambria Math" w:cs="Times New Roman"/>
                            <w:i/>
                            <w:sz w:val="20"/>
                            <w:szCs w:val="20"/>
                          </w:rPr>
                        </m:ctrlPr>
                      </m:sSupPr>
                      <m:e>
                        <m:r>
                          <w:rPr>
                            <w:rFonts w:ascii="Cambria Math" w:hAnsi="Cambria Math" w:cs="Times New Roman"/>
                            <w:sz w:val="20"/>
                            <w:szCs w:val="20"/>
                          </w:rPr>
                          <m:t>G</m:t>
                        </m:r>
                      </m:e>
                      <m:sup>
                        <m:r>
                          <w:rPr>
                            <w:rFonts w:ascii="Cambria Math" w:hAnsi="Cambria Math" w:cs="Times New Roman"/>
                            <w:sz w:val="20"/>
                            <w:szCs w:val="20"/>
                          </w:rPr>
                          <m:t>2</m:t>
                        </m:r>
                      </m:sup>
                    </m:sSup>
                    <m:r>
                      <w:rPr>
                        <w:rFonts w:ascii="Cambria Math" w:hAnsi="Cambria Math" w:cs="Times New Roman"/>
                        <w:sz w:val="20"/>
                        <w:szCs w:val="20"/>
                      </w:rPr>
                      <m:t xml:space="preserve">+ </m:t>
                    </m:r>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den>
                </m:f>
              </m:oMath>
            </m:oMathPara>
          </w:p>
        </w:tc>
        <w:tc>
          <w:tcPr>
            <w:tcW w:w="3117" w:type="dxa"/>
          </w:tcPr>
          <w:p w14:paraId="4B9FE85A" w14:textId="5DD0F343" w:rsidR="005E5ED4" w:rsidRPr="002566FF" w:rsidRDefault="005E5ED4" w:rsidP="00FF0CEF">
            <w:pPr>
              <w:jc w:val="center"/>
              <w:rPr>
                <w:rFonts w:ascii="Times New Roman" w:hAnsi="Times New Roman" w:cs="Times New Roman"/>
                <w:sz w:val="20"/>
                <w:szCs w:val="20"/>
              </w:rPr>
            </w:pPr>
            <w:proofErr w:type="spellStart"/>
            <w:r w:rsidRPr="002566FF">
              <w:rPr>
                <w:rFonts w:ascii="Times New Roman" w:hAnsi="Times New Roman" w:cs="Times New Roman"/>
                <w:sz w:val="20"/>
                <w:szCs w:val="20"/>
              </w:rPr>
              <w:t>Bendig</w:t>
            </w:r>
            <w:proofErr w:type="spellEnd"/>
            <w:r w:rsidRPr="002566FF">
              <w:rPr>
                <w:rFonts w:ascii="Times New Roman" w:hAnsi="Times New Roman" w:cs="Times New Roman"/>
                <w:sz w:val="20"/>
                <w:szCs w:val="20"/>
              </w:rPr>
              <w:t xml:space="preserve"> et al., 2015</w:t>
            </w:r>
            <w:r w:rsidR="00D81904">
              <w:rPr>
                <w:rFonts w:ascii="Times New Roman" w:hAnsi="Times New Roman" w:cs="Times New Roman"/>
                <w:sz w:val="20"/>
                <w:szCs w:val="20"/>
              </w:rPr>
              <w:fldChar w:fldCharType="begin"/>
            </w:r>
            <w:r w:rsidR="00D81904">
              <w:rPr>
                <w:rFonts w:ascii="Times New Roman" w:hAnsi="Times New Roman" w:cs="Times New Roman"/>
                <w:sz w:val="20"/>
                <w:szCs w:val="20"/>
              </w:rPr>
              <w:instrText xml:space="preserve"> ADDIN EN.CITE &lt;EndNote&gt;&lt;Cite&gt;&lt;Author&gt;Bendig&lt;/Author&gt;&lt;Year&gt;2015&lt;/Year&gt;&lt;RecNum&gt;90&lt;/RecNum&gt;&lt;DisplayText&gt;&lt;style face="superscript"&gt;13&lt;/style&gt;&lt;/DisplayText&gt;&lt;record&gt;&lt;rec-number&gt;90&lt;/rec-number&gt;&lt;foreign-keys&gt;&lt;key app="EN" db-id="f2sdt0st2x0pdqevz9252xau0sdvzpszesv0" timestamp="1633902998" guid="122aab64-c87f-47d9-afb7-bbd6d8098efa"&gt;90&lt;/key&gt;&lt;/foreign-keys&gt;&lt;ref-type name="Journal Article"&gt;17&lt;/ref-type&gt;&lt;contributors&gt;&lt;authors&gt;&lt;author&gt;Bendig, Juliane&lt;/author&gt;&lt;author&gt;Yu, Kang&lt;/author&gt;&lt;author&gt;Aasen, Helge&lt;/author&gt;&lt;author&gt;Bolten, Andreas&lt;/author&gt;&lt;author&gt;Bennertz, Simon&lt;/author&gt;&lt;author&gt;Broscheit, Janis&lt;/author&gt;&lt;author&gt;Gnyp, Martin L.&lt;/author&gt;&lt;author&gt;Bareth, Georg&lt;/author&gt;&lt;/authors&gt;&lt;/contributors&gt;&lt;titles&gt;&lt;title&gt;Combining UAV-based plant height from crop surface models, visible, and near infrared vegetation indices for biomass monitoring in barley&lt;/title&gt;&lt;secondary-title&gt;International Journal of Applied Earth Observation and Geoinformation&lt;/secondary-title&gt;&lt;/titles&gt;&lt;periodical&gt;&lt;full-title&gt;International Journal of Applied Earth Observation and Geoinformation&lt;/full-title&gt;&lt;/periodical&gt;&lt;pages&gt;79-87&lt;/pages&gt;&lt;volume&gt;39&lt;/volume&gt;&lt;dates&gt;&lt;year&gt;2015&lt;/year&gt;&lt;/dates&gt;&lt;publisher&gt;Elsevier&lt;/publisher&gt;&lt;isbn&gt;0303-2434&lt;/isbn&gt;&lt;urls&gt;&lt;/urls&gt;&lt;/record&gt;&lt;/Cite&gt;&lt;/EndNote&gt;</w:instrText>
            </w:r>
            <w:r w:rsidR="00D81904">
              <w:rPr>
                <w:rFonts w:ascii="Times New Roman" w:hAnsi="Times New Roman" w:cs="Times New Roman"/>
                <w:sz w:val="20"/>
                <w:szCs w:val="20"/>
              </w:rPr>
              <w:fldChar w:fldCharType="separate"/>
            </w:r>
            <w:r w:rsidR="00D81904" w:rsidRPr="00D81904">
              <w:rPr>
                <w:rFonts w:ascii="Times New Roman" w:hAnsi="Times New Roman" w:cs="Times New Roman"/>
                <w:noProof/>
                <w:sz w:val="20"/>
                <w:szCs w:val="20"/>
                <w:vertAlign w:val="superscript"/>
              </w:rPr>
              <w:t>13</w:t>
            </w:r>
            <w:r w:rsidR="00D81904">
              <w:rPr>
                <w:rFonts w:ascii="Times New Roman" w:hAnsi="Times New Roman" w:cs="Times New Roman"/>
                <w:sz w:val="20"/>
                <w:szCs w:val="20"/>
              </w:rPr>
              <w:fldChar w:fldCharType="end"/>
            </w:r>
          </w:p>
        </w:tc>
      </w:tr>
      <w:tr w:rsidR="005E5ED4" w:rsidRPr="002566FF" w14:paraId="5DEEFC32" w14:textId="77777777" w:rsidTr="00FF0CEF">
        <w:tc>
          <w:tcPr>
            <w:tcW w:w="3116" w:type="dxa"/>
          </w:tcPr>
          <w:p w14:paraId="63B61AA8" w14:textId="77777777" w:rsidR="005E5ED4" w:rsidRPr="002566FF" w:rsidRDefault="005E5ED4" w:rsidP="00FF0CEF">
            <w:pPr>
              <w:jc w:val="center"/>
              <w:rPr>
                <w:rFonts w:ascii="Times New Roman" w:hAnsi="Times New Roman" w:cs="Times New Roman"/>
                <w:sz w:val="20"/>
                <w:szCs w:val="20"/>
              </w:rPr>
            </w:pPr>
            <w:r w:rsidRPr="002566FF">
              <w:rPr>
                <w:rFonts w:ascii="Times New Roman" w:hAnsi="Times New Roman" w:cs="Times New Roman"/>
                <w:sz w:val="20"/>
                <w:szCs w:val="20"/>
              </w:rPr>
              <w:t>Normalized difference index (NDI)</w:t>
            </w:r>
          </w:p>
        </w:tc>
        <w:tc>
          <w:tcPr>
            <w:tcW w:w="3117" w:type="dxa"/>
          </w:tcPr>
          <w:p w14:paraId="5C297965" w14:textId="77777777" w:rsidR="005E5ED4" w:rsidRPr="002566FF" w:rsidRDefault="005E5ED4" w:rsidP="00FF0CEF">
            <w:pPr>
              <w:jc w:val="center"/>
              <w:rPr>
                <w:rFonts w:ascii="Times New Roman" w:hAnsi="Times New Roman" w:cs="Times New Roman"/>
                <w:sz w:val="20"/>
                <w:szCs w:val="20"/>
              </w:rPr>
            </w:pPr>
            <m:oMathPara>
              <m:oMath>
                <m:r>
                  <w:rPr>
                    <w:rFonts w:ascii="Cambria Math" w:hAnsi="Cambria Math" w:cs="Times New Roman"/>
                    <w:sz w:val="20"/>
                    <w:szCs w:val="20"/>
                  </w:rPr>
                  <m:t>128*</m:t>
                </m:r>
                <m:d>
                  <m:dPr>
                    <m:ctrlPr>
                      <w:rPr>
                        <w:rFonts w:ascii="Cambria Math" w:hAnsi="Cambria Math" w:cs="Times New Roman"/>
                        <w:i/>
                        <w:sz w:val="20"/>
                        <w:szCs w:val="20"/>
                      </w:rPr>
                    </m:ctrlPr>
                  </m:dPr>
                  <m:e>
                    <m:d>
                      <m:dPr>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G-R</m:t>
                            </m:r>
                          </m:num>
                          <m:den>
                            <m:r>
                              <w:rPr>
                                <w:rFonts w:ascii="Cambria Math" w:hAnsi="Cambria Math" w:cs="Times New Roman"/>
                                <w:sz w:val="20"/>
                                <w:szCs w:val="20"/>
                              </w:rPr>
                              <m:t>G+R</m:t>
                            </m:r>
                          </m:den>
                        </m:f>
                      </m:e>
                    </m:d>
                    <m:r>
                      <w:rPr>
                        <w:rFonts w:ascii="Cambria Math" w:hAnsi="Cambria Math" w:cs="Times New Roman"/>
                        <w:sz w:val="20"/>
                        <w:szCs w:val="20"/>
                      </w:rPr>
                      <m:t>+1</m:t>
                    </m:r>
                  </m:e>
                </m:d>
              </m:oMath>
            </m:oMathPara>
          </w:p>
        </w:tc>
        <w:tc>
          <w:tcPr>
            <w:tcW w:w="3117" w:type="dxa"/>
          </w:tcPr>
          <w:p w14:paraId="3E22F3C7" w14:textId="3529A08E" w:rsidR="005E5ED4" w:rsidRPr="002566FF" w:rsidRDefault="005E5ED4" w:rsidP="00FF0CEF">
            <w:pPr>
              <w:jc w:val="center"/>
              <w:rPr>
                <w:rFonts w:ascii="Times New Roman" w:hAnsi="Times New Roman" w:cs="Times New Roman"/>
                <w:sz w:val="20"/>
                <w:szCs w:val="20"/>
              </w:rPr>
            </w:pPr>
            <w:proofErr w:type="spellStart"/>
            <w:r w:rsidRPr="002566FF">
              <w:rPr>
                <w:rFonts w:ascii="Times New Roman" w:hAnsi="Times New Roman" w:cs="Times New Roman"/>
                <w:sz w:val="20"/>
                <w:szCs w:val="20"/>
              </w:rPr>
              <w:t>Hamuda</w:t>
            </w:r>
            <w:proofErr w:type="spellEnd"/>
            <w:r w:rsidRPr="002566FF">
              <w:rPr>
                <w:rFonts w:ascii="Times New Roman" w:hAnsi="Times New Roman" w:cs="Times New Roman"/>
                <w:sz w:val="20"/>
                <w:szCs w:val="20"/>
              </w:rPr>
              <w:t xml:space="preserve"> et al., 2016</w:t>
            </w:r>
            <w:r w:rsidR="00D81904">
              <w:rPr>
                <w:rFonts w:ascii="Times New Roman" w:hAnsi="Times New Roman" w:cs="Times New Roman"/>
                <w:sz w:val="20"/>
                <w:szCs w:val="20"/>
              </w:rPr>
              <w:fldChar w:fldCharType="begin"/>
            </w:r>
            <w:r w:rsidR="00D81904">
              <w:rPr>
                <w:rFonts w:ascii="Times New Roman" w:hAnsi="Times New Roman" w:cs="Times New Roman"/>
                <w:sz w:val="20"/>
                <w:szCs w:val="20"/>
              </w:rPr>
              <w:instrText xml:space="preserve"> ADDIN EN.CITE &lt;EndNote&gt;&lt;Cite&gt;&lt;Author&gt;Hamuda&lt;/Author&gt;&lt;Year&gt;2016&lt;/Year&gt;&lt;RecNum&gt;91&lt;/RecNum&gt;&lt;DisplayText&gt;&lt;style face="superscript"&gt;14&lt;/style&gt;&lt;/DisplayText&gt;&lt;record&gt;&lt;rec-number&gt;91&lt;/rec-number&gt;&lt;foreign-keys&gt;&lt;key app="EN" db-id="f2sdt0st2x0pdqevz9252xau0sdvzpszesv0" timestamp="1633903056" guid="045454d4-0e09-4066-a0f7-39ed0ce25c13"&gt;91&lt;/key&gt;&lt;/foreign-keys&gt;&lt;ref-type name="Journal Article"&gt;17&lt;/ref-type&gt;&lt;contributors&gt;&lt;authors&gt;&lt;author&gt;Hamuda, Esmael&lt;/author&gt;&lt;author&gt;Glavin, Martin&lt;/author&gt;&lt;author&gt;Jones, Edward&lt;/author&gt;&lt;/authors&gt;&lt;/contributors&gt;&lt;titles&gt;&lt;title&gt;A survey of image processing techniques for plant extraction and segmentation in the field&lt;/title&gt;&lt;secondary-title&gt;Computers and Electronics in Agriculture&lt;/secondary-title&gt;&lt;/titles&gt;&lt;periodical&gt;&lt;full-title&gt;Computers and Electronics in Agriculture&lt;/full-title&gt;&lt;/periodical&gt;&lt;pages&gt;184-199&lt;/pages&gt;&lt;volume&gt;125&lt;/volume&gt;&lt;dates&gt;&lt;year&gt;2016&lt;/year&gt;&lt;/dates&gt;&lt;publisher&gt;Elsevier&lt;/publisher&gt;&lt;isbn&gt;0168-1699&lt;/isbn&gt;&lt;urls&gt;&lt;/urls&gt;&lt;/record&gt;&lt;/Cite&gt;&lt;/EndNote&gt;</w:instrText>
            </w:r>
            <w:r w:rsidR="00D81904">
              <w:rPr>
                <w:rFonts w:ascii="Times New Roman" w:hAnsi="Times New Roman" w:cs="Times New Roman"/>
                <w:sz w:val="20"/>
                <w:szCs w:val="20"/>
              </w:rPr>
              <w:fldChar w:fldCharType="separate"/>
            </w:r>
            <w:r w:rsidR="00D81904" w:rsidRPr="00D81904">
              <w:rPr>
                <w:rFonts w:ascii="Times New Roman" w:hAnsi="Times New Roman" w:cs="Times New Roman"/>
                <w:noProof/>
                <w:sz w:val="20"/>
                <w:szCs w:val="20"/>
                <w:vertAlign w:val="superscript"/>
              </w:rPr>
              <w:t>14</w:t>
            </w:r>
            <w:r w:rsidR="00D81904">
              <w:rPr>
                <w:rFonts w:ascii="Times New Roman" w:hAnsi="Times New Roman" w:cs="Times New Roman"/>
                <w:sz w:val="20"/>
                <w:szCs w:val="20"/>
              </w:rPr>
              <w:fldChar w:fldCharType="end"/>
            </w:r>
          </w:p>
        </w:tc>
      </w:tr>
      <w:tr w:rsidR="005E5ED4" w:rsidRPr="002566FF" w14:paraId="3B81471B" w14:textId="77777777" w:rsidTr="00FF0CEF">
        <w:tc>
          <w:tcPr>
            <w:tcW w:w="3116" w:type="dxa"/>
          </w:tcPr>
          <w:p w14:paraId="344E0160" w14:textId="77777777" w:rsidR="005E5ED4" w:rsidRPr="002566FF" w:rsidRDefault="005E5ED4" w:rsidP="00FF0CEF">
            <w:pPr>
              <w:jc w:val="center"/>
              <w:rPr>
                <w:rFonts w:ascii="Times New Roman" w:hAnsi="Times New Roman" w:cs="Times New Roman"/>
                <w:sz w:val="20"/>
                <w:szCs w:val="20"/>
              </w:rPr>
            </w:pPr>
            <w:r w:rsidRPr="002566FF">
              <w:rPr>
                <w:rFonts w:ascii="Times New Roman" w:hAnsi="Times New Roman" w:cs="Times New Roman"/>
                <w:sz w:val="20"/>
                <w:szCs w:val="20"/>
              </w:rPr>
              <w:t xml:space="preserve">Normalized difference </w:t>
            </w:r>
            <w:proofErr w:type="gramStart"/>
            <w:r w:rsidRPr="002566FF">
              <w:rPr>
                <w:rFonts w:ascii="Times New Roman" w:hAnsi="Times New Roman" w:cs="Times New Roman"/>
                <w:sz w:val="20"/>
                <w:szCs w:val="20"/>
              </w:rPr>
              <w:t>red blue</w:t>
            </w:r>
            <w:proofErr w:type="gramEnd"/>
            <w:r w:rsidRPr="002566FF">
              <w:rPr>
                <w:rFonts w:ascii="Times New Roman" w:hAnsi="Times New Roman" w:cs="Times New Roman"/>
                <w:sz w:val="20"/>
                <w:szCs w:val="20"/>
              </w:rPr>
              <w:t xml:space="preserve"> index (NDRBI)</w:t>
            </w:r>
          </w:p>
        </w:tc>
        <w:tc>
          <w:tcPr>
            <w:tcW w:w="3117" w:type="dxa"/>
          </w:tcPr>
          <w:p w14:paraId="2F979957" w14:textId="77777777" w:rsidR="005E5ED4" w:rsidRPr="002566FF" w:rsidRDefault="00793B13" w:rsidP="00FF0CEF">
            <w:pPr>
              <w:jc w:val="center"/>
              <w:rPr>
                <w:rFonts w:ascii="Times New Roman" w:hAnsi="Times New Roman" w:cs="Times New Roman"/>
                <w:sz w:val="20"/>
                <w:szCs w:val="20"/>
              </w:rPr>
            </w:pPr>
            <m:oMathPara>
              <m:oMath>
                <m:f>
                  <m:fPr>
                    <m:ctrlPr>
                      <w:rPr>
                        <w:rFonts w:ascii="Cambria Math" w:hAnsi="Cambria Math" w:cs="Times New Roman"/>
                        <w:i/>
                        <w:sz w:val="20"/>
                        <w:szCs w:val="20"/>
                      </w:rPr>
                    </m:ctrlPr>
                  </m:fPr>
                  <m:num>
                    <m:r>
                      <w:rPr>
                        <w:rFonts w:ascii="Cambria Math" w:hAnsi="Cambria Math" w:cs="Times New Roman"/>
                        <w:sz w:val="20"/>
                        <w:szCs w:val="20"/>
                      </w:rPr>
                      <m:t>R-B</m:t>
                    </m:r>
                  </m:num>
                  <m:den>
                    <m:r>
                      <w:rPr>
                        <w:rFonts w:ascii="Cambria Math" w:hAnsi="Cambria Math" w:cs="Times New Roman"/>
                        <w:sz w:val="20"/>
                        <w:szCs w:val="20"/>
                      </w:rPr>
                      <m:t>R+B</m:t>
                    </m:r>
                  </m:den>
                </m:f>
              </m:oMath>
            </m:oMathPara>
          </w:p>
        </w:tc>
        <w:tc>
          <w:tcPr>
            <w:tcW w:w="3117" w:type="dxa"/>
          </w:tcPr>
          <w:p w14:paraId="65E273CC" w14:textId="6AEA17D0" w:rsidR="005E5ED4" w:rsidRPr="002566FF" w:rsidRDefault="005E5ED4" w:rsidP="00FF0CEF">
            <w:pPr>
              <w:jc w:val="center"/>
              <w:rPr>
                <w:rFonts w:ascii="Times New Roman" w:hAnsi="Times New Roman" w:cs="Times New Roman"/>
                <w:sz w:val="20"/>
                <w:szCs w:val="20"/>
              </w:rPr>
            </w:pPr>
            <w:proofErr w:type="spellStart"/>
            <w:r w:rsidRPr="002566FF">
              <w:rPr>
                <w:rFonts w:ascii="Times New Roman" w:hAnsi="Times New Roman" w:cs="Times New Roman"/>
                <w:sz w:val="20"/>
                <w:szCs w:val="20"/>
              </w:rPr>
              <w:t>Golzarian</w:t>
            </w:r>
            <w:proofErr w:type="spellEnd"/>
            <w:r w:rsidRPr="002566FF">
              <w:rPr>
                <w:rFonts w:ascii="Times New Roman" w:hAnsi="Times New Roman" w:cs="Times New Roman"/>
                <w:sz w:val="20"/>
                <w:szCs w:val="20"/>
              </w:rPr>
              <w:t xml:space="preserve"> &amp; Frick, 2011</w:t>
            </w:r>
            <w:r w:rsidR="00D81904">
              <w:rPr>
                <w:rFonts w:ascii="Times New Roman" w:hAnsi="Times New Roman" w:cs="Times New Roman"/>
                <w:sz w:val="20"/>
                <w:szCs w:val="20"/>
              </w:rPr>
              <w:fldChar w:fldCharType="begin"/>
            </w:r>
            <w:r w:rsidR="00D81904">
              <w:rPr>
                <w:rFonts w:ascii="Times New Roman" w:hAnsi="Times New Roman" w:cs="Times New Roman"/>
                <w:sz w:val="20"/>
                <w:szCs w:val="20"/>
              </w:rPr>
              <w:instrText xml:space="preserve"> ADDIN EN.CITE &lt;EndNote&gt;&lt;Cite&gt;&lt;Author&gt;Golzarian&lt;/Author&gt;&lt;Year&gt;2011&lt;/Year&gt;&lt;RecNum&gt;92&lt;/RecNum&gt;&lt;DisplayText&gt;&lt;style face="superscript"&gt;15&lt;/style&gt;&lt;/DisplayText&gt;&lt;record&gt;&lt;rec-number&gt;92&lt;/rec-number&gt;&lt;foreign-keys&gt;&lt;key app="EN" db-id="f2sdt0st2x0pdqevz9252xau0sdvzpszesv0" timestamp="1633903133" guid="29c069e6-2249-4ff6-99c7-62c470451f46"&gt;92&lt;/key&gt;&lt;/foreign-keys&gt;&lt;ref-type name="Journal Article"&gt;17&lt;/ref-type&gt;&lt;contributors&gt;&lt;authors&gt;&lt;author&gt;Golzarian, Mahmood R.&lt;/author&gt;&lt;author&gt;Frick, Ross A.&lt;/author&gt;&lt;/authors&gt;&lt;/contributors&gt;&lt;titles&gt;&lt;title&gt;Classification of images of wheat, ryegrass and brome grass species at early growth stages using principal component analysis&lt;/title&gt;&lt;secondary-title&gt;Plant Methods&lt;/secondary-title&gt;&lt;/titles&gt;&lt;periodical&gt;&lt;full-title&gt;Plant Methods&lt;/full-title&gt;&lt;/periodical&gt;&lt;pages&gt;1-11&lt;/pages&gt;&lt;volume&gt;7&lt;/volume&gt;&lt;number&gt;1&lt;/number&gt;&lt;dates&gt;&lt;year&gt;2011&lt;/year&gt;&lt;/dates&gt;&lt;publisher&gt;Springer&lt;/publisher&gt;&lt;isbn&gt;1746-4811&lt;/isbn&gt;&lt;urls&gt;&lt;/urls&gt;&lt;/record&gt;&lt;/Cite&gt;&lt;/EndNote&gt;</w:instrText>
            </w:r>
            <w:r w:rsidR="00D81904">
              <w:rPr>
                <w:rFonts w:ascii="Times New Roman" w:hAnsi="Times New Roman" w:cs="Times New Roman"/>
                <w:sz w:val="20"/>
                <w:szCs w:val="20"/>
              </w:rPr>
              <w:fldChar w:fldCharType="separate"/>
            </w:r>
            <w:r w:rsidR="00D81904" w:rsidRPr="00D81904">
              <w:rPr>
                <w:rFonts w:ascii="Times New Roman" w:hAnsi="Times New Roman" w:cs="Times New Roman"/>
                <w:noProof/>
                <w:sz w:val="20"/>
                <w:szCs w:val="20"/>
                <w:vertAlign w:val="superscript"/>
              </w:rPr>
              <w:t>15</w:t>
            </w:r>
            <w:r w:rsidR="00D81904">
              <w:rPr>
                <w:rFonts w:ascii="Times New Roman" w:hAnsi="Times New Roman" w:cs="Times New Roman"/>
                <w:sz w:val="20"/>
                <w:szCs w:val="20"/>
              </w:rPr>
              <w:fldChar w:fldCharType="end"/>
            </w:r>
          </w:p>
        </w:tc>
      </w:tr>
      <w:tr w:rsidR="005E5ED4" w:rsidRPr="002566FF" w14:paraId="4730FA58" w14:textId="77777777" w:rsidTr="00FF0CEF">
        <w:tc>
          <w:tcPr>
            <w:tcW w:w="3116" w:type="dxa"/>
          </w:tcPr>
          <w:p w14:paraId="6991A329" w14:textId="77777777" w:rsidR="005E5ED4" w:rsidRPr="002566FF" w:rsidRDefault="005E5ED4" w:rsidP="00FF0CEF">
            <w:pPr>
              <w:jc w:val="center"/>
              <w:rPr>
                <w:rFonts w:ascii="Times New Roman" w:hAnsi="Times New Roman" w:cs="Times New Roman"/>
                <w:sz w:val="20"/>
                <w:szCs w:val="20"/>
              </w:rPr>
            </w:pPr>
            <w:r w:rsidRPr="002566FF">
              <w:rPr>
                <w:rFonts w:ascii="Times New Roman" w:hAnsi="Times New Roman" w:cs="Times New Roman"/>
                <w:sz w:val="20"/>
                <w:szCs w:val="20"/>
              </w:rPr>
              <w:t>Normalized green-blue difference index (NGBDI)</w:t>
            </w:r>
          </w:p>
        </w:tc>
        <w:tc>
          <w:tcPr>
            <w:tcW w:w="3117" w:type="dxa"/>
          </w:tcPr>
          <w:p w14:paraId="132D3942" w14:textId="77777777" w:rsidR="005E5ED4" w:rsidRPr="002566FF" w:rsidRDefault="00793B13" w:rsidP="00FF0CEF">
            <w:pPr>
              <w:jc w:val="center"/>
              <w:rPr>
                <w:rFonts w:ascii="Times New Roman" w:hAnsi="Times New Roman" w:cs="Times New Roman"/>
                <w:sz w:val="20"/>
                <w:szCs w:val="20"/>
              </w:rPr>
            </w:pPr>
            <m:oMathPara>
              <m:oMath>
                <m:f>
                  <m:fPr>
                    <m:ctrlPr>
                      <w:rPr>
                        <w:rFonts w:ascii="Cambria Math" w:hAnsi="Cambria Math" w:cs="Times New Roman"/>
                        <w:i/>
                        <w:sz w:val="20"/>
                        <w:szCs w:val="20"/>
                      </w:rPr>
                    </m:ctrlPr>
                  </m:fPr>
                  <m:num>
                    <m:r>
                      <w:rPr>
                        <w:rFonts w:ascii="Cambria Math" w:hAnsi="Cambria Math" w:cs="Times New Roman"/>
                        <w:sz w:val="20"/>
                        <w:szCs w:val="20"/>
                      </w:rPr>
                      <m:t>G-B</m:t>
                    </m:r>
                  </m:num>
                  <m:den>
                    <m:r>
                      <w:rPr>
                        <w:rFonts w:ascii="Cambria Math" w:hAnsi="Cambria Math" w:cs="Times New Roman"/>
                        <w:sz w:val="20"/>
                        <w:szCs w:val="20"/>
                      </w:rPr>
                      <m:t>G+B</m:t>
                    </m:r>
                  </m:den>
                </m:f>
              </m:oMath>
            </m:oMathPara>
          </w:p>
        </w:tc>
        <w:tc>
          <w:tcPr>
            <w:tcW w:w="3117" w:type="dxa"/>
          </w:tcPr>
          <w:p w14:paraId="48FA58E4" w14:textId="768FBC0D" w:rsidR="005E5ED4" w:rsidRPr="002566FF" w:rsidRDefault="005E5ED4" w:rsidP="00FF0CEF">
            <w:pPr>
              <w:jc w:val="center"/>
              <w:rPr>
                <w:rFonts w:ascii="Times New Roman" w:hAnsi="Times New Roman" w:cs="Times New Roman"/>
                <w:sz w:val="20"/>
                <w:szCs w:val="20"/>
              </w:rPr>
            </w:pPr>
            <w:r w:rsidRPr="002566FF">
              <w:rPr>
                <w:rFonts w:ascii="Times New Roman" w:hAnsi="Times New Roman" w:cs="Times New Roman"/>
                <w:sz w:val="20"/>
                <w:szCs w:val="20"/>
              </w:rPr>
              <w:t>Hunt et al., 2005</w:t>
            </w:r>
            <w:r w:rsidR="00D81904">
              <w:rPr>
                <w:rFonts w:ascii="Times New Roman" w:hAnsi="Times New Roman" w:cs="Times New Roman"/>
                <w:sz w:val="20"/>
                <w:szCs w:val="20"/>
              </w:rPr>
              <w:fldChar w:fldCharType="begin"/>
            </w:r>
            <w:r w:rsidR="00D81904">
              <w:rPr>
                <w:rFonts w:ascii="Times New Roman" w:hAnsi="Times New Roman" w:cs="Times New Roman"/>
                <w:sz w:val="20"/>
                <w:szCs w:val="20"/>
              </w:rPr>
              <w:instrText xml:space="preserve"> ADDIN EN.CITE &lt;EndNote&gt;&lt;Cite&gt;&lt;Author&gt;Hunt&lt;/Author&gt;&lt;Year&gt;2005&lt;/Year&gt;&lt;RecNum&gt;93&lt;/RecNum&gt;&lt;DisplayText&gt;&lt;style face="superscript"&gt;16&lt;/style&gt;&lt;/DisplayText&gt;&lt;record&gt;&lt;rec-number&gt;93&lt;/rec-number&gt;&lt;foreign-keys&gt;&lt;key app="EN" db-id="f2sdt0st2x0pdqevz9252xau0sdvzpszesv0" timestamp="1633903192" guid="56d27a73-dd06-4d8c-988f-eab649fe886e"&gt;93&lt;/key&gt;&lt;/foreign-keys&gt;&lt;ref-type name="Journal Article"&gt;17&lt;/ref-type&gt;&lt;contributors&gt;&lt;authors&gt;&lt;author&gt;Hunt, E. Raymond&lt;/author&gt;&lt;author&gt;Cavigelli, Michel&lt;/author&gt;&lt;author&gt;Daughtry, Craig S. T.&lt;/author&gt;&lt;author&gt;McMurtrey, James E.&lt;/author&gt;&lt;author&gt;Walthall, Charles L.&lt;/author&gt;&lt;/authors&gt;&lt;/contributors&gt;&lt;titles&gt;&lt;title&gt;Evaluation of digital photography from model aircraft for remote sensing of crop biomass and nitrogen status&lt;/title&gt;&lt;secondary-title&gt;Precision Agriculture&lt;/secondary-title&gt;&lt;/titles&gt;&lt;periodical&gt;&lt;full-title&gt;Precision Agriculture&lt;/full-title&gt;&lt;/periodical&gt;&lt;pages&gt;359-378&lt;/pages&gt;&lt;volume&gt;6&lt;/volume&gt;&lt;number&gt;4&lt;/number&gt;&lt;dates&gt;&lt;year&gt;2005&lt;/year&gt;&lt;/dates&gt;&lt;publisher&gt;Springer&lt;/publisher&gt;&lt;isbn&gt;1573-1618&lt;/isbn&gt;&lt;urls&gt;&lt;/urls&gt;&lt;/record&gt;&lt;/Cite&gt;&lt;/EndNote&gt;</w:instrText>
            </w:r>
            <w:r w:rsidR="00D81904">
              <w:rPr>
                <w:rFonts w:ascii="Times New Roman" w:hAnsi="Times New Roman" w:cs="Times New Roman"/>
                <w:sz w:val="20"/>
                <w:szCs w:val="20"/>
              </w:rPr>
              <w:fldChar w:fldCharType="separate"/>
            </w:r>
            <w:r w:rsidR="00D81904" w:rsidRPr="00D81904">
              <w:rPr>
                <w:rFonts w:ascii="Times New Roman" w:hAnsi="Times New Roman" w:cs="Times New Roman"/>
                <w:noProof/>
                <w:sz w:val="20"/>
                <w:szCs w:val="20"/>
                <w:vertAlign w:val="superscript"/>
              </w:rPr>
              <w:t>16</w:t>
            </w:r>
            <w:r w:rsidR="00D81904">
              <w:rPr>
                <w:rFonts w:ascii="Times New Roman" w:hAnsi="Times New Roman" w:cs="Times New Roman"/>
                <w:sz w:val="20"/>
                <w:szCs w:val="20"/>
              </w:rPr>
              <w:fldChar w:fldCharType="end"/>
            </w:r>
          </w:p>
        </w:tc>
      </w:tr>
      <w:tr w:rsidR="005E5ED4" w:rsidRPr="002566FF" w14:paraId="1A614EDE" w14:textId="77777777" w:rsidTr="00FF0CEF">
        <w:tc>
          <w:tcPr>
            <w:tcW w:w="3116" w:type="dxa"/>
          </w:tcPr>
          <w:p w14:paraId="3D00E1CD" w14:textId="77777777" w:rsidR="005E5ED4" w:rsidRPr="002566FF" w:rsidRDefault="005E5ED4" w:rsidP="00FF0CEF">
            <w:pPr>
              <w:jc w:val="center"/>
              <w:rPr>
                <w:rFonts w:ascii="Times New Roman" w:hAnsi="Times New Roman" w:cs="Times New Roman"/>
                <w:sz w:val="20"/>
                <w:szCs w:val="20"/>
              </w:rPr>
            </w:pPr>
            <w:r w:rsidRPr="002566FF">
              <w:rPr>
                <w:rFonts w:ascii="Times New Roman" w:hAnsi="Times New Roman" w:cs="Times New Roman"/>
                <w:sz w:val="20"/>
                <w:szCs w:val="20"/>
              </w:rPr>
              <w:t>Red minus blue index (R-B)</w:t>
            </w:r>
          </w:p>
        </w:tc>
        <w:tc>
          <w:tcPr>
            <w:tcW w:w="3117" w:type="dxa"/>
          </w:tcPr>
          <w:p w14:paraId="65E35B86" w14:textId="77777777" w:rsidR="005E5ED4" w:rsidRPr="002566FF" w:rsidRDefault="005E5ED4" w:rsidP="00FF0CEF">
            <w:pPr>
              <w:jc w:val="center"/>
              <w:rPr>
                <w:rFonts w:ascii="Times New Roman" w:hAnsi="Times New Roman" w:cs="Times New Roman"/>
                <w:sz w:val="20"/>
                <w:szCs w:val="20"/>
              </w:rPr>
            </w:pPr>
            <m:oMathPara>
              <m:oMath>
                <m:r>
                  <w:rPr>
                    <w:rFonts w:ascii="Cambria Math" w:hAnsi="Cambria Math" w:cs="Times New Roman"/>
                    <w:sz w:val="20"/>
                    <w:szCs w:val="20"/>
                  </w:rPr>
                  <m:t>R-B</m:t>
                </m:r>
              </m:oMath>
            </m:oMathPara>
          </w:p>
        </w:tc>
        <w:tc>
          <w:tcPr>
            <w:tcW w:w="3117" w:type="dxa"/>
          </w:tcPr>
          <w:p w14:paraId="5E3B0CA7" w14:textId="180429D2" w:rsidR="005E5ED4" w:rsidRPr="002566FF" w:rsidRDefault="005E5ED4" w:rsidP="00FF0CEF">
            <w:pPr>
              <w:jc w:val="center"/>
              <w:rPr>
                <w:rFonts w:ascii="Times New Roman" w:hAnsi="Times New Roman" w:cs="Times New Roman"/>
                <w:sz w:val="20"/>
                <w:szCs w:val="20"/>
              </w:rPr>
            </w:pPr>
            <w:proofErr w:type="spellStart"/>
            <w:r w:rsidRPr="002566FF">
              <w:rPr>
                <w:rFonts w:ascii="Times New Roman" w:hAnsi="Times New Roman" w:cs="Times New Roman"/>
                <w:sz w:val="20"/>
                <w:szCs w:val="20"/>
              </w:rPr>
              <w:t>Woebbecke</w:t>
            </w:r>
            <w:proofErr w:type="spellEnd"/>
            <w:r w:rsidRPr="002566FF">
              <w:rPr>
                <w:rFonts w:ascii="Times New Roman" w:hAnsi="Times New Roman" w:cs="Times New Roman"/>
                <w:sz w:val="20"/>
                <w:szCs w:val="20"/>
              </w:rPr>
              <w:t xml:space="preserve"> et al., 1995</w:t>
            </w:r>
            <w:r w:rsidR="00D81904">
              <w:rPr>
                <w:rFonts w:ascii="Times New Roman" w:hAnsi="Times New Roman" w:cs="Times New Roman"/>
                <w:sz w:val="20"/>
                <w:szCs w:val="20"/>
              </w:rPr>
              <w:fldChar w:fldCharType="begin"/>
            </w:r>
            <w:r w:rsidR="00D81904">
              <w:rPr>
                <w:rFonts w:ascii="Times New Roman" w:hAnsi="Times New Roman" w:cs="Times New Roman"/>
                <w:sz w:val="20"/>
                <w:szCs w:val="20"/>
              </w:rPr>
              <w:instrText xml:space="preserve"> ADDIN EN.CITE &lt;EndNote&gt;&lt;Cite&gt;&lt;Author&gt;Woebbecke&lt;/Author&gt;&lt;Year&gt;1995&lt;/Year&gt;&lt;RecNum&gt;83&lt;/RecNum&gt;&lt;DisplayText&gt;&lt;style face="superscript"&gt;6&lt;/style&gt;&lt;/DisplayText&gt;&lt;record&gt;&lt;rec-number&gt;83&lt;/rec-number&gt;&lt;foreign-keys&gt;&lt;key app="EN" db-id="f2sdt0st2x0pdqevz9252xau0sdvzpszesv0" timestamp="1633901877" guid="a5eb0a9d-8b26-4958-a61f-ee2ffb6eda2b"&gt;83&lt;/key&gt;&lt;/foreign-keys&gt;&lt;ref-type name="Journal Article"&gt;17&lt;/ref-type&gt;&lt;contributors&gt;&lt;authors&gt;&lt;author&gt;Woebbecke, David M.&lt;/author&gt;&lt;author&gt;Meyer, George E.&lt;/author&gt;&lt;author&gt;Von Bargen, Kenneth&lt;/author&gt;&lt;author&gt;Mortensen, David A.&lt;/author&gt;&lt;/authors&gt;&lt;/contributors&gt;&lt;titles&gt;&lt;title&gt;Color indices for weed identification under various soil, residue, and lighting conditions&lt;/title&gt;&lt;secondary-title&gt;Transactions of the ASAE&lt;/secondary-title&gt;&lt;/titles&gt;&lt;periodical&gt;&lt;full-title&gt;Transactions of the ASAE&lt;/full-title&gt;&lt;/periodical&gt;&lt;pages&gt;259-269&lt;/pages&gt;&lt;volume&gt;38&lt;/volume&gt;&lt;number&gt;1&lt;/number&gt;&lt;dates&gt;&lt;year&gt;1995&lt;/year&gt;&lt;/dates&gt;&lt;publisher&gt;American Society of Agricultural and Biological Engineers&lt;/publisher&gt;&lt;urls&gt;&lt;/urls&gt;&lt;/record&gt;&lt;/Cite&gt;&lt;/EndNote&gt;</w:instrText>
            </w:r>
            <w:r w:rsidR="00D81904">
              <w:rPr>
                <w:rFonts w:ascii="Times New Roman" w:hAnsi="Times New Roman" w:cs="Times New Roman"/>
                <w:sz w:val="20"/>
                <w:szCs w:val="20"/>
              </w:rPr>
              <w:fldChar w:fldCharType="separate"/>
            </w:r>
            <w:r w:rsidR="00D81904" w:rsidRPr="00D81904">
              <w:rPr>
                <w:rFonts w:ascii="Times New Roman" w:hAnsi="Times New Roman" w:cs="Times New Roman"/>
                <w:noProof/>
                <w:sz w:val="20"/>
                <w:szCs w:val="20"/>
                <w:vertAlign w:val="superscript"/>
              </w:rPr>
              <w:t>6</w:t>
            </w:r>
            <w:r w:rsidR="00D81904">
              <w:rPr>
                <w:rFonts w:ascii="Times New Roman" w:hAnsi="Times New Roman" w:cs="Times New Roman"/>
                <w:sz w:val="20"/>
                <w:szCs w:val="20"/>
              </w:rPr>
              <w:fldChar w:fldCharType="end"/>
            </w:r>
          </w:p>
        </w:tc>
      </w:tr>
      <w:tr w:rsidR="005E5ED4" w:rsidRPr="002566FF" w14:paraId="223D203D" w14:textId="77777777" w:rsidTr="00FF0CEF">
        <w:tc>
          <w:tcPr>
            <w:tcW w:w="3116" w:type="dxa"/>
          </w:tcPr>
          <w:p w14:paraId="221B5937" w14:textId="77777777" w:rsidR="005E5ED4" w:rsidRPr="002566FF" w:rsidRDefault="005E5ED4" w:rsidP="00FF0CEF">
            <w:pPr>
              <w:jc w:val="center"/>
              <w:rPr>
                <w:rFonts w:ascii="Times New Roman" w:hAnsi="Times New Roman" w:cs="Times New Roman"/>
                <w:sz w:val="20"/>
                <w:szCs w:val="20"/>
              </w:rPr>
            </w:pPr>
            <w:proofErr w:type="gramStart"/>
            <w:r w:rsidRPr="002566FF">
              <w:rPr>
                <w:rFonts w:ascii="Times New Roman" w:hAnsi="Times New Roman" w:cs="Times New Roman"/>
                <w:sz w:val="20"/>
                <w:szCs w:val="20"/>
              </w:rPr>
              <w:t>Red blue</w:t>
            </w:r>
            <w:proofErr w:type="gramEnd"/>
            <w:r w:rsidRPr="002566FF">
              <w:rPr>
                <w:rFonts w:ascii="Times New Roman" w:hAnsi="Times New Roman" w:cs="Times New Roman"/>
                <w:sz w:val="20"/>
                <w:szCs w:val="20"/>
              </w:rPr>
              <w:t xml:space="preserve"> simple ratio index (R/B)</w:t>
            </w:r>
          </w:p>
        </w:tc>
        <w:tc>
          <w:tcPr>
            <w:tcW w:w="3117" w:type="dxa"/>
          </w:tcPr>
          <w:p w14:paraId="0E3A6029" w14:textId="77777777" w:rsidR="005E5ED4" w:rsidRPr="002566FF" w:rsidRDefault="00793B13" w:rsidP="00FF0CEF">
            <w:pPr>
              <w:jc w:val="center"/>
              <w:rPr>
                <w:rFonts w:ascii="Times New Roman" w:hAnsi="Times New Roman" w:cs="Times New Roman"/>
                <w:sz w:val="20"/>
                <w:szCs w:val="20"/>
              </w:rPr>
            </w:pPr>
            <m:oMathPara>
              <m:oMath>
                <m:f>
                  <m:fPr>
                    <m:ctrlPr>
                      <w:rPr>
                        <w:rFonts w:ascii="Cambria Math" w:hAnsi="Cambria Math" w:cs="Times New Roman"/>
                        <w:i/>
                        <w:sz w:val="20"/>
                        <w:szCs w:val="20"/>
                      </w:rPr>
                    </m:ctrlPr>
                  </m:fPr>
                  <m:num>
                    <m:r>
                      <w:rPr>
                        <w:rFonts w:ascii="Cambria Math" w:hAnsi="Cambria Math" w:cs="Times New Roman"/>
                        <w:sz w:val="20"/>
                        <w:szCs w:val="20"/>
                      </w:rPr>
                      <m:t>R</m:t>
                    </m:r>
                  </m:num>
                  <m:den>
                    <m:r>
                      <w:rPr>
                        <w:rFonts w:ascii="Cambria Math" w:hAnsi="Cambria Math" w:cs="Times New Roman"/>
                        <w:sz w:val="20"/>
                        <w:szCs w:val="20"/>
                      </w:rPr>
                      <m:t>B</m:t>
                    </m:r>
                  </m:den>
                </m:f>
              </m:oMath>
            </m:oMathPara>
          </w:p>
        </w:tc>
        <w:tc>
          <w:tcPr>
            <w:tcW w:w="3117" w:type="dxa"/>
          </w:tcPr>
          <w:p w14:paraId="7087BBD0" w14:textId="4A32990E" w:rsidR="005E5ED4" w:rsidRPr="002566FF" w:rsidRDefault="005E5ED4" w:rsidP="00FF0CEF">
            <w:pPr>
              <w:jc w:val="center"/>
              <w:rPr>
                <w:rFonts w:ascii="Times New Roman" w:hAnsi="Times New Roman" w:cs="Times New Roman"/>
                <w:sz w:val="20"/>
                <w:szCs w:val="20"/>
              </w:rPr>
            </w:pPr>
            <w:proofErr w:type="spellStart"/>
            <w:r w:rsidRPr="002566FF">
              <w:rPr>
                <w:rFonts w:ascii="Times New Roman" w:hAnsi="Times New Roman" w:cs="Times New Roman"/>
                <w:sz w:val="20"/>
                <w:szCs w:val="20"/>
              </w:rPr>
              <w:t>Woebbecke</w:t>
            </w:r>
            <w:proofErr w:type="spellEnd"/>
            <w:r w:rsidRPr="002566FF">
              <w:rPr>
                <w:rFonts w:ascii="Times New Roman" w:hAnsi="Times New Roman" w:cs="Times New Roman"/>
                <w:sz w:val="20"/>
                <w:szCs w:val="20"/>
              </w:rPr>
              <w:t xml:space="preserve"> et al., 1995</w:t>
            </w:r>
            <w:r w:rsidR="00D81904">
              <w:rPr>
                <w:rFonts w:ascii="Times New Roman" w:hAnsi="Times New Roman" w:cs="Times New Roman"/>
                <w:sz w:val="20"/>
                <w:szCs w:val="20"/>
              </w:rPr>
              <w:fldChar w:fldCharType="begin"/>
            </w:r>
            <w:r w:rsidR="00D81904">
              <w:rPr>
                <w:rFonts w:ascii="Times New Roman" w:hAnsi="Times New Roman" w:cs="Times New Roman"/>
                <w:sz w:val="20"/>
                <w:szCs w:val="20"/>
              </w:rPr>
              <w:instrText xml:space="preserve"> ADDIN EN.CITE &lt;EndNote&gt;&lt;Cite&gt;&lt;Author&gt;Woebbecke&lt;/Author&gt;&lt;Year&gt;1995&lt;/Year&gt;&lt;RecNum&gt;83&lt;/RecNum&gt;&lt;DisplayText&gt;&lt;style face="superscript"&gt;6&lt;/style&gt;&lt;/DisplayText&gt;&lt;record&gt;&lt;rec-number&gt;83&lt;/rec-number&gt;&lt;foreign-keys&gt;&lt;key app="EN" db-id="f2sdt0st2x0pdqevz9252xau0sdvzpszesv0" timestamp="1633901877" guid="a5eb0a9d-8b26-4958-a61f-ee2ffb6eda2b"&gt;83&lt;/key&gt;&lt;/foreign-keys&gt;&lt;ref-type name="Journal Article"&gt;17&lt;/ref-type&gt;&lt;contributors&gt;&lt;authors&gt;&lt;author&gt;Woebbecke, David M.&lt;/author&gt;&lt;author&gt;Meyer, George E.&lt;/author&gt;&lt;author&gt;Von Bargen, Kenneth&lt;/author&gt;&lt;author&gt;Mortensen, David A.&lt;/author&gt;&lt;/authors&gt;&lt;/contributors&gt;&lt;titles&gt;&lt;title&gt;Color indices for weed identification under various soil, residue, and lighting conditions&lt;/title&gt;&lt;secondary-title&gt;Transactions of the ASAE&lt;/secondary-title&gt;&lt;/titles&gt;&lt;periodical&gt;&lt;full-title&gt;Transactions of the ASAE&lt;/full-title&gt;&lt;/periodical&gt;&lt;pages&gt;259-269&lt;/pages&gt;&lt;volume&gt;38&lt;/volume&gt;&lt;number&gt;1&lt;/number&gt;&lt;dates&gt;&lt;year&gt;1995&lt;/year&gt;&lt;/dates&gt;&lt;publisher&gt;American Society of Agricultural and Biological Engineers&lt;/publisher&gt;&lt;urls&gt;&lt;/urls&gt;&lt;/record&gt;&lt;/Cite&gt;&lt;/EndNote&gt;</w:instrText>
            </w:r>
            <w:r w:rsidR="00D81904">
              <w:rPr>
                <w:rFonts w:ascii="Times New Roman" w:hAnsi="Times New Roman" w:cs="Times New Roman"/>
                <w:sz w:val="20"/>
                <w:szCs w:val="20"/>
              </w:rPr>
              <w:fldChar w:fldCharType="separate"/>
            </w:r>
            <w:r w:rsidR="00D81904" w:rsidRPr="00D81904">
              <w:rPr>
                <w:rFonts w:ascii="Times New Roman" w:hAnsi="Times New Roman" w:cs="Times New Roman"/>
                <w:noProof/>
                <w:sz w:val="20"/>
                <w:szCs w:val="20"/>
                <w:vertAlign w:val="superscript"/>
              </w:rPr>
              <w:t>6</w:t>
            </w:r>
            <w:r w:rsidR="00D81904">
              <w:rPr>
                <w:rFonts w:ascii="Times New Roman" w:hAnsi="Times New Roman" w:cs="Times New Roman"/>
                <w:sz w:val="20"/>
                <w:szCs w:val="20"/>
              </w:rPr>
              <w:fldChar w:fldCharType="end"/>
            </w:r>
          </w:p>
        </w:tc>
      </w:tr>
      <w:tr w:rsidR="005E5ED4" w:rsidRPr="002566FF" w14:paraId="28596EA7" w14:textId="77777777" w:rsidTr="00FF0CEF">
        <w:tc>
          <w:tcPr>
            <w:tcW w:w="3116" w:type="dxa"/>
          </w:tcPr>
          <w:p w14:paraId="1E0A7970" w14:textId="77777777" w:rsidR="005E5ED4" w:rsidRPr="002566FF" w:rsidRDefault="005E5ED4" w:rsidP="00FF0CEF">
            <w:pPr>
              <w:jc w:val="center"/>
              <w:rPr>
                <w:rFonts w:ascii="Times New Roman" w:hAnsi="Times New Roman" w:cs="Times New Roman"/>
                <w:sz w:val="20"/>
                <w:szCs w:val="20"/>
              </w:rPr>
            </w:pPr>
            <w:r w:rsidRPr="002566FF">
              <w:rPr>
                <w:rFonts w:ascii="Times New Roman" w:hAnsi="Times New Roman" w:cs="Times New Roman"/>
                <w:sz w:val="20"/>
                <w:szCs w:val="20"/>
              </w:rPr>
              <w:t>Red chromatic coordinate index (RCC)</w:t>
            </w:r>
          </w:p>
        </w:tc>
        <w:tc>
          <w:tcPr>
            <w:tcW w:w="3117" w:type="dxa"/>
          </w:tcPr>
          <w:p w14:paraId="12E176C9" w14:textId="77777777" w:rsidR="005E5ED4" w:rsidRPr="002566FF" w:rsidRDefault="00793B13" w:rsidP="00FF0CEF">
            <w:pPr>
              <w:jc w:val="center"/>
              <w:rPr>
                <w:rFonts w:ascii="Times New Roman" w:hAnsi="Times New Roman" w:cs="Times New Roman"/>
                <w:sz w:val="20"/>
                <w:szCs w:val="20"/>
              </w:rPr>
            </w:pPr>
            <m:oMathPara>
              <m:oMath>
                <m:f>
                  <m:fPr>
                    <m:ctrlPr>
                      <w:rPr>
                        <w:rFonts w:ascii="Cambria Math" w:hAnsi="Cambria Math" w:cs="Times New Roman"/>
                        <w:i/>
                        <w:sz w:val="20"/>
                        <w:szCs w:val="20"/>
                      </w:rPr>
                    </m:ctrlPr>
                  </m:fPr>
                  <m:num>
                    <m:r>
                      <w:rPr>
                        <w:rFonts w:ascii="Cambria Math" w:hAnsi="Cambria Math" w:cs="Times New Roman"/>
                        <w:sz w:val="20"/>
                        <w:szCs w:val="20"/>
                      </w:rPr>
                      <m:t>R</m:t>
                    </m:r>
                  </m:num>
                  <m:den>
                    <m:r>
                      <w:rPr>
                        <w:rFonts w:ascii="Cambria Math" w:hAnsi="Cambria Math" w:cs="Times New Roman"/>
                        <w:sz w:val="20"/>
                        <w:szCs w:val="20"/>
                      </w:rPr>
                      <m:t>R+G+B</m:t>
                    </m:r>
                  </m:den>
                </m:f>
              </m:oMath>
            </m:oMathPara>
          </w:p>
        </w:tc>
        <w:tc>
          <w:tcPr>
            <w:tcW w:w="3117" w:type="dxa"/>
          </w:tcPr>
          <w:p w14:paraId="6E96C03A" w14:textId="2A0DF9FA" w:rsidR="005E5ED4" w:rsidRPr="002566FF" w:rsidRDefault="005E5ED4" w:rsidP="00FF0CEF">
            <w:pPr>
              <w:jc w:val="center"/>
              <w:rPr>
                <w:rFonts w:ascii="Times New Roman" w:hAnsi="Times New Roman" w:cs="Times New Roman"/>
                <w:sz w:val="20"/>
                <w:szCs w:val="20"/>
              </w:rPr>
            </w:pPr>
            <w:proofErr w:type="spellStart"/>
            <w:r w:rsidRPr="002566FF">
              <w:rPr>
                <w:rFonts w:ascii="Times New Roman" w:hAnsi="Times New Roman" w:cs="Times New Roman"/>
                <w:sz w:val="20"/>
                <w:szCs w:val="20"/>
              </w:rPr>
              <w:t>Woebbecke</w:t>
            </w:r>
            <w:proofErr w:type="spellEnd"/>
            <w:r w:rsidRPr="002566FF">
              <w:rPr>
                <w:rFonts w:ascii="Times New Roman" w:hAnsi="Times New Roman" w:cs="Times New Roman"/>
                <w:sz w:val="20"/>
                <w:szCs w:val="20"/>
              </w:rPr>
              <w:t xml:space="preserve"> et al., 1995</w:t>
            </w:r>
            <w:r w:rsidR="00D81904">
              <w:rPr>
                <w:rFonts w:ascii="Times New Roman" w:hAnsi="Times New Roman" w:cs="Times New Roman"/>
                <w:sz w:val="20"/>
                <w:szCs w:val="20"/>
              </w:rPr>
              <w:fldChar w:fldCharType="begin"/>
            </w:r>
            <w:r w:rsidR="00D81904">
              <w:rPr>
                <w:rFonts w:ascii="Times New Roman" w:hAnsi="Times New Roman" w:cs="Times New Roman"/>
                <w:sz w:val="20"/>
                <w:szCs w:val="20"/>
              </w:rPr>
              <w:instrText xml:space="preserve"> ADDIN EN.CITE &lt;EndNote&gt;&lt;Cite&gt;&lt;Author&gt;Woebbecke&lt;/Author&gt;&lt;Year&gt;1995&lt;/Year&gt;&lt;RecNum&gt;83&lt;/RecNum&gt;&lt;DisplayText&gt;&lt;style face="superscript"&gt;6&lt;/style&gt;&lt;/DisplayText&gt;&lt;record&gt;&lt;rec-number&gt;83&lt;/rec-number&gt;&lt;foreign-keys&gt;&lt;key app="EN" db-id="f2sdt0st2x0pdqevz9252xau0sdvzpszesv0" timestamp="1633901877" guid="a5eb0a9d-8b26-4958-a61f-ee2ffb6eda2b"&gt;83&lt;/key&gt;&lt;/foreign-keys&gt;&lt;ref-type name="Journal Article"&gt;17&lt;/ref-type&gt;&lt;contributors&gt;&lt;authors&gt;&lt;author&gt;Woebbecke, David M.&lt;/author&gt;&lt;author&gt;Meyer, George E.&lt;/author&gt;&lt;author&gt;Von Bargen, Kenneth&lt;/author&gt;&lt;author&gt;Mortensen, David A.&lt;/author&gt;&lt;/authors&gt;&lt;/contributors&gt;&lt;titles&gt;&lt;title&gt;Color indices for weed identification under various soil, residue, and lighting conditions&lt;/title&gt;&lt;secondary-title&gt;Transactions of the ASAE&lt;/secondary-title&gt;&lt;/titles&gt;&lt;periodical&gt;&lt;full-title&gt;Transactions of the ASAE&lt;/full-title&gt;&lt;/periodical&gt;&lt;pages&gt;259-269&lt;/pages&gt;&lt;volume&gt;38&lt;/volume&gt;&lt;number&gt;1&lt;/number&gt;&lt;dates&gt;&lt;year&gt;1995&lt;/year&gt;&lt;/dates&gt;&lt;publisher&gt;American Society of Agricultural and Biological Engineers&lt;/publisher&gt;&lt;urls&gt;&lt;/urls&gt;&lt;/record&gt;&lt;/Cite&gt;&lt;/EndNote&gt;</w:instrText>
            </w:r>
            <w:r w:rsidR="00D81904">
              <w:rPr>
                <w:rFonts w:ascii="Times New Roman" w:hAnsi="Times New Roman" w:cs="Times New Roman"/>
                <w:sz w:val="20"/>
                <w:szCs w:val="20"/>
              </w:rPr>
              <w:fldChar w:fldCharType="separate"/>
            </w:r>
            <w:r w:rsidR="00D81904" w:rsidRPr="00D81904">
              <w:rPr>
                <w:rFonts w:ascii="Times New Roman" w:hAnsi="Times New Roman" w:cs="Times New Roman"/>
                <w:noProof/>
                <w:sz w:val="20"/>
                <w:szCs w:val="20"/>
                <w:vertAlign w:val="superscript"/>
              </w:rPr>
              <w:t>6</w:t>
            </w:r>
            <w:r w:rsidR="00D81904">
              <w:rPr>
                <w:rFonts w:ascii="Times New Roman" w:hAnsi="Times New Roman" w:cs="Times New Roman"/>
                <w:sz w:val="20"/>
                <w:szCs w:val="20"/>
              </w:rPr>
              <w:fldChar w:fldCharType="end"/>
            </w:r>
          </w:p>
        </w:tc>
      </w:tr>
      <w:tr w:rsidR="005E5ED4" w:rsidRPr="002566FF" w14:paraId="01AF80EF" w14:textId="77777777" w:rsidTr="00FF0CEF">
        <w:tc>
          <w:tcPr>
            <w:tcW w:w="3116" w:type="dxa"/>
          </w:tcPr>
          <w:p w14:paraId="09F6C0A2" w14:textId="77777777" w:rsidR="005E5ED4" w:rsidRPr="002566FF" w:rsidRDefault="005E5ED4" w:rsidP="00FF0CEF">
            <w:pPr>
              <w:jc w:val="center"/>
              <w:rPr>
                <w:rFonts w:ascii="Times New Roman" w:hAnsi="Times New Roman" w:cs="Times New Roman"/>
                <w:sz w:val="20"/>
                <w:szCs w:val="20"/>
              </w:rPr>
            </w:pPr>
            <w:r w:rsidRPr="002566FF">
              <w:rPr>
                <w:rFonts w:ascii="Times New Roman" w:hAnsi="Times New Roman" w:cs="Times New Roman"/>
                <w:sz w:val="20"/>
                <w:szCs w:val="20"/>
              </w:rPr>
              <w:t>Modified red chromatic coordinate index (MRCC)</w:t>
            </w:r>
          </w:p>
        </w:tc>
        <w:tc>
          <w:tcPr>
            <w:tcW w:w="3117" w:type="dxa"/>
          </w:tcPr>
          <w:p w14:paraId="5A48B0A9" w14:textId="77777777" w:rsidR="005E5ED4" w:rsidRPr="002566FF" w:rsidRDefault="00793B13" w:rsidP="00FF0CEF">
            <w:pPr>
              <w:jc w:val="center"/>
              <w:rPr>
                <w:rFonts w:ascii="Times New Roman" w:hAnsi="Times New Roman" w:cs="Times New Roman"/>
                <w:sz w:val="20"/>
                <w:szCs w:val="20"/>
              </w:rPr>
            </w:pPr>
            <m:oMathPara>
              <m:oMath>
                <m:f>
                  <m:fPr>
                    <m:ctrlPr>
                      <w:rPr>
                        <w:rFonts w:ascii="Cambria Math" w:hAnsi="Cambria Math" w:cs="Times New Roman"/>
                        <w:i/>
                        <w:sz w:val="20"/>
                        <w:szCs w:val="20"/>
                      </w:rPr>
                    </m:ctrlPr>
                  </m:fPr>
                  <m:num>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3</m:t>
                        </m:r>
                      </m:sup>
                    </m:sSup>
                  </m:num>
                  <m:den>
                    <m:r>
                      <w:rPr>
                        <w:rFonts w:ascii="Cambria Math" w:hAnsi="Cambria Math" w:cs="Times New Roman"/>
                        <w:sz w:val="20"/>
                        <w:szCs w:val="20"/>
                      </w:rPr>
                      <m:t>R+G+B</m:t>
                    </m:r>
                  </m:den>
                </m:f>
              </m:oMath>
            </m:oMathPara>
          </w:p>
        </w:tc>
        <w:tc>
          <w:tcPr>
            <w:tcW w:w="3117" w:type="dxa"/>
          </w:tcPr>
          <w:p w14:paraId="31AE2ADF" w14:textId="77777777" w:rsidR="005E5ED4" w:rsidRPr="002566FF" w:rsidRDefault="005E5ED4" w:rsidP="00FF0CEF">
            <w:pPr>
              <w:jc w:val="center"/>
              <w:rPr>
                <w:rFonts w:ascii="Times New Roman" w:hAnsi="Times New Roman" w:cs="Times New Roman"/>
                <w:sz w:val="20"/>
                <w:szCs w:val="20"/>
              </w:rPr>
            </w:pPr>
            <w:r w:rsidRPr="002566FF">
              <w:rPr>
                <w:rFonts w:ascii="Times New Roman" w:hAnsi="Times New Roman" w:cs="Times New Roman"/>
                <w:sz w:val="20"/>
                <w:szCs w:val="20"/>
              </w:rPr>
              <w:t>Created in this study</w:t>
            </w:r>
          </w:p>
        </w:tc>
      </w:tr>
      <w:tr w:rsidR="005E5ED4" w:rsidRPr="002566FF" w14:paraId="4FF31ED2" w14:textId="77777777" w:rsidTr="00FF0CEF">
        <w:tc>
          <w:tcPr>
            <w:tcW w:w="3116" w:type="dxa"/>
          </w:tcPr>
          <w:p w14:paraId="44F21515" w14:textId="77777777" w:rsidR="005E5ED4" w:rsidRPr="002566FF" w:rsidRDefault="005E5ED4" w:rsidP="00FF0CEF">
            <w:pPr>
              <w:jc w:val="center"/>
              <w:rPr>
                <w:rFonts w:ascii="Times New Roman" w:hAnsi="Times New Roman" w:cs="Times New Roman"/>
                <w:sz w:val="20"/>
                <w:szCs w:val="20"/>
              </w:rPr>
            </w:pPr>
            <w:proofErr w:type="gramStart"/>
            <w:r w:rsidRPr="002566FF">
              <w:rPr>
                <w:rFonts w:ascii="Times New Roman" w:hAnsi="Times New Roman" w:cs="Times New Roman"/>
                <w:sz w:val="20"/>
                <w:szCs w:val="20"/>
              </w:rPr>
              <w:t>Red green</w:t>
            </w:r>
            <w:proofErr w:type="gramEnd"/>
            <w:r w:rsidRPr="002566FF">
              <w:rPr>
                <w:rFonts w:ascii="Times New Roman" w:hAnsi="Times New Roman" w:cs="Times New Roman"/>
                <w:sz w:val="20"/>
                <w:szCs w:val="20"/>
              </w:rPr>
              <w:t xml:space="preserve"> blue index (RGBVI)</w:t>
            </w:r>
          </w:p>
        </w:tc>
        <w:tc>
          <w:tcPr>
            <w:tcW w:w="3117" w:type="dxa"/>
          </w:tcPr>
          <w:p w14:paraId="161FB2AE" w14:textId="77777777" w:rsidR="005E5ED4" w:rsidRPr="002566FF" w:rsidRDefault="00793B13" w:rsidP="00FF0CEF">
            <w:pPr>
              <w:jc w:val="center"/>
              <w:rPr>
                <w:rFonts w:ascii="Times New Roman" w:hAnsi="Times New Roman" w:cs="Times New Roman"/>
                <w:sz w:val="20"/>
                <w:szCs w:val="20"/>
              </w:rPr>
            </w:pPr>
            <m:oMathPara>
              <m:oMath>
                <m:f>
                  <m:fPr>
                    <m:ctrlPr>
                      <w:rPr>
                        <w:rFonts w:ascii="Cambria Math" w:hAnsi="Cambria Math" w:cs="Times New Roman"/>
                        <w:i/>
                        <w:sz w:val="20"/>
                        <w:szCs w:val="20"/>
                      </w:rPr>
                    </m:ctrlPr>
                  </m:fPr>
                  <m:num>
                    <m:sSup>
                      <m:sSupPr>
                        <m:ctrlPr>
                          <w:rPr>
                            <w:rFonts w:ascii="Cambria Math" w:hAnsi="Cambria Math" w:cs="Times New Roman"/>
                            <w:i/>
                            <w:sz w:val="20"/>
                            <w:szCs w:val="20"/>
                          </w:rPr>
                        </m:ctrlPr>
                      </m:sSupPr>
                      <m:e>
                        <m:r>
                          <w:rPr>
                            <w:rFonts w:ascii="Cambria Math" w:hAnsi="Cambria Math" w:cs="Times New Roman"/>
                            <w:sz w:val="20"/>
                            <w:szCs w:val="20"/>
                          </w:rPr>
                          <m:t>G</m:t>
                        </m:r>
                      </m:e>
                      <m:sup>
                        <m:r>
                          <w:rPr>
                            <w:rFonts w:ascii="Cambria Math" w:hAnsi="Cambria Math" w:cs="Times New Roman"/>
                            <w:sz w:val="20"/>
                            <w:szCs w:val="20"/>
                          </w:rPr>
                          <m:t>2</m:t>
                        </m:r>
                      </m:sup>
                    </m:sSup>
                    <m:r>
                      <w:rPr>
                        <w:rFonts w:ascii="Cambria Math" w:hAnsi="Cambria Math" w:cs="Times New Roman"/>
                        <w:sz w:val="20"/>
                        <w:szCs w:val="20"/>
                      </w:rPr>
                      <m:t>-R*B</m:t>
                    </m:r>
                  </m:num>
                  <m:den>
                    <m:sSup>
                      <m:sSupPr>
                        <m:ctrlPr>
                          <w:rPr>
                            <w:rFonts w:ascii="Cambria Math" w:hAnsi="Cambria Math" w:cs="Times New Roman"/>
                            <w:i/>
                            <w:sz w:val="20"/>
                            <w:szCs w:val="20"/>
                          </w:rPr>
                        </m:ctrlPr>
                      </m:sSupPr>
                      <m:e>
                        <m:r>
                          <w:rPr>
                            <w:rFonts w:ascii="Cambria Math" w:hAnsi="Cambria Math" w:cs="Times New Roman"/>
                            <w:sz w:val="20"/>
                            <w:szCs w:val="20"/>
                          </w:rPr>
                          <m:t>G</m:t>
                        </m:r>
                      </m:e>
                      <m:sup>
                        <m:r>
                          <w:rPr>
                            <w:rFonts w:ascii="Cambria Math" w:hAnsi="Cambria Math" w:cs="Times New Roman"/>
                            <w:sz w:val="20"/>
                            <w:szCs w:val="20"/>
                          </w:rPr>
                          <m:t>2</m:t>
                        </m:r>
                      </m:sup>
                    </m:sSup>
                    <m:r>
                      <w:rPr>
                        <w:rFonts w:ascii="Cambria Math" w:hAnsi="Cambria Math" w:cs="Times New Roman"/>
                        <w:sz w:val="20"/>
                        <w:szCs w:val="20"/>
                      </w:rPr>
                      <m:t>+R*B</m:t>
                    </m:r>
                  </m:den>
                </m:f>
              </m:oMath>
            </m:oMathPara>
          </w:p>
        </w:tc>
        <w:tc>
          <w:tcPr>
            <w:tcW w:w="3117" w:type="dxa"/>
          </w:tcPr>
          <w:p w14:paraId="591684D7" w14:textId="37718591" w:rsidR="005E5ED4" w:rsidRPr="002566FF" w:rsidRDefault="005E5ED4" w:rsidP="00FF0CEF">
            <w:pPr>
              <w:jc w:val="center"/>
              <w:rPr>
                <w:rFonts w:ascii="Times New Roman" w:hAnsi="Times New Roman" w:cs="Times New Roman"/>
                <w:sz w:val="20"/>
                <w:szCs w:val="20"/>
              </w:rPr>
            </w:pPr>
            <w:proofErr w:type="spellStart"/>
            <w:r w:rsidRPr="002566FF">
              <w:rPr>
                <w:rFonts w:ascii="Times New Roman" w:hAnsi="Times New Roman" w:cs="Times New Roman"/>
                <w:sz w:val="20"/>
                <w:szCs w:val="20"/>
              </w:rPr>
              <w:t>Bendig</w:t>
            </w:r>
            <w:proofErr w:type="spellEnd"/>
            <w:r w:rsidRPr="002566FF">
              <w:rPr>
                <w:rFonts w:ascii="Times New Roman" w:hAnsi="Times New Roman" w:cs="Times New Roman"/>
                <w:sz w:val="20"/>
                <w:szCs w:val="20"/>
              </w:rPr>
              <w:t xml:space="preserve"> et al., 2015</w:t>
            </w:r>
            <w:r w:rsidR="00D81904">
              <w:rPr>
                <w:rFonts w:ascii="Times New Roman" w:hAnsi="Times New Roman" w:cs="Times New Roman"/>
                <w:sz w:val="20"/>
                <w:szCs w:val="20"/>
              </w:rPr>
              <w:fldChar w:fldCharType="begin"/>
            </w:r>
            <w:r w:rsidR="00D81904">
              <w:rPr>
                <w:rFonts w:ascii="Times New Roman" w:hAnsi="Times New Roman" w:cs="Times New Roman"/>
                <w:sz w:val="20"/>
                <w:szCs w:val="20"/>
              </w:rPr>
              <w:instrText xml:space="preserve"> ADDIN EN.CITE &lt;EndNote&gt;&lt;Cite&gt;&lt;Author&gt;Bendig&lt;/Author&gt;&lt;Year&gt;2015&lt;/Year&gt;&lt;RecNum&gt;90&lt;/RecNum&gt;&lt;DisplayText&gt;&lt;style face="superscript"&gt;13&lt;/style&gt;&lt;/DisplayText&gt;&lt;record&gt;&lt;rec-number&gt;90&lt;/rec-number&gt;&lt;foreign-keys&gt;&lt;key app="EN" db-id="f2sdt0st2x0pdqevz9252xau0sdvzpszesv0" timestamp="1633902998" guid="122aab64-c87f-47d9-afb7-bbd6d8098efa"&gt;90&lt;/key&gt;&lt;/foreign-keys&gt;&lt;ref-type name="Journal Article"&gt;17&lt;/ref-type&gt;&lt;contributors&gt;&lt;authors&gt;&lt;author&gt;Bendig, Juliane&lt;/author&gt;&lt;author&gt;Yu, Kang&lt;/author&gt;&lt;author&gt;Aasen, Helge&lt;/author&gt;&lt;author&gt;Bolten, Andreas&lt;/author&gt;&lt;author&gt;Bennertz, Simon&lt;/author&gt;&lt;author&gt;Broscheit, Janis&lt;/author&gt;&lt;author&gt;Gnyp, Martin L.&lt;/author&gt;&lt;author&gt;Bareth, Georg&lt;/author&gt;&lt;/authors&gt;&lt;/contributors&gt;&lt;titles&gt;&lt;title&gt;Combining UAV-based plant height from crop surface models, visible, and near infrared vegetation indices for biomass monitoring in barley&lt;/title&gt;&lt;secondary-title&gt;International Journal of Applied Earth Observation and Geoinformation&lt;/secondary-title&gt;&lt;/titles&gt;&lt;periodical&gt;&lt;full-title&gt;International Journal of Applied Earth Observation and Geoinformation&lt;/full-title&gt;&lt;/periodical&gt;&lt;pages&gt;79-87&lt;/pages&gt;&lt;volume&gt;39&lt;/volume&gt;&lt;dates&gt;&lt;year&gt;2015&lt;/year&gt;&lt;/dates&gt;&lt;publisher&gt;Elsevier&lt;/publisher&gt;&lt;isbn&gt;0303-2434&lt;/isbn&gt;&lt;urls&gt;&lt;/urls&gt;&lt;/record&gt;&lt;/Cite&gt;&lt;/EndNote&gt;</w:instrText>
            </w:r>
            <w:r w:rsidR="00D81904">
              <w:rPr>
                <w:rFonts w:ascii="Times New Roman" w:hAnsi="Times New Roman" w:cs="Times New Roman"/>
                <w:sz w:val="20"/>
                <w:szCs w:val="20"/>
              </w:rPr>
              <w:fldChar w:fldCharType="separate"/>
            </w:r>
            <w:r w:rsidR="00D81904" w:rsidRPr="00D81904">
              <w:rPr>
                <w:rFonts w:ascii="Times New Roman" w:hAnsi="Times New Roman" w:cs="Times New Roman"/>
                <w:noProof/>
                <w:sz w:val="20"/>
                <w:szCs w:val="20"/>
                <w:vertAlign w:val="superscript"/>
              </w:rPr>
              <w:t>13</w:t>
            </w:r>
            <w:r w:rsidR="00D81904">
              <w:rPr>
                <w:rFonts w:ascii="Times New Roman" w:hAnsi="Times New Roman" w:cs="Times New Roman"/>
                <w:sz w:val="20"/>
                <w:szCs w:val="20"/>
              </w:rPr>
              <w:fldChar w:fldCharType="end"/>
            </w:r>
          </w:p>
        </w:tc>
      </w:tr>
      <w:tr w:rsidR="005E5ED4" w:rsidRPr="002566FF" w14:paraId="2CF7D5C7" w14:textId="77777777" w:rsidTr="00FF0CEF">
        <w:tc>
          <w:tcPr>
            <w:tcW w:w="3116" w:type="dxa"/>
          </w:tcPr>
          <w:p w14:paraId="3CF23BA6" w14:textId="77777777" w:rsidR="005E5ED4" w:rsidRPr="002566FF" w:rsidRDefault="005E5ED4" w:rsidP="00FF0CEF">
            <w:pPr>
              <w:jc w:val="center"/>
              <w:rPr>
                <w:rFonts w:ascii="Times New Roman" w:hAnsi="Times New Roman" w:cs="Times New Roman"/>
                <w:sz w:val="20"/>
                <w:szCs w:val="20"/>
              </w:rPr>
            </w:pPr>
            <w:r w:rsidRPr="002566FF">
              <w:rPr>
                <w:rFonts w:ascii="Times New Roman" w:hAnsi="Times New Roman" w:cs="Times New Roman"/>
                <w:sz w:val="20"/>
                <w:szCs w:val="20"/>
              </w:rPr>
              <w:lastRenderedPageBreak/>
              <w:t>Triangular greenery index (TGI)</w:t>
            </w:r>
          </w:p>
        </w:tc>
        <w:tc>
          <w:tcPr>
            <w:tcW w:w="3117" w:type="dxa"/>
          </w:tcPr>
          <w:p w14:paraId="33E73595" w14:textId="77777777" w:rsidR="005E5ED4" w:rsidRPr="002566FF" w:rsidRDefault="005E5ED4" w:rsidP="00FF0CEF">
            <w:pPr>
              <w:jc w:val="center"/>
              <w:rPr>
                <w:rFonts w:ascii="Times New Roman" w:hAnsi="Times New Roman" w:cs="Times New Roman"/>
                <w:sz w:val="20"/>
                <w:szCs w:val="20"/>
              </w:rPr>
            </w:pPr>
            <m:oMathPara>
              <m:oMath>
                <m:r>
                  <w:rPr>
                    <w:rFonts w:ascii="Cambria Math" w:hAnsi="Cambria Math" w:cs="Times New Roman"/>
                    <w:sz w:val="20"/>
                    <w:szCs w:val="20"/>
                  </w:rPr>
                  <m:t>G-</m:t>
                </m:r>
                <m:d>
                  <m:dPr>
                    <m:ctrlPr>
                      <w:rPr>
                        <w:rFonts w:ascii="Cambria Math" w:hAnsi="Cambria Math" w:cs="Times New Roman"/>
                        <w:i/>
                        <w:sz w:val="20"/>
                        <w:szCs w:val="20"/>
                      </w:rPr>
                    </m:ctrlPr>
                  </m:dPr>
                  <m:e>
                    <m:r>
                      <w:rPr>
                        <w:rFonts w:ascii="Cambria Math" w:hAnsi="Cambria Math" w:cs="Times New Roman"/>
                        <w:sz w:val="20"/>
                        <w:szCs w:val="20"/>
                      </w:rPr>
                      <m:t>0.39R 0 0.69B</m:t>
                    </m:r>
                  </m:e>
                </m:d>
              </m:oMath>
            </m:oMathPara>
          </w:p>
        </w:tc>
        <w:tc>
          <w:tcPr>
            <w:tcW w:w="3117" w:type="dxa"/>
          </w:tcPr>
          <w:p w14:paraId="47FF6CA5" w14:textId="68C3978F" w:rsidR="005E5ED4" w:rsidRPr="002566FF" w:rsidRDefault="005E5ED4" w:rsidP="00FF0CEF">
            <w:pPr>
              <w:jc w:val="center"/>
              <w:rPr>
                <w:rFonts w:ascii="Times New Roman" w:hAnsi="Times New Roman" w:cs="Times New Roman"/>
                <w:sz w:val="20"/>
                <w:szCs w:val="20"/>
              </w:rPr>
            </w:pPr>
            <w:r w:rsidRPr="002566FF">
              <w:rPr>
                <w:rFonts w:ascii="Times New Roman" w:hAnsi="Times New Roman" w:cs="Times New Roman"/>
                <w:sz w:val="20"/>
                <w:szCs w:val="20"/>
              </w:rPr>
              <w:t>Hunt et al., 2011</w:t>
            </w:r>
            <w:r w:rsidR="00D81904">
              <w:rPr>
                <w:rFonts w:ascii="Times New Roman" w:hAnsi="Times New Roman" w:cs="Times New Roman"/>
                <w:sz w:val="20"/>
                <w:szCs w:val="20"/>
              </w:rPr>
              <w:fldChar w:fldCharType="begin"/>
            </w:r>
            <w:r w:rsidR="00D81904">
              <w:rPr>
                <w:rFonts w:ascii="Times New Roman" w:hAnsi="Times New Roman" w:cs="Times New Roman"/>
                <w:sz w:val="20"/>
                <w:szCs w:val="20"/>
              </w:rPr>
              <w:instrText xml:space="preserve"> ADDIN EN.CITE &lt;EndNote&gt;&lt;Cite&gt;&lt;Author&gt;Hunt&lt;/Author&gt;&lt;Year&gt;2011&lt;/Year&gt;&lt;RecNum&gt;94&lt;/RecNum&gt;&lt;DisplayText&gt;&lt;style face="superscript"&gt;17&lt;/style&gt;&lt;/DisplayText&gt;&lt;record&gt;&lt;rec-number&gt;94&lt;/rec-number&gt;&lt;foreign-keys&gt;&lt;key app="EN" db-id="f2sdt0st2x0pdqevz9252xau0sdvzpszesv0" timestamp="1633903456" guid="74171b2b-3415-41d6-94e0-59f9a317fdba"&gt;94&lt;/key&gt;&lt;/foreign-keys&gt;&lt;ref-type name="Journal Article"&gt;17&lt;/ref-type&gt;&lt;contributors&gt;&lt;authors&gt;&lt;author&gt;Hunt, E. Raymond&lt;/author&gt;&lt;author&gt;Daughtry, C. S. T.&lt;/author&gt;&lt;author&gt;Eitel, Jan U. H.&lt;/author&gt;&lt;author&gt;Long, Dan S.&lt;/author&gt;&lt;/authors&gt;&lt;/contributors&gt;&lt;titles&gt;&lt;title&gt;Remote sensing leaf chlorophyll content using a visible band index&lt;/title&gt;&lt;/titles&gt;&lt;dates&gt;&lt;year&gt;2011&lt;/year&gt;&lt;/dates&gt;&lt;isbn&gt;0002-1962&lt;/isbn&gt;&lt;urls&gt;&lt;/urls&gt;&lt;/record&gt;&lt;/Cite&gt;&lt;/EndNote&gt;</w:instrText>
            </w:r>
            <w:r w:rsidR="00D81904">
              <w:rPr>
                <w:rFonts w:ascii="Times New Roman" w:hAnsi="Times New Roman" w:cs="Times New Roman"/>
                <w:sz w:val="20"/>
                <w:szCs w:val="20"/>
              </w:rPr>
              <w:fldChar w:fldCharType="separate"/>
            </w:r>
            <w:r w:rsidR="00D81904" w:rsidRPr="00D81904">
              <w:rPr>
                <w:rFonts w:ascii="Times New Roman" w:hAnsi="Times New Roman" w:cs="Times New Roman"/>
                <w:noProof/>
                <w:sz w:val="20"/>
                <w:szCs w:val="20"/>
                <w:vertAlign w:val="superscript"/>
              </w:rPr>
              <w:t>17</w:t>
            </w:r>
            <w:r w:rsidR="00D81904">
              <w:rPr>
                <w:rFonts w:ascii="Times New Roman" w:hAnsi="Times New Roman" w:cs="Times New Roman"/>
                <w:sz w:val="20"/>
                <w:szCs w:val="20"/>
              </w:rPr>
              <w:fldChar w:fldCharType="end"/>
            </w:r>
          </w:p>
        </w:tc>
      </w:tr>
      <w:tr w:rsidR="005E5ED4" w:rsidRPr="002566FF" w14:paraId="3A81B680" w14:textId="77777777" w:rsidTr="00FF0CEF">
        <w:tc>
          <w:tcPr>
            <w:tcW w:w="3116" w:type="dxa"/>
          </w:tcPr>
          <w:p w14:paraId="3AD0F2FC" w14:textId="77777777" w:rsidR="005E5ED4" w:rsidRPr="002566FF" w:rsidRDefault="005E5ED4" w:rsidP="00FF0CEF">
            <w:pPr>
              <w:jc w:val="center"/>
              <w:rPr>
                <w:rFonts w:ascii="Times New Roman" w:hAnsi="Times New Roman" w:cs="Times New Roman"/>
                <w:sz w:val="20"/>
                <w:szCs w:val="20"/>
              </w:rPr>
            </w:pPr>
            <w:r w:rsidRPr="002566FF">
              <w:rPr>
                <w:rFonts w:ascii="Times New Roman" w:hAnsi="Times New Roman" w:cs="Times New Roman"/>
                <w:sz w:val="20"/>
                <w:szCs w:val="20"/>
              </w:rPr>
              <w:t>Vegetative (VEG)</w:t>
            </w:r>
          </w:p>
        </w:tc>
        <w:tc>
          <w:tcPr>
            <w:tcW w:w="3117" w:type="dxa"/>
          </w:tcPr>
          <w:p w14:paraId="7D067028" w14:textId="77777777" w:rsidR="005E5ED4" w:rsidRPr="002566FF" w:rsidRDefault="00793B13" w:rsidP="00FF0CEF">
            <w:pPr>
              <w:jc w:val="center"/>
              <w:rPr>
                <w:rFonts w:ascii="Times New Roman" w:hAnsi="Times New Roman" w:cs="Times New Roman"/>
                <w:sz w:val="20"/>
                <w:szCs w:val="20"/>
              </w:rPr>
            </w:pPr>
            <m:oMathPara>
              <m:oMath>
                <m:f>
                  <m:fPr>
                    <m:ctrlPr>
                      <w:rPr>
                        <w:rFonts w:ascii="Cambria Math" w:hAnsi="Cambria Math" w:cs="Times New Roman"/>
                        <w:i/>
                        <w:sz w:val="20"/>
                        <w:szCs w:val="20"/>
                      </w:rPr>
                    </m:ctrlPr>
                  </m:fPr>
                  <m:num>
                    <m:r>
                      <w:rPr>
                        <w:rFonts w:ascii="Cambria Math" w:hAnsi="Cambria Math" w:cs="Times New Roman"/>
                        <w:sz w:val="20"/>
                        <w:szCs w:val="20"/>
                      </w:rPr>
                      <m:t>G</m:t>
                    </m:r>
                  </m:num>
                  <m:den>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0.667</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B</m:t>
                        </m:r>
                      </m:e>
                      <m:sup>
                        <m:r>
                          <w:rPr>
                            <w:rFonts w:ascii="Cambria Math" w:hAnsi="Cambria Math" w:cs="Times New Roman"/>
                            <w:sz w:val="20"/>
                            <w:szCs w:val="20"/>
                          </w:rPr>
                          <m:t>0.334</m:t>
                        </m:r>
                      </m:sup>
                    </m:sSup>
                  </m:den>
                </m:f>
              </m:oMath>
            </m:oMathPara>
          </w:p>
        </w:tc>
        <w:tc>
          <w:tcPr>
            <w:tcW w:w="3117" w:type="dxa"/>
          </w:tcPr>
          <w:p w14:paraId="7B099AB9" w14:textId="73821C50" w:rsidR="005E5ED4" w:rsidRPr="002566FF" w:rsidRDefault="005E5ED4" w:rsidP="00FF0CEF">
            <w:pPr>
              <w:jc w:val="center"/>
              <w:rPr>
                <w:rFonts w:ascii="Times New Roman" w:hAnsi="Times New Roman" w:cs="Times New Roman"/>
                <w:sz w:val="20"/>
                <w:szCs w:val="20"/>
              </w:rPr>
            </w:pPr>
            <w:r w:rsidRPr="002566FF">
              <w:rPr>
                <w:rFonts w:ascii="Times New Roman" w:hAnsi="Times New Roman" w:cs="Times New Roman"/>
                <w:sz w:val="20"/>
                <w:szCs w:val="20"/>
              </w:rPr>
              <w:t>Hague et al., 2006</w:t>
            </w:r>
            <w:r w:rsidR="00D81904">
              <w:rPr>
                <w:rFonts w:ascii="Times New Roman" w:hAnsi="Times New Roman" w:cs="Times New Roman"/>
                <w:sz w:val="20"/>
                <w:szCs w:val="20"/>
              </w:rPr>
              <w:fldChar w:fldCharType="begin"/>
            </w:r>
            <w:r w:rsidR="00D81904">
              <w:rPr>
                <w:rFonts w:ascii="Times New Roman" w:hAnsi="Times New Roman" w:cs="Times New Roman"/>
                <w:sz w:val="20"/>
                <w:szCs w:val="20"/>
              </w:rPr>
              <w:instrText xml:space="preserve"> ADDIN EN.CITE &lt;EndNote&gt;&lt;Cite&gt;&lt;Author&gt;Hague&lt;/Author&gt;&lt;Year&gt;2006&lt;/Year&gt;&lt;RecNum&gt;95&lt;/RecNum&gt;&lt;DisplayText&gt;&lt;style face="superscript"&gt;18&lt;/style&gt;&lt;/DisplayText&gt;&lt;record&gt;&lt;rec-number&gt;95&lt;/rec-number&gt;&lt;foreign-keys&gt;&lt;key app="EN" db-id="f2sdt0st2x0pdqevz9252xau0sdvzpszesv0" timestamp="1633903506" guid="e5c2201e-3e6b-421e-813c-4ac1f086ad65"&gt;95&lt;/key&gt;&lt;/foreign-keys&gt;&lt;ref-type name="Journal Article"&gt;17&lt;/ref-type&gt;&lt;contributors&gt;&lt;authors&gt;&lt;author&gt;Hague, T.&lt;/author&gt;&lt;author&gt;Tillett, N. D.&lt;/author&gt;&lt;author&gt;Wheeler, H.&lt;/author&gt;&lt;/authors&gt;&lt;/contributors&gt;&lt;titles&gt;&lt;title&gt;Automated crop and weed monitoring in widely spaced cereals&lt;/title&gt;&lt;secondary-title&gt;Precision Agriculture&lt;/secondary-title&gt;&lt;/titles&gt;&lt;periodical&gt;&lt;full-title&gt;Precision Agriculture&lt;/full-title&gt;&lt;/periodical&gt;&lt;pages&gt;21-32&lt;/pages&gt;&lt;volume&gt;7&lt;/volume&gt;&lt;number&gt;1&lt;/number&gt;&lt;dates&gt;&lt;year&gt;2006&lt;/year&gt;&lt;/dates&gt;&lt;publisher&gt;Springer&lt;/publisher&gt;&lt;isbn&gt;1573-1618&lt;/isbn&gt;&lt;urls&gt;&lt;/urls&gt;&lt;/record&gt;&lt;/Cite&gt;&lt;/EndNote&gt;</w:instrText>
            </w:r>
            <w:r w:rsidR="00D81904">
              <w:rPr>
                <w:rFonts w:ascii="Times New Roman" w:hAnsi="Times New Roman" w:cs="Times New Roman"/>
                <w:sz w:val="20"/>
                <w:szCs w:val="20"/>
              </w:rPr>
              <w:fldChar w:fldCharType="separate"/>
            </w:r>
            <w:r w:rsidR="00D81904" w:rsidRPr="00D81904">
              <w:rPr>
                <w:rFonts w:ascii="Times New Roman" w:hAnsi="Times New Roman" w:cs="Times New Roman"/>
                <w:noProof/>
                <w:sz w:val="20"/>
                <w:szCs w:val="20"/>
                <w:vertAlign w:val="superscript"/>
              </w:rPr>
              <w:t>18</w:t>
            </w:r>
            <w:r w:rsidR="00D81904">
              <w:rPr>
                <w:rFonts w:ascii="Times New Roman" w:hAnsi="Times New Roman" w:cs="Times New Roman"/>
                <w:sz w:val="20"/>
                <w:szCs w:val="20"/>
              </w:rPr>
              <w:fldChar w:fldCharType="end"/>
            </w:r>
          </w:p>
        </w:tc>
      </w:tr>
      <w:tr w:rsidR="005E5ED4" w:rsidRPr="002566FF" w14:paraId="6211513C" w14:textId="77777777" w:rsidTr="00FF0CEF">
        <w:tc>
          <w:tcPr>
            <w:tcW w:w="3116" w:type="dxa"/>
          </w:tcPr>
          <w:p w14:paraId="1D4319C1" w14:textId="77777777" w:rsidR="005E5ED4" w:rsidRPr="002566FF" w:rsidRDefault="005E5ED4" w:rsidP="00FF0CEF">
            <w:pPr>
              <w:jc w:val="center"/>
              <w:rPr>
                <w:rFonts w:ascii="Times New Roman" w:hAnsi="Times New Roman" w:cs="Times New Roman"/>
                <w:sz w:val="20"/>
                <w:szCs w:val="20"/>
              </w:rPr>
            </w:pPr>
            <w:r w:rsidRPr="002566FF">
              <w:rPr>
                <w:rFonts w:ascii="Times New Roman" w:hAnsi="Times New Roman" w:cs="Times New Roman"/>
                <w:sz w:val="20"/>
                <w:szCs w:val="20"/>
              </w:rPr>
              <w:t>Normalized red minus blue index (NRMBI)</w:t>
            </w:r>
          </w:p>
        </w:tc>
        <w:tc>
          <w:tcPr>
            <w:tcW w:w="3117" w:type="dxa"/>
          </w:tcPr>
          <w:p w14:paraId="323FBF01" w14:textId="77777777" w:rsidR="005E5ED4" w:rsidRPr="002566FF" w:rsidRDefault="00793B13" w:rsidP="00FF0CEF">
            <w:pPr>
              <w:jc w:val="center"/>
              <w:rPr>
                <w:rFonts w:ascii="Times New Roman" w:hAnsi="Times New Roman" w:cs="Times New Roman"/>
                <w:sz w:val="20"/>
                <w:szCs w:val="20"/>
              </w:rPr>
            </w:pPr>
            <m:oMathPara>
              <m:oMath>
                <m:f>
                  <m:fPr>
                    <m:ctrlPr>
                      <w:rPr>
                        <w:rFonts w:ascii="Cambria Math" w:hAnsi="Cambria Math" w:cs="Times New Roman"/>
                        <w:i/>
                        <w:sz w:val="20"/>
                        <w:szCs w:val="20"/>
                      </w:rPr>
                    </m:ctrlPr>
                  </m:fPr>
                  <m:num>
                    <m:r>
                      <w:rPr>
                        <w:rFonts w:ascii="Cambria Math" w:hAnsi="Cambria Math" w:cs="Times New Roman"/>
                        <w:sz w:val="20"/>
                        <w:szCs w:val="20"/>
                      </w:rPr>
                      <m:t>R-B</m:t>
                    </m:r>
                  </m:num>
                  <m:den>
                    <m:r>
                      <w:rPr>
                        <w:rFonts w:ascii="Cambria Math" w:hAnsi="Cambria Math" w:cs="Times New Roman"/>
                        <w:sz w:val="20"/>
                        <w:szCs w:val="20"/>
                      </w:rPr>
                      <m:t>G</m:t>
                    </m:r>
                  </m:den>
                </m:f>
              </m:oMath>
            </m:oMathPara>
          </w:p>
        </w:tc>
        <w:tc>
          <w:tcPr>
            <w:tcW w:w="3117" w:type="dxa"/>
          </w:tcPr>
          <w:p w14:paraId="528F648D" w14:textId="77777777" w:rsidR="005E5ED4" w:rsidRPr="002566FF" w:rsidRDefault="005E5ED4" w:rsidP="00FF0CEF">
            <w:pPr>
              <w:jc w:val="center"/>
              <w:rPr>
                <w:rFonts w:ascii="Times New Roman" w:hAnsi="Times New Roman" w:cs="Times New Roman"/>
                <w:sz w:val="20"/>
                <w:szCs w:val="20"/>
              </w:rPr>
            </w:pPr>
            <w:r w:rsidRPr="002566FF">
              <w:rPr>
                <w:rFonts w:ascii="Times New Roman" w:hAnsi="Times New Roman" w:cs="Times New Roman"/>
                <w:sz w:val="20"/>
                <w:szCs w:val="20"/>
              </w:rPr>
              <w:t>Created in this study</w:t>
            </w:r>
          </w:p>
        </w:tc>
      </w:tr>
      <w:tr w:rsidR="005E5ED4" w:rsidRPr="002566FF" w14:paraId="517DB076" w14:textId="77777777" w:rsidTr="00FF0CEF">
        <w:tc>
          <w:tcPr>
            <w:tcW w:w="3116" w:type="dxa"/>
          </w:tcPr>
          <w:p w14:paraId="4D6646BC" w14:textId="77777777" w:rsidR="005E5ED4" w:rsidRPr="002566FF" w:rsidRDefault="005E5ED4" w:rsidP="00FF0CEF">
            <w:pPr>
              <w:jc w:val="center"/>
              <w:rPr>
                <w:rFonts w:ascii="Times New Roman" w:hAnsi="Times New Roman" w:cs="Times New Roman"/>
                <w:sz w:val="20"/>
                <w:szCs w:val="20"/>
              </w:rPr>
            </w:pPr>
            <w:r w:rsidRPr="002566FF">
              <w:rPr>
                <w:rFonts w:ascii="Times New Roman" w:hAnsi="Times New Roman" w:cs="Times New Roman"/>
                <w:sz w:val="20"/>
                <w:szCs w:val="20"/>
              </w:rPr>
              <w:t>Modified Simple Ratio Green and Red (MSRGR)</w:t>
            </w:r>
          </w:p>
        </w:tc>
        <w:tc>
          <w:tcPr>
            <w:tcW w:w="3117" w:type="dxa"/>
          </w:tcPr>
          <w:p w14:paraId="67B46F43" w14:textId="77777777" w:rsidR="005E5ED4" w:rsidRPr="002566FF" w:rsidRDefault="005E5ED4" w:rsidP="00FF0CEF">
            <w:pPr>
              <w:jc w:val="center"/>
              <w:rPr>
                <w:rFonts w:ascii="Times New Roman" w:hAnsi="Times New Roman" w:cs="Times New Roman"/>
                <w:sz w:val="20"/>
                <w:szCs w:val="20"/>
              </w:rPr>
            </w:pPr>
            <m:oMathPara>
              <m:oMath>
                <m:r>
                  <w:rPr>
                    <w:rFonts w:ascii="Cambria Math" w:hAnsi="Cambria Math" w:cs="Times New Roman"/>
                    <w:sz w:val="20"/>
                    <w:szCs w:val="20"/>
                  </w:rPr>
                  <m:t>sqrt</m:t>
                </m:r>
                <m:d>
                  <m:dPr>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G</m:t>
                        </m:r>
                      </m:num>
                      <m:den>
                        <m:r>
                          <w:rPr>
                            <w:rFonts w:ascii="Cambria Math" w:hAnsi="Cambria Math" w:cs="Times New Roman"/>
                            <w:sz w:val="20"/>
                            <w:szCs w:val="20"/>
                          </w:rPr>
                          <m:t>R</m:t>
                        </m:r>
                      </m:den>
                    </m:f>
                  </m:e>
                </m:d>
              </m:oMath>
            </m:oMathPara>
          </w:p>
        </w:tc>
        <w:tc>
          <w:tcPr>
            <w:tcW w:w="3117" w:type="dxa"/>
          </w:tcPr>
          <w:p w14:paraId="101D5CCC" w14:textId="30776DF6" w:rsidR="005E5ED4" w:rsidRPr="002566FF" w:rsidRDefault="005E5ED4" w:rsidP="00FF0CEF">
            <w:pPr>
              <w:jc w:val="center"/>
              <w:rPr>
                <w:rFonts w:ascii="Times New Roman" w:hAnsi="Times New Roman" w:cs="Times New Roman"/>
                <w:sz w:val="20"/>
                <w:szCs w:val="20"/>
              </w:rPr>
            </w:pPr>
            <w:r w:rsidRPr="002566FF">
              <w:rPr>
                <w:rFonts w:ascii="Times New Roman" w:hAnsi="Times New Roman" w:cs="Times New Roman"/>
                <w:sz w:val="20"/>
                <w:szCs w:val="20"/>
              </w:rPr>
              <w:t>Tucker, 1979</w:t>
            </w:r>
            <w:r w:rsidR="00D81904">
              <w:rPr>
                <w:rFonts w:ascii="Times New Roman" w:hAnsi="Times New Roman" w:cs="Times New Roman"/>
                <w:sz w:val="20"/>
                <w:szCs w:val="20"/>
              </w:rPr>
              <w:fldChar w:fldCharType="begin"/>
            </w:r>
            <w:r w:rsidR="00D81904">
              <w:rPr>
                <w:rFonts w:ascii="Times New Roman" w:hAnsi="Times New Roman" w:cs="Times New Roman"/>
                <w:sz w:val="20"/>
                <w:szCs w:val="20"/>
              </w:rPr>
              <w:instrText xml:space="preserve"> ADDIN EN.CITE &lt;EndNote&gt;&lt;Cite&gt;&lt;Author&gt;Tucker&lt;/Author&gt;&lt;Year&gt;1979&lt;/Year&gt;&lt;RecNum&gt;80&lt;/RecNum&gt;&lt;DisplayText&gt;&lt;style face="superscript"&gt;3&lt;/style&gt;&lt;/DisplayText&gt;&lt;record&gt;&lt;rec-number&gt;80&lt;/rec-number&gt;&lt;foreign-keys&gt;&lt;key app="EN" db-id="f2sdt0st2x0pdqevz9252xau0sdvzpszesv0" timestamp="1633896772" guid="6b8d5536-852c-4fe0-ba91-57ed5f63e36a"&gt;80&lt;/key&gt;&lt;/foreign-keys&gt;&lt;ref-type name="Journal Article"&gt;17&lt;/ref-type&gt;&lt;contributors&gt;&lt;authors&gt;&lt;author&gt;Tucker, Compton J.&lt;/author&gt;&lt;/authors&gt;&lt;/contributors&gt;&lt;titles&gt;&lt;title&gt;Red and photographic infrared linear combinations for monitoring vegetation&lt;/title&gt;&lt;secondary-title&gt;Remote sensing of Environment&lt;/secondary-title&gt;&lt;/titles&gt;&lt;periodical&gt;&lt;full-title&gt;Remote Sensing of Environment&lt;/full-title&gt;&lt;/periodical&gt;&lt;pages&gt;127-150&lt;/pages&gt;&lt;volume&gt;8&lt;/volume&gt;&lt;number&gt;2&lt;/number&gt;&lt;dates&gt;&lt;year&gt;1979&lt;/year&gt;&lt;/dates&gt;&lt;publisher&gt;Elsevier&lt;/publisher&gt;&lt;isbn&gt;0034-4257&lt;/isbn&gt;&lt;urls&gt;&lt;/urls&gt;&lt;/record&gt;&lt;/Cite&gt;&lt;/EndNote&gt;</w:instrText>
            </w:r>
            <w:r w:rsidR="00D81904">
              <w:rPr>
                <w:rFonts w:ascii="Times New Roman" w:hAnsi="Times New Roman" w:cs="Times New Roman"/>
                <w:sz w:val="20"/>
                <w:szCs w:val="20"/>
              </w:rPr>
              <w:fldChar w:fldCharType="separate"/>
            </w:r>
            <w:r w:rsidR="00D81904" w:rsidRPr="00D81904">
              <w:rPr>
                <w:rFonts w:ascii="Times New Roman" w:hAnsi="Times New Roman" w:cs="Times New Roman"/>
                <w:noProof/>
                <w:sz w:val="20"/>
                <w:szCs w:val="20"/>
                <w:vertAlign w:val="superscript"/>
              </w:rPr>
              <w:t>3</w:t>
            </w:r>
            <w:r w:rsidR="00D81904">
              <w:rPr>
                <w:rFonts w:ascii="Times New Roman" w:hAnsi="Times New Roman" w:cs="Times New Roman"/>
                <w:sz w:val="20"/>
                <w:szCs w:val="20"/>
              </w:rPr>
              <w:fldChar w:fldCharType="end"/>
            </w:r>
          </w:p>
        </w:tc>
      </w:tr>
      <w:tr w:rsidR="005E5ED4" w:rsidRPr="002566FF" w14:paraId="64B9059F" w14:textId="77777777" w:rsidTr="00FF0CEF">
        <w:tc>
          <w:tcPr>
            <w:tcW w:w="3116" w:type="dxa"/>
          </w:tcPr>
          <w:p w14:paraId="5DE77B1A" w14:textId="77777777" w:rsidR="005E5ED4" w:rsidRPr="002566FF" w:rsidRDefault="005E5ED4" w:rsidP="00FF0CEF">
            <w:pPr>
              <w:jc w:val="center"/>
              <w:rPr>
                <w:rFonts w:ascii="Times New Roman" w:hAnsi="Times New Roman" w:cs="Times New Roman"/>
                <w:sz w:val="20"/>
                <w:szCs w:val="20"/>
              </w:rPr>
            </w:pPr>
            <w:r w:rsidRPr="002566FF">
              <w:rPr>
                <w:rFonts w:ascii="Times New Roman" w:hAnsi="Times New Roman" w:cs="Times New Roman"/>
                <w:sz w:val="20"/>
                <w:szCs w:val="20"/>
              </w:rPr>
              <w:t>Transformed normalized green and red (TNDGR)</w:t>
            </w:r>
          </w:p>
        </w:tc>
        <w:tc>
          <w:tcPr>
            <w:tcW w:w="3117" w:type="dxa"/>
          </w:tcPr>
          <w:p w14:paraId="146A854A" w14:textId="77777777" w:rsidR="005E5ED4" w:rsidRPr="002566FF" w:rsidRDefault="005E5ED4" w:rsidP="00FF0CEF">
            <w:pPr>
              <w:jc w:val="center"/>
              <w:rPr>
                <w:rFonts w:ascii="Times New Roman" w:hAnsi="Times New Roman" w:cs="Times New Roman"/>
                <w:sz w:val="20"/>
                <w:szCs w:val="20"/>
              </w:rPr>
            </w:pPr>
            <m:oMathPara>
              <m:oMath>
                <m:r>
                  <w:rPr>
                    <w:rFonts w:ascii="Cambria Math" w:hAnsi="Cambria Math" w:cs="Times New Roman"/>
                    <w:sz w:val="20"/>
                    <w:szCs w:val="20"/>
                  </w:rPr>
                  <m:t>sqrt</m:t>
                </m:r>
                <m:d>
                  <m:dPr>
                    <m:ctrlPr>
                      <w:rPr>
                        <w:rFonts w:ascii="Cambria Math" w:hAnsi="Cambria Math" w:cs="Times New Roman"/>
                        <w:i/>
                        <w:sz w:val="20"/>
                        <w:szCs w:val="20"/>
                      </w:rPr>
                    </m:ctrlPr>
                  </m:dPr>
                  <m:e>
                    <m:d>
                      <m:dPr>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G-R</m:t>
                            </m:r>
                          </m:num>
                          <m:den>
                            <m:r>
                              <w:rPr>
                                <w:rFonts w:ascii="Cambria Math" w:hAnsi="Cambria Math" w:cs="Times New Roman"/>
                                <w:sz w:val="20"/>
                                <w:szCs w:val="20"/>
                              </w:rPr>
                              <m:t>G+R</m:t>
                            </m:r>
                          </m:den>
                        </m:f>
                      </m:e>
                    </m:d>
                    <m:r>
                      <w:rPr>
                        <w:rFonts w:ascii="Cambria Math" w:hAnsi="Cambria Math" w:cs="Times New Roman"/>
                        <w:sz w:val="20"/>
                        <w:szCs w:val="20"/>
                      </w:rPr>
                      <m:t>+0.5</m:t>
                    </m:r>
                  </m:e>
                </m:d>
              </m:oMath>
            </m:oMathPara>
          </w:p>
        </w:tc>
        <w:tc>
          <w:tcPr>
            <w:tcW w:w="3117" w:type="dxa"/>
          </w:tcPr>
          <w:p w14:paraId="5588307D" w14:textId="07B834B9" w:rsidR="005E5ED4" w:rsidRPr="002566FF" w:rsidRDefault="005E5ED4" w:rsidP="00FF0CEF">
            <w:pPr>
              <w:jc w:val="center"/>
              <w:rPr>
                <w:rFonts w:ascii="Times New Roman" w:hAnsi="Times New Roman" w:cs="Times New Roman"/>
                <w:sz w:val="20"/>
                <w:szCs w:val="20"/>
              </w:rPr>
            </w:pPr>
            <w:r w:rsidRPr="002566FF">
              <w:rPr>
                <w:rFonts w:ascii="Times New Roman" w:hAnsi="Times New Roman" w:cs="Times New Roman"/>
                <w:sz w:val="20"/>
                <w:szCs w:val="20"/>
              </w:rPr>
              <w:t>Tucker, 1979</w:t>
            </w:r>
            <w:r w:rsidR="00D81904">
              <w:rPr>
                <w:rFonts w:ascii="Times New Roman" w:hAnsi="Times New Roman" w:cs="Times New Roman"/>
                <w:sz w:val="20"/>
                <w:szCs w:val="20"/>
              </w:rPr>
              <w:fldChar w:fldCharType="begin"/>
            </w:r>
            <w:r w:rsidR="00D81904">
              <w:rPr>
                <w:rFonts w:ascii="Times New Roman" w:hAnsi="Times New Roman" w:cs="Times New Roman"/>
                <w:sz w:val="20"/>
                <w:szCs w:val="20"/>
              </w:rPr>
              <w:instrText xml:space="preserve"> ADDIN EN.CITE &lt;EndNote&gt;&lt;Cite&gt;&lt;Author&gt;Tucker&lt;/Author&gt;&lt;Year&gt;1979&lt;/Year&gt;&lt;RecNum&gt;80&lt;/RecNum&gt;&lt;DisplayText&gt;&lt;style face="superscript"&gt;3&lt;/style&gt;&lt;/DisplayText&gt;&lt;record&gt;&lt;rec-number&gt;80&lt;/rec-number&gt;&lt;foreign-keys&gt;&lt;key app="EN" db-id="f2sdt0st2x0pdqevz9252xau0sdvzpszesv0" timestamp="1633896772" guid="6b8d5536-852c-4fe0-ba91-57ed5f63e36a"&gt;80&lt;/key&gt;&lt;/foreign-keys&gt;&lt;ref-type name="Journal Article"&gt;17&lt;/ref-type&gt;&lt;contributors&gt;&lt;authors&gt;&lt;author&gt;Tucker, Compton J.&lt;/author&gt;&lt;/authors&gt;&lt;/contributors&gt;&lt;titles&gt;&lt;title&gt;Red and photographic infrared linear combinations for monitoring vegetation&lt;/title&gt;&lt;secondary-title&gt;Remote sensing of Environment&lt;/secondary-title&gt;&lt;/titles&gt;&lt;periodical&gt;&lt;full-title&gt;Remote Sensing of Environment&lt;/full-title&gt;&lt;/periodical&gt;&lt;pages&gt;127-150&lt;/pages&gt;&lt;volume&gt;8&lt;/volume&gt;&lt;number&gt;2&lt;/number&gt;&lt;dates&gt;&lt;year&gt;1979&lt;/year&gt;&lt;/dates&gt;&lt;publisher&gt;Elsevier&lt;/publisher&gt;&lt;isbn&gt;0034-4257&lt;/isbn&gt;&lt;urls&gt;&lt;/urls&gt;&lt;/record&gt;&lt;/Cite&gt;&lt;/EndNote&gt;</w:instrText>
            </w:r>
            <w:r w:rsidR="00D81904">
              <w:rPr>
                <w:rFonts w:ascii="Times New Roman" w:hAnsi="Times New Roman" w:cs="Times New Roman"/>
                <w:sz w:val="20"/>
                <w:szCs w:val="20"/>
              </w:rPr>
              <w:fldChar w:fldCharType="separate"/>
            </w:r>
            <w:r w:rsidR="00D81904" w:rsidRPr="00D81904">
              <w:rPr>
                <w:rFonts w:ascii="Times New Roman" w:hAnsi="Times New Roman" w:cs="Times New Roman"/>
                <w:noProof/>
                <w:sz w:val="20"/>
                <w:szCs w:val="20"/>
                <w:vertAlign w:val="superscript"/>
              </w:rPr>
              <w:t>3</w:t>
            </w:r>
            <w:r w:rsidR="00D81904">
              <w:rPr>
                <w:rFonts w:ascii="Times New Roman" w:hAnsi="Times New Roman" w:cs="Times New Roman"/>
                <w:sz w:val="20"/>
                <w:szCs w:val="20"/>
              </w:rPr>
              <w:fldChar w:fldCharType="end"/>
            </w:r>
          </w:p>
        </w:tc>
      </w:tr>
    </w:tbl>
    <w:p w14:paraId="149BDF62" w14:textId="5D970985" w:rsidR="005E5ED4" w:rsidRDefault="005E5ED4">
      <w:pPr>
        <w:rPr>
          <w:rFonts w:ascii="Times New Roman" w:hAnsi="Times New Roman" w:cs="Times New Roman"/>
          <w:sz w:val="20"/>
          <w:szCs w:val="20"/>
        </w:rPr>
      </w:pPr>
    </w:p>
    <w:p w14:paraId="065522BD" w14:textId="5C992423" w:rsidR="002566FF" w:rsidRDefault="002566FF">
      <w:pPr>
        <w:rPr>
          <w:rFonts w:ascii="Times New Roman" w:hAnsi="Times New Roman" w:cs="Times New Roman"/>
          <w:sz w:val="20"/>
          <w:szCs w:val="20"/>
        </w:rPr>
      </w:pPr>
    </w:p>
    <w:p w14:paraId="57F01CB5" w14:textId="2D35FA32" w:rsidR="004678C0" w:rsidRDefault="004678C0" w:rsidP="00283E57">
      <w:pPr>
        <w:spacing w:line="276" w:lineRule="auto"/>
        <w:rPr>
          <w:rFonts w:ascii="Times New Roman" w:hAnsi="Times New Roman" w:cs="Times New Roman"/>
        </w:rPr>
      </w:pPr>
      <w:r w:rsidRPr="00283E57">
        <w:rPr>
          <w:rFonts w:ascii="Times New Roman" w:hAnsi="Times New Roman" w:cs="Times New Roman"/>
          <w:b/>
          <w:bCs/>
        </w:rPr>
        <w:t>Supplementary Table 2</w:t>
      </w:r>
      <w:r w:rsidRPr="00283E57">
        <w:rPr>
          <w:rFonts w:ascii="Times New Roman" w:hAnsi="Times New Roman" w:cs="Times New Roman"/>
        </w:rPr>
        <w:t xml:space="preserve">. Connecting letters reports from student’s </w:t>
      </w:r>
      <w:r w:rsidRPr="00283E57">
        <w:rPr>
          <w:rFonts w:ascii="Times New Roman" w:hAnsi="Times New Roman" w:cs="Times New Roman"/>
          <w:i/>
          <w:iCs/>
        </w:rPr>
        <w:t>t</w:t>
      </w:r>
      <w:r w:rsidRPr="00283E57">
        <w:rPr>
          <w:rFonts w:ascii="Times New Roman" w:hAnsi="Times New Roman" w:cs="Times New Roman"/>
        </w:rPr>
        <w:t>-tests of phenomic predictive model accuracies.</w:t>
      </w:r>
    </w:p>
    <w:tbl>
      <w:tblPr>
        <w:tblStyle w:val="TableGrid"/>
        <w:tblW w:w="0" w:type="auto"/>
        <w:tblLook w:val="04A0" w:firstRow="1" w:lastRow="0" w:firstColumn="1" w:lastColumn="0" w:noHBand="0" w:noVBand="1"/>
      </w:tblPr>
      <w:tblGrid>
        <w:gridCol w:w="3116"/>
        <w:gridCol w:w="3117"/>
        <w:gridCol w:w="3117"/>
      </w:tblGrid>
      <w:tr w:rsidR="00793B13" w:rsidRPr="00793B13" w14:paraId="0EA7A98A" w14:textId="77777777" w:rsidTr="008B24A0">
        <w:tc>
          <w:tcPr>
            <w:tcW w:w="3116" w:type="dxa"/>
            <w:vAlign w:val="center"/>
          </w:tcPr>
          <w:p w14:paraId="50BCF05A"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CV2 DTA 2020</w:t>
            </w:r>
          </w:p>
        </w:tc>
        <w:tc>
          <w:tcPr>
            <w:tcW w:w="3117" w:type="dxa"/>
            <w:vAlign w:val="center"/>
          </w:tcPr>
          <w:p w14:paraId="7B5D8A94"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Mean</w:t>
            </w:r>
          </w:p>
        </w:tc>
        <w:tc>
          <w:tcPr>
            <w:tcW w:w="3117" w:type="dxa"/>
            <w:vAlign w:val="center"/>
          </w:tcPr>
          <w:p w14:paraId="4E9A4075"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Letter</w:t>
            </w:r>
          </w:p>
        </w:tc>
      </w:tr>
      <w:tr w:rsidR="00793B13" w:rsidRPr="00793B13" w14:paraId="3CD203F7" w14:textId="77777777" w:rsidTr="008B24A0">
        <w:tc>
          <w:tcPr>
            <w:tcW w:w="3116" w:type="dxa"/>
            <w:vAlign w:val="center"/>
          </w:tcPr>
          <w:p w14:paraId="511FCF39"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rf</w:t>
            </w:r>
          </w:p>
        </w:tc>
        <w:tc>
          <w:tcPr>
            <w:tcW w:w="3117" w:type="dxa"/>
            <w:vAlign w:val="center"/>
          </w:tcPr>
          <w:p w14:paraId="4C5DB179"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0.68</w:t>
            </w:r>
          </w:p>
        </w:tc>
        <w:tc>
          <w:tcPr>
            <w:tcW w:w="3117" w:type="dxa"/>
            <w:vAlign w:val="center"/>
          </w:tcPr>
          <w:p w14:paraId="416E3AC9"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A</w:t>
            </w:r>
          </w:p>
        </w:tc>
      </w:tr>
      <w:tr w:rsidR="00793B13" w:rsidRPr="00793B13" w14:paraId="51E04A5C" w14:textId="77777777" w:rsidTr="008B24A0">
        <w:tc>
          <w:tcPr>
            <w:tcW w:w="3116" w:type="dxa"/>
            <w:vAlign w:val="center"/>
          </w:tcPr>
          <w:p w14:paraId="5FEEF77D"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svmR</w:t>
            </w:r>
          </w:p>
        </w:tc>
        <w:tc>
          <w:tcPr>
            <w:tcW w:w="3117" w:type="dxa"/>
            <w:vAlign w:val="center"/>
          </w:tcPr>
          <w:p w14:paraId="6D9971AA"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0.68</w:t>
            </w:r>
          </w:p>
        </w:tc>
        <w:tc>
          <w:tcPr>
            <w:tcW w:w="3117" w:type="dxa"/>
            <w:vAlign w:val="center"/>
          </w:tcPr>
          <w:p w14:paraId="32AA7F3E"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B</w:t>
            </w:r>
          </w:p>
        </w:tc>
      </w:tr>
      <w:tr w:rsidR="00793B13" w:rsidRPr="00793B13" w14:paraId="1066A363" w14:textId="77777777" w:rsidTr="008B24A0">
        <w:tc>
          <w:tcPr>
            <w:tcW w:w="3116" w:type="dxa"/>
            <w:vAlign w:val="center"/>
          </w:tcPr>
          <w:p w14:paraId="24918749"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lasso</w:t>
            </w:r>
          </w:p>
        </w:tc>
        <w:tc>
          <w:tcPr>
            <w:tcW w:w="3117" w:type="dxa"/>
            <w:vAlign w:val="center"/>
          </w:tcPr>
          <w:p w14:paraId="7DFFC984"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0.67</w:t>
            </w:r>
          </w:p>
        </w:tc>
        <w:tc>
          <w:tcPr>
            <w:tcW w:w="3117" w:type="dxa"/>
            <w:vAlign w:val="center"/>
          </w:tcPr>
          <w:p w14:paraId="58E2D087"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B</w:t>
            </w:r>
          </w:p>
        </w:tc>
      </w:tr>
      <w:tr w:rsidR="00793B13" w:rsidRPr="00793B13" w14:paraId="092705D4" w14:textId="77777777" w:rsidTr="008B24A0">
        <w:tc>
          <w:tcPr>
            <w:tcW w:w="3116" w:type="dxa"/>
            <w:vAlign w:val="center"/>
          </w:tcPr>
          <w:p w14:paraId="4C96C65C"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en</w:t>
            </w:r>
          </w:p>
        </w:tc>
        <w:tc>
          <w:tcPr>
            <w:tcW w:w="3117" w:type="dxa"/>
            <w:vAlign w:val="center"/>
          </w:tcPr>
          <w:p w14:paraId="4F449681"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0.67</w:t>
            </w:r>
          </w:p>
        </w:tc>
        <w:tc>
          <w:tcPr>
            <w:tcW w:w="3117" w:type="dxa"/>
            <w:vAlign w:val="center"/>
          </w:tcPr>
          <w:p w14:paraId="154EBFF6"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B</w:t>
            </w:r>
          </w:p>
        </w:tc>
      </w:tr>
      <w:tr w:rsidR="00793B13" w:rsidRPr="00793B13" w14:paraId="2307329A" w14:textId="77777777" w:rsidTr="008B24A0">
        <w:tc>
          <w:tcPr>
            <w:tcW w:w="3116" w:type="dxa"/>
            <w:vAlign w:val="center"/>
          </w:tcPr>
          <w:p w14:paraId="3917581A"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pls</w:t>
            </w:r>
          </w:p>
        </w:tc>
        <w:tc>
          <w:tcPr>
            <w:tcW w:w="3117" w:type="dxa"/>
            <w:vAlign w:val="center"/>
          </w:tcPr>
          <w:p w14:paraId="4F9BBF3A"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0.66</w:t>
            </w:r>
          </w:p>
        </w:tc>
        <w:tc>
          <w:tcPr>
            <w:tcW w:w="3117" w:type="dxa"/>
            <w:vAlign w:val="center"/>
          </w:tcPr>
          <w:p w14:paraId="2503EF7C"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C</w:t>
            </w:r>
          </w:p>
        </w:tc>
      </w:tr>
      <w:tr w:rsidR="00793B13" w:rsidRPr="00793B13" w14:paraId="5277CEBF" w14:textId="77777777" w:rsidTr="008B24A0">
        <w:tc>
          <w:tcPr>
            <w:tcW w:w="3116" w:type="dxa"/>
            <w:vAlign w:val="center"/>
          </w:tcPr>
          <w:p w14:paraId="662D0D84"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ridge</w:t>
            </w:r>
          </w:p>
        </w:tc>
        <w:tc>
          <w:tcPr>
            <w:tcW w:w="3117" w:type="dxa"/>
            <w:vAlign w:val="center"/>
          </w:tcPr>
          <w:p w14:paraId="696C7D68"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0.65</w:t>
            </w:r>
          </w:p>
        </w:tc>
        <w:tc>
          <w:tcPr>
            <w:tcW w:w="3117" w:type="dxa"/>
            <w:vAlign w:val="center"/>
          </w:tcPr>
          <w:p w14:paraId="0213F3AC"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D</w:t>
            </w:r>
          </w:p>
        </w:tc>
      </w:tr>
      <w:tr w:rsidR="00793B13" w:rsidRPr="00793B13" w14:paraId="4E8799DD" w14:textId="77777777" w:rsidTr="008B24A0">
        <w:tc>
          <w:tcPr>
            <w:tcW w:w="3116" w:type="dxa"/>
            <w:vAlign w:val="center"/>
          </w:tcPr>
          <w:p w14:paraId="5943573F"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svm</w:t>
            </w:r>
          </w:p>
        </w:tc>
        <w:tc>
          <w:tcPr>
            <w:tcW w:w="3117" w:type="dxa"/>
            <w:vAlign w:val="center"/>
          </w:tcPr>
          <w:p w14:paraId="0776DEE9"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0.64</w:t>
            </w:r>
          </w:p>
        </w:tc>
        <w:tc>
          <w:tcPr>
            <w:tcW w:w="3117" w:type="dxa"/>
            <w:vAlign w:val="center"/>
          </w:tcPr>
          <w:p w14:paraId="76524E02"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E</w:t>
            </w:r>
          </w:p>
        </w:tc>
      </w:tr>
      <w:tr w:rsidR="00793B13" w:rsidRPr="00793B13" w14:paraId="58F0E9C2" w14:textId="77777777" w:rsidTr="008B24A0">
        <w:tc>
          <w:tcPr>
            <w:tcW w:w="3116" w:type="dxa"/>
            <w:vAlign w:val="center"/>
          </w:tcPr>
          <w:p w14:paraId="432685EE"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knn</w:t>
            </w:r>
          </w:p>
        </w:tc>
        <w:tc>
          <w:tcPr>
            <w:tcW w:w="3117" w:type="dxa"/>
            <w:vAlign w:val="center"/>
          </w:tcPr>
          <w:p w14:paraId="37ECE2B7"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0.61</w:t>
            </w:r>
          </w:p>
        </w:tc>
        <w:tc>
          <w:tcPr>
            <w:tcW w:w="3117" w:type="dxa"/>
            <w:vAlign w:val="center"/>
          </w:tcPr>
          <w:p w14:paraId="15C24580"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F</w:t>
            </w:r>
          </w:p>
        </w:tc>
      </w:tr>
      <w:tr w:rsidR="00793B13" w:rsidRPr="00793B13" w14:paraId="4BC5C86A" w14:textId="77777777" w:rsidTr="008B24A0">
        <w:tc>
          <w:tcPr>
            <w:tcW w:w="3116" w:type="dxa"/>
            <w:vAlign w:val="center"/>
          </w:tcPr>
          <w:p w14:paraId="2D44A267"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lm</w:t>
            </w:r>
          </w:p>
        </w:tc>
        <w:tc>
          <w:tcPr>
            <w:tcW w:w="3117" w:type="dxa"/>
            <w:vAlign w:val="center"/>
          </w:tcPr>
          <w:p w14:paraId="3D17049D"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0.02</w:t>
            </w:r>
          </w:p>
        </w:tc>
        <w:tc>
          <w:tcPr>
            <w:tcW w:w="3117" w:type="dxa"/>
            <w:vAlign w:val="center"/>
          </w:tcPr>
          <w:p w14:paraId="3718C18B"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G</w:t>
            </w:r>
          </w:p>
        </w:tc>
      </w:tr>
      <w:tr w:rsidR="00793B13" w:rsidRPr="00793B13" w14:paraId="34E3DA56" w14:textId="77777777" w:rsidTr="008B24A0">
        <w:tc>
          <w:tcPr>
            <w:tcW w:w="3116" w:type="dxa"/>
            <w:vAlign w:val="center"/>
          </w:tcPr>
          <w:p w14:paraId="7DA658F4" w14:textId="77777777" w:rsidR="00793B13" w:rsidRPr="00793B13" w:rsidRDefault="00793B13" w:rsidP="008B24A0">
            <w:pPr>
              <w:jc w:val="center"/>
              <w:rPr>
                <w:rFonts w:ascii="Times New Roman" w:hAnsi="Times New Roman" w:cs="Times New Roman"/>
                <w:b/>
                <w:bCs/>
                <w:sz w:val="20"/>
                <w:szCs w:val="20"/>
              </w:rPr>
            </w:pPr>
          </w:p>
        </w:tc>
        <w:tc>
          <w:tcPr>
            <w:tcW w:w="3117" w:type="dxa"/>
            <w:vAlign w:val="center"/>
          </w:tcPr>
          <w:p w14:paraId="71AF8FA9" w14:textId="77777777" w:rsidR="00793B13" w:rsidRPr="00793B13" w:rsidRDefault="00793B13" w:rsidP="008B24A0">
            <w:pPr>
              <w:jc w:val="center"/>
              <w:rPr>
                <w:rFonts w:ascii="Times New Roman" w:hAnsi="Times New Roman" w:cs="Times New Roman"/>
                <w:b/>
                <w:bCs/>
                <w:sz w:val="20"/>
                <w:szCs w:val="20"/>
              </w:rPr>
            </w:pPr>
          </w:p>
        </w:tc>
        <w:tc>
          <w:tcPr>
            <w:tcW w:w="3117" w:type="dxa"/>
            <w:vAlign w:val="center"/>
          </w:tcPr>
          <w:p w14:paraId="77272C85" w14:textId="77777777" w:rsidR="00793B13" w:rsidRPr="00793B13" w:rsidRDefault="00793B13" w:rsidP="008B24A0">
            <w:pPr>
              <w:jc w:val="center"/>
              <w:rPr>
                <w:rFonts w:ascii="Times New Roman" w:hAnsi="Times New Roman" w:cs="Times New Roman"/>
                <w:b/>
                <w:bCs/>
                <w:sz w:val="20"/>
                <w:szCs w:val="20"/>
              </w:rPr>
            </w:pPr>
          </w:p>
        </w:tc>
      </w:tr>
      <w:tr w:rsidR="00793B13" w:rsidRPr="00793B13" w14:paraId="7878E0C7" w14:textId="77777777" w:rsidTr="008B24A0">
        <w:tc>
          <w:tcPr>
            <w:tcW w:w="3116" w:type="dxa"/>
            <w:vAlign w:val="center"/>
          </w:tcPr>
          <w:p w14:paraId="243BDE00"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CV2 DTS 2020</w:t>
            </w:r>
          </w:p>
        </w:tc>
        <w:tc>
          <w:tcPr>
            <w:tcW w:w="3117" w:type="dxa"/>
            <w:vAlign w:val="center"/>
          </w:tcPr>
          <w:p w14:paraId="27C067CA"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Mean</w:t>
            </w:r>
          </w:p>
        </w:tc>
        <w:tc>
          <w:tcPr>
            <w:tcW w:w="3117" w:type="dxa"/>
            <w:vAlign w:val="center"/>
          </w:tcPr>
          <w:p w14:paraId="1B5A764B" w14:textId="77777777" w:rsidR="00793B13" w:rsidRPr="00793B13" w:rsidRDefault="00793B13" w:rsidP="008B24A0">
            <w:pPr>
              <w:jc w:val="center"/>
              <w:rPr>
                <w:rFonts w:ascii="Times New Roman" w:hAnsi="Times New Roman" w:cs="Times New Roman"/>
                <w:b/>
                <w:bCs/>
                <w:sz w:val="20"/>
                <w:szCs w:val="20"/>
              </w:rPr>
            </w:pPr>
          </w:p>
        </w:tc>
      </w:tr>
      <w:tr w:rsidR="00793B13" w:rsidRPr="00793B13" w14:paraId="4D72AC8D" w14:textId="77777777" w:rsidTr="008B24A0">
        <w:tc>
          <w:tcPr>
            <w:tcW w:w="3116" w:type="dxa"/>
            <w:vAlign w:val="center"/>
          </w:tcPr>
          <w:p w14:paraId="505421B6"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rf</w:t>
            </w:r>
          </w:p>
        </w:tc>
        <w:tc>
          <w:tcPr>
            <w:tcW w:w="3117" w:type="dxa"/>
            <w:vAlign w:val="center"/>
          </w:tcPr>
          <w:p w14:paraId="469E20DA"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0.68</w:t>
            </w:r>
          </w:p>
        </w:tc>
        <w:tc>
          <w:tcPr>
            <w:tcW w:w="3117" w:type="dxa"/>
            <w:vAlign w:val="center"/>
          </w:tcPr>
          <w:p w14:paraId="3B5F2DF4"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A</w:t>
            </w:r>
          </w:p>
        </w:tc>
      </w:tr>
      <w:tr w:rsidR="00793B13" w:rsidRPr="00793B13" w14:paraId="504AF434" w14:textId="77777777" w:rsidTr="008B24A0">
        <w:tc>
          <w:tcPr>
            <w:tcW w:w="3116" w:type="dxa"/>
            <w:vAlign w:val="center"/>
          </w:tcPr>
          <w:p w14:paraId="43527EEE"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svmR</w:t>
            </w:r>
          </w:p>
        </w:tc>
        <w:tc>
          <w:tcPr>
            <w:tcW w:w="3117" w:type="dxa"/>
            <w:vAlign w:val="center"/>
          </w:tcPr>
          <w:p w14:paraId="4EDC44E8"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0.68</w:t>
            </w:r>
          </w:p>
        </w:tc>
        <w:tc>
          <w:tcPr>
            <w:tcW w:w="3117" w:type="dxa"/>
            <w:vAlign w:val="center"/>
          </w:tcPr>
          <w:p w14:paraId="734C46F4"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A</w:t>
            </w:r>
          </w:p>
        </w:tc>
      </w:tr>
      <w:tr w:rsidR="00793B13" w:rsidRPr="00793B13" w14:paraId="372C1EEC" w14:textId="77777777" w:rsidTr="008B24A0">
        <w:tc>
          <w:tcPr>
            <w:tcW w:w="3116" w:type="dxa"/>
            <w:vAlign w:val="center"/>
          </w:tcPr>
          <w:p w14:paraId="66874894"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lasso</w:t>
            </w:r>
          </w:p>
        </w:tc>
        <w:tc>
          <w:tcPr>
            <w:tcW w:w="3117" w:type="dxa"/>
            <w:vAlign w:val="center"/>
          </w:tcPr>
          <w:p w14:paraId="6EF83FDD"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0.67</w:t>
            </w:r>
          </w:p>
        </w:tc>
        <w:tc>
          <w:tcPr>
            <w:tcW w:w="3117" w:type="dxa"/>
            <w:vAlign w:val="center"/>
          </w:tcPr>
          <w:p w14:paraId="44B6E2EB"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B</w:t>
            </w:r>
          </w:p>
        </w:tc>
      </w:tr>
      <w:tr w:rsidR="00793B13" w:rsidRPr="00793B13" w14:paraId="437C5745" w14:textId="77777777" w:rsidTr="008B24A0">
        <w:tc>
          <w:tcPr>
            <w:tcW w:w="3116" w:type="dxa"/>
            <w:vAlign w:val="center"/>
          </w:tcPr>
          <w:p w14:paraId="32AB1D80"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en</w:t>
            </w:r>
          </w:p>
        </w:tc>
        <w:tc>
          <w:tcPr>
            <w:tcW w:w="3117" w:type="dxa"/>
            <w:vAlign w:val="center"/>
          </w:tcPr>
          <w:p w14:paraId="69978234"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0.67</w:t>
            </w:r>
          </w:p>
        </w:tc>
        <w:tc>
          <w:tcPr>
            <w:tcW w:w="3117" w:type="dxa"/>
            <w:vAlign w:val="center"/>
          </w:tcPr>
          <w:p w14:paraId="746AE266"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B</w:t>
            </w:r>
          </w:p>
        </w:tc>
      </w:tr>
      <w:tr w:rsidR="00793B13" w:rsidRPr="00793B13" w14:paraId="5CD69ABE" w14:textId="77777777" w:rsidTr="008B24A0">
        <w:tc>
          <w:tcPr>
            <w:tcW w:w="3116" w:type="dxa"/>
            <w:vAlign w:val="center"/>
          </w:tcPr>
          <w:p w14:paraId="142CC16B"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pls</w:t>
            </w:r>
          </w:p>
        </w:tc>
        <w:tc>
          <w:tcPr>
            <w:tcW w:w="3117" w:type="dxa"/>
            <w:vAlign w:val="center"/>
          </w:tcPr>
          <w:p w14:paraId="1404E710"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0.65</w:t>
            </w:r>
          </w:p>
        </w:tc>
        <w:tc>
          <w:tcPr>
            <w:tcW w:w="3117" w:type="dxa"/>
            <w:vAlign w:val="center"/>
          </w:tcPr>
          <w:p w14:paraId="1B210557"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C</w:t>
            </w:r>
          </w:p>
        </w:tc>
      </w:tr>
      <w:tr w:rsidR="00793B13" w:rsidRPr="00793B13" w14:paraId="63F6EE33" w14:textId="77777777" w:rsidTr="008B24A0">
        <w:tc>
          <w:tcPr>
            <w:tcW w:w="3116" w:type="dxa"/>
            <w:vAlign w:val="center"/>
          </w:tcPr>
          <w:p w14:paraId="2FFB5772"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ridge</w:t>
            </w:r>
          </w:p>
        </w:tc>
        <w:tc>
          <w:tcPr>
            <w:tcW w:w="3117" w:type="dxa"/>
            <w:vAlign w:val="center"/>
          </w:tcPr>
          <w:p w14:paraId="585683E2"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0.65</w:t>
            </w:r>
          </w:p>
        </w:tc>
        <w:tc>
          <w:tcPr>
            <w:tcW w:w="3117" w:type="dxa"/>
            <w:vAlign w:val="center"/>
          </w:tcPr>
          <w:p w14:paraId="0A0E5C48"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D</w:t>
            </w:r>
          </w:p>
        </w:tc>
      </w:tr>
      <w:tr w:rsidR="00793B13" w:rsidRPr="00793B13" w14:paraId="5E7C8B76" w14:textId="77777777" w:rsidTr="008B24A0">
        <w:tc>
          <w:tcPr>
            <w:tcW w:w="3116" w:type="dxa"/>
            <w:vAlign w:val="center"/>
          </w:tcPr>
          <w:p w14:paraId="131D15A3"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svm</w:t>
            </w:r>
          </w:p>
        </w:tc>
        <w:tc>
          <w:tcPr>
            <w:tcW w:w="3117" w:type="dxa"/>
            <w:vAlign w:val="center"/>
          </w:tcPr>
          <w:p w14:paraId="5DD3D266"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0.64</w:t>
            </w:r>
          </w:p>
        </w:tc>
        <w:tc>
          <w:tcPr>
            <w:tcW w:w="3117" w:type="dxa"/>
            <w:vAlign w:val="center"/>
          </w:tcPr>
          <w:p w14:paraId="223B7823"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D</w:t>
            </w:r>
          </w:p>
        </w:tc>
      </w:tr>
      <w:tr w:rsidR="00793B13" w:rsidRPr="00793B13" w14:paraId="46EEE4B7" w14:textId="77777777" w:rsidTr="008B24A0">
        <w:tc>
          <w:tcPr>
            <w:tcW w:w="3116" w:type="dxa"/>
            <w:vAlign w:val="center"/>
          </w:tcPr>
          <w:p w14:paraId="6AFF2946"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knn</w:t>
            </w:r>
          </w:p>
        </w:tc>
        <w:tc>
          <w:tcPr>
            <w:tcW w:w="3117" w:type="dxa"/>
            <w:vAlign w:val="center"/>
          </w:tcPr>
          <w:p w14:paraId="59DF427D"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0.61</w:t>
            </w:r>
          </w:p>
        </w:tc>
        <w:tc>
          <w:tcPr>
            <w:tcW w:w="3117" w:type="dxa"/>
            <w:vAlign w:val="center"/>
          </w:tcPr>
          <w:p w14:paraId="65068A27"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E</w:t>
            </w:r>
          </w:p>
        </w:tc>
      </w:tr>
      <w:tr w:rsidR="00793B13" w:rsidRPr="00793B13" w14:paraId="17F7CD9F" w14:textId="77777777" w:rsidTr="008B24A0">
        <w:tc>
          <w:tcPr>
            <w:tcW w:w="3116" w:type="dxa"/>
            <w:vAlign w:val="center"/>
          </w:tcPr>
          <w:p w14:paraId="55C9258F"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lm</w:t>
            </w:r>
          </w:p>
        </w:tc>
        <w:tc>
          <w:tcPr>
            <w:tcW w:w="3117" w:type="dxa"/>
            <w:vAlign w:val="center"/>
          </w:tcPr>
          <w:p w14:paraId="20B2BA10"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0.02</w:t>
            </w:r>
          </w:p>
        </w:tc>
        <w:tc>
          <w:tcPr>
            <w:tcW w:w="3117" w:type="dxa"/>
            <w:vAlign w:val="center"/>
          </w:tcPr>
          <w:p w14:paraId="0398CCDC"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F</w:t>
            </w:r>
          </w:p>
        </w:tc>
      </w:tr>
      <w:tr w:rsidR="00793B13" w:rsidRPr="00793B13" w14:paraId="38BDF699" w14:textId="77777777" w:rsidTr="008B24A0">
        <w:tc>
          <w:tcPr>
            <w:tcW w:w="3116" w:type="dxa"/>
            <w:vAlign w:val="center"/>
          </w:tcPr>
          <w:p w14:paraId="1897FAFF" w14:textId="77777777" w:rsidR="00793B13" w:rsidRPr="00793B13" w:rsidRDefault="00793B13" w:rsidP="008B24A0">
            <w:pPr>
              <w:jc w:val="center"/>
              <w:rPr>
                <w:rFonts w:ascii="Times New Roman" w:hAnsi="Times New Roman" w:cs="Times New Roman"/>
                <w:b/>
                <w:bCs/>
                <w:sz w:val="20"/>
                <w:szCs w:val="20"/>
              </w:rPr>
            </w:pPr>
          </w:p>
        </w:tc>
        <w:tc>
          <w:tcPr>
            <w:tcW w:w="3117" w:type="dxa"/>
            <w:vAlign w:val="center"/>
          </w:tcPr>
          <w:p w14:paraId="1984BEE3" w14:textId="77777777" w:rsidR="00793B13" w:rsidRPr="00793B13" w:rsidRDefault="00793B13" w:rsidP="008B24A0">
            <w:pPr>
              <w:jc w:val="center"/>
              <w:rPr>
                <w:rFonts w:ascii="Times New Roman" w:hAnsi="Times New Roman" w:cs="Times New Roman"/>
                <w:b/>
                <w:bCs/>
                <w:sz w:val="20"/>
                <w:szCs w:val="20"/>
              </w:rPr>
            </w:pPr>
          </w:p>
        </w:tc>
        <w:tc>
          <w:tcPr>
            <w:tcW w:w="3117" w:type="dxa"/>
            <w:vAlign w:val="center"/>
          </w:tcPr>
          <w:p w14:paraId="149BD16D" w14:textId="77777777" w:rsidR="00793B13" w:rsidRPr="00793B13" w:rsidRDefault="00793B13" w:rsidP="008B24A0">
            <w:pPr>
              <w:jc w:val="center"/>
              <w:rPr>
                <w:rFonts w:ascii="Times New Roman" w:hAnsi="Times New Roman" w:cs="Times New Roman"/>
                <w:b/>
                <w:bCs/>
                <w:sz w:val="20"/>
                <w:szCs w:val="20"/>
              </w:rPr>
            </w:pPr>
          </w:p>
        </w:tc>
      </w:tr>
      <w:tr w:rsidR="00793B13" w:rsidRPr="00793B13" w14:paraId="23B1BCCB" w14:textId="77777777" w:rsidTr="008B24A0">
        <w:tc>
          <w:tcPr>
            <w:tcW w:w="3116" w:type="dxa"/>
            <w:vAlign w:val="center"/>
          </w:tcPr>
          <w:p w14:paraId="6AAA27AB"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CV2 EHT 2020</w:t>
            </w:r>
          </w:p>
        </w:tc>
        <w:tc>
          <w:tcPr>
            <w:tcW w:w="3117" w:type="dxa"/>
            <w:vAlign w:val="center"/>
          </w:tcPr>
          <w:p w14:paraId="1CC0AE07"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Mean</w:t>
            </w:r>
          </w:p>
        </w:tc>
        <w:tc>
          <w:tcPr>
            <w:tcW w:w="3117" w:type="dxa"/>
            <w:vAlign w:val="center"/>
          </w:tcPr>
          <w:p w14:paraId="26E11364" w14:textId="77777777" w:rsidR="00793B13" w:rsidRPr="00793B13" w:rsidRDefault="00793B13" w:rsidP="008B24A0">
            <w:pPr>
              <w:jc w:val="center"/>
              <w:rPr>
                <w:rFonts w:ascii="Times New Roman" w:hAnsi="Times New Roman" w:cs="Times New Roman"/>
                <w:b/>
                <w:bCs/>
                <w:sz w:val="20"/>
                <w:szCs w:val="20"/>
              </w:rPr>
            </w:pPr>
          </w:p>
        </w:tc>
      </w:tr>
      <w:tr w:rsidR="00793B13" w:rsidRPr="00793B13" w14:paraId="6947D6F5" w14:textId="77777777" w:rsidTr="008B24A0">
        <w:tc>
          <w:tcPr>
            <w:tcW w:w="3116" w:type="dxa"/>
            <w:vAlign w:val="center"/>
          </w:tcPr>
          <w:p w14:paraId="74A48CF0"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en</w:t>
            </w:r>
          </w:p>
        </w:tc>
        <w:tc>
          <w:tcPr>
            <w:tcW w:w="3117" w:type="dxa"/>
            <w:vAlign w:val="center"/>
          </w:tcPr>
          <w:p w14:paraId="67BFC12E"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0.50</w:t>
            </w:r>
          </w:p>
        </w:tc>
        <w:tc>
          <w:tcPr>
            <w:tcW w:w="3117" w:type="dxa"/>
            <w:vAlign w:val="center"/>
          </w:tcPr>
          <w:p w14:paraId="4262F46D"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A</w:t>
            </w:r>
          </w:p>
        </w:tc>
      </w:tr>
      <w:tr w:rsidR="00793B13" w:rsidRPr="00793B13" w14:paraId="5791877A" w14:textId="77777777" w:rsidTr="008B24A0">
        <w:tc>
          <w:tcPr>
            <w:tcW w:w="3116" w:type="dxa"/>
            <w:vAlign w:val="center"/>
          </w:tcPr>
          <w:p w14:paraId="040E5B49"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ridge</w:t>
            </w:r>
          </w:p>
        </w:tc>
        <w:tc>
          <w:tcPr>
            <w:tcW w:w="3117" w:type="dxa"/>
            <w:vAlign w:val="center"/>
          </w:tcPr>
          <w:p w14:paraId="35D0B0AC"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0.49</w:t>
            </w:r>
          </w:p>
        </w:tc>
        <w:tc>
          <w:tcPr>
            <w:tcW w:w="3117" w:type="dxa"/>
            <w:vAlign w:val="center"/>
          </w:tcPr>
          <w:p w14:paraId="22169652"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AB</w:t>
            </w:r>
          </w:p>
        </w:tc>
      </w:tr>
      <w:tr w:rsidR="00793B13" w:rsidRPr="00793B13" w14:paraId="499B6E5C" w14:textId="77777777" w:rsidTr="008B24A0">
        <w:tc>
          <w:tcPr>
            <w:tcW w:w="3116" w:type="dxa"/>
            <w:vAlign w:val="center"/>
          </w:tcPr>
          <w:p w14:paraId="05073C4C"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pls</w:t>
            </w:r>
          </w:p>
        </w:tc>
        <w:tc>
          <w:tcPr>
            <w:tcW w:w="3117" w:type="dxa"/>
            <w:vAlign w:val="center"/>
          </w:tcPr>
          <w:p w14:paraId="01A0F572"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0.49</w:t>
            </w:r>
          </w:p>
        </w:tc>
        <w:tc>
          <w:tcPr>
            <w:tcW w:w="3117" w:type="dxa"/>
            <w:vAlign w:val="center"/>
          </w:tcPr>
          <w:p w14:paraId="16F4D4FB"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B</w:t>
            </w:r>
          </w:p>
        </w:tc>
      </w:tr>
      <w:tr w:rsidR="00793B13" w:rsidRPr="00793B13" w14:paraId="4BBA474E" w14:textId="77777777" w:rsidTr="008B24A0">
        <w:tc>
          <w:tcPr>
            <w:tcW w:w="3116" w:type="dxa"/>
            <w:vAlign w:val="center"/>
          </w:tcPr>
          <w:p w14:paraId="6AE5A835"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lasso</w:t>
            </w:r>
          </w:p>
        </w:tc>
        <w:tc>
          <w:tcPr>
            <w:tcW w:w="3117" w:type="dxa"/>
            <w:vAlign w:val="center"/>
          </w:tcPr>
          <w:p w14:paraId="0772E741"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0.47</w:t>
            </w:r>
          </w:p>
        </w:tc>
        <w:tc>
          <w:tcPr>
            <w:tcW w:w="3117" w:type="dxa"/>
            <w:vAlign w:val="center"/>
          </w:tcPr>
          <w:p w14:paraId="5E1E4E9A"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C</w:t>
            </w:r>
          </w:p>
        </w:tc>
      </w:tr>
      <w:tr w:rsidR="00793B13" w:rsidRPr="00793B13" w14:paraId="51D30F23" w14:textId="77777777" w:rsidTr="008B24A0">
        <w:tc>
          <w:tcPr>
            <w:tcW w:w="3116" w:type="dxa"/>
            <w:vAlign w:val="center"/>
          </w:tcPr>
          <w:p w14:paraId="444E619D"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rf</w:t>
            </w:r>
          </w:p>
        </w:tc>
        <w:tc>
          <w:tcPr>
            <w:tcW w:w="3117" w:type="dxa"/>
            <w:vAlign w:val="center"/>
          </w:tcPr>
          <w:p w14:paraId="0E039B8E"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0.46</w:t>
            </w:r>
          </w:p>
        </w:tc>
        <w:tc>
          <w:tcPr>
            <w:tcW w:w="3117" w:type="dxa"/>
            <w:vAlign w:val="center"/>
          </w:tcPr>
          <w:p w14:paraId="3B73500E"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C</w:t>
            </w:r>
          </w:p>
        </w:tc>
      </w:tr>
      <w:tr w:rsidR="00793B13" w:rsidRPr="00793B13" w14:paraId="18502E56" w14:textId="77777777" w:rsidTr="008B24A0">
        <w:tc>
          <w:tcPr>
            <w:tcW w:w="3116" w:type="dxa"/>
            <w:vAlign w:val="center"/>
          </w:tcPr>
          <w:p w14:paraId="28F89AB1"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svm</w:t>
            </w:r>
          </w:p>
        </w:tc>
        <w:tc>
          <w:tcPr>
            <w:tcW w:w="3117" w:type="dxa"/>
            <w:vAlign w:val="center"/>
          </w:tcPr>
          <w:p w14:paraId="64533E22"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0.42</w:t>
            </w:r>
          </w:p>
        </w:tc>
        <w:tc>
          <w:tcPr>
            <w:tcW w:w="3117" w:type="dxa"/>
            <w:vAlign w:val="center"/>
          </w:tcPr>
          <w:p w14:paraId="68838347"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D</w:t>
            </w:r>
          </w:p>
        </w:tc>
      </w:tr>
      <w:tr w:rsidR="00793B13" w:rsidRPr="00793B13" w14:paraId="28C2E486" w14:textId="77777777" w:rsidTr="008B24A0">
        <w:tc>
          <w:tcPr>
            <w:tcW w:w="3116" w:type="dxa"/>
            <w:vAlign w:val="center"/>
          </w:tcPr>
          <w:p w14:paraId="570E502A"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svmR</w:t>
            </w:r>
          </w:p>
        </w:tc>
        <w:tc>
          <w:tcPr>
            <w:tcW w:w="3117" w:type="dxa"/>
            <w:vAlign w:val="center"/>
          </w:tcPr>
          <w:p w14:paraId="5B263A91"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0.41</w:t>
            </w:r>
          </w:p>
        </w:tc>
        <w:tc>
          <w:tcPr>
            <w:tcW w:w="3117" w:type="dxa"/>
            <w:vAlign w:val="center"/>
          </w:tcPr>
          <w:p w14:paraId="64A1A850"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E</w:t>
            </w:r>
          </w:p>
        </w:tc>
      </w:tr>
      <w:tr w:rsidR="00793B13" w:rsidRPr="00793B13" w14:paraId="389A52F7" w14:textId="77777777" w:rsidTr="008B24A0">
        <w:tc>
          <w:tcPr>
            <w:tcW w:w="3116" w:type="dxa"/>
            <w:vAlign w:val="center"/>
          </w:tcPr>
          <w:p w14:paraId="57C5ABE4"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knn</w:t>
            </w:r>
          </w:p>
        </w:tc>
        <w:tc>
          <w:tcPr>
            <w:tcW w:w="3117" w:type="dxa"/>
            <w:vAlign w:val="center"/>
          </w:tcPr>
          <w:p w14:paraId="5560210B"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0.33</w:t>
            </w:r>
          </w:p>
        </w:tc>
        <w:tc>
          <w:tcPr>
            <w:tcW w:w="3117" w:type="dxa"/>
            <w:vAlign w:val="center"/>
          </w:tcPr>
          <w:p w14:paraId="63E08D51"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F</w:t>
            </w:r>
          </w:p>
        </w:tc>
      </w:tr>
      <w:tr w:rsidR="00793B13" w:rsidRPr="00793B13" w14:paraId="17322E9E" w14:textId="77777777" w:rsidTr="008B24A0">
        <w:tc>
          <w:tcPr>
            <w:tcW w:w="3116" w:type="dxa"/>
            <w:vAlign w:val="center"/>
          </w:tcPr>
          <w:p w14:paraId="136D8ED9"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lm</w:t>
            </w:r>
          </w:p>
        </w:tc>
        <w:tc>
          <w:tcPr>
            <w:tcW w:w="3117" w:type="dxa"/>
            <w:vAlign w:val="center"/>
          </w:tcPr>
          <w:p w14:paraId="6D0DC863"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0.00</w:t>
            </w:r>
          </w:p>
        </w:tc>
        <w:tc>
          <w:tcPr>
            <w:tcW w:w="3117" w:type="dxa"/>
            <w:vAlign w:val="center"/>
          </w:tcPr>
          <w:p w14:paraId="44CD6896"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G</w:t>
            </w:r>
          </w:p>
        </w:tc>
      </w:tr>
      <w:tr w:rsidR="00793B13" w:rsidRPr="00793B13" w14:paraId="3813C913" w14:textId="77777777" w:rsidTr="008B24A0">
        <w:tc>
          <w:tcPr>
            <w:tcW w:w="3116" w:type="dxa"/>
            <w:vAlign w:val="center"/>
          </w:tcPr>
          <w:p w14:paraId="7B331AFE" w14:textId="77777777" w:rsidR="00793B13" w:rsidRPr="00793B13" w:rsidRDefault="00793B13" w:rsidP="008B24A0">
            <w:pPr>
              <w:jc w:val="center"/>
              <w:rPr>
                <w:rFonts w:ascii="Times New Roman" w:hAnsi="Times New Roman" w:cs="Times New Roman"/>
                <w:b/>
                <w:bCs/>
                <w:sz w:val="20"/>
                <w:szCs w:val="20"/>
              </w:rPr>
            </w:pPr>
          </w:p>
        </w:tc>
        <w:tc>
          <w:tcPr>
            <w:tcW w:w="3117" w:type="dxa"/>
            <w:vAlign w:val="center"/>
          </w:tcPr>
          <w:p w14:paraId="729F79EE" w14:textId="77777777" w:rsidR="00793B13" w:rsidRPr="00793B13" w:rsidRDefault="00793B13" w:rsidP="008B24A0">
            <w:pPr>
              <w:jc w:val="center"/>
              <w:rPr>
                <w:rFonts w:ascii="Times New Roman" w:hAnsi="Times New Roman" w:cs="Times New Roman"/>
                <w:b/>
                <w:bCs/>
                <w:sz w:val="20"/>
                <w:szCs w:val="20"/>
              </w:rPr>
            </w:pPr>
          </w:p>
        </w:tc>
        <w:tc>
          <w:tcPr>
            <w:tcW w:w="3117" w:type="dxa"/>
            <w:vAlign w:val="center"/>
          </w:tcPr>
          <w:p w14:paraId="6B15A2CF" w14:textId="77777777" w:rsidR="00793B13" w:rsidRPr="00793B13" w:rsidRDefault="00793B13" w:rsidP="008B24A0">
            <w:pPr>
              <w:jc w:val="center"/>
              <w:rPr>
                <w:rFonts w:ascii="Times New Roman" w:hAnsi="Times New Roman" w:cs="Times New Roman"/>
                <w:b/>
                <w:bCs/>
                <w:sz w:val="20"/>
                <w:szCs w:val="20"/>
              </w:rPr>
            </w:pPr>
          </w:p>
        </w:tc>
      </w:tr>
      <w:tr w:rsidR="00793B13" w:rsidRPr="00793B13" w14:paraId="7BE1BF07" w14:textId="77777777" w:rsidTr="008B24A0">
        <w:tc>
          <w:tcPr>
            <w:tcW w:w="3116" w:type="dxa"/>
            <w:vAlign w:val="center"/>
          </w:tcPr>
          <w:p w14:paraId="6A15AAB4"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CV2 FHT 2020</w:t>
            </w:r>
          </w:p>
        </w:tc>
        <w:tc>
          <w:tcPr>
            <w:tcW w:w="3117" w:type="dxa"/>
            <w:vAlign w:val="center"/>
          </w:tcPr>
          <w:p w14:paraId="5C429C32"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Mean</w:t>
            </w:r>
          </w:p>
        </w:tc>
        <w:tc>
          <w:tcPr>
            <w:tcW w:w="3117" w:type="dxa"/>
            <w:vAlign w:val="center"/>
          </w:tcPr>
          <w:p w14:paraId="026F1E15" w14:textId="77777777" w:rsidR="00793B13" w:rsidRPr="00793B13" w:rsidRDefault="00793B13" w:rsidP="008B24A0">
            <w:pPr>
              <w:jc w:val="center"/>
              <w:rPr>
                <w:rFonts w:ascii="Times New Roman" w:hAnsi="Times New Roman" w:cs="Times New Roman"/>
                <w:b/>
                <w:bCs/>
                <w:sz w:val="20"/>
                <w:szCs w:val="20"/>
              </w:rPr>
            </w:pPr>
          </w:p>
        </w:tc>
      </w:tr>
      <w:tr w:rsidR="00793B13" w:rsidRPr="00793B13" w14:paraId="483555F4" w14:textId="77777777" w:rsidTr="008B24A0">
        <w:tc>
          <w:tcPr>
            <w:tcW w:w="3116" w:type="dxa"/>
            <w:vAlign w:val="center"/>
          </w:tcPr>
          <w:p w14:paraId="1E6A609D"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en</w:t>
            </w:r>
          </w:p>
        </w:tc>
        <w:tc>
          <w:tcPr>
            <w:tcW w:w="3117" w:type="dxa"/>
            <w:vAlign w:val="center"/>
          </w:tcPr>
          <w:p w14:paraId="7209352F"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0.76</w:t>
            </w:r>
          </w:p>
        </w:tc>
        <w:tc>
          <w:tcPr>
            <w:tcW w:w="3117" w:type="dxa"/>
            <w:vAlign w:val="center"/>
          </w:tcPr>
          <w:p w14:paraId="664A3738"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A</w:t>
            </w:r>
          </w:p>
        </w:tc>
      </w:tr>
      <w:tr w:rsidR="00793B13" w:rsidRPr="00793B13" w14:paraId="146CF4C4" w14:textId="77777777" w:rsidTr="008B24A0">
        <w:tc>
          <w:tcPr>
            <w:tcW w:w="3116" w:type="dxa"/>
            <w:vAlign w:val="center"/>
          </w:tcPr>
          <w:p w14:paraId="412F6016"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lasso</w:t>
            </w:r>
          </w:p>
        </w:tc>
        <w:tc>
          <w:tcPr>
            <w:tcW w:w="3117" w:type="dxa"/>
            <w:vAlign w:val="center"/>
          </w:tcPr>
          <w:p w14:paraId="5185FBCA"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0.76</w:t>
            </w:r>
          </w:p>
        </w:tc>
        <w:tc>
          <w:tcPr>
            <w:tcW w:w="3117" w:type="dxa"/>
            <w:vAlign w:val="center"/>
          </w:tcPr>
          <w:p w14:paraId="1C195F62"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A</w:t>
            </w:r>
          </w:p>
        </w:tc>
      </w:tr>
      <w:tr w:rsidR="00793B13" w:rsidRPr="00793B13" w14:paraId="5D731559" w14:textId="77777777" w:rsidTr="008B24A0">
        <w:tc>
          <w:tcPr>
            <w:tcW w:w="3116" w:type="dxa"/>
            <w:vAlign w:val="center"/>
          </w:tcPr>
          <w:p w14:paraId="32F6C597"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pls</w:t>
            </w:r>
          </w:p>
        </w:tc>
        <w:tc>
          <w:tcPr>
            <w:tcW w:w="3117" w:type="dxa"/>
            <w:vAlign w:val="center"/>
          </w:tcPr>
          <w:p w14:paraId="40070926"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0.76</w:t>
            </w:r>
          </w:p>
        </w:tc>
        <w:tc>
          <w:tcPr>
            <w:tcW w:w="3117" w:type="dxa"/>
            <w:vAlign w:val="center"/>
          </w:tcPr>
          <w:p w14:paraId="68F6C1BB"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A</w:t>
            </w:r>
          </w:p>
        </w:tc>
      </w:tr>
      <w:tr w:rsidR="00793B13" w:rsidRPr="00793B13" w14:paraId="38BC4761" w14:textId="77777777" w:rsidTr="008B24A0">
        <w:tc>
          <w:tcPr>
            <w:tcW w:w="3116" w:type="dxa"/>
            <w:vAlign w:val="center"/>
          </w:tcPr>
          <w:p w14:paraId="2306DF2F"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ridge</w:t>
            </w:r>
          </w:p>
        </w:tc>
        <w:tc>
          <w:tcPr>
            <w:tcW w:w="3117" w:type="dxa"/>
            <w:vAlign w:val="center"/>
          </w:tcPr>
          <w:p w14:paraId="59ACDE79"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0.75</w:t>
            </w:r>
          </w:p>
        </w:tc>
        <w:tc>
          <w:tcPr>
            <w:tcW w:w="3117" w:type="dxa"/>
            <w:vAlign w:val="center"/>
          </w:tcPr>
          <w:p w14:paraId="57DF9DF9"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B</w:t>
            </w:r>
          </w:p>
        </w:tc>
      </w:tr>
      <w:tr w:rsidR="00793B13" w:rsidRPr="00793B13" w14:paraId="4A7F3AA3" w14:textId="77777777" w:rsidTr="008B24A0">
        <w:tc>
          <w:tcPr>
            <w:tcW w:w="3116" w:type="dxa"/>
            <w:vAlign w:val="center"/>
          </w:tcPr>
          <w:p w14:paraId="2A0B19A0"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rf</w:t>
            </w:r>
          </w:p>
        </w:tc>
        <w:tc>
          <w:tcPr>
            <w:tcW w:w="3117" w:type="dxa"/>
            <w:vAlign w:val="center"/>
          </w:tcPr>
          <w:p w14:paraId="06E2CA3F"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0.74</w:t>
            </w:r>
          </w:p>
        </w:tc>
        <w:tc>
          <w:tcPr>
            <w:tcW w:w="3117" w:type="dxa"/>
            <w:vAlign w:val="center"/>
          </w:tcPr>
          <w:p w14:paraId="4575926D"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C</w:t>
            </w:r>
          </w:p>
        </w:tc>
      </w:tr>
      <w:tr w:rsidR="00793B13" w:rsidRPr="00793B13" w14:paraId="725BB909" w14:textId="77777777" w:rsidTr="008B24A0">
        <w:tc>
          <w:tcPr>
            <w:tcW w:w="3116" w:type="dxa"/>
            <w:vAlign w:val="center"/>
          </w:tcPr>
          <w:p w14:paraId="0DF94D4B"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svm</w:t>
            </w:r>
          </w:p>
        </w:tc>
        <w:tc>
          <w:tcPr>
            <w:tcW w:w="3117" w:type="dxa"/>
            <w:vAlign w:val="center"/>
          </w:tcPr>
          <w:p w14:paraId="3016F410"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0.73</w:t>
            </w:r>
          </w:p>
        </w:tc>
        <w:tc>
          <w:tcPr>
            <w:tcW w:w="3117" w:type="dxa"/>
            <w:vAlign w:val="center"/>
          </w:tcPr>
          <w:p w14:paraId="7B9DDE07"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D</w:t>
            </w:r>
          </w:p>
        </w:tc>
      </w:tr>
      <w:tr w:rsidR="00793B13" w:rsidRPr="00793B13" w14:paraId="1FD57AB9" w14:textId="77777777" w:rsidTr="008B24A0">
        <w:tc>
          <w:tcPr>
            <w:tcW w:w="3116" w:type="dxa"/>
            <w:vAlign w:val="center"/>
          </w:tcPr>
          <w:p w14:paraId="43D69045"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lastRenderedPageBreak/>
              <w:t>svmR</w:t>
            </w:r>
          </w:p>
        </w:tc>
        <w:tc>
          <w:tcPr>
            <w:tcW w:w="3117" w:type="dxa"/>
            <w:vAlign w:val="center"/>
          </w:tcPr>
          <w:p w14:paraId="1969869A"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0.72</w:t>
            </w:r>
          </w:p>
        </w:tc>
        <w:tc>
          <w:tcPr>
            <w:tcW w:w="3117" w:type="dxa"/>
            <w:vAlign w:val="center"/>
          </w:tcPr>
          <w:p w14:paraId="005D8C21"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E</w:t>
            </w:r>
          </w:p>
        </w:tc>
      </w:tr>
      <w:tr w:rsidR="00793B13" w:rsidRPr="00793B13" w14:paraId="775D95A5" w14:textId="77777777" w:rsidTr="008B24A0">
        <w:tc>
          <w:tcPr>
            <w:tcW w:w="3116" w:type="dxa"/>
            <w:vAlign w:val="center"/>
          </w:tcPr>
          <w:p w14:paraId="5BD1CF8B"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knn</w:t>
            </w:r>
          </w:p>
        </w:tc>
        <w:tc>
          <w:tcPr>
            <w:tcW w:w="3117" w:type="dxa"/>
            <w:vAlign w:val="center"/>
          </w:tcPr>
          <w:p w14:paraId="1B13E289"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0.70</w:t>
            </w:r>
          </w:p>
        </w:tc>
        <w:tc>
          <w:tcPr>
            <w:tcW w:w="3117" w:type="dxa"/>
            <w:vAlign w:val="center"/>
          </w:tcPr>
          <w:p w14:paraId="64E66FD8"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F</w:t>
            </w:r>
          </w:p>
        </w:tc>
      </w:tr>
      <w:tr w:rsidR="00793B13" w:rsidRPr="00793B13" w14:paraId="42D3EC1E" w14:textId="77777777" w:rsidTr="008B24A0">
        <w:tc>
          <w:tcPr>
            <w:tcW w:w="3116" w:type="dxa"/>
            <w:vAlign w:val="center"/>
          </w:tcPr>
          <w:p w14:paraId="5C42D586"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lm</w:t>
            </w:r>
          </w:p>
        </w:tc>
        <w:tc>
          <w:tcPr>
            <w:tcW w:w="3117" w:type="dxa"/>
            <w:vAlign w:val="center"/>
          </w:tcPr>
          <w:p w14:paraId="0B0655D1"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0.02</w:t>
            </w:r>
          </w:p>
        </w:tc>
        <w:tc>
          <w:tcPr>
            <w:tcW w:w="3117" w:type="dxa"/>
            <w:vAlign w:val="center"/>
          </w:tcPr>
          <w:p w14:paraId="0D16E821"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G</w:t>
            </w:r>
          </w:p>
        </w:tc>
      </w:tr>
      <w:tr w:rsidR="00793B13" w:rsidRPr="00793B13" w14:paraId="0EF4E937" w14:textId="77777777" w:rsidTr="008B24A0">
        <w:tc>
          <w:tcPr>
            <w:tcW w:w="3116" w:type="dxa"/>
            <w:vAlign w:val="center"/>
          </w:tcPr>
          <w:p w14:paraId="5716023B" w14:textId="77777777" w:rsidR="00793B13" w:rsidRPr="00793B13" w:rsidRDefault="00793B13" w:rsidP="008B24A0">
            <w:pPr>
              <w:jc w:val="center"/>
              <w:rPr>
                <w:rFonts w:ascii="Times New Roman" w:hAnsi="Times New Roman" w:cs="Times New Roman"/>
                <w:b/>
                <w:bCs/>
                <w:sz w:val="20"/>
                <w:szCs w:val="20"/>
              </w:rPr>
            </w:pPr>
          </w:p>
        </w:tc>
        <w:tc>
          <w:tcPr>
            <w:tcW w:w="3117" w:type="dxa"/>
            <w:vAlign w:val="center"/>
          </w:tcPr>
          <w:p w14:paraId="02606848" w14:textId="77777777" w:rsidR="00793B13" w:rsidRPr="00793B13" w:rsidRDefault="00793B13" w:rsidP="008B24A0">
            <w:pPr>
              <w:jc w:val="center"/>
              <w:rPr>
                <w:rFonts w:ascii="Times New Roman" w:hAnsi="Times New Roman" w:cs="Times New Roman"/>
                <w:b/>
                <w:bCs/>
                <w:sz w:val="20"/>
                <w:szCs w:val="20"/>
              </w:rPr>
            </w:pPr>
          </w:p>
        </w:tc>
        <w:tc>
          <w:tcPr>
            <w:tcW w:w="3117" w:type="dxa"/>
            <w:vAlign w:val="center"/>
          </w:tcPr>
          <w:p w14:paraId="478D3346" w14:textId="77777777" w:rsidR="00793B13" w:rsidRPr="00793B13" w:rsidRDefault="00793B13" w:rsidP="008B24A0">
            <w:pPr>
              <w:jc w:val="center"/>
              <w:rPr>
                <w:rFonts w:ascii="Times New Roman" w:hAnsi="Times New Roman" w:cs="Times New Roman"/>
                <w:b/>
                <w:bCs/>
                <w:sz w:val="20"/>
                <w:szCs w:val="20"/>
              </w:rPr>
            </w:pPr>
          </w:p>
        </w:tc>
      </w:tr>
      <w:tr w:rsidR="00793B13" w:rsidRPr="00793B13" w14:paraId="7B0A8A39" w14:textId="77777777" w:rsidTr="008B24A0">
        <w:tc>
          <w:tcPr>
            <w:tcW w:w="3116" w:type="dxa"/>
            <w:vAlign w:val="center"/>
          </w:tcPr>
          <w:p w14:paraId="64A392DC"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CV2 PHT 2020</w:t>
            </w:r>
          </w:p>
        </w:tc>
        <w:tc>
          <w:tcPr>
            <w:tcW w:w="3117" w:type="dxa"/>
            <w:vAlign w:val="center"/>
          </w:tcPr>
          <w:p w14:paraId="7245DE61"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Mean</w:t>
            </w:r>
          </w:p>
        </w:tc>
        <w:tc>
          <w:tcPr>
            <w:tcW w:w="3117" w:type="dxa"/>
            <w:vAlign w:val="center"/>
          </w:tcPr>
          <w:p w14:paraId="7D7134FB" w14:textId="77777777" w:rsidR="00793B13" w:rsidRPr="00793B13" w:rsidRDefault="00793B13" w:rsidP="008B24A0">
            <w:pPr>
              <w:jc w:val="center"/>
              <w:rPr>
                <w:rFonts w:ascii="Times New Roman" w:hAnsi="Times New Roman" w:cs="Times New Roman"/>
                <w:b/>
                <w:bCs/>
                <w:sz w:val="20"/>
                <w:szCs w:val="20"/>
              </w:rPr>
            </w:pPr>
          </w:p>
        </w:tc>
      </w:tr>
      <w:tr w:rsidR="00793B13" w:rsidRPr="00793B13" w14:paraId="738CC527" w14:textId="77777777" w:rsidTr="008B24A0">
        <w:tc>
          <w:tcPr>
            <w:tcW w:w="3116" w:type="dxa"/>
            <w:vAlign w:val="center"/>
          </w:tcPr>
          <w:p w14:paraId="5E65B573"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en</w:t>
            </w:r>
          </w:p>
        </w:tc>
        <w:tc>
          <w:tcPr>
            <w:tcW w:w="3117" w:type="dxa"/>
            <w:vAlign w:val="center"/>
          </w:tcPr>
          <w:p w14:paraId="7EEEE9A5"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0.77</w:t>
            </w:r>
          </w:p>
        </w:tc>
        <w:tc>
          <w:tcPr>
            <w:tcW w:w="3117" w:type="dxa"/>
            <w:vAlign w:val="center"/>
          </w:tcPr>
          <w:p w14:paraId="2E865C39"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A</w:t>
            </w:r>
          </w:p>
        </w:tc>
      </w:tr>
      <w:tr w:rsidR="00793B13" w:rsidRPr="00793B13" w14:paraId="02C2B890" w14:textId="77777777" w:rsidTr="008B24A0">
        <w:tc>
          <w:tcPr>
            <w:tcW w:w="3116" w:type="dxa"/>
            <w:vAlign w:val="center"/>
          </w:tcPr>
          <w:p w14:paraId="7A74702F"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lasso</w:t>
            </w:r>
          </w:p>
        </w:tc>
        <w:tc>
          <w:tcPr>
            <w:tcW w:w="3117" w:type="dxa"/>
            <w:vAlign w:val="center"/>
          </w:tcPr>
          <w:p w14:paraId="6000C790"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0.77</w:t>
            </w:r>
          </w:p>
        </w:tc>
        <w:tc>
          <w:tcPr>
            <w:tcW w:w="3117" w:type="dxa"/>
            <w:vAlign w:val="center"/>
          </w:tcPr>
          <w:p w14:paraId="18F4CF55"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A</w:t>
            </w:r>
          </w:p>
        </w:tc>
      </w:tr>
      <w:tr w:rsidR="00793B13" w:rsidRPr="00793B13" w14:paraId="2915A8B6" w14:textId="77777777" w:rsidTr="008B24A0">
        <w:tc>
          <w:tcPr>
            <w:tcW w:w="3116" w:type="dxa"/>
            <w:vAlign w:val="center"/>
          </w:tcPr>
          <w:p w14:paraId="032F2723"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pls</w:t>
            </w:r>
          </w:p>
        </w:tc>
        <w:tc>
          <w:tcPr>
            <w:tcW w:w="3117" w:type="dxa"/>
            <w:vAlign w:val="center"/>
          </w:tcPr>
          <w:p w14:paraId="42FD0D62"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0.77</w:t>
            </w:r>
          </w:p>
        </w:tc>
        <w:tc>
          <w:tcPr>
            <w:tcW w:w="3117" w:type="dxa"/>
            <w:vAlign w:val="center"/>
          </w:tcPr>
          <w:p w14:paraId="00F744C3"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A</w:t>
            </w:r>
          </w:p>
        </w:tc>
      </w:tr>
      <w:tr w:rsidR="00793B13" w:rsidRPr="00793B13" w14:paraId="2EB4EF4F" w14:textId="77777777" w:rsidTr="008B24A0">
        <w:tc>
          <w:tcPr>
            <w:tcW w:w="3116" w:type="dxa"/>
            <w:vAlign w:val="center"/>
          </w:tcPr>
          <w:p w14:paraId="3EF6069D"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ridge</w:t>
            </w:r>
          </w:p>
        </w:tc>
        <w:tc>
          <w:tcPr>
            <w:tcW w:w="3117" w:type="dxa"/>
            <w:vAlign w:val="center"/>
          </w:tcPr>
          <w:p w14:paraId="7F6898B9"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0.76</w:t>
            </w:r>
          </w:p>
        </w:tc>
        <w:tc>
          <w:tcPr>
            <w:tcW w:w="3117" w:type="dxa"/>
            <w:vAlign w:val="center"/>
          </w:tcPr>
          <w:p w14:paraId="6AB7F813"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B</w:t>
            </w:r>
          </w:p>
        </w:tc>
      </w:tr>
      <w:tr w:rsidR="00793B13" w:rsidRPr="00793B13" w14:paraId="28DDB1C2" w14:textId="77777777" w:rsidTr="008B24A0">
        <w:tc>
          <w:tcPr>
            <w:tcW w:w="3116" w:type="dxa"/>
            <w:vAlign w:val="center"/>
          </w:tcPr>
          <w:p w14:paraId="6E4D6D95"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rf</w:t>
            </w:r>
          </w:p>
        </w:tc>
        <w:tc>
          <w:tcPr>
            <w:tcW w:w="3117" w:type="dxa"/>
            <w:vAlign w:val="center"/>
          </w:tcPr>
          <w:p w14:paraId="2B71DCB3"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0.75</w:t>
            </w:r>
          </w:p>
        </w:tc>
        <w:tc>
          <w:tcPr>
            <w:tcW w:w="3117" w:type="dxa"/>
            <w:vAlign w:val="center"/>
          </w:tcPr>
          <w:p w14:paraId="4A2C8456"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B</w:t>
            </w:r>
          </w:p>
        </w:tc>
      </w:tr>
      <w:tr w:rsidR="00793B13" w:rsidRPr="00793B13" w14:paraId="1058E63E" w14:textId="77777777" w:rsidTr="008B24A0">
        <w:tc>
          <w:tcPr>
            <w:tcW w:w="3116" w:type="dxa"/>
            <w:vAlign w:val="center"/>
          </w:tcPr>
          <w:p w14:paraId="5BF92323"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svm</w:t>
            </w:r>
          </w:p>
        </w:tc>
        <w:tc>
          <w:tcPr>
            <w:tcW w:w="3117" w:type="dxa"/>
            <w:vAlign w:val="center"/>
          </w:tcPr>
          <w:p w14:paraId="7FC5D060"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0.73</w:t>
            </w:r>
          </w:p>
        </w:tc>
        <w:tc>
          <w:tcPr>
            <w:tcW w:w="3117" w:type="dxa"/>
            <w:vAlign w:val="center"/>
          </w:tcPr>
          <w:p w14:paraId="62D7EAD5"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C</w:t>
            </w:r>
          </w:p>
        </w:tc>
      </w:tr>
      <w:tr w:rsidR="00793B13" w:rsidRPr="00793B13" w14:paraId="2C12C62F" w14:textId="77777777" w:rsidTr="008B24A0">
        <w:tc>
          <w:tcPr>
            <w:tcW w:w="3116" w:type="dxa"/>
            <w:vAlign w:val="center"/>
          </w:tcPr>
          <w:p w14:paraId="3D858B7A"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svmR</w:t>
            </w:r>
          </w:p>
        </w:tc>
        <w:tc>
          <w:tcPr>
            <w:tcW w:w="3117" w:type="dxa"/>
            <w:vAlign w:val="center"/>
          </w:tcPr>
          <w:p w14:paraId="47448E94"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0.73</w:t>
            </w:r>
          </w:p>
        </w:tc>
        <w:tc>
          <w:tcPr>
            <w:tcW w:w="3117" w:type="dxa"/>
            <w:vAlign w:val="center"/>
          </w:tcPr>
          <w:p w14:paraId="2C1E93A4"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C</w:t>
            </w:r>
          </w:p>
        </w:tc>
      </w:tr>
      <w:tr w:rsidR="00793B13" w:rsidRPr="00793B13" w14:paraId="0EAAEEF3" w14:textId="77777777" w:rsidTr="008B24A0">
        <w:tc>
          <w:tcPr>
            <w:tcW w:w="3116" w:type="dxa"/>
            <w:vAlign w:val="center"/>
          </w:tcPr>
          <w:p w14:paraId="6749B71D"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knn</w:t>
            </w:r>
          </w:p>
        </w:tc>
        <w:tc>
          <w:tcPr>
            <w:tcW w:w="3117" w:type="dxa"/>
            <w:vAlign w:val="center"/>
          </w:tcPr>
          <w:p w14:paraId="1202BCAA"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0.70</w:t>
            </w:r>
          </w:p>
        </w:tc>
        <w:tc>
          <w:tcPr>
            <w:tcW w:w="3117" w:type="dxa"/>
            <w:vAlign w:val="center"/>
          </w:tcPr>
          <w:p w14:paraId="0E0C732B"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D</w:t>
            </w:r>
          </w:p>
        </w:tc>
      </w:tr>
      <w:tr w:rsidR="00793B13" w:rsidRPr="00793B13" w14:paraId="425D1621" w14:textId="77777777" w:rsidTr="008B24A0">
        <w:tc>
          <w:tcPr>
            <w:tcW w:w="3116" w:type="dxa"/>
            <w:vAlign w:val="center"/>
          </w:tcPr>
          <w:p w14:paraId="4E9D87D7"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lm</w:t>
            </w:r>
          </w:p>
        </w:tc>
        <w:tc>
          <w:tcPr>
            <w:tcW w:w="3117" w:type="dxa"/>
            <w:vAlign w:val="center"/>
          </w:tcPr>
          <w:p w14:paraId="0C71195A"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0.03</w:t>
            </w:r>
          </w:p>
        </w:tc>
        <w:tc>
          <w:tcPr>
            <w:tcW w:w="3117" w:type="dxa"/>
            <w:vAlign w:val="center"/>
          </w:tcPr>
          <w:p w14:paraId="69E647CB"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E</w:t>
            </w:r>
          </w:p>
        </w:tc>
      </w:tr>
      <w:tr w:rsidR="00793B13" w:rsidRPr="00793B13" w14:paraId="18397478" w14:textId="77777777" w:rsidTr="008B24A0">
        <w:tc>
          <w:tcPr>
            <w:tcW w:w="3116" w:type="dxa"/>
            <w:vAlign w:val="center"/>
          </w:tcPr>
          <w:p w14:paraId="0826D299" w14:textId="77777777" w:rsidR="00793B13" w:rsidRPr="00793B13" w:rsidRDefault="00793B13" w:rsidP="008B24A0">
            <w:pPr>
              <w:jc w:val="center"/>
              <w:rPr>
                <w:rFonts w:ascii="Times New Roman" w:hAnsi="Times New Roman" w:cs="Times New Roman"/>
                <w:b/>
                <w:bCs/>
                <w:sz w:val="20"/>
                <w:szCs w:val="20"/>
              </w:rPr>
            </w:pPr>
          </w:p>
        </w:tc>
        <w:tc>
          <w:tcPr>
            <w:tcW w:w="3117" w:type="dxa"/>
            <w:vAlign w:val="center"/>
          </w:tcPr>
          <w:p w14:paraId="5469EC8E" w14:textId="77777777" w:rsidR="00793B13" w:rsidRPr="00793B13" w:rsidRDefault="00793B13" w:rsidP="008B24A0">
            <w:pPr>
              <w:jc w:val="center"/>
              <w:rPr>
                <w:rFonts w:ascii="Times New Roman" w:hAnsi="Times New Roman" w:cs="Times New Roman"/>
                <w:b/>
                <w:bCs/>
                <w:sz w:val="20"/>
                <w:szCs w:val="20"/>
              </w:rPr>
            </w:pPr>
          </w:p>
        </w:tc>
        <w:tc>
          <w:tcPr>
            <w:tcW w:w="3117" w:type="dxa"/>
            <w:vAlign w:val="center"/>
          </w:tcPr>
          <w:p w14:paraId="7EA4ED88" w14:textId="77777777" w:rsidR="00793B13" w:rsidRPr="00793B13" w:rsidRDefault="00793B13" w:rsidP="008B24A0">
            <w:pPr>
              <w:jc w:val="center"/>
              <w:rPr>
                <w:rFonts w:ascii="Times New Roman" w:hAnsi="Times New Roman" w:cs="Times New Roman"/>
                <w:b/>
                <w:bCs/>
                <w:sz w:val="20"/>
                <w:szCs w:val="20"/>
              </w:rPr>
            </w:pPr>
          </w:p>
        </w:tc>
      </w:tr>
      <w:tr w:rsidR="00793B13" w:rsidRPr="00793B13" w14:paraId="2CDD8014" w14:textId="77777777" w:rsidTr="008B24A0">
        <w:tc>
          <w:tcPr>
            <w:tcW w:w="3116" w:type="dxa"/>
            <w:vAlign w:val="center"/>
          </w:tcPr>
          <w:p w14:paraId="6F35CF05"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CV2 Senescence_07072020 2020</w:t>
            </w:r>
          </w:p>
        </w:tc>
        <w:tc>
          <w:tcPr>
            <w:tcW w:w="3117" w:type="dxa"/>
            <w:vAlign w:val="center"/>
          </w:tcPr>
          <w:p w14:paraId="7E53F231"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Mean</w:t>
            </w:r>
          </w:p>
        </w:tc>
        <w:tc>
          <w:tcPr>
            <w:tcW w:w="3117" w:type="dxa"/>
            <w:vAlign w:val="center"/>
          </w:tcPr>
          <w:p w14:paraId="757F39E8" w14:textId="77777777" w:rsidR="00793B13" w:rsidRPr="00793B13" w:rsidRDefault="00793B13" w:rsidP="008B24A0">
            <w:pPr>
              <w:jc w:val="center"/>
              <w:rPr>
                <w:rFonts w:ascii="Times New Roman" w:hAnsi="Times New Roman" w:cs="Times New Roman"/>
                <w:b/>
                <w:bCs/>
                <w:sz w:val="20"/>
                <w:szCs w:val="20"/>
              </w:rPr>
            </w:pPr>
          </w:p>
        </w:tc>
      </w:tr>
      <w:tr w:rsidR="00793B13" w:rsidRPr="00793B13" w14:paraId="351BB99C" w14:textId="77777777" w:rsidTr="008B24A0">
        <w:tc>
          <w:tcPr>
            <w:tcW w:w="3116" w:type="dxa"/>
            <w:vAlign w:val="center"/>
          </w:tcPr>
          <w:p w14:paraId="4887506A"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en</w:t>
            </w:r>
          </w:p>
        </w:tc>
        <w:tc>
          <w:tcPr>
            <w:tcW w:w="3117" w:type="dxa"/>
            <w:vAlign w:val="center"/>
          </w:tcPr>
          <w:p w14:paraId="0A24C17C"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0.70</w:t>
            </w:r>
          </w:p>
        </w:tc>
        <w:tc>
          <w:tcPr>
            <w:tcW w:w="3117" w:type="dxa"/>
            <w:vAlign w:val="center"/>
          </w:tcPr>
          <w:p w14:paraId="3F1F76C2"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A</w:t>
            </w:r>
          </w:p>
        </w:tc>
      </w:tr>
      <w:tr w:rsidR="00793B13" w:rsidRPr="00793B13" w14:paraId="6EEF768A" w14:textId="77777777" w:rsidTr="008B24A0">
        <w:tc>
          <w:tcPr>
            <w:tcW w:w="3116" w:type="dxa"/>
            <w:vAlign w:val="center"/>
          </w:tcPr>
          <w:p w14:paraId="03AC53F1"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lasso</w:t>
            </w:r>
          </w:p>
        </w:tc>
        <w:tc>
          <w:tcPr>
            <w:tcW w:w="3117" w:type="dxa"/>
            <w:vAlign w:val="center"/>
          </w:tcPr>
          <w:p w14:paraId="051CF5DC"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0.70</w:t>
            </w:r>
          </w:p>
        </w:tc>
        <w:tc>
          <w:tcPr>
            <w:tcW w:w="3117" w:type="dxa"/>
            <w:vAlign w:val="center"/>
          </w:tcPr>
          <w:p w14:paraId="431099F7"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A</w:t>
            </w:r>
          </w:p>
        </w:tc>
      </w:tr>
      <w:tr w:rsidR="00793B13" w:rsidRPr="00793B13" w14:paraId="21BF7637" w14:textId="77777777" w:rsidTr="008B24A0">
        <w:tc>
          <w:tcPr>
            <w:tcW w:w="3116" w:type="dxa"/>
            <w:vAlign w:val="center"/>
          </w:tcPr>
          <w:p w14:paraId="73A375DB"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svm</w:t>
            </w:r>
          </w:p>
        </w:tc>
        <w:tc>
          <w:tcPr>
            <w:tcW w:w="3117" w:type="dxa"/>
            <w:vAlign w:val="center"/>
          </w:tcPr>
          <w:p w14:paraId="60ED37C9"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0.69</w:t>
            </w:r>
          </w:p>
        </w:tc>
        <w:tc>
          <w:tcPr>
            <w:tcW w:w="3117" w:type="dxa"/>
            <w:vAlign w:val="center"/>
          </w:tcPr>
          <w:p w14:paraId="07820326"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B</w:t>
            </w:r>
          </w:p>
        </w:tc>
      </w:tr>
      <w:tr w:rsidR="00793B13" w:rsidRPr="00793B13" w14:paraId="0CC598AB" w14:textId="77777777" w:rsidTr="008B24A0">
        <w:tc>
          <w:tcPr>
            <w:tcW w:w="3116" w:type="dxa"/>
            <w:vAlign w:val="center"/>
          </w:tcPr>
          <w:p w14:paraId="4926D24E"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pls</w:t>
            </w:r>
          </w:p>
        </w:tc>
        <w:tc>
          <w:tcPr>
            <w:tcW w:w="3117" w:type="dxa"/>
            <w:vAlign w:val="center"/>
          </w:tcPr>
          <w:p w14:paraId="715EC842"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0.67</w:t>
            </w:r>
          </w:p>
        </w:tc>
        <w:tc>
          <w:tcPr>
            <w:tcW w:w="3117" w:type="dxa"/>
            <w:vAlign w:val="center"/>
          </w:tcPr>
          <w:p w14:paraId="5C358895"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C</w:t>
            </w:r>
          </w:p>
        </w:tc>
      </w:tr>
      <w:tr w:rsidR="00793B13" w:rsidRPr="00793B13" w14:paraId="7698CF73" w14:textId="77777777" w:rsidTr="008B24A0">
        <w:tc>
          <w:tcPr>
            <w:tcW w:w="3116" w:type="dxa"/>
            <w:vAlign w:val="center"/>
          </w:tcPr>
          <w:p w14:paraId="137E981D"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rf</w:t>
            </w:r>
          </w:p>
        </w:tc>
        <w:tc>
          <w:tcPr>
            <w:tcW w:w="3117" w:type="dxa"/>
            <w:vAlign w:val="center"/>
          </w:tcPr>
          <w:p w14:paraId="7A9E48A7"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0.67</w:t>
            </w:r>
          </w:p>
        </w:tc>
        <w:tc>
          <w:tcPr>
            <w:tcW w:w="3117" w:type="dxa"/>
            <w:vAlign w:val="center"/>
          </w:tcPr>
          <w:p w14:paraId="255630BF"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D</w:t>
            </w:r>
          </w:p>
        </w:tc>
      </w:tr>
      <w:tr w:rsidR="00793B13" w:rsidRPr="00793B13" w14:paraId="21AC79E6" w14:textId="77777777" w:rsidTr="008B24A0">
        <w:tc>
          <w:tcPr>
            <w:tcW w:w="3116" w:type="dxa"/>
            <w:vAlign w:val="center"/>
          </w:tcPr>
          <w:p w14:paraId="5F5B543B"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svmR</w:t>
            </w:r>
          </w:p>
        </w:tc>
        <w:tc>
          <w:tcPr>
            <w:tcW w:w="3117" w:type="dxa"/>
            <w:vAlign w:val="center"/>
          </w:tcPr>
          <w:p w14:paraId="4DBB332D"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0.65</w:t>
            </w:r>
          </w:p>
        </w:tc>
        <w:tc>
          <w:tcPr>
            <w:tcW w:w="3117" w:type="dxa"/>
            <w:vAlign w:val="center"/>
          </w:tcPr>
          <w:p w14:paraId="21A713BA"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E</w:t>
            </w:r>
          </w:p>
        </w:tc>
      </w:tr>
      <w:tr w:rsidR="00793B13" w:rsidRPr="00793B13" w14:paraId="5D7FF7A0" w14:textId="77777777" w:rsidTr="008B24A0">
        <w:tc>
          <w:tcPr>
            <w:tcW w:w="3116" w:type="dxa"/>
            <w:vAlign w:val="center"/>
          </w:tcPr>
          <w:p w14:paraId="70CD304A"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ridge</w:t>
            </w:r>
          </w:p>
        </w:tc>
        <w:tc>
          <w:tcPr>
            <w:tcW w:w="3117" w:type="dxa"/>
            <w:vAlign w:val="center"/>
          </w:tcPr>
          <w:p w14:paraId="0AC26885"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0.65</w:t>
            </w:r>
          </w:p>
        </w:tc>
        <w:tc>
          <w:tcPr>
            <w:tcW w:w="3117" w:type="dxa"/>
            <w:vAlign w:val="center"/>
          </w:tcPr>
          <w:p w14:paraId="5F305D81"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E</w:t>
            </w:r>
          </w:p>
        </w:tc>
      </w:tr>
      <w:tr w:rsidR="00793B13" w:rsidRPr="00793B13" w14:paraId="1C561D49" w14:textId="77777777" w:rsidTr="008B24A0">
        <w:tc>
          <w:tcPr>
            <w:tcW w:w="3116" w:type="dxa"/>
            <w:vAlign w:val="center"/>
          </w:tcPr>
          <w:p w14:paraId="114BA632"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knn</w:t>
            </w:r>
          </w:p>
        </w:tc>
        <w:tc>
          <w:tcPr>
            <w:tcW w:w="3117" w:type="dxa"/>
            <w:vAlign w:val="center"/>
          </w:tcPr>
          <w:p w14:paraId="1E338350"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0.55</w:t>
            </w:r>
          </w:p>
        </w:tc>
        <w:tc>
          <w:tcPr>
            <w:tcW w:w="3117" w:type="dxa"/>
            <w:vAlign w:val="center"/>
          </w:tcPr>
          <w:p w14:paraId="394161EA"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F</w:t>
            </w:r>
          </w:p>
        </w:tc>
      </w:tr>
      <w:tr w:rsidR="00793B13" w:rsidRPr="00793B13" w14:paraId="05BC86E9" w14:textId="77777777" w:rsidTr="008B24A0">
        <w:tc>
          <w:tcPr>
            <w:tcW w:w="3116" w:type="dxa"/>
            <w:vAlign w:val="center"/>
          </w:tcPr>
          <w:p w14:paraId="2EAE33BD"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lm</w:t>
            </w:r>
          </w:p>
        </w:tc>
        <w:tc>
          <w:tcPr>
            <w:tcW w:w="3117" w:type="dxa"/>
            <w:vAlign w:val="center"/>
          </w:tcPr>
          <w:p w14:paraId="6C03B8AB"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0.02</w:t>
            </w:r>
          </w:p>
        </w:tc>
        <w:tc>
          <w:tcPr>
            <w:tcW w:w="3117" w:type="dxa"/>
            <w:vAlign w:val="center"/>
          </w:tcPr>
          <w:p w14:paraId="65D05E3F"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G</w:t>
            </w:r>
          </w:p>
        </w:tc>
      </w:tr>
      <w:tr w:rsidR="00793B13" w:rsidRPr="00793B13" w14:paraId="2EC031C6" w14:textId="77777777" w:rsidTr="008B24A0">
        <w:tc>
          <w:tcPr>
            <w:tcW w:w="3116" w:type="dxa"/>
            <w:vAlign w:val="center"/>
          </w:tcPr>
          <w:p w14:paraId="2C903AF7" w14:textId="77777777" w:rsidR="00793B13" w:rsidRPr="00793B13" w:rsidRDefault="00793B13" w:rsidP="008B24A0">
            <w:pPr>
              <w:jc w:val="center"/>
              <w:rPr>
                <w:rFonts w:ascii="Times New Roman" w:hAnsi="Times New Roman" w:cs="Times New Roman"/>
                <w:b/>
                <w:bCs/>
                <w:sz w:val="20"/>
                <w:szCs w:val="20"/>
              </w:rPr>
            </w:pPr>
          </w:p>
        </w:tc>
        <w:tc>
          <w:tcPr>
            <w:tcW w:w="3117" w:type="dxa"/>
            <w:vAlign w:val="center"/>
          </w:tcPr>
          <w:p w14:paraId="3432D08D" w14:textId="77777777" w:rsidR="00793B13" w:rsidRPr="00793B13" w:rsidRDefault="00793B13" w:rsidP="008B24A0">
            <w:pPr>
              <w:jc w:val="center"/>
              <w:rPr>
                <w:rFonts w:ascii="Times New Roman" w:hAnsi="Times New Roman" w:cs="Times New Roman"/>
                <w:b/>
                <w:bCs/>
                <w:sz w:val="20"/>
                <w:szCs w:val="20"/>
              </w:rPr>
            </w:pPr>
          </w:p>
        </w:tc>
        <w:tc>
          <w:tcPr>
            <w:tcW w:w="3117" w:type="dxa"/>
            <w:vAlign w:val="center"/>
          </w:tcPr>
          <w:p w14:paraId="1C777B41" w14:textId="77777777" w:rsidR="00793B13" w:rsidRPr="00793B13" w:rsidRDefault="00793B13" w:rsidP="008B24A0">
            <w:pPr>
              <w:jc w:val="center"/>
              <w:rPr>
                <w:rFonts w:ascii="Times New Roman" w:hAnsi="Times New Roman" w:cs="Times New Roman"/>
                <w:b/>
                <w:bCs/>
                <w:sz w:val="20"/>
                <w:szCs w:val="20"/>
              </w:rPr>
            </w:pPr>
          </w:p>
        </w:tc>
      </w:tr>
      <w:tr w:rsidR="00793B13" w:rsidRPr="00793B13" w14:paraId="6ABE4D8E" w14:textId="77777777" w:rsidTr="008B24A0">
        <w:tc>
          <w:tcPr>
            <w:tcW w:w="3116" w:type="dxa"/>
            <w:vAlign w:val="center"/>
          </w:tcPr>
          <w:p w14:paraId="1E424582"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CV2 Senescence_07122020 2020</w:t>
            </w:r>
          </w:p>
        </w:tc>
        <w:tc>
          <w:tcPr>
            <w:tcW w:w="3117" w:type="dxa"/>
            <w:vAlign w:val="center"/>
          </w:tcPr>
          <w:p w14:paraId="6F715820"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Mean</w:t>
            </w:r>
          </w:p>
        </w:tc>
        <w:tc>
          <w:tcPr>
            <w:tcW w:w="3117" w:type="dxa"/>
            <w:vAlign w:val="center"/>
          </w:tcPr>
          <w:p w14:paraId="6A4EC3E6" w14:textId="77777777" w:rsidR="00793B13" w:rsidRPr="00793B13" w:rsidRDefault="00793B13" w:rsidP="008B24A0">
            <w:pPr>
              <w:jc w:val="center"/>
              <w:rPr>
                <w:rFonts w:ascii="Times New Roman" w:hAnsi="Times New Roman" w:cs="Times New Roman"/>
                <w:b/>
                <w:bCs/>
                <w:sz w:val="20"/>
                <w:szCs w:val="20"/>
              </w:rPr>
            </w:pPr>
          </w:p>
        </w:tc>
      </w:tr>
      <w:tr w:rsidR="00793B13" w:rsidRPr="00793B13" w14:paraId="5695332D" w14:textId="77777777" w:rsidTr="008B24A0">
        <w:tc>
          <w:tcPr>
            <w:tcW w:w="3116" w:type="dxa"/>
            <w:vAlign w:val="center"/>
          </w:tcPr>
          <w:p w14:paraId="21B23C38"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lasso</w:t>
            </w:r>
          </w:p>
        </w:tc>
        <w:tc>
          <w:tcPr>
            <w:tcW w:w="3117" w:type="dxa"/>
            <w:vAlign w:val="center"/>
          </w:tcPr>
          <w:p w14:paraId="4DBCFEF1"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0.77</w:t>
            </w:r>
          </w:p>
        </w:tc>
        <w:tc>
          <w:tcPr>
            <w:tcW w:w="3117" w:type="dxa"/>
            <w:vAlign w:val="center"/>
          </w:tcPr>
          <w:p w14:paraId="668D5225"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A</w:t>
            </w:r>
          </w:p>
        </w:tc>
      </w:tr>
      <w:tr w:rsidR="00793B13" w:rsidRPr="00793B13" w14:paraId="7BD19FAA" w14:textId="77777777" w:rsidTr="008B24A0">
        <w:tc>
          <w:tcPr>
            <w:tcW w:w="3116" w:type="dxa"/>
            <w:vAlign w:val="center"/>
          </w:tcPr>
          <w:p w14:paraId="34D9281B"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en</w:t>
            </w:r>
          </w:p>
        </w:tc>
        <w:tc>
          <w:tcPr>
            <w:tcW w:w="3117" w:type="dxa"/>
            <w:vAlign w:val="center"/>
          </w:tcPr>
          <w:p w14:paraId="09E456B9"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0.77</w:t>
            </w:r>
          </w:p>
        </w:tc>
        <w:tc>
          <w:tcPr>
            <w:tcW w:w="3117" w:type="dxa"/>
            <w:vAlign w:val="center"/>
          </w:tcPr>
          <w:p w14:paraId="17DFB28E"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A</w:t>
            </w:r>
          </w:p>
        </w:tc>
      </w:tr>
      <w:tr w:rsidR="00793B13" w:rsidRPr="00793B13" w14:paraId="3935C1FA" w14:textId="77777777" w:rsidTr="008B24A0">
        <w:tc>
          <w:tcPr>
            <w:tcW w:w="3116" w:type="dxa"/>
            <w:vAlign w:val="center"/>
          </w:tcPr>
          <w:p w14:paraId="33E731CC"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rf</w:t>
            </w:r>
          </w:p>
        </w:tc>
        <w:tc>
          <w:tcPr>
            <w:tcW w:w="3117" w:type="dxa"/>
            <w:vAlign w:val="center"/>
          </w:tcPr>
          <w:p w14:paraId="476E2E75"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0.77</w:t>
            </w:r>
          </w:p>
        </w:tc>
        <w:tc>
          <w:tcPr>
            <w:tcW w:w="3117" w:type="dxa"/>
            <w:vAlign w:val="center"/>
          </w:tcPr>
          <w:p w14:paraId="68F9260D"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B</w:t>
            </w:r>
          </w:p>
        </w:tc>
      </w:tr>
      <w:tr w:rsidR="00793B13" w:rsidRPr="00793B13" w14:paraId="1EC1F25B" w14:textId="77777777" w:rsidTr="008B24A0">
        <w:tc>
          <w:tcPr>
            <w:tcW w:w="3116" w:type="dxa"/>
            <w:vAlign w:val="center"/>
          </w:tcPr>
          <w:p w14:paraId="5E5F53F5"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svmR</w:t>
            </w:r>
          </w:p>
        </w:tc>
        <w:tc>
          <w:tcPr>
            <w:tcW w:w="3117" w:type="dxa"/>
            <w:vAlign w:val="center"/>
          </w:tcPr>
          <w:p w14:paraId="0A24CA6E"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0.77</w:t>
            </w:r>
          </w:p>
        </w:tc>
        <w:tc>
          <w:tcPr>
            <w:tcW w:w="3117" w:type="dxa"/>
            <w:vAlign w:val="center"/>
          </w:tcPr>
          <w:p w14:paraId="40768B11"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B</w:t>
            </w:r>
          </w:p>
        </w:tc>
      </w:tr>
      <w:tr w:rsidR="00793B13" w:rsidRPr="00793B13" w14:paraId="5E1AA2A5" w14:textId="77777777" w:rsidTr="008B24A0">
        <w:tc>
          <w:tcPr>
            <w:tcW w:w="3116" w:type="dxa"/>
            <w:vAlign w:val="center"/>
          </w:tcPr>
          <w:p w14:paraId="117B451C"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pls</w:t>
            </w:r>
          </w:p>
        </w:tc>
        <w:tc>
          <w:tcPr>
            <w:tcW w:w="3117" w:type="dxa"/>
            <w:vAlign w:val="center"/>
          </w:tcPr>
          <w:p w14:paraId="4116F18E"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0.76</w:t>
            </w:r>
          </w:p>
        </w:tc>
        <w:tc>
          <w:tcPr>
            <w:tcW w:w="3117" w:type="dxa"/>
            <w:vAlign w:val="center"/>
          </w:tcPr>
          <w:p w14:paraId="283D98C6"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C</w:t>
            </w:r>
          </w:p>
        </w:tc>
      </w:tr>
      <w:tr w:rsidR="00793B13" w:rsidRPr="00793B13" w14:paraId="6A32F41A" w14:textId="77777777" w:rsidTr="008B24A0">
        <w:tc>
          <w:tcPr>
            <w:tcW w:w="3116" w:type="dxa"/>
            <w:vAlign w:val="center"/>
          </w:tcPr>
          <w:p w14:paraId="3EDE6F0E"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svm</w:t>
            </w:r>
          </w:p>
        </w:tc>
        <w:tc>
          <w:tcPr>
            <w:tcW w:w="3117" w:type="dxa"/>
            <w:vAlign w:val="center"/>
          </w:tcPr>
          <w:p w14:paraId="76574120"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0.73</w:t>
            </w:r>
          </w:p>
        </w:tc>
        <w:tc>
          <w:tcPr>
            <w:tcW w:w="3117" w:type="dxa"/>
            <w:vAlign w:val="center"/>
          </w:tcPr>
          <w:p w14:paraId="0C6A6F0D"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D</w:t>
            </w:r>
          </w:p>
        </w:tc>
      </w:tr>
      <w:tr w:rsidR="00793B13" w:rsidRPr="00793B13" w14:paraId="1B5C113F" w14:textId="77777777" w:rsidTr="008B24A0">
        <w:tc>
          <w:tcPr>
            <w:tcW w:w="3116" w:type="dxa"/>
            <w:vAlign w:val="center"/>
          </w:tcPr>
          <w:p w14:paraId="3FCB73FE"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ridge</w:t>
            </w:r>
          </w:p>
        </w:tc>
        <w:tc>
          <w:tcPr>
            <w:tcW w:w="3117" w:type="dxa"/>
            <w:vAlign w:val="center"/>
          </w:tcPr>
          <w:p w14:paraId="7B2DBC59"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0.72</w:t>
            </w:r>
          </w:p>
        </w:tc>
        <w:tc>
          <w:tcPr>
            <w:tcW w:w="3117" w:type="dxa"/>
            <w:vAlign w:val="center"/>
          </w:tcPr>
          <w:p w14:paraId="249FA3CF"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E</w:t>
            </w:r>
          </w:p>
        </w:tc>
      </w:tr>
      <w:tr w:rsidR="00793B13" w:rsidRPr="00793B13" w14:paraId="116A7B40" w14:textId="77777777" w:rsidTr="008B24A0">
        <w:tc>
          <w:tcPr>
            <w:tcW w:w="3116" w:type="dxa"/>
            <w:vAlign w:val="center"/>
          </w:tcPr>
          <w:p w14:paraId="360E5795"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knn</w:t>
            </w:r>
          </w:p>
        </w:tc>
        <w:tc>
          <w:tcPr>
            <w:tcW w:w="3117" w:type="dxa"/>
            <w:vAlign w:val="center"/>
          </w:tcPr>
          <w:p w14:paraId="5F42C3B9"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0.71</w:t>
            </w:r>
          </w:p>
        </w:tc>
        <w:tc>
          <w:tcPr>
            <w:tcW w:w="3117" w:type="dxa"/>
            <w:vAlign w:val="center"/>
          </w:tcPr>
          <w:p w14:paraId="1F5B6CD2"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F</w:t>
            </w:r>
          </w:p>
        </w:tc>
      </w:tr>
      <w:tr w:rsidR="00793B13" w:rsidRPr="00793B13" w14:paraId="1DCD9DA8" w14:textId="77777777" w:rsidTr="008B24A0">
        <w:tc>
          <w:tcPr>
            <w:tcW w:w="3116" w:type="dxa"/>
            <w:vAlign w:val="center"/>
          </w:tcPr>
          <w:p w14:paraId="3D06FA40"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lm</w:t>
            </w:r>
          </w:p>
        </w:tc>
        <w:tc>
          <w:tcPr>
            <w:tcW w:w="3117" w:type="dxa"/>
            <w:vAlign w:val="center"/>
          </w:tcPr>
          <w:p w14:paraId="4FBB4556"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0.03</w:t>
            </w:r>
          </w:p>
        </w:tc>
        <w:tc>
          <w:tcPr>
            <w:tcW w:w="3117" w:type="dxa"/>
            <w:vAlign w:val="center"/>
          </w:tcPr>
          <w:p w14:paraId="5E5FD725"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G</w:t>
            </w:r>
          </w:p>
        </w:tc>
      </w:tr>
      <w:tr w:rsidR="00793B13" w:rsidRPr="00793B13" w14:paraId="3703AA12" w14:textId="77777777" w:rsidTr="008B24A0">
        <w:tc>
          <w:tcPr>
            <w:tcW w:w="3116" w:type="dxa"/>
            <w:vAlign w:val="center"/>
          </w:tcPr>
          <w:p w14:paraId="7425E921" w14:textId="77777777" w:rsidR="00793B13" w:rsidRPr="00793B13" w:rsidRDefault="00793B13" w:rsidP="008B24A0">
            <w:pPr>
              <w:jc w:val="center"/>
              <w:rPr>
                <w:rFonts w:ascii="Times New Roman" w:hAnsi="Times New Roman" w:cs="Times New Roman"/>
                <w:b/>
                <w:bCs/>
                <w:sz w:val="20"/>
                <w:szCs w:val="20"/>
              </w:rPr>
            </w:pPr>
          </w:p>
        </w:tc>
        <w:tc>
          <w:tcPr>
            <w:tcW w:w="3117" w:type="dxa"/>
            <w:vAlign w:val="center"/>
          </w:tcPr>
          <w:p w14:paraId="6D6D928B" w14:textId="77777777" w:rsidR="00793B13" w:rsidRPr="00793B13" w:rsidRDefault="00793B13" w:rsidP="008B24A0">
            <w:pPr>
              <w:jc w:val="center"/>
              <w:rPr>
                <w:rFonts w:ascii="Times New Roman" w:hAnsi="Times New Roman" w:cs="Times New Roman"/>
                <w:b/>
                <w:bCs/>
                <w:sz w:val="20"/>
                <w:szCs w:val="20"/>
              </w:rPr>
            </w:pPr>
          </w:p>
        </w:tc>
        <w:tc>
          <w:tcPr>
            <w:tcW w:w="3117" w:type="dxa"/>
            <w:vAlign w:val="center"/>
          </w:tcPr>
          <w:p w14:paraId="1F9BCC91" w14:textId="77777777" w:rsidR="00793B13" w:rsidRPr="00793B13" w:rsidRDefault="00793B13" w:rsidP="008B24A0">
            <w:pPr>
              <w:jc w:val="center"/>
              <w:rPr>
                <w:rFonts w:ascii="Times New Roman" w:hAnsi="Times New Roman" w:cs="Times New Roman"/>
                <w:b/>
                <w:bCs/>
                <w:sz w:val="20"/>
                <w:szCs w:val="20"/>
              </w:rPr>
            </w:pPr>
          </w:p>
        </w:tc>
      </w:tr>
      <w:tr w:rsidR="00793B13" w:rsidRPr="00793B13" w14:paraId="7ED42CE0" w14:textId="77777777" w:rsidTr="008B24A0">
        <w:tc>
          <w:tcPr>
            <w:tcW w:w="3116" w:type="dxa"/>
            <w:vAlign w:val="center"/>
          </w:tcPr>
          <w:p w14:paraId="22A054C0"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CV2 YLD2 2020</w:t>
            </w:r>
          </w:p>
        </w:tc>
        <w:tc>
          <w:tcPr>
            <w:tcW w:w="3117" w:type="dxa"/>
            <w:vAlign w:val="center"/>
          </w:tcPr>
          <w:p w14:paraId="7BE005EA"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Mean</w:t>
            </w:r>
          </w:p>
        </w:tc>
        <w:tc>
          <w:tcPr>
            <w:tcW w:w="3117" w:type="dxa"/>
            <w:vAlign w:val="center"/>
          </w:tcPr>
          <w:p w14:paraId="5C4FDCBD" w14:textId="77777777" w:rsidR="00793B13" w:rsidRPr="00793B13" w:rsidRDefault="00793B13" w:rsidP="008B24A0">
            <w:pPr>
              <w:jc w:val="center"/>
              <w:rPr>
                <w:rFonts w:ascii="Times New Roman" w:hAnsi="Times New Roman" w:cs="Times New Roman"/>
                <w:b/>
                <w:bCs/>
                <w:sz w:val="20"/>
                <w:szCs w:val="20"/>
              </w:rPr>
            </w:pPr>
          </w:p>
        </w:tc>
      </w:tr>
      <w:tr w:rsidR="00793B13" w:rsidRPr="00793B13" w14:paraId="38C9777F" w14:textId="77777777" w:rsidTr="008B24A0">
        <w:tc>
          <w:tcPr>
            <w:tcW w:w="3116" w:type="dxa"/>
            <w:vAlign w:val="center"/>
          </w:tcPr>
          <w:p w14:paraId="2CCA94FF"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en</w:t>
            </w:r>
          </w:p>
        </w:tc>
        <w:tc>
          <w:tcPr>
            <w:tcW w:w="3117" w:type="dxa"/>
            <w:vAlign w:val="center"/>
          </w:tcPr>
          <w:p w14:paraId="72C2CBC8"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0.64</w:t>
            </w:r>
          </w:p>
        </w:tc>
        <w:tc>
          <w:tcPr>
            <w:tcW w:w="3117" w:type="dxa"/>
            <w:vAlign w:val="center"/>
          </w:tcPr>
          <w:p w14:paraId="3610ACFF"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A</w:t>
            </w:r>
          </w:p>
        </w:tc>
      </w:tr>
      <w:tr w:rsidR="00793B13" w:rsidRPr="00793B13" w14:paraId="10B984FC" w14:textId="77777777" w:rsidTr="008B24A0">
        <w:tc>
          <w:tcPr>
            <w:tcW w:w="3116" w:type="dxa"/>
            <w:vAlign w:val="center"/>
          </w:tcPr>
          <w:p w14:paraId="23FA1A35"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ridge</w:t>
            </w:r>
          </w:p>
        </w:tc>
        <w:tc>
          <w:tcPr>
            <w:tcW w:w="3117" w:type="dxa"/>
            <w:vAlign w:val="center"/>
          </w:tcPr>
          <w:p w14:paraId="4CCC1947"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0.64</w:t>
            </w:r>
          </w:p>
        </w:tc>
        <w:tc>
          <w:tcPr>
            <w:tcW w:w="3117" w:type="dxa"/>
            <w:vAlign w:val="center"/>
          </w:tcPr>
          <w:p w14:paraId="4CF29135"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A</w:t>
            </w:r>
          </w:p>
        </w:tc>
      </w:tr>
      <w:tr w:rsidR="00793B13" w:rsidRPr="00793B13" w14:paraId="2A21B5C3" w14:textId="77777777" w:rsidTr="008B24A0">
        <w:tc>
          <w:tcPr>
            <w:tcW w:w="3116" w:type="dxa"/>
            <w:vAlign w:val="center"/>
          </w:tcPr>
          <w:p w14:paraId="382F6C26"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svm</w:t>
            </w:r>
          </w:p>
        </w:tc>
        <w:tc>
          <w:tcPr>
            <w:tcW w:w="3117" w:type="dxa"/>
            <w:vAlign w:val="center"/>
          </w:tcPr>
          <w:p w14:paraId="0E54B4EA"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0.64</w:t>
            </w:r>
          </w:p>
        </w:tc>
        <w:tc>
          <w:tcPr>
            <w:tcW w:w="3117" w:type="dxa"/>
            <w:vAlign w:val="center"/>
          </w:tcPr>
          <w:p w14:paraId="62AD36F1"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A</w:t>
            </w:r>
          </w:p>
        </w:tc>
      </w:tr>
      <w:tr w:rsidR="00793B13" w:rsidRPr="00793B13" w14:paraId="76C5F0BE" w14:textId="77777777" w:rsidTr="008B24A0">
        <w:tc>
          <w:tcPr>
            <w:tcW w:w="3116" w:type="dxa"/>
            <w:vAlign w:val="center"/>
          </w:tcPr>
          <w:p w14:paraId="6A46B721"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svmR</w:t>
            </w:r>
          </w:p>
        </w:tc>
        <w:tc>
          <w:tcPr>
            <w:tcW w:w="3117" w:type="dxa"/>
            <w:vAlign w:val="center"/>
          </w:tcPr>
          <w:p w14:paraId="35EC5D28"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0.64</w:t>
            </w:r>
          </w:p>
        </w:tc>
        <w:tc>
          <w:tcPr>
            <w:tcW w:w="3117" w:type="dxa"/>
            <w:vAlign w:val="center"/>
          </w:tcPr>
          <w:p w14:paraId="47BE9E26"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AB</w:t>
            </w:r>
          </w:p>
        </w:tc>
      </w:tr>
      <w:tr w:rsidR="00793B13" w:rsidRPr="00793B13" w14:paraId="484AB4C2" w14:textId="77777777" w:rsidTr="008B24A0">
        <w:tc>
          <w:tcPr>
            <w:tcW w:w="3116" w:type="dxa"/>
            <w:vAlign w:val="center"/>
          </w:tcPr>
          <w:p w14:paraId="22B19A2B"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rf</w:t>
            </w:r>
          </w:p>
        </w:tc>
        <w:tc>
          <w:tcPr>
            <w:tcW w:w="3117" w:type="dxa"/>
            <w:vAlign w:val="center"/>
          </w:tcPr>
          <w:p w14:paraId="127421E4"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0.64</w:t>
            </w:r>
          </w:p>
        </w:tc>
        <w:tc>
          <w:tcPr>
            <w:tcW w:w="3117" w:type="dxa"/>
            <w:vAlign w:val="center"/>
          </w:tcPr>
          <w:p w14:paraId="0C44D922"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AB</w:t>
            </w:r>
          </w:p>
        </w:tc>
      </w:tr>
      <w:tr w:rsidR="00793B13" w:rsidRPr="00793B13" w14:paraId="73998FCC" w14:textId="77777777" w:rsidTr="008B24A0">
        <w:tc>
          <w:tcPr>
            <w:tcW w:w="3116" w:type="dxa"/>
            <w:vAlign w:val="center"/>
          </w:tcPr>
          <w:p w14:paraId="75055449"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knn</w:t>
            </w:r>
          </w:p>
        </w:tc>
        <w:tc>
          <w:tcPr>
            <w:tcW w:w="3117" w:type="dxa"/>
            <w:vAlign w:val="center"/>
          </w:tcPr>
          <w:p w14:paraId="687F5E3E"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0.63</w:t>
            </w:r>
          </w:p>
        </w:tc>
        <w:tc>
          <w:tcPr>
            <w:tcW w:w="3117" w:type="dxa"/>
            <w:vAlign w:val="center"/>
          </w:tcPr>
          <w:p w14:paraId="794F55C0"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ABC</w:t>
            </w:r>
          </w:p>
        </w:tc>
      </w:tr>
      <w:tr w:rsidR="00793B13" w:rsidRPr="00793B13" w14:paraId="002CDD2F" w14:textId="77777777" w:rsidTr="008B24A0">
        <w:tc>
          <w:tcPr>
            <w:tcW w:w="3116" w:type="dxa"/>
            <w:vAlign w:val="center"/>
          </w:tcPr>
          <w:p w14:paraId="652E786C"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pls</w:t>
            </w:r>
          </w:p>
        </w:tc>
        <w:tc>
          <w:tcPr>
            <w:tcW w:w="3117" w:type="dxa"/>
            <w:vAlign w:val="center"/>
          </w:tcPr>
          <w:p w14:paraId="42CEB60E"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0.63</w:t>
            </w:r>
          </w:p>
        </w:tc>
        <w:tc>
          <w:tcPr>
            <w:tcW w:w="3117" w:type="dxa"/>
            <w:vAlign w:val="center"/>
          </w:tcPr>
          <w:p w14:paraId="0F2B035E"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BC</w:t>
            </w:r>
          </w:p>
        </w:tc>
      </w:tr>
      <w:tr w:rsidR="00793B13" w:rsidRPr="00793B13" w14:paraId="08994586" w14:textId="77777777" w:rsidTr="008B24A0">
        <w:tc>
          <w:tcPr>
            <w:tcW w:w="3116" w:type="dxa"/>
            <w:vAlign w:val="center"/>
          </w:tcPr>
          <w:p w14:paraId="542DF1BF"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lasso</w:t>
            </w:r>
          </w:p>
        </w:tc>
        <w:tc>
          <w:tcPr>
            <w:tcW w:w="3117" w:type="dxa"/>
            <w:vAlign w:val="center"/>
          </w:tcPr>
          <w:p w14:paraId="01A00389"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0.62</w:t>
            </w:r>
          </w:p>
        </w:tc>
        <w:tc>
          <w:tcPr>
            <w:tcW w:w="3117" w:type="dxa"/>
            <w:vAlign w:val="center"/>
          </w:tcPr>
          <w:p w14:paraId="72B443C8"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C</w:t>
            </w:r>
          </w:p>
        </w:tc>
      </w:tr>
      <w:tr w:rsidR="00793B13" w:rsidRPr="00793B13" w14:paraId="4AA63B8E" w14:textId="77777777" w:rsidTr="008B24A0">
        <w:tc>
          <w:tcPr>
            <w:tcW w:w="3116" w:type="dxa"/>
            <w:vAlign w:val="center"/>
          </w:tcPr>
          <w:p w14:paraId="7B0CDA0D"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lm</w:t>
            </w:r>
          </w:p>
        </w:tc>
        <w:tc>
          <w:tcPr>
            <w:tcW w:w="3117" w:type="dxa"/>
            <w:vAlign w:val="center"/>
          </w:tcPr>
          <w:p w14:paraId="371623A7"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0.02</w:t>
            </w:r>
          </w:p>
        </w:tc>
        <w:tc>
          <w:tcPr>
            <w:tcW w:w="3117" w:type="dxa"/>
            <w:vAlign w:val="center"/>
          </w:tcPr>
          <w:p w14:paraId="67628C1E"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D</w:t>
            </w:r>
          </w:p>
        </w:tc>
      </w:tr>
      <w:tr w:rsidR="00793B13" w:rsidRPr="00793B13" w14:paraId="7A89F693" w14:textId="77777777" w:rsidTr="008B24A0">
        <w:tc>
          <w:tcPr>
            <w:tcW w:w="3116" w:type="dxa"/>
            <w:vAlign w:val="center"/>
          </w:tcPr>
          <w:p w14:paraId="66479C90" w14:textId="77777777" w:rsidR="00793B13" w:rsidRPr="00793B13" w:rsidRDefault="00793B13" w:rsidP="008B24A0">
            <w:pPr>
              <w:jc w:val="center"/>
              <w:rPr>
                <w:rFonts w:ascii="Times New Roman" w:hAnsi="Times New Roman" w:cs="Times New Roman"/>
                <w:b/>
                <w:bCs/>
                <w:sz w:val="20"/>
                <w:szCs w:val="20"/>
              </w:rPr>
            </w:pPr>
          </w:p>
        </w:tc>
        <w:tc>
          <w:tcPr>
            <w:tcW w:w="3117" w:type="dxa"/>
            <w:vAlign w:val="center"/>
          </w:tcPr>
          <w:p w14:paraId="644E2251" w14:textId="77777777" w:rsidR="00793B13" w:rsidRPr="00793B13" w:rsidRDefault="00793B13" w:rsidP="008B24A0">
            <w:pPr>
              <w:jc w:val="center"/>
              <w:rPr>
                <w:rFonts w:ascii="Times New Roman" w:hAnsi="Times New Roman" w:cs="Times New Roman"/>
                <w:b/>
                <w:bCs/>
                <w:sz w:val="20"/>
                <w:szCs w:val="20"/>
              </w:rPr>
            </w:pPr>
          </w:p>
        </w:tc>
        <w:tc>
          <w:tcPr>
            <w:tcW w:w="3117" w:type="dxa"/>
            <w:vAlign w:val="center"/>
          </w:tcPr>
          <w:p w14:paraId="24876DBF" w14:textId="77777777" w:rsidR="00793B13" w:rsidRPr="00793B13" w:rsidRDefault="00793B13" w:rsidP="008B24A0">
            <w:pPr>
              <w:jc w:val="center"/>
              <w:rPr>
                <w:rFonts w:ascii="Times New Roman" w:hAnsi="Times New Roman" w:cs="Times New Roman"/>
                <w:b/>
                <w:bCs/>
                <w:sz w:val="20"/>
                <w:szCs w:val="20"/>
              </w:rPr>
            </w:pPr>
          </w:p>
        </w:tc>
      </w:tr>
      <w:tr w:rsidR="00793B13" w:rsidRPr="00793B13" w14:paraId="6D1280C7" w14:textId="77777777" w:rsidTr="008B24A0">
        <w:tc>
          <w:tcPr>
            <w:tcW w:w="3116" w:type="dxa"/>
            <w:vAlign w:val="center"/>
          </w:tcPr>
          <w:p w14:paraId="19C55C77"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CV2 DTA 2021</w:t>
            </w:r>
          </w:p>
        </w:tc>
        <w:tc>
          <w:tcPr>
            <w:tcW w:w="3117" w:type="dxa"/>
            <w:vAlign w:val="center"/>
          </w:tcPr>
          <w:p w14:paraId="43790CD5"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Mean</w:t>
            </w:r>
          </w:p>
        </w:tc>
        <w:tc>
          <w:tcPr>
            <w:tcW w:w="3117" w:type="dxa"/>
            <w:vAlign w:val="center"/>
          </w:tcPr>
          <w:p w14:paraId="15EE2BC9" w14:textId="77777777" w:rsidR="00793B13" w:rsidRPr="00793B13" w:rsidRDefault="00793B13" w:rsidP="008B24A0">
            <w:pPr>
              <w:jc w:val="center"/>
              <w:rPr>
                <w:rFonts w:ascii="Times New Roman" w:hAnsi="Times New Roman" w:cs="Times New Roman"/>
                <w:b/>
                <w:bCs/>
                <w:sz w:val="20"/>
                <w:szCs w:val="20"/>
              </w:rPr>
            </w:pPr>
          </w:p>
        </w:tc>
      </w:tr>
      <w:tr w:rsidR="00793B13" w:rsidRPr="00793B13" w14:paraId="14286350" w14:textId="77777777" w:rsidTr="008B24A0">
        <w:tc>
          <w:tcPr>
            <w:tcW w:w="3116" w:type="dxa"/>
            <w:vAlign w:val="center"/>
          </w:tcPr>
          <w:p w14:paraId="79E34C6C"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ridge</w:t>
            </w:r>
          </w:p>
        </w:tc>
        <w:tc>
          <w:tcPr>
            <w:tcW w:w="3117" w:type="dxa"/>
            <w:vAlign w:val="center"/>
          </w:tcPr>
          <w:p w14:paraId="1FF7CE70"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0.65</w:t>
            </w:r>
          </w:p>
        </w:tc>
        <w:tc>
          <w:tcPr>
            <w:tcW w:w="3117" w:type="dxa"/>
            <w:vAlign w:val="center"/>
          </w:tcPr>
          <w:p w14:paraId="00B75444"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A</w:t>
            </w:r>
          </w:p>
        </w:tc>
      </w:tr>
      <w:tr w:rsidR="00793B13" w:rsidRPr="00793B13" w14:paraId="345F1D6C" w14:textId="77777777" w:rsidTr="008B24A0">
        <w:tc>
          <w:tcPr>
            <w:tcW w:w="3116" w:type="dxa"/>
            <w:vAlign w:val="center"/>
          </w:tcPr>
          <w:p w14:paraId="6C76A6CA"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en</w:t>
            </w:r>
          </w:p>
        </w:tc>
        <w:tc>
          <w:tcPr>
            <w:tcW w:w="3117" w:type="dxa"/>
            <w:vAlign w:val="center"/>
          </w:tcPr>
          <w:p w14:paraId="1EE9779A"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0.64</w:t>
            </w:r>
          </w:p>
        </w:tc>
        <w:tc>
          <w:tcPr>
            <w:tcW w:w="3117" w:type="dxa"/>
            <w:vAlign w:val="center"/>
          </w:tcPr>
          <w:p w14:paraId="7D9E1380"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AB</w:t>
            </w:r>
          </w:p>
        </w:tc>
      </w:tr>
      <w:tr w:rsidR="00793B13" w:rsidRPr="00793B13" w14:paraId="457FBA10" w14:textId="77777777" w:rsidTr="008B24A0">
        <w:tc>
          <w:tcPr>
            <w:tcW w:w="3116" w:type="dxa"/>
            <w:vAlign w:val="center"/>
          </w:tcPr>
          <w:p w14:paraId="3FF87EE4"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lasso</w:t>
            </w:r>
          </w:p>
        </w:tc>
        <w:tc>
          <w:tcPr>
            <w:tcW w:w="3117" w:type="dxa"/>
            <w:vAlign w:val="center"/>
          </w:tcPr>
          <w:p w14:paraId="3B28D5AF"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0.64</w:t>
            </w:r>
          </w:p>
        </w:tc>
        <w:tc>
          <w:tcPr>
            <w:tcW w:w="3117" w:type="dxa"/>
            <w:vAlign w:val="center"/>
          </w:tcPr>
          <w:p w14:paraId="289A60C9"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BC</w:t>
            </w:r>
          </w:p>
        </w:tc>
      </w:tr>
      <w:tr w:rsidR="00793B13" w:rsidRPr="00793B13" w14:paraId="533B19A6" w14:textId="77777777" w:rsidTr="008B24A0">
        <w:tc>
          <w:tcPr>
            <w:tcW w:w="3116" w:type="dxa"/>
            <w:vAlign w:val="center"/>
          </w:tcPr>
          <w:p w14:paraId="5011D6BF"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rf</w:t>
            </w:r>
          </w:p>
        </w:tc>
        <w:tc>
          <w:tcPr>
            <w:tcW w:w="3117" w:type="dxa"/>
            <w:vAlign w:val="center"/>
          </w:tcPr>
          <w:p w14:paraId="57683C8B"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0.63</w:t>
            </w:r>
          </w:p>
        </w:tc>
        <w:tc>
          <w:tcPr>
            <w:tcW w:w="3117" w:type="dxa"/>
            <w:vAlign w:val="center"/>
          </w:tcPr>
          <w:p w14:paraId="54E7948F"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CD</w:t>
            </w:r>
          </w:p>
        </w:tc>
      </w:tr>
      <w:tr w:rsidR="00793B13" w:rsidRPr="00793B13" w14:paraId="6DC2D7E0" w14:textId="77777777" w:rsidTr="008B24A0">
        <w:tc>
          <w:tcPr>
            <w:tcW w:w="3116" w:type="dxa"/>
            <w:vAlign w:val="center"/>
          </w:tcPr>
          <w:p w14:paraId="1D53DE22"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lastRenderedPageBreak/>
              <w:t>pls</w:t>
            </w:r>
          </w:p>
        </w:tc>
        <w:tc>
          <w:tcPr>
            <w:tcW w:w="3117" w:type="dxa"/>
            <w:vAlign w:val="center"/>
          </w:tcPr>
          <w:p w14:paraId="357D7640"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0.63</w:t>
            </w:r>
          </w:p>
        </w:tc>
        <w:tc>
          <w:tcPr>
            <w:tcW w:w="3117" w:type="dxa"/>
            <w:vAlign w:val="center"/>
          </w:tcPr>
          <w:p w14:paraId="292E3C0F"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DE</w:t>
            </w:r>
          </w:p>
        </w:tc>
      </w:tr>
      <w:tr w:rsidR="00793B13" w:rsidRPr="00793B13" w14:paraId="30C218F4" w14:textId="77777777" w:rsidTr="008B24A0">
        <w:tc>
          <w:tcPr>
            <w:tcW w:w="3116" w:type="dxa"/>
            <w:vAlign w:val="center"/>
          </w:tcPr>
          <w:p w14:paraId="66E090B4"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svmR</w:t>
            </w:r>
          </w:p>
        </w:tc>
        <w:tc>
          <w:tcPr>
            <w:tcW w:w="3117" w:type="dxa"/>
            <w:vAlign w:val="center"/>
          </w:tcPr>
          <w:p w14:paraId="501C2B9F"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0.62</w:t>
            </w:r>
          </w:p>
        </w:tc>
        <w:tc>
          <w:tcPr>
            <w:tcW w:w="3117" w:type="dxa"/>
            <w:vAlign w:val="center"/>
          </w:tcPr>
          <w:p w14:paraId="63C2519E"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DE</w:t>
            </w:r>
          </w:p>
        </w:tc>
      </w:tr>
      <w:tr w:rsidR="00793B13" w:rsidRPr="00793B13" w14:paraId="05ED7A4F" w14:textId="77777777" w:rsidTr="008B24A0">
        <w:tc>
          <w:tcPr>
            <w:tcW w:w="3116" w:type="dxa"/>
            <w:vAlign w:val="center"/>
          </w:tcPr>
          <w:p w14:paraId="21441A77"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svm</w:t>
            </w:r>
          </w:p>
        </w:tc>
        <w:tc>
          <w:tcPr>
            <w:tcW w:w="3117" w:type="dxa"/>
            <w:vAlign w:val="center"/>
          </w:tcPr>
          <w:p w14:paraId="4CB80831"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0.62</w:t>
            </w:r>
          </w:p>
        </w:tc>
        <w:tc>
          <w:tcPr>
            <w:tcW w:w="3117" w:type="dxa"/>
            <w:vAlign w:val="center"/>
          </w:tcPr>
          <w:p w14:paraId="4B1F2C26"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E</w:t>
            </w:r>
          </w:p>
        </w:tc>
      </w:tr>
      <w:tr w:rsidR="00793B13" w:rsidRPr="00793B13" w14:paraId="2C1DC6BA" w14:textId="77777777" w:rsidTr="008B24A0">
        <w:tc>
          <w:tcPr>
            <w:tcW w:w="3116" w:type="dxa"/>
            <w:vAlign w:val="center"/>
          </w:tcPr>
          <w:p w14:paraId="0279EDA3"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knn</w:t>
            </w:r>
          </w:p>
        </w:tc>
        <w:tc>
          <w:tcPr>
            <w:tcW w:w="3117" w:type="dxa"/>
            <w:vAlign w:val="center"/>
          </w:tcPr>
          <w:p w14:paraId="1A9E3DE4"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0.61</w:t>
            </w:r>
          </w:p>
        </w:tc>
        <w:tc>
          <w:tcPr>
            <w:tcW w:w="3117" w:type="dxa"/>
            <w:vAlign w:val="center"/>
          </w:tcPr>
          <w:p w14:paraId="43B905BC"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F</w:t>
            </w:r>
          </w:p>
        </w:tc>
      </w:tr>
      <w:tr w:rsidR="00793B13" w:rsidRPr="00793B13" w14:paraId="3887C976" w14:textId="77777777" w:rsidTr="008B24A0">
        <w:tc>
          <w:tcPr>
            <w:tcW w:w="3116" w:type="dxa"/>
            <w:vAlign w:val="center"/>
          </w:tcPr>
          <w:p w14:paraId="0D5DA7B6"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lm</w:t>
            </w:r>
          </w:p>
        </w:tc>
        <w:tc>
          <w:tcPr>
            <w:tcW w:w="3117" w:type="dxa"/>
            <w:vAlign w:val="center"/>
          </w:tcPr>
          <w:p w14:paraId="5CF7B84C"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0.07</w:t>
            </w:r>
          </w:p>
        </w:tc>
        <w:tc>
          <w:tcPr>
            <w:tcW w:w="3117" w:type="dxa"/>
            <w:vAlign w:val="center"/>
          </w:tcPr>
          <w:p w14:paraId="26662AE1"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G</w:t>
            </w:r>
          </w:p>
        </w:tc>
      </w:tr>
      <w:tr w:rsidR="00793B13" w:rsidRPr="00793B13" w14:paraId="0B0703B7" w14:textId="77777777" w:rsidTr="008B24A0">
        <w:tc>
          <w:tcPr>
            <w:tcW w:w="3116" w:type="dxa"/>
            <w:vAlign w:val="center"/>
          </w:tcPr>
          <w:p w14:paraId="4C4897E5" w14:textId="77777777" w:rsidR="00793B13" w:rsidRPr="00793B13" w:rsidRDefault="00793B13" w:rsidP="008B24A0">
            <w:pPr>
              <w:jc w:val="center"/>
              <w:rPr>
                <w:rFonts w:ascii="Times New Roman" w:hAnsi="Times New Roman" w:cs="Times New Roman"/>
                <w:b/>
                <w:bCs/>
                <w:sz w:val="20"/>
                <w:szCs w:val="20"/>
              </w:rPr>
            </w:pPr>
          </w:p>
        </w:tc>
        <w:tc>
          <w:tcPr>
            <w:tcW w:w="3117" w:type="dxa"/>
            <w:vAlign w:val="center"/>
          </w:tcPr>
          <w:p w14:paraId="17F818D7" w14:textId="77777777" w:rsidR="00793B13" w:rsidRPr="00793B13" w:rsidRDefault="00793B13" w:rsidP="008B24A0">
            <w:pPr>
              <w:jc w:val="center"/>
              <w:rPr>
                <w:rFonts w:ascii="Times New Roman" w:hAnsi="Times New Roman" w:cs="Times New Roman"/>
                <w:b/>
                <w:bCs/>
                <w:sz w:val="20"/>
                <w:szCs w:val="20"/>
              </w:rPr>
            </w:pPr>
          </w:p>
        </w:tc>
        <w:tc>
          <w:tcPr>
            <w:tcW w:w="3117" w:type="dxa"/>
            <w:vAlign w:val="center"/>
          </w:tcPr>
          <w:p w14:paraId="23DDB21F" w14:textId="77777777" w:rsidR="00793B13" w:rsidRPr="00793B13" w:rsidRDefault="00793B13" w:rsidP="008B24A0">
            <w:pPr>
              <w:jc w:val="center"/>
              <w:rPr>
                <w:rFonts w:ascii="Times New Roman" w:hAnsi="Times New Roman" w:cs="Times New Roman"/>
                <w:b/>
                <w:bCs/>
                <w:sz w:val="20"/>
                <w:szCs w:val="20"/>
              </w:rPr>
            </w:pPr>
          </w:p>
        </w:tc>
      </w:tr>
      <w:tr w:rsidR="00793B13" w:rsidRPr="00793B13" w14:paraId="377285CC" w14:textId="77777777" w:rsidTr="008B24A0">
        <w:tc>
          <w:tcPr>
            <w:tcW w:w="3116" w:type="dxa"/>
            <w:vAlign w:val="center"/>
          </w:tcPr>
          <w:p w14:paraId="27263CA7"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CV2 DTS 2021</w:t>
            </w:r>
          </w:p>
        </w:tc>
        <w:tc>
          <w:tcPr>
            <w:tcW w:w="3117" w:type="dxa"/>
            <w:vAlign w:val="center"/>
          </w:tcPr>
          <w:p w14:paraId="00F19CDA"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Mean</w:t>
            </w:r>
          </w:p>
        </w:tc>
        <w:tc>
          <w:tcPr>
            <w:tcW w:w="3117" w:type="dxa"/>
            <w:vAlign w:val="center"/>
          </w:tcPr>
          <w:p w14:paraId="501B03ED" w14:textId="77777777" w:rsidR="00793B13" w:rsidRPr="00793B13" w:rsidRDefault="00793B13" w:rsidP="008B24A0">
            <w:pPr>
              <w:jc w:val="center"/>
              <w:rPr>
                <w:rFonts w:ascii="Times New Roman" w:hAnsi="Times New Roman" w:cs="Times New Roman"/>
                <w:b/>
                <w:bCs/>
                <w:sz w:val="20"/>
                <w:szCs w:val="20"/>
              </w:rPr>
            </w:pPr>
          </w:p>
        </w:tc>
      </w:tr>
      <w:tr w:rsidR="00793B13" w:rsidRPr="00793B13" w14:paraId="53CB8FAF" w14:textId="77777777" w:rsidTr="008B24A0">
        <w:tc>
          <w:tcPr>
            <w:tcW w:w="3116" w:type="dxa"/>
            <w:vAlign w:val="center"/>
          </w:tcPr>
          <w:p w14:paraId="3F83BB3A"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ridge</w:t>
            </w:r>
          </w:p>
        </w:tc>
        <w:tc>
          <w:tcPr>
            <w:tcW w:w="3117" w:type="dxa"/>
            <w:vAlign w:val="center"/>
          </w:tcPr>
          <w:p w14:paraId="3BB26AED"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0.72</w:t>
            </w:r>
          </w:p>
        </w:tc>
        <w:tc>
          <w:tcPr>
            <w:tcW w:w="3117" w:type="dxa"/>
            <w:vAlign w:val="center"/>
          </w:tcPr>
          <w:p w14:paraId="46BCCB2E"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A</w:t>
            </w:r>
          </w:p>
        </w:tc>
      </w:tr>
      <w:tr w:rsidR="00793B13" w:rsidRPr="00793B13" w14:paraId="5D25211B" w14:textId="77777777" w:rsidTr="008B24A0">
        <w:tc>
          <w:tcPr>
            <w:tcW w:w="3116" w:type="dxa"/>
            <w:vAlign w:val="center"/>
          </w:tcPr>
          <w:p w14:paraId="4353FC99"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en</w:t>
            </w:r>
          </w:p>
        </w:tc>
        <w:tc>
          <w:tcPr>
            <w:tcW w:w="3117" w:type="dxa"/>
            <w:vAlign w:val="center"/>
          </w:tcPr>
          <w:p w14:paraId="080E5320"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0.72</w:t>
            </w:r>
          </w:p>
        </w:tc>
        <w:tc>
          <w:tcPr>
            <w:tcW w:w="3117" w:type="dxa"/>
            <w:vAlign w:val="center"/>
          </w:tcPr>
          <w:p w14:paraId="2897A86D"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A</w:t>
            </w:r>
          </w:p>
        </w:tc>
      </w:tr>
      <w:tr w:rsidR="00793B13" w:rsidRPr="00793B13" w14:paraId="13CCCD0C" w14:textId="77777777" w:rsidTr="008B24A0">
        <w:tc>
          <w:tcPr>
            <w:tcW w:w="3116" w:type="dxa"/>
            <w:vAlign w:val="center"/>
          </w:tcPr>
          <w:p w14:paraId="7473FBE5"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rf</w:t>
            </w:r>
          </w:p>
        </w:tc>
        <w:tc>
          <w:tcPr>
            <w:tcW w:w="3117" w:type="dxa"/>
            <w:vAlign w:val="center"/>
          </w:tcPr>
          <w:p w14:paraId="20938065"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0.71</w:t>
            </w:r>
          </w:p>
        </w:tc>
        <w:tc>
          <w:tcPr>
            <w:tcW w:w="3117" w:type="dxa"/>
            <w:vAlign w:val="center"/>
          </w:tcPr>
          <w:p w14:paraId="55B17470"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B</w:t>
            </w:r>
          </w:p>
        </w:tc>
      </w:tr>
      <w:tr w:rsidR="00793B13" w:rsidRPr="00793B13" w14:paraId="2B6BE504" w14:textId="77777777" w:rsidTr="008B24A0">
        <w:tc>
          <w:tcPr>
            <w:tcW w:w="3116" w:type="dxa"/>
            <w:vAlign w:val="center"/>
          </w:tcPr>
          <w:p w14:paraId="32E30F77"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pls</w:t>
            </w:r>
          </w:p>
        </w:tc>
        <w:tc>
          <w:tcPr>
            <w:tcW w:w="3117" w:type="dxa"/>
            <w:vAlign w:val="center"/>
          </w:tcPr>
          <w:p w14:paraId="4BD5145B"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0.71</w:t>
            </w:r>
          </w:p>
        </w:tc>
        <w:tc>
          <w:tcPr>
            <w:tcW w:w="3117" w:type="dxa"/>
            <w:vAlign w:val="center"/>
          </w:tcPr>
          <w:p w14:paraId="487AD5E1"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B</w:t>
            </w:r>
          </w:p>
        </w:tc>
      </w:tr>
      <w:tr w:rsidR="00793B13" w:rsidRPr="00793B13" w14:paraId="4ED69FBD" w14:textId="77777777" w:rsidTr="008B24A0">
        <w:tc>
          <w:tcPr>
            <w:tcW w:w="3116" w:type="dxa"/>
            <w:vAlign w:val="center"/>
          </w:tcPr>
          <w:p w14:paraId="653DA0D8"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knn</w:t>
            </w:r>
          </w:p>
        </w:tc>
        <w:tc>
          <w:tcPr>
            <w:tcW w:w="3117" w:type="dxa"/>
            <w:vAlign w:val="center"/>
          </w:tcPr>
          <w:p w14:paraId="085068DF"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0.71</w:t>
            </w:r>
          </w:p>
        </w:tc>
        <w:tc>
          <w:tcPr>
            <w:tcW w:w="3117" w:type="dxa"/>
            <w:vAlign w:val="center"/>
          </w:tcPr>
          <w:p w14:paraId="0FD3E3CB"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B</w:t>
            </w:r>
          </w:p>
        </w:tc>
      </w:tr>
      <w:tr w:rsidR="00793B13" w:rsidRPr="00793B13" w14:paraId="5960BA18" w14:textId="77777777" w:rsidTr="008B24A0">
        <w:tc>
          <w:tcPr>
            <w:tcW w:w="3116" w:type="dxa"/>
            <w:vAlign w:val="center"/>
          </w:tcPr>
          <w:p w14:paraId="1ABAE9F5"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svmR</w:t>
            </w:r>
          </w:p>
        </w:tc>
        <w:tc>
          <w:tcPr>
            <w:tcW w:w="3117" w:type="dxa"/>
            <w:vAlign w:val="center"/>
          </w:tcPr>
          <w:p w14:paraId="0FAE1CBF"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0.70</w:t>
            </w:r>
          </w:p>
        </w:tc>
        <w:tc>
          <w:tcPr>
            <w:tcW w:w="3117" w:type="dxa"/>
            <w:vAlign w:val="center"/>
          </w:tcPr>
          <w:p w14:paraId="25917C77"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BC</w:t>
            </w:r>
          </w:p>
        </w:tc>
      </w:tr>
      <w:tr w:rsidR="00793B13" w:rsidRPr="00793B13" w14:paraId="48A65699" w14:textId="77777777" w:rsidTr="008B24A0">
        <w:tc>
          <w:tcPr>
            <w:tcW w:w="3116" w:type="dxa"/>
            <w:vAlign w:val="center"/>
          </w:tcPr>
          <w:p w14:paraId="6ED014E4"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lasso</w:t>
            </w:r>
          </w:p>
        </w:tc>
        <w:tc>
          <w:tcPr>
            <w:tcW w:w="3117" w:type="dxa"/>
            <w:vAlign w:val="center"/>
          </w:tcPr>
          <w:p w14:paraId="3FBE576E"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0.70</w:t>
            </w:r>
          </w:p>
        </w:tc>
        <w:tc>
          <w:tcPr>
            <w:tcW w:w="3117" w:type="dxa"/>
            <w:vAlign w:val="center"/>
          </w:tcPr>
          <w:p w14:paraId="042CE052"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C</w:t>
            </w:r>
          </w:p>
        </w:tc>
      </w:tr>
      <w:tr w:rsidR="00793B13" w:rsidRPr="00793B13" w14:paraId="3C41EF60" w14:textId="77777777" w:rsidTr="008B24A0">
        <w:tc>
          <w:tcPr>
            <w:tcW w:w="3116" w:type="dxa"/>
            <w:vAlign w:val="center"/>
          </w:tcPr>
          <w:p w14:paraId="3054F6E3"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svm</w:t>
            </w:r>
          </w:p>
        </w:tc>
        <w:tc>
          <w:tcPr>
            <w:tcW w:w="3117" w:type="dxa"/>
            <w:vAlign w:val="center"/>
          </w:tcPr>
          <w:p w14:paraId="46902AFF"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0.66</w:t>
            </w:r>
          </w:p>
        </w:tc>
        <w:tc>
          <w:tcPr>
            <w:tcW w:w="3117" w:type="dxa"/>
            <w:vAlign w:val="center"/>
          </w:tcPr>
          <w:p w14:paraId="23CE4BE2"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D</w:t>
            </w:r>
          </w:p>
        </w:tc>
      </w:tr>
      <w:tr w:rsidR="00793B13" w:rsidRPr="00793B13" w14:paraId="2DB4E82F" w14:textId="77777777" w:rsidTr="008B24A0">
        <w:tc>
          <w:tcPr>
            <w:tcW w:w="3116" w:type="dxa"/>
            <w:vAlign w:val="center"/>
          </w:tcPr>
          <w:p w14:paraId="4888FA49"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lm</w:t>
            </w:r>
          </w:p>
        </w:tc>
        <w:tc>
          <w:tcPr>
            <w:tcW w:w="3117" w:type="dxa"/>
            <w:vAlign w:val="center"/>
          </w:tcPr>
          <w:p w14:paraId="49F69624"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0.07</w:t>
            </w:r>
          </w:p>
        </w:tc>
        <w:tc>
          <w:tcPr>
            <w:tcW w:w="3117" w:type="dxa"/>
            <w:vAlign w:val="center"/>
          </w:tcPr>
          <w:p w14:paraId="13EAB1D5"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E</w:t>
            </w:r>
          </w:p>
        </w:tc>
      </w:tr>
      <w:tr w:rsidR="00793B13" w:rsidRPr="00793B13" w14:paraId="6804C07C" w14:textId="77777777" w:rsidTr="008B24A0">
        <w:tc>
          <w:tcPr>
            <w:tcW w:w="3116" w:type="dxa"/>
            <w:vAlign w:val="center"/>
          </w:tcPr>
          <w:p w14:paraId="103C2892" w14:textId="77777777" w:rsidR="00793B13" w:rsidRPr="00793B13" w:rsidRDefault="00793B13" w:rsidP="008B24A0">
            <w:pPr>
              <w:jc w:val="center"/>
              <w:rPr>
                <w:rFonts w:ascii="Times New Roman" w:hAnsi="Times New Roman" w:cs="Times New Roman"/>
                <w:b/>
                <w:bCs/>
                <w:sz w:val="20"/>
                <w:szCs w:val="20"/>
              </w:rPr>
            </w:pPr>
          </w:p>
        </w:tc>
        <w:tc>
          <w:tcPr>
            <w:tcW w:w="3117" w:type="dxa"/>
            <w:vAlign w:val="center"/>
          </w:tcPr>
          <w:p w14:paraId="6EED262E" w14:textId="77777777" w:rsidR="00793B13" w:rsidRPr="00793B13" w:rsidRDefault="00793B13" w:rsidP="008B24A0">
            <w:pPr>
              <w:jc w:val="center"/>
              <w:rPr>
                <w:rFonts w:ascii="Times New Roman" w:hAnsi="Times New Roman" w:cs="Times New Roman"/>
                <w:b/>
                <w:bCs/>
                <w:sz w:val="20"/>
                <w:szCs w:val="20"/>
              </w:rPr>
            </w:pPr>
          </w:p>
        </w:tc>
        <w:tc>
          <w:tcPr>
            <w:tcW w:w="3117" w:type="dxa"/>
            <w:vAlign w:val="center"/>
          </w:tcPr>
          <w:p w14:paraId="1ADE94F2" w14:textId="77777777" w:rsidR="00793B13" w:rsidRPr="00793B13" w:rsidRDefault="00793B13" w:rsidP="008B24A0">
            <w:pPr>
              <w:jc w:val="center"/>
              <w:rPr>
                <w:rFonts w:ascii="Times New Roman" w:hAnsi="Times New Roman" w:cs="Times New Roman"/>
                <w:b/>
                <w:bCs/>
                <w:sz w:val="20"/>
                <w:szCs w:val="20"/>
              </w:rPr>
            </w:pPr>
          </w:p>
        </w:tc>
      </w:tr>
      <w:tr w:rsidR="00793B13" w:rsidRPr="00793B13" w14:paraId="34CFBC6E" w14:textId="77777777" w:rsidTr="008B24A0">
        <w:tc>
          <w:tcPr>
            <w:tcW w:w="3116" w:type="dxa"/>
            <w:vAlign w:val="center"/>
          </w:tcPr>
          <w:p w14:paraId="19593435"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CV2 EHT 2021</w:t>
            </w:r>
          </w:p>
        </w:tc>
        <w:tc>
          <w:tcPr>
            <w:tcW w:w="3117" w:type="dxa"/>
            <w:vAlign w:val="center"/>
          </w:tcPr>
          <w:p w14:paraId="0E34A2F5"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Mean</w:t>
            </w:r>
          </w:p>
        </w:tc>
        <w:tc>
          <w:tcPr>
            <w:tcW w:w="3117" w:type="dxa"/>
            <w:vAlign w:val="center"/>
          </w:tcPr>
          <w:p w14:paraId="145C5258" w14:textId="77777777" w:rsidR="00793B13" w:rsidRPr="00793B13" w:rsidRDefault="00793B13" w:rsidP="008B24A0">
            <w:pPr>
              <w:jc w:val="center"/>
              <w:rPr>
                <w:rFonts w:ascii="Times New Roman" w:hAnsi="Times New Roman" w:cs="Times New Roman"/>
                <w:b/>
                <w:bCs/>
                <w:sz w:val="20"/>
                <w:szCs w:val="20"/>
              </w:rPr>
            </w:pPr>
          </w:p>
        </w:tc>
      </w:tr>
      <w:tr w:rsidR="00793B13" w:rsidRPr="00793B13" w14:paraId="11920892" w14:textId="77777777" w:rsidTr="008B24A0">
        <w:tc>
          <w:tcPr>
            <w:tcW w:w="3116" w:type="dxa"/>
            <w:vAlign w:val="center"/>
          </w:tcPr>
          <w:p w14:paraId="207CA639"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en</w:t>
            </w:r>
          </w:p>
        </w:tc>
        <w:tc>
          <w:tcPr>
            <w:tcW w:w="3117" w:type="dxa"/>
            <w:vAlign w:val="center"/>
          </w:tcPr>
          <w:p w14:paraId="69019F83"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0.55</w:t>
            </w:r>
          </w:p>
        </w:tc>
        <w:tc>
          <w:tcPr>
            <w:tcW w:w="3117" w:type="dxa"/>
            <w:vAlign w:val="center"/>
          </w:tcPr>
          <w:p w14:paraId="7E515760"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A</w:t>
            </w:r>
          </w:p>
        </w:tc>
      </w:tr>
      <w:tr w:rsidR="00793B13" w:rsidRPr="00793B13" w14:paraId="0580E0E4" w14:textId="77777777" w:rsidTr="008B24A0">
        <w:tc>
          <w:tcPr>
            <w:tcW w:w="3116" w:type="dxa"/>
            <w:vAlign w:val="center"/>
          </w:tcPr>
          <w:p w14:paraId="2A5F84E9"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ridge</w:t>
            </w:r>
          </w:p>
        </w:tc>
        <w:tc>
          <w:tcPr>
            <w:tcW w:w="3117" w:type="dxa"/>
            <w:vAlign w:val="center"/>
          </w:tcPr>
          <w:p w14:paraId="2D7A9724"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0.54</w:t>
            </w:r>
          </w:p>
        </w:tc>
        <w:tc>
          <w:tcPr>
            <w:tcW w:w="3117" w:type="dxa"/>
            <w:vAlign w:val="center"/>
          </w:tcPr>
          <w:p w14:paraId="53051845"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A</w:t>
            </w:r>
          </w:p>
        </w:tc>
      </w:tr>
      <w:tr w:rsidR="00793B13" w:rsidRPr="00793B13" w14:paraId="080DC7A0" w14:textId="77777777" w:rsidTr="008B24A0">
        <w:tc>
          <w:tcPr>
            <w:tcW w:w="3116" w:type="dxa"/>
            <w:vAlign w:val="center"/>
          </w:tcPr>
          <w:p w14:paraId="3C404BCB"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lasso</w:t>
            </w:r>
          </w:p>
        </w:tc>
        <w:tc>
          <w:tcPr>
            <w:tcW w:w="3117" w:type="dxa"/>
            <w:vAlign w:val="center"/>
          </w:tcPr>
          <w:p w14:paraId="09A870BC"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0.52</w:t>
            </w:r>
          </w:p>
        </w:tc>
        <w:tc>
          <w:tcPr>
            <w:tcW w:w="3117" w:type="dxa"/>
            <w:vAlign w:val="center"/>
          </w:tcPr>
          <w:p w14:paraId="1DF98270"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B</w:t>
            </w:r>
          </w:p>
        </w:tc>
      </w:tr>
      <w:tr w:rsidR="00793B13" w:rsidRPr="00793B13" w14:paraId="0A74F1F7" w14:textId="77777777" w:rsidTr="008B24A0">
        <w:tc>
          <w:tcPr>
            <w:tcW w:w="3116" w:type="dxa"/>
            <w:vAlign w:val="center"/>
          </w:tcPr>
          <w:p w14:paraId="13AFFCCD"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pls</w:t>
            </w:r>
          </w:p>
        </w:tc>
        <w:tc>
          <w:tcPr>
            <w:tcW w:w="3117" w:type="dxa"/>
            <w:vAlign w:val="center"/>
          </w:tcPr>
          <w:p w14:paraId="6181F660"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0.52</w:t>
            </w:r>
          </w:p>
        </w:tc>
        <w:tc>
          <w:tcPr>
            <w:tcW w:w="3117" w:type="dxa"/>
            <w:vAlign w:val="center"/>
          </w:tcPr>
          <w:p w14:paraId="51D599AA"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BC</w:t>
            </w:r>
          </w:p>
        </w:tc>
      </w:tr>
      <w:tr w:rsidR="00793B13" w:rsidRPr="00793B13" w14:paraId="2784EBBC" w14:textId="77777777" w:rsidTr="008B24A0">
        <w:tc>
          <w:tcPr>
            <w:tcW w:w="3116" w:type="dxa"/>
            <w:vAlign w:val="center"/>
          </w:tcPr>
          <w:p w14:paraId="43735717"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rf</w:t>
            </w:r>
          </w:p>
        </w:tc>
        <w:tc>
          <w:tcPr>
            <w:tcW w:w="3117" w:type="dxa"/>
            <w:vAlign w:val="center"/>
          </w:tcPr>
          <w:p w14:paraId="3AE0D656"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0.51</w:t>
            </w:r>
          </w:p>
        </w:tc>
        <w:tc>
          <w:tcPr>
            <w:tcW w:w="3117" w:type="dxa"/>
            <w:vAlign w:val="center"/>
          </w:tcPr>
          <w:p w14:paraId="5E8B77EF"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C</w:t>
            </w:r>
          </w:p>
        </w:tc>
      </w:tr>
      <w:tr w:rsidR="00793B13" w:rsidRPr="00793B13" w14:paraId="6F5F595F" w14:textId="77777777" w:rsidTr="008B24A0">
        <w:tc>
          <w:tcPr>
            <w:tcW w:w="3116" w:type="dxa"/>
            <w:vAlign w:val="center"/>
          </w:tcPr>
          <w:p w14:paraId="315451F5"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svmR</w:t>
            </w:r>
          </w:p>
        </w:tc>
        <w:tc>
          <w:tcPr>
            <w:tcW w:w="3117" w:type="dxa"/>
            <w:vAlign w:val="center"/>
          </w:tcPr>
          <w:p w14:paraId="0AD8E27F"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0.49</w:t>
            </w:r>
          </w:p>
        </w:tc>
        <w:tc>
          <w:tcPr>
            <w:tcW w:w="3117" w:type="dxa"/>
            <w:vAlign w:val="center"/>
          </w:tcPr>
          <w:p w14:paraId="3D75E858"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D</w:t>
            </w:r>
          </w:p>
        </w:tc>
      </w:tr>
      <w:tr w:rsidR="00793B13" w:rsidRPr="00793B13" w14:paraId="7C2BC3DA" w14:textId="77777777" w:rsidTr="008B24A0">
        <w:tc>
          <w:tcPr>
            <w:tcW w:w="3116" w:type="dxa"/>
            <w:vAlign w:val="center"/>
          </w:tcPr>
          <w:p w14:paraId="37F496CF"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knn</w:t>
            </w:r>
          </w:p>
        </w:tc>
        <w:tc>
          <w:tcPr>
            <w:tcW w:w="3117" w:type="dxa"/>
            <w:vAlign w:val="center"/>
          </w:tcPr>
          <w:p w14:paraId="3D4A626F"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0.44</w:t>
            </w:r>
          </w:p>
        </w:tc>
        <w:tc>
          <w:tcPr>
            <w:tcW w:w="3117" w:type="dxa"/>
            <w:vAlign w:val="center"/>
          </w:tcPr>
          <w:p w14:paraId="69AF10FE"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E</w:t>
            </w:r>
          </w:p>
        </w:tc>
      </w:tr>
      <w:tr w:rsidR="00793B13" w:rsidRPr="00793B13" w14:paraId="7FB64957" w14:textId="77777777" w:rsidTr="008B24A0">
        <w:tc>
          <w:tcPr>
            <w:tcW w:w="3116" w:type="dxa"/>
            <w:vAlign w:val="center"/>
          </w:tcPr>
          <w:p w14:paraId="36056B65"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svm</w:t>
            </w:r>
          </w:p>
        </w:tc>
        <w:tc>
          <w:tcPr>
            <w:tcW w:w="3117" w:type="dxa"/>
            <w:vAlign w:val="center"/>
          </w:tcPr>
          <w:p w14:paraId="08F5DC6F"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0.40</w:t>
            </w:r>
          </w:p>
        </w:tc>
        <w:tc>
          <w:tcPr>
            <w:tcW w:w="3117" w:type="dxa"/>
            <w:vAlign w:val="center"/>
          </w:tcPr>
          <w:p w14:paraId="5B164086"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F</w:t>
            </w:r>
          </w:p>
        </w:tc>
      </w:tr>
      <w:tr w:rsidR="00793B13" w:rsidRPr="00793B13" w14:paraId="00D4FA62" w14:textId="77777777" w:rsidTr="008B24A0">
        <w:tc>
          <w:tcPr>
            <w:tcW w:w="3116" w:type="dxa"/>
            <w:vAlign w:val="center"/>
          </w:tcPr>
          <w:p w14:paraId="0F2887B1"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lm</w:t>
            </w:r>
          </w:p>
        </w:tc>
        <w:tc>
          <w:tcPr>
            <w:tcW w:w="3117" w:type="dxa"/>
            <w:vAlign w:val="center"/>
          </w:tcPr>
          <w:p w14:paraId="20EA5929"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0.02</w:t>
            </w:r>
          </w:p>
        </w:tc>
        <w:tc>
          <w:tcPr>
            <w:tcW w:w="3117" w:type="dxa"/>
            <w:vAlign w:val="center"/>
          </w:tcPr>
          <w:p w14:paraId="596B34C9"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G</w:t>
            </w:r>
          </w:p>
        </w:tc>
      </w:tr>
      <w:tr w:rsidR="00793B13" w:rsidRPr="00793B13" w14:paraId="51BDA7DF" w14:textId="77777777" w:rsidTr="008B24A0">
        <w:tc>
          <w:tcPr>
            <w:tcW w:w="3116" w:type="dxa"/>
            <w:vAlign w:val="center"/>
          </w:tcPr>
          <w:p w14:paraId="059642A5" w14:textId="77777777" w:rsidR="00793B13" w:rsidRPr="00793B13" w:rsidRDefault="00793B13" w:rsidP="008B24A0">
            <w:pPr>
              <w:jc w:val="center"/>
              <w:rPr>
                <w:rFonts w:ascii="Times New Roman" w:hAnsi="Times New Roman" w:cs="Times New Roman"/>
                <w:b/>
                <w:bCs/>
                <w:sz w:val="20"/>
                <w:szCs w:val="20"/>
              </w:rPr>
            </w:pPr>
          </w:p>
        </w:tc>
        <w:tc>
          <w:tcPr>
            <w:tcW w:w="3117" w:type="dxa"/>
            <w:vAlign w:val="center"/>
          </w:tcPr>
          <w:p w14:paraId="70875A87" w14:textId="77777777" w:rsidR="00793B13" w:rsidRPr="00793B13" w:rsidRDefault="00793B13" w:rsidP="008B24A0">
            <w:pPr>
              <w:jc w:val="center"/>
              <w:rPr>
                <w:rFonts w:ascii="Times New Roman" w:hAnsi="Times New Roman" w:cs="Times New Roman"/>
                <w:b/>
                <w:bCs/>
                <w:sz w:val="20"/>
                <w:szCs w:val="20"/>
              </w:rPr>
            </w:pPr>
          </w:p>
        </w:tc>
        <w:tc>
          <w:tcPr>
            <w:tcW w:w="3117" w:type="dxa"/>
            <w:vAlign w:val="center"/>
          </w:tcPr>
          <w:p w14:paraId="13A8E749" w14:textId="77777777" w:rsidR="00793B13" w:rsidRPr="00793B13" w:rsidRDefault="00793B13" w:rsidP="008B24A0">
            <w:pPr>
              <w:jc w:val="center"/>
              <w:rPr>
                <w:rFonts w:ascii="Times New Roman" w:hAnsi="Times New Roman" w:cs="Times New Roman"/>
                <w:b/>
                <w:bCs/>
                <w:sz w:val="20"/>
                <w:szCs w:val="20"/>
              </w:rPr>
            </w:pPr>
          </w:p>
        </w:tc>
      </w:tr>
      <w:tr w:rsidR="00793B13" w:rsidRPr="00793B13" w14:paraId="0098D443" w14:textId="77777777" w:rsidTr="008B24A0">
        <w:tc>
          <w:tcPr>
            <w:tcW w:w="3116" w:type="dxa"/>
            <w:vAlign w:val="center"/>
          </w:tcPr>
          <w:p w14:paraId="73DDF35F"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CV2 FHT 2021</w:t>
            </w:r>
          </w:p>
        </w:tc>
        <w:tc>
          <w:tcPr>
            <w:tcW w:w="3117" w:type="dxa"/>
            <w:vAlign w:val="center"/>
          </w:tcPr>
          <w:p w14:paraId="24CE69CA"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Mean</w:t>
            </w:r>
          </w:p>
        </w:tc>
        <w:tc>
          <w:tcPr>
            <w:tcW w:w="3117" w:type="dxa"/>
            <w:vAlign w:val="center"/>
          </w:tcPr>
          <w:p w14:paraId="1DBD41FA" w14:textId="77777777" w:rsidR="00793B13" w:rsidRPr="00793B13" w:rsidRDefault="00793B13" w:rsidP="008B24A0">
            <w:pPr>
              <w:jc w:val="center"/>
              <w:rPr>
                <w:rFonts w:ascii="Times New Roman" w:hAnsi="Times New Roman" w:cs="Times New Roman"/>
                <w:b/>
                <w:bCs/>
                <w:sz w:val="20"/>
                <w:szCs w:val="20"/>
              </w:rPr>
            </w:pPr>
          </w:p>
        </w:tc>
      </w:tr>
      <w:tr w:rsidR="00793B13" w:rsidRPr="00793B13" w14:paraId="412947C4" w14:textId="77777777" w:rsidTr="008B24A0">
        <w:tc>
          <w:tcPr>
            <w:tcW w:w="3116" w:type="dxa"/>
            <w:vAlign w:val="center"/>
          </w:tcPr>
          <w:p w14:paraId="0213C9E9"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en</w:t>
            </w:r>
          </w:p>
        </w:tc>
        <w:tc>
          <w:tcPr>
            <w:tcW w:w="3117" w:type="dxa"/>
            <w:vAlign w:val="center"/>
          </w:tcPr>
          <w:p w14:paraId="4C35B2A2"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0.77</w:t>
            </w:r>
          </w:p>
        </w:tc>
        <w:tc>
          <w:tcPr>
            <w:tcW w:w="3117" w:type="dxa"/>
            <w:vAlign w:val="center"/>
          </w:tcPr>
          <w:p w14:paraId="4312BEAA"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A</w:t>
            </w:r>
          </w:p>
        </w:tc>
      </w:tr>
      <w:tr w:rsidR="00793B13" w:rsidRPr="00793B13" w14:paraId="243AC9CA" w14:textId="77777777" w:rsidTr="008B24A0">
        <w:tc>
          <w:tcPr>
            <w:tcW w:w="3116" w:type="dxa"/>
            <w:vAlign w:val="center"/>
          </w:tcPr>
          <w:p w14:paraId="67B2F308"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lasso</w:t>
            </w:r>
          </w:p>
        </w:tc>
        <w:tc>
          <w:tcPr>
            <w:tcW w:w="3117" w:type="dxa"/>
            <w:vAlign w:val="center"/>
          </w:tcPr>
          <w:p w14:paraId="57226906"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0.77</w:t>
            </w:r>
          </w:p>
        </w:tc>
        <w:tc>
          <w:tcPr>
            <w:tcW w:w="3117" w:type="dxa"/>
            <w:vAlign w:val="center"/>
          </w:tcPr>
          <w:p w14:paraId="5E23F354"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AB</w:t>
            </w:r>
          </w:p>
        </w:tc>
      </w:tr>
      <w:tr w:rsidR="00793B13" w:rsidRPr="00793B13" w14:paraId="537B71A2" w14:textId="77777777" w:rsidTr="008B24A0">
        <w:tc>
          <w:tcPr>
            <w:tcW w:w="3116" w:type="dxa"/>
            <w:vAlign w:val="center"/>
          </w:tcPr>
          <w:p w14:paraId="7E5C0FEA"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pls</w:t>
            </w:r>
          </w:p>
        </w:tc>
        <w:tc>
          <w:tcPr>
            <w:tcW w:w="3117" w:type="dxa"/>
            <w:vAlign w:val="center"/>
          </w:tcPr>
          <w:p w14:paraId="2CDB736D"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0.76</w:t>
            </w:r>
          </w:p>
        </w:tc>
        <w:tc>
          <w:tcPr>
            <w:tcW w:w="3117" w:type="dxa"/>
            <w:vAlign w:val="center"/>
          </w:tcPr>
          <w:p w14:paraId="79E7FA54"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BC</w:t>
            </w:r>
          </w:p>
        </w:tc>
      </w:tr>
      <w:tr w:rsidR="00793B13" w:rsidRPr="00793B13" w14:paraId="3D93924F" w14:textId="77777777" w:rsidTr="008B24A0">
        <w:tc>
          <w:tcPr>
            <w:tcW w:w="3116" w:type="dxa"/>
            <w:vAlign w:val="center"/>
          </w:tcPr>
          <w:p w14:paraId="41C33D47"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ridge</w:t>
            </w:r>
          </w:p>
        </w:tc>
        <w:tc>
          <w:tcPr>
            <w:tcW w:w="3117" w:type="dxa"/>
            <w:vAlign w:val="center"/>
          </w:tcPr>
          <w:p w14:paraId="7A129612"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0.76</w:t>
            </w:r>
          </w:p>
        </w:tc>
        <w:tc>
          <w:tcPr>
            <w:tcW w:w="3117" w:type="dxa"/>
            <w:vAlign w:val="center"/>
          </w:tcPr>
          <w:p w14:paraId="3614231B"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CD</w:t>
            </w:r>
          </w:p>
        </w:tc>
      </w:tr>
      <w:tr w:rsidR="00793B13" w:rsidRPr="00793B13" w14:paraId="2EE9E34D" w14:textId="77777777" w:rsidTr="008B24A0">
        <w:tc>
          <w:tcPr>
            <w:tcW w:w="3116" w:type="dxa"/>
            <w:vAlign w:val="center"/>
          </w:tcPr>
          <w:p w14:paraId="6160AFD2"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rf</w:t>
            </w:r>
          </w:p>
        </w:tc>
        <w:tc>
          <w:tcPr>
            <w:tcW w:w="3117" w:type="dxa"/>
            <w:vAlign w:val="center"/>
          </w:tcPr>
          <w:p w14:paraId="5546044C"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0.75</w:t>
            </w:r>
          </w:p>
        </w:tc>
        <w:tc>
          <w:tcPr>
            <w:tcW w:w="3117" w:type="dxa"/>
            <w:vAlign w:val="center"/>
          </w:tcPr>
          <w:p w14:paraId="7A1FBEDB"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D</w:t>
            </w:r>
          </w:p>
        </w:tc>
      </w:tr>
      <w:tr w:rsidR="00793B13" w:rsidRPr="00793B13" w14:paraId="24FAC901" w14:textId="77777777" w:rsidTr="008B24A0">
        <w:tc>
          <w:tcPr>
            <w:tcW w:w="3116" w:type="dxa"/>
            <w:vAlign w:val="center"/>
          </w:tcPr>
          <w:p w14:paraId="5DC1D1AB"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svmR</w:t>
            </w:r>
          </w:p>
        </w:tc>
        <w:tc>
          <w:tcPr>
            <w:tcW w:w="3117" w:type="dxa"/>
            <w:vAlign w:val="center"/>
          </w:tcPr>
          <w:p w14:paraId="6F957F02"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0.74</w:t>
            </w:r>
          </w:p>
        </w:tc>
        <w:tc>
          <w:tcPr>
            <w:tcW w:w="3117" w:type="dxa"/>
            <w:vAlign w:val="center"/>
          </w:tcPr>
          <w:p w14:paraId="55367386"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E</w:t>
            </w:r>
          </w:p>
        </w:tc>
      </w:tr>
      <w:tr w:rsidR="00793B13" w:rsidRPr="00793B13" w14:paraId="5685BF38" w14:textId="77777777" w:rsidTr="008B24A0">
        <w:tc>
          <w:tcPr>
            <w:tcW w:w="3116" w:type="dxa"/>
            <w:vAlign w:val="center"/>
          </w:tcPr>
          <w:p w14:paraId="43FDDF5D"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svm</w:t>
            </w:r>
          </w:p>
        </w:tc>
        <w:tc>
          <w:tcPr>
            <w:tcW w:w="3117" w:type="dxa"/>
            <w:vAlign w:val="center"/>
          </w:tcPr>
          <w:p w14:paraId="7D6ECEDE"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0.69</w:t>
            </w:r>
          </w:p>
        </w:tc>
        <w:tc>
          <w:tcPr>
            <w:tcW w:w="3117" w:type="dxa"/>
            <w:vAlign w:val="center"/>
          </w:tcPr>
          <w:p w14:paraId="1F0323EB"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F</w:t>
            </w:r>
          </w:p>
        </w:tc>
      </w:tr>
      <w:tr w:rsidR="00793B13" w:rsidRPr="00793B13" w14:paraId="2D758881" w14:textId="77777777" w:rsidTr="008B24A0">
        <w:tc>
          <w:tcPr>
            <w:tcW w:w="3116" w:type="dxa"/>
            <w:vAlign w:val="center"/>
          </w:tcPr>
          <w:p w14:paraId="6405A0CE"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knn</w:t>
            </w:r>
          </w:p>
        </w:tc>
        <w:tc>
          <w:tcPr>
            <w:tcW w:w="3117" w:type="dxa"/>
            <w:vAlign w:val="center"/>
          </w:tcPr>
          <w:p w14:paraId="46F6FA65"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0.69</w:t>
            </w:r>
          </w:p>
        </w:tc>
        <w:tc>
          <w:tcPr>
            <w:tcW w:w="3117" w:type="dxa"/>
            <w:vAlign w:val="center"/>
          </w:tcPr>
          <w:p w14:paraId="0BF0BC54"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F</w:t>
            </w:r>
          </w:p>
        </w:tc>
      </w:tr>
      <w:tr w:rsidR="00793B13" w:rsidRPr="00793B13" w14:paraId="725586A5" w14:textId="77777777" w:rsidTr="008B24A0">
        <w:tc>
          <w:tcPr>
            <w:tcW w:w="3116" w:type="dxa"/>
            <w:vAlign w:val="center"/>
          </w:tcPr>
          <w:p w14:paraId="11029A3A"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lm</w:t>
            </w:r>
          </w:p>
        </w:tc>
        <w:tc>
          <w:tcPr>
            <w:tcW w:w="3117" w:type="dxa"/>
            <w:vAlign w:val="center"/>
          </w:tcPr>
          <w:p w14:paraId="2BE362FC"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0.04</w:t>
            </w:r>
          </w:p>
        </w:tc>
        <w:tc>
          <w:tcPr>
            <w:tcW w:w="3117" w:type="dxa"/>
            <w:vAlign w:val="center"/>
          </w:tcPr>
          <w:p w14:paraId="4D593510"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G</w:t>
            </w:r>
          </w:p>
        </w:tc>
      </w:tr>
      <w:tr w:rsidR="00793B13" w:rsidRPr="00793B13" w14:paraId="5E15A97D" w14:textId="77777777" w:rsidTr="008B24A0">
        <w:tc>
          <w:tcPr>
            <w:tcW w:w="3116" w:type="dxa"/>
            <w:vAlign w:val="center"/>
          </w:tcPr>
          <w:p w14:paraId="561B4DFE" w14:textId="77777777" w:rsidR="00793B13" w:rsidRPr="00793B13" w:rsidRDefault="00793B13" w:rsidP="008B24A0">
            <w:pPr>
              <w:jc w:val="center"/>
              <w:rPr>
                <w:rFonts w:ascii="Times New Roman" w:hAnsi="Times New Roman" w:cs="Times New Roman"/>
                <w:b/>
                <w:bCs/>
                <w:sz w:val="20"/>
                <w:szCs w:val="20"/>
              </w:rPr>
            </w:pPr>
          </w:p>
        </w:tc>
        <w:tc>
          <w:tcPr>
            <w:tcW w:w="3117" w:type="dxa"/>
            <w:vAlign w:val="center"/>
          </w:tcPr>
          <w:p w14:paraId="708BF265" w14:textId="77777777" w:rsidR="00793B13" w:rsidRPr="00793B13" w:rsidRDefault="00793B13" w:rsidP="008B24A0">
            <w:pPr>
              <w:jc w:val="center"/>
              <w:rPr>
                <w:rFonts w:ascii="Times New Roman" w:hAnsi="Times New Roman" w:cs="Times New Roman"/>
                <w:b/>
                <w:bCs/>
                <w:sz w:val="20"/>
                <w:szCs w:val="20"/>
              </w:rPr>
            </w:pPr>
          </w:p>
        </w:tc>
        <w:tc>
          <w:tcPr>
            <w:tcW w:w="3117" w:type="dxa"/>
            <w:vAlign w:val="center"/>
          </w:tcPr>
          <w:p w14:paraId="43DF06D3" w14:textId="77777777" w:rsidR="00793B13" w:rsidRPr="00793B13" w:rsidRDefault="00793B13" w:rsidP="008B24A0">
            <w:pPr>
              <w:jc w:val="center"/>
              <w:rPr>
                <w:rFonts w:ascii="Times New Roman" w:hAnsi="Times New Roman" w:cs="Times New Roman"/>
                <w:b/>
                <w:bCs/>
                <w:sz w:val="20"/>
                <w:szCs w:val="20"/>
              </w:rPr>
            </w:pPr>
          </w:p>
        </w:tc>
      </w:tr>
      <w:tr w:rsidR="00793B13" w:rsidRPr="00793B13" w14:paraId="0DDFA1FC" w14:textId="77777777" w:rsidTr="008B24A0">
        <w:tc>
          <w:tcPr>
            <w:tcW w:w="3116" w:type="dxa"/>
            <w:vAlign w:val="center"/>
          </w:tcPr>
          <w:p w14:paraId="0013FC47"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CV2 PHT 2021</w:t>
            </w:r>
          </w:p>
        </w:tc>
        <w:tc>
          <w:tcPr>
            <w:tcW w:w="3117" w:type="dxa"/>
            <w:vAlign w:val="center"/>
          </w:tcPr>
          <w:p w14:paraId="19C1D76F"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Mean</w:t>
            </w:r>
          </w:p>
        </w:tc>
        <w:tc>
          <w:tcPr>
            <w:tcW w:w="3117" w:type="dxa"/>
            <w:vAlign w:val="center"/>
          </w:tcPr>
          <w:p w14:paraId="3C72742C" w14:textId="77777777" w:rsidR="00793B13" w:rsidRPr="00793B13" w:rsidRDefault="00793B13" w:rsidP="008B24A0">
            <w:pPr>
              <w:jc w:val="center"/>
              <w:rPr>
                <w:rFonts w:ascii="Times New Roman" w:hAnsi="Times New Roman" w:cs="Times New Roman"/>
                <w:b/>
                <w:bCs/>
                <w:sz w:val="20"/>
                <w:szCs w:val="20"/>
              </w:rPr>
            </w:pPr>
          </w:p>
        </w:tc>
      </w:tr>
      <w:tr w:rsidR="00793B13" w:rsidRPr="00793B13" w14:paraId="27A2F088" w14:textId="77777777" w:rsidTr="008B24A0">
        <w:tc>
          <w:tcPr>
            <w:tcW w:w="3116" w:type="dxa"/>
            <w:vAlign w:val="center"/>
          </w:tcPr>
          <w:p w14:paraId="5755F452"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en</w:t>
            </w:r>
          </w:p>
        </w:tc>
        <w:tc>
          <w:tcPr>
            <w:tcW w:w="3117" w:type="dxa"/>
            <w:vAlign w:val="center"/>
          </w:tcPr>
          <w:p w14:paraId="178ADB56"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0.76</w:t>
            </w:r>
          </w:p>
        </w:tc>
        <w:tc>
          <w:tcPr>
            <w:tcW w:w="3117" w:type="dxa"/>
            <w:vAlign w:val="center"/>
          </w:tcPr>
          <w:p w14:paraId="450D3B26"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A</w:t>
            </w:r>
          </w:p>
        </w:tc>
      </w:tr>
      <w:tr w:rsidR="00793B13" w:rsidRPr="00793B13" w14:paraId="2F89BF97" w14:textId="77777777" w:rsidTr="008B24A0">
        <w:tc>
          <w:tcPr>
            <w:tcW w:w="3116" w:type="dxa"/>
            <w:vAlign w:val="center"/>
          </w:tcPr>
          <w:p w14:paraId="30F24F13"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lasso</w:t>
            </w:r>
          </w:p>
        </w:tc>
        <w:tc>
          <w:tcPr>
            <w:tcW w:w="3117" w:type="dxa"/>
            <w:vAlign w:val="center"/>
          </w:tcPr>
          <w:p w14:paraId="5AD0522F"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0.76</w:t>
            </w:r>
          </w:p>
        </w:tc>
        <w:tc>
          <w:tcPr>
            <w:tcW w:w="3117" w:type="dxa"/>
            <w:vAlign w:val="center"/>
          </w:tcPr>
          <w:p w14:paraId="04EDBD74"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A</w:t>
            </w:r>
          </w:p>
        </w:tc>
      </w:tr>
      <w:tr w:rsidR="00793B13" w:rsidRPr="00793B13" w14:paraId="24656F7D" w14:textId="77777777" w:rsidTr="008B24A0">
        <w:tc>
          <w:tcPr>
            <w:tcW w:w="3116" w:type="dxa"/>
            <w:vAlign w:val="center"/>
          </w:tcPr>
          <w:p w14:paraId="5287E363"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pls</w:t>
            </w:r>
          </w:p>
        </w:tc>
        <w:tc>
          <w:tcPr>
            <w:tcW w:w="3117" w:type="dxa"/>
            <w:vAlign w:val="center"/>
          </w:tcPr>
          <w:p w14:paraId="422B3D82"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0.75</w:t>
            </w:r>
          </w:p>
        </w:tc>
        <w:tc>
          <w:tcPr>
            <w:tcW w:w="3117" w:type="dxa"/>
            <w:vAlign w:val="center"/>
          </w:tcPr>
          <w:p w14:paraId="0FE37753"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B</w:t>
            </w:r>
          </w:p>
        </w:tc>
      </w:tr>
      <w:tr w:rsidR="00793B13" w:rsidRPr="00793B13" w14:paraId="3026A13D" w14:textId="77777777" w:rsidTr="008B24A0">
        <w:tc>
          <w:tcPr>
            <w:tcW w:w="3116" w:type="dxa"/>
            <w:vAlign w:val="center"/>
          </w:tcPr>
          <w:p w14:paraId="6272DB0F"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ridge</w:t>
            </w:r>
          </w:p>
        </w:tc>
        <w:tc>
          <w:tcPr>
            <w:tcW w:w="3117" w:type="dxa"/>
            <w:vAlign w:val="center"/>
          </w:tcPr>
          <w:p w14:paraId="6B4AC7AE"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0.74</w:t>
            </w:r>
          </w:p>
        </w:tc>
        <w:tc>
          <w:tcPr>
            <w:tcW w:w="3117" w:type="dxa"/>
            <w:vAlign w:val="center"/>
          </w:tcPr>
          <w:p w14:paraId="2EDB5A5E"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BC</w:t>
            </w:r>
          </w:p>
        </w:tc>
      </w:tr>
      <w:tr w:rsidR="00793B13" w:rsidRPr="00793B13" w14:paraId="2EE2EF8F" w14:textId="77777777" w:rsidTr="008B24A0">
        <w:tc>
          <w:tcPr>
            <w:tcW w:w="3116" w:type="dxa"/>
            <w:vAlign w:val="center"/>
          </w:tcPr>
          <w:p w14:paraId="550479E0"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rf</w:t>
            </w:r>
          </w:p>
        </w:tc>
        <w:tc>
          <w:tcPr>
            <w:tcW w:w="3117" w:type="dxa"/>
            <w:vAlign w:val="center"/>
          </w:tcPr>
          <w:p w14:paraId="27C4629D"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0.74</w:t>
            </w:r>
          </w:p>
        </w:tc>
        <w:tc>
          <w:tcPr>
            <w:tcW w:w="3117" w:type="dxa"/>
            <w:vAlign w:val="center"/>
          </w:tcPr>
          <w:p w14:paraId="3407EB84"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C</w:t>
            </w:r>
          </w:p>
        </w:tc>
      </w:tr>
      <w:tr w:rsidR="00793B13" w:rsidRPr="00793B13" w14:paraId="4F58228F" w14:textId="77777777" w:rsidTr="008B24A0">
        <w:tc>
          <w:tcPr>
            <w:tcW w:w="3116" w:type="dxa"/>
            <w:vAlign w:val="center"/>
          </w:tcPr>
          <w:p w14:paraId="530D1B29"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svmR</w:t>
            </w:r>
          </w:p>
        </w:tc>
        <w:tc>
          <w:tcPr>
            <w:tcW w:w="3117" w:type="dxa"/>
            <w:vAlign w:val="center"/>
          </w:tcPr>
          <w:p w14:paraId="38D7E869"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0.72</w:t>
            </w:r>
          </w:p>
        </w:tc>
        <w:tc>
          <w:tcPr>
            <w:tcW w:w="3117" w:type="dxa"/>
            <w:vAlign w:val="center"/>
          </w:tcPr>
          <w:p w14:paraId="4DFBC8EE"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D</w:t>
            </w:r>
          </w:p>
        </w:tc>
      </w:tr>
      <w:tr w:rsidR="00793B13" w:rsidRPr="00793B13" w14:paraId="6B962D98" w14:textId="77777777" w:rsidTr="008B24A0">
        <w:tc>
          <w:tcPr>
            <w:tcW w:w="3116" w:type="dxa"/>
            <w:vAlign w:val="center"/>
          </w:tcPr>
          <w:p w14:paraId="0332A876"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svm</w:t>
            </w:r>
          </w:p>
        </w:tc>
        <w:tc>
          <w:tcPr>
            <w:tcW w:w="3117" w:type="dxa"/>
            <w:vAlign w:val="center"/>
          </w:tcPr>
          <w:p w14:paraId="4975688B"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0.71</w:t>
            </w:r>
          </w:p>
        </w:tc>
        <w:tc>
          <w:tcPr>
            <w:tcW w:w="3117" w:type="dxa"/>
            <w:vAlign w:val="center"/>
          </w:tcPr>
          <w:p w14:paraId="383886BF"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E</w:t>
            </w:r>
          </w:p>
        </w:tc>
      </w:tr>
      <w:tr w:rsidR="00793B13" w:rsidRPr="00793B13" w14:paraId="75A3772C" w14:textId="77777777" w:rsidTr="008B24A0">
        <w:tc>
          <w:tcPr>
            <w:tcW w:w="3116" w:type="dxa"/>
            <w:vAlign w:val="center"/>
          </w:tcPr>
          <w:p w14:paraId="7B6002BF"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knn</w:t>
            </w:r>
          </w:p>
        </w:tc>
        <w:tc>
          <w:tcPr>
            <w:tcW w:w="3117" w:type="dxa"/>
            <w:vAlign w:val="center"/>
          </w:tcPr>
          <w:p w14:paraId="2D565432"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0.67</w:t>
            </w:r>
          </w:p>
        </w:tc>
        <w:tc>
          <w:tcPr>
            <w:tcW w:w="3117" w:type="dxa"/>
            <w:vAlign w:val="center"/>
          </w:tcPr>
          <w:p w14:paraId="63E8D0E9"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F</w:t>
            </w:r>
          </w:p>
        </w:tc>
      </w:tr>
      <w:tr w:rsidR="00793B13" w:rsidRPr="00793B13" w14:paraId="3A5619AB" w14:textId="77777777" w:rsidTr="008B24A0">
        <w:tc>
          <w:tcPr>
            <w:tcW w:w="3116" w:type="dxa"/>
            <w:vAlign w:val="center"/>
          </w:tcPr>
          <w:p w14:paraId="1B1FCED8"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lm</w:t>
            </w:r>
          </w:p>
        </w:tc>
        <w:tc>
          <w:tcPr>
            <w:tcW w:w="3117" w:type="dxa"/>
            <w:vAlign w:val="center"/>
          </w:tcPr>
          <w:p w14:paraId="2E4EF1B0"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0.03</w:t>
            </w:r>
          </w:p>
        </w:tc>
        <w:tc>
          <w:tcPr>
            <w:tcW w:w="3117" w:type="dxa"/>
            <w:vAlign w:val="center"/>
          </w:tcPr>
          <w:p w14:paraId="259AAFC7"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G</w:t>
            </w:r>
          </w:p>
        </w:tc>
      </w:tr>
      <w:tr w:rsidR="00793B13" w:rsidRPr="00793B13" w14:paraId="273FE2F6" w14:textId="77777777" w:rsidTr="008B24A0">
        <w:tc>
          <w:tcPr>
            <w:tcW w:w="3116" w:type="dxa"/>
            <w:vAlign w:val="center"/>
          </w:tcPr>
          <w:p w14:paraId="14238DB0" w14:textId="77777777" w:rsidR="00793B13" w:rsidRPr="00793B13" w:rsidRDefault="00793B13" w:rsidP="008B24A0">
            <w:pPr>
              <w:jc w:val="center"/>
              <w:rPr>
                <w:rFonts w:ascii="Times New Roman" w:hAnsi="Times New Roman" w:cs="Times New Roman"/>
                <w:b/>
                <w:bCs/>
                <w:sz w:val="20"/>
                <w:szCs w:val="20"/>
              </w:rPr>
            </w:pPr>
          </w:p>
        </w:tc>
        <w:tc>
          <w:tcPr>
            <w:tcW w:w="3117" w:type="dxa"/>
            <w:vAlign w:val="center"/>
          </w:tcPr>
          <w:p w14:paraId="32FF673D" w14:textId="77777777" w:rsidR="00793B13" w:rsidRPr="00793B13" w:rsidRDefault="00793B13" w:rsidP="008B24A0">
            <w:pPr>
              <w:jc w:val="center"/>
              <w:rPr>
                <w:rFonts w:ascii="Times New Roman" w:hAnsi="Times New Roman" w:cs="Times New Roman"/>
                <w:b/>
                <w:bCs/>
                <w:sz w:val="20"/>
                <w:szCs w:val="20"/>
              </w:rPr>
            </w:pPr>
          </w:p>
        </w:tc>
        <w:tc>
          <w:tcPr>
            <w:tcW w:w="3117" w:type="dxa"/>
            <w:vAlign w:val="center"/>
          </w:tcPr>
          <w:p w14:paraId="0B2861E2" w14:textId="77777777" w:rsidR="00793B13" w:rsidRPr="00793B13" w:rsidRDefault="00793B13" w:rsidP="008B24A0">
            <w:pPr>
              <w:jc w:val="center"/>
              <w:rPr>
                <w:rFonts w:ascii="Times New Roman" w:hAnsi="Times New Roman" w:cs="Times New Roman"/>
                <w:b/>
                <w:bCs/>
                <w:sz w:val="20"/>
                <w:szCs w:val="20"/>
              </w:rPr>
            </w:pPr>
          </w:p>
        </w:tc>
      </w:tr>
      <w:tr w:rsidR="00793B13" w:rsidRPr="00793B13" w14:paraId="5EEE55E4" w14:textId="77777777" w:rsidTr="008B24A0">
        <w:tc>
          <w:tcPr>
            <w:tcW w:w="3116" w:type="dxa"/>
            <w:vAlign w:val="center"/>
          </w:tcPr>
          <w:p w14:paraId="58F2B242"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CV2 Rust 2021</w:t>
            </w:r>
          </w:p>
        </w:tc>
        <w:tc>
          <w:tcPr>
            <w:tcW w:w="3117" w:type="dxa"/>
            <w:vAlign w:val="center"/>
          </w:tcPr>
          <w:p w14:paraId="71AD8556"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Mean</w:t>
            </w:r>
          </w:p>
        </w:tc>
        <w:tc>
          <w:tcPr>
            <w:tcW w:w="3117" w:type="dxa"/>
            <w:vAlign w:val="center"/>
          </w:tcPr>
          <w:p w14:paraId="28E11BA5" w14:textId="77777777" w:rsidR="00793B13" w:rsidRPr="00793B13" w:rsidRDefault="00793B13" w:rsidP="008B24A0">
            <w:pPr>
              <w:jc w:val="center"/>
              <w:rPr>
                <w:rFonts w:ascii="Times New Roman" w:hAnsi="Times New Roman" w:cs="Times New Roman"/>
                <w:b/>
                <w:bCs/>
                <w:sz w:val="20"/>
                <w:szCs w:val="20"/>
              </w:rPr>
            </w:pPr>
          </w:p>
        </w:tc>
      </w:tr>
      <w:tr w:rsidR="00793B13" w:rsidRPr="00793B13" w14:paraId="13A39863" w14:textId="77777777" w:rsidTr="008B24A0">
        <w:tc>
          <w:tcPr>
            <w:tcW w:w="3116" w:type="dxa"/>
            <w:vAlign w:val="center"/>
          </w:tcPr>
          <w:p w14:paraId="7861FA92"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rf</w:t>
            </w:r>
          </w:p>
        </w:tc>
        <w:tc>
          <w:tcPr>
            <w:tcW w:w="3117" w:type="dxa"/>
            <w:vAlign w:val="center"/>
          </w:tcPr>
          <w:p w14:paraId="61D69EB6"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0.72</w:t>
            </w:r>
          </w:p>
        </w:tc>
        <w:tc>
          <w:tcPr>
            <w:tcW w:w="3117" w:type="dxa"/>
            <w:vAlign w:val="center"/>
          </w:tcPr>
          <w:p w14:paraId="019386B6"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A</w:t>
            </w:r>
          </w:p>
        </w:tc>
      </w:tr>
      <w:tr w:rsidR="00793B13" w:rsidRPr="00793B13" w14:paraId="5E0C001A" w14:textId="77777777" w:rsidTr="008B24A0">
        <w:tc>
          <w:tcPr>
            <w:tcW w:w="3116" w:type="dxa"/>
            <w:vAlign w:val="center"/>
          </w:tcPr>
          <w:p w14:paraId="0619BE26"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en</w:t>
            </w:r>
          </w:p>
        </w:tc>
        <w:tc>
          <w:tcPr>
            <w:tcW w:w="3117" w:type="dxa"/>
            <w:vAlign w:val="center"/>
          </w:tcPr>
          <w:p w14:paraId="24A06EEB"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w:t>
            </w:r>
          </w:p>
        </w:tc>
        <w:tc>
          <w:tcPr>
            <w:tcW w:w="3117" w:type="dxa"/>
            <w:vAlign w:val="center"/>
          </w:tcPr>
          <w:p w14:paraId="39CBE48E"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B</w:t>
            </w:r>
          </w:p>
        </w:tc>
      </w:tr>
      <w:tr w:rsidR="00793B13" w:rsidRPr="00793B13" w14:paraId="42D841AB" w14:textId="77777777" w:rsidTr="008B24A0">
        <w:tc>
          <w:tcPr>
            <w:tcW w:w="3116" w:type="dxa"/>
            <w:vAlign w:val="center"/>
          </w:tcPr>
          <w:p w14:paraId="0D6CC5CE"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lastRenderedPageBreak/>
              <w:t>lasso</w:t>
            </w:r>
          </w:p>
        </w:tc>
        <w:tc>
          <w:tcPr>
            <w:tcW w:w="3117" w:type="dxa"/>
            <w:vAlign w:val="center"/>
          </w:tcPr>
          <w:p w14:paraId="20ED39F1"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w:t>
            </w:r>
          </w:p>
        </w:tc>
        <w:tc>
          <w:tcPr>
            <w:tcW w:w="3117" w:type="dxa"/>
            <w:vAlign w:val="center"/>
          </w:tcPr>
          <w:p w14:paraId="47D49EAE"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B</w:t>
            </w:r>
          </w:p>
        </w:tc>
      </w:tr>
      <w:tr w:rsidR="00793B13" w:rsidRPr="00793B13" w14:paraId="5ABA0993" w14:textId="77777777" w:rsidTr="008B24A0">
        <w:tc>
          <w:tcPr>
            <w:tcW w:w="3116" w:type="dxa"/>
            <w:vAlign w:val="center"/>
          </w:tcPr>
          <w:p w14:paraId="7D5C0965"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ridge</w:t>
            </w:r>
          </w:p>
        </w:tc>
        <w:tc>
          <w:tcPr>
            <w:tcW w:w="3117" w:type="dxa"/>
            <w:vAlign w:val="center"/>
          </w:tcPr>
          <w:p w14:paraId="4EE16472"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0.69</w:t>
            </w:r>
          </w:p>
        </w:tc>
        <w:tc>
          <w:tcPr>
            <w:tcW w:w="3117" w:type="dxa"/>
            <w:vAlign w:val="center"/>
          </w:tcPr>
          <w:p w14:paraId="37D753E3"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C</w:t>
            </w:r>
          </w:p>
        </w:tc>
      </w:tr>
      <w:tr w:rsidR="00793B13" w:rsidRPr="00793B13" w14:paraId="24E4F97D" w14:textId="77777777" w:rsidTr="008B24A0">
        <w:tc>
          <w:tcPr>
            <w:tcW w:w="3116" w:type="dxa"/>
            <w:vAlign w:val="center"/>
          </w:tcPr>
          <w:p w14:paraId="2E0E2BA3"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svmR</w:t>
            </w:r>
          </w:p>
        </w:tc>
        <w:tc>
          <w:tcPr>
            <w:tcW w:w="3117" w:type="dxa"/>
            <w:vAlign w:val="center"/>
          </w:tcPr>
          <w:p w14:paraId="70ACE0E2"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0.69</w:t>
            </w:r>
          </w:p>
        </w:tc>
        <w:tc>
          <w:tcPr>
            <w:tcW w:w="3117" w:type="dxa"/>
            <w:vAlign w:val="center"/>
          </w:tcPr>
          <w:p w14:paraId="333C21AF"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C</w:t>
            </w:r>
          </w:p>
        </w:tc>
      </w:tr>
      <w:tr w:rsidR="00793B13" w:rsidRPr="00793B13" w14:paraId="2EF2CC45" w14:textId="77777777" w:rsidTr="008B24A0">
        <w:tc>
          <w:tcPr>
            <w:tcW w:w="3116" w:type="dxa"/>
            <w:vAlign w:val="center"/>
          </w:tcPr>
          <w:p w14:paraId="7F43EBC0"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pls</w:t>
            </w:r>
          </w:p>
        </w:tc>
        <w:tc>
          <w:tcPr>
            <w:tcW w:w="3117" w:type="dxa"/>
            <w:vAlign w:val="center"/>
          </w:tcPr>
          <w:p w14:paraId="6BB81F8E"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0.68</w:t>
            </w:r>
          </w:p>
        </w:tc>
        <w:tc>
          <w:tcPr>
            <w:tcW w:w="3117" w:type="dxa"/>
            <w:vAlign w:val="center"/>
          </w:tcPr>
          <w:p w14:paraId="119F7FB4"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C</w:t>
            </w:r>
          </w:p>
        </w:tc>
      </w:tr>
      <w:tr w:rsidR="00793B13" w:rsidRPr="00793B13" w14:paraId="22C9F33B" w14:textId="77777777" w:rsidTr="008B24A0">
        <w:tc>
          <w:tcPr>
            <w:tcW w:w="3116" w:type="dxa"/>
            <w:vAlign w:val="center"/>
          </w:tcPr>
          <w:p w14:paraId="33934F87"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svm</w:t>
            </w:r>
          </w:p>
        </w:tc>
        <w:tc>
          <w:tcPr>
            <w:tcW w:w="3117" w:type="dxa"/>
            <w:vAlign w:val="center"/>
          </w:tcPr>
          <w:p w14:paraId="355ECD6D"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0.62</w:t>
            </w:r>
          </w:p>
        </w:tc>
        <w:tc>
          <w:tcPr>
            <w:tcW w:w="3117" w:type="dxa"/>
            <w:vAlign w:val="center"/>
          </w:tcPr>
          <w:p w14:paraId="10FBB135"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D</w:t>
            </w:r>
          </w:p>
        </w:tc>
      </w:tr>
      <w:tr w:rsidR="00793B13" w:rsidRPr="00793B13" w14:paraId="68E5B8BE" w14:textId="77777777" w:rsidTr="008B24A0">
        <w:tc>
          <w:tcPr>
            <w:tcW w:w="3116" w:type="dxa"/>
            <w:vAlign w:val="center"/>
          </w:tcPr>
          <w:p w14:paraId="3884E205"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knn</w:t>
            </w:r>
          </w:p>
        </w:tc>
        <w:tc>
          <w:tcPr>
            <w:tcW w:w="3117" w:type="dxa"/>
            <w:vAlign w:val="center"/>
          </w:tcPr>
          <w:p w14:paraId="5CDFAD83"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0.59</w:t>
            </w:r>
          </w:p>
        </w:tc>
        <w:tc>
          <w:tcPr>
            <w:tcW w:w="3117" w:type="dxa"/>
            <w:vAlign w:val="center"/>
          </w:tcPr>
          <w:p w14:paraId="0C105050"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E</w:t>
            </w:r>
          </w:p>
        </w:tc>
      </w:tr>
      <w:tr w:rsidR="00793B13" w:rsidRPr="00793B13" w14:paraId="494686FC" w14:textId="77777777" w:rsidTr="008B24A0">
        <w:tc>
          <w:tcPr>
            <w:tcW w:w="3116" w:type="dxa"/>
            <w:vAlign w:val="center"/>
          </w:tcPr>
          <w:p w14:paraId="4FED4D41"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lm</w:t>
            </w:r>
          </w:p>
        </w:tc>
        <w:tc>
          <w:tcPr>
            <w:tcW w:w="3117" w:type="dxa"/>
            <w:vAlign w:val="center"/>
          </w:tcPr>
          <w:p w14:paraId="5DB99698"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0.04</w:t>
            </w:r>
          </w:p>
        </w:tc>
        <w:tc>
          <w:tcPr>
            <w:tcW w:w="3117" w:type="dxa"/>
            <w:vAlign w:val="center"/>
          </w:tcPr>
          <w:p w14:paraId="33D33935"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F</w:t>
            </w:r>
          </w:p>
        </w:tc>
      </w:tr>
      <w:tr w:rsidR="00793B13" w:rsidRPr="00793B13" w14:paraId="0139F03E" w14:textId="77777777" w:rsidTr="008B24A0">
        <w:tc>
          <w:tcPr>
            <w:tcW w:w="3116" w:type="dxa"/>
            <w:vAlign w:val="center"/>
          </w:tcPr>
          <w:p w14:paraId="31B55E7E" w14:textId="77777777" w:rsidR="00793B13" w:rsidRPr="00793B13" w:rsidRDefault="00793B13" w:rsidP="008B24A0">
            <w:pPr>
              <w:jc w:val="center"/>
              <w:rPr>
                <w:rFonts w:ascii="Times New Roman" w:hAnsi="Times New Roman" w:cs="Times New Roman"/>
                <w:b/>
                <w:bCs/>
                <w:sz w:val="20"/>
                <w:szCs w:val="20"/>
              </w:rPr>
            </w:pPr>
          </w:p>
        </w:tc>
        <w:tc>
          <w:tcPr>
            <w:tcW w:w="3117" w:type="dxa"/>
            <w:vAlign w:val="center"/>
          </w:tcPr>
          <w:p w14:paraId="15F6E5A9" w14:textId="77777777" w:rsidR="00793B13" w:rsidRPr="00793B13" w:rsidRDefault="00793B13" w:rsidP="008B24A0">
            <w:pPr>
              <w:jc w:val="center"/>
              <w:rPr>
                <w:rFonts w:ascii="Times New Roman" w:hAnsi="Times New Roman" w:cs="Times New Roman"/>
                <w:b/>
                <w:bCs/>
                <w:sz w:val="20"/>
                <w:szCs w:val="20"/>
              </w:rPr>
            </w:pPr>
          </w:p>
        </w:tc>
        <w:tc>
          <w:tcPr>
            <w:tcW w:w="3117" w:type="dxa"/>
            <w:vAlign w:val="center"/>
          </w:tcPr>
          <w:p w14:paraId="3BD54EB9" w14:textId="77777777" w:rsidR="00793B13" w:rsidRPr="00793B13" w:rsidRDefault="00793B13" w:rsidP="008B24A0">
            <w:pPr>
              <w:jc w:val="center"/>
              <w:rPr>
                <w:rFonts w:ascii="Times New Roman" w:hAnsi="Times New Roman" w:cs="Times New Roman"/>
                <w:b/>
                <w:bCs/>
                <w:sz w:val="20"/>
                <w:szCs w:val="20"/>
              </w:rPr>
            </w:pPr>
          </w:p>
        </w:tc>
      </w:tr>
      <w:tr w:rsidR="00793B13" w:rsidRPr="00793B13" w14:paraId="32E96511" w14:textId="77777777" w:rsidTr="008B24A0">
        <w:tc>
          <w:tcPr>
            <w:tcW w:w="3116" w:type="dxa"/>
            <w:vAlign w:val="center"/>
          </w:tcPr>
          <w:p w14:paraId="26C2369E"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CV2 Senescence_71621</w:t>
            </w:r>
          </w:p>
        </w:tc>
        <w:tc>
          <w:tcPr>
            <w:tcW w:w="3117" w:type="dxa"/>
            <w:vAlign w:val="center"/>
          </w:tcPr>
          <w:p w14:paraId="03B618CE"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Mean</w:t>
            </w:r>
          </w:p>
        </w:tc>
        <w:tc>
          <w:tcPr>
            <w:tcW w:w="3117" w:type="dxa"/>
            <w:vAlign w:val="center"/>
          </w:tcPr>
          <w:p w14:paraId="7BE247CC" w14:textId="77777777" w:rsidR="00793B13" w:rsidRPr="00793B13" w:rsidRDefault="00793B13" w:rsidP="008B24A0">
            <w:pPr>
              <w:jc w:val="center"/>
              <w:rPr>
                <w:rFonts w:ascii="Times New Roman" w:hAnsi="Times New Roman" w:cs="Times New Roman"/>
                <w:b/>
                <w:bCs/>
                <w:sz w:val="20"/>
                <w:szCs w:val="20"/>
              </w:rPr>
            </w:pPr>
          </w:p>
        </w:tc>
      </w:tr>
      <w:tr w:rsidR="00793B13" w:rsidRPr="00793B13" w14:paraId="5A5E3801" w14:textId="77777777" w:rsidTr="008B24A0">
        <w:tc>
          <w:tcPr>
            <w:tcW w:w="3116" w:type="dxa"/>
            <w:vAlign w:val="center"/>
          </w:tcPr>
          <w:p w14:paraId="3ED71A76"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lasso</w:t>
            </w:r>
          </w:p>
        </w:tc>
        <w:tc>
          <w:tcPr>
            <w:tcW w:w="3117" w:type="dxa"/>
            <w:vAlign w:val="center"/>
          </w:tcPr>
          <w:p w14:paraId="5D1F002D"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0.73</w:t>
            </w:r>
          </w:p>
        </w:tc>
        <w:tc>
          <w:tcPr>
            <w:tcW w:w="3117" w:type="dxa"/>
            <w:vAlign w:val="center"/>
          </w:tcPr>
          <w:p w14:paraId="095699FD"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A</w:t>
            </w:r>
          </w:p>
        </w:tc>
      </w:tr>
      <w:tr w:rsidR="00793B13" w:rsidRPr="00793B13" w14:paraId="04805F33" w14:textId="77777777" w:rsidTr="008B24A0">
        <w:tc>
          <w:tcPr>
            <w:tcW w:w="3116" w:type="dxa"/>
            <w:vAlign w:val="center"/>
          </w:tcPr>
          <w:p w14:paraId="6B9767EF"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en</w:t>
            </w:r>
          </w:p>
        </w:tc>
        <w:tc>
          <w:tcPr>
            <w:tcW w:w="3117" w:type="dxa"/>
            <w:vAlign w:val="center"/>
          </w:tcPr>
          <w:p w14:paraId="2A7B3968"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0.73</w:t>
            </w:r>
          </w:p>
        </w:tc>
        <w:tc>
          <w:tcPr>
            <w:tcW w:w="3117" w:type="dxa"/>
            <w:vAlign w:val="center"/>
          </w:tcPr>
          <w:p w14:paraId="54560EBE"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A</w:t>
            </w:r>
          </w:p>
        </w:tc>
      </w:tr>
      <w:tr w:rsidR="00793B13" w:rsidRPr="00793B13" w14:paraId="626E4F85" w14:textId="77777777" w:rsidTr="008B24A0">
        <w:tc>
          <w:tcPr>
            <w:tcW w:w="3116" w:type="dxa"/>
            <w:vAlign w:val="center"/>
          </w:tcPr>
          <w:p w14:paraId="4BD0E8A4"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rf</w:t>
            </w:r>
          </w:p>
        </w:tc>
        <w:tc>
          <w:tcPr>
            <w:tcW w:w="3117" w:type="dxa"/>
            <w:vAlign w:val="center"/>
          </w:tcPr>
          <w:p w14:paraId="2879AF80"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0.71</w:t>
            </w:r>
          </w:p>
        </w:tc>
        <w:tc>
          <w:tcPr>
            <w:tcW w:w="3117" w:type="dxa"/>
            <w:vAlign w:val="center"/>
          </w:tcPr>
          <w:p w14:paraId="5F4E85C2"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B</w:t>
            </w:r>
          </w:p>
        </w:tc>
      </w:tr>
      <w:tr w:rsidR="00793B13" w:rsidRPr="00793B13" w14:paraId="0C4C6380" w14:textId="77777777" w:rsidTr="008B24A0">
        <w:tc>
          <w:tcPr>
            <w:tcW w:w="3116" w:type="dxa"/>
            <w:vAlign w:val="center"/>
          </w:tcPr>
          <w:p w14:paraId="3CED9EAC"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pls</w:t>
            </w:r>
          </w:p>
        </w:tc>
        <w:tc>
          <w:tcPr>
            <w:tcW w:w="3117" w:type="dxa"/>
            <w:vAlign w:val="center"/>
          </w:tcPr>
          <w:p w14:paraId="02ED01E8"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0.69</w:t>
            </w:r>
          </w:p>
        </w:tc>
        <w:tc>
          <w:tcPr>
            <w:tcW w:w="3117" w:type="dxa"/>
            <w:vAlign w:val="center"/>
          </w:tcPr>
          <w:p w14:paraId="596ED774"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C</w:t>
            </w:r>
          </w:p>
        </w:tc>
      </w:tr>
      <w:tr w:rsidR="00793B13" w:rsidRPr="00793B13" w14:paraId="0DF6FB7E" w14:textId="77777777" w:rsidTr="008B24A0">
        <w:tc>
          <w:tcPr>
            <w:tcW w:w="3116" w:type="dxa"/>
            <w:vAlign w:val="center"/>
          </w:tcPr>
          <w:p w14:paraId="6991CE42"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svmR</w:t>
            </w:r>
          </w:p>
        </w:tc>
        <w:tc>
          <w:tcPr>
            <w:tcW w:w="3117" w:type="dxa"/>
            <w:vAlign w:val="center"/>
          </w:tcPr>
          <w:p w14:paraId="19A2B2FD"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0.67</w:t>
            </w:r>
          </w:p>
        </w:tc>
        <w:tc>
          <w:tcPr>
            <w:tcW w:w="3117" w:type="dxa"/>
            <w:vAlign w:val="center"/>
          </w:tcPr>
          <w:p w14:paraId="11B954CD"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D</w:t>
            </w:r>
          </w:p>
        </w:tc>
      </w:tr>
      <w:tr w:rsidR="00793B13" w:rsidRPr="00793B13" w14:paraId="1E1A87EA" w14:textId="77777777" w:rsidTr="008B24A0">
        <w:tc>
          <w:tcPr>
            <w:tcW w:w="3116" w:type="dxa"/>
            <w:vAlign w:val="center"/>
          </w:tcPr>
          <w:p w14:paraId="571ABB08"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ridge</w:t>
            </w:r>
          </w:p>
        </w:tc>
        <w:tc>
          <w:tcPr>
            <w:tcW w:w="3117" w:type="dxa"/>
            <w:vAlign w:val="center"/>
          </w:tcPr>
          <w:p w14:paraId="37860CD4"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0.67</w:t>
            </w:r>
          </w:p>
        </w:tc>
        <w:tc>
          <w:tcPr>
            <w:tcW w:w="3117" w:type="dxa"/>
            <w:vAlign w:val="center"/>
          </w:tcPr>
          <w:p w14:paraId="2CA70293"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D</w:t>
            </w:r>
          </w:p>
        </w:tc>
      </w:tr>
      <w:tr w:rsidR="00793B13" w:rsidRPr="00793B13" w14:paraId="112CD0FD" w14:textId="77777777" w:rsidTr="008B24A0">
        <w:tc>
          <w:tcPr>
            <w:tcW w:w="3116" w:type="dxa"/>
            <w:vAlign w:val="center"/>
          </w:tcPr>
          <w:p w14:paraId="7ADCCC8F"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svm</w:t>
            </w:r>
          </w:p>
        </w:tc>
        <w:tc>
          <w:tcPr>
            <w:tcW w:w="3117" w:type="dxa"/>
            <w:vAlign w:val="center"/>
          </w:tcPr>
          <w:p w14:paraId="03A07EC4"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0.64</w:t>
            </w:r>
          </w:p>
        </w:tc>
        <w:tc>
          <w:tcPr>
            <w:tcW w:w="3117" w:type="dxa"/>
            <w:vAlign w:val="center"/>
          </w:tcPr>
          <w:p w14:paraId="3F2BDF93"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E</w:t>
            </w:r>
          </w:p>
        </w:tc>
      </w:tr>
      <w:tr w:rsidR="00793B13" w:rsidRPr="00793B13" w14:paraId="0517617D" w14:textId="77777777" w:rsidTr="008B24A0">
        <w:tc>
          <w:tcPr>
            <w:tcW w:w="3116" w:type="dxa"/>
            <w:vAlign w:val="center"/>
          </w:tcPr>
          <w:p w14:paraId="7F5A316E"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knn</w:t>
            </w:r>
          </w:p>
        </w:tc>
        <w:tc>
          <w:tcPr>
            <w:tcW w:w="3117" w:type="dxa"/>
            <w:vAlign w:val="center"/>
          </w:tcPr>
          <w:p w14:paraId="422739A7"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0.61</w:t>
            </w:r>
          </w:p>
        </w:tc>
        <w:tc>
          <w:tcPr>
            <w:tcW w:w="3117" w:type="dxa"/>
            <w:vAlign w:val="center"/>
          </w:tcPr>
          <w:p w14:paraId="75DB9CB2"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F</w:t>
            </w:r>
          </w:p>
        </w:tc>
      </w:tr>
      <w:tr w:rsidR="00793B13" w:rsidRPr="00793B13" w14:paraId="08C44D86" w14:textId="77777777" w:rsidTr="008B24A0">
        <w:tc>
          <w:tcPr>
            <w:tcW w:w="3116" w:type="dxa"/>
            <w:vAlign w:val="center"/>
          </w:tcPr>
          <w:p w14:paraId="6D039F98"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lm</w:t>
            </w:r>
          </w:p>
        </w:tc>
        <w:tc>
          <w:tcPr>
            <w:tcW w:w="3117" w:type="dxa"/>
            <w:vAlign w:val="center"/>
          </w:tcPr>
          <w:p w14:paraId="3F0E8A59"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0.03</w:t>
            </w:r>
          </w:p>
        </w:tc>
        <w:tc>
          <w:tcPr>
            <w:tcW w:w="3117" w:type="dxa"/>
            <w:vAlign w:val="center"/>
          </w:tcPr>
          <w:p w14:paraId="2BDE4330"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G</w:t>
            </w:r>
          </w:p>
        </w:tc>
      </w:tr>
      <w:tr w:rsidR="00793B13" w:rsidRPr="00793B13" w14:paraId="348A1274" w14:textId="77777777" w:rsidTr="008B24A0">
        <w:tc>
          <w:tcPr>
            <w:tcW w:w="3116" w:type="dxa"/>
            <w:vAlign w:val="center"/>
          </w:tcPr>
          <w:p w14:paraId="6DDED349" w14:textId="77777777" w:rsidR="00793B13" w:rsidRPr="00793B13" w:rsidRDefault="00793B13" w:rsidP="008B24A0">
            <w:pPr>
              <w:jc w:val="center"/>
              <w:rPr>
                <w:rFonts w:ascii="Times New Roman" w:hAnsi="Times New Roman" w:cs="Times New Roman"/>
                <w:b/>
                <w:bCs/>
                <w:sz w:val="20"/>
                <w:szCs w:val="20"/>
              </w:rPr>
            </w:pPr>
          </w:p>
        </w:tc>
        <w:tc>
          <w:tcPr>
            <w:tcW w:w="3117" w:type="dxa"/>
            <w:vAlign w:val="center"/>
          </w:tcPr>
          <w:p w14:paraId="185C8DE9" w14:textId="77777777" w:rsidR="00793B13" w:rsidRPr="00793B13" w:rsidRDefault="00793B13" w:rsidP="008B24A0">
            <w:pPr>
              <w:jc w:val="center"/>
              <w:rPr>
                <w:rFonts w:ascii="Times New Roman" w:hAnsi="Times New Roman" w:cs="Times New Roman"/>
                <w:b/>
                <w:bCs/>
                <w:sz w:val="20"/>
                <w:szCs w:val="20"/>
              </w:rPr>
            </w:pPr>
          </w:p>
        </w:tc>
        <w:tc>
          <w:tcPr>
            <w:tcW w:w="3117" w:type="dxa"/>
            <w:vAlign w:val="center"/>
          </w:tcPr>
          <w:p w14:paraId="31BCD6D2" w14:textId="77777777" w:rsidR="00793B13" w:rsidRPr="00793B13" w:rsidRDefault="00793B13" w:rsidP="008B24A0">
            <w:pPr>
              <w:jc w:val="center"/>
              <w:rPr>
                <w:rFonts w:ascii="Times New Roman" w:hAnsi="Times New Roman" w:cs="Times New Roman"/>
                <w:b/>
                <w:bCs/>
                <w:sz w:val="20"/>
                <w:szCs w:val="20"/>
              </w:rPr>
            </w:pPr>
          </w:p>
        </w:tc>
      </w:tr>
      <w:tr w:rsidR="00793B13" w:rsidRPr="00793B13" w14:paraId="0BA2D515" w14:textId="77777777" w:rsidTr="008B24A0">
        <w:tc>
          <w:tcPr>
            <w:tcW w:w="3116" w:type="dxa"/>
            <w:vAlign w:val="center"/>
          </w:tcPr>
          <w:p w14:paraId="2FF2AFA7"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CV2 Senescence_72321</w:t>
            </w:r>
          </w:p>
        </w:tc>
        <w:tc>
          <w:tcPr>
            <w:tcW w:w="3117" w:type="dxa"/>
            <w:vAlign w:val="center"/>
          </w:tcPr>
          <w:p w14:paraId="0C496666"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Mean</w:t>
            </w:r>
          </w:p>
        </w:tc>
        <w:tc>
          <w:tcPr>
            <w:tcW w:w="3117" w:type="dxa"/>
            <w:vAlign w:val="center"/>
          </w:tcPr>
          <w:p w14:paraId="76EA0A87" w14:textId="77777777" w:rsidR="00793B13" w:rsidRPr="00793B13" w:rsidRDefault="00793B13" w:rsidP="008B24A0">
            <w:pPr>
              <w:jc w:val="center"/>
              <w:rPr>
                <w:rFonts w:ascii="Times New Roman" w:hAnsi="Times New Roman" w:cs="Times New Roman"/>
                <w:b/>
                <w:bCs/>
                <w:sz w:val="20"/>
                <w:szCs w:val="20"/>
              </w:rPr>
            </w:pPr>
          </w:p>
        </w:tc>
      </w:tr>
      <w:tr w:rsidR="00793B13" w:rsidRPr="00793B13" w14:paraId="0ACC40D2" w14:textId="77777777" w:rsidTr="008B24A0">
        <w:tc>
          <w:tcPr>
            <w:tcW w:w="3116" w:type="dxa"/>
            <w:vAlign w:val="center"/>
          </w:tcPr>
          <w:p w14:paraId="00D539CF"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lasso</w:t>
            </w:r>
          </w:p>
        </w:tc>
        <w:tc>
          <w:tcPr>
            <w:tcW w:w="3117" w:type="dxa"/>
            <w:vAlign w:val="center"/>
          </w:tcPr>
          <w:p w14:paraId="0F177000"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0.79</w:t>
            </w:r>
          </w:p>
        </w:tc>
        <w:tc>
          <w:tcPr>
            <w:tcW w:w="3117" w:type="dxa"/>
            <w:vAlign w:val="center"/>
          </w:tcPr>
          <w:p w14:paraId="11307384"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A</w:t>
            </w:r>
          </w:p>
        </w:tc>
      </w:tr>
      <w:tr w:rsidR="00793B13" w:rsidRPr="00793B13" w14:paraId="660D4622" w14:textId="77777777" w:rsidTr="008B24A0">
        <w:tc>
          <w:tcPr>
            <w:tcW w:w="3116" w:type="dxa"/>
            <w:vAlign w:val="center"/>
          </w:tcPr>
          <w:p w14:paraId="58DF7A69"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en</w:t>
            </w:r>
          </w:p>
        </w:tc>
        <w:tc>
          <w:tcPr>
            <w:tcW w:w="3117" w:type="dxa"/>
            <w:vAlign w:val="center"/>
          </w:tcPr>
          <w:p w14:paraId="10680698"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0.79</w:t>
            </w:r>
          </w:p>
        </w:tc>
        <w:tc>
          <w:tcPr>
            <w:tcW w:w="3117" w:type="dxa"/>
            <w:vAlign w:val="center"/>
          </w:tcPr>
          <w:p w14:paraId="01D1BB5B"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A</w:t>
            </w:r>
          </w:p>
        </w:tc>
      </w:tr>
      <w:tr w:rsidR="00793B13" w:rsidRPr="00793B13" w14:paraId="093BE9EF" w14:textId="77777777" w:rsidTr="008B24A0">
        <w:tc>
          <w:tcPr>
            <w:tcW w:w="3116" w:type="dxa"/>
            <w:vAlign w:val="center"/>
          </w:tcPr>
          <w:p w14:paraId="26486969"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pls</w:t>
            </w:r>
          </w:p>
        </w:tc>
        <w:tc>
          <w:tcPr>
            <w:tcW w:w="3117" w:type="dxa"/>
            <w:vAlign w:val="center"/>
          </w:tcPr>
          <w:p w14:paraId="4300B092"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0.77</w:t>
            </w:r>
          </w:p>
        </w:tc>
        <w:tc>
          <w:tcPr>
            <w:tcW w:w="3117" w:type="dxa"/>
            <w:vAlign w:val="center"/>
          </w:tcPr>
          <w:p w14:paraId="0C829933"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B</w:t>
            </w:r>
          </w:p>
        </w:tc>
      </w:tr>
      <w:tr w:rsidR="00793B13" w:rsidRPr="00793B13" w14:paraId="6F79B563" w14:textId="77777777" w:rsidTr="008B24A0">
        <w:tc>
          <w:tcPr>
            <w:tcW w:w="3116" w:type="dxa"/>
            <w:vAlign w:val="center"/>
          </w:tcPr>
          <w:p w14:paraId="5A8A3656"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rf</w:t>
            </w:r>
          </w:p>
        </w:tc>
        <w:tc>
          <w:tcPr>
            <w:tcW w:w="3117" w:type="dxa"/>
            <w:vAlign w:val="center"/>
          </w:tcPr>
          <w:p w14:paraId="03536A25"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0.76</w:t>
            </w:r>
          </w:p>
        </w:tc>
        <w:tc>
          <w:tcPr>
            <w:tcW w:w="3117" w:type="dxa"/>
            <w:vAlign w:val="center"/>
          </w:tcPr>
          <w:p w14:paraId="321BCC4F"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C</w:t>
            </w:r>
          </w:p>
        </w:tc>
      </w:tr>
      <w:tr w:rsidR="00793B13" w:rsidRPr="00793B13" w14:paraId="5EB00ABD" w14:textId="77777777" w:rsidTr="008B24A0">
        <w:tc>
          <w:tcPr>
            <w:tcW w:w="3116" w:type="dxa"/>
            <w:vAlign w:val="center"/>
          </w:tcPr>
          <w:p w14:paraId="2B307AC5"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ridge</w:t>
            </w:r>
          </w:p>
        </w:tc>
        <w:tc>
          <w:tcPr>
            <w:tcW w:w="3117" w:type="dxa"/>
            <w:vAlign w:val="center"/>
          </w:tcPr>
          <w:p w14:paraId="7DE2AF4E"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0.76</w:t>
            </w:r>
          </w:p>
        </w:tc>
        <w:tc>
          <w:tcPr>
            <w:tcW w:w="3117" w:type="dxa"/>
            <w:vAlign w:val="center"/>
          </w:tcPr>
          <w:p w14:paraId="7C6C3812"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C</w:t>
            </w:r>
          </w:p>
        </w:tc>
      </w:tr>
      <w:tr w:rsidR="00793B13" w:rsidRPr="00793B13" w14:paraId="4C6BD604" w14:textId="77777777" w:rsidTr="008B24A0">
        <w:tc>
          <w:tcPr>
            <w:tcW w:w="3116" w:type="dxa"/>
            <w:vAlign w:val="center"/>
          </w:tcPr>
          <w:p w14:paraId="2298ECC6"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svmR</w:t>
            </w:r>
          </w:p>
        </w:tc>
        <w:tc>
          <w:tcPr>
            <w:tcW w:w="3117" w:type="dxa"/>
            <w:vAlign w:val="center"/>
          </w:tcPr>
          <w:p w14:paraId="5FC021EC"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0.73</w:t>
            </w:r>
          </w:p>
        </w:tc>
        <w:tc>
          <w:tcPr>
            <w:tcW w:w="3117" w:type="dxa"/>
            <w:vAlign w:val="center"/>
          </w:tcPr>
          <w:p w14:paraId="68E24B33"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D</w:t>
            </w:r>
          </w:p>
        </w:tc>
      </w:tr>
      <w:tr w:rsidR="00793B13" w:rsidRPr="00793B13" w14:paraId="0CEF82D8" w14:textId="77777777" w:rsidTr="008B24A0">
        <w:tc>
          <w:tcPr>
            <w:tcW w:w="3116" w:type="dxa"/>
            <w:vAlign w:val="center"/>
          </w:tcPr>
          <w:p w14:paraId="5FFE4645"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svm</w:t>
            </w:r>
          </w:p>
        </w:tc>
        <w:tc>
          <w:tcPr>
            <w:tcW w:w="3117" w:type="dxa"/>
            <w:vAlign w:val="center"/>
          </w:tcPr>
          <w:p w14:paraId="38DAB7B5"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0.71</w:t>
            </w:r>
          </w:p>
        </w:tc>
        <w:tc>
          <w:tcPr>
            <w:tcW w:w="3117" w:type="dxa"/>
            <w:vAlign w:val="center"/>
          </w:tcPr>
          <w:p w14:paraId="39C67126"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E</w:t>
            </w:r>
          </w:p>
        </w:tc>
      </w:tr>
      <w:tr w:rsidR="00793B13" w:rsidRPr="00793B13" w14:paraId="6CA58006" w14:textId="77777777" w:rsidTr="008B24A0">
        <w:tc>
          <w:tcPr>
            <w:tcW w:w="3116" w:type="dxa"/>
            <w:vAlign w:val="center"/>
          </w:tcPr>
          <w:p w14:paraId="5B7B493F"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knn</w:t>
            </w:r>
          </w:p>
        </w:tc>
        <w:tc>
          <w:tcPr>
            <w:tcW w:w="3117" w:type="dxa"/>
            <w:vAlign w:val="center"/>
          </w:tcPr>
          <w:p w14:paraId="23B5D93E"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0.66</w:t>
            </w:r>
          </w:p>
        </w:tc>
        <w:tc>
          <w:tcPr>
            <w:tcW w:w="3117" w:type="dxa"/>
            <w:vAlign w:val="center"/>
          </w:tcPr>
          <w:p w14:paraId="125BF3D2"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F</w:t>
            </w:r>
          </w:p>
        </w:tc>
      </w:tr>
      <w:tr w:rsidR="00793B13" w:rsidRPr="00793B13" w14:paraId="028F2F12" w14:textId="77777777" w:rsidTr="008B24A0">
        <w:tc>
          <w:tcPr>
            <w:tcW w:w="3116" w:type="dxa"/>
            <w:vAlign w:val="center"/>
          </w:tcPr>
          <w:p w14:paraId="242D63FC"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lm</w:t>
            </w:r>
          </w:p>
        </w:tc>
        <w:tc>
          <w:tcPr>
            <w:tcW w:w="3117" w:type="dxa"/>
            <w:vAlign w:val="center"/>
          </w:tcPr>
          <w:p w14:paraId="7C61937C"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0.03</w:t>
            </w:r>
          </w:p>
        </w:tc>
        <w:tc>
          <w:tcPr>
            <w:tcW w:w="3117" w:type="dxa"/>
            <w:vAlign w:val="center"/>
          </w:tcPr>
          <w:p w14:paraId="4663ED30"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G</w:t>
            </w:r>
          </w:p>
        </w:tc>
      </w:tr>
      <w:tr w:rsidR="00793B13" w:rsidRPr="00793B13" w14:paraId="61151B18" w14:textId="77777777" w:rsidTr="008B24A0">
        <w:tc>
          <w:tcPr>
            <w:tcW w:w="3116" w:type="dxa"/>
            <w:vAlign w:val="center"/>
          </w:tcPr>
          <w:p w14:paraId="4A0D76D7" w14:textId="77777777" w:rsidR="00793B13" w:rsidRPr="00793B13" w:rsidRDefault="00793B13" w:rsidP="008B24A0">
            <w:pPr>
              <w:jc w:val="center"/>
              <w:rPr>
                <w:rFonts w:ascii="Times New Roman" w:hAnsi="Times New Roman" w:cs="Times New Roman"/>
                <w:b/>
                <w:bCs/>
                <w:sz w:val="20"/>
                <w:szCs w:val="20"/>
              </w:rPr>
            </w:pPr>
          </w:p>
        </w:tc>
        <w:tc>
          <w:tcPr>
            <w:tcW w:w="3117" w:type="dxa"/>
            <w:vAlign w:val="center"/>
          </w:tcPr>
          <w:p w14:paraId="019503E2" w14:textId="77777777" w:rsidR="00793B13" w:rsidRPr="00793B13" w:rsidRDefault="00793B13" w:rsidP="008B24A0">
            <w:pPr>
              <w:jc w:val="center"/>
              <w:rPr>
                <w:rFonts w:ascii="Times New Roman" w:hAnsi="Times New Roman" w:cs="Times New Roman"/>
                <w:b/>
                <w:bCs/>
                <w:sz w:val="20"/>
                <w:szCs w:val="20"/>
              </w:rPr>
            </w:pPr>
          </w:p>
        </w:tc>
        <w:tc>
          <w:tcPr>
            <w:tcW w:w="3117" w:type="dxa"/>
            <w:vAlign w:val="center"/>
          </w:tcPr>
          <w:p w14:paraId="4CC29D30" w14:textId="77777777" w:rsidR="00793B13" w:rsidRPr="00793B13" w:rsidRDefault="00793B13" w:rsidP="008B24A0">
            <w:pPr>
              <w:jc w:val="center"/>
              <w:rPr>
                <w:rFonts w:ascii="Times New Roman" w:hAnsi="Times New Roman" w:cs="Times New Roman"/>
                <w:b/>
                <w:bCs/>
                <w:sz w:val="20"/>
                <w:szCs w:val="20"/>
              </w:rPr>
            </w:pPr>
          </w:p>
        </w:tc>
      </w:tr>
      <w:tr w:rsidR="00793B13" w:rsidRPr="00793B13" w14:paraId="05DB0245" w14:textId="77777777" w:rsidTr="008B24A0">
        <w:tc>
          <w:tcPr>
            <w:tcW w:w="3116" w:type="dxa"/>
            <w:vAlign w:val="center"/>
          </w:tcPr>
          <w:p w14:paraId="01BD592A"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CV2 Senescence_72721</w:t>
            </w:r>
          </w:p>
        </w:tc>
        <w:tc>
          <w:tcPr>
            <w:tcW w:w="3117" w:type="dxa"/>
            <w:vAlign w:val="center"/>
          </w:tcPr>
          <w:p w14:paraId="581253E2"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Mean</w:t>
            </w:r>
          </w:p>
        </w:tc>
        <w:tc>
          <w:tcPr>
            <w:tcW w:w="3117" w:type="dxa"/>
            <w:vAlign w:val="center"/>
          </w:tcPr>
          <w:p w14:paraId="5228E4B6" w14:textId="77777777" w:rsidR="00793B13" w:rsidRPr="00793B13" w:rsidRDefault="00793B13" w:rsidP="008B24A0">
            <w:pPr>
              <w:jc w:val="center"/>
              <w:rPr>
                <w:rFonts w:ascii="Times New Roman" w:hAnsi="Times New Roman" w:cs="Times New Roman"/>
                <w:b/>
                <w:bCs/>
                <w:sz w:val="20"/>
                <w:szCs w:val="20"/>
              </w:rPr>
            </w:pPr>
          </w:p>
        </w:tc>
      </w:tr>
      <w:tr w:rsidR="00793B13" w:rsidRPr="00793B13" w14:paraId="635DBC32" w14:textId="77777777" w:rsidTr="008B24A0">
        <w:tc>
          <w:tcPr>
            <w:tcW w:w="3116" w:type="dxa"/>
            <w:vAlign w:val="center"/>
          </w:tcPr>
          <w:p w14:paraId="3DF2D6FA"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svmR</w:t>
            </w:r>
          </w:p>
        </w:tc>
        <w:tc>
          <w:tcPr>
            <w:tcW w:w="3117" w:type="dxa"/>
            <w:vAlign w:val="center"/>
          </w:tcPr>
          <w:p w14:paraId="282DFA5B"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0.8</w:t>
            </w:r>
          </w:p>
        </w:tc>
        <w:tc>
          <w:tcPr>
            <w:tcW w:w="3117" w:type="dxa"/>
            <w:vAlign w:val="center"/>
          </w:tcPr>
          <w:p w14:paraId="06EA3E1E"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A</w:t>
            </w:r>
          </w:p>
        </w:tc>
      </w:tr>
      <w:tr w:rsidR="00793B13" w:rsidRPr="00793B13" w14:paraId="03115CF8" w14:textId="77777777" w:rsidTr="008B24A0">
        <w:tc>
          <w:tcPr>
            <w:tcW w:w="3116" w:type="dxa"/>
            <w:vAlign w:val="center"/>
          </w:tcPr>
          <w:p w14:paraId="1E09A5F4"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en</w:t>
            </w:r>
          </w:p>
        </w:tc>
        <w:tc>
          <w:tcPr>
            <w:tcW w:w="3117" w:type="dxa"/>
            <w:vAlign w:val="center"/>
          </w:tcPr>
          <w:p w14:paraId="733048AB"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0.8</w:t>
            </w:r>
          </w:p>
        </w:tc>
        <w:tc>
          <w:tcPr>
            <w:tcW w:w="3117" w:type="dxa"/>
            <w:vAlign w:val="center"/>
          </w:tcPr>
          <w:p w14:paraId="1E60CFD2"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A</w:t>
            </w:r>
          </w:p>
        </w:tc>
      </w:tr>
      <w:tr w:rsidR="00793B13" w:rsidRPr="00793B13" w14:paraId="1D81D028" w14:textId="77777777" w:rsidTr="008B24A0">
        <w:tc>
          <w:tcPr>
            <w:tcW w:w="3116" w:type="dxa"/>
            <w:vAlign w:val="center"/>
          </w:tcPr>
          <w:p w14:paraId="4C2859FA"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lasso</w:t>
            </w:r>
          </w:p>
        </w:tc>
        <w:tc>
          <w:tcPr>
            <w:tcW w:w="3117" w:type="dxa"/>
            <w:vAlign w:val="center"/>
          </w:tcPr>
          <w:p w14:paraId="4310BB64"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0.8</w:t>
            </w:r>
          </w:p>
        </w:tc>
        <w:tc>
          <w:tcPr>
            <w:tcW w:w="3117" w:type="dxa"/>
            <w:vAlign w:val="center"/>
          </w:tcPr>
          <w:p w14:paraId="73F1C790"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A</w:t>
            </w:r>
          </w:p>
        </w:tc>
      </w:tr>
      <w:tr w:rsidR="00793B13" w:rsidRPr="00793B13" w14:paraId="42960F4D" w14:textId="77777777" w:rsidTr="008B24A0">
        <w:tc>
          <w:tcPr>
            <w:tcW w:w="3116" w:type="dxa"/>
            <w:vAlign w:val="center"/>
          </w:tcPr>
          <w:p w14:paraId="181B574A"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rf</w:t>
            </w:r>
          </w:p>
        </w:tc>
        <w:tc>
          <w:tcPr>
            <w:tcW w:w="3117" w:type="dxa"/>
            <w:vAlign w:val="center"/>
          </w:tcPr>
          <w:p w14:paraId="6BF073AB"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0.79</w:t>
            </w:r>
          </w:p>
        </w:tc>
        <w:tc>
          <w:tcPr>
            <w:tcW w:w="3117" w:type="dxa"/>
            <w:vAlign w:val="center"/>
          </w:tcPr>
          <w:p w14:paraId="02925366"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A</w:t>
            </w:r>
          </w:p>
        </w:tc>
      </w:tr>
      <w:tr w:rsidR="00793B13" w:rsidRPr="00793B13" w14:paraId="1B00DF89" w14:textId="77777777" w:rsidTr="008B24A0">
        <w:tc>
          <w:tcPr>
            <w:tcW w:w="3116" w:type="dxa"/>
            <w:vAlign w:val="center"/>
          </w:tcPr>
          <w:p w14:paraId="11D5CD00"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ridge</w:t>
            </w:r>
          </w:p>
        </w:tc>
        <w:tc>
          <w:tcPr>
            <w:tcW w:w="3117" w:type="dxa"/>
            <w:vAlign w:val="center"/>
          </w:tcPr>
          <w:p w14:paraId="5226432E"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0.78</w:t>
            </w:r>
          </w:p>
        </w:tc>
        <w:tc>
          <w:tcPr>
            <w:tcW w:w="3117" w:type="dxa"/>
            <w:vAlign w:val="center"/>
          </w:tcPr>
          <w:p w14:paraId="20EC0ECF"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B</w:t>
            </w:r>
          </w:p>
        </w:tc>
      </w:tr>
      <w:tr w:rsidR="00793B13" w:rsidRPr="00793B13" w14:paraId="36A1EEF6" w14:textId="77777777" w:rsidTr="008B24A0">
        <w:tc>
          <w:tcPr>
            <w:tcW w:w="3116" w:type="dxa"/>
            <w:vAlign w:val="center"/>
          </w:tcPr>
          <w:p w14:paraId="0B8C576D"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pls</w:t>
            </w:r>
          </w:p>
        </w:tc>
        <w:tc>
          <w:tcPr>
            <w:tcW w:w="3117" w:type="dxa"/>
            <w:vAlign w:val="center"/>
          </w:tcPr>
          <w:p w14:paraId="22029D1B"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0.78</w:t>
            </w:r>
          </w:p>
        </w:tc>
        <w:tc>
          <w:tcPr>
            <w:tcW w:w="3117" w:type="dxa"/>
            <w:vAlign w:val="center"/>
          </w:tcPr>
          <w:p w14:paraId="5951EA9A"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B</w:t>
            </w:r>
          </w:p>
        </w:tc>
      </w:tr>
      <w:tr w:rsidR="00793B13" w:rsidRPr="00793B13" w14:paraId="4EBF6F7A" w14:textId="77777777" w:rsidTr="008B24A0">
        <w:tc>
          <w:tcPr>
            <w:tcW w:w="3116" w:type="dxa"/>
            <w:vAlign w:val="center"/>
          </w:tcPr>
          <w:p w14:paraId="7D59251C"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svm</w:t>
            </w:r>
          </w:p>
        </w:tc>
        <w:tc>
          <w:tcPr>
            <w:tcW w:w="3117" w:type="dxa"/>
            <w:vAlign w:val="center"/>
          </w:tcPr>
          <w:p w14:paraId="5FF1A9E4"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0.77</w:t>
            </w:r>
          </w:p>
        </w:tc>
        <w:tc>
          <w:tcPr>
            <w:tcW w:w="3117" w:type="dxa"/>
            <w:vAlign w:val="center"/>
          </w:tcPr>
          <w:p w14:paraId="550F8072"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C</w:t>
            </w:r>
          </w:p>
        </w:tc>
      </w:tr>
      <w:tr w:rsidR="00793B13" w:rsidRPr="00793B13" w14:paraId="24E3CFE0" w14:textId="77777777" w:rsidTr="008B24A0">
        <w:tc>
          <w:tcPr>
            <w:tcW w:w="3116" w:type="dxa"/>
            <w:vAlign w:val="center"/>
          </w:tcPr>
          <w:p w14:paraId="212481E6"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knn</w:t>
            </w:r>
          </w:p>
        </w:tc>
        <w:tc>
          <w:tcPr>
            <w:tcW w:w="3117" w:type="dxa"/>
            <w:vAlign w:val="center"/>
          </w:tcPr>
          <w:p w14:paraId="10982196"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0.71</w:t>
            </w:r>
          </w:p>
        </w:tc>
        <w:tc>
          <w:tcPr>
            <w:tcW w:w="3117" w:type="dxa"/>
            <w:vAlign w:val="center"/>
          </w:tcPr>
          <w:p w14:paraId="374D207B"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D</w:t>
            </w:r>
          </w:p>
        </w:tc>
      </w:tr>
      <w:tr w:rsidR="00793B13" w:rsidRPr="00793B13" w14:paraId="4FFE45C5" w14:textId="77777777" w:rsidTr="008B24A0">
        <w:tc>
          <w:tcPr>
            <w:tcW w:w="3116" w:type="dxa"/>
            <w:vAlign w:val="center"/>
          </w:tcPr>
          <w:p w14:paraId="52AA78E6"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lm</w:t>
            </w:r>
          </w:p>
        </w:tc>
        <w:tc>
          <w:tcPr>
            <w:tcW w:w="3117" w:type="dxa"/>
            <w:vAlign w:val="center"/>
          </w:tcPr>
          <w:p w14:paraId="70ECF60E"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0.06</w:t>
            </w:r>
          </w:p>
        </w:tc>
        <w:tc>
          <w:tcPr>
            <w:tcW w:w="3117" w:type="dxa"/>
            <w:vAlign w:val="center"/>
          </w:tcPr>
          <w:p w14:paraId="4DA86382"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E</w:t>
            </w:r>
          </w:p>
        </w:tc>
      </w:tr>
      <w:tr w:rsidR="00793B13" w:rsidRPr="00793B13" w14:paraId="35649495" w14:textId="77777777" w:rsidTr="008B24A0">
        <w:tc>
          <w:tcPr>
            <w:tcW w:w="3116" w:type="dxa"/>
            <w:vAlign w:val="center"/>
          </w:tcPr>
          <w:p w14:paraId="68C784B5" w14:textId="77777777" w:rsidR="00793B13" w:rsidRPr="00793B13" w:rsidRDefault="00793B13" w:rsidP="008B24A0">
            <w:pPr>
              <w:jc w:val="center"/>
              <w:rPr>
                <w:rFonts w:ascii="Times New Roman" w:hAnsi="Times New Roman" w:cs="Times New Roman"/>
                <w:b/>
                <w:bCs/>
                <w:sz w:val="20"/>
                <w:szCs w:val="20"/>
              </w:rPr>
            </w:pPr>
          </w:p>
        </w:tc>
        <w:tc>
          <w:tcPr>
            <w:tcW w:w="3117" w:type="dxa"/>
            <w:vAlign w:val="center"/>
          </w:tcPr>
          <w:p w14:paraId="493B1468" w14:textId="77777777" w:rsidR="00793B13" w:rsidRPr="00793B13" w:rsidRDefault="00793B13" w:rsidP="008B24A0">
            <w:pPr>
              <w:jc w:val="center"/>
              <w:rPr>
                <w:rFonts w:ascii="Times New Roman" w:hAnsi="Times New Roman" w:cs="Times New Roman"/>
                <w:b/>
                <w:bCs/>
                <w:sz w:val="20"/>
                <w:szCs w:val="20"/>
              </w:rPr>
            </w:pPr>
          </w:p>
        </w:tc>
        <w:tc>
          <w:tcPr>
            <w:tcW w:w="3117" w:type="dxa"/>
            <w:vAlign w:val="center"/>
          </w:tcPr>
          <w:p w14:paraId="7A8AAEE6" w14:textId="77777777" w:rsidR="00793B13" w:rsidRPr="00793B13" w:rsidRDefault="00793B13" w:rsidP="008B24A0">
            <w:pPr>
              <w:jc w:val="center"/>
              <w:rPr>
                <w:rFonts w:ascii="Times New Roman" w:hAnsi="Times New Roman" w:cs="Times New Roman"/>
                <w:b/>
                <w:bCs/>
                <w:sz w:val="20"/>
                <w:szCs w:val="20"/>
              </w:rPr>
            </w:pPr>
          </w:p>
        </w:tc>
      </w:tr>
      <w:tr w:rsidR="00793B13" w:rsidRPr="00793B13" w14:paraId="52E69C0B" w14:textId="77777777" w:rsidTr="008B24A0">
        <w:tc>
          <w:tcPr>
            <w:tcW w:w="3116" w:type="dxa"/>
            <w:vAlign w:val="center"/>
          </w:tcPr>
          <w:p w14:paraId="6EA4E8AD"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CV2 Senescence_72921</w:t>
            </w:r>
          </w:p>
        </w:tc>
        <w:tc>
          <w:tcPr>
            <w:tcW w:w="3117" w:type="dxa"/>
            <w:vAlign w:val="center"/>
          </w:tcPr>
          <w:p w14:paraId="477F18CD"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Mean</w:t>
            </w:r>
          </w:p>
        </w:tc>
        <w:tc>
          <w:tcPr>
            <w:tcW w:w="3117" w:type="dxa"/>
            <w:vAlign w:val="center"/>
          </w:tcPr>
          <w:p w14:paraId="71E7564C" w14:textId="77777777" w:rsidR="00793B13" w:rsidRPr="00793B13" w:rsidRDefault="00793B13" w:rsidP="008B24A0">
            <w:pPr>
              <w:jc w:val="center"/>
              <w:rPr>
                <w:rFonts w:ascii="Times New Roman" w:hAnsi="Times New Roman" w:cs="Times New Roman"/>
                <w:b/>
                <w:bCs/>
                <w:sz w:val="20"/>
                <w:szCs w:val="20"/>
              </w:rPr>
            </w:pPr>
          </w:p>
        </w:tc>
      </w:tr>
      <w:tr w:rsidR="00793B13" w:rsidRPr="00793B13" w14:paraId="43F6B23F" w14:textId="77777777" w:rsidTr="008B24A0">
        <w:tc>
          <w:tcPr>
            <w:tcW w:w="3116" w:type="dxa"/>
            <w:vAlign w:val="center"/>
          </w:tcPr>
          <w:p w14:paraId="73FD2457"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svmR</w:t>
            </w:r>
          </w:p>
        </w:tc>
        <w:tc>
          <w:tcPr>
            <w:tcW w:w="3117" w:type="dxa"/>
            <w:vAlign w:val="center"/>
          </w:tcPr>
          <w:p w14:paraId="51680F59"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0.75</w:t>
            </w:r>
          </w:p>
        </w:tc>
        <w:tc>
          <w:tcPr>
            <w:tcW w:w="3117" w:type="dxa"/>
            <w:vAlign w:val="center"/>
          </w:tcPr>
          <w:p w14:paraId="202198FC"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A</w:t>
            </w:r>
          </w:p>
        </w:tc>
      </w:tr>
      <w:tr w:rsidR="00793B13" w:rsidRPr="00793B13" w14:paraId="6DE8C976" w14:textId="77777777" w:rsidTr="008B24A0">
        <w:tc>
          <w:tcPr>
            <w:tcW w:w="3116" w:type="dxa"/>
            <w:vAlign w:val="center"/>
          </w:tcPr>
          <w:p w14:paraId="6A20E54A"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rf</w:t>
            </w:r>
          </w:p>
        </w:tc>
        <w:tc>
          <w:tcPr>
            <w:tcW w:w="3117" w:type="dxa"/>
            <w:vAlign w:val="center"/>
          </w:tcPr>
          <w:p w14:paraId="0B092FE3"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0.73</w:t>
            </w:r>
          </w:p>
        </w:tc>
        <w:tc>
          <w:tcPr>
            <w:tcW w:w="3117" w:type="dxa"/>
            <w:vAlign w:val="center"/>
          </w:tcPr>
          <w:p w14:paraId="7A7ECF6F"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B</w:t>
            </w:r>
          </w:p>
        </w:tc>
      </w:tr>
      <w:tr w:rsidR="00793B13" w:rsidRPr="00793B13" w14:paraId="6F6B8ACC" w14:textId="77777777" w:rsidTr="008B24A0">
        <w:tc>
          <w:tcPr>
            <w:tcW w:w="3116" w:type="dxa"/>
            <w:vAlign w:val="center"/>
          </w:tcPr>
          <w:p w14:paraId="1685A2B0"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lasso</w:t>
            </w:r>
          </w:p>
        </w:tc>
        <w:tc>
          <w:tcPr>
            <w:tcW w:w="3117" w:type="dxa"/>
            <w:vAlign w:val="center"/>
          </w:tcPr>
          <w:p w14:paraId="1FBF064B"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0.73</w:t>
            </w:r>
          </w:p>
        </w:tc>
        <w:tc>
          <w:tcPr>
            <w:tcW w:w="3117" w:type="dxa"/>
            <w:vAlign w:val="center"/>
          </w:tcPr>
          <w:p w14:paraId="7E61223D"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B</w:t>
            </w:r>
          </w:p>
        </w:tc>
      </w:tr>
      <w:tr w:rsidR="00793B13" w:rsidRPr="00793B13" w14:paraId="46EC44F8" w14:textId="77777777" w:rsidTr="008B24A0">
        <w:tc>
          <w:tcPr>
            <w:tcW w:w="3116" w:type="dxa"/>
            <w:vAlign w:val="center"/>
          </w:tcPr>
          <w:p w14:paraId="0BB8B211"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en</w:t>
            </w:r>
          </w:p>
        </w:tc>
        <w:tc>
          <w:tcPr>
            <w:tcW w:w="3117" w:type="dxa"/>
            <w:vAlign w:val="center"/>
          </w:tcPr>
          <w:p w14:paraId="4793F6B0"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0.73</w:t>
            </w:r>
          </w:p>
        </w:tc>
        <w:tc>
          <w:tcPr>
            <w:tcW w:w="3117" w:type="dxa"/>
            <w:vAlign w:val="center"/>
          </w:tcPr>
          <w:p w14:paraId="126BA6D7"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B</w:t>
            </w:r>
          </w:p>
        </w:tc>
      </w:tr>
      <w:tr w:rsidR="00793B13" w:rsidRPr="00793B13" w14:paraId="76FD044C" w14:textId="77777777" w:rsidTr="008B24A0">
        <w:tc>
          <w:tcPr>
            <w:tcW w:w="3116" w:type="dxa"/>
            <w:vAlign w:val="center"/>
          </w:tcPr>
          <w:p w14:paraId="711EC724"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pls</w:t>
            </w:r>
          </w:p>
        </w:tc>
        <w:tc>
          <w:tcPr>
            <w:tcW w:w="3117" w:type="dxa"/>
            <w:vAlign w:val="center"/>
          </w:tcPr>
          <w:p w14:paraId="44CAA33E"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0.73</w:t>
            </w:r>
          </w:p>
        </w:tc>
        <w:tc>
          <w:tcPr>
            <w:tcW w:w="3117" w:type="dxa"/>
            <w:vAlign w:val="center"/>
          </w:tcPr>
          <w:p w14:paraId="2CE56268"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B</w:t>
            </w:r>
          </w:p>
        </w:tc>
      </w:tr>
      <w:tr w:rsidR="00793B13" w:rsidRPr="00793B13" w14:paraId="16D2D134" w14:textId="77777777" w:rsidTr="008B24A0">
        <w:tc>
          <w:tcPr>
            <w:tcW w:w="3116" w:type="dxa"/>
            <w:vAlign w:val="center"/>
          </w:tcPr>
          <w:p w14:paraId="639AD39D"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ridge</w:t>
            </w:r>
          </w:p>
        </w:tc>
        <w:tc>
          <w:tcPr>
            <w:tcW w:w="3117" w:type="dxa"/>
            <w:vAlign w:val="center"/>
          </w:tcPr>
          <w:p w14:paraId="45B51F8D"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0.71</w:t>
            </w:r>
          </w:p>
        </w:tc>
        <w:tc>
          <w:tcPr>
            <w:tcW w:w="3117" w:type="dxa"/>
            <w:vAlign w:val="center"/>
          </w:tcPr>
          <w:p w14:paraId="5088452E"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C</w:t>
            </w:r>
          </w:p>
        </w:tc>
      </w:tr>
      <w:tr w:rsidR="00793B13" w:rsidRPr="00793B13" w14:paraId="15E3FE15" w14:textId="77777777" w:rsidTr="008B24A0">
        <w:tc>
          <w:tcPr>
            <w:tcW w:w="3116" w:type="dxa"/>
            <w:vAlign w:val="center"/>
          </w:tcPr>
          <w:p w14:paraId="30B0630D"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svm</w:t>
            </w:r>
          </w:p>
        </w:tc>
        <w:tc>
          <w:tcPr>
            <w:tcW w:w="3117" w:type="dxa"/>
            <w:vAlign w:val="center"/>
          </w:tcPr>
          <w:p w14:paraId="79D4B52C"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0.7</w:t>
            </w:r>
          </w:p>
        </w:tc>
        <w:tc>
          <w:tcPr>
            <w:tcW w:w="3117" w:type="dxa"/>
            <w:vAlign w:val="center"/>
          </w:tcPr>
          <w:p w14:paraId="703755D0"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D</w:t>
            </w:r>
          </w:p>
        </w:tc>
      </w:tr>
      <w:tr w:rsidR="00793B13" w:rsidRPr="00793B13" w14:paraId="0B4D0299" w14:textId="77777777" w:rsidTr="008B24A0">
        <w:tc>
          <w:tcPr>
            <w:tcW w:w="3116" w:type="dxa"/>
            <w:vAlign w:val="center"/>
          </w:tcPr>
          <w:p w14:paraId="6697264C"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knn</w:t>
            </w:r>
          </w:p>
        </w:tc>
        <w:tc>
          <w:tcPr>
            <w:tcW w:w="3117" w:type="dxa"/>
            <w:vAlign w:val="center"/>
          </w:tcPr>
          <w:p w14:paraId="4FA51411"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0.66</w:t>
            </w:r>
          </w:p>
        </w:tc>
        <w:tc>
          <w:tcPr>
            <w:tcW w:w="3117" w:type="dxa"/>
            <w:vAlign w:val="center"/>
          </w:tcPr>
          <w:p w14:paraId="0AFF9D95" w14:textId="77777777" w:rsidR="00793B13" w:rsidRPr="00793B13" w:rsidRDefault="00793B13" w:rsidP="008B24A0">
            <w:pPr>
              <w:jc w:val="center"/>
              <w:rPr>
                <w:rFonts w:ascii="Times New Roman" w:hAnsi="Times New Roman" w:cs="Times New Roman"/>
                <w:b/>
                <w:bCs/>
                <w:sz w:val="20"/>
                <w:szCs w:val="20"/>
              </w:rPr>
            </w:pPr>
            <w:r w:rsidRPr="00793B13">
              <w:rPr>
                <w:rFonts w:ascii="Times New Roman" w:hAnsi="Times New Roman" w:cs="Times New Roman"/>
                <w:color w:val="000000"/>
                <w:sz w:val="20"/>
                <w:szCs w:val="20"/>
              </w:rPr>
              <w:t>E</w:t>
            </w:r>
          </w:p>
        </w:tc>
      </w:tr>
    </w:tbl>
    <w:p w14:paraId="0ACC0A89" w14:textId="77777777" w:rsidR="00793B13" w:rsidRPr="00283E57" w:rsidRDefault="00793B13" w:rsidP="00283E57">
      <w:pPr>
        <w:spacing w:line="276" w:lineRule="auto"/>
        <w:rPr>
          <w:rFonts w:ascii="Times New Roman" w:hAnsi="Times New Roman" w:cs="Times New Roman"/>
        </w:rPr>
      </w:pPr>
    </w:p>
    <w:p w14:paraId="4478B3B2" w14:textId="77777777" w:rsidR="00283E57" w:rsidRDefault="00283E57">
      <w:pPr>
        <w:rPr>
          <w:rFonts w:ascii="Times New Roman" w:hAnsi="Times New Roman" w:cs="Times New Roman"/>
          <w:b/>
          <w:bCs/>
        </w:rPr>
      </w:pPr>
    </w:p>
    <w:p w14:paraId="53C00B8E" w14:textId="0B180A45" w:rsidR="00283E57" w:rsidRPr="005C0737" w:rsidRDefault="00283E57">
      <w:pPr>
        <w:rPr>
          <w:rFonts w:ascii="Times New Roman" w:hAnsi="Times New Roman" w:cs="Times New Roman"/>
        </w:rPr>
      </w:pPr>
      <w:r>
        <w:rPr>
          <w:rFonts w:ascii="Times New Roman" w:hAnsi="Times New Roman" w:cs="Times New Roman"/>
          <w:b/>
          <w:bCs/>
        </w:rPr>
        <w:lastRenderedPageBreak/>
        <w:t>Supplementary Table 3</w:t>
      </w:r>
      <w:r w:rsidR="005C0737">
        <w:rPr>
          <w:rFonts w:ascii="Times New Roman" w:hAnsi="Times New Roman" w:cs="Times New Roman"/>
        </w:rPr>
        <w:t>. Comparisons between traditional and UAS-based phenotyping methods.</w:t>
      </w:r>
    </w:p>
    <w:tbl>
      <w:tblPr>
        <w:tblStyle w:val="TableGrid"/>
        <w:tblW w:w="0" w:type="auto"/>
        <w:tblLook w:val="04A0" w:firstRow="1" w:lastRow="0" w:firstColumn="1" w:lastColumn="0" w:noHBand="0" w:noVBand="1"/>
      </w:tblPr>
      <w:tblGrid>
        <w:gridCol w:w="3116"/>
        <w:gridCol w:w="3117"/>
        <w:gridCol w:w="3117"/>
      </w:tblGrid>
      <w:tr w:rsidR="00283E57" w14:paraId="31815F45" w14:textId="77777777" w:rsidTr="00283E57">
        <w:tc>
          <w:tcPr>
            <w:tcW w:w="3116" w:type="dxa"/>
          </w:tcPr>
          <w:p w14:paraId="3B27748A" w14:textId="77777777" w:rsidR="00283E57" w:rsidRPr="00283E57" w:rsidRDefault="00283E57">
            <w:pPr>
              <w:rPr>
                <w:rFonts w:ascii="Times New Roman" w:hAnsi="Times New Roman" w:cs="Times New Roman"/>
                <w:sz w:val="20"/>
                <w:szCs w:val="20"/>
              </w:rPr>
            </w:pPr>
          </w:p>
        </w:tc>
        <w:tc>
          <w:tcPr>
            <w:tcW w:w="3117" w:type="dxa"/>
          </w:tcPr>
          <w:p w14:paraId="73AE9C62" w14:textId="7795E03D" w:rsidR="00283E57" w:rsidRPr="00DC73E6" w:rsidRDefault="00283E57">
            <w:pPr>
              <w:rPr>
                <w:rFonts w:ascii="Times New Roman" w:hAnsi="Times New Roman" w:cs="Times New Roman"/>
                <w:b/>
                <w:bCs/>
                <w:sz w:val="20"/>
                <w:szCs w:val="20"/>
              </w:rPr>
            </w:pPr>
            <w:r w:rsidRPr="00DC73E6">
              <w:rPr>
                <w:rFonts w:ascii="Times New Roman" w:hAnsi="Times New Roman" w:cs="Times New Roman"/>
                <w:b/>
                <w:bCs/>
                <w:sz w:val="20"/>
                <w:szCs w:val="20"/>
              </w:rPr>
              <w:t>Traditional field-based phenotyping</w:t>
            </w:r>
          </w:p>
        </w:tc>
        <w:tc>
          <w:tcPr>
            <w:tcW w:w="3117" w:type="dxa"/>
          </w:tcPr>
          <w:p w14:paraId="0CB25C08" w14:textId="586738D5" w:rsidR="00283E57" w:rsidRPr="00DC73E6" w:rsidRDefault="00283E57">
            <w:pPr>
              <w:rPr>
                <w:rFonts w:ascii="Times New Roman" w:hAnsi="Times New Roman" w:cs="Times New Roman"/>
                <w:b/>
                <w:bCs/>
                <w:sz w:val="20"/>
                <w:szCs w:val="20"/>
              </w:rPr>
            </w:pPr>
            <w:r w:rsidRPr="00DC73E6">
              <w:rPr>
                <w:rFonts w:ascii="Times New Roman" w:hAnsi="Times New Roman" w:cs="Times New Roman"/>
                <w:b/>
                <w:bCs/>
                <w:sz w:val="20"/>
                <w:szCs w:val="20"/>
              </w:rPr>
              <w:t>UAS-based high throughput phenotyping</w:t>
            </w:r>
          </w:p>
        </w:tc>
      </w:tr>
      <w:tr w:rsidR="00283E57" w14:paraId="345EB22D" w14:textId="77777777" w:rsidTr="00283E57">
        <w:tc>
          <w:tcPr>
            <w:tcW w:w="3116" w:type="dxa"/>
          </w:tcPr>
          <w:p w14:paraId="4B30B507" w14:textId="6CE3E7B4" w:rsidR="00283E57" w:rsidRPr="00DC73E6" w:rsidRDefault="00283E57">
            <w:pPr>
              <w:rPr>
                <w:rFonts w:ascii="Times New Roman" w:hAnsi="Times New Roman" w:cs="Times New Roman"/>
                <w:b/>
                <w:bCs/>
                <w:sz w:val="20"/>
                <w:szCs w:val="20"/>
              </w:rPr>
            </w:pPr>
            <w:r w:rsidRPr="00DC73E6">
              <w:rPr>
                <w:rFonts w:ascii="Times New Roman" w:hAnsi="Times New Roman" w:cs="Times New Roman"/>
                <w:b/>
                <w:bCs/>
                <w:sz w:val="20"/>
                <w:szCs w:val="20"/>
              </w:rPr>
              <w:t>Cost</w:t>
            </w:r>
          </w:p>
        </w:tc>
        <w:tc>
          <w:tcPr>
            <w:tcW w:w="3117" w:type="dxa"/>
          </w:tcPr>
          <w:p w14:paraId="269DBB04" w14:textId="55CB339E" w:rsidR="00283E57" w:rsidRPr="00283E57" w:rsidRDefault="00E87B49">
            <w:pPr>
              <w:rPr>
                <w:rFonts w:ascii="Times New Roman" w:hAnsi="Times New Roman" w:cs="Times New Roman"/>
                <w:sz w:val="20"/>
                <w:szCs w:val="20"/>
              </w:rPr>
            </w:pPr>
            <w:r>
              <w:rPr>
                <w:rFonts w:ascii="Times New Roman" w:hAnsi="Times New Roman" w:cs="Times New Roman"/>
                <w:sz w:val="20"/>
                <w:szCs w:val="20"/>
              </w:rPr>
              <w:t>Hourly wages for personnel</w:t>
            </w:r>
            <w:r w:rsidR="00284A75">
              <w:rPr>
                <w:rFonts w:ascii="Times New Roman" w:hAnsi="Times New Roman" w:cs="Times New Roman"/>
                <w:sz w:val="20"/>
                <w:szCs w:val="20"/>
              </w:rPr>
              <w:t xml:space="preserve">. Specialized personnel are not necessary but likely improve accuracy. </w:t>
            </w:r>
          </w:p>
        </w:tc>
        <w:tc>
          <w:tcPr>
            <w:tcW w:w="3117" w:type="dxa"/>
          </w:tcPr>
          <w:p w14:paraId="1E03D3F5" w14:textId="77777777" w:rsidR="00283E57" w:rsidRDefault="006A4E77">
            <w:pPr>
              <w:rPr>
                <w:rFonts w:ascii="Times New Roman" w:hAnsi="Times New Roman" w:cs="Times New Roman"/>
                <w:sz w:val="20"/>
                <w:szCs w:val="20"/>
              </w:rPr>
            </w:pPr>
            <w:r>
              <w:rPr>
                <w:rFonts w:ascii="Times New Roman" w:hAnsi="Times New Roman" w:cs="Times New Roman"/>
                <w:sz w:val="20"/>
                <w:szCs w:val="20"/>
              </w:rPr>
              <w:t>Phantom 4 Pro v2 Drone: $1500</w:t>
            </w:r>
          </w:p>
          <w:p w14:paraId="50DFC85C" w14:textId="381B9B96" w:rsidR="006A4E77" w:rsidRDefault="006A4E77">
            <w:pPr>
              <w:rPr>
                <w:rFonts w:ascii="Times New Roman" w:hAnsi="Times New Roman" w:cs="Times New Roman"/>
                <w:sz w:val="20"/>
                <w:szCs w:val="20"/>
              </w:rPr>
            </w:pPr>
            <w:r>
              <w:rPr>
                <w:rFonts w:ascii="Times New Roman" w:hAnsi="Times New Roman" w:cs="Times New Roman"/>
                <w:sz w:val="20"/>
                <w:szCs w:val="20"/>
              </w:rPr>
              <w:t xml:space="preserve">Agisoft </w:t>
            </w:r>
            <w:proofErr w:type="spellStart"/>
            <w:r>
              <w:rPr>
                <w:rFonts w:ascii="Times New Roman" w:hAnsi="Times New Roman" w:cs="Times New Roman"/>
                <w:sz w:val="20"/>
                <w:szCs w:val="20"/>
              </w:rPr>
              <w:t>Metashape</w:t>
            </w:r>
            <w:proofErr w:type="spellEnd"/>
            <w:r>
              <w:rPr>
                <w:rFonts w:ascii="Times New Roman" w:hAnsi="Times New Roman" w:cs="Times New Roman"/>
                <w:sz w:val="20"/>
                <w:szCs w:val="20"/>
              </w:rPr>
              <w:t xml:space="preserve"> Professional (Education Edition): $549</w:t>
            </w:r>
            <w:r w:rsidR="002A1F02">
              <w:rPr>
                <w:rFonts w:ascii="Times New Roman" w:hAnsi="Times New Roman" w:cs="Times New Roman"/>
                <w:sz w:val="20"/>
                <w:szCs w:val="20"/>
              </w:rPr>
              <w:t>/year</w:t>
            </w:r>
          </w:p>
          <w:p w14:paraId="0590C4E9" w14:textId="77777777" w:rsidR="006A4E77" w:rsidRDefault="006A4E77">
            <w:pPr>
              <w:rPr>
                <w:rFonts w:ascii="Times New Roman" w:hAnsi="Times New Roman" w:cs="Times New Roman"/>
                <w:sz w:val="20"/>
                <w:szCs w:val="20"/>
              </w:rPr>
            </w:pPr>
            <w:r>
              <w:rPr>
                <w:rFonts w:ascii="Times New Roman" w:hAnsi="Times New Roman" w:cs="Times New Roman"/>
                <w:sz w:val="20"/>
                <w:szCs w:val="20"/>
              </w:rPr>
              <w:t>GPS for ground control points: $1000+</w:t>
            </w:r>
          </w:p>
          <w:p w14:paraId="0C1C4A65" w14:textId="0AEC7142" w:rsidR="002A1F02" w:rsidRPr="00283E57" w:rsidRDefault="002A1F02">
            <w:pPr>
              <w:rPr>
                <w:rFonts w:ascii="Times New Roman" w:hAnsi="Times New Roman" w:cs="Times New Roman"/>
                <w:sz w:val="20"/>
                <w:szCs w:val="20"/>
              </w:rPr>
            </w:pPr>
            <w:r>
              <w:rPr>
                <w:rFonts w:ascii="Times New Roman" w:hAnsi="Times New Roman" w:cs="Times New Roman"/>
                <w:sz w:val="20"/>
                <w:szCs w:val="20"/>
              </w:rPr>
              <w:t>Desktop computer with adequate CPU/GPU/RAM/storage: $2000+</w:t>
            </w:r>
          </w:p>
        </w:tc>
      </w:tr>
      <w:tr w:rsidR="00283E57" w14:paraId="0E5EA949" w14:textId="77777777" w:rsidTr="00283E57">
        <w:tc>
          <w:tcPr>
            <w:tcW w:w="3116" w:type="dxa"/>
          </w:tcPr>
          <w:p w14:paraId="2FE625A4" w14:textId="26FF47E1" w:rsidR="00283E57" w:rsidRPr="00DC73E6" w:rsidRDefault="00283E57">
            <w:pPr>
              <w:rPr>
                <w:rFonts w:ascii="Times New Roman" w:hAnsi="Times New Roman" w:cs="Times New Roman"/>
                <w:b/>
                <w:bCs/>
                <w:sz w:val="20"/>
                <w:szCs w:val="20"/>
              </w:rPr>
            </w:pPr>
            <w:r w:rsidRPr="00DC73E6">
              <w:rPr>
                <w:rFonts w:ascii="Times New Roman" w:hAnsi="Times New Roman" w:cs="Times New Roman"/>
                <w:b/>
                <w:bCs/>
                <w:sz w:val="20"/>
                <w:szCs w:val="20"/>
              </w:rPr>
              <w:t>Time</w:t>
            </w:r>
          </w:p>
        </w:tc>
        <w:tc>
          <w:tcPr>
            <w:tcW w:w="3117" w:type="dxa"/>
          </w:tcPr>
          <w:p w14:paraId="2B3ECE62" w14:textId="6FD4506E" w:rsidR="00283E57" w:rsidRPr="00283E57" w:rsidRDefault="004913C9">
            <w:pPr>
              <w:rPr>
                <w:rFonts w:ascii="Times New Roman" w:hAnsi="Times New Roman" w:cs="Times New Roman"/>
                <w:sz w:val="20"/>
                <w:szCs w:val="20"/>
              </w:rPr>
            </w:pPr>
            <w:r>
              <w:rPr>
                <w:rFonts w:ascii="Times New Roman" w:hAnsi="Times New Roman" w:cs="Times New Roman"/>
                <w:sz w:val="20"/>
                <w:szCs w:val="20"/>
              </w:rPr>
              <w:t>Scoring and recording data for 200 hybrids requires between 2-2.5 hours of time for one rater</w:t>
            </w:r>
            <w:r w:rsidR="006A4E77">
              <w:rPr>
                <w:rFonts w:ascii="Times New Roman" w:hAnsi="Times New Roman" w:cs="Times New Roman"/>
                <w:sz w:val="20"/>
                <w:szCs w:val="20"/>
              </w:rPr>
              <w:t xml:space="preserve"> (provided field is dry enough for walking)</w:t>
            </w:r>
            <w:r w:rsidR="00284A75">
              <w:rPr>
                <w:rFonts w:ascii="Times New Roman" w:hAnsi="Times New Roman" w:cs="Times New Roman"/>
                <w:sz w:val="20"/>
                <w:szCs w:val="20"/>
              </w:rPr>
              <w:t>.</w:t>
            </w:r>
          </w:p>
        </w:tc>
        <w:tc>
          <w:tcPr>
            <w:tcW w:w="3117" w:type="dxa"/>
          </w:tcPr>
          <w:p w14:paraId="23805C39" w14:textId="077F3434" w:rsidR="00284A75" w:rsidRPr="00283E57" w:rsidRDefault="002A1F02">
            <w:pPr>
              <w:rPr>
                <w:rFonts w:ascii="Times New Roman" w:hAnsi="Times New Roman" w:cs="Times New Roman"/>
                <w:sz w:val="20"/>
                <w:szCs w:val="20"/>
              </w:rPr>
            </w:pPr>
            <w:r>
              <w:rPr>
                <w:rFonts w:ascii="Times New Roman" w:hAnsi="Times New Roman" w:cs="Times New Roman"/>
                <w:sz w:val="20"/>
                <w:szCs w:val="20"/>
              </w:rPr>
              <w:t xml:space="preserve">Each </w:t>
            </w:r>
            <w:r w:rsidR="004913C9">
              <w:rPr>
                <w:rFonts w:ascii="Times New Roman" w:hAnsi="Times New Roman" w:cs="Times New Roman"/>
                <w:sz w:val="20"/>
                <w:szCs w:val="20"/>
              </w:rPr>
              <w:t>UAS flight takes roughly 30 minutes</w:t>
            </w:r>
            <w:r w:rsidR="00284A75">
              <w:rPr>
                <w:rFonts w:ascii="Times New Roman" w:hAnsi="Times New Roman" w:cs="Times New Roman"/>
                <w:sz w:val="20"/>
                <w:szCs w:val="20"/>
              </w:rPr>
              <w:t xml:space="preserve">; </w:t>
            </w:r>
            <w:r w:rsidR="004913C9">
              <w:rPr>
                <w:rFonts w:ascii="Times New Roman" w:hAnsi="Times New Roman" w:cs="Times New Roman"/>
                <w:sz w:val="20"/>
                <w:szCs w:val="20"/>
              </w:rPr>
              <w:t>mosaicking process requires between 4 to 8 hours to stitch images together</w:t>
            </w:r>
            <w:r w:rsidR="00284A75">
              <w:rPr>
                <w:rFonts w:ascii="Times New Roman" w:hAnsi="Times New Roman" w:cs="Times New Roman"/>
                <w:sz w:val="20"/>
                <w:szCs w:val="20"/>
              </w:rPr>
              <w:t xml:space="preserve"> (mostly computational, approximately </w:t>
            </w:r>
            <w:r w:rsidR="00DC73E6">
              <w:rPr>
                <w:rFonts w:ascii="Times New Roman" w:hAnsi="Times New Roman" w:cs="Times New Roman"/>
                <w:sz w:val="20"/>
                <w:szCs w:val="20"/>
              </w:rPr>
              <w:t>2</w:t>
            </w:r>
            <w:r w:rsidR="00DC73E6">
              <w:rPr>
                <w:rFonts w:ascii="Times New Roman" w:hAnsi="Times New Roman" w:cs="Times New Roman"/>
                <w:sz w:val="20"/>
                <w:szCs w:val="20"/>
              </w:rPr>
              <w:t xml:space="preserve"> </w:t>
            </w:r>
            <w:r w:rsidR="00284A75">
              <w:rPr>
                <w:rFonts w:ascii="Times New Roman" w:hAnsi="Times New Roman" w:cs="Times New Roman"/>
                <w:sz w:val="20"/>
                <w:szCs w:val="20"/>
              </w:rPr>
              <w:t xml:space="preserve">hours of manual input); </w:t>
            </w:r>
            <w:r w:rsidR="004913C9">
              <w:rPr>
                <w:rFonts w:ascii="Times New Roman" w:hAnsi="Times New Roman" w:cs="Times New Roman"/>
                <w:sz w:val="20"/>
                <w:szCs w:val="20"/>
              </w:rPr>
              <w:t xml:space="preserve">and manual scoring of each hybrid from a mosaic requires approximately </w:t>
            </w:r>
            <w:r w:rsidR="00DC73E6">
              <w:rPr>
                <w:rFonts w:ascii="Times New Roman" w:hAnsi="Times New Roman" w:cs="Times New Roman"/>
                <w:sz w:val="20"/>
                <w:szCs w:val="20"/>
              </w:rPr>
              <w:t>6</w:t>
            </w:r>
            <w:r w:rsidR="00DC73E6">
              <w:rPr>
                <w:rFonts w:ascii="Times New Roman" w:hAnsi="Times New Roman" w:cs="Times New Roman"/>
                <w:sz w:val="20"/>
                <w:szCs w:val="20"/>
              </w:rPr>
              <w:t xml:space="preserve"> </w:t>
            </w:r>
            <w:r w:rsidR="00284A75">
              <w:rPr>
                <w:rFonts w:ascii="Times New Roman" w:hAnsi="Times New Roman" w:cs="Times New Roman"/>
                <w:sz w:val="20"/>
                <w:szCs w:val="20"/>
              </w:rPr>
              <w:t>hours</w:t>
            </w:r>
            <w:r w:rsidR="00DC73E6">
              <w:rPr>
                <w:rFonts w:ascii="Times New Roman" w:hAnsi="Times New Roman" w:cs="Times New Roman"/>
                <w:sz w:val="20"/>
                <w:szCs w:val="20"/>
              </w:rPr>
              <w:t xml:space="preserve"> per mosaic</w:t>
            </w:r>
            <w:r w:rsidR="00284A75">
              <w:rPr>
                <w:rFonts w:ascii="Times New Roman" w:hAnsi="Times New Roman" w:cs="Times New Roman"/>
                <w:sz w:val="20"/>
                <w:szCs w:val="20"/>
              </w:rPr>
              <w:t xml:space="preserve">. </w:t>
            </w:r>
          </w:p>
        </w:tc>
      </w:tr>
      <w:tr w:rsidR="00283E57" w14:paraId="67EC0FA4" w14:textId="77777777" w:rsidTr="00283E57">
        <w:tc>
          <w:tcPr>
            <w:tcW w:w="3116" w:type="dxa"/>
          </w:tcPr>
          <w:p w14:paraId="6091204C" w14:textId="0F49EAFB" w:rsidR="00283E57" w:rsidRPr="00DC73E6" w:rsidRDefault="00283E57">
            <w:pPr>
              <w:rPr>
                <w:rFonts w:ascii="Times New Roman" w:hAnsi="Times New Roman" w:cs="Times New Roman"/>
                <w:b/>
                <w:bCs/>
                <w:sz w:val="20"/>
                <w:szCs w:val="20"/>
              </w:rPr>
            </w:pPr>
            <w:r w:rsidRPr="00DC73E6">
              <w:rPr>
                <w:rFonts w:ascii="Times New Roman" w:hAnsi="Times New Roman" w:cs="Times New Roman"/>
                <w:b/>
                <w:bCs/>
                <w:sz w:val="20"/>
                <w:szCs w:val="20"/>
              </w:rPr>
              <w:t>Accuracy</w:t>
            </w:r>
          </w:p>
        </w:tc>
        <w:tc>
          <w:tcPr>
            <w:tcW w:w="3117" w:type="dxa"/>
          </w:tcPr>
          <w:p w14:paraId="3A90E817" w14:textId="65041A4C" w:rsidR="00283E57" w:rsidRPr="00283E57" w:rsidRDefault="001D684A">
            <w:pPr>
              <w:rPr>
                <w:rFonts w:ascii="Times New Roman" w:hAnsi="Times New Roman" w:cs="Times New Roman"/>
                <w:sz w:val="20"/>
                <w:szCs w:val="20"/>
              </w:rPr>
            </w:pPr>
            <w:r>
              <w:rPr>
                <w:rFonts w:ascii="Times New Roman" w:hAnsi="Times New Roman" w:cs="Times New Roman"/>
                <w:sz w:val="20"/>
                <w:szCs w:val="20"/>
              </w:rPr>
              <w:t>Rater bias is subject to level of expertise, environmental factors, lighting conditions, weather, and fatigue</w:t>
            </w:r>
            <w:r w:rsidR="00284A75">
              <w:rPr>
                <w:rFonts w:ascii="Times New Roman" w:hAnsi="Times New Roman" w:cs="Times New Roman"/>
                <w:sz w:val="20"/>
                <w:szCs w:val="20"/>
              </w:rPr>
              <w:t>.</w:t>
            </w:r>
          </w:p>
        </w:tc>
        <w:tc>
          <w:tcPr>
            <w:tcW w:w="3117" w:type="dxa"/>
          </w:tcPr>
          <w:p w14:paraId="64248415" w14:textId="1E3B03A7" w:rsidR="00283E57" w:rsidRPr="00283E57" w:rsidRDefault="004913C9">
            <w:pPr>
              <w:rPr>
                <w:rFonts w:ascii="Times New Roman" w:hAnsi="Times New Roman" w:cs="Times New Roman"/>
                <w:sz w:val="20"/>
                <w:szCs w:val="20"/>
              </w:rPr>
            </w:pPr>
            <w:r>
              <w:rPr>
                <w:rFonts w:ascii="Times New Roman" w:hAnsi="Times New Roman" w:cs="Times New Roman"/>
                <w:sz w:val="20"/>
                <w:szCs w:val="20"/>
              </w:rPr>
              <w:t>Orthomosaics provide uniform arrangement of plants to be scored; subject to lighting conditions during UAS flight, quality of image stitching, and (to a lesser degree) rater bias</w:t>
            </w:r>
            <w:r w:rsidR="00DC73E6">
              <w:rPr>
                <w:rFonts w:ascii="Times New Roman" w:hAnsi="Times New Roman" w:cs="Times New Roman"/>
                <w:sz w:val="20"/>
                <w:szCs w:val="20"/>
              </w:rPr>
              <w:t>.</w:t>
            </w:r>
          </w:p>
        </w:tc>
      </w:tr>
      <w:tr w:rsidR="00283E57" w14:paraId="146068E7" w14:textId="77777777" w:rsidTr="00283E57">
        <w:tc>
          <w:tcPr>
            <w:tcW w:w="3116" w:type="dxa"/>
          </w:tcPr>
          <w:p w14:paraId="65621E77" w14:textId="7D4E9CED" w:rsidR="00283E57" w:rsidRPr="00DC73E6" w:rsidRDefault="00283E57">
            <w:pPr>
              <w:rPr>
                <w:rFonts w:ascii="Times New Roman" w:hAnsi="Times New Roman" w:cs="Times New Roman"/>
                <w:b/>
                <w:bCs/>
                <w:sz w:val="20"/>
                <w:szCs w:val="20"/>
              </w:rPr>
            </w:pPr>
            <w:r w:rsidRPr="00DC73E6">
              <w:rPr>
                <w:rFonts w:ascii="Times New Roman" w:hAnsi="Times New Roman" w:cs="Times New Roman"/>
                <w:b/>
                <w:bCs/>
                <w:sz w:val="20"/>
                <w:szCs w:val="20"/>
              </w:rPr>
              <w:t>Resolution</w:t>
            </w:r>
          </w:p>
        </w:tc>
        <w:tc>
          <w:tcPr>
            <w:tcW w:w="3117" w:type="dxa"/>
          </w:tcPr>
          <w:p w14:paraId="0037B13F" w14:textId="143CC1C2" w:rsidR="00283E57" w:rsidRPr="00283E57" w:rsidRDefault="001D684A">
            <w:pPr>
              <w:rPr>
                <w:rFonts w:ascii="Times New Roman" w:hAnsi="Times New Roman" w:cs="Times New Roman"/>
                <w:sz w:val="20"/>
                <w:szCs w:val="20"/>
              </w:rPr>
            </w:pPr>
            <w:r>
              <w:rPr>
                <w:rFonts w:ascii="Times New Roman" w:hAnsi="Times New Roman" w:cs="Times New Roman"/>
                <w:sz w:val="20"/>
                <w:szCs w:val="20"/>
              </w:rPr>
              <w:t>No image resolution limitations</w:t>
            </w:r>
            <w:r w:rsidR="00082AB1">
              <w:rPr>
                <w:rFonts w:ascii="Times New Roman" w:hAnsi="Times New Roman" w:cs="Times New Roman"/>
                <w:sz w:val="20"/>
                <w:szCs w:val="20"/>
              </w:rPr>
              <w:t xml:space="preserve">, however </w:t>
            </w:r>
            <w:r>
              <w:rPr>
                <w:rFonts w:ascii="Times New Roman" w:hAnsi="Times New Roman" w:cs="Times New Roman"/>
                <w:sz w:val="20"/>
                <w:szCs w:val="20"/>
              </w:rPr>
              <w:t>limited to lower and mid-level leaves</w:t>
            </w:r>
            <w:r w:rsidR="00284A75">
              <w:rPr>
                <w:rFonts w:ascii="Times New Roman" w:hAnsi="Times New Roman" w:cs="Times New Roman"/>
                <w:sz w:val="20"/>
                <w:szCs w:val="20"/>
              </w:rPr>
              <w:t xml:space="preserve"> at the end of plot</w:t>
            </w:r>
            <w:r w:rsidR="00290439">
              <w:rPr>
                <w:rFonts w:ascii="Times New Roman" w:hAnsi="Times New Roman" w:cs="Times New Roman"/>
                <w:sz w:val="20"/>
                <w:szCs w:val="20"/>
              </w:rPr>
              <w:t xml:space="preserve">, the interior of plots </w:t>
            </w:r>
            <w:r w:rsidR="00DC73E6">
              <w:rPr>
                <w:rFonts w:ascii="Times New Roman" w:hAnsi="Times New Roman" w:cs="Times New Roman"/>
                <w:sz w:val="20"/>
                <w:szCs w:val="20"/>
              </w:rPr>
              <w:t>is</w:t>
            </w:r>
            <w:r w:rsidR="00290439">
              <w:rPr>
                <w:rFonts w:ascii="Times New Roman" w:hAnsi="Times New Roman" w:cs="Times New Roman"/>
                <w:sz w:val="20"/>
                <w:szCs w:val="20"/>
              </w:rPr>
              <w:t xml:space="preserve"> more challenging to observe</w:t>
            </w:r>
            <w:r>
              <w:rPr>
                <w:rFonts w:ascii="Times New Roman" w:hAnsi="Times New Roman" w:cs="Times New Roman"/>
                <w:sz w:val="20"/>
                <w:szCs w:val="20"/>
              </w:rPr>
              <w:t>; canopy can be difficult to phenotype when plants are at maximum height</w:t>
            </w:r>
            <w:r w:rsidR="00290439">
              <w:rPr>
                <w:rFonts w:ascii="Times New Roman" w:hAnsi="Times New Roman" w:cs="Times New Roman"/>
                <w:sz w:val="20"/>
                <w:szCs w:val="20"/>
              </w:rPr>
              <w:t>.</w:t>
            </w:r>
          </w:p>
        </w:tc>
        <w:tc>
          <w:tcPr>
            <w:tcW w:w="3117" w:type="dxa"/>
          </w:tcPr>
          <w:p w14:paraId="73977495" w14:textId="6A1EC1B3" w:rsidR="00283E57" w:rsidRPr="00283E57" w:rsidRDefault="001D338B">
            <w:pPr>
              <w:rPr>
                <w:rFonts w:ascii="Times New Roman" w:hAnsi="Times New Roman" w:cs="Times New Roman"/>
                <w:sz w:val="20"/>
                <w:szCs w:val="20"/>
              </w:rPr>
            </w:pPr>
            <w:r>
              <w:rPr>
                <w:rFonts w:ascii="Times New Roman" w:hAnsi="Times New Roman" w:cs="Times New Roman"/>
                <w:sz w:val="20"/>
                <w:szCs w:val="20"/>
              </w:rPr>
              <w:t xml:space="preserve">Pixel size of mosaics </w:t>
            </w:r>
            <w:r w:rsidR="00290439">
              <w:rPr>
                <w:rFonts w:ascii="Times New Roman" w:hAnsi="Times New Roman" w:cs="Times New Roman"/>
                <w:sz w:val="20"/>
                <w:szCs w:val="20"/>
              </w:rPr>
              <w:t xml:space="preserve">is </w:t>
            </w:r>
            <w:r>
              <w:rPr>
                <w:rFonts w:ascii="Times New Roman" w:hAnsi="Times New Roman" w:cs="Times New Roman"/>
                <w:sz w:val="20"/>
                <w:szCs w:val="20"/>
              </w:rPr>
              <w:t>determined by</w:t>
            </w:r>
            <w:r w:rsidR="002D4866">
              <w:rPr>
                <w:rFonts w:ascii="Times New Roman" w:hAnsi="Times New Roman" w:cs="Times New Roman"/>
                <w:sz w:val="20"/>
                <w:szCs w:val="20"/>
              </w:rPr>
              <w:t xml:space="preserve"> UAS</w:t>
            </w:r>
            <w:r>
              <w:rPr>
                <w:rFonts w:ascii="Times New Roman" w:hAnsi="Times New Roman" w:cs="Times New Roman"/>
                <w:sz w:val="20"/>
                <w:szCs w:val="20"/>
              </w:rPr>
              <w:t xml:space="preserve"> flying height</w:t>
            </w:r>
            <w:r w:rsidR="002D4866">
              <w:rPr>
                <w:rFonts w:ascii="Times New Roman" w:hAnsi="Times New Roman" w:cs="Times New Roman"/>
                <w:sz w:val="20"/>
                <w:szCs w:val="20"/>
              </w:rPr>
              <w:t>, speed</w:t>
            </w:r>
            <w:r w:rsidR="00290439">
              <w:rPr>
                <w:rFonts w:ascii="Times New Roman" w:hAnsi="Times New Roman" w:cs="Times New Roman"/>
                <w:sz w:val="20"/>
                <w:szCs w:val="20"/>
              </w:rPr>
              <w:t xml:space="preserve"> and camera </w:t>
            </w:r>
            <w:r w:rsidR="002D4866">
              <w:rPr>
                <w:rFonts w:ascii="Times New Roman" w:hAnsi="Times New Roman" w:cs="Times New Roman"/>
                <w:sz w:val="20"/>
                <w:szCs w:val="20"/>
              </w:rPr>
              <w:t>resolution and ability</w:t>
            </w:r>
            <w:r w:rsidR="001D684A">
              <w:rPr>
                <w:rFonts w:ascii="Times New Roman" w:hAnsi="Times New Roman" w:cs="Times New Roman"/>
                <w:sz w:val="20"/>
                <w:szCs w:val="20"/>
              </w:rPr>
              <w:t xml:space="preserve">; </w:t>
            </w:r>
            <w:r w:rsidR="00082AB1">
              <w:rPr>
                <w:rFonts w:ascii="Times New Roman" w:hAnsi="Times New Roman" w:cs="Times New Roman"/>
                <w:sz w:val="20"/>
                <w:szCs w:val="20"/>
              </w:rPr>
              <w:t>visible plant area restricted</w:t>
            </w:r>
            <w:r w:rsidR="001D684A">
              <w:rPr>
                <w:rFonts w:ascii="Times New Roman" w:hAnsi="Times New Roman" w:cs="Times New Roman"/>
                <w:sz w:val="20"/>
                <w:szCs w:val="20"/>
              </w:rPr>
              <w:t xml:space="preserve"> to canopy and some mid-level leaves</w:t>
            </w:r>
            <w:r w:rsidR="002D4866">
              <w:rPr>
                <w:rFonts w:ascii="Times New Roman" w:hAnsi="Times New Roman" w:cs="Times New Roman"/>
                <w:sz w:val="20"/>
                <w:szCs w:val="20"/>
              </w:rPr>
              <w:t>.</w:t>
            </w:r>
          </w:p>
        </w:tc>
      </w:tr>
      <w:tr w:rsidR="00283E57" w14:paraId="64661CDD" w14:textId="77777777" w:rsidTr="00283E57">
        <w:tc>
          <w:tcPr>
            <w:tcW w:w="3116" w:type="dxa"/>
          </w:tcPr>
          <w:p w14:paraId="22D76C61" w14:textId="0955654D" w:rsidR="00283E57" w:rsidRPr="00DC73E6" w:rsidRDefault="00283E57">
            <w:pPr>
              <w:rPr>
                <w:rFonts w:ascii="Times New Roman" w:hAnsi="Times New Roman" w:cs="Times New Roman"/>
                <w:b/>
                <w:bCs/>
                <w:sz w:val="20"/>
                <w:szCs w:val="20"/>
              </w:rPr>
            </w:pPr>
            <w:r w:rsidRPr="00DC73E6">
              <w:rPr>
                <w:rFonts w:ascii="Times New Roman" w:hAnsi="Times New Roman" w:cs="Times New Roman"/>
                <w:b/>
                <w:bCs/>
                <w:sz w:val="20"/>
                <w:szCs w:val="20"/>
              </w:rPr>
              <w:t>Scale</w:t>
            </w:r>
          </w:p>
        </w:tc>
        <w:tc>
          <w:tcPr>
            <w:tcW w:w="3117" w:type="dxa"/>
          </w:tcPr>
          <w:p w14:paraId="3D658F1E" w14:textId="38C60FBA" w:rsidR="00283E57" w:rsidRPr="00283E57" w:rsidRDefault="001D338B">
            <w:pPr>
              <w:rPr>
                <w:rFonts w:ascii="Times New Roman" w:hAnsi="Times New Roman" w:cs="Times New Roman"/>
                <w:sz w:val="20"/>
                <w:szCs w:val="20"/>
              </w:rPr>
            </w:pPr>
            <w:r>
              <w:rPr>
                <w:rFonts w:ascii="Times New Roman" w:hAnsi="Times New Roman" w:cs="Times New Roman"/>
                <w:sz w:val="20"/>
                <w:szCs w:val="20"/>
              </w:rPr>
              <w:t xml:space="preserve">Limited by available </w:t>
            </w:r>
            <w:r w:rsidR="00290439">
              <w:rPr>
                <w:rFonts w:ascii="Times New Roman" w:hAnsi="Times New Roman" w:cs="Times New Roman"/>
                <w:sz w:val="20"/>
                <w:szCs w:val="20"/>
              </w:rPr>
              <w:t xml:space="preserve">and trained </w:t>
            </w:r>
            <w:r>
              <w:rPr>
                <w:rFonts w:ascii="Times New Roman" w:hAnsi="Times New Roman" w:cs="Times New Roman"/>
                <w:sz w:val="20"/>
                <w:szCs w:val="20"/>
              </w:rPr>
              <w:t>personnel</w:t>
            </w:r>
            <w:r w:rsidR="002D4866">
              <w:rPr>
                <w:rFonts w:ascii="Times New Roman" w:hAnsi="Times New Roman" w:cs="Times New Roman"/>
                <w:sz w:val="20"/>
                <w:szCs w:val="20"/>
              </w:rPr>
              <w:t xml:space="preserve"> in the field</w:t>
            </w:r>
            <w:r w:rsidR="00290439">
              <w:rPr>
                <w:rFonts w:ascii="Times New Roman" w:hAnsi="Times New Roman" w:cs="Times New Roman"/>
                <w:sz w:val="20"/>
                <w:szCs w:val="20"/>
              </w:rPr>
              <w:t>.</w:t>
            </w:r>
          </w:p>
        </w:tc>
        <w:tc>
          <w:tcPr>
            <w:tcW w:w="3117" w:type="dxa"/>
          </w:tcPr>
          <w:p w14:paraId="7C304F7B" w14:textId="2B24E5F6" w:rsidR="00283E57" w:rsidRPr="00283E57" w:rsidRDefault="001D338B">
            <w:pPr>
              <w:rPr>
                <w:rFonts w:ascii="Times New Roman" w:hAnsi="Times New Roman" w:cs="Times New Roman"/>
                <w:sz w:val="20"/>
                <w:szCs w:val="20"/>
              </w:rPr>
            </w:pPr>
            <w:r>
              <w:rPr>
                <w:rFonts w:ascii="Times New Roman" w:hAnsi="Times New Roman" w:cs="Times New Roman"/>
                <w:sz w:val="20"/>
                <w:szCs w:val="20"/>
              </w:rPr>
              <w:t>Limited by the available number of batteries for UAS and willingness of operator</w:t>
            </w:r>
            <w:r w:rsidR="002D4866">
              <w:rPr>
                <w:rFonts w:ascii="Times New Roman" w:hAnsi="Times New Roman" w:cs="Times New Roman"/>
                <w:sz w:val="20"/>
                <w:szCs w:val="20"/>
              </w:rPr>
              <w:t xml:space="preserve"> in the field. Limited by available and trained personnel in the lab.</w:t>
            </w:r>
          </w:p>
        </w:tc>
      </w:tr>
    </w:tbl>
    <w:p w14:paraId="44F2170C" w14:textId="659291B2" w:rsidR="00283E57" w:rsidRDefault="00283E57">
      <w:pPr>
        <w:rPr>
          <w:rFonts w:ascii="Times New Roman" w:hAnsi="Times New Roman" w:cs="Times New Roman"/>
          <w:b/>
          <w:bCs/>
        </w:rPr>
      </w:pPr>
    </w:p>
    <w:p w14:paraId="369B527A" w14:textId="2A29E618" w:rsidR="00283E57" w:rsidRDefault="00283E57">
      <w:pPr>
        <w:rPr>
          <w:rFonts w:ascii="Times New Roman" w:hAnsi="Times New Roman" w:cs="Times New Roman"/>
          <w:b/>
          <w:bCs/>
        </w:rPr>
      </w:pPr>
    </w:p>
    <w:p w14:paraId="246CE955" w14:textId="77777777" w:rsidR="00793B13" w:rsidRDefault="00793B13">
      <w:pPr>
        <w:rPr>
          <w:rFonts w:ascii="Times New Roman" w:hAnsi="Times New Roman" w:cs="Times New Roman"/>
          <w:b/>
          <w:bCs/>
        </w:rPr>
      </w:pPr>
    </w:p>
    <w:p w14:paraId="2871BBBA" w14:textId="331F5301" w:rsidR="00D81904" w:rsidRPr="00D81904" w:rsidRDefault="00D81904">
      <w:pPr>
        <w:rPr>
          <w:rFonts w:ascii="Times New Roman" w:hAnsi="Times New Roman" w:cs="Times New Roman"/>
        </w:rPr>
      </w:pPr>
      <w:r w:rsidRPr="00D81904">
        <w:rPr>
          <w:rFonts w:ascii="Times New Roman" w:hAnsi="Times New Roman" w:cs="Times New Roman"/>
          <w:b/>
          <w:bCs/>
        </w:rPr>
        <w:t>References</w:t>
      </w:r>
    </w:p>
    <w:p w14:paraId="2D85F751" w14:textId="77777777" w:rsidR="00D81904" w:rsidRDefault="00D81904">
      <w:pPr>
        <w:rPr>
          <w:rFonts w:ascii="Times New Roman" w:hAnsi="Times New Roman" w:cs="Times New Roman"/>
        </w:rPr>
      </w:pPr>
    </w:p>
    <w:p w14:paraId="13CD8236" w14:textId="77777777" w:rsidR="00D81904" w:rsidRDefault="00D81904">
      <w:pPr>
        <w:rPr>
          <w:rFonts w:ascii="Times New Roman" w:hAnsi="Times New Roman" w:cs="Times New Roman"/>
        </w:rPr>
      </w:pPr>
    </w:p>
    <w:p w14:paraId="32D7B382" w14:textId="77777777" w:rsidR="00D80667" w:rsidRPr="00D80667" w:rsidRDefault="00D81904" w:rsidP="00D80667">
      <w:pPr>
        <w:pStyle w:val="EndNoteBibliography"/>
        <w:ind w:left="720" w:hanging="720"/>
      </w:pPr>
      <w:r>
        <w:fldChar w:fldCharType="begin"/>
      </w:r>
      <w:r>
        <w:instrText xml:space="preserve"> ADDIN EN.REFLIST </w:instrText>
      </w:r>
      <w:r>
        <w:fldChar w:fldCharType="separate"/>
      </w:r>
      <w:r w:rsidR="00D80667" w:rsidRPr="00D80667">
        <w:t>1</w:t>
      </w:r>
      <w:r w:rsidR="00D80667" w:rsidRPr="00D80667">
        <w:tab/>
        <w:t xml:space="preserve">Richardson, A. J. &amp; Wiegand, C. L. Distinguishing vegetation from soil background information. </w:t>
      </w:r>
      <w:r w:rsidR="00D80667" w:rsidRPr="00D80667">
        <w:rPr>
          <w:i/>
        </w:rPr>
        <w:t>Photogrammetric engineering and remote sensing</w:t>
      </w:r>
      <w:r w:rsidR="00D80667" w:rsidRPr="00D80667">
        <w:t xml:space="preserve"> </w:t>
      </w:r>
      <w:r w:rsidR="00D80667" w:rsidRPr="00D80667">
        <w:rPr>
          <w:b/>
        </w:rPr>
        <w:t>43</w:t>
      </w:r>
      <w:r w:rsidR="00D80667" w:rsidRPr="00D80667">
        <w:t>, 1541-1552 (1977).</w:t>
      </w:r>
    </w:p>
    <w:p w14:paraId="048BCE57" w14:textId="77777777" w:rsidR="00D80667" w:rsidRPr="00D80667" w:rsidRDefault="00D80667" w:rsidP="00D80667">
      <w:pPr>
        <w:pStyle w:val="EndNoteBibliography"/>
        <w:ind w:left="720" w:hanging="720"/>
      </w:pPr>
      <w:r w:rsidRPr="00D80667">
        <w:lastRenderedPageBreak/>
        <w:t>2</w:t>
      </w:r>
      <w:r w:rsidRPr="00D80667">
        <w:tab/>
        <w:t xml:space="preserve">Louhaichi, M., Borman, M. M. &amp; Johnson, D. E. Spatially located platform and aerial photography for documentation of grazing impacts on wheat. </w:t>
      </w:r>
      <w:r w:rsidRPr="00D80667">
        <w:rPr>
          <w:i/>
        </w:rPr>
        <w:t>Geocarto International</w:t>
      </w:r>
      <w:r w:rsidRPr="00D80667">
        <w:t xml:space="preserve"> </w:t>
      </w:r>
      <w:r w:rsidRPr="00D80667">
        <w:rPr>
          <w:b/>
        </w:rPr>
        <w:t>16</w:t>
      </w:r>
      <w:r w:rsidRPr="00D80667">
        <w:t>, 65-70 (2001).</w:t>
      </w:r>
    </w:p>
    <w:p w14:paraId="41EA8BF0" w14:textId="77777777" w:rsidR="00D80667" w:rsidRPr="00D80667" w:rsidRDefault="00D80667" w:rsidP="00D80667">
      <w:pPr>
        <w:pStyle w:val="EndNoteBibliography"/>
        <w:ind w:left="720" w:hanging="720"/>
      </w:pPr>
      <w:r w:rsidRPr="00D80667">
        <w:t>3</w:t>
      </w:r>
      <w:r w:rsidRPr="00D80667">
        <w:tab/>
        <w:t xml:space="preserve">Tucker, C. J. Red and photographic infrared linear combinations for monitoring vegetation. </w:t>
      </w:r>
      <w:r w:rsidRPr="00D80667">
        <w:rPr>
          <w:i/>
        </w:rPr>
        <w:t>Remote sensing of Environment</w:t>
      </w:r>
      <w:r w:rsidRPr="00D80667">
        <w:t xml:space="preserve"> </w:t>
      </w:r>
      <w:r w:rsidRPr="00D80667">
        <w:rPr>
          <w:b/>
        </w:rPr>
        <w:t>8</w:t>
      </w:r>
      <w:r w:rsidRPr="00D80667">
        <w:t>, 127-150 (1979).</w:t>
      </w:r>
    </w:p>
    <w:p w14:paraId="55EAC489" w14:textId="77777777" w:rsidR="00D80667" w:rsidRPr="00D80667" w:rsidRDefault="00D80667" w:rsidP="00D80667">
      <w:pPr>
        <w:pStyle w:val="EndNoteBibliography"/>
        <w:ind w:left="720" w:hanging="720"/>
      </w:pPr>
      <w:r w:rsidRPr="00D80667">
        <w:t>4</w:t>
      </w:r>
      <w:r w:rsidRPr="00D80667">
        <w:tab/>
        <w:t xml:space="preserve">Gitelson, A. A., Kaufman, Y. J., Stark, R. &amp; Rundquist, D. Novel algorithms for remote estimation of vegetation fraction. </w:t>
      </w:r>
      <w:r w:rsidRPr="00D80667">
        <w:rPr>
          <w:i/>
        </w:rPr>
        <w:t>Remote sensing of Environment</w:t>
      </w:r>
      <w:r w:rsidRPr="00D80667">
        <w:t xml:space="preserve"> </w:t>
      </w:r>
      <w:r w:rsidRPr="00D80667">
        <w:rPr>
          <w:b/>
        </w:rPr>
        <w:t>80</w:t>
      </w:r>
      <w:r w:rsidRPr="00D80667">
        <w:t>, 76-87 (2002).</w:t>
      </w:r>
    </w:p>
    <w:p w14:paraId="7136EA7D" w14:textId="77777777" w:rsidR="00D80667" w:rsidRPr="00D80667" w:rsidRDefault="00D80667" w:rsidP="00D80667">
      <w:pPr>
        <w:pStyle w:val="EndNoteBibliography"/>
        <w:ind w:left="720" w:hanging="720"/>
      </w:pPr>
      <w:r w:rsidRPr="00D80667">
        <w:t>5</w:t>
      </w:r>
      <w:r w:rsidRPr="00D80667">
        <w:tab/>
        <w:t>Zarco-Tejada, P. J.</w:t>
      </w:r>
      <w:r w:rsidRPr="00D80667">
        <w:rPr>
          <w:i/>
        </w:rPr>
        <w:t xml:space="preserve"> et al.</w:t>
      </w:r>
      <w:r w:rsidRPr="00D80667">
        <w:t xml:space="preserve"> Assessing vineyard condition with hyperspectral indices: Leaf and canopy reflectance simulation in a row-structured discontinuous canopy. </w:t>
      </w:r>
      <w:r w:rsidRPr="00D80667">
        <w:rPr>
          <w:i/>
        </w:rPr>
        <w:t>Remote Sensing of Environment</w:t>
      </w:r>
      <w:r w:rsidRPr="00D80667">
        <w:t xml:space="preserve"> </w:t>
      </w:r>
      <w:r w:rsidRPr="00D80667">
        <w:rPr>
          <w:b/>
        </w:rPr>
        <w:t>99</w:t>
      </w:r>
      <w:r w:rsidRPr="00D80667">
        <w:t>, 271-287 (2005).</w:t>
      </w:r>
    </w:p>
    <w:p w14:paraId="68549579" w14:textId="77777777" w:rsidR="00D80667" w:rsidRPr="00D80667" w:rsidRDefault="00D80667" w:rsidP="00D80667">
      <w:pPr>
        <w:pStyle w:val="EndNoteBibliography"/>
        <w:ind w:left="720" w:hanging="720"/>
      </w:pPr>
      <w:r w:rsidRPr="00D80667">
        <w:t>6</w:t>
      </w:r>
      <w:r w:rsidRPr="00D80667">
        <w:tab/>
        <w:t xml:space="preserve">Woebbecke, D. M., Meyer, G. E., Von Bargen, K. &amp; Mortensen, D. A. Color indices for weed identification under various soil, residue, and lighting conditions. </w:t>
      </w:r>
      <w:r w:rsidRPr="00D80667">
        <w:rPr>
          <w:i/>
        </w:rPr>
        <w:t>Transactions of the ASAE</w:t>
      </w:r>
      <w:r w:rsidRPr="00D80667">
        <w:t xml:space="preserve"> </w:t>
      </w:r>
      <w:r w:rsidRPr="00D80667">
        <w:rPr>
          <w:b/>
        </w:rPr>
        <w:t>38</w:t>
      </w:r>
      <w:r w:rsidRPr="00D80667">
        <w:t>, 259-269 (1995).</w:t>
      </w:r>
    </w:p>
    <w:p w14:paraId="1AFDD766" w14:textId="77777777" w:rsidR="00D80667" w:rsidRPr="00D80667" w:rsidRDefault="00D80667" w:rsidP="00D80667">
      <w:pPr>
        <w:pStyle w:val="EndNoteBibliography"/>
        <w:ind w:left="720" w:hanging="720"/>
      </w:pPr>
      <w:r w:rsidRPr="00D80667">
        <w:t>7</w:t>
      </w:r>
      <w:r w:rsidRPr="00D80667">
        <w:tab/>
        <w:t>Kataoka, T., Kaneko, T., Okamoto, H. &amp; Hata, S.   b1079-b1083 (IEEE).</w:t>
      </w:r>
    </w:p>
    <w:p w14:paraId="7F17B220" w14:textId="77777777" w:rsidR="00D80667" w:rsidRPr="00D80667" w:rsidRDefault="00D80667" w:rsidP="00D80667">
      <w:pPr>
        <w:pStyle w:val="EndNoteBibliography"/>
        <w:ind w:left="720" w:hanging="720"/>
      </w:pPr>
      <w:r w:rsidRPr="00D80667">
        <w:t>8</w:t>
      </w:r>
      <w:r w:rsidRPr="00D80667">
        <w:tab/>
        <w:t>Guijarro, M.</w:t>
      </w:r>
      <w:r w:rsidRPr="00D80667">
        <w:rPr>
          <w:i/>
        </w:rPr>
        <w:t xml:space="preserve"> et al.</w:t>
      </w:r>
      <w:r w:rsidRPr="00D80667">
        <w:t xml:space="preserve"> Automatic segmentation of relevant textures in agricultural images. </w:t>
      </w:r>
      <w:r w:rsidRPr="00D80667">
        <w:rPr>
          <w:i/>
        </w:rPr>
        <w:t>Computers and Electronics in Agriculture</w:t>
      </w:r>
      <w:r w:rsidRPr="00D80667">
        <w:t xml:space="preserve"> </w:t>
      </w:r>
      <w:r w:rsidRPr="00D80667">
        <w:rPr>
          <w:b/>
        </w:rPr>
        <w:t>75</w:t>
      </w:r>
      <w:r w:rsidRPr="00D80667">
        <w:t>, 75-83 (2011).</w:t>
      </w:r>
    </w:p>
    <w:p w14:paraId="27ADDBAA" w14:textId="77777777" w:rsidR="00D80667" w:rsidRPr="00D80667" w:rsidRDefault="00D80667" w:rsidP="00D80667">
      <w:pPr>
        <w:pStyle w:val="EndNoteBibliography"/>
        <w:ind w:left="720" w:hanging="720"/>
      </w:pPr>
      <w:r w:rsidRPr="00D80667">
        <w:t>9</w:t>
      </w:r>
      <w:r w:rsidRPr="00D80667">
        <w:tab/>
        <w:t xml:space="preserve">Guerrero, J. M., Pajares, G., Montalvo, M., Romeo, J. &amp; Guijarro, M. Support vector machines for crop/weeds identification in maize fields. </w:t>
      </w:r>
      <w:r w:rsidRPr="00D80667">
        <w:rPr>
          <w:i/>
        </w:rPr>
        <w:t>Expert Systems with Applications</w:t>
      </w:r>
      <w:r w:rsidRPr="00D80667">
        <w:t xml:space="preserve"> </w:t>
      </w:r>
      <w:r w:rsidRPr="00D80667">
        <w:rPr>
          <w:b/>
        </w:rPr>
        <w:t>39</w:t>
      </w:r>
      <w:r w:rsidRPr="00D80667">
        <w:t>, 11149-11155 (2012).</w:t>
      </w:r>
    </w:p>
    <w:p w14:paraId="0D9563F9" w14:textId="77777777" w:rsidR="00D80667" w:rsidRPr="00D80667" w:rsidRDefault="00D80667" w:rsidP="00D80667">
      <w:pPr>
        <w:pStyle w:val="EndNoteBibliography"/>
        <w:ind w:left="720" w:hanging="720"/>
      </w:pPr>
      <w:r w:rsidRPr="00D80667">
        <w:t>10</w:t>
      </w:r>
      <w:r w:rsidRPr="00D80667">
        <w:tab/>
        <w:t xml:space="preserve">Meyer, G. E. &amp; Neto, J. C. Verification of color vegetation indices for automated crop imaging applications. </w:t>
      </w:r>
      <w:r w:rsidRPr="00D80667">
        <w:rPr>
          <w:i/>
        </w:rPr>
        <w:t>Computers and electronics in agriculture</w:t>
      </w:r>
      <w:r w:rsidRPr="00D80667">
        <w:t xml:space="preserve"> </w:t>
      </w:r>
      <w:r w:rsidRPr="00D80667">
        <w:rPr>
          <w:b/>
        </w:rPr>
        <w:t>63</w:t>
      </w:r>
      <w:r w:rsidRPr="00D80667">
        <w:t>, 282-293 (2008).</w:t>
      </w:r>
    </w:p>
    <w:p w14:paraId="7A96A867" w14:textId="77777777" w:rsidR="00D80667" w:rsidRPr="00D80667" w:rsidRDefault="00D80667" w:rsidP="00D80667">
      <w:pPr>
        <w:pStyle w:val="EndNoteBibliography"/>
        <w:ind w:left="720" w:hanging="720"/>
      </w:pPr>
      <w:r w:rsidRPr="00D80667">
        <w:t>11</w:t>
      </w:r>
      <w:r w:rsidRPr="00D80667">
        <w:tab/>
        <w:t>Meyer, G. E., Hindman, T. W. &amp; Laksmi, K.   327-335 (International Society for Optics and Photonics).</w:t>
      </w:r>
    </w:p>
    <w:p w14:paraId="7E844918" w14:textId="77777777" w:rsidR="00D80667" w:rsidRPr="00D80667" w:rsidRDefault="00D80667" w:rsidP="00D80667">
      <w:pPr>
        <w:pStyle w:val="EndNoteBibliography"/>
        <w:ind w:left="720" w:hanging="720"/>
      </w:pPr>
      <w:r w:rsidRPr="00D80667">
        <w:lastRenderedPageBreak/>
        <w:t>12</w:t>
      </w:r>
      <w:r w:rsidRPr="00D80667">
        <w:tab/>
        <w:t xml:space="preserve">Burgos-Artizzu, X. P., Ribeiro, A., Guijarro, M. &amp; Pajares, G. Real-time image processing for crop/weed discrimination in maize fields. </w:t>
      </w:r>
      <w:r w:rsidRPr="00D80667">
        <w:rPr>
          <w:i/>
        </w:rPr>
        <w:t>Computers and Electronics in Agriculture</w:t>
      </w:r>
      <w:r w:rsidRPr="00D80667">
        <w:t xml:space="preserve"> </w:t>
      </w:r>
      <w:r w:rsidRPr="00D80667">
        <w:rPr>
          <w:b/>
        </w:rPr>
        <w:t>75</w:t>
      </w:r>
      <w:r w:rsidRPr="00D80667">
        <w:t>, 337-346 (2011).</w:t>
      </w:r>
    </w:p>
    <w:p w14:paraId="75503EDD" w14:textId="77777777" w:rsidR="00D80667" w:rsidRPr="00D80667" w:rsidRDefault="00D80667" w:rsidP="00D80667">
      <w:pPr>
        <w:pStyle w:val="EndNoteBibliography"/>
        <w:ind w:left="720" w:hanging="720"/>
      </w:pPr>
      <w:r w:rsidRPr="00D80667">
        <w:t>13</w:t>
      </w:r>
      <w:r w:rsidRPr="00D80667">
        <w:tab/>
        <w:t>Bendig, J.</w:t>
      </w:r>
      <w:r w:rsidRPr="00D80667">
        <w:rPr>
          <w:i/>
        </w:rPr>
        <w:t xml:space="preserve"> et al.</w:t>
      </w:r>
      <w:r w:rsidRPr="00D80667">
        <w:t xml:space="preserve"> Combining UAV-based plant height from crop surface models, visible, and near infrared vegetation indices for biomass monitoring in barley. </w:t>
      </w:r>
      <w:r w:rsidRPr="00D80667">
        <w:rPr>
          <w:i/>
        </w:rPr>
        <w:t>International Journal of Applied Earth Observation and Geoinformation</w:t>
      </w:r>
      <w:r w:rsidRPr="00D80667">
        <w:t xml:space="preserve"> </w:t>
      </w:r>
      <w:r w:rsidRPr="00D80667">
        <w:rPr>
          <w:b/>
        </w:rPr>
        <w:t>39</w:t>
      </w:r>
      <w:r w:rsidRPr="00D80667">
        <w:t>, 79-87 (2015).</w:t>
      </w:r>
    </w:p>
    <w:p w14:paraId="16613B4D" w14:textId="77777777" w:rsidR="00D80667" w:rsidRPr="00D80667" w:rsidRDefault="00D80667" w:rsidP="00D80667">
      <w:pPr>
        <w:pStyle w:val="EndNoteBibliography"/>
        <w:ind w:left="720" w:hanging="720"/>
      </w:pPr>
      <w:r w:rsidRPr="00D80667">
        <w:t>14</w:t>
      </w:r>
      <w:r w:rsidRPr="00D80667">
        <w:tab/>
        <w:t xml:space="preserve">Hamuda, E., Glavin, M. &amp; Jones, E. A survey of image processing techniques for plant extraction and segmentation in the field. </w:t>
      </w:r>
      <w:r w:rsidRPr="00D80667">
        <w:rPr>
          <w:i/>
        </w:rPr>
        <w:t>Computers and Electronics in Agriculture</w:t>
      </w:r>
      <w:r w:rsidRPr="00D80667">
        <w:t xml:space="preserve"> </w:t>
      </w:r>
      <w:r w:rsidRPr="00D80667">
        <w:rPr>
          <w:b/>
        </w:rPr>
        <w:t>125</w:t>
      </w:r>
      <w:r w:rsidRPr="00D80667">
        <w:t>, 184-199 (2016).</w:t>
      </w:r>
    </w:p>
    <w:p w14:paraId="2005DA2B" w14:textId="77777777" w:rsidR="00D80667" w:rsidRPr="00D80667" w:rsidRDefault="00D80667" w:rsidP="00D80667">
      <w:pPr>
        <w:pStyle w:val="EndNoteBibliography"/>
        <w:ind w:left="720" w:hanging="720"/>
      </w:pPr>
      <w:r w:rsidRPr="00D80667">
        <w:t>15</w:t>
      </w:r>
      <w:r w:rsidRPr="00D80667">
        <w:tab/>
        <w:t xml:space="preserve">Golzarian, M. R. &amp; Frick, R. A. Classification of images of wheat, ryegrass and brome grass species at early growth stages using principal component analysis. </w:t>
      </w:r>
      <w:r w:rsidRPr="00D80667">
        <w:rPr>
          <w:i/>
        </w:rPr>
        <w:t>Plant Methods</w:t>
      </w:r>
      <w:r w:rsidRPr="00D80667">
        <w:t xml:space="preserve"> </w:t>
      </w:r>
      <w:r w:rsidRPr="00D80667">
        <w:rPr>
          <w:b/>
        </w:rPr>
        <w:t>7</w:t>
      </w:r>
      <w:r w:rsidRPr="00D80667">
        <w:t>, 1-11 (2011).</w:t>
      </w:r>
    </w:p>
    <w:p w14:paraId="7BCC795B" w14:textId="77777777" w:rsidR="00D80667" w:rsidRPr="00D80667" w:rsidRDefault="00D80667" w:rsidP="00D80667">
      <w:pPr>
        <w:pStyle w:val="EndNoteBibliography"/>
        <w:ind w:left="720" w:hanging="720"/>
      </w:pPr>
      <w:r w:rsidRPr="00D80667">
        <w:t>16</w:t>
      </w:r>
      <w:r w:rsidRPr="00D80667">
        <w:tab/>
        <w:t xml:space="preserve">Hunt, E. R., Cavigelli, M., Daughtry, C. S. T., McMurtrey, J. E. &amp; Walthall, C. L. Evaluation of digital photography from model aircraft for remote sensing of crop biomass and nitrogen status. </w:t>
      </w:r>
      <w:r w:rsidRPr="00D80667">
        <w:rPr>
          <w:i/>
        </w:rPr>
        <w:t>Precision Agriculture</w:t>
      </w:r>
      <w:r w:rsidRPr="00D80667">
        <w:t xml:space="preserve"> </w:t>
      </w:r>
      <w:r w:rsidRPr="00D80667">
        <w:rPr>
          <w:b/>
        </w:rPr>
        <w:t>6</w:t>
      </w:r>
      <w:r w:rsidRPr="00D80667">
        <w:t>, 359-378 (2005).</w:t>
      </w:r>
    </w:p>
    <w:p w14:paraId="58F2A75B" w14:textId="77777777" w:rsidR="00D80667" w:rsidRPr="00D80667" w:rsidRDefault="00D80667" w:rsidP="00D80667">
      <w:pPr>
        <w:pStyle w:val="EndNoteBibliography"/>
        <w:ind w:left="720" w:hanging="720"/>
      </w:pPr>
      <w:r w:rsidRPr="00D80667">
        <w:t>17</w:t>
      </w:r>
      <w:r w:rsidRPr="00D80667">
        <w:tab/>
        <w:t>Hunt, E. R., Daughtry, C. S. T., Eitel, J. U. H. &amp; Long, D. S. Remote sensing leaf chlorophyll content using a visible band index.  (2011).</w:t>
      </w:r>
    </w:p>
    <w:p w14:paraId="52DDE65F" w14:textId="77777777" w:rsidR="00D80667" w:rsidRPr="00D80667" w:rsidRDefault="00D80667" w:rsidP="00D80667">
      <w:pPr>
        <w:pStyle w:val="EndNoteBibliography"/>
        <w:ind w:left="720" w:hanging="720"/>
      </w:pPr>
      <w:r w:rsidRPr="00D80667">
        <w:t>18</w:t>
      </w:r>
      <w:r w:rsidRPr="00D80667">
        <w:tab/>
        <w:t xml:space="preserve">Hague, T., Tillett, N. D. &amp; Wheeler, H. Automated crop and weed monitoring in widely spaced cereals. </w:t>
      </w:r>
      <w:r w:rsidRPr="00D80667">
        <w:rPr>
          <w:i/>
        </w:rPr>
        <w:t>Precision Agriculture</w:t>
      </w:r>
      <w:r w:rsidRPr="00D80667">
        <w:t xml:space="preserve"> </w:t>
      </w:r>
      <w:r w:rsidRPr="00D80667">
        <w:rPr>
          <w:b/>
        </w:rPr>
        <w:t>7</w:t>
      </w:r>
      <w:r w:rsidRPr="00D80667">
        <w:t>, 21-32 (2006).</w:t>
      </w:r>
    </w:p>
    <w:p w14:paraId="16364FB7" w14:textId="113D724F" w:rsidR="00D81904" w:rsidRPr="00D81904" w:rsidRDefault="00D81904">
      <w:pPr>
        <w:rPr>
          <w:rFonts w:ascii="Times New Roman" w:hAnsi="Times New Roman" w:cs="Times New Roman"/>
        </w:rPr>
      </w:pPr>
      <w:r>
        <w:rPr>
          <w:rFonts w:ascii="Times New Roman" w:hAnsi="Times New Roman" w:cs="Times New Roman"/>
        </w:rPr>
        <w:fldChar w:fldCharType="end"/>
      </w:r>
    </w:p>
    <w:sectPr w:rsidR="00D81904" w:rsidRPr="00D819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f2sdt0st2x0pdqevz9252xau0sdvzpszesv0&quot;&gt;My EndNote Library&lt;record-ids&gt;&lt;item&gt;78&lt;/item&gt;&lt;item&gt;79&lt;/item&gt;&lt;item&gt;80&lt;/item&gt;&lt;item&gt;81&lt;/item&gt;&lt;item&gt;82&lt;/item&gt;&lt;item&gt;83&lt;/item&gt;&lt;item&gt;84&lt;/item&gt;&lt;item&gt;85&lt;/item&gt;&lt;item&gt;86&lt;/item&gt;&lt;item&gt;87&lt;/item&gt;&lt;item&gt;88&lt;/item&gt;&lt;item&gt;89&lt;/item&gt;&lt;item&gt;90&lt;/item&gt;&lt;item&gt;91&lt;/item&gt;&lt;item&gt;92&lt;/item&gt;&lt;item&gt;93&lt;/item&gt;&lt;item&gt;94&lt;/item&gt;&lt;item&gt;95&lt;/item&gt;&lt;/record-ids&gt;&lt;/item&gt;&lt;/Libraries&gt;"/>
  </w:docVars>
  <w:rsids>
    <w:rsidRoot w:val="005E5ED4"/>
    <w:rsid w:val="00082AB1"/>
    <w:rsid w:val="000847A4"/>
    <w:rsid w:val="001061B0"/>
    <w:rsid w:val="001D338B"/>
    <w:rsid w:val="001D684A"/>
    <w:rsid w:val="002566FF"/>
    <w:rsid w:val="00283E57"/>
    <w:rsid w:val="00284A75"/>
    <w:rsid w:val="00290439"/>
    <w:rsid w:val="002A1F02"/>
    <w:rsid w:val="002D4866"/>
    <w:rsid w:val="0034213C"/>
    <w:rsid w:val="004678C0"/>
    <w:rsid w:val="004913C9"/>
    <w:rsid w:val="005C0737"/>
    <w:rsid w:val="005E5ED4"/>
    <w:rsid w:val="00693C97"/>
    <w:rsid w:val="006A4E77"/>
    <w:rsid w:val="006E2F9A"/>
    <w:rsid w:val="00793B13"/>
    <w:rsid w:val="00963E89"/>
    <w:rsid w:val="00B74823"/>
    <w:rsid w:val="00D80667"/>
    <w:rsid w:val="00D81904"/>
    <w:rsid w:val="00D93D8E"/>
    <w:rsid w:val="00DC73E6"/>
    <w:rsid w:val="00E87B49"/>
    <w:rsid w:val="00F539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30555"/>
  <w15:chartTrackingRefBased/>
  <w15:docId w15:val="{F1F92FF0-59DE-4FB7-ACF6-31F4CBFED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ED4"/>
    <w:pPr>
      <w:spacing w:after="0" w:line="240" w:lineRule="auto"/>
    </w:pPr>
    <w:rPr>
      <w:rFonts w:ascii="Calibri" w:eastAsia="Calibri" w:hAnsi="Calibri" w:cs="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5E5ED4"/>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E5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D81904"/>
    <w:pPr>
      <w:jc w:val="center"/>
    </w:pPr>
    <w:rPr>
      <w:rFonts w:ascii="Times New Roman" w:hAnsi="Times New Roman" w:cs="Times New Roman"/>
      <w:noProof/>
    </w:rPr>
  </w:style>
  <w:style w:type="character" w:customStyle="1" w:styleId="EndNoteBibliographyTitleChar">
    <w:name w:val="EndNote Bibliography Title Char"/>
    <w:basedOn w:val="DefaultParagraphFont"/>
    <w:link w:val="EndNoteBibliographyTitle"/>
    <w:rsid w:val="00D81904"/>
    <w:rPr>
      <w:rFonts w:ascii="Times New Roman" w:eastAsia="Calibri" w:hAnsi="Times New Roman" w:cs="Times New Roman"/>
      <w:noProof/>
      <w:sz w:val="24"/>
      <w:szCs w:val="24"/>
    </w:rPr>
  </w:style>
  <w:style w:type="paragraph" w:customStyle="1" w:styleId="EndNoteBibliography">
    <w:name w:val="EndNote Bibliography"/>
    <w:basedOn w:val="Normal"/>
    <w:link w:val="EndNoteBibliographyChar"/>
    <w:rsid w:val="00D81904"/>
    <w:pPr>
      <w:spacing w:line="480" w:lineRule="auto"/>
    </w:pPr>
    <w:rPr>
      <w:rFonts w:ascii="Times New Roman" w:hAnsi="Times New Roman" w:cs="Times New Roman"/>
      <w:noProof/>
    </w:rPr>
  </w:style>
  <w:style w:type="character" w:customStyle="1" w:styleId="EndNoteBibliographyChar">
    <w:name w:val="EndNote Bibliography Char"/>
    <w:basedOn w:val="DefaultParagraphFont"/>
    <w:link w:val="EndNoteBibliography"/>
    <w:rsid w:val="00D81904"/>
    <w:rPr>
      <w:rFonts w:ascii="Times New Roman" w:eastAsia="Calibri" w:hAnsi="Times New Roman" w:cs="Times New Roman"/>
      <w:noProof/>
      <w:sz w:val="24"/>
      <w:szCs w:val="24"/>
    </w:rPr>
  </w:style>
  <w:style w:type="character" w:styleId="CommentReference">
    <w:name w:val="annotation reference"/>
    <w:basedOn w:val="DefaultParagraphFont"/>
    <w:uiPriority w:val="99"/>
    <w:semiHidden/>
    <w:unhideWhenUsed/>
    <w:rsid w:val="00284A75"/>
    <w:rPr>
      <w:sz w:val="16"/>
      <w:szCs w:val="16"/>
    </w:rPr>
  </w:style>
  <w:style w:type="paragraph" w:styleId="CommentText">
    <w:name w:val="annotation text"/>
    <w:basedOn w:val="Normal"/>
    <w:link w:val="CommentTextChar"/>
    <w:uiPriority w:val="99"/>
    <w:semiHidden/>
    <w:unhideWhenUsed/>
    <w:rsid w:val="00284A75"/>
    <w:rPr>
      <w:sz w:val="20"/>
      <w:szCs w:val="20"/>
    </w:rPr>
  </w:style>
  <w:style w:type="character" w:customStyle="1" w:styleId="CommentTextChar">
    <w:name w:val="Comment Text Char"/>
    <w:basedOn w:val="DefaultParagraphFont"/>
    <w:link w:val="CommentText"/>
    <w:uiPriority w:val="99"/>
    <w:semiHidden/>
    <w:rsid w:val="00284A75"/>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284A75"/>
    <w:rPr>
      <w:b/>
      <w:bCs/>
    </w:rPr>
  </w:style>
  <w:style w:type="character" w:customStyle="1" w:styleId="CommentSubjectChar">
    <w:name w:val="Comment Subject Char"/>
    <w:basedOn w:val="CommentTextChar"/>
    <w:link w:val="CommentSubject"/>
    <w:uiPriority w:val="99"/>
    <w:semiHidden/>
    <w:rsid w:val="00284A75"/>
    <w:rPr>
      <w:rFonts w:ascii="Calibri" w:eastAsia="Calibri" w:hAnsi="Calibri" w:cs="Calibri"/>
      <w:b/>
      <w:bCs/>
      <w:sz w:val="20"/>
      <w:szCs w:val="20"/>
    </w:rPr>
  </w:style>
  <w:style w:type="paragraph" w:styleId="Revision">
    <w:name w:val="Revision"/>
    <w:hidden/>
    <w:uiPriority w:val="99"/>
    <w:semiHidden/>
    <w:rsid w:val="00284A75"/>
    <w:pPr>
      <w:spacing w:after="0" w:line="240" w:lineRule="auto"/>
    </w:pPr>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6910687">
      <w:bodyDiv w:val="1"/>
      <w:marLeft w:val="0"/>
      <w:marRight w:val="0"/>
      <w:marTop w:val="0"/>
      <w:marBottom w:val="0"/>
      <w:divBdr>
        <w:top w:val="none" w:sz="0" w:space="0" w:color="auto"/>
        <w:left w:val="none" w:sz="0" w:space="0" w:color="auto"/>
        <w:bottom w:val="none" w:sz="0" w:space="0" w:color="auto"/>
        <w:right w:val="none" w:sz="0" w:space="0" w:color="auto"/>
      </w:divBdr>
    </w:div>
    <w:div w:id="560753408">
      <w:bodyDiv w:val="1"/>
      <w:marLeft w:val="0"/>
      <w:marRight w:val="0"/>
      <w:marTop w:val="0"/>
      <w:marBottom w:val="0"/>
      <w:divBdr>
        <w:top w:val="none" w:sz="0" w:space="0" w:color="auto"/>
        <w:left w:val="none" w:sz="0" w:space="0" w:color="auto"/>
        <w:bottom w:val="none" w:sz="0" w:space="0" w:color="auto"/>
        <w:right w:val="none" w:sz="0" w:space="0" w:color="auto"/>
      </w:divBdr>
    </w:div>
    <w:div w:id="1658875197">
      <w:bodyDiv w:val="1"/>
      <w:marLeft w:val="0"/>
      <w:marRight w:val="0"/>
      <w:marTop w:val="0"/>
      <w:marBottom w:val="0"/>
      <w:divBdr>
        <w:top w:val="none" w:sz="0" w:space="0" w:color="auto"/>
        <w:left w:val="none" w:sz="0" w:space="0" w:color="auto"/>
        <w:bottom w:val="none" w:sz="0" w:space="0" w:color="auto"/>
        <w:right w:val="none" w:sz="0" w:space="0" w:color="auto"/>
      </w:divBdr>
    </w:div>
    <w:div w:id="1738938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10</Pages>
  <Words>6391</Words>
  <Characters>36429</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DeSalvio, Aaron James</dc:creator>
  <cp:keywords/>
  <dc:description/>
  <cp:lastModifiedBy>DeSalvio, Aaron James</cp:lastModifiedBy>
  <cp:revision>2</cp:revision>
  <dcterms:created xsi:type="dcterms:W3CDTF">2022-03-16T18:26:00Z</dcterms:created>
  <dcterms:modified xsi:type="dcterms:W3CDTF">2022-03-16T18:26:00Z</dcterms:modified>
</cp:coreProperties>
</file>