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E14B7" w14:textId="180AA679" w:rsidR="00BE3FCF" w:rsidRPr="00BE3FCF" w:rsidRDefault="00807E30" w:rsidP="00FA0569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Fatigue:</w:t>
      </w:r>
      <w:r w:rsidR="00BE3FCF" w:rsidRPr="00BE3FCF">
        <w:rPr>
          <w:b/>
          <w:sz w:val="28"/>
          <w:szCs w:val="28"/>
          <w:lang w:val="en-US"/>
        </w:rPr>
        <w:t xml:space="preserve"> a frequent</w:t>
      </w:r>
      <w:r>
        <w:rPr>
          <w:b/>
          <w:sz w:val="28"/>
          <w:szCs w:val="28"/>
          <w:lang w:val="en-US"/>
        </w:rPr>
        <w:t xml:space="preserve"> and biologically based</w:t>
      </w:r>
      <w:r w:rsidR="00BE3FCF" w:rsidRPr="00BE3FCF">
        <w:rPr>
          <w:b/>
          <w:sz w:val="28"/>
          <w:szCs w:val="28"/>
          <w:lang w:val="en-US"/>
        </w:rPr>
        <w:t xml:space="preserve"> phenomen</w:t>
      </w:r>
      <w:r>
        <w:rPr>
          <w:b/>
          <w:sz w:val="28"/>
          <w:szCs w:val="28"/>
          <w:lang w:val="en-US"/>
        </w:rPr>
        <w:t xml:space="preserve">on in newly diagnosed </w:t>
      </w:r>
      <w:bookmarkStart w:id="0" w:name="_GoBack"/>
      <w:bookmarkEnd w:id="0"/>
      <w:r w:rsidR="00BE3FCF" w:rsidRPr="00BE3FCF">
        <w:rPr>
          <w:b/>
          <w:sz w:val="28"/>
          <w:szCs w:val="28"/>
          <w:lang w:val="en-US"/>
        </w:rPr>
        <w:t>celiac disease</w:t>
      </w:r>
    </w:p>
    <w:p w14:paraId="4EAAF5AF" w14:textId="77777777" w:rsidR="00BE3FCF" w:rsidRPr="00BE3FCF" w:rsidRDefault="00BE3FCF" w:rsidP="00BE3FCF">
      <w:pPr>
        <w:spacing w:line="360" w:lineRule="auto"/>
        <w:rPr>
          <w:rFonts w:eastAsia="Times New Roman" w:cstheme="minorHAnsi"/>
          <w:i/>
          <w:vertAlign w:val="subscript"/>
          <w:lang w:val="en-US"/>
        </w:rPr>
      </w:pPr>
      <w:r w:rsidRPr="00BE3FCF">
        <w:rPr>
          <w:rFonts w:eastAsia="Times New Roman" w:cstheme="minorHAnsi"/>
          <w:i/>
          <w:lang w:val="en-US"/>
        </w:rPr>
        <w:t xml:space="preserve">Berit Mære Skjellerudsveen, M.D. ₐ, Roald Omdal, M.D., PhD </w:t>
      </w:r>
      <w:r w:rsidRPr="00BE3FCF">
        <w:rPr>
          <w:rFonts w:eastAsia="Times New Roman" w:cstheme="minorHAnsi"/>
          <w:i/>
          <w:vertAlign w:val="subscript"/>
          <w:lang w:val="en-US"/>
        </w:rPr>
        <w:t>ae,</w:t>
      </w:r>
      <w:r w:rsidRPr="00BE3FCF">
        <w:rPr>
          <w:rFonts w:eastAsia="Times New Roman" w:cstheme="minorHAnsi"/>
          <w:i/>
          <w:lang w:val="en-US"/>
        </w:rPr>
        <w:t xml:space="preserve"> Anne Kristine Hetta, M.D. ₐ, Jan Terje Kvaløy, PhD </w:t>
      </w:r>
      <w:proofErr w:type="spellStart"/>
      <w:r w:rsidRPr="00BE3FCF">
        <w:rPr>
          <w:rFonts w:eastAsia="Times New Roman" w:cstheme="minorHAnsi"/>
          <w:i/>
          <w:vertAlign w:val="subscript"/>
          <w:lang w:val="en-US"/>
        </w:rPr>
        <w:t>bc</w:t>
      </w:r>
      <w:proofErr w:type="spellEnd"/>
      <w:r w:rsidRPr="00BE3FCF">
        <w:rPr>
          <w:rFonts w:eastAsia="Times New Roman" w:cstheme="minorHAnsi"/>
          <w:i/>
          <w:vertAlign w:val="subscript"/>
          <w:lang w:val="en-US"/>
        </w:rPr>
        <w:t>,</w:t>
      </w:r>
      <w:r w:rsidRPr="00BE3FCF">
        <w:rPr>
          <w:rFonts w:eastAsia="Times New Roman" w:cstheme="minorHAnsi"/>
          <w:i/>
          <w:lang w:val="en-US"/>
        </w:rPr>
        <w:t xml:space="preserve"> Lars Aabakken, M.D., PhD </w:t>
      </w:r>
      <w:r w:rsidRPr="00BE3FCF">
        <w:rPr>
          <w:rFonts w:eastAsia="Times New Roman" w:cstheme="minorHAnsi"/>
          <w:i/>
          <w:vertAlign w:val="subscript"/>
          <w:lang w:val="en-US"/>
        </w:rPr>
        <w:t>d</w:t>
      </w:r>
      <w:r w:rsidRPr="00BE3FCF">
        <w:rPr>
          <w:rFonts w:eastAsia="Times New Roman" w:cstheme="minorHAnsi"/>
          <w:i/>
          <w:lang w:val="en-US"/>
        </w:rPr>
        <w:t xml:space="preserve">, Inger Marie Skoie, M.D. </w:t>
      </w:r>
      <w:r w:rsidRPr="00BE3FCF">
        <w:rPr>
          <w:rFonts w:eastAsia="Times New Roman" w:cstheme="minorHAnsi"/>
          <w:i/>
          <w:vertAlign w:val="subscript"/>
          <w:lang w:val="en-US"/>
        </w:rPr>
        <w:t>f</w:t>
      </w:r>
      <w:r w:rsidRPr="00BE3FCF">
        <w:rPr>
          <w:rFonts w:eastAsia="Times New Roman" w:cstheme="minorHAnsi"/>
          <w:i/>
          <w:lang w:val="en-US"/>
        </w:rPr>
        <w:t xml:space="preserve">, Tore Grimstad, M.D., PhD </w:t>
      </w:r>
      <w:r w:rsidRPr="00BE3FCF">
        <w:rPr>
          <w:rFonts w:eastAsia="Times New Roman" w:cstheme="minorHAnsi"/>
          <w:i/>
          <w:vertAlign w:val="subscript"/>
          <w:lang w:val="en-US"/>
        </w:rPr>
        <w:t>ae</w:t>
      </w:r>
    </w:p>
    <w:p w14:paraId="0FA00A3A" w14:textId="77777777" w:rsidR="00BE3FCF" w:rsidRPr="00BE3FCF" w:rsidRDefault="00BE3FCF" w:rsidP="00BE3FCF">
      <w:pPr>
        <w:spacing w:line="240" w:lineRule="auto"/>
        <w:rPr>
          <w:rFonts w:eastAsia="Times New Roman" w:cstheme="minorHAnsi"/>
          <w:i/>
          <w:color w:val="000000"/>
          <w:lang w:val="en-US"/>
        </w:rPr>
      </w:pPr>
      <w:proofErr w:type="gramStart"/>
      <w:r w:rsidRPr="00BE3FCF">
        <w:rPr>
          <w:rFonts w:eastAsia="Times New Roman" w:cstheme="minorHAnsi"/>
          <w:i/>
          <w:vertAlign w:val="subscript"/>
          <w:lang w:val="en-US"/>
        </w:rPr>
        <w:t>a</w:t>
      </w:r>
      <w:proofErr w:type="gramEnd"/>
      <w:r w:rsidRPr="00BE3FCF">
        <w:rPr>
          <w:rFonts w:eastAsia="Times New Roman" w:cstheme="minorHAnsi"/>
          <w:i/>
          <w:lang w:val="en-US"/>
        </w:rPr>
        <w:t xml:space="preserve"> </w:t>
      </w:r>
      <w:r w:rsidRPr="00BE3FCF">
        <w:rPr>
          <w:rFonts w:eastAsia="Times New Roman" w:cstheme="minorHAnsi"/>
          <w:i/>
          <w:color w:val="000000"/>
          <w:lang w:val="en-US"/>
        </w:rPr>
        <w:t>Department of Internal Medicine, Stavanger University Hospital, Stavanger, Norway</w:t>
      </w:r>
    </w:p>
    <w:p w14:paraId="09B509C6" w14:textId="77777777" w:rsidR="00BE3FCF" w:rsidRPr="00BE3FCF" w:rsidRDefault="00BE3FCF" w:rsidP="00BE3FCF">
      <w:pPr>
        <w:spacing w:line="240" w:lineRule="auto"/>
        <w:rPr>
          <w:rFonts w:eastAsia="Times New Roman" w:cstheme="minorHAnsi"/>
          <w:i/>
          <w:color w:val="000000"/>
          <w:lang w:val="en-US"/>
        </w:rPr>
      </w:pPr>
      <w:proofErr w:type="gramStart"/>
      <w:r w:rsidRPr="00BE3FCF">
        <w:rPr>
          <w:rFonts w:eastAsia="Times New Roman" w:cstheme="minorHAnsi"/>
          <w:i/>
          <w:color w:val="000000"/>
          <w:vertAlign w:val="subscript"/>
          <w:lang w:val="en-US"/>
        </w:rPr>
        <w:t>b</w:t>
      </w:r>
      <w:proofErr w:type="gramEnd"/>
      <w:r w:rsidRPr="00BE3FCF">
        <w:rPr>
          <w:rFonts w:eastAsia="Times New Roman" w:cstheme="minorHAnsi"/>
          <w:i/>
          <w:color w:val="000000"/>
          <w:vertAlign w:val="subscript"/>
          <w:lang w:val="en-US"/>
        </w:rPr>
        <w:t xml:space="preserve"> </w:t>
      </w:r>
      <w:r w:rsidRPr="00BE3FCF">
        <w:rPr>
          <w:rFonts w:eastAsia="Times New Roman" w:cstheme="minorHAnsi"/>
          <w:i/>
          <w:color w:val="000000"/>
          <w:lang w:val="en-US"/>
        </w:rPr>
        <w:t xml:space="preserve">Department of Mathematics and Physics, University of Stavanger, Stavanger, Norway </w:t>
      </w:r>
    </w:p>
    <w:p w14:paraId="014494F9" w14:textId="77777777" w:rsidR="00BE3FCF" w:rsidRPr="00BE3FCF" w:rsidRDefault="00BE3FCF" w:rsidP="00BE3FCF">
      <w:pPr>
        <w:spacing w:line="240" w:lineRule="auto"/>
        <w:rPr>
          <w:rFonts w:eastAsia="Times New Roman" w:cstheme="minorHAnsi"/>
          <w:i/>
          <w:color w:val="000000"/>
          <w:lang w:val="en-US"/>
        </w:rPr>
      </w:pPr>
      <w:proofErr w:type="gramStart"/>
      <w:r w:rsidRPr="00BE3FCF">
        <w:rPr>
          <w:rFonts w:eastAsia="Times New Roman" w:cstheme="minorHAnsi"/>
          <w:i/>
          <w:color w:val="000000"/>
          <w:vertAlign w:val="subscript"/>
          <w:lang w:val="en-US"/>
        </w:rPr>
        <w:t>c</w:t>
      </w:r>
      <w:proofErr w:type="gramEnd"/>
      <w:r w:rsidRPr="00BE3FCF">
        <w:rPr>
          <w:rFonts w:eastAsia="Times New Roman" w:cstheme="minorHAnsi"/>
          <w:i/>
          <w:color w:val="000000"/>
          <w:lang w:val="en-US"/>
        </w:rPr>
        <w:t xml:space="preserve"> Department of Research, Stavanger University Hospital, Stavanger, Norway</w:t>
      </w:r>
    </w:p>
    <w:p w14:paraId="3F13D618" w14:textId="77777777" w:rsidR="00BE3FCF" w:rsidRPr="00BE3FCF" w:rsidRDefault="00BE3FCF" w:rsidP="00BE3FCF">
      <w:pPr>
        <w:spacing w:line="240" w:lineRule="auto"/>
        <w:rPr>
          <w:rFonts w:eastAsia="Times New Roman" w:cstheme="minorHAnsi"/>
          <w:i/>
          <w:color w:val="000000"/>
          <w:lang w:val="en-US"/>
        </w:rPr>
      </w:pPr>
      <w:proofErr w:type="gramStart"/>
      <w:r w:rsidRPr="00BE3FCF">
        <w:rPr>
          <w:rFonts w:eastAsia="Times New Roman" w:cstheme="minorHAnsi"/>
          <w:i/>
          <w:color w:val="000000"/>
          <w:vertAlign w:val="subscript"/>
          <w:lang w:val="en-US"/>
        </w:rPr>
        <w:t>d</w:t>
      </w:r>
      <w:proofErr w:type="gramEnd"/>
      <w:r w:rsidRPr="00BE3FCF">
        <w:rPr>
          <w:rFonts w:eastAsia="Times New Roman" w:cstheme="minorHAnsi"/>
          <w:i/>
          <w:color w:val="000000"/>
          <w:lang w:val="en-US"/>
        </w:rPr>
        <w:t xml:space="preserve"> Department of Transplantation Medicine, </w:t>
      </w:r>
      <w:proofErr w:type="spellStart"/>
      <w:r w:rsidRPr="00BE3FCF">
        <w:rPr>
          <w:rFonts w:eastAsia="Times New Roman" w:cstheme="minorHAnsi"/>
          <w:i/>
          <w:color w:val="000000"/>
          <w:lang w:val="en-US"/>
        </w:rPr>
        <w:t>Rikshospitalet</w:t>
      </w:r>
      <w:proofErr w:type="spellEnd"/>
      <w:r w:rsidRPr="00BE3FCF">
        <w:rPr>
          <w:rFonts w:eastAsia="Times New Roman" w:cstheme="minorHAnsi"/>
          <w:i/>
          <w:color w:val="000000"/>
          <w:lang w:val="en-US"/>
        </w:rPr>
        <w:t xml:space="preserve">, Oslo University Hospital, Oslo, Norway </w:t>
      </w:r>
    </w:p>
    <w:p w14:paraId="7709350D" w14:textId="77777777" w:rsidR="00BE3FCF" w:rsidRPr="00BE3FCF" w:rsidRDefault="00BE3FCF" w:rsidP="00BE3FCF">
      <w:pPr>
        <w:spacing w:line="240" w:lineRule="auto"/>
        <w:rPr>
          <w:rFonts w:eastAsia="Times New Roman" w:cstheme="minorHAnsi"/>
          <w:i/>
          <w:color w:val="000000"/>
          <w:lang w:val="en-US"/>
        </w:rPr>
      </w:pPr>
      <w:proofErr w:type="gramStart"/>
      <w:r w:rsidRPr="00BE3FCF">
        <w:rPr>
          <w:rFonts w:eastAsia="Times New Roman" w:cstheme="minorHAnsi"/>
          <w:i/>
          <w:color w:val="000000"/>
          <w:vertAlign w:val="subscript"/>
          <w:lang w:val="en-US"/>
        </w:rPr>
        <w:t>e</w:t>
      </w:r>
      <w:proofErr w:type="gramEnd"/>
      <w:r w:rsidRPr="00BE3FCF">
        <w:rPr>
          <w:rFonts w:eastAsia="Times New Roman" w:cstheme="minorHAnsi"/>
          <w:i/>
          <w:color w:val="000000"/>
          <w:lang w:val="en-US"/>
        </w:rPr>
        <w:t xml:space="preserve"> Department of Clinical Science, University of Bergen, Bergen, Norway</w:t>
      </w:r>
    </w:p>
    <w:p w14:paraId="37453354" w14:textId="77777777" w:rsidR="00BE3FCF" w:rsidRPr="00BE3FCF" w:rsidRDefault="00BE3FCF" w:rsidP="00BE3FCF">
      <w:pPr>
        <w:spacing w:line="240" w:lineRule="auto"/>
        <w:rPr>
          <w:rFonts w:eastAsia="Times New Roman" w:cstheme="minorHAnsi"/>
          <w:i/>
          <w:color w:val="000000"/>
          <w:lang w:val="en-US"/>
        </w:rPr>
      </w:pPr>
      <w:proofErr w:type="gramStart"/>
      <w:r w:rsidRPr="00BE3FCF">
        <w:rPr>
          <w:rFonts w:eastAsia="Times New Roman" w:cstheme="minorHAnsi"/>
          <w:i/>
          <w:color w:val="000000"/>
          <w:vertAlign w:val="subscript"/>
          <w:lang w:val="en-US"/>
        </w:rPr>
        <w:t>f</w:t>
      </w:r>
      <w:proofErr w:type="gramEnd"/>
      <w:r w:rsidRPr="00BE3FCF">
        <w:rPr>
          <w:rFonts w:eastAsia="Times New Roman" w:cstheme="minorHAnsi"/>
          <w:i/>
          <w:color w:val="000000"/>
          <w:lang w:val="en-US"/>
        </w:rPr>
        <w:t xml:space="preserve"> Department of Dermatology, Stavanger University Hospital, Stavanger, Norway </w:t>
      </w:r>
    </w:p>
    <w:p w14:paraId="1223632E" w14:textId="087FCCAF" w:rsidR="00BE3FCF" w:rsidRDefault="00BE3FCF" w:rsidP="00BE3FCF">
      <w:pPr>
        <w:spacing w:after="0" w:line="240" w:lineRule="auto"/>
        <w:rPr>
          <w:rStyle w:val="Hyperkobling"/>
          <w:rFonts w:eastAsia="Times New Roman" w:cstheme="minorHAnsi"/>
          <w:lang w:val="en-US"/>
        </w:rPr>
      </w:pPr>
      <w:r w:rsidRPr="00BE3FCF">
        <w:rPr>
          <w:rFonts w:eastAsia="Times New Roman" w:cstheme="minorHAnsi"/>
          <w:color w:val="000000"/>
          <w:lang w:val="en-US"/>
        </w:rPr>
        <w:t xml:space="preserve"> E-mail: </w:t>
      </w:r>
      <w:hyperlink r:id="rId4" w:history="1">
        <w:r w:rsidRPr="00BE3FCF">
          <w:rPr>
            <w:rStyle w:val="Hyperkobling"/>
            <w:rFonts w:eastAsia="Times New Roman" w:cstheme="minorHAnsi"/>
            <w:lang w:val="en-US"/>
          </w:rPr>
          <w:t>berit.mere.skjellerudsveen@sus.no</w:t>
        </w:r>
      </w:hyperlink>
    </w:p>
    <w:p w14:paraId="66A877BA" w14:textId="733CC83C" w:rsidR="00CA6777" w:rsidRPr="00BE3FCF" w:rsidRDefault="00CA6777" w:rsidP="00BE3FCF">
      <w:pPr>
        <w:spacing w:after="0" w:line="240" w:lineRule="auto"/>
        <w:rPr>
          <w:rFonts w:eastAsia="Times New Roman" w:cstheme="minorHAnsi"/>
          <w:i/>
          <w:color w:val="000000"/>
          <w:lang w:val="en-US"/>
        </w:rPr>
      </w:pPr>
    </w:p>
    <w:p w14:paraId="6BBF6009" w14:textId="77777777" w:rsidR="00BE3FCF" w:rsidRPr="00BE3FCF" w:rsidRDefault="00BE3FCF" w:rsidP="00FA0569">
      <w:pPr>
        <w:rPr>
          <w:rFonts w:cstheme="minorHAnsi"/>
          <w:b/>
          <w:lang w:val="en-US"/>
        </w:rPr>
      </w:pPr>
    </w:p>
    <w:p w14:paraId="359222A1" w14:textId="25833262" w:rsidR="00AB06D8" w:rsidRPr="00555496" w:rsidRDefault="00AB06D8" w:rsidP="00AB06D8">
      <w:pPr>
        <w:rPr>
          <w:lang w:val="en-US"/>
        </w:rPr>
      </w:pPr>
      <w:r w:rsidRPr="00555496">
        <w:rPr>
          <w:b/>
          <w:lang w:val="en-US"/>
        </w:rPr>
        <w:t>Supplementary table 1</w:t>
      </w:r>
      <w:r w:rsidRPr="00555496">
        <w:rPr>
          <w:lang w:val="en-US"/>
        </w:rPr>
        <w:t xml:space="preserve">: Fatigue severity in patients with </w:t>
      </w:r>
      <w:r w:rsidR="00BF4C85" w:rsidRPr="00555496">
        <w:rPr>
          <w:lang w:val="en-US"/>
        </w:rPr>
        <w:t>concurrent autoimmune disease v</w:t>
      </w:r>
      <w:r w:rsidRPr="00555496">
        <w:rPr>
          <w:lang w:val="en-US"/>
        </w:rPr>
        <w:t xml:space="preserve">s. patients with celiac disease only 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</w:tblGrid>
      <w:tr w:rsidR="00AB06D8" w:rsidRPr="00807E30" w14:paraId="20DE2B21" w14:textId="77777777" w:rsidTr="00B33DE4">
        <w:tc>
          <w:tcPr>
            <w:tcW w:w="1510" w:type="dxa"/>
          </w:tcPr>
          <w:p w14:paraId="42474066" w14:textId="77777777" w:rsidR="00AB06D8" w:rsidRPr="00555496" w:rsidRDefault="00AB06D8" w:rsidP="00DA08BD">
            <w:pPr>
              <w:rPr>
                <w:sz w:val="20"/>
                <w:szCs w:val="20"/>
                <w:lang w:val="en-US"/>
              </w:rPr>
            </w:pPr>
            <w:r w:rsidRPr="00555496">
              <w:rPr>
                <w:b/>
                <w:sz w:val="20"/>
                <w:szCs w:val="20"/>
                <w:lang w:val="en-US"/>
              </w:rPr>
              <w:t>Fatigue instrument</w:t>
            </w:r>
          </w:p>
        </w:tc>
        <w:tc>
          <w:tcPr>
            <w:tcW w:w="1510" w:type="dxa"/>
          </w:tcPr>
          <w:p w14:paraId="427E4E97" w14:textId="77777777" w:rsidR="00AB06D8" w:rsidRPr="00555496" w:rsidRDefault="00AB06D8" w:rsidP="00DA08BD">
            <w:pPr>
              <w:rPr>
                <w:b/>
                <w:sz w:val="20"/>
                <w:szCs w:val="20"/>
                <w:lang w:val="en-US"/>
              </w:rPr>
            </w:pPr>
            <w:r w:rsidRPr="00555496">
              <w:rPr>
                <w:b/>
                <w:sz w:val="20"/>
                <w:szCs w:val="20"/>
                <w:lang w:val="en-US"/>
              </w:rPr>
              <w:t>Patients with only celiac disease (n=75)</w:t>
            </w:r>
          </w:p>
        </w:tc>
        <w:tc>
          <w:tcPr>
            <w:tcW w:w="1510" w:type="dxa"/>
          </w:tcPr>
          <w:p w14:paraId="0299BFEA" w14:textId="77777777" w:rsidR="00AB06D8" w:rsidRPr="00555496" w:rsidRDefault="00AB06D8" w:rsidP="00DA08B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5496">
              <w:rPr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510" w:type="dxa"/>
          </w:tcPr>
          <w:p w14:paraId="5F642B4E" w14:textId="77777777" w:rsidR="00AB06D8" w:rsidRPr="00555496" w:rsidRDefault="00AB06D8" w:rsidP="00DA08BD">
            <w:pPr>
              <w:rPr>
                <w:sz w:val="20"/>
                <w:szCs w:val="20"/>
                <w:lang w:val="en-US"/>
              </w:rPr>
            </w:pPr>
            <w:r w:rsidRPr="00555496">
              <w:rPr>
                <w:b/>
                <w:sz w:val="20"/>
                <w:szCs w:val="20"/>
                <w:lang w:val="en-US"/>
              </w:rPr>
              <w:t>Patients with concurrent autoimmune disease (n=15)</w:t>
            </w:r>
          </w:p>
        </w:tc>
      </w:tr>
      <w:tr w:rsidR="00AB06D8" w:rsidRPr="00555496" w14:paraId="28231163" w14:textId="77777777" w:rsidTr="00B33DE4">
        <w:tc>
          <w:tcPr>
            <w:tcW w:w="1510" w:type="dxa"/>
          </w:tcPr>
          <w:p w14:paraId="062948AA" w14:textId="77777777" w:rsidR="00AB06D8" w:rsidRPr="00555496" w:rsidRDefault="00AB06D8" w:rsidP="00DA08BD">
            <w:pPr>
              <w:rPr>
                <w:sz w:val="20"/>
                <w:szCs w:val="20"/>
                <w:lang w:val="en-US"/>
              </w:rPr>
            </w:pPr>
            <w:r w:rsidRPr="00555496">
              <w:rPr>
                <w:sz w:val="20"/>
                <w:szCs w:val="20"/>
                <w:lang w:val="en-US"/>
              </w:rPr>
              <w:t>FSS-score</w:t>
            </w:r>
          </w:p>
        </w:tc>
        <w:tc>
          <w:tcPr>
            <w:tcW w:w="1510" w:type="dxa"/>
          </w:tcPr>
          <w:p w14:paraId="78D553A8" w14:textId="77777777" w:rsidR="00AB06D8" w:rsidRPr="00555496" w:rsidRDefault="00AB06D8" w:rsidP="00DA08BD">
            <w:pPr>
              <w:rPr>
                <w:sz w:val="20"/>
                <w:szCs w:val="20"/>
                <w:lang w:val="en-US"/>
              </w:rPr>
            </w:pPr>
            <w:r w:rsidRPr="00555496">
              <w:rPr>
                <w:sz w:val="20"/>
                <w:szCs w:val="20"/>
                <w:lang w:val="en-US"/>
              </w:rPr>
              <w:t>3.8 (2.0-4.7)</w:t>
            </w:r>
          </w:p>
        </w:tc>
        <w:tc>
          <w:tcPr>
            <w:tcW w:w="1510" w:type="dxa"/>
          </w:tcPr>
          <w:p w14:paraId="2AF75330" w14:textId="77777777" w:rsidR="00AB06D8" w:rsidRPr="00555496" w:rsidRDefault="00AB06D8" w:rsidP="00DA08BD">
            <w:pPr>
              <w:jc w:val="center"/>
              <w:rPr>
                <w:sz w:val="20"/>
                <w:szCs w:val="20"/>
                <w:lang w:val="en-US"/>
              </w:rPr>
            </w:pPr>
            <w:r w:rsidRPr="00555496">
              <w:rPr>
                <w:sz w:val="20"/>
                <w:szCs w:val="20"/>
                <w:lang w:val="en-US"/>
              </w:rPr>
              <w:t>0.931</w:t>
            </w:r>
          </w:p>
        </w:tc>
        <w:tc>
          <w:tcPr>
            <w:tcW w:w="1510" w:type="dxa"/>
          </w:tcPr>
          <w:p w14:paraId="6D3F155A" w14:textId="77777777" w:rsidR="00AB06D8" w:rsidRPr="00555496" w:rsidRDefault="00AB06D8" w:rsidP="00DA08BD">
            <w:pPr>
              <w:rPr>
                <w:sz w:val="20"/>
                <w:szCs w:val="20"/>
                <w:lang w:val="en-US"/>
              </w:rPr>
            </w:pPr>
            <w:r w:rsidRPr="00555496">
              <w:rPr>
                <w:sz w:val="20"/>
                <w:szCs w:val="20"/>
                <w:lang w:val="en-US"/>
              </w:rPr>
              <w:t>3.0 (2.5-5.0)</w:t>
            </w:r>
          </w:p>
        </w:tc>
      </w:tr>
      <w:tr w:rsidR="00AB06D8" w:rsidRPr="00555496" w14:paraId="4D71E58F" w14:textId="77777777" w:rsidTr="00B33DE4">
        <w:tc>
          <w:tcPr>
            <w:tcW w:w="1510" w:type="dxa"/>
          </w:tcPr>
          <w:p w14:paraId="645EC7D2" w14:textId="77777777" w:rsidR="00AB06D8" w:rsidRPr="00555496" w:rsidRDefault="00AB06D8" w:rsidP="00DA08BD">
            <w:pPr>
              <w:rPr>
                <w:sz w:val="20"/>
                <w:szCs w:val="20"/>
                <w:lang w:val="en-US"/>
              </w:rPr>
            </w:pPr>
            <w:proofErr w:type="spellStart"/>
            <w:r w:rsidRPr="00555496">
              <w:rPr>
                <w:sz w:val="20"/>
                <w:szCs w:val="20"/>
                <w:lang w:val="en-US"/>
              </w:rPr>
              <w:t>fVAS</w:t>
            </w:r>
            <w:proofErr w:type="spellEnd"/>
            <w:r w:rsidRPr="00555496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1510" w:type="dxa"/>
          </w:tcPr>
          <w:p w14:paraId="2324C0B9" w14:textId="77777777" w:rsidR="00AB06D8" w:rsidRPr="00555496" w:rsidRDefault="00AB06D8" w:rsidP="00DA08BD">
            <w:pPr>
              <w:rPr>
                <w:sz w:val="20"/>
                <w:szCs w:val="20"/>
                <w:lang w:val="en-US"/>
              </w:rPr>
            </w:pPr>
            <w:r w:rsidRPr="00555496">
              <w:rPr>
                <w:sz w:val="20"/>
                <w:szCs w:val="20"/>
                <w:lang w:val="en-US"/>
              </w:rPr>
              <w:t>45.0 (18.0-64.0)</w:t>
            </w:r>
          </w:p>
        </w:tc>
        <w:tc>
          <w:tcPr>
            <w:tcW w:w="1510" w:type="dxa"/>
          </w:tcPr>
          <w:p w14:paraId="54022F3B" w14:textId="77777777" w:rsidR="00AB06D8" w:rsidRPr="00555496" w:rsidRDefault="00AB06D8" w:rsidP="00DA08BD">
            <w:pPr>
              <w:jc w:val="center"/>
              <w:rPr>
                <w:sz w:val="20"/>
                <w:szCs w:val="20"/>
                <w:lang w:val="en-US"/>
              </w:rPr>
            </w:pPr>
            <w:r w:rsidRPr="00555496">
              <w:rPr>
                <w:sz w:val="20"/>
                <w:szCs w:val="20"/>
                <w:lang w:val="en-US"/>
              </w:rPr>
              <w:t>0.778</w:t>
            </w:r>
          </w:p>
        </w:tc>
        <w:tc>
          <w:tcPr>
            <w:tcW w:w="1510" w:type="dxa"/>
          </w:tcPr>
          <w:p w14:paraId="72DAC2D9" w14:textId="77777777" w:rsidR="00AB06D8" w:rsidRPr="00555496" w:rsidRDefault="00AB06D8" w:rsidP="00DA08BD">
            <w:pPr>
              <w:rPr>
                <w:sz w:val="20"/>
                <w:szCs w:val="20"/>
                <w:lang w:val="en-US"/>
              </w:rPr>
            </w:pPr>
            <w:r w:rsidRPr="00555496">
              <w:rPr>
                <w:sz w:val="20"/>
                <w:szCs w:val="20"/>
                <w:lang w:val="en-US"/>
              </w:rPr>
              <w:t>29.0 (23.5-59.0)</w:t>
            </w:r>
          </w:p>
        </w:tc>
      </w:tr>
      <w:tr w:rsidR="00AB06D8" w:rsidRPr="00555496" w14:paraId="471DA784" w14:textId="77777777" w:rsidTr="00B33DE4">
        <w:trPr>
          <w:trHeight w:val="490"/>
        </w:trPr>
        <w:tc>
          <w:tcPr>
            <w:tcW w:w="1510" w:type="dxa"/>
          </w:tcPr>
          <w:p w14:paraId="258079FD" w14:textId="77777777" w:rsidR="00AB06D8" w:rsidRPr="00555496" w:rsidRDefault="00AB06D8" w:rsidP="00DA08BD">
            <w:pPr>
              <w:rPr>
                <w:sz w:val="20"/>
                <w:szCs w:val="20"/>
                <w:lang w:val="en-US"/>
              </w:rPr>
            </w:pPr>
            <w:r w:rsidRPr="00555496">
              <w:rPr>
                <w:sz w:val="20"/>
                <w:szCs w:val="20"/>
                <w:lang w:val="en-US"/>
              </w:rPr>
              <w:t>Vitality score (inverted)</w:t>
            </w:r>
          </w:p>
        </w:tc>
        <w:tc>
          <w:tcPr>
            <w:tcW w:w="1510" w:type="dxa"/>
          </w:tcPr>
          <w:p w14:paraId="4CD4ACFC" w14:textId="77777777" w:rsidR="00AB06D8" w:rsidRPr="00555496" w:rsidRDefault="00AB06D8" w:rsidP="00DA08BD">
            <w:pPr>
              <w:rPr>
                <w:sz w:val="20"/>
                <w:szCs w:val="20"/>
                <w:lang w:val="en-US"/>
              </w:rPr>
            </w:pPr>
            <w:r w:rsidRPr="00555496">
              <w:rPr>
                <w:sz w:val="20"/>
                <w:szCs w:val="20"/>
                <w:lang w:val="en-US"/>
              </w:rPr>
              <w:t>60.0 (42.5-75.0)</w:t>
            </w:r>
          </w:p>
        </w:tc>
        <w:tc>
          <w:tcPr>
            <w:tcW w:w="1510" w:type="dxa"/>
          </w:tcPr>
          <w:p w14:paraId="15FD23BB" w14:textId="77777777" w:rsidR="00AB06D8" w:rsidRPr="00555496" w:rsidRDefault="00AB06D8" w:rsidP="00DA08BD">
            <w:pPr>
              <w:jc w:val="center"/>
              <w:rPr>
                <w:sz w:val="20"/>
                <w:szCs w:val="20"/>
                <w:lang w:val="en-US"/>
              </w:rPr>
            </w:pPr>
            <w:r w:rsidRPr="00555496">
              <w:rPr>
                <w:sz w:val="20"/>
                <w:szCs w:val="20"/>
                <w:lang w:val="en-US"/>
              </w:rPr>
              <w:t>0.778</w:t>
            </w:r>
          </w:p>
        </w:tc>
        <w:tc>
          <w:tcPr>
            <w:tcW w:w="1510" w:type="dxa"/>
          </w:tcPr>
          <w:p w14:paraId="2B506ACB" w14:textId="77777777" w:rsidR="00AB06D8" w:rsidRPr="00555496" w:rsidRDefault="00AB06D8" w:rsidP="00DA08BD">
            <w:pPr>
              <w:rPr>
                <w:sz w:val="20"/>
                <w:szCs w:val="20"/>
                <w:lang w:val="en-US"/>
              </w:rPr>
            </w:pPr>
            <w:r w:rsidRPr="00555496">
              <w:rPr>
                <w:sz w:val="20"/>
                <w:szCs w:val="20"/>
                <w:lang w:val="en-US"/>
              </w:rPr>
              <w:t>65.0 (37.5-70.0)</w:t>
            </w:r>
          </w:p>
        </w:tc>
      </w:tr>
    </w:tbl>
    <w:p w14:paraId="57B04E84" w14:textId="77777777" w:rsidR="00AB06D8" w:rsidRPr="00555496" w:rsidRDefault="00AB06D8" w:rsidP="00AB06D8">
      <w:pPr>
        <w:rPr>
          <w:lang w:val="en-US"/>
        </w:rPr>
      </w:pPr>
    </w:p>
    <w:p w14:paraId="21C0F672" w14:textId="77777777" w:rsidR="00AB06D8" w:rsidRDefault="00AB06D8" w:rsidP="00AB06D8">
      <w:pPr>
        <w:rPr>
          <w:lang w:val="en-US"/>
        </w:rPr>
      </w:pPr>
      <w:r w:rsidRPr="00555496">
        <w:rPr>
          <w:lang w:val="en-US"/>
        </w:rPr>
        <w:t>Numbers presented as median (IQR), Mann-Whitney U used for comparison between groups.</w:t>
      </w:r>
      <w:r>
        <w:rPr>
          <w:lang w:val="en-US"/>
        </w:rPr>
        <w:t xml:space="preserve"> </w:t>
      </w:r>
    </w:p>
    <w:p w14:paraId="63C9883A" w14:textId="77777777" w:rsidR="00AB06D8" w:rsidRDefault="00AB06D8" w:rsidP="00FA0569">
      <w:pPr>
        <w:rPr>
          <w:b/>
          <w:lang w:val="en-US"/>
        </w:rPr>
      </w:pPr>
    </w:p>
    <w:p w14:paraId="457B9E10" w14:textId="1863A10B" w:rsidR="00CA6777" w:rsidRDefault="00CA6777" w:rsidP="00FA0569">
      <w:pPr>
        <w:rPr>
          <w:rFonts w:cstheme="minorHAnsi"/>
          <w:b/>
          <w:iCs/>
          <w:lang w:val="en-US"/>
        </w:rPr>
      </w:pPr>
      <w:r w:rsidRPr="00CA6777">
        <w:rPr>
          <w:b/>
          <w:lang w:val="en-US"/>
        </w:rPr>
        <w:t xml:space="preserve">Supplementary table </w:t>
      </w:r>
      <w:r w:rsidR="00AB06D8">
        <w:rPr>
          <w:b/>
          <w:lang w:val="en-US"/>
        </w:rPr>
        <w:t xml:space="preserve">2 </w:t>
      </w:r>
      <w:proofErr w:type="gramStart"/>
      <w:r w:rsidRPr="00CA6777">
        <w:rPr>
          <w:b/>
          <w:lang w:val="en-US"/>
        </w:rPr>
        <w:t xml:space="preserve">-  </w:t>
      </w:r>
      <w:r w:rsidRPr="00CA6777">
        <w:rPr>
          <w:rFonts w:cstheme="minorHAnsi"/>
          <w:b/>
          <w:iCs/>
          <w:lang w:val="en-US"/>
        </w:rPr>
        <w:t>Linear</w:t>
      </w:r>
      <w:proofErr w:type="gramEnd"/>
      <w:r w:rsidRPr="00CA6777">
        <w:rPr>
          <w:rFonts w:cstheme="minorHAnsi"/>
          <w:b/>
          <w:iCs/>
          <w:lang w:val="en-US"/>
        </w:rPr>
        <w:t xml:space="preserve"> </w:t>
      </w:r>
      <w:proofErr w:type="spellStart"/>
      <w:r w:rsidRPr="00CA6777">
        <w:rPr>
          <w:rFonts w:cstheme="minorHAnsi"/>
          <w:b/>
          <w:iCs/>
          <w:lang w:val="en-US"/>
        </w:rPr>
        <w:t>univariable</w:t>
      </w:r>
      <w:proofErr w:type="spellEnd"/>
      <w:r w:rsidRPr="00CA6777">
        <w:rPr>
          <w:rFonts w:cstheme="minorHAnsi"/>
          <w:b/>
          <w:iCs/>
          <w:lang w:val="en-US"/>
        </w:rPr>
        <w:t xml:space="preserve"> and multivariable regression models</w:t>
      </w:r>
    </w:p>
    <w:p w14:paraId="7D422865" w14:textId="77777777" w:rsidR="00CA6777" w:rsidRPr="00CA6777" w:rsidRDefault="00CA6777" w:rsidP="00FA0569">
      <w:pPr>
        <w:rPr>
          <w:b/>
          <w:lang w:val="en-US"/>
        </w:rPr>
      </w:pPr>
    </w:p>
    <w:p w14:paraId="0BD000E7" w14:textId="12E8D54D" w:rsidR="00FA0569" w:rsidRDefault="00DF5ECB" w:rsidP="00FA0569">
      <w:pPr>
        <w:rPr>
          <w:lang w:val="en-US"/>
        </w:rPr>
      </w:pPr>
      <w:r>
        <w:rPr>
          <w:b/>
          <w:lang w:val="en-US"/>
        </w:rPr>
        <w:t>Table S</w:t>
      </w:r>
      <w:r w:rsidR="00AB06D8">
        <w:rPr>
          <w:b/>
          <w:lang w:val="en-US"/>
        </w:rPr>
        <w:t>2</w:t>
      </w:r>
      <w:r>
        <w:rPr>
          <w:b/>
          <w:lang w:val="en-US"/>
        </w:rPr>
        <w:t>a</w:t>
      </w:r>
      <w:r w:rsidR="00FA0569" w:rsidRPr="00DE22BB">
        <w:rPr>
          <w:lang w:val="en-US"/>
        </w:rPr>
        <w:t xml:space="preserve"> Associations between fatigue</w:t>
      </w:r>
      <w:r w:rsidR="00FA0569">
        <w:rPr>
          <w:lang w:val="en-US"/>
        </w:rPr>
        <w:t xml:space="preserve"> Visual Analogue Scale (</w:t>
      </w:r>
      <w:proofErr w:type="spellStart"/>
      <w:r w:rsidR="00FA0569">
        <w:rPr>
          <w:lang w:val="en-US"/>
        </w:rPr>
        <w:t>fVAS</w:t>
      </w:r>
      <w:proofErr w:type="spellEnd"/>
      <w:r w:rsidR="00FA0569">
        <w:rPr>
          <w:lang w:val="en-US"/>
        </w:rPr>
        <w:t>)</w:t>
      </w:r>
      <w:r w:rsidR="00FA0569" w:rsidRPr="00DE22BB">
        <w:rPr>
          <w:lang w:val="en-US"/>
        </w:rPr>
        <w:t xml:space="preserve"> and selected clinical and biochemical variables</w:t>
      </w:r>
      <w:r w:rsidR="00FA0569">
        <w:rPr>
          <w:lang w:val="en-US"/>
        </w:rPr>
        <w:t xml:space="preserve"> in 90 patients with newly diagnosed celiac disease</w:t>
      </w:r>
      <w:r w:rsidR="00FA0569" w:rsidRPr="00DE22BB">
        <w:rPr>
          <w:lang w:val="en-US"/>
        </w:rPr>
        <w:t>.</w:t>
      </w:r>
      <w:r w:rsidR="00FA0569">
        <w:rPr>
          <w:lang w:val="en-US"/>
        </w:rPr>
        <w:t xml:space="preserve"> R square </w:t>
      </w:r>
      <w:r w:rsidR="00FF2519">
        <w:rPr>
          <w:lang w:val="en-US"/>
        </w:rPr>
        <w:t>for multiple regression model 0.</w:t>
      </w:r>
      <w:r w:rsidR="00FA0569">
        <w:rPr>
          <w:lang w:val="en-US"/>
        </w:rPr>
        <w:t>444.</w:t>
      </w:r>
    </w:p>
    <w:p w14:paraId="45BF5703" w14:textId="77777777" w:rsidR="000914A7" w:rsidRPr="000914A7" w:rsidRDefault="000914A7" w:rsidP="00FA0569">
      <w:pPr>
        <w:rPr>
          <w:lang w:val="en-US"/>
        </w:rPr>
      </w:pPr>
    </w:p>
    <w:tbl>
      <w:tblPr>
        <w:tblStyle w:val="Tabellrutenett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267"/>
        <w:gridCol w:w="1267"/>
        <w:gridCol w:w="1267"/>
        <w:gridCol w:w="1267"/>
      </w:tblGrid>
      <w:tr w:rsidR="00E173E3" w:rsidRPr="000914A7" w14:paraId="53847DD4" w14:textId="77777777" w:rsidTr="00FA056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879F7AA" w14:textId="77777777" w:rsidR="00E173E3" w:rsidRPr="000914A7" w:rsidRDefault="00E173E3" w:rsidP="00B757BF">
            <w:pPr>
              <w:rPr>
                <w:rFonts w:cstheme="minorHAnsi"/>
                <w:b/>
                <w:noProof/>
                <w:lang w:val="en-US" w:eastAsia="nb-NO"/>
              </w:rPr>
            </w:pPr>
            <w:r w:rsidRPr="000914A7">
              <w:rPr>
                <w:rFonts w:cstheme="minorHAnsi"/>
                <w:b/>
                <w:noProof/>
                <w:lang w:val="en-US" w:eastAsia="nb-NO"/>
              </w:rPr>
              <w:t>Variables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1F0BF9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Univariate regression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B39C7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Multiple regression</w:t>
            </w:r>
          </w:p>
        </w:tc>
      </w:tr>
      <w:tr w:rsidR="00E173E3" w:rsidRPr="000914A7" w14:paraId="262E258A" w14:textId="77777777" w:rsidTr="00FA056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DC15A5" w14:textId="77777777" w:rsidR="00E173E3" w:rsidRPr="000914A7" w:rsidRDefault="00E173E3" w:rsidP="00B757BF">
            <w:pPr>
              <w:rPr>
                <w:rFonts w:cstheme="minorHAnsi"/>
                <w:b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4237166F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β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566482B4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p-value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68F7202F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β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6B9AA162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p-value</w:t>
            </w:r>
          </w:p>
        </w:tc>
      </w:tr>
      <w:tr w:rsidR="00E173E3" w:rsidRPr="000914A7" w14:paraId="47B27F31" w14:textId="77777777" w:rsidTr="00FA056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362D934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Age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123370F7" w14:textId="70A24B4E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-0.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318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5A817BBC" w14:textId="28AF920E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002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3474CA7E" w14:textId="092175C0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-0.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263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7F890C86" w14:textId="4C270ACD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002</w:t>
            </w:r>
          </w:p>
        </w:tc>
      </w:tr>
      <w:tr w:rsidR="00E173E3" w:rsidRPr="000914A7" w14:paraId="4AA991A1" w14:textId="77777777" w:rsidTr="00FA056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5C66739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BMI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4772C92D" w14:textId="538710AF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-0.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134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199CAA87" w14:textId="4DE96ED8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209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2A46B517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759E0819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E173E3" w:rsidRPr="000914A7" w14:paraId="6FE2B170" w14:textId="77777777" w:rsidTr="00FA056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644B2B7" w14:textId="3F34659B" w:rsidR="00E173E3" w:rsidRPr="000914A7" w:rsidRDefault="00311AA8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Cobalamin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7488FF87" w14:textId="632A792F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-0.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064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46BFD135" w14:textId="18373339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551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47C9BF23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21B6763C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E173E3" w:rsidRPr="000914A7" w14:paraId="2EF1DB41" w14:textId="77777777" w:rsidTr="00FA056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6BE0720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Ferritin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23245721" w14:textId="5DF65A46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-0.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064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442F542C" w14:textId="58A51F56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572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66BCE4E3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77A5CE8C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E173E3" w:rsidRPr="000914A7" w14:paraId="4409CACC" w14:textId="77777777" w:rsidTr="00FA056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F7512F9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Folic acid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1965A371" w14:textId="401EC18A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095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6B3BD661" w14:textId="3CFB706B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375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719C2725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0E96A377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E173E3" w:rsidRPr="000914A7" w14:paraId="3991E7C8" w14:textId="77777777" w:rsidTr="00FA056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6B5C149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HADS-score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45C4EACE" w14:textId="1EE3F2E5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504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2E70C025" w14:textId="2EF0061F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&lt;0.</w:t>
            </w:r>
            <w:r w:rsidR="00A57018" w:rsidRPr="000914A7">
              <w:rPr>
                <w:rFonts w:cstheme="minorHAnsi"/>
                <w:noProof/>
                <w:lang w:val="en-US" w:eastAsia="nb-NO"/>
              </w:rPr>
              <w:t>001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36882714" w14:textId="66CED9DE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412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205009BA" w14:textId="1912D298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&lt;0.</w:t>
            </w:r>
            <w:r w:rsidR="00A57018" w:rsidRPr="000914A7">
              <w:rPr>
                <w:rFonts w:cstheme="minorHAnsi"/>
                <w:noProof/>
                <w:lang w:val="en-US" w:eastAsia="nb-NO"/>
              </w:rPr>
              <w:t>001</w:t>
            </w:r>
          </w:p>
        </w:tc>
      </w:tr>
      <w:tr w:rsidR="00E173E3" w:rsidRPr="000914A7" w14:paraId="0FDC81DB" w14:textId="77777777" w:rsidTr="00FA056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D75BAE0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lastRenderedPageBreak/>
              <w:t>Haemoglobin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188EE756" w14:textId="1C82F387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-0.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067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3D4D9E6A" w14:textId="54A86671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535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65C32FFB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0C14AA78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E173E3" w:rsidRPr="000914A7" w14:paraId="1CBAD5C1" w14:textId="77777777" w:rsidTr="00FA056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96E743F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SF-36 Pain</w:t>
            </w:r>
            <w:r w:rsidR="00AC70E1" w:rsidRPr="000914A7">
              <w:rPr>
                <w:rFonts w:cstheme="minorHAnsi"/>
                <w:noProof/>
                <w:lang w:val="en-US" w:eastAsia="nb-NO"/>
              </w:rPr>
              <w:t xml:space="preserve"> (inverted)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3D6E4584" w14:textId="7C681F23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335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4A6DAE5F" w14:textId="2ADFBE06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001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6CC74F0C" w14:textId="10A8F743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197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353065B6" w14:textId="7473C022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022</w:t>
            </w:r>
          </w:p>
        </w:tc>
      </w:tr>
      <w:tr w:rsidR="00E173E3" w:rsidRPr="000914A7" w14:paraId="54518A35" w14:textId="77777777" w:rsidTr="00FA056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6A71066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Sex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122CF73E" w14:textId="2E0E435A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-0.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323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6215C55C" w14:textId="0E532DD8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002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78415154" w14:textId="6EA47602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-0.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269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7CDA0DD4" w14:textId="4BE7F04C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001</w:t>
            </w:r>
          </w:p>
        </w:tc>
      </w:tr>
      <w:tr w:rsidR="00E173E3" w:rsidRPr="000914A7" w14:paraId="06CC3756" w14:textId="77777777" w:rsidTr="00FA056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72FE766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Tissue transglutaminase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63CD0D38" w14:textId="68BCC407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-0.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121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4C80FD07" w14:textId="4D7ECB8B" w:rsidR="00E173E3" w:rsidRPr="000914A7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0.</w:t>
            </w:r>
            <w:r w:rsidR="00E173E3" w:rsidRPr="000914A7">
              <w:rPr>
                <w:rFonts w:cstheme="minorHAnsi"/>
                <w:noProof/>
                <w:lang w:val="en-US" w:eastAsia="nb-NO"/>
              </w:rPr>
              <w:t>258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0B77CDAA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0E199740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E173E3" w:rsidRPr="000914A7" w14:paraId="02183BB6" w14:textId="77777777" w:rsidTr="00FA056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858C2D0" w14:textId="75D140C6" w:rsidR="001A232F" w:rsidRPr="00555496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  <w:r w:rsidRPr="00555496">
              <w:rPr>
                <w:rFonts w:cstheme="minorHAnsi"/>
                <w:noProof/>
                <w:lang w:val="en-US" w:eastAsia="nb-NO"/>
              </w:rPr>
              <w:t xml:space="preserve">Vitamine D </w:t>
            </w:r>
          </w:p>
          <w:p w14:paraId="6373A3D9" w14:textId="322EEAF7" w:rsidR="00E173E3" w:rsidRPr="00555496" w:rsidRDefault="006D6B50" w:rsidP="00B757BF">
            <w:pPr>
              <w:rPr>
                <w:rFonts w:cstheme="minorHAnsi"/>
                <w:noProof/>
                <w:lang w:val="en-US" w:eastAsia="nb-NO"/>
              </w:rPr>
            </w:pPr>
            <w:r w:rsidRPr="00555496">
              <w:rPr>
                <w:rFonts w:cstheme="minorHAnsi"/>
                <w:noProof/>
                <w:lang w:val="en-US" w:eastAsia="nb-NO"/>
              </w:rPr>
              <w:t xml:space="preserve">Any </w:t>
            </w:r>
            <w:r w:rsidR="0078517E" w:rsidRPr="00555496">
              <w:rPr>
                <w:rFonts w:cstheme="minorHAnsi"/>
                <w:noProof/>
                <w:lang w:val="en-US" w:eastAsia="nb-NO"/>
              </w:rPr>
              <w:t xml:space="preserve">other </w:t>
            </w:r>
            <w:r w:rsidRPr="00555496">
              <w:rPr>
                <w:rFonts w:cstheme="minorHAnsi"/>
                <w:noProof/>
                <w:lang w:val="en-US" w:eastAsia="nb-NO"/>
              </w:rPr>
              <w:t>autoimmune disease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18858447" w14:textId="49CD87A1" w:rsidR="001A232F" w:rsidRPr="00555496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 w:rsidRPr="00555496">
              <w:rPr>
                <w:rFonts w:cstheme="minorHAnsi"/>
                <w:noProof/>
                <w:lang w:val="en-US" w:eastAsia="nb-NO"/>
              </w:rPr>
              <w:t>-0.</w:t>
            </w:r>
            <w:r w:rsidR="001A232F" w:rsidRPr="00555496">
              <w:rPr>
                <w:rFonts w:cstheme="minorHAnsi"/>
                <w:noProof/>
                <w:lang w:val="en-US" w:eastAsia="nb-NO"/>
              </w:rPr>
              <w:t>068</w:t>
            </w:r>
          </w:p>
          <w:p w14:paraId="6661B237" w14:textId="61214B4F" w:rsidR="00E173E3" w:rsidRPr="00555496" w:rsidRDefault="006D6B50" w:rsidP="00B757BF">
            <w:pPr>
              <w:rPr>
                <w:rFonts w:cstheme="minorHAnsi"/>
                <w:noProof/>
                <w:lang w:val="en-US" w:eastAsia="nb-NO"/>
              </w:rPr>
            </w:pPr>
            <w:r w:rsidRPr="00555496">
              <w:rPr>
                <w:rFonts w:cstheme="minorHAnsi"/>
                <w:noProof/>
                <w:lang w:val="en-US" w:eastAsia="nb-NO"/>
              </w:rPr>
              <w:t>-0.039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74AFE19C" w14:textId="0E7A6A5C" w:rsidR="001A232F" w:rsidRPr="00555496" w:rsidRDefault="00FF2519" w:rsidP="00B757BF">
            <w:pPr>
              <w:rPr>
                <w:rFonts w:cstheme="minorHAnsi"/>
                <w:noProof/>
                <w:lang w:val="en-US" w:eastAsia="nb-NO"/>
              </w:rPr>
            </w:pPr>
            <w:r w:rsidRPr="00555496">
              <w:rPr>
                <w:rFonts w:cstheme="minorHAnsi"/>
                <w:noProof/>
                <w:lang w:val="en-US" w:eastAsia="nb-NO"/>
              </w:rPr>
              <w:t>0.</w:t>
            </w:r>
            <w:r w:rsidR="001A232F" w:rsidRPr="00555496">
              <w:rPr>
                <w:rFonts w:cstheme="minorHAnsi"/>
                <w:noProof/>
                <w:lang w:val="en-US" w:eastAsia="nb-NO"/>
              </w:rPr>
              <w:t>523</w:t>
            </w:r>
            <w:r w:rsidR="001A232F" w:rsidRPr="00555496">
              <w:rPr>
                <w:rFonts w:cstheme="minorHAnsi"/>
                <w:noProof/>
                <w:lang w:val="en-US" w:eastAsia="nb-NO"/>
              </w:rPr>
              <w:br/>
            </w:r>
            <w:r w:rsidR="006D6B50" w:rsidRPr="00555496">
              <w:rPr>
                <w:rFonts w:cstheme="minorHAnsi"/>
                <w:noProof/>
                <w:lang w:val="en-US" w:eastAsia="nb-NO"/>
              </w:rPr>
              <w:t>0.716</w:t>
            </w:r>
          </w:p>
          <w:p w14:paraId="4CFEE7E2" w14:textId="2322B0A7" w:rsidR="001A232F" w:rsidRPr="00555496" w:rsidRDefault="001A232F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6A12A543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685AE536" w14:textId="77777777" w:rsidR="00E173E3" w:rsidRPr="000914A7" w:rsidRDefault="00E173E3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1A232F" w:rsidRPr="001A232F" w14:paraId="3955830C" w14:textId="77777777" w:rsidTr="00FA0569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5818F59" w14:textId="7111805A" w:rsidR="001A232F" w:rsidRPr="000914A7" w:rsidRDefault="001A232F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266501C1" w14:textId="77777777" w:rsidR="001A232F" w:rsidRPr="000914A7" w:rsidRDefault="001A232F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0C011A57" w14:textId="77777777" w:rsidR="001A232F" w:rsidRPr="000914A7" w:rsidRDefault="001A232F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215C2B30" w14:textId="77777777" w:rsidR="001A232F" w:rsidRPr="000914A7" w:rsidRDefault="001A232F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67F19106" w14:textId="77777777" w:rsidR="001A232F" w:rsidRPr="000914A7" w:rsidRDefault="001A232F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</w:tr>
    </w:tbl>
    <w:p w14:paraId="76B76897" w14:textId="77777777" w:rsidR="00E3106F" w:rsidRPr="001A232F" w:rsidRDefault="00807E30">
      <w:pPr>
        <w:rPr>
          <w:rFonts w:cstheme="minorHAnsi"/>
          <w:lang w:val="en-US"/>
        </w:rPr>
      </w:pPr>
    </w:p>
    <w:p w14:paraId="753460E4" w14:textId="094BB1EF" w:rsidR="00FA462D" w:rsidRPr="000914A7" w:rsidRDefault="00E457C8" w:rsidP="00E457C8">
      <w:pPr>
        <w:pStyle w:val="Bildetekst"/>
        <w:keepNext/>
        <w:rPr>
          <w:i w:val="0"/>
          <w:color w:val="auto"/>
          <w:sz w:val="22"/>
          <w:szCs w:val="22"/>
          <w:lang w:val="en-US"/>
        </w:rPr>
      </w:pPr>
      <w:r w:rsidRPr="000914A7">
        <w:rPr>
          <w:b/>
          <w:i w:val="0"/>
          <w:color w:val="auto"/>
          <w:sz w:val="22"/>
          <w:szCs w:val="22"/>
          <w:lang w:val="en-US"/>
        </w:rPr>
        <w:t xml:space="preserve">Table </w:t>
      </w:r>
      <w:r w:rsidR="00DF5ECB">
        <w:rPr>
          <w:b/>
          <w:i w:val="0"/>
          <w:noProof/>
          <w:color w:val="auto"/>
          <w:sz w:val="22"/>
          <w:szCs w:val="22"/>
          <w:lang w:val="en-US"/>
        </w:rPr>
        <w:t>S</w:t>
      </w:r>
      <w:r w:rsidR="00AB06D8">
        <w:rPr>
          <w:b/>
          <w:i w:val="0"/>
          <w:noProof/>
          <w:color w:val="auto"/>
          <w:sz w:val="22"/>
          <w:szCs w:val="22"/>
          <w:lang w:val="en-US"/>
        </w:rPr>
        <w:t>2</w:t>
      </w:r>
      <w:r w:rsidR="00DF5ECB">
        <w:rPr>
          <w:b/>
          <w:i w:val="0"/>
          <w:noProof/>
          <w:color w:val="auto"/>
          <w:sz w:val="22"/>
          <w:szCs w:val="22"/>
          <w:lang w:val="en-US"/>
        </w:rPr>
        <w:t>b</w:t>
      </w:r>
      <w:r w:rsidR="00FA0569" w:rsidRPr="000914A7">
        <w:rPr>
          <w:i w:val="0"/>
          <w:noProof/>
          <w:color w:val="auto"/>
          <w:sz w:val="22"/>
          <w:szCs w:val="22"/>
          <w:lang w:val="en-US"/>
        </w:rPr>
        <w:t xml:space="preserve"> </w:t>
      </w:r>
      <w:r w:rsidR="00FA0569" w:rsidRPr="000914A7">
        <w:rPr>
          <w:i w:val="0"/>
          <w:color w:val="auto"/>
          <w:sz w:val="22"/>
          <w:szCs w:val="22"/>
          <w:lang w:val="en-US"/>
        </w:rPr>
        <w:t xml:space="preserve">Associations between Fatigue Severity Score (FSS) and selected clinical and biochemical variables in 90 patients with newly diagnosed celiac disease. </w:t>
      </w:r>
      <w:r w:rsidRPr="000914A7">
        <w:rPr>
          <w:i w:val="0"/>
          <w:color w:val="auto"/>
          <w:sz w:val="22"/>
          <w:szCs w:val="22"/>
          <w:lang w:val="en-US"/>
        </w:rPr>
        <w:t xml:space="preserve">R square for multiple </w:t>
      </w:r>
      <w:r w:rsidR="00FF2519">
        <w:rPr>
          <w:i w:val="0"/>
          <w:color w:val="auto"/>
          <w:sz w:val="22"/>
          <w:szCs w:val="22"/>
          <w:lang w:val="en-US"/>
        </w:rPr>
        <w:t>regression model 0.</w:t>
      </w:r>
      <w:r w:rsidRPr="000914A7">
        <w:rPr>
          <w:i w:val="0"/>
          <w:color w:val="auto"/>
          <w:sz w:val="22"/>
          <w:szCs w:val="22"/>
          <w:lang w:val="en-US"/>
        </w:rPr>
        <w:t>472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271"/>
        <w:gridCol w:w="1276"/>
        <w:gridCol w:w="1275"/>
        <w:gridCol w:w="1276"/>
      </w:tblGrid>
      <w:tr w:rsidR="006D3C06" w:rsidRPr="000914A7" w14:paraId="0B6131F1" w14:textId="77777777" w:rsidTr="000914A7">
        <w:tc>
          <w:tcPr>
            <w:tcW w:w="1843" w:type="dxa"/>
          </w:tcPr>
          <w:p w14:paraId="7575FB4B" w14:textId="77777777" w:rsidR="006D3C06" w:rsidRPr="000914A7" w:rsidRDefault="006D3C06" w:rsidP="00B757BF">
            <w:pPr>
              <w:rPr>
                <w:rFonts w:cstheme="minorHAnsi"/>
                <w:b/>
                <w:noProof/>
                <w:lang w:val="en-US" w:eastAsia="nb-NO"/>
              </w:rPr>
            </w:pPr>
            <w:r w:rsidRPr="000914A7">
              <w:rPr>
                <w:rFonts w:cstheme="minorHAnsi"/>
                <w:b/>
                <w:noProof/>
                <w:lang w:val="en-US" w:eastAsia="nb-NO"/>
              </w:rPr>
              <w:t>Variables</w:t>
            </w:r>
          </w:p>
        </w:tc>
        <w:tc>
          <w:tcPr>
            <w:tcW w:w="2547" w:type="dxa"/>
            <w:gridSpan w:val="2"/>
          </w:tcPr>
          <w:p w14:paraId="4A365ED0" w14:textId="77777777" w:rsidR="006D3C06" w:rsidRPr="000914A7" w:rsidRDefault="006D3C06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Univariate regression</w:t>
            </w:r>
          </w:p>
        </w:tc>
        <w:tc>
          <w:tcPr>
            <w:tcW w:w="2551" w:type="dxa"/>
            <w:gridSpan w:val="2"/>
          </w:tcPr>
          <w:p w14:paraId="22E02110" w14:textId="77777777" w:rsidR="006D3C06" w:rsidRPr="000914A7" w:rsidRDefault="006D3C06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 xml:space="preserve">Multiple regression </w:t>
            </w:r>
          </w:p>
        </w:tc>
      </w:tr>
      <w:tr w:rsidR="006D3C06" w:rsidRPr="000914A7" w14:paraId="0E0BC3D3" w14:textId="77777777" w:rsidTr="000914A7">
        <w:tc>
          <w:tcPr>
            <w:tcW w:w="1843" w:type="dxa"/>
          </w:tcPr>
          <w:p w14:paraId="2AC596D6" w14:textId="77777777" w:rsidR="006D3C06" w:rsidRPr="000914A7" w:rsidRDefault="006D3C06" w:rsidP="00ED697A">
            <w:pPr>
              <w:rPr>
                <w:rFonts w:cstheme="minorHAnsi"/>
                <w:b/>
                <w:noProof/>
                <w:lang w:val="en-US" w:eastAsia="nb-NO"/>
              </w:rPr>
            </w:pPr>
          </w:p>
        </w:tc>
        <w:tc>
          <w:tcPr>
            <w:tcW w:w="1271" w:type="dxa"/>
          </w:tcPr>
          <w:p w14:paraId="793850A0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β</w:t>
            </w:r>
          </w:p>
        </w:tc>
        <w:tc>
          <w:tcPr>
            <w:tcW w:w="1276" w:type="dxa"/>
          </w:tcPr>
          <w:p w14:paraId="007A15DF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p-value</w:t>
            </w:r>
          </w:p>
        </w:tc>
        <w:tc>
          <w:tcPr>
            <w:tcW w:w="1275" w:type="dxa"/>
          </w:tcPr>
          <w:p w14:paraId="66A5B658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β</w:t>
            </w:r>
          </w:p>
        </w:tc>
        <w:tc>
          <w:tcPr>
            <w:tcW w:w="1276" w:type="dxa"/>
          </w:tcPr>
          <w:p w14:paraId="7E513FDC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p-value</w:t>
            </w:r>
          </w:p>
        </w:tc>
      </w:tr>
      <w:tr w:rsidR="006D3C06" w:rsidRPr="000914A7" w14:paraId="050E5E7C" w14:textId="77777777" w:rsidTr="000914A7">
        <w:tc>
          <w:tcPr>
            <w:tcW w:w="1843" w:type="dxa"/>
          </w:tcPr>
          <w:p w14:paraId="74643484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Age</w:t>
            </w:r>
          </w:p>
        </w:tc>
        <w:tc>
          <w:tcPr>
            <w:tcW w:w="1271" w:type="dxa"/>
          </w:tcPr>
          <w:p w14:paraId="433F9501" w14:textId="385C5015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-0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311</w:t>
            </w:r>
          </w:p>
        </w:tc>
        <w:tc>
          <w:tcPr>
            <w:tcW w:w="1276" w:type="dxa"/>
          </w:tcPr>
          <w:p w14:paraId="79441450" w14:textId="63D2689D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003</w:t>
            </w:r>
          </w:p>
        </w:tc>
        <w:tc>
          <w:tcPr>
            <w:tcW w:w="1275" w:type="dxa"/>
          </w:tcPr>
          <w:p w14:paraId="43CC2FCE" w14:textId="2F8689AF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-0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252</w:t>
            </w:r>
          </w:p>
        </w:tc>
        <w:tc>
          <w:tcPr>
            <w:tcW w:w="1276" w:type="dxa"/>
          </w:tcPr>
          <w:p w14:paraId="0B52DDA9" w14:textId="1BB9DC4B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002</w:t>
            </w:r>
          </w:p>
        </w:tc>
      </w:tr>
      <w:tr w:rsidR="006D3C06" w:rsidRPr="000914A7" w14:paraId="3EC76324" w14:textId="77777777" w:rsidTr="000914A7">
        <w:tc>
          <w:tcPr>
            <w:tcW w:w="1843" w:type="dxa"/>
          </w:tcPr>
          <w:p w14:paraId="134B7678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BMI</w:t>
            </w:r>
          </w:p>
        </w:tc>
        <w:tc>
          <w:tcPr>
            <w:tcW w:w="1271" w:type="dxa"/>
          </w:tcPr>
          <w:p w14:paraId="510C8EA4" w14:textId="2089BA3E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-0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193</w:t>
            </w:r>
          </w:p>
        </w:tc>
        <w:tc>
          <w:tcPr>
            <w:tcW w:w="1276" w:type="dxa"/>
          </w:tcPr>
          <w:p w14:paraId="69C91A7E" w14:textId="3AB0EDF1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068</w:t>
            </w:r>
          </w:p>
        </w:tc>
        <w:tc>
          <w:tcPr>
            <w:tcW w:w="1275" w:type="dxa"/>
          </w:tcPr>
          <w:p w14:paraId="630A49B5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76" w:type="dxa"/>
          </w:tcPr>
          <w:p w14:paraId="1CBAA136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6D3C06" w:rsidRPr="000914A7" w14:paraId="0D418578" w14:textId="77777777" w:rsidTr="000914A7">
        <w:tc>
          <w:tcPr>
            <w:tcW w:w="1843" w:type="dxa"/>
          </w:tcPr>
          <w:p w14:paraId="023343B5" w14:textId="78A9B934" w:rsidR="006D3C06" w:rsidRPr="000914A7" w:rsidRDefault="00311AA8" w:rsidP="00ED697A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Cobalamin</w:t>
            </w:r>
          </w:p>
        </w:tc>
        <w:tc>
          <w:tcPr>
            <w:tcW w:w="1271" w:type="dxa"/>
          </w:tcPr>
          <w:p w14:paraId="03B93240" w14:textId="478F5CB5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-0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068</w:t>
            </w:r>
          </w:p>
        </w:tc>
        <w:tc>
          <w:tcPr>
            <w:tcW w:w="1276" w:type="dxa"/>
          </w:tcPr>
          <w:p w14:paraId="72C97D44" w14:textId="119BCF96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523</w:t>
            </w:r>
          </w:p>
        </w:tc>
        <w:tc>
          <w:tcPr>
            <w:tcW w:w="1275" w:type="dxa"/>
          </w:tcPr>
          <w:p w14:paraId="36D79D7E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76" w:type="dxa"/>
          </w:tcPr>
          <w:p w14:paraId="08C1C8D0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6D3C06" w:rsidRPr="000914A7" w14:paraId="3C6F94FB" w14:textId="77777777" w:rsidTr="000914A7">
        <w:tc>
          <w:tcPr>
            <w:tcW w:w="1843" w:type="dxa"/>
          </w:tcPr>
          <w:p w14:paraId="25A9FF06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Ferritin</w:t>
            </w:r>
          </w:p>
        </w:tc>
        <w:tc>
          <w:tcPr>
            <w:tcW w:w="1271" w:type="dxa"/>
          </w:tcPr>
          <w:p w14:paraId="05A94606" w14:textId="7A2C2EA5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-0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066</w:t>
            </w:r>
          </w:p>
        </w:tc>
        <w:tc>
          <w:tcPr>
            <w:tcW w:w="1276" w:type="dxa"/>
          </w:tcPr>
          <w:p w14:paraId="49F01A89" w14:textId="6C2622EA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558</w:t>
            </w:r>
          </w:p>
        </w:tc>
        <w:tc>
          <w:tcPr>
            <w:tcW w:w="1275" w:type="dxa"/>
          </w:tcPr>
          <w:p w14:paraId="1B36E91E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76" w:type="dxa"/>
          </w:tcPr>
          <w:p w14:paraId="2499D43B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6D3C06" w:rsidRPr="000914A7" w14:paraId="13731983" w14:textId="77777777" w:rsidTr="000914A7">
        <w:tc>
          <w:tcPr>
            <w:tcW w:w="1843" w:type="dxa"/>
          </w:tcPr>
          <w:p w14:paraId="1FB327D8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Folic acid</w:t>
            </w:r>
          </w:p>
        </w:tc>
        <w:tc>
          <w:tcPr>
            <w:tcW w:w="1271" w:type="dxa"/>
          </w:tcPr>
          <w:p w14:paraId="370C47F6" w14:textId="089B1C4D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112</w:t>
            </w:r>
          </w:p>
        </w:tc>
        <w:tc>
          <w:tcPr>
            <w:tcW w:w="1276" w:type="dxa"/>
          </w:tcPr>
          <w:p w14:paraId="6D316E93" w14:textId="37E4B621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293</w:t>
            </w:r>
          </w:p>
        </w:tc>
        <w:tc>
          <w:tcPr>
            <w:tcW w:w="1275" w:type="dxa"/>
          </w:tcPr>
          <w:p w14:paraId="1C6BDED0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76" w:type="dxa"/>
          </w:tcPr>
          <w:p w14:paraId="714F8A21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6D3C06" w:rsidRPr="000914A7" w14:paraId="4F7AA1CF" w14:textId="77777777" w:rsidTr="000914A7">
        <w:tc>
          <w:tcPr>
            <w:tcW w:w="1843" w:type="dxa"/>
          </w:tcPr>
          <w:p w14:paraId="41A68471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HADS-score</w:t>
            </w:r>
          </w:p>
        </w:tc>
        <w:tc>
          <w:tcPr>
            <w:tcW w:w="1271" w:type="dxa"/>
          </w:tcPr>
          <w:p w14:paraId="2C33B254" w14:textId="189FBF41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501</w:t>
            </w:r>
          </w:p>
        </w:tc>
        <w:tc>
          <w:tcPr>
            <w:tcW w:w="1276" w:type="dxa"/>
          </w:tcPr>
          <w:p w14:paraId="564CFABC" w14:textId="107844FC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&lt;0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001</w:t>
            </w:r>
          </w:p>
        </w:tc>
        <w:tc>
          <w:tcPr>
            <w:tcW w:w="1275" w:type="dxa"/>
          </w:tcPr>
          <w:p w14:paraId="623BDD4E" w14:textId="6DF93EFF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398</w:t>
            </w:r>
          </w:p>
        </w:tc>
        <w:tc>
          <w:tcPr>
            <w:tcW w:w="1276" w:type="dxa"/>
          </w:tcPr>
          <w:p w14:paraId="2DA5DF77" w14:textId="32DEE5E4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&lt;0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001</w:t>
            </w:r>
          </w:p>
        </w:tc>
      </w:tr>
      <w:tr w:rsidR="006D3C06" w:rsidRPr="000914A7" w14:paraId="26402A7D" w14:textId="77777777" w:rsidTr="000914A7">
        <w:tc>
          <w:tcPr>
            <w:tcW w:w="1843" w:type="dxa"/>
          </w:tcPr>
          <w:p w14:paraId="2E9E6A47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Haemoglobin</w:t>
            </w:r>
          </w:p>
        </w:tc>
        <w:tc>
          <w:tcPr>
            <w:tcW w:w="1271" w:type="dxa"/>
          </w:tcPr>
          <w:p w14:paraId="0E5FE4BC" w14:textId="4DF7748C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-0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192</w:t>
            </w:r>
          </w:p>
        </w:tc>
        <w:tc>
          <w:tcPr>
            <w:tcW w:w="1276" w:type="dxa"/>
          </w:tcPr>
          <w:p w14:paraId="0FD6C9F4" w14:textId="6FFD1B04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167</w:t>
            </w:r>
          </w:p>
        </w:tc>
        <w:tc>
          <w:tcPr>
            <w:tcW w:w="1275" w:type="dxa"/>
          </w:tcPr>
          <w:p w14:paraId="3E0E5E52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76" w:type="dxa"/>
          </w:tcPr>
          <w:p w14:paraId="484550F9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6D3C06" w:rsidRPr="000914A7" w14:paraId="7ED81913" w14:textId="77777777" w:rsidTr="000914A7">
        <w:tc>
          <w:tcPr>
            <w:tcW w:w="1843" w:type="dxa"/>
          </w:tcPr>
          <w:p w14:paraId="06AAC293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SF-36 Pain (inverted)</w:t>
            </w:r>
          </w:p>
        </w:tc>
        <w:tc>
          <w:tcPr>
            <w:tcW w:w="1271" w:type="dxa"/>
          </w:tcPr>
          <w:p w14:paraId="5FF7279D" w14:textId="611D01E1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351</w:t>
            </w:r>
          </w:p>
        </w:tc>
        <w:tc>
          <w:tcPr>
            <w:tcW w:w="1276" w:type="dxa"/>
          </w:tcPr>
          <w:p w14:paraId="27B7A44D" w14:textId="51B3E049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001</w:t>
            </w:r>
          </w:p>
        </w:tc>
        <w:tc>
          <w:tcPr>
            <w:tcW w:w="1275" w:type="dxa"/>
          </w:tcPr>
          <w:p w14:paraId="4B26F7E3" w14:textId="0C6747D5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218</w:t>
            </w:r>
          </w:p>
        </w:tc>
        <w:tc>
          <w:tcPr>
            <w:tcW w:w="1276" w:type="dxa"/>
          </w:tcPr>
          <w:p w14:paraId="3100981B" w14:textId="0ECECE71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01</w:t>
            </w:r>
          </w:p>
        </w:tc>
      </w:tr>
      <w:tr w:rsidR="006D3C06" w:rsidRPr="000914A7" w14:paraId="08F1DB68" w14:textId="77777777" w:rsidTr="000914A7">
        <w:tc>
          <w:tcPr>
            <w:tcW w:w="1843" w:type="dxa"/>
          </w:tcPr>
          <w:p w14:paraId="4346E2DE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Sex</w:t>
            </w:r>
          </w:p>
        </w:tc>
        <w:tc>
          <w:tcPr>
            <w:tcW w:w="1271" w:type="dxa"/>
          </w:tcPr>
          <w:p w14:paraId="117A26F5" w14:textId="5C411AE2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-0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371</w:t>
            </w:r>
          </w:p>
        </w:tc>
        <w:tc>
          <w:tcPr>
            <w:tcW w:w="1276" w:type="dxa"/>
          </w:tcPr>
          <w:p w14:paraId="16354359" w14:textId="545FDDA5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&lt;0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001</w:t>
            </w:r>
          </w:p>
        </w:tc>
        <w:tc>
          <w:tcPr>
            <w:tcW w:w="1275" w:type="dxa"/>
          </w:tcPr>
          <w:p w14:paraId="1465659B" w14:textId="77D68ADF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-0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319</w:t>
            </w:r>
          </w:p>
        </w:tc>
        <w:tc>
          <w:tcPr>
            <w:tcW w:w="1276" w:type="dxa"/>
          </w:tcPr>
          <w:p w14:paraId="10F7AE99" w14:textId="4F92CF74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&lt;0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001</w:t>
            </w:r>
          </w:p>
        </w:tc>
      </w:tr>
      <w:tr w:rsidR="006D3C06" w:rsidRPr="000914A7" w14:paraId="1BABC1AC" w14:textId="77777777" w:rsidTr="000914A7">
        <w:tc>
          <w:tcPr>
            <w:tcW w:w="1843" w:type="dxa"/>
          </w:tcPr>
          <w:p w14:paraId="417AE49F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Tissue transglutaminase</w:t>
            </w:r>
          </w:p>
        </w:tc>
        <w:tc>
          <w:tcPr>
            <w:tcW w:w="1271" w:type="dxa"/>
          </w:tcPr>
          <w:p w14:paraId="22A17850" w14:textId="3EA2F4E4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-0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074</w:t>
            </w:r>
          </w:p>
        </w:tc>
        <w:tc>
          <w:tcPr>
            <w:tcW w:w="1276" w:type="dxa"/>
          </w:tcPr>
          <w:p w14:paraId="279152A8" w14:textId="7FAEA55B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491</w:t>
            </w:r>
          </w:p>
        </w:tc>
        <w:tc>
          <w:tcPr>
            <w:tcW w:w="1275" w:type="dxa"/>
          </w:tcPr>
          <w:p w14:paraId="0D1CB659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76" w:type="dxa"/>
          </w:tcPr>
          <w:p w14:paraId="218C3A78" w14:textId="77777777" w:rsidR="006D3C06" w:rsidRPr="000914A7" w:rsidRDefault="006D3C06" w:rsidP="00ED697A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1A232F" w:rsidRPr="001A232F" w14:paraId="29862AB2" w14:textId="77777777" w:rsidTr="000914A7">
        <w:tc>
          <w:tcPr>
            <w:tcW w:w="1843" w:type="dxa"/>
          </w:tcPr>
          <w:p w14:paraId="14F32AF5" w14:textId="3D1743A0" w:rsidR="001A232F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 xml:space="preserve">Vitamine D </w:t>
            </w:r>
          </w:p>
        </w:tc>
        <w:tc>
          <w:tcPr>
            <w:tcW w:w="1271" w:type="dxa"/>
          </w:tcPr>
          <w:p w14:paraId="4FC3B34C" w14:textId="32FD9F0E" w:rsidR="001A232F" w:rsidRPr="000914A7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-0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029</w:t>
            </w:r>
          </w:p>
        </w:tc>
        <w:tc>
          <w:tcPr>
            <w:tcW w:w="1276" w:type="dxa"/>
          </w:tcPr>
          <w:p w14:paraId="21C25097" w14:textId="0C18646D" w:rsidR="001A232F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>
              <w:rPr>
                <w:rFonts w:cstheme="minorHAnsi"/>
                <w:noProof/>
                <w:lang w:val="en-US" w:eastAsia="nb-NO"/>
              </w:rPr>
              <w:t>787</w:t>
            </w:r>
          </w:p>
        </w:tc>
        <w:tc>
          <w:tcPr>
            <w:tcW w:w="1275" w:type="dxa"/>
          </w:tcPr>
          <w:p w14:paraId="369A6C80" w14:textId="77777777" w:rsidR="001A232F" w:rsidRPr="000914A7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76" w:type="dxa"/>
          </w:tcPr>
          <w:p w14:paraId="5D413474" w14:textId="77777777" w:rsidR="001A232F" w:rsidRPr="000914A7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1A232F" w:rsidRPr="000914A7" w14:paraId="1E3D215E" w14:textId="77777777" w:rsidTr="000914A7">
        <w:tc>
          <w:tcPr>
            <w:tcW w:w="1843" w:type="dxa"/>
          </w:tcPr>
          <w:p w14:paraId="23D9408F" w14:textId="37F5D1D3" w:rsidR="001A232F" w:rsidRPr="00555496" w:rsidRDefault="006D6B50" w:rsidP="001A232F">
            <w:pPr>
              <w:rPr>
                <w:rFonts w:cstheme="minorHAnsi"/>
                <w:noProof/>
                <w:lang w:val="en-US" w:eastAsia="nb-NO"/>
              </w:rPr>
            </w:pPr>
            <w:r w:rsidRPr="00555496">
              <w:rPr>
                <w:rFonts w:cstheme="minorHAnsi"/>
                <w:noProof/>
                <w:lang w:val="en-US" w:eastAsia="nb-NO"/>
              </w:rPr>
              <w:t>Any</w:t>
            </w:r>
            <w:r w:rsidR="0078517E" w:rsidRPr="00555496">
              <w:rPr>
                <w:rFonts w:cstheme="minorHAnsi"/>
                <w:noProof/>
                <w:lang w:val="en-US" w:eastAsia="nb-NO"/>
              </w:rPr>
              <w:t xml:space="preserve"> other</w:t>
            </w:r>
            <w:r w:rsidRPr="00555496">
              <w:rPr>
                <w:rFonts w:cstheme="minorHAnsi"/>
                <w:noProof/>
                <w:lang w:val="en-US" w:eastAsia="nb-NO"/>
              </w:rPr>
              <w:t xml:space="preserve"> autoimmune disease </w:t>
            </w:r>
          </w:p>
        </w:tc>
        <w:tc>
          <w:tcPr>
            <w:tcW w:w="1271" w:type="dxa"/>
          </w:tcPr>
          <w:p w14:paraId="608E60C0" w14:textId="785C480E" w:rsidR="001A232F" w:rsidRPr="00555496" w:rsidRDefault="006D6B50" w:rsidP="001A232F">
            <w:pPr>
              <w:rPr>
                <w:rFonts w:cstheme="minorHAnsi"/>
                <w:noProof/>
                <w:lang w:val="en-US" w:eastAsia="nb-NO"/>
              </w:rPr>
            </w:pPr>
            <w:r w:rsidRPr="00555496">
              <w:rPr>
                <w:rFonts w:cstheme="minorHAnsi"/>
                <w:noProof/>
                <w:lang w:val="en-US" w:eastAsia="nb-NO"/>
              </w:rPr>
              <w:t>0.009</w:t>
            </w:r>
          </w:p>
        </w:tc>
        <w:tc>
          <w:tcPr>
            <w:tcW w:w="1276" w:type="dxa"/>
          </w:tcPr>
          <w:p w14:paraId="74B40F21" w14:textId="176AC604" w:rsidR="001A232F" w:rsidRDefault="006D6B50" w:rsidP="001A232F">
            <w:pPr>
              <w:rPr>
                <w:rFonts w:cstheme="minorHAnsi"/>
                <w:noProof/>
                <w:lang w:val="en-US" w:eastAsia="nb-NO"/>
              </w:rPr>
            </w:pPr>
            <w:r w:rsidRPr="00555496">
              <w:rPr>
                <w:rFonts w:cstheme="minorHAnsi"/>
                <w:noProof/>
                <w:lang w:val="en-US" w:eastAsia="nb-NO"/>
              </w:rPr>
              <w:t>0.934</w:t>
            </w:r>
          </w:p>
          <w:p w14:paraId="5122856F" w14:textId="77777777" w:rsidR="001A232F" w:rsidRPr="000914A7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75" w:type="dxa"/>
          </w:tcPr>
          <w:p w14:paraId="3465CB71" w14:textId="77777777" w:rsidR="001A232F" w:rsidRPr="000914A7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76" w:type="dxa"/>
          </w:tcPr>
          <w:p w14:paraId="403A78E8" w14:textId="77777777" w:rsidR="001A232F" w:rsidRPr="000914A7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1A232F" w:rsidRPr="001A232F" w14:paraId="2F293B20" w14:textId="77777777" w:rsidTr="000914A7">
        <w:tc>
          <w:tcPr>
            <w:tcW w:w="1843" w:type="dxa"/>
          </w:tcPr>
          <w:p w14:paraId="401DE30F" w14:textId="30879000" w:rsidR="001A232F" w:rsidRPr="00555496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71" w:type="dxa"/>
          </w:tcPr>
          <w:p w14:paraId="559C94C8" w14:textId="77777777" w:rsidR="001A232F" w:rsidRPr="00555496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76" w:type="dxa"/>
          </w:tcPr>
          <w:p w14:paraId="7304B0CB" w14:textId="77777777" w:rsidR="001A232F" w:rsidRPr="000914A7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75" w:type="dxa"/>
          </w:tcPr>
          <w:p w14:paraId="15FF4A6B" w14:textId="77777777" w:rsidR="001A232F" w:rsidRPr="000914A7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76" w:type="dxa"/>
          </w:tcPr>
          <w:p w14:paraId="7DD6A948" w14:textId="77777777" w:rsidR="001A232F" w:rsidRPr="000914A7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1A232F" w:rsidRPr="001A232F" w14:paraId="6B77843D" w14:textId="77777777" w:rsidTr="000914A7">
        <w:tc>
          <w:tcPr>
            <w:tcW w:w="1843" w:type="dxa"/>
          </w:tcPr>
          <w:p w14:paraId="2731A02E" w14:textId="66C32C60" w:rsidR="001A232F" w:rsidRPr="000914A7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71" w:type="dxa"/>
          </w:tcPr>
          <w:p w14:paraId="35DABD22" w14:textId="4B5A6AE2" w:rsidR="001A232F" w:rsidRPr="000914A7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76" w:type="dxa"/>
          </w:tcPr>
          <w:p w14:paraId="23969293" w14:textId="6366F2E8" w:rsidR="001A232F" w:rsidRPr="000914A7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75" w:type="dxa"/>
          </w:tcPr>
          <w:p w14:paraId="6281E758" w14:textId="77777777" w:rsidR="001A232F" w:rsidRPr="000914A7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76" w:type="dxa"/>
          </w:tcPr>
          <w:p w14:paraId="2C9501EC" w14:textId="77777777" w:rsidR="001A232F" w:rsidRPr="000914A7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</w:p>
        </w:tc>
      </w:tr>
    </w:tbl>
    <w:p w14:paraId="6318F944" w14:textId="77777777" w:rsidR="00E173E3" w:rsidRPr="001A232F" w:rsidRDefault="00E173E3">
      <w:pPr>
        <w:rPr>
          <w:lang w:val="en-US"/>
        </w:rPr>
      </w:pPr>
    </w:p>
    <w:p w14:paraId="501F8F20" w14:textId="6C7F67BD" w:rsidR="00FA462D" w:rsidRPr="000914A7" w:rsidRDefault="00E457C8" w:rsidP="00E457C8">
      <w:pPr>
        <w:pStyle w:val="Bildetekst"/>
        <w:keepNext/>
        <w:rPr>
          <w:i w:val="0"/>
          <w:color w:val="auto"/>
          <w:sz w:val="22"/>
          <w:szCs w:val="22"/>
          <w:lang w:val="en-US"/>
        </w:rPr>
      </w:pPr>
      <w:r w:rsidRPr="000914A7">
        <w:rPr>
          <w:b/>
          <w:i w:val="0"/>
          <w:color w:val="auto"/>
          <w:sz w:val="22"/>
          <w:szCs w:val="22"/>
          <w:lang w:val="en-US"/>
        </w:rPr>
        <w:t xml:space="preserve">Table </w:t>
      </w:r>
      <w:r w:rsidR="00DF5ECB">
        <w:rPr>
          <w:b/>
          <w:i w:val="0"/>
          <w:noProof/>
          <w:color w:val="auto"/>
          <w:sz w:val="22"/>
          <w:szCs w:val="22"/>
          <w:lang w:val="en-US"/>
        </w:rPr>
        <w:t>S</w:t>
      </w:r>
      <w:r w:rsidR="00AB06D8">
        <w:rPr>
          <w:b/>
          <w:i w:val="0"/>
          <w:noProof/>
          <w:color w:val="auto"/>
          <w:sz w:val="22"/>
          <w:szCs w:val="22"/>
          <w:lang w:val="en-US"/>
        </w:rPr>
        <w:t>2</w:t>
      </w:r>
      <w:r w:rsidR="00DF5ECB">
        <w:rPr>
          <w:b/>
          <w:i w:val="0"/>
          <w:noProof/>
          <w:color w:val="auto"/>
          <w:sz w:val="22"/>
          <w:szCs w:val="22"/>
          <w:lang w:val="en-US"/>
        </w:rPr>
        <w:t>c</w:t>
      </w:r>
      <w:r w:rsidRPr="000914A7">
        <w:rPr>
          <w:i w:val="0"/>
          <w:color w:val="auto"/>
          <w:sz w:val="22"/>
          <w:szCs w:val="22"/>
          <w:lang w:val="en-US"/>
        </w:rPr>
        <w:t xml:space="preserve"> </w:t>
      </w:r>
      <w:r w:rsidR="00FA0569" w:rsidRPr="000914A7">
        <w:rPr>
          <w:i w:val="0"/>
          <w:color w:val="auto"/>
          <w:sz w:val="22"/>
          <w:szCs w:val="22"/>
          <w:lang w:val="en-US"/>
        </w:rPr>
        <w:t xml:space="preserve">Associations between inverted SF-36 vitality score and selected clinical and biochemical variables in 90 patients with newly diagnosed celiac disease. </w:t>
      </w:r>
      <w:r w:rsidRPr="000914A7">
        <w:rPr>
          <w:i w:val="0"/>
          <w:color w:val="auto"/>
          <w:sz w:val="22"/>
          <w:szCs w:val="22"/>
          <w:lang w:val="en-US"/>
        </w:rPr>
        <w:t>R square for multiple regression model 0</w:t>
      </w:r>
      <w:r w:rsidR="00FF2519">
        <w:rPr>
          <w:i w:val="0"/>
          <w:color w:val="auto"/>
          <w:sz w:val="22"/>
          <w:szCs w:val="22"/>
          <w:lang w:val="en-US"/>
        </w:rPr>
        <w:t>.</w:t>
      </w:r>
      <w:r w:rsidRPr="000914A7">
        <w:rPr>
          <w:i w:val="0"/>
          <w:color w:val="auto"/>
          <w:sz w:val="22"/>
          <w:szCs w:val="22"/>
          <w:lang w:val="en-US"/>
        </w:rPr>
        <w:t>453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43"/>
        <w:gridCol w:w="1267"/>
        <w:gridCol w:w="1267"/>
        <w:gridCol w:w="1267"/>
        <w:gridCol w:w="1267"/>
      </w:tblGrid>
      <w:tr w:rsidR="006A1F94" w:rsidRPr="000914A7" w14:paraId="57EB58EE" w14:textId="77777777" w:rsidTr="000914A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5C2AE44" w14:textId="77777777" w:rsidR="006A1F94" w:rsidRPr="000914A7" w:rsidRDefault="006A1F94" w:rsidP="00B757BF">
            <w:pPr>
              <w:rPr>
                <w:rFonts w:cstheme="minorHAnsi"/>
                <w:b/>
                <w:noProof/>
                <w:lang w:val="en-US" w:eastAsia="nb-NO"/>
              </w:rPr>
            </w:pPr>
            <w:r w:rsidRPr="000914A7">
              <w:rPr>
                <w:rFonts w:cstheme="minorHAnsi"/>
                <w:b/>
                <w:noProof/>
                <w:lang w:val="en-US" w:eastAsia="nb-NO"/>
              </w:rPr>
              <w:t>Variables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45944" w14:textId="77777777" w:rsidR="006A1F94" w:rsidRPr="000914A7" w:rsidRDefault="006A1F9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Univariate regression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17B7D" w14:textId="77777777" w:rsidR="006A1F94" w:rsidRPr="000914A7" w:rsidRDefault="006A1F9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Multiple regression</w:t>
            </w:r>
          </w:p>
        </w:tc>
      </w:tr>
      <w:tr w:rsidR="009D3AF4" w:rsidRPr="000914A7" w14:paraId="142C2D55" w14:textId="77777777" w:rsidTr="000914A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BF793A" w14:textId="77777777" w:rsidR="009D3AF4" w:rsidRPr="000914A7" w:rsidRDefault="009D3AF4" w:rsidP="00B757BF">
            <w:pPr>
              <w:rPr>
                <w:rFonts w:cstheme="minorHAnsi"/>
                <w:b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1E9A8CF3" w14:textId="77777777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β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2A1E08E4" w14:textId="77777777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p-value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5D47D8A9" w14:textId="77777777" w:rsidR="009D3AF4" w:rsidRPr="000914A7" w:rsidRDefault="006A1F9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β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284FB053" w14:textId="77777777" w:rsidR="009D3AF4" w:rsidRPr="000914A7" w:rsidRDefault="006A1F9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p-value</w:t>
            </w:r>
          </w:p>
        </w:tc>
      </w:tr>
      <w:tr w:rsidR="009D3AF4" w:rsidRPr="000914A7" w14:paraId="5B8637F2" w14:textId="77777777" w:rsidTr="000914A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D3CCCC" w14:textId="77777777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Age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4164B3C8" w14:textId="00A12B72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-0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378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4F51DB4B" w14:textId="70ACCAFE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&lt;0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001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1256ABB5" w14:textId="4B2CB9DE" w:rsidR="009D3AF4" w:rsidRPr="000914A7" w:rsidRDefault="006A1F9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-0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327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220601F7" w14:textId="6434DD85" w:rsidR="009D3AF4" w:rsidRPr="000914A7" w:rsidRDefault="006A1F9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&lt;0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001</w:t>
            </w:r>
          </w:p>
        </w:tc>
      </w:tr>
      <w:tr w:rsidR="009D3AF4" w:rsidRPr="000914A7" w14:paraId="1D891B1A" w14:textId="77777777" w:rsidTr="000914A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71D293D" w14:textId="77777777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BMI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44C3D955" w14:textId="701BA63D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-0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107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2875795B" w14:textId="00ECF7B6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317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3DBD6BFB" w14:textId="77777777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26E44072" w14:textId="77777777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9D3AF4" w:rsidRPr="000914A7" w14:paraId="76DAF5EF" w14:textId="77777777" w:rsidTr="000914A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FE16513" w14:textId="16B1CBD6" w:rsidR="009D3AF4" w:rsidRPr="000914A7" w:rsidRDefault="00311AA8" w:rsidP="00B757BF">
            <w:pPr>
              <w:rPr>
                <w:rFonts w:cstheme="minorHAnsi"/>
                <w:noProof/>
                <w:lang w:val="en-US" w:eastAsia="nb-NO"/>
              </w:rPr>
            </w:pPr>
            <w:r>
              <w:rPr>
                <w:rFonts w:cstheme="minorHAnsi"/>
                <w:noProof/>
                <w:lang w:val="en-US" w:eastAsia="nb-NO"/>
              </w:rPr>
              <w:t>Cobalamin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74EF5F51" w14:textId="5CF0FDED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-0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035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1E28A954" w14:textId="51693D22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743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18F4BB95" w14:textId="77777777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7FCD0237" w14:textId="77777777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9D3AF4" w:rsidRPr="000914A7" w14:paraId="77DF0AA0" w14:textId="77777777" w:rsidTr="000914A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19B8B3" w14:textId="77777777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Ferritin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7ACF9400" w14:textId="3B00FA8B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-0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086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086DB033" w14:textId="06D10851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446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730D5317" w14:textId="77777777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61398CE5" w14:textId="77777777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9D3AF4" w:rsidRPr="000914A7" w14:paraId="3E9EEE2E" w14:textId="77777777" w:rsidTr="000914A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2A7895F" w14:textId="77777777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Folic acid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304DD50F" w14:textId="4895EEDD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193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34F3683B" w14:textId="1052B8A9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069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78F279B8" w14:textId="77777777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09348354" w14:textId="77777777" w:rsidR="009D3AF4" w:rsidRPr="000914A7" w:rsidRDefault="009D3AF4" w:rsidP="00B757BF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6A1F94" w:rsidRPr="000914A7" w14:paraId="3BF23654" w14:textId="77777777" w:rsidTr="000914A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242B2E" w14:textId="77777777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HADS-score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7099870F" w14:textId="46DDEBFF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502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4CDF3453" w14:textId="5F303F5B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&lt;0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001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29E720F5" w14:textId="3FFF3C31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414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22E81173" w14:textId="618AA43C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&lt;0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001</w:t>
            </w:r>
          </w:p>
        </w:tc>
      </w:tr>
      <w:tr w:rsidR="006A1F94" w:rsidRPr="000914A7" w14:paraId="0769B038" w14:textId="77777777" w:rsidTr="000914A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61B0E47" w14:textId="77777777" w:rsidR="006A1F94" w:rsidRPr="000914A7" w:rsidRDefault="000C35BC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H</w:t>
            </w:r>
            <w:r w:rsidR="006A1F94" w:rsidRPr="000914A7">
              <w:rPr>
                <w:rFonts w:cstheme="minorHAnsi"/>
                <w:noProof/>
                <w:lang w:val="en-US" w:eastAsia="nb-NO"/>
              </w:rPr>
              <w:t>emoglobin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66FFAADC" w14:textId="7E5D0D54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-0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136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794A976E" w14:textId="5DBEC7D0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203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3DA04B2D" w14:textId="77777777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4970CCB2" w14:textId="77777777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6A1F94" w:rsidRPr="000914A7" w14:paraId="6E07131B" w14:textId="77777777" w:rsidTr="000914A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9A08DD" w14:textId="77777777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lastRenderedPageBreak/>
              <w:t>SF-36 Pain</w:t>
            </w:r>
            <w:r w:rsidR="00AC70E1" w:rsidRPr="000914A7">
              <w:rPr>
                <w:rFonts w:cstheme="minorHAnsi"/>
                <w:noProof/>
                <w:lang w:val="en-US" w:eastAsia="nb-NO"/>
              </w:rPr>
              <w:t xml:space="preserve"> (inverted)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3C531327" w14:textId="6FEC2CD2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334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5A12853A" w14:textId="21D17C40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001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138DD58B" w14:textId="7F29625D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189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4345F64F" w14:textId="74A9D389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027</w:t>
            </w:r>
          </w:p>
        </w:tc>
      </w:tr>
      <w:tr w:rsidR="006A1F94" w:rsidRPr="000914A7" w14:paraId="06983484" w14:textId="77777777" w:rsidTr="000914A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74EDEB" w14:textId="77777777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Sex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40D814A2" w14:textId="56B321C6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-0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273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3C9C5089" w14:textId="3B0BE95A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009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53CA6EC3" w14:textId="5796CDD1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-0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215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18080443" w14:textId="1688A2AE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009</w:t>
            </w:r>
          </w:p>
        </w:tc>
      </w:tr>
      <w:tr w:rsidR="006A1F94" w:rsidRPr="000914A7" w14:paraId="35A9BB38" w14:textId="77777777" w:rsidTr="000914A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236BF2" w14:textId="77777777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Tissue transglutaminase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21F0DB0A" w14:textId="2970E6E1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-0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097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300FC3FC" w14:textId="5CB0DFDE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0914A7">
              <w:rPr>
                <w:rFonts w:cstheme="minorHAnsi"/>
                <w:noProof/>
                <w:lang w:val="en-US" w:eastAsia="nb-NO"/>
              </w:rPr>
              <w:t>0</w:t>
            </w:r>
            <w:r w:rsidR="00FF2519">
              <w:rPr>
                <w:rFonts w:cstheme="minorHAnsi"/>
                <w:noProof/>
                <w:lang w:val="en-US" w:eastAsia="nb-NO"/>
              </w:rPr>
              <w:t>.</w:t>
            </w:r>
            <w:r w:rsidRPr="000914A7">
              <w:rPr>
                <w:rFonts w:cstheme="minorHAnsi"/>
                <w:noProof/>
                <w:lang w:val="en-US" w:eastAsia="nb-NO"/>
              </w:rPr>
              <w:t>362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67DE5A9C" w14:textId="77777777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5846F820" w14:textId="77777777" w:rsidR="006A1F94" w:rsidRPr="000914A7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6A1F94" w:rsidRPr="000914A7" w14:paraId="29BBB43C" w14:textId="77777777" w:rsidTr="000914A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69B6736" w14:textId="77777777" w:rsidR="001A232F" w:rsidRPr="00555496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  <w:r w:rsidRPr="00555496">
              <w:rPr>
                <w:rFonts w:cstheme="minorHAnsi"/>
                <w:noProof/>
                <w:lang w:val="en-US" w:eastAsia="nb-NO"/>
              </w:rPr>
              <w:t xml:space="preserve">Vitamine D </w:t>
            </w:r>
          </w:p>
          <w:p w14:paraId="4B8013C8" w14:textId="77B683D9" w:rsidR="006A1F94" w:rsidRPr="00555496" w:rsidRDefault="006D6B50" w:rsidP="001A232F">
            <w:pPr>
              <w:rPr>
                <w:rFonts w:cstheme="minorHAnsi"/>
                <w:noProof/>
                <w:lang w:val="en-US" w:eastAsia="nb-NO"/>
              </w:rPr>
            </w:pPr>
            <w:r w:rsidRPr="00555496">
              <w:rPr>
                <w:rFonts w:cstheme="minorHAnsi"/>
                <w:noProof/>
                <w:lang w:val="en-US" w:eastAsia="nb-NO"/>
              </w:rPr>
              <w:t>Any</w:t>
            </w:r>
            <w:r w:rsidR="0078517E" w:rsidRPr="00555496">
              <w:rPr>
                <w:rFonts w:cstheme="minorHAnsi"/>
                <w:noProof/>
                <w:lang w:val="en-US" w:eastAsia="nb-NO"/>
              </w:rPr>
              <w:t xml:space="preserve"> other</w:t>
            </w:r>
            <w:r w:rsidRPr="00555496">
              <w:rPr>
                <w:rFonts w:cstheme="minorHAnsi"/>
                <w:noProof/>
                <w:lang w:val="en-US" w:eastAsia="nb-NO"/>
              </w:rPr>
              <w:t xml:space="preserve"> autoimmune  disease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0B83C197" w14:textId="77B9D5F0" w:rsidR="001A232F" w:rsidRPr="00555496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555496">
              <w:rPr>
                <w:rFonts w:cstheme="minorHAnsi"/>
                <w:noProof/>
                <w:lang w:val="en-US" w:eastAsia="nb-NO"/>
              </w:rPr>
              <w:t>-0</w:t>
            </w:r>
            <w:r w:rsidR="00FF2519" w:rsidRPr="00555496">
              <w:rPr>
                <w:rFonts w:cstheme="minorHAnsi"/>
                <w:noProof/>
                <w:lang w:val="en-US" w:eastAsia="nb-NO"/>
              </w:rPr>
              <w:t>.</w:t>
            </w:r>
            <w:r w:rsidRPr="00555496">
              <w:rPr>
                <w:rFonts w:cstheme="minorHAnsi"/>
                <w:noProof/>
                <w:lang w:val="en-US" w:eastAsia="nb-NO"/>
              </w:rPr>
              <w:t>017</w:t>
            </w:r>
            <w:r w:rsidR="006D6B50" w:rsidRPr="00555496">
              <w:rPr>
                <w:rFonts w:cstheme="minorHAnsi"/>
                <w:noProof/>
                <w:lang w:val="en-US" w:eastAsia="nb-NO"/>
              </w:rPr>
              <w:br/>
              <w:t>-0.040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1C8E6C9B" w14:textId="401CAF8E" w:rsidR="006A1F94" w:rsidRPr="00555496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  <w:r w:rsidRPr="00555496">
              <w:rPr>
                <w:rFonts w:cstheme="minorHAnsi"/>
                <w:noProof/>
                <w:lang w:val="en-US" w:eastAsia="nb-NO"/>
              </w:rPr>
              <w:t>0</w:t>
            </w:r>
            <w:r w:rsidR="00FF2519" w:rsidRPr="00555496">
              <w:rPr>
                <w:rFonts w:cstheme="minorHAnsi"/>
                <w:noProof/>
                <w:lang w:val="en-US" w:eastAsia="nb-NO"/>
              </w:rPr>
              <w:t>.</w:t>
            </w:r>
            <w:r w:rsidRPr="00555496">
              <w:rPr>
                <w:rFonts w:cstheme="minorHAnsi"/>
                <w:noProof/>
                <w:lang w:val="en-US" w:eastAsia="nb-NO"/>
              </w:rPr>
              <w:t>871</w:t>
            </w:r>
            <w:r w:rsidR="001A232F" w:rsidRPr="00555496">
              <w:rPr>
                <w:rFonts w:cstheme="minorHAnsi"/>
                <w:noProof/>
                <w:lang w:val="en-US" w:eastAsia="nb-NO"/>
              </w:rPr>
              <w:br/>
            </w:r>
            <w:r w:rsidR="006D6B50" w:rsidRPr="00555496">
              <w:rPr>
                <w:rFonts w:cstheme="minorHAnsi"/>
                <w:noProof/>
                <w:lang w:val="en-US" w:eastAsia="nb-NO"/>
              </w:rPr>
              <w:t>0.706</w:t>
            </w:r>
          </w:p>
          <w:p w14:paraId="58A680D7" w14:textId="04431522" w:rsidR="001A232F" w:rsidRPr="00555496" w:rsidRDefault="001A232F" w:rsidP="006A1F94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06A9A0C9" w14:textId="77777777" w:rsidR="006A1F94" w:rsidRPr="00555496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735945A7" w14:textId="580A7C6C" w:rsidR="006A1F94" w:rsidRDefault="006A1F94" w:rsidP="006A1F94">
            <w:pPr>
              <w:rPr>
                <w:rFonts w:cstheme="minorHAnsi"/>
                <w:noProof/>
                <w:lang w:val="en-US" w:eastAsia="nb-NO"/>
              </w:rPr>
            </w:pPr>
          </w:p>
          <w:p w14:paraId="25541261" w14:textId="2551D03B" w:rsidR="001A232F" w:rsidRDefault="001A232F" w:rsidP="006A1F94">
            <w:pPr>
              <w:rPr>
                <w:rFonts w:cstheme="minorHAnsi"/>
                <w:noProof/>
                <w:lang w:val="en-US" w:eastAsia="nb-NO"/>
              </w:rPr>
            </w:pPr>
          </w:p>
          <w:p w14:paraId="4EAE3BBA" w14:textId="77777777" w:rsidR="001A232F" w:rsidRDefault="001A232F" w:rsidP="006A1F94">
            <w:pPr>
              <w:rPr>
                <w:rFonts w:cstheme="minorHAnsi"/>
                <w:noProof/>
                <w:lang w:val="en-US" w:eastAsia="nb-NO"/>
              </w:rPr>
            </w:pPr>
          </w:p>
          <w:p w14:paraId="0F01EDBF" w14:textId="77777777" w:rsidR="001A232F" w:rsidRDefault="001A232F" w:rsidP="006A1F94">
            <w:pPr>
              <w:rPr>
                <w:rFonts w:cstheme="minorHAnsi"/>
                <w:noProof/>
                <w:lang w:val="en-US" w:eastAsia="nb-NO"/>
              </w:rPr>
            </w:pPr>
          </w:p>
          <w:p w14:paraId="3489E8FB" w14:textId="42D20B22" w:rsidR="001A232F" w:rsidRPr="000914A7" w:rsidRDefault="001A232F" w:rsidP="006A1F94">
            <w:pPr>
              <w:rPr>
                <w:rFonts w:cstheme="minorHAnsi"/>
                <w:noProof/>
                <w:lang w:val="en-US" w:eastAsia="nb-NO"/>
              </w:rPr>
            </w:pPr>
          </w:p>
        </w:tc>
      </w:tr>
      <w:tr w:rsidR="001A232F" w:rsidRPr="000914A7" w14:paraId="6E2D6CD5" w14:textId="77777777" w:rsidTr="000914A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CB906E" w14:textId="77777777" w:rsidR="001A232F" w:rsidRPr="000914A7" w:rsidRDefault="001A232F" w:rsidP="001A232F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4170C63F" w14:textId="77777777" w:rsidR="001A232F" w:rsidRPr="000914A7" w:rsidRDefault="001A232F" w:rsidP="006A1F94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1E722326" w14:textId="77777777" w:rsidR="001A232F" w:rsidRPr="000914A7" w:rsidRDefault="001A232F" w:rsidP="006A1F94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1BBB2E7E" w14:textId="77777777" w:rsidR="001A232F" w:rsidRPr="000914A7" w:rsidRDefault="001A232F" w:rsidP="006A1F94">
            <w:pPr>
              <w:rPr>
                <w:rFonts w:cstheme="minorHAnsi"/>
                <w:noProof/>
                <w:lang w:val="en-US" w:eastAsia="nb-NO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76F34866" w14:textId="77777777" w:rsidR="001A232F" w:rsidRDefault="001A232F" w:rsidP="006A1F94">
            <w:pPr>
              <w:rPr>
                <w:rFonts w:cstheme="minorHAnsi"/>
                <w:noProof/>
                <w:lang w:val="en-US" w:eastAsia="nb-NO"/>
              </w:rPr>
            </w:pPr>
          </w:p>
        </w:tc>
      </w:tr>
    </w:tbl>
    <w:p w14:paraId="52236654" w14:textId="3FBEB592" w:rsidR="00FA0569" w:rsidRPr="000914A7" w:rsidRDefault="00FA0569" w:rsidP="00FA0569">
      <w:pPr>
        <w:spacing w:line="360" w:lineRule="auto"/>
        <w:rPr>
          <w:rFonts w:cstheme="minorHAnsi"/>
          <w:iCs/>
          <w:lang w:val="en-US"/>
        </w:rPr>
      </w:pPr>
      <w:r w:rsidRPr="000914A7">
        <w:rPr>
          <w:rFonts w:cstheme="minorHAnsi"/>
          <w:lang w:val="en-US"/>
        </w:rPr>
        <w:t xml:space="preserve">BMI </w:t>
      </w:r>
      <w:r w:rsidRPr="000914A7">
        <w:rPr>
          <w:rFonts w:cstheme="minorHAnsi"/>
          <w:noProof/>
          <w:lang w:val="en-US" w:eastAsia="nb-NO"/>
        </w:rPr>
        <w:t>= Body mass index; HADS-D = Hospital Anxiety and Depression questionnaire</w:t>
      </w:r>
      <w:r w:rsidR="00FF2519">
        <w:rPr>
          <w:rFonts w:cstheme="minorHAnsi"/>
          <w:noProof/>
          <w:lang w:val="en-US" w:eastAsia="nb-NO"/>
        </w:rPr>
        <w:t>,</w:t>
      </w:r>
      <w:r w:rsidRPr="000914A7">
        <w:rPr>
          <w:rFonts w:cstheme="minorHAnsi"/>
          <w:noProof/>
          <w:lang w:val="en-US" w:eastAsia="nb-NO"/>
        </w:rPr>
        <w:t xml:space="preserve"> depression subscale score; SF-36 Pain = Pain subscale of the MOS 3</w:t>
      </w:r>
      <w:r w:rsidR="00FF2519">
        <w:rPr>
          <w:rFonts w:cstheme="minorHAnsi"/>
          <w:noProof/>
          <w:lang w:val="en-US" w:eastAsia="nb-NO"/>
        </w:rPr>
        <w:t>6-Item Short Form Health Survey;</w:t>
      </w:r>
      <w:r w:rsidRPr="000914A7">
        <w:rPr>
          <w:rFonts w:cstheme="minorHAnsi"/>
          <w:noProof/>
          <w:lang w:val="en-US" w:eastAsia="nb-NO"/>
        </w:rPr>
        <w:t xml:space="preserve"> tTG-IgA = </w:t>
      </w:r>
      <w:r w:rsidRPr="000914A7">
        <w:rPr>
          <w:rFonts w:cstheme="minorHAnsi"/>
          <w:lang w:val="en-US"/>
        </w:rPr>
        <w:t>Anti-Tissue Transglutaminase IgA antibodies.</w:t>
      </w:r>
      <w:r w:rsidRPr="000914A7">
        <w:rPr>
          <w:rFonts w:cstheme="minorHAnsi"/>
          <w:iCs/>
          <w:lang w:val="en-US"/>
        </w:rPr>
        <w:t xml:space="preserve"> </w:t>
      </w:r>
      <w:r w:rsidRPr="000914A7">
        <w:rPr>
          <w:rFonts w:cstheme="minorHAnsi"/>
          <w:iCs/>
          <w:lang w:val="en-US"/>
        </w:rPr>
        <w:br/>
        <w:t xml:space="preserve">Linear </w:t>
      </w:r>
      <w:proofErr w:type="spellStart"/>
      <w:r w:rsidRPr="000914A7">
        <w:rPr>
          <w:rFonts w:cstheme="minorHAnsi"/>
          <w:iCs/>
          <w:lang w:val="en-US"/>
        </w:rPr>
        <w:t>univariable</w:t>
      </w:r>
      <w:proofErr w:type="spellEnd"/>
      <w:r w:rsidRPr="000914A7">
        <w:rPr>
          <w:rFonts w:cstheme="minorHAnsi"/>
          <w:iCs/>
          <w:lang w:val="en-US"/>
        </w:rPr>
        <w:t xml:space="preserve"> and multivariable regression model</w:t>
      </w:r>
      <w:r w:rsidR="000914A7">
        <w:rPr>
          <w:rFonts w:cstheme="minorHAnsi"/>
          <w:iCs/>
          <w:lang w:val="en-US"/>
        </w:rPr>
        <w:t>s</w:t>
      </w:r>
      <w:r w:rsidRPr="000914A7">
        <w:rPr>
          <w:rFonts w:cstheme="minorHAnsi"/>
          <w:iCs/>
          <w:lang w:val="en-US"/>
        </w:rPr>
        <w:t xml:space="preserve"> with </w:t>
      </w:r>
      <w:proofErr w:type="spellStart"/>
      <w:r w:rsidRPr="000914A7">
        <w:rPr>
          <w:rFonts w:cstheme="minorHAnsi"/>
          <w:iCs/>
          <w:lang w:val="en-US"/>
        </w:rPr>
        <w:t>fVAS</w:t>
      </w:r>
      <w:proofErr w:type="spellEnd"/>
      <w:r w:rsidR="00FF2519">
        <w:rPr>
          <w:rFonts w:cstheme="minorHAnsi"/>
          <w:iCs/>
          <w:lang w:val="en-US"/>
        </w:rPr>
        <w:t>,</w:t>
      </w:r>
      <w:r w:rsidR="000914A7">
        <w:rPr>
          <w:rFonts w:cstheme="minorHAnsi"/>
          <w:iCs/>
          <w:lang w:val="en-US"/>
        </w:rPr>
        <w:t xml:space="preserve"> FSS and inverted SF-36 VS</w:t>
      </w:r>
      <w:r w:rsidRPr="000914A7">
        <w:rPr>
          <w:rFonts w:cstheme="minorHAnsi"/>
          <w:iCs/>
          <w:lang w:val="en-US"/>
        </w:rPr>
        <w:t xml:space="preserve"> as dependent variable</w:t>
      </w:r>
      <w:r w:rsidR="000914A7">
        <w:rPr>
          <w:rFonts w:cstheme="minorHAnsi"/>
          <w:iCs/>
          <w:lang w:val="en-US"/>
        </w:rPr>
        <w:t>s</w:t>
      </w:r>
      <w:r w:rsidRPr="000914A7">
        <w:rPr>
          <w:rFonts w:cstheme="minorHAnsi"/>
          <w:iCs/>
          <w:lang w:val="en-US"/>
        </w:rPr>
        <w:t xml:space="preserve">. </w:t>
      </w:r>
      <w:r w:rsidRPr="000914A7">
        <w:rPr>
          <w:rFonts w:cstheme="minorHAnsi"/>
          <w:iCs/>
          <w:lang w:val="en-US"/>
        </w:rPr>
        <w:br/>
      </w:r>
    </w:p>
    <w:p w14:paraId="33198985" w14:textId="77777777" w:rsidR="00FA0569" w:rsidRPr="00FA462D" w:rsidRDefault="00FA0569">
      <w:pPr>
        <w:rPr>
          <w:lang w:val="en-US"/>
        </w:rPr>
      </w:pPr>
    </w:p>
    <w:sectPr w:rsidR="00FA0569" w:rsidRPr="00FA4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3E3"/>
    <w:rsid w:val="000133E1"/>
    <w:rsid w:val="000914A7"/>
    <w:rsid w:val="000A3A01"/>
    <w:rsid w:val="000C35BC"/>
    <w:rsid w:val="001A232F"/>
    <w:rsid w:val="00311AA8"/>
    <w:rsid w:val="00352E1D"/>
    <w:rsid w:val="003B4947"/>
    <w:rsid w:val="00424381"/>
    <w:rsid w:val="004F73C5"/>
    <w:rsid w:val="00555496"/>
    <w:rsid w:val="0055665E"/>
    <w:rsid w:val="006A1F94"/>
    <w:rsid w:val="006D3C06"/>
    <w:rsid w:val="006D6B50"/>
    <w:rsid w:val="00756CD8"/>
    <w:rsid w:val="0078517E"/>
    <w:rsid w:val="00807E30"/>
    <w:rsid w:val="009D3AF4"/>
    <w:rsid w:val="00A57018"/>
    <w:rsid w:val="00AB06D8"/>
    <w:rsid w:val="00AC70E1"/>
    <w:rsid w:val="00AF2958"/>
    <w:rsid w:val="00B33DE4"/>
    <w:rsid w:val="00B372FD"/>
    <w:rsid w:val="00B66790"/>
    <w:rsid w:val="00BE3FCF"/>
    <w:rsid w:val="00BF4C85"/>
    <w:rsid w:val="00C36088"/>
    <w:rsid w:val="00CA6777"/>
    <w:rsid w:val="00CA713E"/>
    <w:rsid w:val="00CB32E3"/>
    <w:rsid w:val="00D32789"/>
    <w:rsid w:val="00D3746C"/>
    <w:rsid w:val="00D905E1"/>
    <w:rsid w:val="00D922D2"/>
    <w:rsid w:val="00DC5ACF"/>
    <w:rsid w:val="00DF5ECB"/>
    <w:rsid w:val="00E173E3"/>
    <w:rsid w:val="00E457C8"/>
    <w:rsid w:val="00ED697A"/>
    <w:rsid w:val="00F42CCB"/>
    <w:rsid w:val="00F5115B"/>
    <w:rsid w:val="00F75184"/>
    <w:rsid w:val="00FA0569"/>
    <w:rsid w:val="00FA462D"/>
    <w:rsid w:val="00FE019B"/>
    <w:rsid w:val="00FF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48DF6C"/>
  <w15:docId w15:val="{581378F2-56A3-44FA-B001-E3B2AD68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3E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ildetekst">
    <w:name w:val="caption"/>
    <w:basedOn w:val="Normal"/>
    <w:next w:val="Normal"/>
    <w:uiPriority w:val="35"/>
    <w:unhideWhenUsed/>
    <w:qFormat/>
    <w:rsid w:val="00E173E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rutenett">
    <w:name w:val="Table Grid"/>
    <w:basedOn w:val="Vanligtabell"/>
    <w:uiPriority w:val="39"/>
    <w:rsid w:val="00E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C36088"/>
    <w:rPr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36088"/>
    <w:pPr>
      <w:spacing w:line="240" w:lineRule="auto"/>
    </w:pPr>
    <w:rPr>
      <w:sz w:val="24"/>
      <w:szCs w:val="24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36088"/>
    <w:rPr>
      <w:sz w:val="24"/>
      <w:szCs w:val="24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36088"/>
    <w:rPr>
      <w:b/>
      <w:bCs/>
      <w:sz w:val="20"/>
      <w:szCs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36088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C36088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3608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36088"/>
    <w:rPr>
      <w:rFonts w:ascii="Lucida Grande" w:hAnsi="Lucida Grande" w:cs="Lucida Grande"/>
      <w:sz w:val="18"/>
      <w:szCs w:val="18"/>
    </w:rPr>
  </w:style>
  <w:style w:type="character" w:styleId="Hyperkobling">
    <w:name w:val="Hyperlink"/>
    <w:basedOn w:val="Standardskriftforavsnitt"/>
    <w:rsid w:val="00BE3F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rit.mere.skjellerudsveen@sus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Skjellerudsveen, Berit Mære</dc:creator>
  <cp:keywords/>
  <dc:description/>
  <cp:lastModifiedBy>Skjellerudsveen, Berit Mære</cp:lastModifiedBy>
  <cp:revision>2</cp:revision>
  <dcterms:created xsi:type="dcterms:W3CDTF">2022-05-03T10:17:00Z</dcterms:created>
  <dcterms:modified xsi:type="dcterms:W3CDTF">2022-05-03T10:17:00Z</dcterms:modified>
</cp:coreProperties>
</file>