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45A288" w14:textId="215E6763" w:rsidR="00C74018" w:rsidRDefault="00C74018">
      <w:pPr>
        <w:rPr>
          <w:lang w:val="en-US"/>
        </w:rPr>
      </w:pPr>
      <w:bookmarkStart w:id="0" w:name="_GoBack"/>
    </w:p>
    <w:p w14:paraId="294F58A6" w14:textId="5E911D7E" w:rsidR="00FD291A" w:rsidRDefault="00C74018" w:rsidP="00C74018">
      <w:pPr>
        <w:rPr>
          <w:lang w:val="en-US"/>
        </w:rPr>
      </w:pPr>
      <w:r w:rsidRPr="00C74018">
        <w:rPr>
          <w:noProof/>
          <w:lang w:val="en-IN" w:eastAsia="en-IN"/>
        </w:rPr>
        <w:drawing>
          <wp:anchor distT="0" distB="0" distL="114300" distR="114300" simplePos="0" relativeHeight="251663360" behindDoc="0" locked="0" layoutInCell="1" allowOverlap="1" wp14:anchorId="7D7DE9A6" wp14:editId="708E8DBC">
            <wp:simplePos x="0" y="0"/>
            <wp:positionH relativeFrom="margin">
              <wp:posOffset>930275</wp:posOffset>
            </wp:positionH>
            <wp:positionV relativeFrom="paragraph">
              <wp:posOffset>0</wp:posOffset>
            </wp:positionV>
            <wp:extent cx="4070985" cy="3340100"/>
            <wp:effectExtent l="0" t="0" r="5715" b="0"/>
            <wp:wrapSquare wrapText="bothSides"/>
            <wp:docPr id="25" name="Imagem 25" descr="Gráfico, Gráfico de caixa estrei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m 25" descr="Gráfico, Gráfico de caixa estreita&#10;&#10;Descrição gerada automaticament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7" b="1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985" cy="334010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4018">
        <w:rPr>
          <w:noProof/>
          <w:lang w:val="en-IN" w:eastAsia="en-IN"/>
        </w:rPr>
        <w:drawing>
          <wp:anchor distT="0" distB="0" distL="114300" distR="114300" simplePos="0" relativeHeight="251664384" behindDoc="0" locked="0" layoutInCell="1" allowOverlap="1" wp14:anchorId="69D5CBA0" wp14:editId="3B8080D0">
            <wp:simplePos x="0" y="0"/>
            <wp:positionH relativeFrom="margin">
              <wp:posOffset>1034442</wp:posOffset>
            </wp:positionH>
            <wp:positionV relativeFrom="paragraph">
              <wp:posOffset>3427233</wp:posOffset>
            </wp:positionV>
            <wp:extent cx="3966210" cy="3180080"/>
            <wp:effectExtent l="0" t="0" r="0" b="1270"/>
            <wp:wrapSquare wrapText="bothSides"/>
            <wp:docPr id="24" name="Imagem 24" descr="Gráfico, Gráfico de caixa estrei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m 24" descr="Gráfico, Gráfico de caixa estreita&#10;&#10;Descrição gerada automa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621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2542AB" w14:textId="082923C9" w:rsidR="00C74018" w:rsidRPr="00C74018" w:rsidRDefault="00C74018" w:rsidP="00C74018">
      <w:pPr>
        <w:rPr>
          <w:lang w:val="en-US"/>
        </w:rPr>
      </w:pPr>
    </w:p>
    <w:p w14:paraId="2D4E8573" w14:textId="386265CB" w:rsidR="00C74018" w:rsidRPr="00C74018" w:rsidRDefault="00C74018" w:rsidP="00C74018">
      <w:pPr>
        <w:rPr>
          <w:lang w:val="en-US"/>
        </w:rPr>
      </w:pPr>
    </w:p>
    <w:p w14:paraId="31E7EE7E" w14:textId="29B53822" w:rsidR="00C74018" w:rsidRPr="00C74018" w:rsidRDefault="00C74018" w:rsidP="00C74018">
      <w:pPr>
        <w:rPr>
          <w:lang w:val="en-US"/>
        </w:rPr>
      </w:pPr>
    </w:p>
    <w:p w14:paraId="28373A75" w14:textId="69CA66A1" w:rsidR="00C74018" w:rsidRPr="00C74018" w:rsidRDefault="00C74018" w:rsidP="00C74018">
      <w:pPr>
        <w:rPr>
          <w:lang w:val="en-US"/>
        </w:rPr>
      </w:pPr>
    </w:p>
    <w:p w14:paraId="14D01D4F" w14:textId="0F012BFB" w:rsidR="00C74018" w:rsidRPr="00C74018" w:rsidRDefault="00C74018" w:rsidP="00C74018">
      <w:pPr>
        <w:rPr>
          <w:lang w:val="en-US"/>
        </w:rPr>
      </w:pPr>
    </w:p>
    <w:p w14:paraId="3B00EC37" w14:textId="2D72BE04" w:rsidR="00C74018" w:rsidRPr="00C74018" w:rsidRDefault="00C74018" w:rsidP="00C74018">
      <w:pPr>
        <w:rPr>
          <w:lang w:val="en-US"/>
        </w:rPr>
      </w:pPr>
    </w:p>
    <w:p w14:paraId="25F07699" w14:textId="15028894" w:rsidR="00C74018" w:rsidRPr="00C74018" w:rsidRDefault="00C74018" w:rsidP="00C74018">
      <w:pPr>
        <w:rPr>
          <w:lang w:val="en-US"/>
        </w:rPr>
      </w:pPr>
    </w:p>
    <w:p w14:paraId="1D3E43B3" w14:textId="78B7EAC3" w:rsidR="00C74018" w:rsidRPr="00C74018" w:rsidRDefault="00C74018" w:rsidP="00C74018">
      <w:pPr>
        <w:rPr>
          <w:lang w:val="en-US"/>
        </w:rPr>
      </w:pPr>
    </w:p>
    <w:p w14:paraId="42B638A5" w14:textId="63A7EAE1" w:rsidR="00C74018" w:rsidRPr="00C74018" w:rsidRDefault="00C74018" w:rsidP="00C74018">
      <w:pPr>
        <w:rPr>
          <w:lang w:val="en-US"/>
        </w:rPr>
      </w:pPr>
    </w:p>
    <w:p w14:paraId="3BEAAAE1" w14:textId="34AA5E38" w:rsidR="00C74018" w:rsidRPr="00C74018" w:rsidRDefault="00C74018" w:rsidP="00C74018">
      <w:pPr>
        <w:rPr>
          <w:lang w:val="en-US"/>
        </w:rPr>
      </w:pPr>
    </w:p>
    <w:p w14:paraId="06ED5414" w14:textId="59BF2C8D" w:rsidR="00C74018" w:rsidRPr="00C74018" w:rsidRDefault="00C74018" w:rsidP="00C74018">
      <w:pPr>
        <w:rPr>
          <w:lang w:val="en-US"/>
        </w:rPr>
      </w:pPr>
    </w:p>
    <w:p w14:paraId="161CFA49" w14:textId="70BA8CEC" w:rsidR="00C74018" w:rsidRPr="00C74018" w:rsidRDefault="00C74018" w:rsidP="00C74018">
      <w:pPr>
        <w:rPr>
          <w:lang w:val="en-US"/>
        </w:rPr>
      </w:pPr>
    </w:p>
    <w:p w14:paraId="3FBD21BC" w14:textId="55C407A1" w:rsidR="00C74018" w:rsidRPr="00C74018" w:rsidRDefault="00C74018" w:rsidP="00C74018">
      <w:pPr>
        <w:rPr>
          <w:lang w:val="en-US"/>
        </w:rPr>
      </w:pPr>
    </w:p>
    <w:p w14:paraId="5C659FA0" w14:textId="41A9ABCB" w:rsidR="00C74018" w:rsidRPr="00C74018" w:rsidRDefault="00C74018" w:rsidP="00C74018">
      <w:pPr>
        <w:rPr>
          <w:lang w:val="en-US"/>
        </w:rPr>
      </w:pPr>
    </w:p>
    <w:p w14:paraId="25306F74" w14:textId="4E306D69" w:rsidR="00C74018" w:rsidRPr="00C74018" w:rsidRDefault="00C74018" w:rsidP="00C74018">
      <w:pPr>
        <w:rPr>
          <w:lang w:val="en-US"/>
        </w:rPr>
      </w:pPr>
    </w:p>
    <w:p w14:paraId="32E23ECB" w14:textId="2C8FCFEF" w:rsidR="00C74018" w:rsidRPr="00C74018" w:rsidRDefault="00C74018" w:rsidP="00C74018">
      <w:pPr>
        <w:rPr>
          <w:lang w:val="en-US"/>
        </w:rPr>
      </w:pPr>
    </w:p>
    <w:p w14:paraId="2428C3AA" w14:textId="4AE7214E" w:rsidR="00C74018" w:rsidRPr="00C74018" w:rsidRDefault="00C74018" w:rsidP="00C74018">
      <w:pPr>
        <w:rPr>
          <w:lang w:val="en-US"/>
        </w:rPr>
      </w:pPr>
    </w:p>
    <w:p w14:paraId="1FF5914B" w14:textId="2AD3A990" w:rsidR="00C74018" w:rsidRPr="00C74018" w:rsidRDefault="00C74018" w:rsidP="00C74018">
      <w:pPr>
        <w:rPr>
          <w:lang w:val="en-US"/>
        </w:rPr>
      </w:pPr>
    </w:p>
    <w:p w14:paraId="151CBF73" w14:textId="0AE952DB" w:rsidR="00C74018" w:rsidRPr="00C74018" w:rsidRDefault="00C74018" w:rsidP="00C74018">
      <w:pPr>
        <w:rPr>
          <w:lang w:val="en-US"/>
        </w:rPr>
      </w:pPr>
    </w:p>
    <w:p w14:paraId="341C5840" w14:textId="3E726E09" w:rsidR="00C74018" w:rsidRPr="00C74018" w:rsidRDefault="00C74018" w:rsidP="00C74018">
      <w:pPr>
        <w:rPr>
          <w:lang w:val="en-US"/>
        </w:rPr>
      </w:pPr>
    </w:p>
    <w:p w14:paraId="46F4207E" w14:textId="1E8F57B8" w:rsidR="00C74018" w:rsidRPr="00C74018" w:rsidRDefault="00C74018" w:rsidP="00C74018">
      <w:pPr>
        <w:rPr>
          <w:lang w:val="en-US"/>
        </w:rPr>
      </w:pPr>
    </w:p>
    <w:p w14:paraId="7C24EE6E" w14:textId="2FDBE1D5" w:rsidR="00C74018" w:rsidRPr="00C74018" w:rsidRDefault="00C74018" w:rsidP="00C74018">
      <w:pPr>
        <w:rPr>
          <w:lang w:val="en-US"/>
        </w:rPr>
      </w:pPr>
    </w:p>
    <w:p w14:paraId="21736333" w14:textId="62B1658E" w:rsidR="00C74018" w:rsidRDefault="00C74018" w:rsidP="00C74018">
      <w:pPr>
        <w:rPr>
          <w:lang w:val="en-US"/>
        </w:rPr>
      </w:pPr>
    </w:p>
    <w:p w14:paraId="4E57DBB1" w14:textId="1F699ABF" w:rsidR="00C74018" w:rsidRPr="00C74018" w:rsidRDefault="004C5494" w:rsidP="00C74018">
      <w:pPr>
        <w:jc w:val="both"/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t>Figure S</w:t>
      </w:r>
      <w:r w:rsidR="00E6245A">
        <w:rPr>
          <w:rFonts w:ascii="Arial" w:hAnsi="Arial" w:cs="Arial"/>
          <w:b/>
          <w:noProof/>
          <w:sz w:val="24"/>
          <w:szCs w:val="24"/>
          <w:lang w:val="en-US"/>
        </w:rPr>
        <w:t>1</w:t>
      </w:r>
      <w:r w:rsidR="00C74018" w:rsidRPr="00C74018">
        <w:rPr>
          <w:rFonts w:ascii="Arial" w:hAnsi="Arial" w:cs="Arial"/>
          <w:b/>
          <w:noProof/>
          <w:sz w:val="24"/>
          <w:szCs w:val="24"/>
          <w:lang w:val="en-US"/>
        </w:rPr>
        <w:t>:</w:t>
      </w:r>
      <w:r w:rsidR="00C74018" w:rsidRPr="00C74018">
        <w:rPr>
          <w:rFonts w:ascii="Arial" w:hAnsi="Arial" w:cs="Arial"/>
          <w:noProof/>
          <w:sz w:val="24"/>
          <w:szCs w:val="24"/>
          <w:lang w:val="en-US"/>
        </w:rPr>
        <w:t xml:space="preserve"> Alpha diversity box-plots for (A) Chao1  and (B) Shannon indices for the four herds from sows where sows were sampled. ** Indicates significant differences between herds (Kruskal-Wallis test, </w:t>
      </w:r>
      <w:r w:rsidR="00C74018" w:rsidRPr="00C74018">
        <w:rPr>
          <w:rFonts w:ascii="Arial" w:hAnsi="Arial" w:cs="Arial"/>
          <w:i/>
          <w:iCs/>
          <w:noProof/>
          <w:sz w:val="24"/>
          <w:szCs w:val="24"/>
          <w:lang w:val="en-US"/>
        </w:rPr>
        <w:t>p</w:t>
      </w:r>
      <w:r w:rsidR="00C74018" w:rsidRPr="00C74018">
        <w:rPr>
          <w:rFonts w:ascii="Arial" w:hAnsi="Arial" w:cs="Arial"/>
          <w:noProof/>
          <w:sz w:val="24"/>
          <w:szCs w:val="24"/>
          <w:lang w:val="en-US"/>
        </w:rPr>
        <w:t xml:space="preserve"> &lt; 0.01).</w:t>
      </w:r>
      <w:r w:rsidR="00C74018" w:rsidRPr="00C74018">
        <w:rPr>
          <w:rFonts w:ascii="Arial" w:hAnsi="Arial" w:cs="Arial"/>
          <w:noProof/>
          <w:lang w:val="en-US"/>
        </w:rPr>
        <w:br w:type="page"/>
      </w:r>
    </w:p>
    <w:p w14:paraId="658E3FE7" w14:textId="24BD7959" w:rsidR="00C74018" w:rsidRDefault="00C74018" w:rsidP="00C74018">
      <w:pPr>
        <w:jc w:val="both"/>
        <w:rPr>
          <w:noProof/>
          <w:lang w:val="en-US"/>
        </w:rPr>
      </w:pPr>
      <w:r>
        <w:rPr>
          <w:noProof/>
          <w:lang w:val="en-IN" w:eastAsia="en-IN"/>
        </w:rPr>
        <w:lastRenderedPageBreak/>
        <w:drawing>
          <wp:anchor distT="0" distB="0" distL="114300" distR="114300" simplePos="0" relativeHeight="251666432" behindDoc="0" locked="0" layoutInCell="1" allowOverlap="1" wp14:anchorId="13E50B06" wp14:editId="21AB0336">
            <wp:simplePos x="0" y="0"/>
            <wp:positionH relativeFrom="margin">
              <wp:posOffset>919812</wp:posOffset>
            </wp:positionH>
            <wp:positionV relativeFrom="paragraph">
              <wp:posOffset>138</wp:posOffset>
            </wp:positionV>
            <wp:extent cx="4076700" cy="3267075"/>
            <wp:effectExtent l="0" t="0" r="0" b="9525"/>
            <wp:wrapSquare wrapText="bothSides"/>
            <wp:docPr id="4" name="Gráfico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áfico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91E41C" w14:textId="787852CE" w:rsidR="00C74018" w:rsidRDefault="00C74018" w:rsidP="00C74018">
      <w:pPr>
        <w:tabs>
          <w:tab w:val="left" w:pos="2842"/>
        </w:tabs>
        <w:rPr>
          <w:lang w:val="en-US"/>
        </w:rPr>
      </w:pPr>
    </w:p>
    <w:p w14:paraId="3B0DA91D" w14:textId="161D962E" w:rsidR="00C74018" w:rsidRPr="00C74018" w:rsidRDefault="00C74018" w:rsidP="00C74018">
      <w:pPr>
        <w:rPr>
          <w:lang w:val="en-US"/>
        </w:rPr>
      </w:pPr>
    </w:p>
    <w:p w14:paraId="0817119F" w14:textId="780BA8FF" w:rsidR="00C74018" w:rsidRPr="00C74018" w:rsidRDefault="00C74018" w:rsidP="00C74018">
      <w:pPr>
        <w:rPr>
          <w:lang w:val="en-US"/>
        </w:rPr>
      </w:pPr>
    </w:p>
    <w:p w14:paraId="725F2D3A" w14:textId="48570E2B" w:rsidR="00C74018" w:rsidRPr="00C74018" w:rsidRDefault="00C74018" w:rsidP="00C74018">
      <w:pPr>
        <w:rPr>
          <w:lang w:val="en-US"/>
        </w:rPr>
      </w:pPr>
    </w:p>
    <w:p w14:paraId="4EC76A73" w14:textId="534BAE05" w:rsidR="00C74018" w:rsidRPr="00C74018" w:rsidRDefault="00C74018" w:rsidP="00C74018">
      <w:pPr>
        <w:rPr>
          <w:lang w:val="en-US"/>
        </w:rPr>
      </w:pPr>
    </w:p>
    <w:p w14:paraId="195FD368" w14:textId="0C3DEB3E" w:rsidR="00C74018" w:rsidRPr="00C74018" w:rsidRDefault="00C74018" w:rsidP="00C74018">
      <w:pPr>
        <w:rPr>
          <w:lang w:val="en-US"/>
        </w:rPr>
      </w:pPr>
    </w:p>
    <w:p w14:paraId="3E764E50" w14:textId="5BA73405" w:rsidR="00C74018" w:rsidRPr="00C74018" w:rsidRDefault="00C74018" w:rsidP="00C74018">
      <w:pPr>
        <w:rPr>
          <w:lang w:val="en-US"/>
        </w:rPr>
      </w:pPr>
    </w:p>
    <w:p w14:paraId="38837F4E" w14:textId="27B7A4DC" w:rsidR="00C74018" w:rsidRPr="00C74018" w:rsidRDefault="00C74018" w:rsidP="00C74018">
      <w:pPr>
        <w:rPr>
          <w:lang w:val="en-US"/>
        </w:rPr>
      </w:pPr>
    </w:p>
    <w:p w14:paraId="4B3C5760" w14:textId="64F0D457" w:rsidR="00C74018" w:rsidRPr="00C74018" w:rsidRDefault="00C74018" w:rsidP="00C74018">
      <w:pPr>
        <w:rPr>
          <w:lang w:val="en-US"/>
        </w:rPr>
      </w:pPr>
    </w:p>
    <w:p w14:paraId="060EFEFA" w14:textId="0858697B" w:rsidR="00C74018" w:rsidRPr="00C74018" w:rsidRDefault="00C74018" w:rsidP="00C74018">
      <w:pPr>
        <w:rPr>
          <w:lang w:val="en-US"/>
        </w:rPr>
      </w:pPr>
    </w:p>
    <w:p w14:paraId="42D3510D" w14:textId="3FD9307F" w:rsidR="00C74018" w:rsidRPr="00C74018" w:rsidRDefault="00C74018" w:rsidP="00C74018">
      <w:pPr>
        <w:rPr>
          <w:rFonts w:ascii="Arial" w:hAnsi="Arial" w:cs="Arial"/>
          <w:sz w:val="24"/>
          <w:szCs w:val="24"/>
          <w:lang w:val="en-US"/>
        </w:rPr>
      </w:pPr>
    </w:p>
    <w:p w14:paraId="52DF6D1F" w14:textId="51208A06" w:rsidR="004E0F82" w:rsidRPr="00372C65" w:rsidRDefault="004C5494" w:rsidP="00372C65">
      <w:pPr>
        <w:jc w:val="both"/>
        <w:rPr>
          <w:rFonts w:ascii="Arial" w:hAnsi="Arial" w:cs="Arial"/>
          <w:noProof/>
          <w:sz w:val="24"/>
          <w:szCs w:val="24"/>
          <w:lang w:val="en-US"/>
        </w:rPr>
        <w:sectPr w:rsidR="004E0F82" w:rsidRPr="00372C65" w:rsidSect="001A3A81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noProof/>
          <w:sz w:val="24"/>
          <w:szCs w:val="24"/>
          <w:lang w:val="en-US"/>
        </w:rPr>
        <w:t>Figure S</w:t>
      </w:r>
      <w:r w:rsidR="00E6245A">
        <w:rPr>
          <w:rFonts w:ascii="Arial" w:hAnsi="Arial" w:cs="Arial"/>
          <w:b/>
          <w:noProof/>
          <w:sz w:val="24"/>
          <w:szCs w:val="24"/>
          <w:lang w:val="en-US"/>
        </w:rPr>
        <w:t>2</w:t>
      </w:r>
      <w:r w:rsidR="00C74018" w:rsidRPr="00C74018">
        <w:rPr>
          <w:rFonts w:ascii="Arial" w:hAnsi="Arial" w:cs="Arial"/>
          <w:noProof/>
          <w:sz w:val="24"/>
          <w:szCs w:val="24"/>
          <w:lang w:val="en-US"/>
        </w:rPr>
        <w:t xml:space="preserve">: Weighted UniFrac Principal Coordinates Analysis (PCoA) </w:t>
      </w:r>
      <w:r w:rsidR="00EE1042" w:rsidRPr="00C74018">
        <w:rPr>
          <w:rFonts w:ascii="Arial" w:hAnsi="Arial" w:cs="Arial"/>
          <w:noProof/>
          <w:sz w:val="24"/>
          <w:szCs w:val="24"/>
          <w:lang w:val="en-US"/>
        </w:rPr>
        <w:t>be</w:t>
      </w:r>
      <w:r w:rsidR="00EE1042">
        <w:rPr>
          <w:rFonts w:ascii="Arial" w:hAnsi="Arial" w:cs="Arial"/>
          <w:noProof/>
          <w:sz w:val="24"/>
          <w:szCs w:val="24"/>
          <w:lang w:val="en-US"/>
        </w:rPr>
        <w:t>tw</w:t>
      </w:r>
      <w:r w:rsidR="00EE1042" w:rsidRPr="00C74018">
        <w:rPr>
          <w:rFonts w:ascii="Arial" w:hAnsi="Arial" w:cs="Arial"/>
          <w:noProof/>
          <w:sz w:val="24"/>
          <w:szCs w:val="24"/>
          <w:lang w:val="en-US"/>
        </w:rPr>
        <w:t xml:space="preserve">een </w:t>
      </w:r>
      <w:r w:rsidR="00C74018" w:rsidRPr="00C74018">
        <w:rPr>
          <w:rFonts w:ascii="Arial" w:hAnsi="Arial" w:cs="Arial"/>
          <w:noProof/>
          <w:sz w:val="24"/>
          <w:szCs w:val="24"/>
          <w:lang w:val="en-US"/>
        </w:rPr>
        <w:t xml:space="preserve">herds. Herd-1 and herd-2 were not different from each other, but differences were observed between herd-1 </w:t>
      </w:r>
      <w:r w:rsidR="00C914CD">
        <w:rPr>
          <w:rFonts w:ascii="Arial" w:hAnsi="Arial" w:cs="Arial"/>
          <w:noProof/>
          <w:sz w:val="24"/>
          <w:szCs w:val="24"/>
          <w:lang w:val="en-US"/>
        </w:rPr>
        <w:t>vs.</w:t>
      </w:r>
      <w:r w:rsidR="00C74018" w:rsidRPr="00C74018">
        <w:rPr>
          <w:rFonts w:ascii="Arial" w:hAnsi="Arial" w:cs="Arial"/>
          <w:noProof/>
          <w:sz w:val="24"/>
          <w:szCs w:val="24"/>
          <w:lang w:val="en-US"/>
        </w:rPr>
        <w:t xml:space="preserve"> herd-3; herd-1 </w:t>
      </w:r>
      <w:r w:rsidR="00C914CD">
        <w:rPr>
          <w:rFonts w:ascii="Arial" w:hAnsi="Arial" w:cs="Arial"/>
          <w:noProof/>
          <w:sz w:val="24"/>
          <w:szCs w:val="24"/>
          <w:lang w:val="en-US"/>
        </w:rPr>
        <w:t>vs.</w:t>
      </w:r>
      <w:r w:rsidR="00C74018" w:rsidRPr="00C74018">
        <w:rPr>
          <w:rFonts w:ascii="Arial" w:hAnsi="Arial" w:cs="Arial"/>
          <w:noProof/>
          <w:sz w:val="24"/>
          <w:szCs w:val="24"/>
          <w:lang w:val="en-US"/>
        </w:rPr>
        <w:t xml:space="preserve"> herd-4; herd-2 </w:t>
      </w:r>
      <w:r w:rsidR="00C914CD">
        <w:rPr>
          <w:rFonts w:ascii="Arial" w:hAnsi="Arial" w:cs="Arial"/>
          <w:noProof/>
          <w:sz w:val="24"/>
          <w:szCs w:val="24"/>
          <w:lang w:val="en-US"/>
        </w:rPr>
        <w:t>vs.</w:t>
      </w:r>
      <w:r w:rsidR="00C74018" w:rsidRPr="00C74018">
        <w:rPr>
          <w:rFonts w:ascii="Arial" w:hAnsi="Arial" w:cs="Arial"/>
          <w:noProof/>
          <w:sz w:val="24"/>
          <w:szCs w:val="24"/>
          <w:lang w:val="en-US"/>
        </w:rPr>
        <w:t xml:space="preserve"> herd-3; herd-2 </w:t>
      </w:r>
      <w:r w:rsidR="00C914CD">
        <w:rPr>
          <w:rFonts w:ascii="Arial" w:hAnsi="Arial" w:cs="Arial"/>
          <w:noProof/>
          <w:sz w:val="24"/>
          <w:szCs w:val="24"/>
          <w:lang w:val="en-US"/>
        </w:rPr>
        <w:t>vs.</w:t>
      </w:r>
      <w:r w:rsidR="00C74018" w:rsidRPr="00C74018">
        <w:rPr>
          <w:rFonts w:ascii="Arial" w:hAnsi="Arial" w:cs="Arial"/>
          <w:noProof/>
          <w:sz w:val="24"/>
          <w:szCs w:val="24"/>
          <w:lang w:val="en-US"/>
        </w:rPr>
        <w:t xml:space="preserve"> herd-4 and herd-3 </w:t>
      </w:r>
      <w:r w:rsidR="00C914CD">
        <w:rPr>
          <w:rFonts w:ascii="Arial" w:hAnsi="Arial" w:cs="Arial"/>
          <w:noProof/>
          <w:sz w:val="24"/>
          <w:szCs w:val="24"/>
          <w:lang w:val="en-US"/>
        </w:rPr>
        <w:t>vs.</w:t>
      </w:r>
      <w:r w:rsidR="00C74018" w:rsidRPr="00C74018">
        <w:rPr>
          <w:rFonts w:ascii="Arial" w:hAnsi="Arial" w:cs="Arial"/>
          <w:noProof/>
          <w:sz w:val="24"/>
          <w:szCs w:val="24"/>
          <w:lang w:val="en-US"/>
        </w:rPr>
        <w:t xml:space="preserve"> herd-4 (PERMANOVA</w:t>
      </w:r>
      <w:r w:rsidR="00C74018" w:rsidRPr="00C74018">
        <w:rPr>
          <w:rFonts w:ascii="Arial" w:hAnsi="Arial" w:cs="Arial"/>
          <w:i/>
          <w:iCs/>
          <w:noProof/>
          <w:sz w:val="24"/>
          <w:szCs w:val="24"/>
          <w:lang w:val="en-US"/>
        </w:rPr>
        <w:t xml:space="preserve">, p </w:t>
      </w:r>
      <w:r w:rsidR="00C74018" w:rsidRPr="00C74018">
        <w:rPr>
          <w:rFonts w:ascii="Arial" w:hAnsi="Arial" w:cs="Arial"/>
          <w:noProof/>
          <w:sz w:val="24"/>
          <w:szCs w:val="24"/>
          <w:lang w:val="en-US"/>
        </w:rPr>
        <w:t>&lt; 0.05</w:t>
      </w:r>
      <w:r w:rsidR="00C74018" w:rsidRPr="00C74018">
        <w:rPr>
          <w:rFonts w:ascii="Arial" w:hAnsi="Arial" w:cs="Arial"/>
          <w:i/>
          <w:iCs/>
          <w:noProof/>
          <w:sz w:val="24"/>
          <w:szCs w:val="24"/>
          <w:lang w:val="en-US"/>
        </w:rPr>
        <w:t xml:space="preserve">; q </w:t>
      </w:r>
      <w:r w:rsidR="00C74018" w:rsidRPr="00C74018">
        <w:rPr>
          <w:rFonts w:ascii="Arial" w:hAnsi="Arial" w:cs="Arial"/>
          <w:noProof/>
          <w:sz w:val="24"/>
          <w:szCs w:val="24"/>
          <w:lang w:val="en-US"/>
        </w:rPr>
        <w:t>&lt; 0.05)</w:t>
      </w:r>
    </w:p>
    <w:p w14:paraId="613B83B8" w14:textId="64418B67" w:rsidR="00372C65" w:rsidRDefault="00372C65" w:rsidP="00372C65">
      <w:pPr>
        <w:spacing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T</w:t>
      </w:r>
      <w:r w:rsidRPr="00D14A31">
        <w:rPr>
          <w:rFonts w:ascii="Arial" w:hAnsi="Arial" w:cs="Arial"/>
          <w:b/>
          <w:bCs/>
          <w:sz w:val="24"/>
          <w:szCs w:val="24"/>
          <w:lang w:val="en-US"/>
        </w:rPr>
        <w:t xml:space="preserve">able </w:t>
      </w:r>
      <w:r w:rsidR="004C5494"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Pr="00D14A31">
        <w:rPr>
          <w:rFonts w:ascii="Arial" w:hAnsi="Arial" w:cs="Arial"/>
          <w:b/>
          <w:bCs/>
          <w:sz w:val="24"/>
          <w:szCs w:val="24"/>
          <w:lang w:val="en-US"/>
        </w:rPr>
        <w:t>1:</w:t>
      </w:r>
      <w:r w:rsidRPr="00D14A31">
        <w:rPr>
          <w:rFonts w:ascii="Arial" w:hAnsi="Arial" w:cs="Arial"/>
          <w:sz w:val="24"/>
          <w:szCs w:val="24"/>
          <w:lang w:val="en-US"/>
        </w:rPr>
        <w:t xml:space="preserve"> Fisher’s Exact Test</w:t>
      </w:r>
      <w:r w:rsidRPr="00C74018">
        <w:rPr>
          <w:rFonts w:ascii="Arial" w:hAnsi="Arial" w:cs="Arial"/>
          <w:i/>
          <w:iCs/>
          <w:sz w:val="24"/>
          <w:szCs w:val="24"/>
          <w:lang w:val="en-US"/>
        </w:rPr>
        <w:t xml:space="preserve"> p</w:t>
      </w:r>
      <w:r w:rsidRPr="00D14A31">
        <w:rPr>
          <w:rFonts w:ascii="Arial" w:hAnsi="Arial" w:cs="Arial"/>
          <w:sz w:val="24"/>
          <w:szCs w:val="24"/>
          <w:lang w:val="en-US"/>
        </w:rPr>
        <w:t xml:space="preserve">-value between herds for the main agents and between VD </w:t>
      </w:r>
      <w:r>
        <w:rPr>
          <w:rFonts w:ascii="Arial" w:hAnsi="Arial" w:cs="Arial"/>
          <w:sz w:val="24"/>
          <w:szCs w:val="24"/>
          <w:lang w:val="en-US"/>
        </w:rPr>
        <w:t>vs.</w:t>
      </w:r>
      <w:r w:rsidRPr="00D14A31">
        <w:rPr>
          <w:rFonts w:ascii="Arial" w:hAnsi="Arial" w:cs="Arial"/>
          <w:sz w:val="24"/>
          <w:szCs w:val="24"/>
          <w:lang w:val="en-US"/>
        </w:rPr>
        <w:t xml:space="preserve"> HE sows for MALDI-TOF identification data.</w:t>
      </w:r>
    </w:p>
    <w:tbl>
      <w:tblPr>
        <w:tblStyle w:val="TableGrid"/>
        <w:tblpPr w:leftFromText="141" w:rightFromText="141" w:vertAnchor="text" w:horzAnchor="margin" w:tblpY="-59"/>
        <w:tblW w:w="891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3"/>
        <w:gridCol w:w="3067"/>
        <w:gridCol w:w="3067"/>
      </w:tblGrid>
      <w:tr w:rsidR="00372C65" w:rsidRPr="005B3F15" w14:paraId="23E554CA" w14:textId="77777777" w:rsidTr="00372C65">
        <w:trPr>
          <w:trHeight w:val="277"/>
        </w:trPr>
        <w:tc>
          <w:tcPr>
            <w:tcW w:w="2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9A0C0" w14:textId="77777777" w:rsidR="00372C65" w:rsidRPr="00D14A31" w:rsidRDefault="00372C65" w:rsidP="00372C65">
            <w:pPr>
              <w:rPr>
                <w:b/>
                <w:bCs/>
                <w:lang w:val="en-US"/>
              </w:rPr>
            </w:pPr>
            <w:r w:rsidRPr="00D14A31">
              <w:rPr>
                <w:b/>
                <w:bCs/>
                <w:lang w:val="en-US"/>
              </w:rPr>
              <w:t>Agent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89EC5" w14:textId="77777777" w:rsidR="00372C65" w:rsidRPr="00D14A31" w:rsidRDefault="00372C65" w:rsidP="00372C65">
            <w:pPr>
              <w:jc w:val="center"/>
              <w:rPr>
                <w:b/>
                <w:bCs/>
                <w:lang w:val="en-US"/>
              </w:rPr>
            </w:pPr>
            <w:r w:rsidRPr="00D14A31">
              <w:rPr>
                <w:b/>
                <w:bCs/>
                <w:lang w:val="en-US"/>
              </w:rPr>
              <w:t>Fisher</w:t>
            </w:r>
            <w:r>
              <w:rPr>
                <w:b/>
                <w:bCs/>
                <w:lang w:val="en-US"/>
              </w:rPr>
              <w:t>’s</w:t>
            </w:r>
            <w:r w:rsidRPr="00D14A31">
              <w:rPr>
                <w:b/>
                <w:bCs/>
                <w:lang w:val="en-US"/>
              </w:rPr>
              <w:t xml:space="preserve"> Exact Test </w:t>
            </w:r>
            <w:r w:rsidRPr="00D14A31">
              <w:rPr>
                <w:b/>
                <w:bCs/>
                <w:i/>
                <w:iCs/>
                <w:lang w:val="en-US"/>
              </w:rPr>
              <w:t>p-value</w:t>
            </w:r>
            <w:r w:rsidRPr="00D14A31">
              <w:rPr>
                <w:b/>
                <w:bCs/>
                <w:lang w:val="en-US"/>
              </w:rPr>
              <w:t xml:space="preserve"> between herds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</w:tcPr>
          <w:p w14:paraId="2C8FCE2D" w14:textId="77777777" w:rsidR="00372C65" w:rsidRPr="00D14A31" w:rsidRDefault="00372C65" w:rsidP="00372C65">
            <w:pPr>
              <w:jc w:val="center"/>
              <w:rPr>
                <w:b/>
                <w:bCs/>
                <w:lang w:val="en-US"/>
              </w:rPr>
            </w:pPr>
            <w:r w:rsidRPr="00D14A31">
              <w:rPr>
                <w:b/>
                <w:bCs/>
                <w:lang w:val="en-US"/>
              </w:rPr>
              <w:t>Fisher</w:t>
            </w:r>
            <w:r>
              <w:rPr>
                <w:b/>
                <w:bCs/>
                <w:lang w:val="en-US"/>
              </w:rPr>
              <w:t>’s</w:t>
            </w:r>
            <w:r w:rsidRPr="00D14A31">
              <w:rPr>
                <w:b/>
                <w:bCs/>
                <w:lang w:val="en-US"/>
              </w:rPr>
              <w:t xml:space="preserve"> Exact Test </w:t>
            </w:r>
            <w:r w:rsidRPr="00D14A31">
              <w:rPr>
                <w:b/>
                <w:bCs/>
                <w:i/>
                <w:iCs/>
                <w:lang w:val="en-US"/>
              </w:rPr>
              <w:t>p-value</w:t>
            </w:r>
            <w:r w:rsidRPr="00D14A31">
              <w:rPr>
                <w:b/>
                <w:bCs/>
                <w:lang w:val="en-US"/>
              </w:rPr>
              <w:t xml:space="preserve"> between VD and HE sows</w:t>
            </w:r>
          </w:p>
        </w:tc>
      </w:tr>
      <w:tr w:rsidR="00372C65" w:rsidRPr="00D14A31" w14:paraId="54FB61CB" w14:textId="77777777" w:rsidTr="00372C65">
        <w:trPr>
          <w:trHeight w:val="277"/>
        </w:trPr>
        <w:tc>
          <w:tcPr>
            <w:tcW w:w="2783" w:type="dxa"/>
            <w:tcBorders>
              <w:top w:val="single" w:sz="4" w:space="0" w:color="auto"/>
            </w:tcBorders>
          </w:tcPr>
          <w:p w14:paraId="2FF284F4" w14:textId="77777777" w:rsidR="00372C65" w:rsidRPr="00D14A31" w:rsidRDefault="00372C65" w:rsidP="00372C65">
            <w:pPr>
              <w:rPr>
                <w:i/>
                <w:iCs/>
                <w:lang w:val="en-US"/>
              </w:rPr>
            </w:pPr>
            <w:r w:rsidRPr="00D14A31">
              <w:rPr>
                <w:i/>
                <w:iCs/>
                <w:lang w:val="en-US"/>
              </w:rPr>
              <w:t>Streptococcus suis</w:t>
            </w:r>
          </w:p>
        </w:tc>
        <w:tc>
          <w:tcPr>
            <w:tcW w:w="3067" w:type="dxa"/>
            <w:tcBorders>
              <w:top w:val="single" w:sz="4" w:space="0" w:color="auto"/>
            </w:tcBorders>
          </w:tcPr>
          <w:p w14:paraId="05E347A1" w14:textId="77777777" w:rsidR="00372C65" w:rsidRPr="00D14A31" w:rsidRDefault="00372C65" w:rsidP="00372C65">
            <w:pPr>
              <w:jc w:val="center"/>
              <w:rPr>
                <w:lang w:val="en-US"/>
              </w:rPr>
            </w:pPr>
            <w:r w:rsidRPr="00D14A31">
              <w:rPr>
                <w:lang w:val="en-US"/>
              </w:rPr>
              <w:t>0.76</w:t>
            </w:r>
          </w:p>
        </w:tc>
        <w:tc>
          <w:tcPr>
            <w:tcW w:w="3067" w:type="dxa"/>
            <w:tcBorders>
              <w:top w:val="single" w:sz="4" w:space="0" w:color="auto"/>
            </w:tcBorders>
          </w:tcPr>
          <w:p w14:paraId="7B3FADCC" w14:textId="77777777" w:rsidR="00372C65" w:rsidRPr="00D14A31" w:rsidRDefault="00372C65" w:rsidP="00372C65">
            <w:pPr>
              <w:jc w:val="center"/>
              <w:rPr>
                <w:lang w:val="en-US"/>
              </w:rPr>
            </w:pPr>
            <w:r w:rsidRPr="00D14A31">
              <w:rPr>
                <w:lang w:val="en-US"/>
              </w:rPr>
              <w:t>0.05</w:t>
            </w:r>
          </w:p>
        </w:tc>
      </w:tr>
      <w:tr w:rsidR="00372C65" w:rsidRPr="00D14A31" w14:paraId="71F94325" w14:textId="77777777" w:rsidTr="00372C65">
        <w:trPr>
          <w:trHeight w:val="288"/>
        </w:trPr>
        <w:tc>
          <w:tcPr>
            <w:tcW w:w="2783" w:type="dxa"/>
          </w:tcPr>
          <w:p w14:paraId="4AE39E29" w14:textId="77777777" w:rsidR="00372C65" w:rsidRPr="00D14A31" w:rsidRDefault="00372C65" w:rsidP="00372C65">
            <w:pPr>
              <w:rPr>
                <w:i/>
                <w:iCs/>
                <w:lang w:val="en-US"/>
              </w:rPr>
            </w:pPr>
            <w:r w:rsidRPr="00D14A31">
              <w:rPr>
                <w:i/>
                <w:iCs/>
                <w:lang w:val="en-US"/>
              </w:rPr>
              <w:t>Staphylococcus hyicus</w:t>
            </w:r>
          </w:p>
        </w:tc>
        <w:tc>
          <w:tcPr>
            <w:tcW w:w="3067" w:type="dxa"/>
          </w:tcPr>
          <w:p w14:paraId="19375693" w14:textId="77777777" w:rsidR="00372C65" w:rsidRPr="00D14A31" w:rsidRDefault="00372C65" w:rsidP="00372C65">
            <w:pPr>
              <w:jc w:val="center"/>
              <w:rPr>
                <w:lang w:val="en-US"/>
              </w:rPr>
            </w:pPr>
            <w:r w:rsidRPr="00D14A31">
              <w:rPr>
                <w:lang w:val="en-US"/>
              </w:rPr>
              <w:t>0.27</w:t>
            </w:r>
          </w:p>
        </w:tc>
        <w:tc>
          <w:tcPr>
            <w:tcW w:w="3067" w:type="dxa"/>
          </w:tcPr>
          <w:p w14:paraId="7B010A68" w14:textId="77777777" w:rsidR="00372C65" w:rsidRPr="00D14A31" w:rsidRDefault="00372C65" w:rsidP="00372C65">
            <w:pPr>
              <w:jc w:val="center"/>
              <w:rPr>
                <w:lang w:val="en-US"/>
              </w:rPr>
            </w:pPr>
            <w:r w:rsidRPr="00D14A31">
              <w:rPr>
                <w:lang w:val="en-US"/>
              </w:rPr>
              <w:t>0.09</w:t>
            </w:r>
          </w:p>
        </w:tc>
      </w:tr>
      <w:tr w:rsidR="00372C65" w:rsidRPr="00D14A31" w14:paraId="59B5424E" w14:textId="77777777" w:rsidTr="00372C65">
        <w:trPr>
          <w:trHeight w:val="277"/>
        </w:trPr>
        <w:tc>
          <w:tcPr>
            <w:tcW w:w="2783" w:type="dxa"/>
          </w:tcPr>
          <w:p w14:paraId="0291DCF4" w14:textId="77777777" w:rsidR="00372C65" w:rsidRPr="00D14A31" w:rsidRDefault="00372C65" w:rsidP="00372C65">
            <w:pPr>
              <w:rPr>
                <w:i/>
                <w:iCs/>
                <w:lang w:val="en-US"/>
              </w:rPr>
            </w:pPr>
            <w:r w:rsidRPr="00D14A31">
              <w:rPr>
                <w:i/>
                <w:iCs/>
                <w:lang w:val="en-US"/>
              </w:rPr>
              <w:t>Streptococcus dysgalactiae</w:t>
            </w:r>
          </w:p>
        </w:tc>
        <w:tc>
          <w:tcPr>
            <w:tcW w:w="3067" w:type="dxa"/>
          </w:tcPr>
          <w:p w14:paraId="30D62F85" w14:textId="77777777" w:rsidR="00372C65" w:rsidRPr="00D14A31" w:rsidRDefault="00372C65" w:rsidP="00372C65">
            <w:pPr>
              <w:jc w:val="center"/>
              <w:rPr>
                <w:lang w:val="en-US"/>
              </w:rPr>
            </w:pPr>
            <w:r w:rsidRPr="00D14A31">
              <w:rPr>
                <w:lang w:val="en-US"/>
              </w:rPr>
              <w:t>0.81</w:t>
            </w:r>
          </w:p>
        </w:tc>
        <w:tc>
          <w:tcPr>
            <w:tcW w:w="3067" w:type="dxa"/>
          </w:tcPr>
          <w:p w14:paraId="23E9C19C" w14:textId="77777777" w:rsidR="00372C65" w:rsidRPr="00D14A31" w:rsidRDefault="00372C65" w:rsidP="00372C65">
            <w:pPr>
              <w:jc w:val="center"/>
              <w:rPr>
                <w:lang w:val="en-US"/>
              </w:rPr>
            </w:pPr>
            <w:r w:rsidRPr="00D14A31">
              <w:rPr>
                <w:lang w:val="en-US"/>
              </w:rPr>
              <w:t>0.09</w:t>
            </w:r>
          </w:p>
        </w:tc>
      </w:tr>
      <w:tr w:rsidR="00372C65" w:rsidRPr="00D14A31" w14:paraId="79A86038" w14:textId="77777777" w:rsidTr="00372C65">
        <w:trPr>
          <w:trHeight w:val="277"/>
        </w:trPr>
        <w:tc>
          <w:tcPr>
            <w:tcW w:w="2783" w:type="dxa"/>
          </w:tcPr>
          <w:p w14:paraId="19BD92DD" w14:textId="35C555BD" w:rsidR="00372C65" w:rsidRPr="00D14A31" w:rsidRDefault="00372C65" w:rsidP="00372C65">
            <w:pPr>
              <w:rPr>
                <w:i/>
                <w:iCs/>
                <w:lang w:val="en-US"/>
              </w:rPr>
            </w:pPr>
            <w:r w:rsidRPr="00D14A31">
              <w:rPr>
                <w:i/>
                <w:iCs/>
                <w:lang w:val="en-US"/>
              </w:rPr>
              <w:t>E</w:t>
            </w:r>
            <w:r w:rsidR="005B3F15">
              <w:rPr>
                <w:i/>
                <w:iCs/>
                <w:lang w:val="en-US"/>
              </w:rPr>
              <w:t>scherichia</w:t>
            </w:r>
            <w:r w:rsidRPr="00D14A31">
              <w:rPr>
                <w:i/>
                <w:iCs/>
                <w:lang w:val="en-US"/>
              </w:rPr>
              <w:t xml:space="preserve"> coli</w:t>
            </w:r>
          </w:p>
        </w:tc>
        <w:tc>
          <w:tcPr>
            <w:tcW w:w="3067" w:type="dxa"/>
          </w:tcPr>
          <w:p w14:paraId="18B7EAAD" w14:textId="77777777" w:rsidR="00372C65" w:rsidRPr="00D14A31" w:rsidRDefault="00372C65" w:rsidP="00372C65">
            <w:pPr>
              <w:jc w:val="center"/>
              <w:rPr>
                <w:lang w:val="en-US"/>
              </w:rPr>
            </w:pPr>
            <w:r w:rsidRPr="00D14A31">
              <w:rPr>
                <w:lang w:val="en-US"/>
              </w:rPr>
              <w:t>0.30</w:t>
            </w:r>
          </w:p>
        </w:tc>
        <w:tc>
          <w:tcPr>
            <w:tcW w:w="3067" w:type="dxa"/>
          </w:tcPr>
          <w:p w14:paraId="62B29FC6" w14:textId="77777777" w:rsidR="00372C65" w:rsidRPr="00D14A31" w:rsidRDefault="00372C65" w:rsidP="00372C65">
            <w:pPr>
              <w:jc w:val="center"/>
              <w:rPr>
                <w:lang w:val="en-US"/>
              </w:rPr>
            </w:pPr>
            <w:r w:rsidRPr="00D14A31">
              <w:rPr>
                <w:lang w:val="en-US"/>
              </w:rPr>
              <w:t>0.06</w:t>
            </w:r>
          </w:p>
        </w:tc>
      </w:tr>
      <w:tr w:rsidR="00372C65" w:rsidRPr="00D14A31" w14:paraId="240CB6EB" w14:textId="77777777" w:rsidTr="00372C65">
        <w:trPr>
          <w:trHeight w:val="277"/>
        </w:trPr>
        <w:tc>
          <w:tcPr>
            <w:tcW w:w="2783" w:type="dxa"/>
          </w:tcPr>
          <w:p w14:paraId="4B8036C2" w14:textId="77777777" w:rsidR="00372C65" w:rsidRPr="00D14A31" w:rsidRDefault="00372C65" w:rsidP="00372C65">
            <w:pPr>
              <w:rPr>
                <w:i/>
                <w:iCs/>
                <w:lang w:val="en-US"/>
              </w:rPr>
            </w:pPr>
            <w:r w:rsidRPr="00D14A31">
              <w:rPr>
                <w:i/>
                <w:iCs/>
                <w:lang w:val="en-US"/>
              </w:rPr>
              <w:t>Enterococcus faecalis</w:t>
            </w:r>
          </w:p>
        </w:tc>
        <w:tc>
          <w:tcPr>
            <w:tcW w:w="3067" w:type="dxa"/>
          </w:tcPr>
          <w:p w14:paraId="10C19868" w14:textId="77777777" w:rsidR="00372C65" w:rsidRPr="00D14A31" w:rsidRDefault="00372C65" w:rsidP="00372C65">
            <w:pPr>
              <w:jc w:val="center"/>
              <w:rPr>
                <w:lang w:val="en-US"/>
              </w:rPr>
            </w:pPr>
            <w:r w:rsidRPr="00D14A31">
              <w:rPr>
                <w:lang w:val="en-US"/>
              </w:rPr>
              <w:t>0.42</w:t>
            </w:r>
          </w:p>
        </w:tc>
        <w:tc>
          <w:tcPr>
            <w:tcW w:w="3067" w:type="dxa"/>
          </w:tcPr>
          <w:p w14:paraId="6E007EC8" w14:textId="77777777" w:rsidR="00372C65" w:rsidRPr="00D14A31" w:rsidRDefault="00372C65" w:rsidP="00372C65">
            <w:pPr>
              <w:jc w:val="center"/>
              <w:rPr>
                <w:lang w:val="en-US"/>
              </w:rPr>
            </w:pPr>
            <w:r w:rsidRPr="00D14A31">
              <w:rPr>
                <w:lang w:val="en-US"/>
              </w:rPr>
              <w:t>0.02</w:t>
            </w:r>
          </w:p>
        </w:tc>
      </w:tr>
      <w:tr w:rsidR="00372C65" w:rsidRPr="00D14A31" w14:paraId="5DB9C765" w14:textId="77777777" w:rsidTr="00372C65">
        <w:trPr>
          <w:trHeight w:val="277"/>
        </w:trPr>
        <w:tc>
          <w:tcPr>
            <w:tcW w:w="2783" w:type="dxa"/>
          </w:tcPr>
          <w:p w14:paraId="16D21D61" w14:textId="77777777" w:rsidR="00372C65" w:rsidRPr="00D14A31" w:rsidRDefault="00372C65" w:rsidP="00372C65">
            <w:pPr>
              <w:rPr>
                <w:i/>
                <w:iCs/>
                <w:lang w:val="en-US"/>
              </w:rPr>
            </w:pPr>
            <w:r w:rsidRPr="00D14A31">
              <w:rPr>
                <w:i/>
                <w:iCs/>
                <w:lang w:val="en-US"/>
              </w:rPr>
              <w:t>Rothia nasimurium</w:t>
            </w:r>
          </w:p>
        </w:tc>
        <w:tc>
          <w:tcPr>
            <w:tcW w:w="3067" w:type="dxa"/>
          </w:tcPr>
          <w:p w14:paraId="15BDDB12" w14:textId="77777777" w:rsidR="00372C65" w:rsidRPr="00D14A31" w:rsidRDefault="00372C65" w:rsidP="00372C65">
            <w:pPr>
              <w:jc w:val="center"/>
              <w:rPr>
                <w:lang w:val="en-US"/>
              </w:rPr>
            </w:pPr>
            <w:r w:rsidRPr="00D14A31">
              <w:rPr>
                <w:lang w:val="en-US"/>
              </w:rPr>
              <w:t>0.45</w:t>
            </w:r>
          </w:p>
        </w:tc>
        <w:tc>
          <w:tcPr>
            <w:tcW w:w="3067" w:type="dxa"/>
          </w:tcPr>
          <w:p w14:paraId="2F8A0A4C" w14:textId="77777777" w:rsidR="00372C65" w:rsidRPr="00D14A31" w:rsidRDefault="00372C65" w:rsidP="00372C65">
            <w:pPr>
              <w:jc w:val="center"/>
              <w:rPr>
                <w:lang w:val="en-US"/>
              </w:rPr>
            </w:pPr>
            <w:r w:rsidRPr="00D14A31">
              <w:rPr>
                <w:lang w:val="en-US"/>
              </w:rPr>
              <w:t>0.18</w:t>
            </w:r>
          </w:p>
        </w:tc>
      </w:tr>
      <w:tr w:rsidR="00372C65" w:rsidRPr="00D14A31" w14:paraId="0E2CF324" w14:textId="77777777" w:rsidTr="00372C65">
        <w:trPr>
          <w:trHeight w:val="277"/>
        </w:trPr>
        <w:tc>
          <w:tcPr>
            <w:tcW w:w="2783" w:type="dxa"/>
          </w:tcPr>
          <w:p w14:paraId="3B2359F7" w14:textId="77777777" w:rsidR="00372C65" w:rsidRPr="00D14A31" w:rsidRDefault="00372C65" w:rsidP="00372C65">
            <w:pPr>
              <w:rPr>
                <w:i/>
                <w:iCs/>
                <w:lang w:val="en-US"/>
              </w:rPr>
            </w:pPr>
            <w:r w:rsidRPr="00D14A31">
              <w:rPr>
                <w:i/>
                <w:iCs/>
                <w:lang w:val="en-US"/>
              </w:rPr>
              <w:t>Streptococcus hyovaginalis</w:t>
            </w:r>
          </w:p>
        </w:tc>
        <w:tc>
          <w:tcPr>
            <w:tcW w:w="3067" w:type="dxa"/>
          </w:tcPr>
          <w:p w14:paraId="563F1E43" w14:textId="77777777" w:rsidR="00372C65" w:rsidRPr="00D14A31" w:rsidRDefault="00372C65" w:rsidP="00372C65">
            <w:pPr>
              <w:jc w:val="center"/>
              <w:rPr>
                <w:lang w:val="en-US"/>
              </w:rPr>
            </w:pPr>
            <w:r w:rsidRPr="00D14A31">
              <w:rPr>
                <w:lang w:val="en-US"/>
              </w:rPr>
              <w:t>0.09</w:t>
            </w:r>
          </w:p>
        </w:tc>
        <w:tc>
          <w:tcPr>
            <w:tcW w:w="3067" w:type="dxa"/>
          </w:tcPr>
          <w:p w14:paraId="4E78DFC2" w14:textId="77777777" w:rsidR="00372C65" w:rsidRPr="00D14A31" w:rsidRDefault="00372C65" w:rsidP="00372C65">
            <w:pPr>
              <w:jc w:val="center"/>
              <w:rPr>
                <w:lang w:val="en-US"/>
              </w:rPr>
            </w:pPr>
            <w:r w:rsidRPr="00D14A31">
              <w:rPr>
                <w:lang w:val="en-US"/>
              </w:rPr>
              <w:t>0.04</w:t>
            </w:r>
          </w:p>
        </w:tc>
      </w:tr>
      <w:tr w:rsidR="00372C65" w:rsidRPr="00D14A31" w14:paraId="43F82EA5" w14:textId="77777777" w:rsidTr="00372C65">
        <w:trPr>
          <w:trHeight w:val="277"/>
        </w:trPr>
        <w:tc>
          <w:tcPr>
            <w:tcW w:w="2783" w:type="dxa"/>
          </w:tcPr>
          <w:p w14:paraId="6D786180" w14:textId="77777777" w:rsidR="00372C65" w:rsidRPr="00D14A31" w:rsidRDefault="00372C65" w:rsidP="00372C65">
            <w:pPr>
              <w:rPr>
                <w:i/>
                <w:iCs/>
                <w:lang w:val="en-US"/>
              </w:rPr>
            </w:pPr>
            <w:r w:rsidRPr="00D14A31">
              <w:rPr>
                <w:i/>
                <w:iCs/>
                <w:lang w:val="en-US"/>
              </w:rPr>
              <w:t>Acinetobacter lwolffii</w:t>
            </w:r>
          </w:p>
        </w:tc>
        <w:tc>
          <w:tcPr>
            <w:tcW w:w="3067" w:type="dxa"/>
          </w:tcPr>
          <w:p w14:paraId="3E4158E5" w14:textId="77777777" w:rsidR="00372C65" w:rsidRPr="00D14A31" w:rsidRDefault="00372C65" w:rsidP="00372C65">
            <w:pPr>
              <w:jc w:val="center"/>
              <w:rPr>
                <w:lang w:val="en-US"/>
              </w:rPr>
            </w:pPr>
            <w:r w:rsidRPr="00D14A31">
              <w:rPr>
                <w:lang w:val="en-US"/>
              </w:rPr>
              <w:t>-</w:t>
            </w:r>
          </w:p>
        </w:tc>
        <w:tc>
          <w:tcPr>
            <w:tcW w:w="3067" w:type="dxa"/>
          </w:tcPr>
          <w:p w14:paraId="6BFC2A85" w14:textId="77777777" w:rsidR="00372C65" w:rsidRPr="00D14A31" w:rsidRDefault="00372C65" w:rsidP="00372C65">
            <w:pPr>
              <w:jc w:val="center"/>
              <w:rPr>
                <w:lang w:val="en-US"/>
              </w:rPr>
            </w:pPr>
            <w:r w:rsidRPr="00D14A31">
              <w:rPr>
                <w:lang w:val="en-US"/>
              </w:rPr>
              <w:t>0.04</w:t>
            </w:r>
          </w:p>
        </w:tc>
      </w:tr>
    </w:tbl>
    <w:p w14:paraId="0B13E6A0" w14:textId="7A56C857" w:rsidR="004E0F82" w:rsidRDefault="004E0F82" w:rsidP="004E0F82">
      <w:pPr>
        <w:rPr>
          <w:rFonts w:ascii="Arial" w:hAnsi="Arial" w:cs="Arial"/>
          <w:sz w:val="24"/>
          <w:szCs w:val="24"/>
          <w:lang w:val="en-US"/>
        </w:rPr>
      </w:pPr>
    </w:p>
    <w:p w14:paraId="6E50B314" w14:textId="28F301AD" w:rsidR="004C5494" w:rsidRPr="004C5494" w:rsidRDefault="004C5494" w:rsidP="004C5494">
      <w:pPr>
        <w:rPr>
          <w:rFonts w:ascii="Arial" w:hAnsi="Arial" w:cs="Arial"/>
          <w:sz w:val="24"/>
          <w:szCs w:val="24"/>
          <w:lang w:val="en-US"/>
        </w:rPr>
      </w:pPr>
    </w:p>
    <w:p w14:paraId="0D94039F" w14:textId="025B9FF7" w:rsidR="004C5494" w:rsidRPr="004C5494" w:rsidRDefault="004C5494" w:rsidP="004C5494">
      <w:pPr>
        <w:rPr>
          <w:rFonts w:ascii="Arial" w:hAnsi="Arial" w:cs="Arial"/>
          <w:sz w:val="24"/>
          <w:szCs w:val="24"/>
          <w:lang w:val="en-US"/>
        </w:rPr>
      </w:pPr>
    </w:p>
    <w:p w14:paraId="101478DC" w14:textId="7C6D5741" w:rsidR="004C5494" w:rsidRPr="004C5494" w:rsidRDefault="004C5494" w:rsidP="004C5494">
      <w:pPr>
        <w:rPr>
          <w:rFonts w:ascii="Arial" w:hAnsi="Arial" w:cs="Arial"/>
          <w:sz w:val="24"/>
          <w:szCs w:val="24"/>
          <w:lang w:val="en-US"/>
        </w:rPr>
      </w:pPr>
    </w:p>
    <w:p w14:paraId="09B94676" w14:textId="23D0DB6F" w:rsidR="004C5494" w:rsidRPr="004C5494" w:rsidRDefault="004C5494" w:rsidP="004C5494">
      <w:pPr>
        <w:rPr>
          <w:rFonts w:ascii="Arial" w:hAnsi="Arial" w:cs="Arial"/>
          <w:sz w:val="24"/>
          <w:szCs w:val="24"/>
          <w:lang w:val="en-US"/>
        </w:rPr>
      </w:pPr>
    </w:p>
    <w:bookmarkEnd w:id="0"/>
    <w:p w14:paraId="51B2CF22" w14:textId="41450253" w:rsidR="004C5494" w:rsidRPr="004C5494" w:rsidRDefault="004C5494" w:rsidP="004C5494">
      <w:pPr>
        <w:tabs>
          <w:tab w:val="left" w:pos="3015"/>
        </w:tabs>
        <w:rPr>
          <w:rFonts w:ascii="Arial" w:hAnsi="Arial" w:cs="Arial"/>
          <w:sz w:val="24"/>
          <w:szCs w:val="24"/>
          <w:lang w:val="en-US"/>
        </w:rPr>
      </w:pPr>
    </w:p>
    <w:sectPr w:rsidR="004C5494" w:rsidRPr="004C5494" w:rsidSect="001A3A8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B403A" w14:textId="77777777" w:rsidR="000B1B2F" w:rsidRDefault="000B1B2F">
      <w:pPr>
        <w:spacing w:after="0" w:line="240" w:lineRule="auto"/>
      </w:pPr>
      <w:r>
        <w:separator/>
      </w:r>
    </w:p>
  </w:endnote>
  <w:endnote w:type="continuationSeparator" w:id="0">
    <w:p w14:paraId="15EEB599" w14:textId="77777777" w:rsidR="000B1B2F" w:rsidRDefault="000B1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SanL-Bol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6F87A" w14:textId="77777777" w:rsidR="000B1B2F" w:rsidRDefault="000B1B2F">
      <w:pPr>
        <w:spacing w:after="0" w:line="240" w:lineRule="auto"/>
      </w:pPr>
      <w:r>
        <w:separator/>
      </w:r>
    </w:p>
  </w:footnote>
  <w:footnote w:type="continuationSeparator" w:id="0">
    <w:p w14:paraId="22995F88" w14:textId="77777777" w:rsidR="000B1B2F" w:rsidRDefault="000B1B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yNjc1MTcEEgbGZko6SsGpxcWZ+XkgBYa1AO4yHIYsAAAA"/>
  </w:docVars>
  <w:rsids>
    <w:rsidRoot w:val="00BE7910"/>
    <w:rsid w:val="0000204F"/>
    <w:rsid w:val="00003307"/>
    <w:rsid w:val="000034C4"/>
    <w:rsid w:val="000050FF"/>
    <w:rsid w:val="00005C3B"/>
    <w:rsid w:val="00010122"/>
    <w:rsid w:val="000102A0"/>
    <w:rsid w:val="00011B25"/>
    <w:rsid w:val="00016FB3"/>
    <w:rsid w:val="00023AAA"/>
    <w:rsid w:val="000247AB"/>
    <w:rsid w:val="00025306"/>
    <w:rsid w:val="0003429D"/>
    <w:rsid w:val="00047912"/>
    <w:rsid w:val="00047DBA"/>
    <w:rsid w:val="00050F21"/>
    <w:rsid w:val="00053AA9"/>
    <w:rsid w:val="000543E8"/>
    <w:rsid w:val="000612F0"/>
    <w:rsid w:val="000658C0"/>
    <w:rsid w:val="00066194"/>
    <w:rsid w:val="00071AA9"/>
    <w:rsid w:val="00073F43"/>
    <w:rsid w:val="00074E62"/>
    <w:rsid w:val="00074FEF"/>
    <w:rsid w:val="0008007B"/>
    <w:rsid w:val="00087C44"/>
    <w:rsid w:val="00092B2D"/>
    <w:rsid w:val="00092D44"/>
    <w:rsid w:val="00093260"/>
    <w:rsid w:val="00095C3E"/>
    <w:rsid w:val="000B1B2F"/>
    <w:rsid w:val="000B2F2A"/>
    <w:rsid w:val="000B4877"/>
    <w:rsid w:val="000C1CDF"/>
    <w:rsid w:val="000C356A"/>
    <w:rsid w:val="000D0E05"/>
    <w:rsid w:val="000E2B1A"/>
    <w:rsid w:val="000E7101"/>
    <w:rsid w:val="000F2F51"/>
    <w:rsid w:val="000F3660"/>
    <w:rsid w:val="001055C5"/>
    <w:rsid w:val="001107AB"/>
    <w:rsid w:val="00111415"/>
    <w:rsid w:val="00111599"/>
    <w:rsid w:val="00111E48"/>
    <w:rsid w:val="0011431C"/>
    <w:rsid w:val="00125BD1"/>
    <w:rsid w:val="0012603E"/>
    <w:rsid w:val="0013149F"/>
    <w:rsid w:val="001350B6"/>
    <w:rsid w:val="00144700"/>
    <w:rsid w:val="00145218"/>
    <w:rsid w:val="00145730"/>
    <w:rsid w:val="00150229"/>
    <w:rsid w:val="001568DA"/>
    <w:rsid w:val="00157C53"/>
    <w:rsid w:val="00162437"/>
    <w:rsid w:val="001645AC"/>
    <w:rsid w:val="001676E1"/>
    <w:rsid w:val="00170151"/>
    <w:rsid w:val="001748A8"/>
    <w:rsid w:val="0017772D"/>
    <w:rsid w:val="00183B10"/>
    <w:rsid w:val="001913D7"/>
    <w:rsid w:val="001927C1"/>
    <w:rsid w:val="001A3A81"/>
    <w:rsid w:val="001B0F74"/>
    <w:rsid w:val="001B0FAC"/>
    <w:rsid w:val="001B18C1"/>
    <w:rsid w:val="001B274B"/>
    <w:rsid w:val="001B32E5"/>
    <w:rsid w:val="001B4FC9"/>
    <w:rsid w:val="001D6185"/>
    <w:rsid w:val="001E06CC"/>
    <w:rsid w:val="001E53A8"/>
    <w:rsid w:val="001E5CD5"/>
    <w:rsid w:val="001F08D7"/>
    <w:rsid w:val="001F35D5"/>
    <w:rsid w:val="001F752F"/>
    <w:rsid w:val="00200060"/>
    <w:rsid w:val="00206775"/>
    <w:rsid w:val="002109DB"/>
    <w:rsid w:val="00211468"/>
    <w:rsid w:val="002139AD"/>
    <w:rsid w:val="002160CE"/>
    <w:rsid w:val="00216D50"/>
    <w:rsid w:val="00224A77"/>
    <w:rsid w:val="00225A5F"/>
    <w:rsid w:val="00226779"/>
    <w:rsid w:val="002313F9"/>
    <w:rsid w:val="0023327D"/>
    <w:rsid w:val="00235B36"/>
    <w:rsid w:val="00240421"/>
    <w:rsid w:val="002421F8"/>
    <w:rsid w:val="00242A62"/>
    <w:rsid w:val="00244063"/>
    <w:rsid w:val="0024426D"/>
    <w:rsid w:val="00247419"/>
    <w:rsid w:val="00262116"/>
    <w:rsid w:val="002630F4"/>
    <w:rsid w:val="002673EF"/>
    <w:rsid w:val="0027025C"/>
    <w:rsid w:val="00277FFB"/>
    <w:rsid w:val="002902C6"/>
    <w:rsid w:val="0029077D"/>
    <w:rsid w:val="002A2523"/>
    <w:rsid w:val="002A4BE5"/>
    <w:rsid w:val="002A6B29"/>
    <w:rsid w:val="002C1520"/>
    <w:rsid w:val="002C193D"/>
    <w:rsid w:val="002D1D75"/>
    <w:rsid w:val="002D24D5"/>
    <w:rsid w:val="002D3706"/>
    <w:rsid w:val="002D5E83"/>
    <w:rsid w:val="002E1947"/>
    <w:rsid w:val="002E1D82"/>
    <w:rsid w:val="002E3899"/>
    <w:rsid w:val="002F057A"/>
    <w:rsid w:val="002F670D"/>
    <w:rsid w:val="0031044E"/>
    <w:rsid w:val="0031124A"/>
    <w:rsid w:val="003121AB"/>
    <w:rsid w:val="003130E3"/>
    <w:rsid w:val="0031490E"/>
    <w:rsid w:val="00315173"/>
    <w:rsid w:val="00321272"/>
    <w:rsid w:val="00332D07"/>
    <w:rsid w:val="0033372E"/>
    <w:rsid w:val="0035298B"/>
    <w:rsid w:val="00352DB8"/>
    <w:rsid w:val="003569A6"/>
    <w:rsid w:val="0036309B"/>
    <w:rsid w:val="00370761"/>
    <w:rsid w:val="00372C65"/>
    <w:rsid w:val="00374322"/>
    <w:rsid w:val="00375A95"/>
    <w:rsid w:val="00380EE6"/>
    <w:rsid w:val="00390530"/>
    <w:rsid w:val="00395398"/>
    <w:rsid w:val="00397EC4"/>
    <w:rsid w:val="003A2D70"/>
    <w:rsid w:val="003A54B8"/>
    <w:rsid w:val="003A731B"/>
    <w:rsid w:val="003C1314"/>
    <w:rsid w:val="003C2003"/>
    <w:rsid w:val="003C2A65"/>
    <w:rsid w:val="003C4E1D"/>
    <w:rsid w:val="003C7D6F"/>
    <w:rsid w:val="003D4651"/>
    <w:rsid w:val="003E03ED"/>
    <w:rsid w:val="003E4305"/>
    <w:rsid w:val="003E4D23"/>
    <w:rsid w:val="003F592F"/>
    <w:rsid w:val="003F6081"/>
    <w:rsid w:val="003F6D83"/>
    <w:rsid w:val="004059ED"/>
    <w:rsid w:val="00406647"/>
    <w:rsid w:val="00415BCA"/>
    <w:rsid w:val="0043010E"/>
    <w:rsid w:val="0043169C"/>
    <w:rsid w:val="004319A1"/>
    <w:rsid w:val="004372C2"/>
    <w:rsid w:val="00450545"/>
    <w:rsid w:val="00452D9D"/>
    <w:rsid w:val="00456F38"/>
    <w:rsid w:val="00457CB7"/>
    <w:rsid w:val="00463DA7"/>
    <w:rsid w:val="004643E9"/>
    <w:rsid w:val="00470A4B"/>
    <w:rsid w:val="00474C20"/>
    <w:rsid w:val="00476B7F"/>
    <w:rsid w:val="0047757C"/>
    <w:rsid w:val="00492EE8"/>
    <w:rsid w:val="004A4EF7"/>
    <w:rsid w:val="004B499C"/>
    <w:rsid w:val="004C5494"/>
    <w:rsid w:val="004C6F9E"/>
    <w:rsid w:val="004D0486"/>
    <w:rsid w:val="004D39A6"/>
    <w:rsid w:val="004D65EC"/>
    <w:rsid w:val="004E0F82"/>
    <w:rsid w:val="004E1677"/>
    <w:rsid w:val="004E5C4B"/>
    <w:rsid w:val="004F6F67"/>
    <w:rsid w:val="004F7ED9"/>
    <w:rsid w:val="00501DFB"/>
    <w:rsid w:val="00510779"/>
    <w:rsid w:val="00510E74"/>
    <w:rsid w:val="00522135"/>
    <w:rsid w:val="00522D26"/>
    <w:rsid w:val="00524EC3"/>
    <w:rsid w:val="00533AB0"/>
    <w:rsid w:val="00553ACC"/>
    <w:rsid w:val="00554E8F"/>
    <w:rsid w:val="00555A7A"/>
    <w:rsid w:val="00564A9D"/>
    <w:rsid w:val="005835AB"/>
    <w:rsid w:val="0058766B"/>
    <w:rsid w:val="00594800"/>
    <w:rsid w:val="0059507B"/>
    <w:rsid w:val="00597710"/>
    <w:rsid w:val="00597A76"/>
    <w:rsid w:val="005A4C0B"/>
    <w:rsid w:val="005B047B"/>
    <w:rsid w:val="005B1149"/>
    <w:rsid w:val="005B1E6C"/>
    <w:rsid w:val="005B3F15"/>
    <w:rsid w:val="005B7019"/>
    <w:rsid w:val="005C6631"/>
    <w:rsid w:val="005D3B58"/>
    <w:rsid w:val="005D7773"/>
    <w:rsid w:val="005D7A22"/>
    <w:rsid w:val="005E04A3"/>
    <w:rsid w:val="005E0F62"/>
    <w:rsid w:val="005E2F11"/>
    <w:rsid w:val="005E39BA"/>
    <w:rsid w:val="005E6FDC"/>
    <w:rsid w:val="005F1EA2"/>
    <w:rsid w:val="00605F9F"/>
    <w:rsid w:val="0062235E"/>
    <w:rsid w:val="0062462E"/>
    <w:rsid w:val="006304DD"/>
    <w:rsid w:val="006409CD"/>
    <w:rsid w:val="00642788"/>
    <w:rsid w:val="0064618E"/>
    <w:rsid w:val="00650B7F"/>
    <w:rsid w:val="0065103F"/>
    <w:rsid w:val="0065572B"/>
    <w:rsid w:val="00655FE7"/>
    <w:rsid w:val="00656DB7"/>
    <w:rsid w:val="00660AFE"/>
    <w:rsid w:val="00663C11"/>
    <w:rsid w:val="00663CCB"/>
    <w:rsid w:val="0066473C"/>
    <w:rsid w:val="00667E89"/>
    <w:rsid w:val="0067512F"/>
    <w:rsid w:val="00682BFF"/>
    <w:rsid w:val="00683B19"/>
    <w:rsid w:val="00683E1A"/>
    <w:rsid w:val="00684264"/>
    <w:rsid w:val="00695132"/>
    <w:rsid w:val="006A18B5"/>
    <w:rsid w:val="006A2129"/>
    <w:rsid w:val="006A76F3"/>
    <w:rsid w:val="006B72F5"/>
    <w:rsid w:val="006B780D"/>
    <w:rsid w:val="006B7A1E"/>
    <w:rsid w:val="006D28F1"/>
    <w:rsid w:val="006D76B8"/>
    <w:rsid w:val="006F4234"/>
    <w:rsid w:val="006F5DC2"/>
    <w:rsid w:val="006F6662"/>
    <w:rsid w:val="0070074A"/>
    <w:rsid w:val="007062BD"/>
    <w:rsid w:val="00707412"/>
    <w:rsid w:val="00710D9A"/>
    <w:rsid w:val="00711F84"/>
    <w:rsid w:val="00712436"/>
    <w:rsid w:val="00732DF0"/>
    <w:rsid w:val="007446E2"/>
    <w:rsid w:val="00746C25"/>
    <w:rsid w:val="007546F1"/>
    <w:rsid w:val="007623F1"/>
    <w:rsid w:val="00762B5D"/>
    <w:rsid w:val="007649E0"/>
    <w:rsid w:val="00765B3B"/>
    <w:rsid w:val="007677CB"/>
    <w:rsid w:val="00770598"/>
    <w:rsid w:val="00772150"/>
    <w:rsid w:val="007762A5"/>
    <w:rsid w:val="0077714C"/>
    <w:rsid w:val="0078080D"/>
    <w:rsid w:val="00781153"/>
    <w:rsid w:val="00785F30"/>
    <w:rsid w:val="00787B8A"/>
    <w:rsid w:val="007969EB"/>
    <w:rsid w:val="00797C77"/>
    <w:rsid w:val="007A4BD8"/>
    <w:rsid w:val="007A4E24"/>
    <w:rsid w:val="007C2359"/>
    <w:rsid w:val="007C5C14"/>
    <w:rsid w:val="007C70CE"/>
    <w:rsid w:val="007C7DBC"/>
    <w:rsid w:val="007E5499"/>
    <w:rsid w:val="007F02F4"/>
    <w:rsid w:val="007F7A18"/>
    <w:rsid w:val="00801401"/>
    <w:rsid w:val="00806AF2"/>
    <w:rsid w:val="0081180E"/>
    <w:rsid w:val="00813581"/>
    <w:rsid w:val="008142C7"/>
    <w:rsid w:val="00820E0A"/>
    <w:rsid w:val="008261FF"/>
    <w:rsid w:val="00833A31"/>
    <w:rsid w:val="00833BCC"/>
    <w:rsid w:val="0083494A"/>
    <w:rsid w:val="00837586"/>
    <w:rsid w:val="00843C25"/>
    <w:rsid w:val="008618ED"/>
    <w:rsid w:val="008648C1"/>
    <w:rsid w:val="00870935"/>
    <w:rsid w:val="00870FA0"/>
    <w:rsid w:val="008832CB"/>
    <w:rsid w:val="00885E05"/>
    <w:rsid w:val="00891E29"/>
    <w:rsid w:val="00894EB9"/>
    <w:rsid w:val="008974E5"/>
    <w:rsid w:val="008A319A"/>
    <w:rsid w:val="008A5BDB"/>
    <w:rsid w:val="008B0166"/>
    <w:rsid w:val="008B41BA"/>
    <w:rsid w:val="008B45DF"/>
    <w:rsid w:val="008B778B"/>
    <w:rsid w:val="008B7D0A"/>
    <w:rsid w:val="008C085C"/>
    <w:rsid w:val="008C19AC"/>
    <w:rsid w:val="008C6E86"/>
    <w:rsid w:val="008D48B4"/>
    <w:rsid w:val="008D6894"/>
    <w:rsid w:val="008E1125"/>
    <w:rsid w:val="008E3CD5"/>
    <w:rsid w:val="008E6C29"/>
    <w:rsid w:val="008F055F"/>
    <w:rsid w:val="008F2262"/>
    <w:rsid w:val="008F5D8F"/>
    <w:rsid w:val="008F774B"/>
    <w:rsid w:val="00905868"/>
    <w:rsid w:val="009076A3"/>
    <w:rsid w:val="00910092"/>
    <w:rsid w:val="009324A9"/>
    <w:rsid w:val="009328A5"/>
    <w:rsid w:val="00935C4D"/>
    <w:rsid w:val="009379E5"/>
    <w:rsid w:val="00944314"/>
    <w:rsid w:val="0094604A"/>
    <w:rsid w:val="00947161"/>
    <w:rsid w:val="00950C5D"/>
    <w:rsid w:val="00953734"/>
    <w:rsid w:val="00955FA4"/>
    <w:rsid w:val="00957585"/>
    <w:rsid w:val="00957D98"/>
    <w:rsid w:val="00964D18"/>
    <w:rsid w:val="00966001"/>
    <w:rsid w:val="009670E9"/>
    <w:rsid w:val="00967AD6"/>
    <w:rsid w:val="009763E0"/>
    <w:rsid w:val="009800B0"/>
    <w:rsid w:val="00982595"/>
    <w:rsid w:val="00985CFE"/>
    <w:rsid w:val="00990DA4"/>
    <w:rsid w:val="00993D79"/>
    <w:rsid w:val="009A06E2"/>
    <w:rsid w:val="009A564B"/>
    <w:rsid w:val="009A64A6"/>
    <w:rsid w:val="009B068E"/>
    <w:rsid w:val="009C45C3"/>
    <w:rsid w:val="009C5611"/>
    <w:rsid w:val="009D7A8F"/>
    <w:rsid w:val="009E6C49"/>
    <w:rsid w:val="009E74E8"/>
    <w:rsid w:val="009E75C3"/>
    <w:rsid w:val="009F1541"/>
    <w:rsid w:val="009F3DEA"/>
    <w:rsid w:val="009F7A8A"/>
    <w:rsid w:val="00A036F0"/>
    <w:rsid w:val="00A121F4"/>
    <w:rsid w:val="00A218DC"/>
    <w:rsid w:val="00A235E3"/>
    <w:rsid w:val="00A26A1A"/>
    <w:rsid w:val="00A26F76"/>
    <w:rsid w:val="00A415D5"/>
    <w:rsid w:val="00A44599"/>
    <w:rsid w:val="00A47BF7"/>
    <w:rsid w:val="00A511D4"/>
    <w:rsid w:val="00A52587"/>
    <w:rsid w:val="00A53D26"/>
    <w:rsid w:val="00A557F2"/>
    <w:rsid w:val="00A55880"/>
    <w:rsid w:val="00A56FEF"/>
    <w:rsid w:val="00A57130"/>
    <w:rsid w:val="00A610EF"/>
    <w:rsid w:val="00A635CC"/>
    <w:rsid w:val="00A66434"/>
    <w:rsid w:val="00A678E3"/>
    <w:rsid w:val="00A723A1"/>
    <w:rsid w:val="00A7299A"/>
    <w:rsid w:val="00A82DAA"/>
    <w:rsid w:val="00A93846"/>
    <w:rsid w:val="00AA0660"/>
    <w:rsid w:val="00AA45CD"/>
    <w:rsid w:val="00AA49E3"/>
    <w:rsid w:val="00AA5004"/>
    <w:rsid w:val="00AB1A28"/>
    <w:rsid w:val="00AB1E97"/>
    <w:rsid w:val="00AC301D"/>
    <w:rsid w:val="00AD6F78"/>
    <w:rsid w:val="00AD7D51"/>
    <w:rsid w:val="00AE14FD"/>
    <w:rsid w:val="00AE293A"/>
    <w:rsid w:val="00AE3B16"/>
    <w:rsid w:val="00AE4667"/>
    <w:rsid w:val="00AE50CA"/>
    <w:rsid w:val="00AE566E"/>
    <w:rsid w:val="00AF10A6"/>
    <w:rsid w:val="00AF7A40"/>
    <w:rsid w:val="00B00924"/>
    <w:rsid w:val="00B02034"/>
    <w:rsid w:val="00B05C8B"/>
    <w:rsid w:val="00B142A3"/>
    <w:rsid w:val="00B1431B"/>
    <w:rsid w:val="00B23C99"/>
    <w:rsid w:val="00B33DC8"/>
    <w:rsid w:val="00B37840"/>
    <w:rsid w:val="00B417A3"/>
    <w:rsid w:val="00B42F26"/>
    <w:rsid w:val="00B43D13"/>
    <w:rsid w:val="00B540E8"/>
    <w:rsid w:val="00B64D58"/>
    <w:rsid w:val="00B675F3"/>
    <w:rsid w:val="00B86D63"/>
    <w:rsid w:val="00B91903"/>
    <w:rsid w:val="00B9374C"/>
    <w:rsid w:val="00B956CF"/>
    <w:rsid w:val="00B96689"/>
    <w:rsid w:val="00B977EE"/>
    <w:rsid w:val="00BA0290"/>
    <w:rsid w:val="00BA25BB"/>
    <w:rsid w:val="00BB4E1A"/>
    <w:rsid w:val="00BC142B"/>
    <w:rsid w:val="00BC1485"/>
    <w:rsid w:val="00BC6F57"/>
    <w:rsid w:val="00BD46B1"/>
    <w:rsid w:val="00BD4A14"/>
    <w:rsid w:val="00BE1B51"/>
    <w:rsid w:val="00BE7910"/>
    <w:rsid w:val="00BE7F2F"/>
    <w:rsid w:val="00BF138A"/>
    <w:rsid w:val="00C00660"/>
    <w:rsid w:val="00C04D3A"/>
    <w:rsid w:val="00C10D2F"/>
    <w:rsid w:val="00C15EFE"/>
    <w:rsid w:val="00C22817"/>
    <w:rsid w:val="00C3323F"/>
    <w:rsid w:val="00C35AF4"/>
    <w:rsid w:val="00C36ADC"/>
    <w:rsid w:val="00C372F9"/>
    <w:rsid w:val="00C428C3"/>
    <w:rsid w:val="00C42A5C"/>
    <w:rsid w:val="00C600FA"/>
    <w:rsid w:val="00C617F7"/>
    <w:rsid w:val="00C669C6"/>
    <w:rsid w:val="00C71F6E"/>
    <w:rsid w:val="00C74018"/>
    <w:rsid w:val="00C914CD"/>
    <w:rsid w:val="00C9157C"/>
    <w:rsid w:val="00C91F7A"/>
    <w:rsid w:val="00C93274"/>
    <w:rsid w:val="00C963B0"/>
    <w:rsid w:val="00C97098"/>
    <w:rsid w:val="00C97E2B"/>
    <w:rsid w:val="00CA53E3"/>
    <w:rsid w:val="00CB6ECB"/>
    <w:rsid w:val="00CC2DD7"/>
    <w:rsid w:val="00CC4D3F"/>
    <w:rsid w:val="00CD008E"/>
    <w:rsid w:val="00CD3DC9"/>
    <w:rsid w:val="00CD5BB0"/>
    <w:rsid w:val="00CE08BC"/>
    <w:rsid w:val="00CE74AF"/>
    <w:rsid w:val="00CF23BB"/>
    <w:rsid w:val="00CF3ACE"/>
    <w:rsid w:val="00CF7B00"/>
    <w:rsid w:val="00D03D6B"/>
    <w:rsid w:val="00D05A87"/>
    <w:rsid w:val="00D125DE"/>
    <w:rsid w:val="00D14A31"/>
    <w:rsid w:val="00D14FE9"/>
    <w:rsid w:val="00D219EC"/>
    <w:rsid w:val="00D21D32"/>
    <w:rsid w:val="00D30E64"/>
    <w:rsid w:val="00D33F8E"/>
    <w:rsid w:val="00D34CD4"/>
    <w:rsid w:val="00D36886"/>
    <w:rsid w:val="00D3748F"/>
    <w:rsid w:val="00D408E1"/>
    <w:rsid w:val="00D4626C"/>
    <w:rsid w:val="00D526E7"/>
    <w:rsid w:val="00D72D2D"/>
    <w:rsid w:val="00D72E92"/>
    <w:rsid w:val="00D833B8"/>
    <w:rsid w:val="00D85D60"/>
    <w:rsid w:val="00DB0687"/>
    <w:rsid w:val="00DB0A93"/>
    <w:rsid w:val="00DB4767"/>
    <w:rsid w:val="00DB7181"/>
    <w:rsid w:val="00DC4D1B"/>
    <w:rsid w:val="00DC677E"/>
    <w:rsid w:val="00DD1580"/>
    <w:rsid w:val="00DD293C"/>
    <w:rsid w:val="00DD2DE3"/>
    <w:rsid w:val="00DD6760"/>
    <w:rsid w:val="00DE0517"/>
    <w:rsid w:val="00DE16FD"/>
    <w:rsid w:val="00DE266A"/>
    <w:rsid w:val="00DE5213"/>
    <w:rsid w:val="00DF35D7"/>
    <w:rsid w:val="00DF5677"/>
    <w:rsid w:val="00E002ED"/>
    <w:rsid w:val="00E02E52"/>
    <w:rsid w:val="00E04651"/>
    <w:rsid w:val="00E07F38"/>
    <w:rsid w:val="00E126F4"/>
    <w:rsid w:val="00E22BA7"/>
    <w:rsid w:val="00E372FA"/>
    <w:rsid w:val="00E44E87"/>
    <w:rsid w:val="00E44FF8"/>
    <w:rsid w:val="00E50CCB"/>
    <w:rsid w:val="00E52EFB"/>
    <w:rsid w:val="00E5522F"/>
    <w:rsid w:val="00E57A11"/>
    <w:rsid w:val="00E614AE"/>
    <w:rsid w:val="00E61A2E"/>
    <w:rsid w:val="00E6245A"/>
    <w:rsid w:val="00E71F03"/>
    <w:rsid w:val="00E72653"/>
    <w:rsid w:val="00E72E8F"/>
    <w:rsid w:val="00E7362B"/>
    <w:rsid w:val="00E82524"/>
    <w:rsid w:val="00E937B3"/>
    <w:rsid w:val="00E95B45"/>
    <w:rsid w:val="00EA3BD5"/>
    <w:rsid w:val="00EA4BE8"/>
    <w:rsid w:val="00EA4F3B"/>
    <w:rsid w:val="00EB5071"/>
    <w:rsid w:val="00EC0BBC"/>
    <w:rsid w:val="00EC2D49"/>
    <w:rsid w:val="00EC442D"/>
    <w:rsid w:val="00EC4580"/>
    <w:rsid w:val="00EC562E"/>
    <w:rsid w:val="00EC568B"/>
    <w:rsid w:val="00ED1320"/>
    <w:rsid w:val="00ED415F"/>
    <w:rsid w:val="00ED6DE1"/>
    <w:rsid w:val="00ED6EEF"/>
    <w:rsid w:val="00ED7E2B"/>
    <w:rsid w:val="00EE0451"/>
    <w:rsid w:val="00EE1042"/>
    <w:rsid w:val="00EE1B56"/>
    <w:rsid w:val="00EE38EE"/>
    <w:rsid w:val="00EE3D9F"/>
    <w:rsid w:val="00EE7F79"/>
    <w:rsid w:val="00EF14D4"/>
    <w:rsid w:val="00EF18D5"/>
    <w:rsid w:val="00EF3206"/>
    <w:rsid w:val="00F02481"/>
    <w:rsid w:val="00F27CAA"/>
    <w:rsid w:val="00F32662"/>
    <w:rsid w:val="00F34402"/>
    <w:rsid w:val="00F50B98"/>
    <w:rsid w:val="00F633DE"/>
    <w:rsid w:val="00F63CF8"/>
    <w:rsid w:val="00F74AEE"/>
    <w:rsid w:val="00F74B3B"/>
    <w:rsid w:val="00F77242"/>
    <w:rsid w:val="00F83183"/>
    <w:rsid w:val="00F862FC"/>
    <w:rsid w:val="00F95430"/>
    <w:rsid w:val="00FA2A47"/>
    <w:rsid w:val="00FA3B5B"/>
    <w:rsid w:val="00FA685A"/>
    <w:rsid w:val="00FB32DC"/>
    <w:rsid w:val="00FB4F8D"/>
    <w:rsid w:val="00FC0D51"/>
    <w:rsid w:val="00FC0E37"/>
    <w:rsid w:val="00FC3FD6"/>
    <w:rsid w:val="00FC4FD9"/>
    <w:rsid w:val="00FC74B3"/>
    <w:rsid w:val="00FD291A"/>
    <w:rsid w:val="00FD5593"/>
    <w:rsid w:val="00FF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FF336F"/>
  <w15:docId w15:val="{9779C6F7-7E80-42F8-8C5C-F0136D54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E3CD5"/>
  </w:style>
  <w:style w:type="character" w:styleId="SubtleEmphasis">
    <w:name w:val="Subtle Emphasis"/>
    <w:basedOn w:val="DefaultParagraphFont"/>
    <w:uiPriority w:val="19"/>
    <w:qFormat/>
    <w:rsid w:val="000033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305"/>
    <w:pPr>
      <w:ind w:left="720"/>
      <w:contextualSpacing/>
    </w:pPr>
    <w:rPr>
      <w:rFonts w:ascii="Calibri" w:eastAsia="Calibri" w:hAnsi="Calibri" w:cs="Calibri"/>
      <w:lang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415B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5B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5B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B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5BCA"/>
    <w:rPr>
      <w:b/>
      <w:bCs/>
      <w:sz w:val="20"/>
      <w:szCs w:val="20"/>
    </w:rPr>
  </w:style>
  <w:style w:type="character" w:customStyle="1" w:styleId="fontstyle01">
    <w:name w:val="fontstyle01"/>
    <w:basedOn w:val="DefaultParagraphFont"/>
    <w:rsid w:val="009F3DEA"/>
    <w:rPr>
      <w:rFonts w:ascii="NimbusSanL-Bold" w:hAnsi="NimbusSanL-Bold" w:hint="default"/>
      <w:b/>
      <w:bCs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14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2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5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430"/>
  </w:style>
  <w:style w:type="paragraph" w:styleId="Footer">
    <w:name w:val="footer"/>
    <w:basedOn w:val="Normal"/>
    <w:link w:val="FooterChar"/>
    <w:uiPriority w:val="99"/>
    <w:unhideWhenUsed/>
    <w:rsid w:val="00F95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79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FCC34-2C1F-41F6-B61A-5D9360E46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Pegoraro Poor</dc:creator>
  <cp:keywords/>
  <dc:description/>
  <cp:lastModifiedBy>Anitha S.</cp:lastModifiedBy>
  <cp:revision>21</cp:revision>
  <dcterms:created xsi:type="dcterms:W3CDTF">2021-10-20T21:06:00Z</dcterms:created>
  <dcterms:modified xsi:type="dcterms:W3CDTF">2022-05-21T05:58:00Z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http://www.zotero.org/styles/associacao-brasileira-de-normas-tecnicas-usp-fmvz</vt:lpwstr>
  </property>
  <property fmtid="{D5CDD505-2E9C-101B-9397-08002B2CF9AE}" pid="19" name="Mendeley Recent Style Name 8_1">
    <vt:lpwstr>Universidade de São Paulo - Faculdade de Medicina Veterinária e Zootecnia - ABNT (Portuguese - Brazil)</vt:lpwstr>
  </property>
  <property fmtid="{D5CDD505-2E9C-101B-9397-08002B2CF9AE}" pid="20" name="Mendeley Recent Style Id 9_1">
    <vt:lpwstr>http://www.zotero.org/styles/veterinary-microbiology</vt:lpwstr>
  </property>
  <property fmtid="{D5CDD505-2E9C-101B-9397-08002B2CF9AE}" pid="21" name="Mendeley Recent Style Name 9_1">
    <vt:lpwstr>Veterinary Microbiology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93d5e18b-f1d1-31c0-8aac-c6ed274d7e18</vt:lpwstr>
  </property>
  <property fmtid="{D5CDD505-2E9C-101B-9397-08002B2CF9AE}" pid="24" name="Mendeley Citation Style_1">
    <vt:lpwstr>http://www.zotero.org/styles/nature</vt:lpwstr>
  </property>
</Properties>
</file>