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012C0" w14:textId="77777777" w:rsidR="00FD60DC" w:rsidRPr="00143647" w:rsidRDefault="00FD60DC" w:rsidP="00FD7E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r w:rsidRPr="00143647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Supplementary information</w:t>
      </w:r>
    </w:p>
    <w:p w14:paraId="3AE2493B" w14:textId="77777777" w:rsidR="00FD60DC" w:rsidRPr="00143647" w:rsidRDefault="00FD60DC" w:rsidP="00FD7E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14364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Manuscript: </w:t>
      </w:r>
    </w:p>
    <w:p w14:paraId="20967A2F" w14:textId="1865931D" w:rsidR="00FC6722" w:rsidRPr="00143647" w:rsidRDefault="00FC6722" w:rsidP="00FD7E1D">
      <w:pPr>
        <w:spacing w:after="0" w:line="360" w:lineRule="auto"/>
        <w:ind w:left="21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en-US" w:eastAsia="zh-CN"/>
        </w:rPr>
      </w:pPr>
      <w:bookmarkStart w:id="0" w:name="OLE_LINK1"/>
      <w:r w:rsidRPr="00143647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en-US" w:eastAsia="zh-CN"/>
        </w:rPr>
        <w:t>Preparation and application of Chikungunya pseudovirus containing double reporter genes</w:t>
      </w:r>
      <w:bookmarkEnd w:id="0"/>
    </w:p>
    <w:p w14:paraId="07340C14" w14:textId="7743645E" w:rsidR="00FC6722" w:rsidRPr="00143647" w:rsidRDefault="00FC6722" w:rsidP="00FD7E1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lang w:val="en-US" w:eastAsia="zh-CN"/>
        </w:rPr>
      </w:pPr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Chunyan Su</w:t>
      </w:r>
      <w:r w:rsidRPr="00143647">
        <w:rPr>
          <w:rFonts w:ascii="Times New Roman" w:eastAsia="Calibri" w:hAnsi="Times New Roman" w:cs="Times New Roman"/>
          <w:vertAlign w:val="superscript"/>
          <w:lang w:val="en-US" w:eastAsia="zh-CN"/>
        </w:rPr>
        <w:t>1</w:t>
      </w:r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, Kaiyun Ding</w:t>
      </w:r>
      <w:r w:rsidRPr="00143647">
        <w:rPr>
          <w:rFonts w:ascii="Times New Roman" w:eastAsia="Calibri" w:hAnsi="Times New Roman" w:cs="Times New Roman"/>
          <w:vertAlign w:val="superscript"/>
          <w:lang w:val="en-US" w:eastAsia="zh-CN"/>
        </w:rPr>
        <w:t>1</w:t>
      </w:r>
      <w:bookmarkStart w:id="1" w:name="OLE_LINK20"/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,</w:t>
      </w:r>
      <w:bookmarkEnd w:id="1"/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 xml:space="preserve"> Jingwen Xu</w:t>
      </w:r>
      <w:r w:rsidRPr="00143647">
        <w:rPr>
          <w:rFonts w:ascii="Times New Roman" w:eastAsia="Calibri" w:hAnsi="Times New Roman" w:cs="Times New Roman"/>
          <w:vertAlign w:val="superscript"/>
          <w:lang w:val="en-US" w:eastAsia="zh-CN"/>
        </w:rPr>
        <w:t>1</w:t>
      </w:r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,</w:t>
      </w:r>
      <w:bookmarkStart w:id="2" w:name="_Hlk88424654"/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 xml:space="preserve"> Jianchao Wu</w:t>
      </w:r>
      <w:r w:rsidRPr="00143647">
        <w:rPr>
          <w:rFonts w:ascii="Times New Roman" w:eastAsia="Calibri" w:hAnsi="Times New Roman" w:cs="Times New Roman"/>
          <w:vertAlign w:val="superscript"/>
          <w:lang w:val="en-US" w:eastAsia="zh-CN"/>
        </w:rPr>
        <w:t>1</w:t>
      </w:r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, Jiansheng Liu</w:t>
      </w:r>
      <w:r w:rsidRPr="00143647">
        <w:rPr>
          <w:rFonts w:ascii="Times New Roman" w:eastAsia="Calibri" w:hAnsi="Times New Roman" w:cs="Times New Roman"/>
          <w:vertAlign w:val="superscript"/>
          <w:lang w:val="en-US" w:eastAsia="zh-CN"/>
        </w:rPr>
        <w:t>1</w:t>
      </w:r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,</w:t>
      </w:r>
      <w:r w:rsidRPr="00143647">
        <w:rPr>
          <w:rFonts w:ascii="Times New Roman" w:hAnsi="Times New Roman" w:cs="Times New Roman"/>
          <w:lang w:val="en-US" w:eastAsia="zh-CN"/>
        </w:rPr>
        <w:t xml:space="preserve"> </w:t>
      </w:r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Jiayuan Shen</w:t>
      </w:r>
      <w:r w:rsidRPr="00143647">
        <w:rPr>
          <w:rFonts w:ascii="Times New Roman" w:eastAsia="Calibri" w:hAnsi="Times New Roman" w:cs="Times New Roman"/>
          <w:vertAlign w:val="superscript"/>
          <w:lang w:val="en-US" w:eastAsia="zh-CN"/>
        </w:rPr>
        <w:t>2</w:t>
      </w:r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, Hongning Zhou</w:t>
      </w:r>
      <w:r w:rsidRPr="00143647">
        <w:rPr>
          <w:rFonts w:ascii="Times New Roman" w:eastAsia="Calibri" w:hAnsi="Times New Roman" w:cs="Times New Roman"/>
          <w:vertAlign w:val="superscript"/>
          <w:lang w:val="en-US" w:eastAsia="zh-CN"/>
        </w:rPr>
        <w:t>2</w:t>
      </w:r>
      <w:r w:rsidRPr="00143647">
        <w:rPr>
          <w:rFonts w:ascii="Times New Roman" w:eastAsia="Calibri" w:hAnsi="Times New Roman" w:cs="Times New Roman"/>
          <w:color w:val="000000"/>
          <w:kern w:val="2"/>
          <w:lang w:val="en-US" w:eastAsia="zh-CN"/>
        </w:rPr>
        <w:t>, Hongqi Liu</w:t>
      </w:r>
      <w:bookmarkEnd w:id="2"/>
      <w:r w:rsidRPr="00143647">
        <w:rPr>
          <w:rFonts w:ascii="Times New Roman" w:eastAsia="Calibri" w:hAnsi="Times New Roman" w:cs="Times New Roman"/>
          <w:vertAlign w:val="superscript"/>
          <w:lang w:val="en-US" w:eastAsia="zh-CN"/>
        </w:rPr>
        <w:t xml:space="preserve">1, </w:t>
      </w:r>
      <w:r w:rsidRPr="00143647">
        <w:rPr>
          <w:rFonts w:ascii="Times New Roman" w:eastAsia="Calibri" w:hAnsi="Times New Roman" w:cs="Times New Roman"/>
          <w:b/>
          <w:color w:val="000000"/>
          <w:kern w:val="2"/>
          <w:vertAlign w:val="superscript"/>
          <w:lang w:val="en-US" w:eastAsia="zh-CN"/>
        </w:rPr>
        <w:t>*</w:t>
      </w:r>
    </w:p>
    <w:p w14:paraId="7AADBE95" w14:textId="708C8075" w:rsidR="00FC6722" w:rsidRPr="00143647" w:rsidRDefault="00FC6722" w:rsidP="00FD7E1D">
      <w:pPr>
        <w:spacing w:after="3" w:line="360" w:lineRule="auto"/>
        <w:jc w:val="both"/>
        <w:rPr>
          <w:rFonts w:ascii="Times New Roman" w:eastAsia="Calibri" w:hAnsi="Times New Roman" w:cs="Times New Roman"/>
          <w:lang w:val="en-US" w:eastAsia="zh-CN"/>
        </w:rPr>
      </w:pPr>
      <w:bookmarkStart w:id="3" w:name="_Hlk88419865"/>
      <w:r w:rsidRPr="00143647">
        <w:rPr>
          <w:rFonts w:ascii="Times New Roman" w:hAnsi="Times New Roman" w:cs="Times New Roman"/>
          <w:vertAlign w:val="superscript"/>
          <w:lang w:val="en-US" w:eastAsia="zh-CN"/>
        </w:rPr>
        <w:t>1</w:t>
      </w:r>
      <w:bookmarkStart w:id="4" w:name="OLE_LINK5"/>
      <w:bookmarkStart w:id="5" w:name="_Hlk88419960"/>
      <w:r w:rsidRPr="00143647">
        <w:rPr>
          <w:rFonts w:ascii="Times New Roman" w:eastAsia="Calibri" w:hAnsi="Times New Roman" w:cs="Times New Roman"/>
          <w:lang w:val="en-US" w:eastAsia="zh-CN"/>
        </w:rPr>
        <w:t>Institute of Medical Biology, Chinese Academy of Medical Sciences and Peking Union Medical College,</w:t>
      </w:r>
      <w:bookmarkEnd w:id="3"/>
      <w:r w:rsidRPr="00143647">
        <w:rPr>
          <w:rFonts w:ascii="Times New Roman" w:eastAsia="Calibri" w:hAnsi="Times New Roman" w:cs="Times New Roman"/>
          <w:lang w:val="en-US" w:eastAsia="zh-CN"/>
        </w:rPr>
        <w:t xml:space="preserve"> Kunming, 650118, China</w:t>
      </w:r>
      <w:bookmarkEnd w:id="4"/>
      <w:r w:rsidRPr="00143647">
        <w:rPr>
          <w:rFonts w:ascii="Times New Roman" w:eastAsia="Calibri" w:hAnsi="Times New Roman" w:cs="Times New Roman"/>
          <w:lang w:val="en-US" w:eastAsia="zh-CN"/>
        </w:rPr>
        <w:t xml:space="preserve">; </w:t>
      </w:r>
      <w:r w:rsidRPr="00143647">
        <w:rPr>
          <w:rFonts w:ascii="Times New Roman" w:hAnsi="Times New Roman" w:cs="Times New Roman"/>
          <w:vertAlign w:val="superscript"/>
          <w:lang w:val="en-US" w:eastAsia="zh-CN"/>
        </w:rPr>
        <w:t>2</w:t>
      </w:r>
      <w:r w:rsidRPr="00143647">
        <w:rPr>
          <w:rFonts w:ascii="Times New Roman" w:eastAsia="Calibri" w:hAnsi="Times New Roman" w:cs="Times New Roman"/>
          <w:lang w:val="en-US" w:eastAsia="zh-CN"/>
        </w:rPr>
        <w:t>Yunnan Provincial Key Laboratory of Vector-borne Diseases Control and Research, Yunnan Institute of Parasitic Diseases, Simao Pu</w:t>
      </w:r>
      <w:r w:rsidRPr="00143647">
        <w:rPr>
          <w:rFonts w:ascii="Times New Roman" w:hAnsi="Times New Roman" w:cs="Times New Roman"/>
          <w:lang w:val="en-US" w:eastAsia="zh-CN"/>
        </w:rPr>
        <w:t>’ er</w:t>
      </w:r>
      <w:r w:rsidRPr="00143647">
        <w:rPr>
          <w:rFonts w:ascii="Times New Roman" w:eastAsia="Calibri" w:hAnsi="Times New Roman" w:cs="Times New Roman"/>
          <w:lang w:val="en-US" w:eastAsia="zh-CN"/>
        </w:rPr>
        <w:t>, Yunnan 665000, China</w:t>
      </w:r>
    </w:p>
    <w:p w14:paraId="5928FF44" w14:textId="4070E204" w:rsidR="00022EF7" w:rsidRPr="00143647" w:rsidRDefault="0023681E" w:rsidP="00E44541">
      <w:pPr>
        <w:spacing w:after="3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pict w14:anchorId="459B78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75pt;height:195.25pt">
            <v:imagedata r:id="rId6" o:title="Supplementary information Figure"/>
          </v:shape>
        </w:pict>
      </w:r>
    </w:p>
    <w:bookmarkEnd w:id="5"/>
    <w:p w14:paraId="2DA94B3D" w14:textId="26FFDA92" w:rsidR="00FD60DC" w:rsidRPr="00143647" w:rsidRDefault="002034DA" w:rsidP="00FD7E1D">
      <w:pPr>
        <w:spacing w:line="240" w:lineRule="auto"/>
        <w:jc w:val="both"/>
        <w:rPr>
          <w:rFonts w:ascii="Times New Roman" w:eastAsia="Calibri" w:hAnsi="Times New Roman" w:cs="Times New Roman"/>
          <w:lang w:val="en-US" w:eastAsia="zh-CN"/>
        </w:rPr>
      </w:pPr>
      <w:r w:rsidRPr="00143647">
        <w:rPr>
          <w:rFonts w:ascii="Times New Roman" w:eastAsia="Calibri" w:hAnsi="Times New Roman" w:cs="Times New Roman"/>
          <w:b/>
          <w:bCs/>
          <w:lang w:val="en-US" w:eastAsia="zh-CN"/>
        </w:rPr>
        <w:t xml:space="preserve">Figure S1. </w:t>
      </w:r>
      <w:r w:rsidR="009A2771" w:rsidRPr="00143647">
        <w:rPr>
          <w:rFonts w:ascii="Times New Roman" w:eastAsia="Calibri" w:hAnsi="Times New Roman" w:cs="Times New Roman"/>
          <w:b/>
          <w:bCs/>
          <w:lang w:eastAsia="zh-CN"/>
        </w:rPr>
        <w:t>Production of CHIKV pseudovirus (PsV).</w:t>
      </w:r>
      <w:r w:rsidR="0084140D" w:rsidRPr="00143647">
        <w:rPr>
          <w:rFonts w:ascii="Times New Roman" w:eastAsia="Calibri" w:hAnsi="Times New Roman" w:cs="Times New Roman"/>
          <w:b/>
          <w:bCs/>
          <w:lang w:eastAsia="zh-CN"/>
        </w:rPr>
        <w:t xml:space="preserve"> </w:t>
      </w:r>
      <w:r w:rsidR="009A2771" w:rsidRPr="00143647">
        <w:rPr>
          <w:rFonts w:ascii="Times New Roman" w:eastAsia="Calibri" w:hAnsi="Times New Roman" w:cs="Times New Roman"/>
          <w:lang w:val="en-US" w:eastAsia="zh-CN"/>
        </w:rPr>
        <w:t>The PsV particles concentrated by ultracentrifugation were analyzed by Western blotting using mouse Monoclonal antibody against E1.</w:t>
      </w:r>
      <w:r w:rsidR="0044416E" w:rsidRPr="00143647">
        <w:rPr>
          <w:rFonts w:ascii="Times New Roman" w:eastAsia="Calibri" w:hAnsi="Times New Roman" w:cs="Times New Roman"/>
          <w:lang w:val="en-US" w:eastAsia="zh-CN"/>
        </w:rPr>
        <w:t xml:space="preserve"> </w:t>
      </w:r>
      <w:r w:rsidR="00143647" w:rsidRPr="00143647">
        <w:rPr>
          <w:rFonts w:ascii="Times New Roman" w:eastAsia="Calibri" w:hAnsi="Times New Roman" w:cs="Times New Roman"/>
          <w:lang w:val="en-US" w:eastAsia="zh-CN"/>
        </w:rPr>
        <w:t xml:space="preserve">1: 180 kDa protein marker; 2: the lysate of CHIKV PsVs; 3: the lysate of VSV-G </w:t>
      </w:r>
      <w:bookmarkStart w:id="6" w:name="_GoBack"/>
      <w:bookmarkEnd w:id="6"/>
      <w:r w:rsidR="00143647" w:rsidRPr="00143647">
        <w:rPr>
          <w:rFonts w:ascii="Times New Roman" w:eastAsia="Calibri" w:hAnsi="Times New Roman" w:cs="Times New Roman"/>
          <w:lang w:val="en-US" w:eastAsia="zh-CN"/>
        </w:rPr>
        <w:t>PsVs.</w:t>
      </w:r>
    </w:p>
    <w:sectPr w:rsidR="00FD60DC" w:rsidRPr="00143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71A0B" w14:textId="77777777" w:rsidR="00F919F3" w:rsidRDefault="00F919F3" w:rsidP="001E1C04">
      <w:pPr>
        <w:spacing w:after="0" w:line="240" w:lineRule="auto"/>
      </w:pPr>
      <w:r>
        <w:separator/>
      </w:r>
    </w:p>
  </w:endnote>
  <w:endnote w:type="continuationSeparator" w:id="0">
    <w:p w14:paraId="2D8D2F1F" w14:textId="77777777" w:rsidR="00F919F3" w:rsidRDefault="00F919F3" w:rsidP="001E1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A8744" w14:textId="77777777" w:rsidR="00F919F3" w:rsidRDefault="00F919F3" w:rsidP="001E1C04">
      <w:pPr>
        <w:spacing w:after="0" w:line="240" w:lineRule="auto"/>
      </w:pPr>
      <w:r>
        <w:separator/>
      </w:r>
    </w:p>
  </w:footnote>
  <w:footnote w:type="continuationSeparator" w:id="0">
    <w:p w14:paraId="56F08A88" w14:textId="77777777" w:rsidR="00F919F3" w:rsidRDefault="00F919F3" w:rsidP="001E1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DC"/>
    <w:rsid w:val="00022EF7"/>
    <w:rsid w:val="00143647"/>
    <w:rsid w:val="001E1C04"/>
    <w:rsid w:val="002034DA"/>
    <w:rsid w:val="0023681E"/>
    <w:rsid w:val="0044416E"/>
    <w:rsid w:val="004F6617"/>
    <w:rsid w:val="007E4144"/>
    <w:rsid w:val="0084140D"/>
    <w:rsid w:val="009A2771"/>
    <w:rsid w:val="00A07120"/>
    <w:rsid w:val="00A272B8"/>
    <w:rsid w:val="00B74134"/>
    <w:rsid w:val="00C0693E"/>
    <w:rsid w:val="00C33989"/>
    <w:rsid w:val="00E44541"/>
    <w:rsid w:val="00F76F2B"/>
    <w:rsid w:val="00F919F3"/>
    <w:rsid w:val="00FC6722"/>
    <w:rsid w:val="00FD5490"/>
    <w:rsid w:val="00FD5881"/>
    <w:rsid w:val="00FD60DC"/>
    <w:rsid w:val="00FD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CC4ABD0"/>
  <w15:chartTrackingRefBased/>
  <w15:docId w15:val="{7527FD85-6E2E-427A-8C50-1C70EBD6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0DC"/>
    <w:pPr>
      <w:spacing w:after="160" w:line="259" w:lineRule="auto"/>
    </w:pPr>
    <w:rPr>
      <w:kern w:val="0"/>
      <w:sz w:val="22"/>
      <w:lang w:val="da-D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E1C04"/>
    <w:rPr>
      <w:kern w:val="0"/>
      <w:sz w:val="18"/>
      <w:szCs w:val="18"/>
      <w:lang w:val="da-DK" w:eastAsia="en-US"/>
    </w:rPr>
  </w:style>
  <w:style w:type="paragraph" w:styleId="Footer">
    <w:name w:val="footer"/>
    <w:basedOn w:val="Normal"/>
    <w:link w:val="FooterChar"/>
    <w:uiPriority w:val="99"/>
    <w:unhideWhenUsed/>
    <w:rsid w:val="001E1C0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E1C04"/>
    <w:rPr>
      <w:kern w:val="0"/>
      <w:sz w:val="18"/>
      <w:szCs w:val="18"/>
      <w:lang w:val="da-D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86187</dc:creator>
  <cp:keywords/>
  <dc:description/>
  <cp:lastModifiedBy>Shyam Sundar W.</cp:lastModifiedBy>
  <cp:revision>9</cp:revision>
  <cp:lastPrinted>2022-04-04T14:49:00Z</cp:lastPrinted>
  <dcterms:created xsi:type="dcterms:W3CDTF">2022-04-03T14:07:00Z</dcterms:created>
  <dcterms:modified xsi:type="dcterms:W3CDTF">2022-05-23T09:26:00Z</dcterms:modified>
</cp:coreProperties>
</file>