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15170" w14:textId="68C9319B" w:rsidR="002F4CB2" w:rsidRDefault="00E02582" w:rsidP="002F4CB2">
      <w:pPr>
        <w:bidi w:val="0"/>
      </w:pPr>
      <w:r>
        <w:rPr>
          <w:b/>
          <w:bCs/>
        </w:rPr>
        <w:t xml:space="preserve">Supplement 2. </w:t>
      </w:r>
      <w:bookmarkStart w:id="0" w:name="_GoBack"/>
      <w:bookmarkEnd w:id="0"/>
      <w:r w:rsidR="002F4CB2">
        <w:t>Rabin Mapping Features</w:t>
      </w:r>
    </w:p>
    <w:tbl>
      <w:tblPr>
        <w:tblW w:w="7340" w:type="dxa"/>
        <w:tblLook w:val="04A0" w:firstRow="1" w:lastRow="0" w:firstColumn="1" w:lastColumn="0" w:noHBand="0" w:noVBand="1"/>
      </w:tblPr>
      <w:tblGrid>
        <w:gridCol w:w="3760"/>
        <w:gridCol w:w="3580"/>
      </w:tblGrid>
      <w:tr w:rsidR="002F4CB2" w:rsidRPr="002F4CB2" w14:paraId="7729FD1A" w14:textId="77777777" w:rsidTr="002F4CB2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F25B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F4CB2">
              <w:rPr>
                <w:rFonts w:ascii="Calibri" w:eastAsia="Times New Roman" w:hAnsi="Calibri" w:cs="Calibri"/>
                <w:b/>
                <w:bCs/>
                <w:color w:val="000000"/>
              </w:rPr>
              <w:t>Measurements &amp; Calculated Features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7608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F4CB2">
              <w:rPr>
                <w:rFonts w:ascii="Calibri" w:eastAsia="Times New Roman" w:hAnsi="Calibri" w:cs="Calibri"/>
                <w:b/>
                <w:bCs/>
                <w:color w:val="000000"/>
              </w:rPr>
              <w:t>Operational Features</w:t>
            </w:r>
          </w:p>
        </w:tc>
      </w:tr>
      <w:tr w:rsidR="002F4CB2" w:rsidRPr="002F4CB2" w14:paraId="00DCAAE2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B360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3720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 end-expiratory pressure set</w:t>
            </w:r>
          </w:p>
        </w:tc>
      </w:tr>
      <w:tr w:rsidR="002F4CB2" w:rsidRPr="002F4CB2" w14:paraId="585DED9C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54ED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alanine aminotransferase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E41C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tidal volume set</w:t>
            </w:r>
          </w:p>
        </w:tc>
      </w:tr>
      <w:tr w:rsidR="002F4CB2" w:rsidRPr="002F4CB2" w14:paraId="7B3C0567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5D54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albumin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2951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 end-expiratory pressure</w:t>
            </w:r>
          </w:p>
        </w:tc>
      </w:tr>
      <w:tr w:rsidR="002F4CB2" w:rsidRPr="002F4CB2" w14:paraId="3FFB95E6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3FB9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alkaline phosphate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670F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peak inspiratory pressure</w:t>
            </w:r>
          </w:p>
        </w:tc>
      </w:tr>
      <w:tr w:rsidR="002F4CB2" w:rsidRPr="002F4CB2" w14:paraId="7A091479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5E50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anion gap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0106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fraction inspired oxygen</w:t>
            </w:r>
          </w:p>
        </w:tc>
      </w:tr>
      <w:tr w:rsidR="002F4CB2" w:rsidRPr="002F4CB2" w14:paraId="0629FD96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693B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arterial base excess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DF4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3EA65C20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1AB8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asparate</w:t>
            </w:r>
            <w:proofErr w:type="spellEnd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aminotransferase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B34D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55E269EB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1896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basophils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E79E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0309584A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4E2F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bicarbonate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5DE8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23738610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BB8B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calcium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80DD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2519D9F1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DD3F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calcium ionized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6DA9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49676019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BB74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chloride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473A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BE58CB9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8BBB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chloride urine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46F1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DCDB0DF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9B1B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2510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4C0F757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67F3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cpk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C8BE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6715F041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A809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3C9C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3D21A7F0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E7AC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creatinine urine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873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1D402D2B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780E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crp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9112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529E1171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84FE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d-dimer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CADB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2E6198A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0CBF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diastolic blood pressure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B60F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5C869F6B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B6E7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eosinophils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617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695956AC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B004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ferritin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470B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66DE61D1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F0FC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fibrinogen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A7A0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6255CF8C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6DB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glascow</w:t>
            </w:r>
            <w:proofErr w:type="spellEnd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coma scale total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B057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42812248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14D0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3910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3404467F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0D94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heart rate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D668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2EB5B05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5380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hematocrit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1569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2BD3BFED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D503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BA37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2B020885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A8CF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F280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547CAB51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9F00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lactate dehydrogenase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7DD2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F1B9075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2DF3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lymphocytes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8FDB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5616BDE0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D8C8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lymphocytes atypical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494D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2C22C37B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2F57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magnesium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E4D6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67D6AC0D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0213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blood pressure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7C2D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B80D5D3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6988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corpuscular hemoglobin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5514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2BEC2AEA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FFB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corpuscular hemoglobin concentration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8691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39A6F84F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1C5D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mean_blood_pressure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EEF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37FC567C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B73B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neutrophils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25AE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6B30955F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9774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oxygen saturation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3721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5979B7A8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5A0B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partial pressure of carbon dioxide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2DA4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3D08FBBF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8206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partial pressure of oxygen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D96D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C8D7A43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9D5D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partial thromboplastin time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BD7E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3E1B4523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675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FF9F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12002F96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2968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  <w:proofErr w:type="spellEnd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urine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3E8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84F6BCC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5AF9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phosphorous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BA6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8865E14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7506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platelets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2572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2DF0AEDD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1309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potassium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1E28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0233517D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0EF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prothrombin time </w:t>
            </w:r>
            <w:proofErr w:type="spellStart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inr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8918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5896868B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CDE1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prothrombin time </w:t>
            </w:r>
            <w:proofErr w:type="spellStart"/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DD53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5D333C0C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6571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 blood cell count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613E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D71C56F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7EDD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respiratory rate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AA57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47E92D47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40DE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ROX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3CC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60D029B3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E338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sodium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C0CD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16EB8944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9ED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systolic blood pressure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0CF3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50AD3E57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B803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41C6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3D1185F5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81B9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protein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622F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7B8EF93A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DC85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protein urine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D652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4F66CF44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2693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troponin-t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9CAA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66272719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55AC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7C88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4CB2" w:rsidRPr="002F4CB2" w14:paraId="2AA570D8" w14:textId="77777777" w:rsidTr="002F4CB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E50B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 blood cell count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8D3F" w14:textId="77777777" w:rsidR="002F4CB2" w:rsidRPr="002F4CB2" w:rsidRDefault="002F4CB2" w:rsidP="002F4CB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725A9B7" w14:textId="77777777" w:rsidR="002F4CB2" w:rsidRDefault="002F4CB2" w:rsidP="002F4CB2">
      <w:pPr>
        <w:bidi w:val="0"/>
      </w:pPr>
    </w:p>
    <w:sectPr w:rsidR="002F4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C7"/>
    <w:rsid w:val="0008013E"/>
    <w:rsid w:val="002F4CB2"/>
    <w:rsid w:val="007A18C7"/>
    <w:rsid w:val="00E0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1D1A2"/>
  <w15:chartTrackingRefBased/>
  <w15:docId w15:val="{22EAF50E-C332-4A01-9885-926B85A3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8C7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7A1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209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Shvartser</dc:creator>
  <cp:keywords/>
  <dc:description/>
  <cp:lastModifiedBy>test</cp:lastModifiedBy>
  <cp:revision>2</cp:revision>
  <dcterms:created xsi:type="dcterms:W3CDTF">2021-05-12T10:47:00Z</dcterms:created>
  <dcterms:modified xsi:type="dcterms:W3CDTF">2022-03-30T11:32:00Z</dcterms:modified>
</cp:coreProperties>
</file>