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BFF56" w14:textId="3DCD3B4B" w:rsidR="001F3938" w:rsidRDefault="001F3938" w:rsidP="00F7471B">
      <w:r w:rsidRPr="001F3938">
        <w:rPr>
          <w:rFonts w:asciiTheme="majorBidi" w:hAnsiTheme="majorBidi" w:cstheme="majorBidi"/>
          <w:b/>
          <w:bCs/>
        </w:rPr>
        <w:t>Supplement</w:t>
      </w:r>
      <w:r>
        <w:rPr>
          <w:rFonts w:asciiTheme="majorBidi" w:hAnsiTheme="majorBidi" w:cstheme="majorBidi"/>
          <w:b/>
          <w:bCs/>
        </w:rPr>
        <w:t xml:space="preserve"> </w:t>
      </w:r>
      <w:r w:rsidR="00F7471B">
        <w:rPr>
          <w:rFonts w:asciiTheme="majorBidi" w:hAnsiTheme="majorBidi" w:cstheme="majorBidi"/>
          <w:b/>
          <w:bCs/>
        </w:rPr>
        <w:t>8</w:t>
      </w:r>
      <w:bookmarkStart w:id="0" w:name="_GoBack"/>
      <w:bookmarkEnd w:id="0"/>
      <w:r>
        <w:rPr>
          <w:rFonts w:asciiTheme="majorBidi" w:hAnsiTheme="majorBidi" w:cstheme="majorBidi"/>
          <w:b/>
          <w:bCs/>
        </w:rPr>
        <w:t>.</w:t>
      </w:r>
      <w:r w:rsidRPr="001F3938">
        <w:rPr>
          <w:rFonts w:asciiTheme="majorBidi" w:hAnsiTheme="majorBidi" w:cstheme="majorBidi"/>
        </w:rPr>
        <w:t xml:space="preserve"> Models built and examined only for critically ill patients suffering from hypoxemia.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1"/>
        <w:gridCol w:w="1456"/>
        <w:gridCol w:w="1262"/>
        <w:gridCol w:w="1068"/>
        <w:gridCol w:w="1372"/>
        <w:gridCol w:w="1454"/>
        <w:gridCol w:w="1587"/>
      </w:tblGrid>
      <w:tr w:rsidR="00E92180" w:rsidRPr="001F3938" w14:paraId="708CFD52" w14:textId="77777777" w:rsidTr="001F3938">
        <w:tc>
          <w:tcPr>
            <w:tcW w:w="1151" w:type="dxa"/>
          </w:tcPr>
          <w:p w14:paraId="6E6A3E24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Data Base</w:t>
            </w:r>
          </w:p>
        </w:tc>
        <w:tc>
          <w:tcPr>
            <w:tcW w:w="1456" w:type="dxa"/>
          </w:tcPr>
          <w:p w14:paraId="7CDEEA4E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Model Type</w:t>
            </w:r>
          </w:p>
        </w:tc>
        <w:tc>
          <w:tcPr>
            <w:tcW w:w="1262" w:type="dxa"/>
          </w:tcPr>
          <w:p w14:paraId="0ECF9CAA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Operational features</w:t>
            </w:r>
          </w:p>
        </w:tc>
        <w:tc>
          <w:tcPr>
            <w:tcW w:w="1068" w:type="dxa"/>
          </w:tcPr>
          <w:p w14:paraId="4DB9CFA4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Overall number of patients</w:t>
            </w:r>
          </w:p>
        </w:tc>
        <w:tc>
          <w:tcPr>
            <w:tcW w:w="1372" w:type="dxa"/>
          </w:tcPr>
          <w:p w14:paraId="6C5FB505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 xml:space="preserve">Number of </w:t>
            </w:r>
            <w:r w:rsidRPr="001F3938">
              <w:rPr>
                <w:rFonts w:asciiTheme="majorBidi" w:eastAsia="Times New Roman" w:hAnsiTheme="majorBidi" w:cstheme="majorBidi"/>
                <w:color w:val="323130"/>
              </w:rPr>
              <w:t>hypoxemic respiratory failure</w:t>
            </w:r>
            <w:r w:rsidRPr="001F3938">
              <w:rPr>
                <w:rFonts w:asciiTheme="majorBidi" w:hAnsiTheme="majorBidi" w:cstheme="majorBidi"/>
              </w:rPr>
              <w:t xml:space="preserve"> critically ill patients</w:t>
            </w:r>
          </w:p>
        </w:tc>
        <w:tc>
          <w:tcPr>
            <w:tcW w:w="1454" w:type="dxa"/>
          </w:tcPr>
          <w:p w14:paraId="2EB076FB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 xml:space="preserve">Number of </w:t>
            </w:r>
            <w:r w:rsidRPr="001F3938">
              <w:rPr>
                <w:rFonts w:asciiTheme="majorBidi" w:eastAsia="Times New Roman" w:hAnsiTheme="majorBidi" w:cstheme="majorBidi"/>
                <w:color w:val="323130"/>
              </w:rPr>
              <w:t>hypoxemic respiratory failure</w:t>
            </w:r>
            <w:r w:rsidRPr="001F3938">
              <w:rPr>
                <w:rFonts w:asciiTheme="majorBidi" w:hAnsiTheme="majorBidi" w:cstheme="majorBidi"/>
              </w:rPr>
              <w:t xml:space="preserve"> critically ill IMV patients</w:t>
            </w:r>
          </w:p>
        </w:tc>
        <w:tc>
          <w:tcPr>
            <w:tcW w:w="1587" w:type="dxa"/>
          </w:tcPr>
          <w:p w14:paraId="42D13FE5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 xml:space="preserve">Overall number of hours of measurements for </w:t>
            </w:r>
            <w:r w:rsidRPr="001F3938">
              <w:rPr>
                <w:rFonts w:asciiTheme="majorBidi" w:eastAsia="Times New Roman" w:hAnsiTheme="majorBidi" w:cstheme="majorBidi"/>
                <w:color w:val="323130"/>
              </w:rPr>
              <w:t>hypoxemic respiratory failure</w:t>
            </w:r>
            <w:r w:rsidRPr="001F3938">
              <w:rPr>
                <w:rFonts w:asciiTheme="majorBidi" w:hAnsiTheme="majorBidi" w:cstheme="majorBidi"/>
              </w:rPr>
              <w:t xml:space="preserve"> critically ill patients</w:t>
            </w:r>
          </w:p>
        </w:tc>
      </w:tr>
      <w:tr w:rsidR="00E92180" w:rsidRPr="001F3938" w14:paraId="0C34977F" w14:textId="77777777" w:rsidTr="001F3938">
        <w:tc>
          <w:tcPr>
            <w:tcW w:w="1151" w:type="dxa"/>
          </w:tcPr>
          <w:p w14:paraId="6BDF176A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MIMIC III</w:t>
            </w:r>
          </w:p>
        </w:tc>
        <w:tc>
          <w:tcPr>
            <w:tcW w:w="1456" w:type="dxa"/>
          </w:tcPr>
          <w:p w14:paraId="68923B9C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proofErr w:type="spellStart"/>
            <w:r w:rsidRPr="001F3938">
              <w:rPr>
                <w:rFonts w:asciiTheme="majorBidi" w:hAnsiTheme="majorBidi" w:cstheme="majorBidi"/>
              </w:rPr>
              <w:t>Self model</w:t>
            </w:r>
            <w:proofErr w:type="spellEnd"/>
          </w:p>
        </w:tc>
        <w:tc>
          <w:tcPr>
            <w:tcW w:w="1262" w:type="dxa"/>
          </w:tcPr>
          <w:p w14:paraId="4D05C47C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068" w:type="dxa"/>
          </w:tcPr>
          <w:p w14:paraId="714FA9B4" w14:textId="77777777" w:rsidR="00E92180" w:rsidRPr="001F3938" w:rsidRDefault="00E92180" w:rsidP="00424BD0">
            <w:pPr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F3938">
              <w:rPr>
                <w:rFonts w:asciiTheme="majorBidi" w:hAnsiTheme="majorBidi" w:cstheme="majorBidi"/>
                <w:color w:val="000000"/>
              </w:rPr>
              <w:t>34486</w:t>
            </w:r>
          </w:p>
        </w:tc>
        <w:tc>
          <w:tcPr>
            <w:tcW w:w="1372" w:type="dxa"/>
          </w:tcPr>
          <w:p w14:paraId="182E445F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11816</w:t>
            </w:r>
          </w:p>
        </w:tc>
        <w:tc>
          <w:tcPr>
            <w:tcW w:w="1454" w:type="dxa"/>
          </w:tcPr>
          <w:p w14:paraId="4201AC3B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6281</w:t>
            </w:r>
          </w:p>
        </w:tc>
        <w:tc>
          <w:tcPr>
            <w:tcW w:w="1587" w:type="dxa"/>
          </w:tcPr>
          <w:p w14:paraId="5539245B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1032361</w:t>
            </w:r>
          </w:p>
        </w:tc>
      </w:tr>
      <w:tr w:rsidR="00E92180" w:rsidRPr="001F3938" w14:paraId="128D4390" w14:textId="77777777" w:rsidTr="001F3938">
        <w:tc>
          <w:tcPr>
            <w:tcW w:w="1151" w:type="dxa"/>
          </w:tcPr>
          <w:p w14:paraId="58A48DD8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MIMIC III</w:t>
            </w:r>
          </w:p>
        </w:tc>
        <w:tc>
          <w:tcPr>
            <w:tcW w:w="1456" w:type="dxa"/>
          </w:tcPr>
          <w:p w14:paraId="3BE285D7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proofErr w:type="spellStart"/>
            <w:r w:rsidRPr="001F3938">
              <w:rPr>
                <w:rFonts w:asciiTheme="majorBidi" w:hAnsiTheme="majorBidi" w:cstheme="majorBidi"/>
              </w:rPr>
              <w:t>Self model</w:t>
            </w:r>
            <w:proofErr w:type="spellEnd"/>
          </w:p>
        </w:tc>
        <w:tc>
          <w:tcPr>
            <w:tcW w:w="1262" w:type="dxa"/>
          </w:tcPr>
          <w:p w14:paraId="7C3551EF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068" w:type="dxa"/>
          </w:tcPr>
          <w:p w14:paraId="24952CF2" w14:textId="77777777" w:rsidR="00E92180" w:rsidRPr="001F3938" w:rsidRDefault="00E92180" w:rsidP="00424BD0">
            <w:pPr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F3938">
              <w:rPr>
                <w:rFonts w:asciiTheme="majorBidi" w:hAnsiTheme="majorBidi" w:cstheme="majorBidi"/>
                <w:color w:val="000000"/>
              </w:rPr>
              <w:t>34486</w:t>
            </w:r>
          </w:p>
        </w:tc>
        <w:tc>
          <w:tcPr>
            <w:tcW w:w="1372" w:type="dxa"/>
          </w:tcPr>
          <w:p w14:paraId="09EA01C8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11816</w:t>
            </w:r>
          </w:p>
        </w:tc>
        <w:tc>
          <w:tcPr>
            <w:tcW w:w="1454" w:type="dxa"/>
          </w:tcPr>
          <w:p w14:paraId="7152FC2B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6281</w:t>
            </w:r>
          </w:p>
        </w:tc>
        <w:tc>
          <w:tcPr>
            <w:tcW w:w="1587" w:type="dxa"/>
          </w:tcPr>
          <w:p w14:paraId="17A0E566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1032361</w:t>
            </w:r>
          </w:p>
        </w:tc>
      </w:tr>
      <w:tr w:rsidR="00E92180" w:rsidRPr="001F3938" w14:paraId="7E370F84" w14:textId="77777777" w:rsidTr="001F3938">
        <w:tc>
          <w:tcPr>
            <w:tcW w:w="1151" w:type="dxa"/>
          </w:tcPr>
          <w:p w14:paraId="5065A60E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Rabin Medical Center COVID-19</w:t>
            </w:r>
          </w:p>
        </w:tc>
        <w:tc>
          <w:tcPr>
            <w:tcW w:w="1456" w:type="dxa"/>
          </w:tcPr>
          <w:p w14:paraId="66A05082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Adaptation MIMIC -&gt; Rabin</w:t>
            </w:r>
          </w:p>
        </w:tc>
        <w:tc>
          <w:tcPr>
            <w:tcW w:w="1262" w:type="dxa"/>
          </w:tcPr>
          <w:p w14:paraId="2F3D7ADF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068" w:type="dxa"/>
          </w:tcPr>
          <w:p w14:paraId="649F8936" w14:textId="77777777" w:rsidR="00E92180" w:rsidRPr="001F3938" w:rsidRDefault="00E92180" w:rsidP="00424BD0">
            <w:pPr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</w:rPr>
              <w:t>1279</w:t>
            </w:r>
          </w:p>
        </w:tc>
        <w:tc>
          <w:tcPr>
            <w:tcW w:w="1372" w:type="dxa"/>
          </w:tcPr>
          <w:p w14:paraId="575FD267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1061</w:t>
            </w:r>
          </w:p>
        </w:tc>
        <w:tc>
          <w:tcPr>
            <w:tcW w:w="1454" w:type="dxa"/>
          </w:tcPr>
          <w:p w14:paraId="1217A7F1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160</w:t>
            </w:r>
          </w:p>
        </w:tc>
        <w:tc>
          <w:tcPr>
            <w:tcW w:w="1587" w:type="dxa"/>
          </w:tcPr>
          <w:p w14:paraId="309278F5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254905</w:t>
            </w:r>
          </w:p>
        </w:tc>
      </w:tr>
      <w:tr w:rsidR="00E92180" w:rsidRPr="001F3938" w14:paraId="09A24C9B" w14:textId="77777777" w:rsidTr="001F3938">
        <w:tc>
          <w:tcPr>
            <w:tcW w:w="1151" w:type="dxa"/>
          </w:tcPr>
          <w:p w14:paraId="215B23DB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Rabin Medical Center COVID-19</w:t>
            </w:r>
          </w:p>
        </w:tc>
        <w:tc>
          <w:tcPr>
            <w:tcW w:w="1456" w:type="dxa"/>
          </w:tcPr>
          <w:p w14:paraId="407B476C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Adaptation MIMIC -&gt; Rabin</w:t>
            </w:r>
          </w:p>
        </w:tc>
        <w:tc>
          <w:tcPr>
            <w:tcW w:w="1262" w:type="dxa"/>
          </w:tcPr>
          <w:p w14:paraId="546FE348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068" w:type="dxa"/>
          </w:tcPr>
          <w:p w14:paraId="636F3452" w14:textId="77777777" w:rsidR="00E92180" w:rsidRPr="001F3938" w:rsidRDefault="00E92180" w:rsidP="00424BD0">
            <w:pPr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</w:rPr>
              <w:t>1279</w:t>
            </w:r>
          </w:p>
        </w:tc>
        <w:tc>
          <w:tcPr>
            <w:tcW w:w="1372" w:type="dxa"/>
          </w:tcPr>
          <w:p w14:paraId="3C370E99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1061</w:t>
            </w:r>
          </w:p>
        </w:tc>
        <w:tc>
          <w:tcPr>
            <w:tcW w:w="1454" w:type="dxa"/>
          </w:tcPr>
          <w:p w14:paraId="2737D122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160</w:t>
            </w:r>
          </w:p>
        </w:tc>
        <w:tc>
          <w:tcPr>
            <w:tcW w:w="1587" w:type="dxa"/>
          </w:tcPr>
          <w:p w14:paraId="235EDF1E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254905</w:t>
            </w:r>
          </w:p>
        </w:tc>
      </w:tr>
      <w:tr w:rsidR="00E92180" w:rsidRPr="001F3938" w14:paraId="08F59B21" w14:textId="77777777" w:rsidTr="001F3938">
        <w:tc>
          <w:tcPr>
            <w:tcW w:w="1151" w:type="dxa"/>
          </w:tcPr>
          <w:p w14:paraId="32618D75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Rabin Medical Center COVID-19</w:t>
            </w:r>
          </w:p>
        </w:tc>
        <w:tc>
          <w:tcPr>
            <w:tcW w:w="1456" w:type="dxa"/>
          </w:tcPr>
          <w:p w14:paraId="637C8F5A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proofErr w:type="spellStart"/>
            <w:r w:rsidRPr="001F3938">
              <w:rPr>
                <w:rFonts w:asciiTheme="majorBidi" w:hAnsiTheme="majorBidi" w:cstheme="majorBidi"/>
              </w:rPr>
              <w:t>Self model</w:t>
            </w:r>
            <w:proofErr w:type="spellEnd"/>
          </w:p>
        </w:tc>
        <w:tc>
          <w:tcPr>
            <w:tcW w:w="1262" w:type="dxa"/>
          </w:tcPr>
          <w:p w14:paraId="3C946555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1068" w:type="dxa"/>
          </w:tcPr>
          <w:p w14:paraId="24004E77" w14:textId="77777777" w:rsidR="00E92180" w:rsidRPr="001F3938" w:rsidRDefault="00E92180" w:rsidP="00424BD0">
            <w:pPr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</w:rPr>
              <w:t>1279</w:t>
            </w:r>
          </w:p>
        </w:tc>
        <w:tc>
          <w:tcPr>
            <w:tcW w:w="1372" w:type="dxa"/>
          </w:tcPr>
          <w:p w14:paraId="3ACEE3E0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1061</w:t>
            </w:r>
          </w:p>
        </w:tc>
        <w:tc>
          <w:tcPr>
            <w:tcW w:w="1454" w:type="dxa"/>
          </w:tcPr>
          <w:p w14:paraId="2E08EE81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160</w:t>
            </w:r>
          </w:p>
        </w:tc>
        <w:tc>
          <w:tcPr>
            <w:tcW w:w="1587" w:type="dxa"/>
          </w:tcPr>
          <w:p w14:paraId="27B29472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254905</w:t>
            </w:r>
          </w:p>
        </w:tc>
      </w:tr>
      <w:tr w:rsidR="00E92180" w:rsidRPr="001F3938" w14:paraId="6B8F4D66" w14:textId="77777777" w:rsidTr="001F3938">
        <w:tc>
          <w:tcPr>
            <w:tcW w:w="1151" w:type="dxa"/>
          </w:tcPr>
          <w:p w14:paraId="514CFFED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Rabin Medical Center COVID-19</w:t>
            </w:r>
          </w:p>
        </w:tc>
        <w:tc>
          <w:tcPr>
            <w:tcW w:w="1456" w:type="dxa"/>
          </w:tcPr>
          <w:p w14:paraId="1203171E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proofErr w:type="spellStart"/>
            <w:r w:rsidRPr="001F3938">
              <w:rPr>
                <w:rFonts w:asciiTheme="majorBidi" w:hAnsiTheme="majorBidi" w:cstheme="majorBidi"/>
              </w:rPr>
              <w:t>Self model</w:t>
            </w:r>
            <w:proofErr w:type="spellEnd"/>
          </w:p>
        </w:tc>
        <w:tc>
          <w:tcPr>
            <w:tcW w:w="1262" w:type="dxa"/>
          </w:tcPr>
          <w:p w14:paraId="1B9AA295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068" w:type="dxa"/>
          </w:tcPr>
          <w:p w14:paraId="165BE8F3" w14:textId="77777777" w:rsidR="00E92180" w:rsidRPr="001F3938" w:rsidRDefault="00E92180" w:rsidP="00424BD0">
            <w:pPr>
              <w:rPr>
                <w:rFonts w:asciiTheme="majorBidi" w:eastAsia="Times New Roman" w:hAnsiTheme="majorBidi" w:cstheme="majorBidi"/>
                <w:color w:val="000000"/>
                <w:rtl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</w:rPr>
              <w:t>1279</w:t>
            </w:r>
          </w:p>
        </w:tc>
        <w:tc>
          <w:tcPr>
            <w:tcW w:w="1372" w:type="dxa"/>
          </w:tcPr>
          <w:p w14:paraId="5F047C4E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1061</w:t>
            </w:r>
          </w:p>
        </w:tc>
        <w:tc>
          <w:tcPr>
            <w:tcW w:w="1454" w:type="dxa"/>
          </w:tcPr>
          <w:p w14:paraId="4A21A7DC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eastAsia="Times New Roman" w:hAnsiTheme="majorBidi" w:cstheme="majorBidi"/>
                <w:color w:val="000000"/>
                <w:rtl/>
              </w:rPr>
              <w:t>160</w:t>
            </w:r>
          </w:p>
        </w:tc>
        <w:tc>
          <w:tcPr>
            <w:tcW w:w="1587" w:type="dxa"/>
          </w:tcPr>
          <w:p w14:paraId="08316F81" w14:textId="77777777" w:rsidR="00E92180" w:rsidRPr="001F3938" w:rsidRDefault="00E92180" w:rsidP="00424BD0">
            <w:pPr>
              <w:rPr>
                <w:rFonts w:asciiTheme="majorBidi" w:hAnsiTheme="majorBidi" w:cstheme="majorBidi"/>
              </w:rPr>
            </w:pPr>
            <w:r w:rsidRPr="001F3938">
              <w:rPr>
                <w:rFonts w:asciiTheme="majorBidi" w:hAnsiTheme="majorBidi" w:cstheme="majorBidi"/>
              </w:rPr>
              <w:t>254905</w:t>
            </w:r>
          </w:p>
        </w:tc>
      </w:tr>
    </w:tbl>
    <w:p w14:paraId="6E3310DF" w14:textId="11A06811" w:rsidR="00AA2295" w:rsidRPr="001F3938" w:rsidRDefault="00AA2295">
      <w:pPr>
        <w:rPr>
          <w:rFonts w:asciiTheme="majorBidi" w:hAnsiTheme="majorBidi" w:cstheme="majorBidi"/>
        </w:rPr>
      </w:pPr>
    </w:p>
    <w:p w14:paraId="3BA13017" w14:textId="77777777" w:rsidR="009E38A6" w:rsidRPr="001F3938" w:rsidRDefault="009E38A6" w:rsidP="009E38A6">
      <w:pPr>
        <w:rPr>
          <w:rFonts w:asciiTheme="majorBidi" w:hAnsiTheme="majorBidi" w:cstheme="majorBidi"/>
          <w:b/>
          <w:bCs/>
        </w:rPr>
      </w:pPr>
    </w:p>
    <w:p w14:paraId="51C50BB2" w14:textId="7CBBD4F5" w:rsidR="009E38A6" w:rsidRPr="001F3938" w:rsidRDefault="001F3938" w:rsidP="001F3938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S</w:t>
      </w:r>
      <w:r w:rsidR="009E38A6" w:rsidRPr="001F3938">
        <w:rPr>
          <w:rFonts w:asciiTheme="majorBidi" w:hAnsiTheme="majorBidi" w:cstheme="majorBidi"/>
        </w:rPr>
        <w:t>elf model</w:t>
      </w:r>
      <w:proofErr w:type="spellEnd"/>
      <w:r w:rsidR="009E38A6" w:rsidRPr="001F3938">
        <w:rPr>
          <w:rFonts w:asciiTheme="majorBidi" w:hAnsiTheme="majorBidi" w:cstheme="majorBidi"/>
        </w:rPr>
        <w:t>– trained and tested on a same database</w:t>
      </w:r>
      <w:r>
        <w:rPr>
          <w:rFonts w:asciiTheme="majorBidi" w:hAnsiTheme="majorBidi" w:cstheme="majorBidi"/>
        </w:rPr>
        <w:t>.</w:t>
      </w:r>
      <w:r w:rsidR="009E38A6" w:rsidRPr="001F3938">
        <w:rPr>
          <w:rFonts w:asciiTheme="majorBidi" w:hAnsiTheme="majorBidi" w:cstheme="majorBidi"/>
        </w:rPr>
        <w:t xml:space="preserve"> Adaptation – adapted to Rabin COVID patients with our two-step solution.</w:t>
      </w:r>
    </w:p>
    <w:p w14:paraId="18DB5EFB" w14:textId="4CE5C432" w:rsidR="009E38A6" w:rsidRDefault="009E38A6" w:rsidP="009E38A6">
      <w:pPr>
        <w:rPr>
          <w:rFonts w:asciiTheme="majorBidi" w:hAnsiTheme="majorBidi" w:cstheme="majorBidi"/>
        </w:rPr>
      </w:pPr>
      <w:r w:rsidRPr="001F3938">
        <w:rPr>
          <w:rFonts w:asciiTheme="majorBidi" w:hAnsiTheme="majorBidi" w:cstheme="majorBidi"/>
        </w:rPr>
        <w:t xml:space="preserve">About one third of MIMIC III patients were hypoxemic, of whom over 50% received IMV at some stage. Among the COVID-19 patients in Rabin medical center, 83% were hypoxemic, of whom 15% received IMV. </w:t>
      </w:r>
    </w:p>
    <w:p w14:paraId="25A4A27C" w14:textId="6B9190DA" w:rsidR="001F3938" w:rsidRPr="001F3938" w:rsidRDefault="001F3938" w:rsidP="009E38A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IMV- invasive mechanical ventilation.</w:t>
      </w:r>
    </w:p>
    <w:p w14:paraId="161AAFEA" w14:textId="77777777" w:rsidR="009E38A6" w:rsidRPr="001F3938" w:rsidRDefault="009E38A6" w:rsidP="009E38A6">
      <w:pPr>
        <w:rPr>
          <w:rFonts w:asciiTheme="majorBidi" w:hAnsiTheme="majorBidi" w:cstheme="majorBidi"/>
        </w:rPr>
      </w:pPr>
    </w:p>
    <w:sectPr w:rsidR="009E38A6" w:rsidRPr="001F3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3B"/>
    <w:rsid w:val="001A053B"/>
    <w:rsid w:val="001F3938"/>
    <w:rsid w:val="009E38A6"/>
    <w:rsid w:val="00AA2295"/>
    <w:rsid w:val="00E92180"/>
    <w:rsid w:val="00EE6AD8"/>
    <w:rsid w:val="00F7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60884"/>
  <w15:chartTrackingRefBased/>
  <w15:docId w15:val="{B03B3CA6-C9E3-4ABF-8411-75A07311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Shvartser</dc:creator>
  <cp:keywords/>
  <dc:description/>
  <cp:lastModifiedBy>test</cp:lastModifiedBy>
  <cp:revision>3</cp:revision>
  <dcterms:created xsi:type="dcterms:W3CDTF">2021-11-16T13:14:00Z</dcterms:created>
  <dcterms:modified xsi:type="dcterms:W3CDTF">2021-11-16T13:16:00Z</dcterms:modified>
</cp:coreProperties>
</file>