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BCB8D2" w14:textId="77777777" w:rsidR="00B67B7F" w:rsidRPr="00D157B8" w:rsidRDefault="00B67B7F" w:rsidP="00B67B7F">
      <w:pPr>
        <w:spacing w:line="360" w:lineRule="auto"/>
        <w:jc w:val="both"/>
        <w:rPr>
          <w:color w:val="0E101A"/>
        </w:rPr>
      </w:pPr>
      <w:r w:rsidRPr="00D157B8">
        <w:rPr>
          <w:b/>
          <w:bCs/>
          <w:color w:val="0E101A"/>
        </w:rPr>
        <w:t>Supplementary Figure 1. Growth of different fungi in liquid media.</w:t>
      </w:r>
      <w:r w:rsidRPr="00D157B8">
        <w:rPr>
          <w:color w:val="0E101A"/>
        </w:rPr>
        <w:t> MSM contained 1% various oil sources and was incubated in a shaker at 25°C for 30 days. (A) </w:t>
      </w:r>
      <w:r w:rsidRPr="00D157B8">
        <w:rPr>
          <w:i/>
          <w:iCs/>
          <w:color w:val="0E101A"/>
        </w:rPr>
        <w:t xml:space="preserve">C. </w:t>
      </w:r>
      <w:proofErr w:type="spellStart"/>
      <w:r w:rsidRPr="00D157B8">
        <w:rPr>
          <w:i/>
          <w:iCs/>
          <w:color w:val="0E101A"/>
        </w:rPr>
        <w:t>parapsilosis</w:t>
      </w:r>
      <w:proofErr w:type="spellEnd"/>
      <w:r w:rsidRPr="00D157B8">
        <w:rPr>
          <w:i/>
          <w:iCs/>
          <w:color w:val="0E101A"/>
        </w:rPr>
        <w:t>,</w:t>
      </w:r>
      <w:r w:rsidRPr="00D157B8">
        <w:rPr>
          <w:color w:val="0E101A"/>
        </w:rPr>
        <w:t> (B) </w:t>
      </w:r>
      <w:r w:rsidRPr="00D157B8">
        <w:rPr>
          <w:i/>
          <w:iCs/>
          <w:color w:val="0E101A"/>
        </w:rPr>
        <w:t xml:space="preserve">C. </w:t>
      </w:r>
      <w:proofErr w:type="spellStart"/>
      <w:r w:rsidRPr="00D157B8">
        <w:rPr>
          <w:i/>
          <w:iCs/>
          <w:color w:val="0E101A"/>
        </w:rPr>
        <w:t>krusei</w:t>
      </w:r>
      <w:proofErr w:type="spellEnd"/>
      <w:r w:rsidRPr="00D157B8">
        <w:rPr>
          <w:i/>
          <w:iCs/>
          <w:color w:val="0E101A"/>
        </w:rPr>
        <w:t>, </w:t>
      </w:r>
      <w:r w:rsidRPr="00D157B8">
        <w:rPr>
          <w:color w:val="0E101A"/>
        </w:rPr>
        <w:t>(C) </w:t>
      </w:r>
      <w:r w:rsidRPr="00D157B8">
        <w:rPr>
          <w:i/>
          <w:iCs/>
          <w:color w:val="0E101A"/>
        </w:rPr>
        <w:t xml:space="preserve">C. </w:t>
      </w:r>
      <w:proofErr w:type="spellStart"/>
      <w:r w:rsidRPr="00D157B8">
        <w:rPr>
          <w:i/>
          <w:iCs/>
          <w:color w:val="0E101A"/>
        </w:rPr>
        <w:t>famata</w:t>
      </w:r>
      <w:proofErr w:type="spellEnd"/>
      <w:r w:rsidRPr="00D157B8">
        <w:rPr>
          <w:i/>
          <w:iCs/>
          <w:color w:val="0E101A"/>
        </w:rPr>
        <w:t>, </w:t>
      </w:r>
      <w:r w:rsidRPr="00D157B8">
        <w:rPr>
          <w:color w:val="0E101A"/>
        </w:rPr>
        <w:t>and (D) </w:t>
      </w:r>
      <w:proofErr w:type="spellStart"/>
      <w:r w:rsidRPr="00D157B8">
        <w:rPr>
          <w:i/>
          <w:iCs/>
          <w:color w:val="0E101A"/>
        </w:rPr>
        <w:t>Rhodotorula</w:t>
      </w:r>
      <w:proofErr w:type="spellEnd"/>
      <w:r w:rsidRPr="00D157B8">
        <w:rPr>
          <w:color w:val="0E101A"/>
        </w:rPr>
        <w:t> spp.</w:t>
      </w:r>
    </w:p>
    <w:p w14:paraId="340B129A" w14:textId="77777777" w:rsidR="00B67B7F" w:rsidRPr="00D157B8" w:rsidRDefault="00B67B7F" w:rsidP="00B67B7F">
      <w:pPr>
        <w:spacing w:line="360" w:lineRule="auto"/>
        <w:jc w:val="both"/>
        <w:rPr>
          <w:color w:val="0E101A"/>
        </w:rPr>
      </w:pPr>
      <w:r w:rsidRPr="00D157B8">
        <w:rPr>
          <w:b/>
          <w:bCs/>
          <w:color w:val="0E101A"/>
        </w:rPr>
        <w:t>Supplementary Figure 2.</w:t>
      </w:r>
      <w:r w:rsidRPr="00D157B8">
        <w:rPr>
          <w:color w:val="0E101A"/>
        </w:rPr>
        <w:t> </w:t>
      </w:r>
      <w:r w:rsidRPr="00D157B8">
        <w:rPr>
          <w:b/>
          <w:bCs/>
          <w:color w:val="0E101A"/>
        </w:rPr>
        <w:t>The oil biodegrading assay of tested isolates. </w:t>
      </w:r>
      <w:r w:rsidRPr="00D157B8">
        <w:rPr>
          <w:color w:val="0E101A"/>
        </w:rPr>
        <w:t>The isolates were grown on liquid media (MSM) containing 1% various oil sources; 0.1% (v/v) of Tween 80, 0.6 mg/mL of redox indicator (DCPIP), and incubated in a shaker at 25°C for 15 days. (A) control, (B) </w:t>
      </w:r>
      <w:r w:rsidRPr="00D157B8">
        <w:rPr>
          <w:i/>
          <w:iCs/>
          <w:color w:val="0E101A"/>
        </w:rPr>
        <w:t xml:space="preserve">C. </w:t>
      </w:r>
      <w:proofErr w:type="spellStart"/>
      <w:r w:rsidRPr="00D157B8">
        <w:rPr>
          <w:i/>
          <w:iCs/>
          <w:color w:val="0E101A"/>
        </w:rPr>
        <w:t>parapsilosis</w:t>
      </w:r>
      <w:proofErr w:type="spellEnd"/>
      <w:r w:rsidRPr="00D157B8">
        <w:rPr>
          <w:color w:val="0E101A"/>
        </w:rPr>
        <w:t>, (C) </w:t>
      </w:r>
      <w:r w:rsidRPr="00D157B8">
        <w:rPr>
          <w:i/>
          <w:iCs/>
          <w:color w:val="0E101A"/>
        </w:rPr>
        <w:t xml:space="preserve">C. </w:t>
      </w:r>
      <w:proofErr w:type="spellStart"/>
      <w:r w:rsidRPr="00D157B8">
        <w:rPr>
          <w:i/>
          <w:iCs/>
          <w:color w:val="0E101A"/>
        </w:rPr>
        <w:t>krusei</w:t>
      </w:r>
      <w:proofErr w:type="spellEnd"/>
      <w:r w:rsidRPr="00D157B8">
        <w:rPr>
          <w:i/>
          <w:iCs/>
          <w:color w:val="0E101A"/>
        </w:rPr>
        <w:t>,</w:t>
      </w:r>
      <w:r w:rsidRPr="00D157B8">
        <w:rPr>
          <w:color w:val="0E101A"/>
        </w:rPr>
        <w:t> (D) </w:t>
      </w:r>
      <w:r w:rsidRPr="00D157B8">
        <w:rPr>
          <w:i/>
          <w:iCs/>
          <w:color w:val="0E101A"/>
        </w:rPr>
        <w:t xml:space="preserve">C. </w:t>
      </w:r>
      <w:proofErr w:type="spellStart"/>
      <w:r w:rsidRPr="00D157B8">
        <w:rPr>
          <w:i/>
          <w:iCs/>
          <w:color w:val="0E101A"/>
        </w:rPr>
        <w:t>famata</w:t>
      </w:r>
      <w:proofErr w:type="spellEnd"/>
      <w:r w:rsidRPr="00D157B8">
        <w:rPr>
          <w:color w:val="0E101A"/>
        </w:rPr>
        <w:t>, and (E) </w:t>
      </w:r>
      <w:proofErr w:type="spellStart"/>
      <w:r w:rsidRPr="00D157B8">
        <w:rPr>
          <w:i/>
          <w:iCs/>
          <w:color w:val="0E101A"/>
        </w:rPr>
        <w:t>Rhodotorula</w:t>
      </w:r>
      <w:proofErr w:type="spellEnd"/>
      <w:r w:rsidRPr="00D157B8">
        <w:rPr>
          <w:i/>
          <w:iCs/>
          <w:color w:val="0E101A"/>
        </w:rPr>
        <w:t> </w:t>
      </w:r>
      <w:r w:rsidRPr="00D157B8">
        <w:rPr>
          <w:color w:val="0E101A"/>
        </w:rPr>
        <w:t>spp.</w:t>
      </w:r>
    </w:p>
    <w:p w14:paraId="27D56E45" w14:textId="77777777" w:rsidR="00B67B7F" w:rsidRDefault="00B67B7F" w:rsidP="00B67B7F">
      <w:pPr>
        <w:spacing w:line="360" w:lineRule="auto"/>
        <w:jc w:val="both"/>
        <w:rPr>
          <w:color w:val="0E101A"/>
        </w:rPr>
      </w:pPr>
      <w:r w:rsidRPr="00D157B8">
        <w:rPr>
          <w:b/>
          <w:bCs/>
          <w:color w:val="0E101A"/>
        </w:rPr>
        <w:t>Supplementary Figure 3. Emulsification activity assay. </w:t>
      </w:r>
      <w:r w:rsidRPr="00D157B8">
        <w:rPr>
          <w:color w:val="0E101A"/>
        </w:rPr>
        <w:t>The emulsification activity measured the ability of the different isolated fungal strains to emulsify different hydrocarbons. Equal volumes of CFSs and different hydrocarbons were mixed and incubated for 24h at 25°C, which resulted in the separation of two layers in the treated tubes (Left), as compared to the control (Right).</w:t>
      </w:r>
    </w:p>
    <w:p w14:paraId="64679856" w14:textId="77777777" w:rsidR="004B00A9" w:rsidRDefault="004B00A9">
      <w:bookmarkStart w:id="0" w:name="_GoBack"/>
      <w:bookmarkEnd w:id="0"/>
    </w:p>
    <w:sectPr w:rsidR="004B00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0A9"/>
    <w:rsid w:val="004B00A9"/>
    <w:rsid w:val="00B67B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7E037D-03F5-4A67-AE58-F8380084D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7B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144</Words>
  <Characters>822</Characters>
  <Application>Microsoft Office Word</Application>
  <DocSecurity>0</DocSecurity>
  <Lines>6</Lines>
  <Paragraphs>1</Paragraphs>
  <ScaleCrop>false</ScaleCrop>
  <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Elwatidy</dc:creator>
  <cp:keywords/>
  <dc:description/>
  <cp:lastModifiedBy>Mohamad Elwatidy</cp:lastModifiedBy>
  <cp:revision>2</cp:revision>
  <dcterms:created xsi:type="dcterms:W3CDTF">2022-03-14T12:25:00Z</dcterms:created>
  <dcterms:modified xsi:type="dcterms:W3CDTF">2022-03-14T12:25:00Z</dcterms:modified>
</cp:coreProperties>
</file>