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1210"/>
        <w:gridCol w:w="427"/>
        <w:gridCol w:w="1085"/>
        <w:gridCol w:w="2927"/>
        <w:gridCol w:w="896"/>
        <w:gridCol w:w="1066"/>
        <w:gridCol w:w="1415"/>
        <w:gridCol w:w="2564"/>
        <w:gridCol w:w="2360"/>
      </w:tblGrid>
      <w:tr w:rsidR="00077EDD" w:rsidRPr="00077EDD" w14:paraId="09050A54" w14:textId="77777777" w:rsidTr="005C0F72">
        <w:trPr>
          <w:trHeight w:val="3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7264C" w14:textId="592F5A87" w:rsidR="00077EDD" w:rsidRPr="00077EDD" w:rsidRDefault="004C7798" w:rsidP="00077ED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1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1"/>
              </w:rPr>
              <w:t>Table S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11"/>
              </w:rPr>
              <w:t>1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1"/>
              </w:rPr>
              <w:t xml:space="preserve">. Cases of </w:t>
            </w:r>
            <w:bookmarkStart w:id="0" w:name="_GoBack"/>
            <w:bookmarkEnd w:id="0"/>
            <w:r w:rsidR="00077EDD" w:rsidRPr="00077ED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1"/>
              </w:rPr>
              <w:t>patients with clear cell carcinoma of the abdominal wall in literature</w:t>
            </w:r>
          </w:p>
        </w:tc>
      </w:tr>
      <w:tr w:rsidR="005C0F72" w:rsidRPr="005C0F72" w14:paraId="667A82D9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EE6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Reference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3CC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Age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99C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Treatment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4E2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Surgical patterns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F6B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 Gyn Organs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BE0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Radiological LN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C93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Lymph node metastasis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604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Recurrence pattern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3B5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Follow-up</w:t>
            </w:r>
          </w:p>
        </w:tc>
      </w:tr>
      <w:tr w:rsidR="005C0F72" w:rsidRPr="005C0F72" w14:paraId="199D1539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9D9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Schnieber, 1986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87A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B4B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445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ADA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BE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EEE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66B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263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Death after 18 months</w:t>
            </w:r>
          </w:p>
        </w:tc>
      </w:tr>
      <w:tr w:rsidR="005C0F72" w:rsidRPr="005C0F72" w14:paraId="03D7D2BF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E30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Hitti, 1990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792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943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49D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54E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6BB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4BB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705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90B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30 months</w:t>
            </w:r>
          </w:p>
        </w:tc>
      </w:tr>
      <w:tr w:rsidR="005C0F72" w:rsidRPr="005C0F72" w14:paraId="6EC7A25B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977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Miller, 1998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A54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174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655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BSO+omentectomy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B78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A85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DEB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9C1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41F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60 months</w:t>
            </w:r>
          </w:p>
        </w:tc>
      </w:tr>
      <w:tr w:rsidR="005C0F72" w:rsidRPr="005C0F72" w14:paraId="6BB1C197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600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Park, 1999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378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EC1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209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279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5A1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11D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B40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4B5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</w:tr>
      <w:tr w:rsidR="005C0F72" w:rsidRPr="005C0F72" w14:paraId="54D32924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AE6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Ishida, 2003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524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263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034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4E4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DC0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D72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093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lung, bone, brain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895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Death after 24 months</w:t>
            </w:r>
          </w:p>
        </w:tc>
      </w:tr>
      <w:tr w:rsidR="005C0F72" w:rsidRPr="005C0F72" w14:paraId="569D225C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364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Sergent, 2006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005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969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48D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resection+BSO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4BF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D1A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600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22D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8FB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Death after 6 months</w:t>
            </w:r>
          </w:p>
        </w:tc>
      </w:tr>
      <w:tr w:rsidR="005C0F72" w:rsidRPr="005C0F72" w14:paraId="22E239AE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11F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Alberto, 2006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215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074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FDE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393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C23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5E6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0FA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53C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</w:tr>
      <w:tr w:rsidR="005C0F72" w:rsidRPr="005C0F72" w14:paraId="5BF6AFC6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9E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Razzouk, 2007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4C7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4BF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67C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232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EA3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E47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94F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Liver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0D3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Death after 6 months</w:t>
            </w:r>
          </w:p>
        </w:tc>
      </w:tr>
      <w:tr w:rsidR="005C0F72" w:rsidRPr="005C0F72" w14:paraId="5E985D26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32F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Harry, 2007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21F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364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466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3DA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08A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398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6BB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9D6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18 months</w:t>
            </w:r>
          </w:p>
        </w:tc>
      </w:tr>
      <w:tr w:rsidR="005C0F72" w:rsidRPr="005C0F72" w14:paraId="416D1DC9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A72F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Rust, 2008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3B3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592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ACF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84D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56D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5AE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9BC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C45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</w:tr>
      <w:tr w:rsidR="005C0F72" w:rsidRPr="005C0F72" w14:paraId="6469A621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710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Bats, 2008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E3B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38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DD3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NACT+Surgery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274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BSO+omentectomy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8D4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EFB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93F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BCC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174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Relapse after 4 months</w:t>
            </w:r>
          </w:p>
        </w:tc>
      </w:tr>
      <w:tr w:rsidR="005C0F72" w:rsidRPr="005C0F72" w14:paraId="0614D80D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27B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Achach, 2008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73C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DE1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524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541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C7D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146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FEC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Local recurrence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CAB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Relapse after 6 months</w:t>
            </w:r>
          </w:p>
        </w:tc>
      </w:tr>
      <w:tr w:rsidR="005C0F72" w:rsidRPr="005C0F72" w14:paraId="0B6B638A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311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Williams, 2009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BB9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265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9DC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BSO,BPLND+Inguinal 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5C3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A48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E25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749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Local recurrence and LN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427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Death after 11 months</w:t>
            </w:r>
          </w:p>
        </w:tc>
      </w:tr>
      <w:tr w:rsidR="005C0F72" w:rsidRPr="005C0F72" w14:paraId="63D51385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613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Matsuo, 2009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BB7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DCC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DDF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BSO,BPLND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297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9BA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C13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445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Local recurrence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594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Relapse after 6 months</w:t>
            </w:r>
          </w:p>
        </w:tc>
      </w:tr>
      <w:tr w:rsidR="005C0F72" w:rsidRPr="005C0F72" w14:paraId="7F1B4265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B28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Bourdel, 2010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BD6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385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0EE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resection,BPLND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292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AAD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A80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487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1BD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Death after 22 months</w:t>
            </w:r>
          </w:p>
        </w:tc>
      </w:tr>
      <w:tr w:rsidR="005C0F72" w:rsidRPr="005C0F72" w14:paraId="32E2AEF9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073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Yan, 2011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946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830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FD4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876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07C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83D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609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809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24 months</w:t>
            </w:r>
          </w:p>
        </w:tc>
      </w:tr>
      <w:tr w:rsidR="005C0F72" w:rsidRPr="005C0F72" w14:paraId="43DCE8D3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592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Li, 2012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019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F8E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B9D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94B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174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E11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3BD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975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8 months</w:t>
            </w:r>
          </w:p>
        </w:tc>
      </w:tr>
      <w:tr w:rsidR="005C0F72" w:rsidRPr="005C0F72" w14:paraId="2F346116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BDC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Mert, 2012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F81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D1B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NACT+Surgery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26C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BSO,BPLND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DE4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490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2EF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888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D2F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1 months</w:t>
            </w:r>
          </w:p>
        </w:tc>
      </w:tr>
      <w:tr w:rsidR="005C0F72" w:rsidRPr="005C0F72" w14:paraId="6370DA9A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544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Mert, 2012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B02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285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CA7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BSO+omentectomy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5BE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963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714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D02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C28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31 months</w:t>
            </w:r>
          </w:p>
        </w:tc>
      </w:tr>
      <w:tr w:rsidR="005C0F72" w:rsidRPr="005C0F72" w14:paraId="338093AE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3CE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Shalin, 2012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616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CE3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A14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USO,BPLND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CD3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F8E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465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D5E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495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Relapse after 5 months</w:t>
            </w:r>
          </w:p>
        </w:tc>
      </w:tr>
      <w:tr w:rsidR="005C0F72" w:rsidRPr="005C0F72" w14:paraId="4276948B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447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Ijichi, 2014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634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60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1AD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DDA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2B8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F48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AD8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553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Local recurrence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B66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Relapse after 8 months</w:t>
            </w:r>
          </w:p>
        </w:tc>
      </w:tr>
      <w:tr w:rsidR="005C0F72" w:rsidRPr="005C0F72" w14:paraId="4D2427F9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78A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Aust, 2015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940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8F3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F84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BSO,BPLND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EBE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EAD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FF7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3FE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F3B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10 months after CT</w:t>
            </w:r>
          </w:p>
        </w:tc>
      </w:tr>
      <w:tr w:rsidR="005C0F72" w:rsidRPr="005C0F72" w14:paraId="1F1A6112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498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lastRenderedPageBreak/>
              <w:t>Heller, 2014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CA9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37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B0C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F61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USO,BPLND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DAB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044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1BC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D69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local recurrence and widely metastatic disease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5B1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Relapse after 5 months</w:t>
            </w:r>
          </w:p>
        </w:tc>
      </w:tr>
      <w:tr w:rsidR="005C0F72" w:rsidRPr="005C0F72" w14:paraId="066C57E3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BAD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Liu, 2014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B90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083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2B2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BSO,BPLND+Inguinal 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93C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B82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2E0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854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Pelvic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D51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Death 12 months after CT</w:t>
            </w:r>
          </w:p>
        </w:tc>
      </w:tr>
      <w:tr w:rsidR="005C0F72" w:rsidRPr="005C0F72" w14:paraId="1ACDCE56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423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Ruiz, 2015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B61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5B7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451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TAH+BSO+omentectomy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612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71F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8F5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B85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Local recurrence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191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Relapse 6 months after CT</w:t>
            </w:r>
          </w:p>
        </w:tc>
      </w:tr>
      <w:tr w:rsidR="005C0F72" w:rsidRPr="005C0F72" w14:paraId="141A2A4F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8A5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Ruiz, 2015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0D6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242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DB4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BSO,BPLND+Inguinal 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67A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F76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A33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B12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F64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6 cycles of chemotherapy</w:t>
            </w:r>
          </w:p>
        </w:tc>
      </w:tr>
      <w:tr w:rsidR="005C0F72" w:rsidRPr="005C0F72" w14:paraId="18CF1D46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DFC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Sosa-Duràn, 2015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CA2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749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759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851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972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A96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C68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41B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16 months</w:t>
            </w:r>
          </w:p>
        </w:tc>
      </w:tr>
      <w:tr w:rsidR="005C0F72" w:rsidRPr="005C0F72" w14:paraId="28F72534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B49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Ferrandina, 2016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B42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6DC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NACT+Surgery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DEB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BSO,BPLND+Inguinal 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1E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E26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64F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0FE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Liver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B3A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Death after 6 months</w:t>
            </w:r>
          </w:p>
        </w:tc>
      </w:tr>
      <w:tr w:rsidR="005C0F72" w:rsidRPr="005C0F72" w14:paraId="5DBD9BAC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13A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Graur, 2017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FC3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16C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FA9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BB0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15B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132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C0E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14B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36 months</w:t>
            </w:r>
          </w:p>
        </w:tc>
      </w:tr>
      <w:tr w:rsidR="005C0F72" w:rsidRPr="005C0F72" w14:paraId="1AD2C2BC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F95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Marques, 2017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437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296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BB7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resection,BSO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B1C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E85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7BF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9B3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Local recurrence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3B9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death after 45 months</w:t>
            </w:r>
          </w:p>
        </w:tc>
      </w:tr>
      <w:tr w:rsidR="005C0F72" w:rsidRPr="005C0F72" w14:paraId="705C4FA6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669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Gentile, 2018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5C7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F2A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3F2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BSO,BPLND+Inguinal 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1F7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2A4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06F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268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C96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8 months</w:t>
            </w:r>
          </w:p>
        </w:tc>
      </w:tr>
      <w:tr w:rsidR="005C0F72" w:rsidRPr="005C0F72" w14:paraId="325E72D2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831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Rivera Rolon, 2019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303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C1E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10B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CC0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BFD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AE1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771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633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</w:tr>
      <w:tr w:rsidR="005C0F72" w:rsidRPr="005C0F72" w14:paraId="26DD42D9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AD3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Lopes, 2019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096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4F9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37C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BSO,BPLND+Inguinal 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2C1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A96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B01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A25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0BB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No relapse after 4 cycles of chemotherapy</w:t>
            </w:r>
          </w:p>
        </w:tc>
      </w:tr>
      <w:tr w:rsidR="005C0F72" w:rsidRPr="005C0F72" w14:paraId="0F48D616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50B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Behbehani, 2019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DDD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4F8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217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BA01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A82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E0A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EDA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822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</w:tr>
      <w:tr w:rsidR="005C0F72" w:rsidRPr="005C0F72" w14:paraId="1F02D1C5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C66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Lai, 2019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86E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212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D6F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CC7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E72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32B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650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LN, bone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BEF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DFS=10 months, OS=13 months</w:t>
            </w:r>
          </w:p>
        </w:tc>
      </w:tr>
      <w:tr w:rsidR="005C0F72" w:rsidRPr="005C0F72" w14:paraId="39784588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2E9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Lai, 2019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026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EE2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573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BSO,BPLND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94E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078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F362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+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C8F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DDA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DFS=3 months, OS=11months</w:t>
            </w:r>
          </w:p>
        </w:tc>
      </w:tr>
      <w:tr w:rsidR="005C0F72" w:rsidRPr="005C0F72" w14:paraId="1EED025D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418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Lai, 2019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D10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C6F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23D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997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4F9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BE3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97C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5A5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DFS=93 months, OS=97 months</w:t>
            </w:r>
          </w:p>
        </w:tc>
      </w:tr>
      <w:tr w:rsidR="005C0F72" w:rsidRPr="005C0F72" w14:paraId="222BB76E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65F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Lai, 2019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4160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38C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Surgery+CT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BD6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BSO,BPLND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FE3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D12D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A5B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DC0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F3F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OS=5 months</w:t>
            </w:r>
          </w:p>
        </w:tc>
      </w:tr>
      <w:tr w:rsidR="005C0F72" w:rsidRPr="005C0F72" w14:paraId="5C19D188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C93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Lai, 2019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C73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0FE0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NACT+Surgery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EA3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Tumor resection, TAH+</w:t>
            </w:r>
            <w:r w:rsidRPr="00077EDD">
              <w:rPr>
                <w:rFonts w:ascii="Apple Symbols" w:eastAsia="Apple Symbols" w:hAnsi="Apple Symbols" w:cs="Apple Symbols"/>
                <w:color w:val="000000"/>
                <w:kern w:val="0"/>
                <w:sz w:val="11"/>
              </w:rPr>
              <w:t>􏺲</w:t>
            </w: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BSO+omentectomy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A108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AF6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152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85A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PD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6DF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OS=23 months</w:t>
            </w:r>
          </w:p>
        </w:tc>
      </w:tr>
      <w:tr w:rsidR="005C0F72" w:rsidRPr="005C0F72" w14:paraId="555E6BF5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33B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Lai, 2019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96C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F29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CT+RT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2BD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3A9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7803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FE07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44F5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PD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52D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OS=7 months</w:t>
            </w:r>
          </w:p>
        </w:tc>
      </w:tr>
      <w:tr w:rsidR="005C0F72" w:rsidRPr="005C0F72" w14:paraId="32E46F9D" w14:textId="77777777" w:rsidTr="005C0F72">
        <w:trPr>
          <w:trHeight w:val="3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6C06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Giannella, 2020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E9BC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45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BD0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CT+RT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307B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9E39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CBBE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3ADA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 xml:space="preserve">　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765F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PD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BE54" w14:textId="77777777" w:rsidR="00077EDD" w:rsidRPr="00077EDD" w:rsidRDefault="00077EDD" w:rsidP="00077ED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Death after 7 months</w:t>
            </w:r>
          </w:p>
        </w:tc>
      </w:tr>
      <w:tr w:rsidR="00077EDD" w:rsidRPr="00077EDD" w14:paraId="48E25655" w14:textId="77777777" w:rsidTr="005C0F72">
        <w:trPr>
          <w:trHeight w:val="326"/>
        </w:trPr>
        <w:tc>
          <w:tcPr>
            <w:tcW w:w="50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ACC3" w14:textId="77777777" w:rsidR="00077EDD" w:rsidRPr="00077EDD" w:rsidRDefault="00077EDD" w:rsidP="00077ED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  <w:r w:rsidRPr="00077EDD"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  <w:t>CT, chemotherapy; RT, radiotherapy; NACT, neoadjuvant chemotherapy; TAH, total abdominal hysterectomy; BSO, bilateral salpingo-oophorectomy; Abd, abdominal; Gyn, Gynecological organs; LN, lymph node; BPLND, bilateral pelvic lymph node dissection; NA, not available; PD, progressive disease; DFS, disease-free survival; OS, overall survival</w:t>
            </w:r>
          </w:p>
        </w:tc>
      </w:tr>
      <w:tr w:rsidR="00077EDD" w:rsidRPr="00077EDD" w14:paraId="3E08072D" w14:textId="77777777" w:rsidTr="005C0F72">
        <w:trPr>
          <w:trHeight w:val="326"/>
        </w:trPr>
        <w:tc>
          <w:tcPr>
            <w:tcW w:w="5000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DC23" w14:textId="77777777" w:rsidR="00077EDD" w:rsidRPr="00077EDD" w:rsidRDefault="00077EDD" w:rsidP="00077ED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1"/>
              </w:rPr>
            </w:pPr>
          </w:p>
        </w:tc>
      </w:tr>
    </w:tbl>
    <w:p w14:paraId="6C0A16AC" w14:textId="77777777" w:rsidR="00D66887" w:rsidRDefault="00D66887"/>
    <w:sectPr w:rsidR="00D66887" w:rsidSect="008E3216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pple Symbols">
    <w:panose1 w:val="02000000000000000000"/>
    <w:charset w:val="00"/>
    <w:family w:val="auto"/>
    <w:pitch w:val="variable"/>
    <w:sig w:usb0="800000A3" w:usb1="08007BEB" w:usb2="01840034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6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16"/>
    <w:rsid w:val="00006105"/>
    <w:rsid w:val="00011E4F"/>
    <w:rsid w:val="0001780B"/>
    <w:rsid w:val="00022A91"/>
    <w:rsid w:val="00025FC0"/>
    <w:rsid w:val="00031962"/>
    <w:rsid w:val="00041605"/>
    <w:rsid w:val="000441A8"/>
    <w:rsid w:val="00063174"/>
    <w:rsid w:val="00077EDD"/>
    <w:rsid w:val="00084EF8"/>
    <w:rsid w:val="000A4B58"/>
    <w:rsid w:val="000A6328"/>
    <w:rsid w:val="000A734E"/>
    <w:rsid w:val="000C36F5"/>
    <w:rsid w:val="000E40F0"/>
    <w:rsid w:val="001036F4"/>
    <w:rsid w:val="00107863"/>
    <w:rsid w:val="00145666"/>
    <w:rsid w:val="00147558"/>
    <w:rsid w:val="00153FFF"/>
    <w:rsid w:val="0016117D"/>
    <w:rsid w:val="00173FCB"/>
    <w:rsid w:val="00181F10"/>
    <w:rsid w:val="0018475A"/>
    <w:rsid w:val="00193641"/>
    <w:rsid w:val="00193A90"/>
    <w:rsid w:val="001963EC"/>
    <w:rsid w:val="00197D34"/>
    <w:rsid w:val="001A0A1B"/>
    <w:rsid w:val="001D18E1"/>
    <w:rsid w:val="001D71DB"/>
    <w:rsid w:val="001D7EDF"/>
    <w:rsid w:val="001E0C45"/>
    <w:rsid w:val="001E6EE0"/>
    <w:rsid w:val="001F3C18"/>
    <w:rsid w:val="002022C0"/>
    <w:rsid w:val="00234C87"/>
    <w:rsid w:val="00235E60"/>
    <w:rsid w:val="00243923"/>
    <w:rsid w:val="00243A69"/>
    <w:rsid w:val="00260525"/>
    <w:rsid w:val="002653B0"/>
    <w:rsid w:val="0026667A"/>
    <w:rsid w:val="00287FFE"/>
    <w:rsid w:val="00296949"/>
    <w:rsid w:val="002A5240"/>
    <w:rsid w:val="002B6AE4"/>
    <w:rsid w:val="002C5C8C"/>
    <w:rsid w:val="002D1F1B"/>
    <w:rsid w:val="002E1EB1"/>
    <w:rsid w:val="002E60A9"/>
    <w:rsid w:val="002E76F5"/>
    <w:rsid w:val="0030393C"/>
    <w:rsid w:val="00320C41"/>
    <w:rsid w:val="003343CF"/>
    <w:rsid w:val="00337832"/>
    <w:rsid w:val="0035422F"/>
    <w:rsid w:val="003706AE"/>
    <w:rsid w:val="00371E97"/>
    <w:rsid w:val="0038675F"/>
    <w:rsid w:val="003A2762"/>
    <w:rsid w:val="003B5D82"/>
    <w:rsid w:val="003C1092"/>
    <w:rsid w:val="003C1B10"/>
    <w:rsid w:val="003C6873"/>
    <w:rsid w:val="003D2D39"/>
    <w:rsid w:val="003D2FA6"/>
    <w:rsid w:val="003D43B3"/>
    <w:rsid w:val="003E4A4F"/>
    <w:rsid w:val="003E5509"/>
    <w:rsid w:val="003E70A8"/>
    <w:rsid w:val="004049F3"/>
    <w:rsid w:val="00432990"/>
    <w:rsid w:val="00446264"/>
    <w:rsid w:val="00450B08"/>
    <w:rsid w:val="00454EFC"/>
    <w:rsid w:val="00476D32"/>
    <w:rsid w:val="00496158"/>
    <w:rsid w:val="004A2B96"/>
    <w:rsid w:val="004B0AC0"/>
    <w:rsid w:val="004C749F"/>
    <w:rsid w:val="004C7798"/>
    <w:rsid w:val="004D2C1D"/>
    <w:rsid w:val="004E21FA"/>
    <w:rsid w:val="004E5372"/>
    <w:rsid w:val="004E5C4D"/>
    <w:rsid w:val="004F0213"/>
    <w:rsid w:val="004F6EF7"/>
    <w:rsid w:val="00514B33"/>
    <w:rsid w:val="005231CF"/>
    <w:rsid w:val="00545EEB"/>
    <w:rsid w:val="00555A40"/>
    <w:rsid w:val="00561160"/>
    <w:rsid w:val="00593AB0"/>
    <w:rsid w:val="00593C9C"/>
    <w:rsid w:val="005A61E1"/>
    <w:rsid w:val="005C0F72"/>
    <w:rsid w:val="005C35D1"/>
    <w:rsid w:val="005C715F"/>
    <w:rsid w:val="005D16C8"/>
    <w:rsid w:val="00603D6B"/>
    <w:rsid w:val="006044DA"/>
    <w:rsid w:val="0061149E"/>
    <w:rsid w:val="006328E8"/>
    <w:rsid w:val="00641A00"/>
    <w:rsid w:val="00641D1B"/>
    <w:rsid w:val="0064608F"/>
    <w:rsid w:val="00655252"/>
    <w:rsid w:val="00661322"/>
    <w:rsid w:val="006658D2"/>
    <w:rsid w:val="006778D7"/>
    <w:rsid w:val="0068084D"/>
    <w:rsid w:val="00694C09"/>
    <w:rsid w:val="00697FA3"/>
    <w:rsid w:val="006A533B"/>
    <w:rsid w:val="006A6210"/>
    <w:rsid w:val="006B02FD"/>
    <w:rsid w:val="006C5213"/>
    <w:rsid w:val="006C7C8B"/>
    <w:rsid w:val="006E67C6"/>
    <w:rsid w:val="00716541"/>
    <w:rsid w:val="00736C81"/>
    <w:rsid w:val="00743E99"/>
    <w:rsid w:val="00757076"/>
    <w:rsid w:val="00761F94"/>
    <w:rsid w:val="0076378F"/>
    <w:rsid w:val="00776FF6"/>
    <w:rsid w:val="007949A1"/>
    <w:rsid w:val="007A06F5"/>
    <w:rsid w:val="007D74A4"/>
    <w:rsid w:val="007E0015"/>
    <w:rsid w:val="007E5A7F"/>
    <w:rsid w:val="00800261"/>
    <w:rsid w:val="00801476"/>
    <w:rsid w:val="008171A8"/>
    <w:rsid w:val="00827E09"/>
    <w:rsid w:val="00870B7B"/>
    <w:rsid w:val="00881E7D"/>
    <w:rsid w:val="00892F17"/>
    <w:rsid w:val="008A671B"/>
    <w:rsid w:val="008B0842"/>
    <w:rsid w:val="008C50EC"/>
    <w:rsid w:val="008D7308"/>
    <w:rsid w:val="008E3216"/>
    <w:rsid w:val="008E5726"/>
    <w:rsid w:val="008E6A24"/>
    <w:rsid w:val="008F3DAC"/>
    <w:rsid w:val="00923DC6"/>
    <w:rsid w:val="00927323"/>
    <w:rsid w:val="00977F7E"/>
    <w:rsid w:val="00982423"/>
    <w:rsid w:val="009C012A"/>
    <w:rsid w:val="009C206F"/>
    <w:rsid w:val="009C3175"/>
    <w:rsid w:val="009C6723"/>
    <w:rsid w:val="009F49B6"/>
    <w:rsid w:val="00A0208C"/>
    <w:rsid w:val="00A177CA"/>
    <w:rsid w:val="00A25260"/>
    <w:rsid w:val="00A36225"/>
    <w:rsid w:val="00A36EAD"/>
    <w:rsid w:val="00A53785"/>
    <w:rsid w:val="00A634CD"/>
    <w:rsid w:val="00A71532"/>
    <w:rsid w:val="00A7252F"/>
    <w:rsid w:val="00A815C6"/>
    <w:rsid w:val="00A90FF2"/>
    <w:rsid w:val="00AA585D"/>
    <w:rsid w:val="00AD741B"/>
    <w:rsid w:val="00AE111B"/>
    <w:rsid w:val="00AF2627"/>
    <w:rsid w:val="00AF2E3F"/>
    <w:rsid w:val="00B07AC8"/>
    <w:rsid w:val="00B1149E"/>
    <w:rsid w:val="00B11991"/>
    <w:rsid w:val="00B1488D"/>
    <w:rsid w:val="00B317A9"/>
    <w:rsid w:val="00B40A59"/>
    <w:rsid w:val="00B64B51"/>
    <w:rsid w:val="00B72BAA"/>
    <w:rsid w:val="00B84886"/>
    <w:rsid w:val="00BB1D2F"/>
    <w:rsid w:val="00BD1F0E"/>
    <w:rsid w:val="00BD287A"/>
    <w:rsid w:val="00BD3AD8"/>
    <w:rsid w:val="00BF6D12"/>
    <w:rsid w:val="00C124D7"/>
    <w:rsid w:val="00C17E3A"/>
    <w:rsid w:val="00C22C1F"/>
    <w:rsid w:val="00C246D3"/>
    <w:rsid w:val="00C34464"/>
    <w:rsid w:val="00C564EF"/>
    <w:rsid w:val="00C670E5"/>
    <w:rsid w:val="00C73223"/>
    <w:rsid w:val="00C7751D"/>
    <w:rsid w:val="00C82531"/>
    <w:rsid w:val="00C83751"/>
    <w:rsid w:val="00CA3954"/>
    <w:rsid w:val="00CC7FD7"/>
    <w:rsid w:val="00CD4161"/>
    <w:rsid w:val="00CD5EBE"/>
    <w:rsid w:val="00CE1F17"/>
    <w:rsid w:val="00CE6D13"/>
    <w:rsid w:val="00CF3123"/>
    <w:rsid w:val="00D12753"/>
    <w:rsid w:val="00D2081E"/>
    <w:rsid w:val="00D31F79"/>
    <w:rsid w:val="00D3222E"/>
    <w:rsid w:val="00D35BA2"/>
    <w:rsid w:val="00D379CC"/>
    <w:rsid w:val="00D60897"/>
    <w:rsid w:val="00D66869"/>
    <w:rsid w:val="00D66887"/>
    <w:rsid w:val="00D945B3"/>
    <w:rsid w:val="00DA0681"/>
    <w:rsid w:val="00DC012F"/>
    <w:rsid w:val="00DD7738"/>
    <w:rsid w:val="00DD7D4C"/>
    <w:rsid w:val="00DE3909"/>
    <w:rsid w:val="00DE7890"/>
    <w:rsid w:val="00E053FA"/>
    <w:rsid w:val="00E070F6"/>
    <w:rsid w:val="00E11D98"/>
    <w:rsid w:val="00E17F5E"/>
    <w:rsid w:val="00E30B01"/>
    <w:rsid w:val="00E36359"/>
    <w:rsid w:val="00E374BF"/>
    <w:rsid w:val="00E422C9"/>
    <w:rsid w:val="00E42CDB"/>
    <w:rsid w:val="00E82E71"/>
    <w:rsid w:val="00E92878"/>
    <w:rsid w:val="00E95554"/>
    <w:rsid w:val="00EA0E2C"/>
    <w:rsid w:val="00EC7694"/>
    <w:rsid w:val="00F22203"/>
    <w:rsid w:val="00F244AF"/>
    <w:rsid w:val="00F369EC"/>
    <w:rsid w:val="00F437AD"/>
    <w:rsid w:val="00F51EC7"/>
    <w:rsid w:val="00F656E3"/>
    <w:rsid w:val="00F727EF"/>
    <w:rsid w:val="00F81977"/>
    <w:rsid w:val="00F93AEB"/>
    <w:rsid w:val="00F95B9E"/>
    <w:rsid w:val="00FA4A11"/>
    <w:rsid w:val="00FB5012"/>
    <w:rsid w:val="00FB5B0B"/>
    <w:rsid w:val="00FC3E06"/>
    <w:rsid w:val="00FE153B"/>
    <w:rsid w:val="00FF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0B6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3571</Characters>
  <Application>Microsoft Macintosh Word</Application>
  <DocSecurity>0</DocSecurity>
  <Lines>29</Lines>
  <Paragraphs>8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征</dc:creator>
  <cp:keywords/>
  <dc:description/>
  <cp:lastModifiedBy>冯 征</cp:lastModifiedBy>
  <cp:revision>3</cp:revision>
  <dcterms:created xsi:type="dcterms:W3CDTF">2021-02-03T05:00:00Z</dcterms:created>
  <dcterms:modified xsi:type="dcterms:W3CDTF">2021-02-18T01:00:00Z</dcterms:modified>
</cp:coreProperties>
</file>