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3AC8" w14:textId="6EE2A6B6" w:rsidR="00623B87" w:rsidRPr="004E06C0" w:rsidRDefault="004E06C0" w:rsidP="004E06C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sz w:val="24"/>
          <w:szCs w:val="24"/>
          <w:lang w:val="en-US"/>
        </w:rPr>
        <w:t>Excluded studies</w:t>
      </w:r>
    </w:p>
    <w:p w14:paraId="6B860C1B" w14:textId="2B01E66A" w:rsidR="004E06C0" w:rsidRP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sz w:val="24"/>
          <w:szCs w:val="24"/>
          <w:lang w:val="en-US"/>
        </w:rPr>
        <w:t>No blood pressure under stress</w:t>
      </w:r>
    </w:p>
    <w:p w14:paraId="56E7A884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Pokhrel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B. R., Malik, S. L., Ansari, A. H.,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Paudel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B. H., Sinha, R., Sinha, M., B.R., P., S.L., M., A.H., A., B.H., P., R., S., M., S.,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Pokhrel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B. R., Malik, S. L., Ansari, A. H.,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Paudel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B. H., Sinha, R., &amp; Sinha, M. (2013). Effect of sub-maximal exercise stress on cold pressor pain: A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gender based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study. </w:t>
      </w:r>
      <w:r w:rsidRPr="004E06C0">
        <w:rPr>
          <w:rFonts w:ascii="Times New Roman" w:hAnsi="Times New Roman" w:cs="Times New Roman"/>
          <w:sz w:val="24"/>
          <w:szCs w:val="24"/>
        </w:rPr>
        <w:t xml:space="preserve">Kathmandu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>, 11(41), 54–59. https://doi.org/10.3126/kumj.v11i1.11028</w:t>
      </w:r>
    </w:p>
    <w:p w14:paraId="1038AA05" w14:textId="59BEB91B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</w:rPr>
        <w:t xml:space="preserve">Rocha, N. G., Sales, A. R. K., Miranda, R. L., Silva, M. S., Silva, J. F. R., Silva, B. M., Santos, A. A., &amp; Nóbrega, A. C. L. (2015).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Aerobic exercise modulation of mental stress-induced responses in cultured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endothelial progenitor cells from healthy and metabolic syndrome subjects. Life Sciences, 123, 93–99. https://doi.org/10.1016/j.lfs.2014.12.026</w:t>
      </w:r>
    </w:p>
    <w:p w14:paraId="68DF4207" w14:textId="425858E9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Taylor, A.,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Katomeri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M. (2006). Effects of a brisk walk on blood pressure responses to the Stroop, a speech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task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a smoking cue among temporarily abstinent smokers. Psychopharmacology, 184(2), 247–253. https://doi.org/10.1007/s00213-005-0275-1</w:t>
      </w:r>
    </w:p>
    <w:p w14:paraId="57F4F9EE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D., K., &amp; R., C.-D. (2012). Effect of a cold pressor test (CPT) on the cardiovascular (CV) responses to static handgrip exercise and peak force production. FASEB Journal, 26. http://www.embase.com/search/results?subaction=viewrecord&amp;from=export&amp;id=L70856469</w:t>
      </w:r>
    </w:p>
    <w:p w14:paraId="6C25152C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</w:rPr>
        <w:t xml:space="preserve">F.S., R., J.A., M.-D., M., M., L., B., &amp; T., C. (2015).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The effect of exercise and distraction on blood pressure recovery following an anger-provoking stressor in normotensive young adults. Journal of Psychophysiology, 29(2), 45–54. https://doi.org/10.1027/0269-8803/a000133</w:t>
      </w:r>
    </w:p>
    <w:p w14:paraId="65AA2089" w14:textId="0C25C45E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Green, S., &amp; Cameron, E. (2015). Interactive effect of acute sympathetic activation and exercise intensity on the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dynamic response characteristics of vascular conductance in the human calf muscle. European Journal of Applied Physiology, 115(5), 879–890. https://doi.org/10.1007/s00421-014-3069-5</w:t>
      </w:r>
    </w:p>
    <w:p w14:paraId="4AAF02CF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K., W., R., W., N., K., B., V. D., J., S., &amp; R., F. (2017). The influence of habitual and acute exercise on SNS and HPA axis responses to psychosocial stress-A randomized, controlled trial.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Psychoneuroendocrinology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83, 77. https://doi.org/10.1016/j.psyneuen.2017.07.445</w:t>
      </w:r>
    </w:p>
    <w:p w14:paraId="370B8D46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M., S., S., S., &amp; A., S. (2019). Effect of acute bout of moderate-intensity physical exercise on parameters of stress and cognitive functions. National Journal of Physiology, Pharmacy and Pharmacology, 9(11), 1068–1072. https://doi.org/10.5455/njppp.2019.9.0828014082019</w:t>
      </w:r>
    </w:p>
    <w:p w14:paraId="51379A9C" w14:textId="156F9088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Reims, H. M.,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Sevre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Fossum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Mellem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H., Eide, I. K., &amp; Kjeldsen, S. E. (2005). Adrenaline during mental stress in relation to fitness, metabolic risk factors and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cardiovascular responses in young men. Blood Pressure, 14(4), 217–226. https://doi.org/10.1080/08037050510034275</w:t>
      </w:r>
    </w:p>
    <w:p w14:paraId="5D3326E4" w14:textId="541BC1E9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lastRenderedPageBreak/>
        <w:t>Szijgyarto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I. C., King, T. J., Ku, J., Poitras, V. J.,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Gurd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B. J., &amp; Pyke, K. E. (2013). The impact of acute mental stress on brachial artery flow-mediated dilation differs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when shear stress is elevated by reactive hyperemia versus handgrip exercise. Applied Physiology, Nutrition, and Metabolism =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Physiologie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Appliquee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Nutrition et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Metabolisme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38(5), 498–506. https://doi.org/10.1139/apnm-2012-0328</w:t>
      </w:r>
    </w:p>
    <w:p w14:paraId="0E67D8F7" w14:textId="1CCCF633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</w:rPr>
        <w:t xml:space="preserve">Taylor, A. H., &amp; Oliver, A. J. (2009).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Acute effects of brisk walking on urges to eat chocolate, affect, and responses to a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stressor and chocolate cue. An experimental study. Appetite, 52(1), 155–160. https://doi.org/10.1016/j.appet.2008.09.004</w:t>
      </w:r>
    </w:p>
    <w:p w14:paraId="40FB30EE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Wooller, J. J., Rogerson, M., Barton, J.,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Micklewright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D., &amp; Gladwell, V. (2018). Can Simulated Green Exercise Improve Recovery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From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Acute Mental Stress? Frontiers in Psychology, 9, 2167.</w:t>
      </w:r>
    </w:p>
    <w:p w14:paraId="7F90F2F3" w14:textId="700ECA65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Yamagata, T.,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Sako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T. (2020). High cardiovascular reactivity and muscle strength attenuate hypotensive effects of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isometric handgrip training in young women: A randomized controlled trial.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Clinica</w:t>
      </w:r>
      <w:proofErr w:type="spellEnd"/>
    </w:p>
    <w:p w14:paraId="76C541F8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P.D., D. (1992). Isometric exercise increases the blood pressure response to psychological stress. Journal of Psychophysiology, 6(1), 11–16. http://www.embase.com/search/results?subaction=viewrecord&amp;from=export&amp;id=L22212709</w:t>
      </w:r>
    </w:p>
    <w:p w14:paraId="0880C44D" w14:textId="3A49C3F2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</w:rPr>
        <w:t xml:space="preserve">Dora, K., Suga, T.,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Tomoo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Sugimoto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, T., Mok, E.,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Tsukamoto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, H., Takada, S., Hashimoto, T.,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Isaka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, T. (2021).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Similar improvements in cognitive inhibitory control following low-intensity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resistance exercise with slow movement and tonic force generation and high-intensity resistance exercise in healthy young adults: a preliminary study. The Journal of Physiological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Sciences :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JPS, 71(1), 22. https://doi.org/10.1186/s12576-021-00806-0</w:t>
      </w:r>
    </w:p>
    <w:p w14:paraId="02F13A51" w14:textId="7A70E531" w:rsid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Lindgren, M., Alex, C., Shapiro, P. A., McKinley, P. S.,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Brondolo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E. N., Myers, M. M., Choi, C. J., Lopez-Pintado, S., &amp; Sloan, R. P. (2013). Effects of aerobic conditioning on cardiovascular sympathetic response to and recovery from challenge. Psychophysiology, 50(10), 963–973. </w:t>
      </w:r>
      <w:r w:rsidR="00186052" w:rsidRPr="00186052">
        <w:rPr>
          <w:rFonts w:ascii="Times New Roman" w:hAnsi="Times New Roman" w:cs="Times New Roman"/>
          <w:sz w:val="24"/>
          <w:szCs w:val="24"/>
          <w:lang w:val="en-US"/>
        </w:rPr>
        <w:t>https://doi.org/10.1111/psyp.12078</w:t>
      </w:r>
    </w:p>
    <w:p w14:paraId="55B74114" w14:textId="77777777" w:rsidR="00186052" w:rsidRPr="004E06C0" w:rsidRDefault="00186052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B61D27" w14:textId="64DA3FB0" w:rsidR="004E06C0" w:rsidRP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study design</w:t>
      </w:r>
    </w:p>
    <w:p w14:paraId="196F9141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Brownley, K. A.,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Hinderliter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A. L., West, S. G., Girdler, S. S., Sherwood, A., &amp; Light, K. C. (2003).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Sympathoadrenergic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mechanisms in reduced hemodynamic stress responses after exercise. Medicine and Science in Sports and Exercise, 35(6), 978–986. https://doi.org/10.1249/01.MSS.0000069335.12756.1B</w:t>
      </w:r>
    </w:p>
    <w:p w14:paraId="68242AAD" w14:textId="3E4F0972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Albright, G. L.,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Andreassi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J. L., &amp; Steiner, S. S. (1988). Interactive effects of type A personality and psychological and physical stressors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on human cardiovascular functions. International Journal of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Psychophysiology :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Official Journal of the International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Organization of Psychophysiology, 6(4), 315–326. https://doi.org/10.1016/0167-8760(88)90019-0</w:t>
      </w:r>
    </w:p>
    <w:p w14:paraId="4E86144D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E.A., G., M.M., P., Y., Z., M.C., O., J.R., S., &amp; B.D., J. (2018). Acute aerobic exercise does not alter the pressor response to the cold pressor test. FASEB Journal, 32(1).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lastRenderedPageBreak/>
        <w:t>http://www.embase.com/search/results?subaction=viewrecord&amp;from=export&amp;id=L622545768</w:t>
      </w:r>
    </w:p>
    <w:p w14:paraId="08C5A591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F., M., S., K., &amp; R.G., K. (2015). Influence of aerobic cycling on stress test-related arterial compliance and its relationship to maximal oxygen consumption.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</w:rPr>
        <w:t>Hypertension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>, 33, e275–e276. https://doi.org/10.1097/01.hjh.0000468204.08519.ed</w:t>
      </w:r>
    </w:p>
    <w:p w14:paraId="216D6C1E" w14:textId="622F1E4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</w:rPr>
        <w:t xml:space="preserve">Medeiros, R. F., Silva, B. M., Neves, F. J., Rocha, N. G., Sales, A. R. K., &amp; Nobrega, A. C. (2011).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Impaired hemodynamic response to mental stress in subjects with prehypertension is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improved after a single bout of maximal dynamic exercise. Clinics (Sao Paulo, Brazil), 66(9), 1523–1529. https://doi.org/10.1590/s1807-59322011000900003</w:t>
      </w:r>
    </w:p>
    <w:p w14:paraId="7DD97677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N.G.R., R., R.M.F., F., A.R.K.S., S., F.S.P., P., T.C.B., B., T.M.S., S., F.T.C., C., B.M.S., S., F.J.N., N., &amp; A., N. (2010). Presence of the 894G{\</w:t>
      </w:r>
      <w:proofErr w:type="spellStart"/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textgreater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}T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polymorphism of endothelial nitric oxide synthase modifies the hemodynamic responses to a mental stress challenge performed after dynamic exercise. European Heart Journal, 31, 704. https://doi.org/10.1093/eurheartj/ehq289</w:t>
      </w:r>
    </w:p>
    <w:p w14:paraId="1AA29C95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S., K., F., M., &amp; R.G., K. (2014). Influence of high-intensity interval training on peripheral and central blood pressure at rest and during a cold pressor test. Journal of the American Society of Hypertension, 8(4), e55. https://doi.org/10.1016/j.jash.2014.03.122</w:t>
      </w:r>
    </w:p>
    <w:p w14:paraId="6B5DC297" w14:textId="32124782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Milatz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S., &amp;#38;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R. G. (2015). Favorable effect of aerobic exercise on arterial pressure and aortic pulse wave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velocity during stress testing. VASA.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Zeitschrift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Fur </w:t>
      </w:r>
      <w:proofErr w:type="spellStart"/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Gefasskrankheiten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>4), 271–276. https://doi.org/10.1024/0301-1526/a000441&lt;/div&gt;</w:t>
      </w:r>
    </w:p>
    <w:p w14:paraId="06FEF91E" w14:textId="06542A5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Móra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Á.,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Komka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Z.,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Végh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J., Farkas, I.,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Kocsisné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G. S.,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Bosnyák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E.,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Szmodis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M.,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Ligetvári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Csöndör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É.,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Almási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G.,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Oláh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A., Kemper, H. C. G.,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Tóth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Ács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P. (2022). Comparison of the Cardiovascular Effects of Extreme Psychological and Physical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Stress Tests in Male Soccer Players. International Journal of Environmental Research and Public Health, 19(2). https://doi.org/10.3390/ijerph19020715</w:t>
      </w:r>
    </w:p>
    <w:p w14:paraId="7EA7BADA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G.P., T., J.V., V. Z., A.T., G., &amp; S.E., W. (2019). The effects of acute exercise on psychophysiological responses to stress. Psychosomatic Medicine, 81(4), A85. https://doi.org/10.1097/PSY.0000000000000699</w:t>
      </w:r>
    </w:p>
    <w:p w14:paraId="03B83DED" w14:textId="3638752D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Morissette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M. P.,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Cordingley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D. M., Duhamel, T. A., &amp; Leiter, J. R. S. (2020). The Effects of Acute Anaerobic Exercise on the Cardiovascular and Metabolic Response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to the Cold Pressor Test in Healthy Adult Males. International Journal of Exercise Science, 13(3), 1729–1740.</w:t>
      </w:r>
    </w:p>
    <w:p w14:paraId="4E2C62F8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Vianna, L. C., Silva, B. M.,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Nóbrega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A. C. L. (2014). Sex differences in blood pressure responses to mental stress are abolished after a single bout of exercise: underlying hemodynamic mechanisms. The Journal of Physiological Sciences, 64(3), 213–219. https://doi.org/10.1007/s12576-014-0306-y</w:t>
      </w:r>
    </w:p>
    <w:p w14:paraId="23CA33DB" w14:textId="1E17A9C7" w:rsid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Chandrakumar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D., Dyck, D., H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Boutcher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S., &amp; N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Boutcher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Y. (2018). Acute Effect of Aerobic Exercise on Cardiovascular Reactivity of Overweight Males. International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Journal of Human Movement and Sports Sciences, 6(3), 47–54. </w:t>
      </w:r>
      <w:r w:rsidR="0051473E" w:rsidRPr="00186052">
        <w:rPr>
          <w:rFonts w:ascii="Times New Roman" w:hAnsi="Times New Roman" w:cs="Times New Roman"/>
          <w:sz w:val="24"/>
          <w:szCs w:val="24"/>
          <w:lang w:val="en-US"/>
        </w:rPr>
        <w:t>https://doi.org/10.13189/saj.2018.060301</w:t>
      </w:r>
    </w:p>
    <w:p w14:paraId="27A5F127" w14:textId="77777777" w:rsidR="0051473E" w:rsidRPr="004E06C0" w:rsidRDefault="0051473E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F47672" w14:textId="1B75C026" w:rsidR="004E06C0" w:rsidRP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sz w:val="24"/>
          <w:szCs w:val="24"/>
          <w:lang w:val="en-US"/>
        </w:rPr>
        <w:t>Studies with children</w:t>
      </w:r>
    </w:p>
    <w:p w14:paraId="5E3D5CB6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A.R., A.-G., G.A., A.-V., A., S.-H., J., M.-J., &amp; M., M.-D. (2019). Exercise protects cardiovascular recovery from stress in a sample of black ethnicity adolescents. Gazzetta Medica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Italiana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Archivio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per Le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Scienze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Mediche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178(7–8), 491–500. https://doi.org/10.23736/S0393-3660.18.03889-5</w:t>
      </w:r>
    </w:p>
    <w:p w14:paraId="0F593744" w14:textId="4845FDE3" w:rsid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S.B., R., D.A., B. A., F.O., C. O., J.F.V.N., de M., I.R.C., de S., H.G., S., C.S.G., C.,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Rauber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S. B.,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Boullosa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D. A., Carvalho, F. O., de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Moraes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J. F. V. N., de Sousa, I. R. C.,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Simões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H. G., Campbell, C. S. G., S.B., R., D.A., B. A., F.O., C. O., J.F.V.N., de M., I.R.C., de S., … Campbell, C. S. G. (2014). Traditional games resulted in post-exercise hypotension and a lower cardiovascular response to the cold pressor test in healthy children. Frontiers in Physiology, 5 JUN, 235. </w:t>
      </w:r>
      <w:r w:rsidR="0051473E" w:rsidRPr="00186052">
        <w:rPr>
          <w:rFonts w:ascii="Times New Roman" w:hAnsi="Times New Roman" w:cs="Times New Roman"/>
          <w:sz w:val="24"/>
          <w:szCs w:val="24"/>
          <w:lang w:val="en-US"/>
        </w:rPr>
        <w:t>https://doi.org/10.3389/fphys.2014.00235</w:t>
      </w:r>
    </w:p>
    <w:p w14:paraId="0F9AE16A" w14:textId="77777777" w:rsidR="0051473E" w:rsidRPr="004E06C0" w:rsidRDefault="0051473E" w:rsidP="004E06C0">
      <w:pPr>
        <w:tabs>
          <w:tab w:val="left" w:pos="471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14402A" w14:textId="266EBEAE" w:rsidR="004E06C0" w:rsidRP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sz w:val="24"/>
          <w:szCs w:val="24"/>
          <w:lang w:val="en-US"/>
        </w:rPr>
        <w:t>No acute exercises intervention</w:t>
      </w:r>
    </w:p>
    <w:p w14:paraId="35001319" w14:textId="2B7F3D8A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Brindle, R. C., Whittaker, A. C.,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Bibbey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A., Carroll, D.,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Ginty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A. T. (2017). Exploring the possible mechanisms of blunted cardiac reactivity to acute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psychological stress. International Journal of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Psychophysiology :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Official Journal of the International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Organization of Psychophysiology, 113, 1–7. https://doi.org/10.1016/j.ijpsycho.2016.12.011</w:t>
      </w:r>
    </w:p>
    <w:p w14:paraId="5EE972BB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C.V., B., S.J.E., L., K., M., &amp; A.C., W. (2017). Revisiting the cross-stressor adaptation hypothesis: Effects of ageing and aerobic fitness on stress reactivity. Brain and Neuroscience Advances, 1, 31–32. https://doi.org/10.1177/2398212817705279</w:t>
      </w:r>
    </w:p>
    <w:p w14:paraId="3CE3692B" w14:textId="07C7CFC0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Chafin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Christenfeld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N.,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Gerin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W. (2008). Improving cardiovascular recovery from stress with brief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poststress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exercise. Health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Psychology :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Official Journal of the Division of Health Psychology, American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Psychological Association, 27(1S), S64-72. https://doi.org/10.1037/0278-6133.27.1(Suppl.).S64</w:t>
      </w:r>
    </w:p>
    <w:p w14:paraId="7B466C69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Cheng, L. S.,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Carmelli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D., Hunt, S. C., &amp; Williams, R. R. (1997). Segregation analysis of cardiovascular reactivity to laboratory stressors. Genetic Epidemiology, 14(1), 35–49. https://doi.org/10.1002/(SICI)1098-2272(1997)14:1&lt;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35::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>AID-GEPI3&gt;3.0.CO;2-4</w:t>
      </w:r>
    </w:p>
    <w:p w14:paraId="57B9F786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Currie, K. D.,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Sless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R. T.,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Notarius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C. F., Thomas, S. G., Goodman, J. M., K.D., C., R.T., S., C.F., N., S.G., T., &amp; J.M., G. (2017). Absence of resting cardiovascular dysfunction in middle-aged endurance-trained athletes with exaggerated exercise blood pressure responses. Journal of Hypertension, 35(8), 1586–1593. https://doi.org/10.1097/HJH.0000000000001365</w:t>
      </w:r>
    </w:p>
    <w:p w14:paraId="1459A16E" w14:textId="2F727A08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Dvivedi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J., Kaur, H., &amp;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Dvivedi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S. (2008). Effect of 1 week “61-points relaxation training” on cold pressor test induced stress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in premenstrual syndrome. Indian Journal of Physiology and Pharmacology, 52(3), 262–266.</w:t>
      </w:r>
    </w:p>
    <w:p w14:paraId="4D92B2F4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G., S., K.K., M., &amp; L., S. (2007).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Shavasana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-Relaxation technique to combat stress. Journal of Bodywork and Movement Therapies, 11(2), 173–180. https://doi.org/10.1016/j.jbmt.2007.01.002</w:t>
      </w:r>
    </w:p>
    <w:p w14:paraId="0FE82B1C" w14:textId="4E02CDF3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</w:rPr>
        <w:t>Kalfon</w:t>
      </w:r>
      <w:proofErr w:type="spellEnd"/>
      <w:r w:rsidRPr="004E06C0">
        <w:rPr>
          <w:rFonts w:ascii="Times New Roman" w:hAnsi="Times New Roman" w:cs="Times New Roman"/>
          <w:sz w:val="24"/>
          <w:szCs w:val="24"/>
        </w:rPr>
        <w:t xml:space="preserve">, R., Campbell, J., Alvarez-Alvarado, S., &amp; Figueroa, A. (2015).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Aortic Hemodynamics and Arterial Stiffness Responses to Muscle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Metaboreflex</w:t>
      </w:r>
      <w:proofErr w:type="spellEnd"/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Activation </w:t>
      </w:r>
      <w:proofErr w:type="gramStart"/>
      <w:r w:rsidRPr="004E06C0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Concurrent Cold Pressor Test. American Journal of Hypertension, 28(11), 1332–1338. https://doi.org/10.1093/ajh/hpv043</w:t>
      </w:r>
    </w:p>
    <w:p w14:paraId="58CA9D4C" w14:textId="109DD972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Koch, D. W.,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Leuenberger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U. A., &amp; Proctor, D. N. (2003). Augmented leg vasoconstriction in dynamically exercising older men during acute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sympathetic stimulation. The Journal of Physiology, 551(Pt 1), 337–344. https://doi.org/10.1113/jphysiol.2003.042747</w:t>
      </w:r>
    </w:p>
    <w:p w14:paraId="70015B6D" w14:textId="5C25AD63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Maekawa, K.,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Kuboki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T., Yamashita, A., &amp; Clark, G. T. (1999). Effect of cold pressor stimulation (4 degrees C) on human masseter muscle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haemodynamics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during and after sustained isometric contraction. Archives of Oral Biology, 44(11), 969–973. https://doi.org/10.1016/s0003-9969(99)00093-x</w:t>
      </w:r>
    </w:p>
    <w:p w14:paraId="7F1D573C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P.M., M.-L., A.L., T., D., A., M.C., S., D.R., R., P.S., R., &amp; L.C., V. (2017). Impact of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metaboreflex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 activation on cerebrovascular reactivity index in healthy young men. FASEB Journal, 31(1). http://www.embase.com/search/results?subaction=viewrecord&amp;from=export&amp;id=L616910692</w:t>
      </w:r>
    </w:p>
    <w:p w14:paraId="23A895B4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R.M., L., R., G., A.B., G., S.G.R., N., F.L., P., &amp; L.C., V. (2015). Blood pressure reactivity to mental stress is attenuated following resistance exercises in treated older hypertensive women. Autonomic Neuroscience: Basic and Clinical, 192, 111. https://doi.org/10.1016/j.autneu.2015.07.182</w:t>
      </w:r>
    </w:p>
    <w:p w14:paraId="1583EC71" w14:textId="509E54AF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Stuckless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T. J. R., &amp; Pyke, K. E. (2015). The impact of a cold pressor test on brachial artery handgrip exercise-induced</w:t>
      </w:r>
      <w:r w:rsidR="00182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sz w:val="24"/>
          <w:szCs w:val="24"/>
          <w:lang w:val="en-US"/>
        </w:rPr>
        <w:t>flow-mediated dilation. Vascular Medicine (London, England), 20(5), 409–416. https://doi.org/10.1177/1358863X15586473</w:t>
      </w:r>
    </w:p>
    <w:p w14:paraId="01125A8F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Wasmund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W. L.,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Westerholm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, E. C., Watenpaugh, D. E.,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Wasmund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S. L., &amp; Smith, M. L. (2002). Interactive effects of mental and physical stress on cardiovascular control. Journal of Applied Physiology</w:t>
      </w:r>
    </w:p>
    <w:p w14:paraId="0195D72E" w14:textId="3828D992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 xml:space="preserve">Kelleher, C., Ferriss, J. B., Ross, H., &amp; O’Sullivan, D. J. (1987). The Pressor Response to Exercise and Stress in Uncomplicated Insulin-Dependent Diabetes. J Hum </w:t>
      </w:r>
      <w:proofErr w:type="spellStart"/>
      <w:r w:rsidRPr="004E06C0">
        <w:rPr>
          <w:rFonts w:ascii="Times New Roman" w:hAnsi="Times New Roman" w:cs="Times New Roman"/>
          <w:sz w:val="24"/>
          <w:szCs w:val="24"/>
          <w:lang w:val="en-US"/>
        </w:rPr>
        <w:t>Hypertens</w:t>
      </w:r>
      <w:proofErr w:type="spellEnd"/>
      <w:r w:rsidRPr="004E06C0">
        <w:rPr>
          <w:rFonts w:ascii="Times New Roman" w:hAnsi="Times New Roman" w:cs="Times New Roman"/>
          <w:sz w:val="24"/>
          <w:szCs w:val="24"/>
          <w:lang w:val="en-US"/>
        </w:rPr>
        <w:t>, 1(1), 59–64.</w:t>
      </w:r>
    </w:p>
    <w:p w14:paraId="1A24ADBE" w14:textId="77777777" w:rsidR="0051473E" w:rsidRDefault="0051473E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</w:pPr>
    </w:p>
    <w:p w14:paraId="22621BC2" w14:textId="4BD3DF27" w:rsid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No control without exercise</w:t>
      </w:r>
    </w:p>
    <w:p w14:paraId="3AE099B6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Gauche, R., Lima, R. M., Myers, J., Gadelha, A. B., </w:t>
      </w:r>
      <w:proofErr w:type="spellStart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Neri</w:t>
      </w:r>
      <w:proofErr w:type="spellEnd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S. G. R., </w:t>
      </w:r>
      <w:proofErr w:type="spellStart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Forjaz</w:t>
      </w:r>
      <w:proofErr w:type="spellEnd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C. L. M., &amp; Vianna, L. C. (2017).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Blood pressure reactivity to mental stress is attenuated following resistance exercise in older hypertensive women. Clinical Interventions in Aging, 12, 793–803. https://doi.org/10.2147/CIA.S130787</w:t>
      </w:r>
    </w:p>
    <w:p w14:paraId="5575A37F" w14:textId="22CA9FCB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lastRenderedPageBreak/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S.,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Milatz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F.,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Heise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W.,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R. G. (2016). Influence of a high-intensity interval training session on peripheral and central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blood pressure at rest and during stress testing in healthy individuals. VASA.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Zeitschrift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Fur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Gefasskrankheiten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45(5), 373–377. https://doi.org/10.1024/0301-1526/a000560</w:t>
      </w:r>
    </w:p>
    <w:p w14:paraId="1D0E2AD0" w14:textId="1E161428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Rashed, H. M., Leventhal, G.,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Madu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E. C., Reddy, R., &amp; Cardoso, S. (1997). Reproducibility of exercise-induced modulation of cardiovascular responses to cold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stress. Clinical Autonomic </w:t>
      </w:r>
      <w:proofErr w:type="gram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Research :</w:t>
      </w:r>
      <w:proofErr w:type="gram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Official Journal of the Clinical Autonomic Research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Society, 7(2), 93–96. https://doi.org/10.1007/BF02267753</w:t>
      </w:r>
    </w:p>
    <w:p w14:paraId="438D21B6" w14:textId="116B84BC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Steptoe, A., Kearsley, N., &amp; Walters, N. (1993). Cardiovascular activity during mental stress following vigorous exercise in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sportsmen and inactive men.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Psychophysiology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>, 30(3), 245–252. https://doi.org/10.1111/j.1469-8986.1993.tb03350.x</w:t>
      </w:r>
    </w:p>
    <w:p w14:paraId="18532D25" w14:textId="15E1EEC0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Azevêdo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 xml:space="preserve">, L. M., de Souza, A. C., Santos, L. E. S., Miguel Dos Santos, R., de Fernandes, M. O. M., Almeida, J. A.,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Pardono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 xml:space="preserve">, E. (2017).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Fractionated Concurrent Exercise throughout the Day Does Not Promote Acute Blood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Pressure Benefits in Hypertensive Middle-aged Women. Frontiers in Cardiovascular Medicine, 4, 6. https://doi.org/10.3389/fcvm.2017.00006</w:t>
      </w:r>
    </w:p>
    <w:p w14:paraId="49F798BE" w14:textId="2D4200BC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LaManca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J. J.,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Peckerman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A.,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Sisto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S. A., DeLuca, J., Cook, S.,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Natelson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B. H. (2001). Cardiovascular responses of women with chronic fatigue syndrome to stressful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cognitive testing before and after strenuous exercise. Psychosomatic Medicine, 63(5), 756–764. https://doi.org/10.1097/00006842-200109000-00009</w:t>
      </w:r>
    </w:p>
    <w:p w14:paraId="3AAB829F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N.H., P., W.A., S., &amp; S.K., S. (2013). Short-term effects of isotonic handgrip exercise on cardiovascular autonomic functions in healthy young adolescents. Indian Journal of Physiology and Pharmacology, 57(5), 185. http://www.embase.com/search/results?subaction=viewrecord&amp;from=export&amp;id=L71857327</w:t>
      </w:r>
    </w:p>
    <w:p w14:paraId="60BEE02E" w14:textId="67AFCEA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Szijgyarto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 xml:space="preserve">, I. C.,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Poitras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 xml:space="preserve">, V. J.,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Gurd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 xml:space="preserve">, B. J.,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</w:rPr>
        <w:t>Pyke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</w:rPr>
        <w:t xml:space="preserve">, K. E. (2014).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Acute psychological and physical stress transiently enhances brachial artery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flow-mediated dilation stimulated by exercise-induced increases in shear stress. Applied Physiology, Nutrition, and Metabolism =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Physiologie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Appliquee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Nutrition et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Metabolisme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39(8), 927–936. https://doi.org/10.1139/apnm-2013-0384</w:t>
      </w:r>
    </w:p>
    <w:p w14:paraId="15AB3D6C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Brownley, K. A.,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Hinderliter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A. L., West, S. G., Girdler, S. S., Sherwood, A., &amp; Light, K. C. (2003).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Sympathoadrenergic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mechanisms in reduced hemodynamic stress responses after exercise. Medicine and Science in Sports and Exercise, 35(6), 978–986. https://doi.org/10.1249/01.MSS.0000069335.12756.1B</w:t>
      </w:r>
    </w:p>
    <w:p w14:paraId="6560239C" w14:textId="7D752891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S.,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R. G., Kircher, E.,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Röglin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L.,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Hottenrott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K., Martin-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Niedecken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A. L.,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K. (2022). Gaming Instead of Training? Exergaming Induces High-Intensity Exercise Stimulus</w:t>
      </w:r>
      <w:r w:rsidR="001822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and Reduces Cardiovascular Reactivity to Cold Pressor Test. Frontiers in Cardiovascular Medicine, 9, 798149. https://doi.org/10.3389/fcvm.2022.798149</w:t>
      </w:r>
    </w:p>
    <w:p w14:paraId="34430D89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Rocha, N., Neves, F., Silva, B., Sales, A.,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Nóbrega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A. (2012). The 894G&gt;T endothelial nitric oxide synthase genetic polymorphism affects hemodynamic responses to mental stress performed before and after exercise. European Journal of Applied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lastRenderedPageBreak/>
        <w:t>Physiology, 112(3), 877–886. http://search.ebscohost.com/login.aspx?direct=true&amp;db=s3h&amp;AN=71509341&amp;amp</w:t>
      </w:r>
    </w:p>
    <w:p w14:paraId="0B6B0FE6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Milatz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F.,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S., &amp;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Ketelhut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, R. G. (2017). Acute Effects of Moderate Continuous Training on Stress Test-Related Pulse Pressure and Wave Reflection in Healthy Men. High Blood Pressure &amp; Cardiovascular Prevention, 24(1), 61–67. https://doi.org/10.1007/s40292-017-0180-9</w:t>
      </w:r>
    </w:p>
    <w:p w14:paraId="0EB190B7" w14:textId="7DF0B49D" w:rsid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Moya-</w:t>
      </w:r>
      <w:proofErr w:type="spellStart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Albiol</w:t>
      </w:r>
      <w:proofErr w:type="spellEnd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, L., Salvador, A., Costa, R., Martinez-</w:t>
      </w:r>
      <w:proofErr w:type="spellStart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Sanchis</w:t>
      </w:r>
      <w:proofErr w:type="spellEnd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S., Gonzalez-Bono, E., Ricarte, J., &amp; </w:t>
      </w:r>
      <w:proofErr w:type="spellStart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Arnedo</w:t>
      </w:r>
      <w:proofErr w:type="spellEnd"/>
      <w:r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M. (2001). </w:t>
      </w: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Psychophysiological responses to the Stroop Task after a maximal cycle ergometry in elite sportsmen and physically active subjects. International Journal of Psychophysiology, 40(1), 47–59. </w:t>
      </w:r>
      <w:r w:rsidR="0051473E" w:rsidRPr="00186052">
        <w:rPr>
          <w:rFonts w:ascii="Times New Roman" w:hAnsi="Times New Roman" w:cs="Times New Roman"/>
          <w:kern w:val="24"/>
          <w:sz w:val="24"/>
          <w:szCs w:val="24"/>
          <w:lang w:val="en-US"/>
        </w:rPr>
        <w:t>http://search.ebscohost.com/login.aspx?direct=true&amp;db=s3h&amp;AN=SPHS-672054&amp;amp</w:t>
      </w:r>
    </w:p>
    <w:p w14:paraId="20E1A5EF" w14:textId="77777777" w:rsidR="0051473E" w:rsidRPr="004E06C0" w:rsidRDefault="0051473E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</w:p>
    <w:p w14:paraId="0722D0FC" w14:textId="75BC7552" w:rsidR="004E06C0" w:rsidRP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Other languages</w:t>
      </w:r>
    </w:p>
    <w:p w14:paraId="38AF4D58" w14:textId="77777777" w:rsidR="004E06C0" w:rsidRP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A., D. M., C., B., G., P., &amp; B., P. (1991). Blood pressure recordings during a </w:t>
      </w:r>
      <w:proofErr w:type="spellStart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Ruffier</w:t>
      </w:r>
      <w:proofErr w:type="spellEnd"/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exercise test and cycle ergometry. Science and Sports, 6(2), 85–90. http://www.embase.com/search/results?subaction=viewrecord&amp;from=export&amp;id=L21239060</w:t>
      </w:r>
    </w:p>
    <w:p w14:paraId="549BBD5D" w14:textId="3836FA31" w:rsidR="004E06C0" w:rsidRDefault="004E06C0" w:rsidP="0051473E">
      <w:pPr>
        <w:tabs>
          <w:tab w:val="left" w:pos="4710"/>
        </w:tabs>
        <w:ind w:left="142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kern w:val="24"/>
          <w:sz w:val="24"/>
          <w:szCs w:val="24"/>
          <w:lang w:val="en-US"/>
        </w:rPr>
        <w:t>F., M., S., K., &amp; R.G., K. (2014). Influence of acute endurance exercise on peripheral and central blood pressure at rest and during a cold pressor stress test. Perfusion (Germany), 27(2), 56–60. http://www.embase.com/search/results?subaction=viewrecord&amp;from=export&amp;id=L607352230</w:t>
      </w:r>
    </w:p>
    <w:p w14:paraId="43DAFCF4" w14:textId="77777777" w:rsidR="004E06C0" w:rsidRPr="004E06C0" w:rsidRDefault="004E06C0" w:rsidP="004E06C0">
      <w:pPr>
        <w:tabs>
          <w:tab w:val="left" w:pos="4710"/>
        </w:tabs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</w:p>
    <w:p w14:paraId="7AA423CF" w14:textId="2F7323CB" w:rsidR="004E06C0" w:rsidRDefault="004E06C0" w:rsidP="004E06C0">
      <w:pPr>
        <w:tabs>
          <w:tab w:val="left" w:pos="4710"/>
        </w:tabs>
        <w:spacing w:line="240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Food cointervention</w:t>
      </w:r>
    </w:p>
    <w:p w14:paraId="6F30FCF5" w14:textId="2C95CF1C" w:rsidR="004E06C0" w:rsidRPr="004E06C0" w:rsidRDefault="004E06C0" w:rsidP="0051473E">
      <w:pPr>
        <w:tabs>
          <w:tab w:val="left" w:pos="4710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6C0">
        <w:rPr>
          <w:rFonts w:ascii="Times New Roman" w:hAnsi="Times New Roman" w:cs="Times New Roman"/>
          <w:sz w:val="24"/>
          <w:szCs w:val="24"/>
          <w:lang w:val="en-US"/>
        </w:rPr>
        <w:t>Faulk, K. E., &amp; Bartholomew, J. B. (2012). The moderating effect of physical activity on cardiovascular reactivity following single fat feedings. Psychophysiology, 49(1), 145–149. https://doi.org/10.1111/j.1469-8986.2011.01283.x</w:t>
      </w:r>
    </w:p>
    <w:sectPr w:rsidR="004E06C0" w:rsidRPr="004E0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07"/>
    <w:rsid w:val="00182264"/>
    <w:rsid w:val="00186052"/>
    <w:rsid w:val="004E06C0"/>
    <w:rsid w:val="0051473E"/>
    <w:rsid w:val="00616B07"/>
    <w:rsid w:val="00B82E0C"/>
    <w:rsid w:val="00E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5DA3"/>
  <w15:chartTrackingRefBased/>
  <w15:docId w15:val="{92726842-03A6-482D-A7EF-34AE8300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1473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147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4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2884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Mariano</dc:creator>
  <cp:keywords/>
  <dc:description/>
  <cp:lastModifiedBy>Igor Mariano</cp:lastModifiedBy>
  <cp:revision>4</cp:revision>
  <dcterms:created xsi:type="dcterms:W3CDTF">2022-06-23T12:34:00Z</dcterms:created>
  <dcterms:modified xsi:type="dcterms:W3CDTF">2022-06-23T20:30:00Z</dcterms:modified>
</cp:coreProperties>
</file>