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5DCD5" w14:textId="487B16EB" w:rsidR="002402BD" w:rsidRPr="000B1030" w:rsidRDefault="002402BD" w:rsidP="002402BD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Supplementary Figure 1</w:t>
      </w:r>
      <w:r w:rsidR="00A0235B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r w:rsidR="000B1030" w:rsidRPr="003812C1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Reinfection case 12 months after the first positive PCR testing from the convalescent cohort</w:t>
      </w:r>
      <w:r w:rsidR="00166210">
        <w:rPr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.</w:t>
      </w:r>
      <w:bookmarkStart w:id="0" w:name="_GoBack"/>
      <w:bookmarkEnd w:id="0"/>
    </w:p>
    <w:p w14:paraId="13DD4F69" w14:textId="77777777" w:rsidR="0053509C" w:rsidRDefault="0053509C" w:rsidP="00A0235B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0179CCB5" w14:textId="77777777" w:rsidR="00A0235B" w:rsidRPr="00A0235B" w:rsidRDefault="002402BD" w:rsidP="00A0235B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Supplementary Figure 2</w:t>
      </w:r>
      <w:r w:rsidR="00A0235B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  <w:proofErr w:type="gramEnd"/>
      <w:r w:rsidR="00A0235B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 xml:space="preserve">The levels of </w:t>
      </w:r>
      <w:proofErr w:type="spellStart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>IgG</w:t>
      </w:r>
      <w:proofErr w:type="spellEnd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 xml:space="preserve"> antibodies against SARS-CoV-2 </w:t>
      </w:r>
      <w:proofErr w:type="spellStart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>nucleocapsid</w:t>
      </w:r>
      <w:proofErr w:type="spellEnd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 xml:space="preserve"> protein (N) in convalescent patients in comparison to pre-pandemic and pandemic healthy controls.</w:t>
      </w:r>
      <w:proofErr w:type="gramEnd"/>
    </w:p>
    <w:p w14:paraId="3D9B8F82" w14:textId="77777777" w:rsidR="0053509C" w:rsidRDefault="0053509C" w:rsidP="00A0235B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2DB8B6A4" w14:textId="6C3E9D02" w:rsidR="00A0235B" w:rsidRPr="00CD5AEE" w:rsidRDefault="002402BD" w:rsidP="00A0235B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Supplementary Figure 3</w:t>
      </w:r>
      <w:r w:rsidR="00A0235B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  <w:proofErr w:type="gramEnd"/>
      <w:r w:rsidR="00A0235B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</w:t>
      </w:r>
      <w:proofErr w:type="gramStart"/>
      <w:r w:rsidR="00A0235B" w:rsidRPr="00CD5AEE">
        <w:rPr>
          <w:rFonts w:ascii="Times New Roman" w:hAnsi="Times New Roman"/>
          <w:color w:val="000000"/>
          <w:sz w:val="24"/>
          <w:szCs w:val="24"/>
          <w:lang w:val="en-US"/>
        </w:rPr>
        <w:t xml:space="preserve">Individual lines of </w:t>
      </w:r>
      <w:r w:rsidR="00A0235B" w:rsidRPr="00CD5AEE">
        <w:rPr>
          <w:rFonts w:ascii="Times New Roman" w:hAnsi="Times New Roman"/>
          <w:sz w:val="24"/>
          <w:szCs w:val="24"/>
          <w:lang w:val="en-US"/>
        </w:rPr>
        <w:t xml:space="preserve">anti-SARS-CoV-2 </w:t>
      </w:r>
      <w:r w:rsidR="00A0235B">
        <w:rPr>
          <w:rFonts w:ascii="Times New Roman" w:hAnsi="Times New Roman"/>
          <w:sz w:val="24"/>
          <w:szCs w:val="24"/>
          <w:lang w:val="en-US"/>
        </w:rPr>
        <w:t xml:space="preserve">(N) </w:t>
      </w:r>
      <w:proofErr w:type="spellStart"/>
      <w:r w:rsidR="00A0235B">
        <w:rPr>
          <w:rFonts w:ascii="Times New Roman" w:hAnsi="Times New Roman"/>
          <w:sz w:val="24"/>
          <w:szCs w:val="24"/>
          <w:lang w:val="en-US"/>
        </w:rPr>
        <w:t>IgG</w:t>
      </w:r>
      <w:proofErr w:type="spellEnd"/>
      <w:r w:rsidR="00A0235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0235B" w:rsidRPr="00CD5AEE">
        <w:rPr>
          <w:rFonts w:ascii="Times New Roman" w:hAnsi="Times New Roman"/>
          <w:color w:val="000000"/>
          <w:sz w:val="24"/>
          <w:szCs w:val="24"/>
          <w:lang w:val="en-US"/>
        </w:rPr>
        <w:t>changes in 13 patients with delayed response</w:t>
      </w:r>
      <w:r w:rsidR="00A0235B">
        <w:rPr>
          <w:rFonts w:ascii="Times New Roman" w:hAnsi="Times New Roman"/>
          <w:color w:val="000000"/>
          <w:sz w:val="24"/>
          <w:szCs w:val="24"/>
          <w:lang w:val="en-US"/>
        </w:rPr>
        <w:t>.</w:t>
      </w:r>
      <w:proofErr w:type="gramEnd"/>
    </w:p>
    <w:p w14:paraId="2C3C392D" w14:textId="77777777" w:rsidR="0053509C" w:rsidRDefault="0053509C" w:rsidP="00A0235B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180C5D1A" w14:textId="77777777" w:rsidR="00A0235B" w:rsidRPr="003812C1" w:rsidRDefault="00CD5AEE" w:rsidP="00A0235B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Supplementary Figure 4</w:t>
      </w:r>
      <w:r w:rsidR="00A0235B">
        <w:rPr>
          <w:rFonts w:ascii="Times New Roman" w:hAnsi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CD5AE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 xml:space="preserve">Individual survival of anti-SARS-CoV-2 (N) </w:t>
      </w:r>
      <w:proofErr w:type="spellStart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>IgG</w:t>
      </w:r>
      <w:proofErr w:type="spellEnd"/>
      <w:r w:rsidR="00A0235B" w:rsidRPr="003812C1">
        <w:rPr>
          <w:rFonts w:ascii="Times New Roman" w:hAnsi="Times New Roman"/>
          <w:b/>
          <w:sz w:val="24"/>
          <w:szCs w:val="24"/>
          <w:lang w:val="en-US"/>
        </w:rPr>
        <w:t xml:space="preserve"> antibodies in patients whose initially existing antibodies disappeared.</w:t>
      </w:r>
      <w:proofErr w:type="gramEnd"/>
    </w:p>
    <w:p w14:paraId="1536F1E4" w14:textId="77777777" w:rsidR="00A0235B" w:rsidRPr="00F02148" w:rsidRDefault="00A0235B" w:rsidP="00A0235B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  <w:r w:rsidRPr="00F02148">
        <w:rPr>
          <w:rFonts w:ascii="Times New Roman" w:hAnsi="Times New Roman"/>
          <w:sz w:val="24"/>
          <w:szCs w:val="24"/>
          <w:lang w:val="en-US"/>
        </w:rPr>
        <w:t xml:space="preserve">The anti-SARS-CoV-2 </w:t>
      </w:r>
      <w:r>
        <w:rPr>
          <w:rFonts w:ascii="Times New Roman" w:hAnsi="Times New Roman"/>
          <w:sz w:val="24"/>
          <w:szCs w:val="24"/>
          <w:lang w:val="en-US"/>
        </w:rPr>
        <w:t xml:space="preserve">(N) </w:t>
      </w:r>
      <w:proofErr w:type="spellStart"/>
      <w:r w:rsidRPr="00F02148">
        <w:rPr>
          <w:rFonts w:ascii="Times New Roman" w:hAnsi="Times New Roman"/>
          <w:sz w:val="24"/>
          <w:szCs w:val="24"/>
          <w:lang w:val="en-US"/>
        </w:rPr>
        <w:t>IgG</w:t>
      </w:r>
      <w:proofErr w:type="spellEnd"/>
      <w:r w:rsidRPr="00F02148">
        <w:rPr>
          <w:rFonts w:ascii="Times New Roman" w:hAnsi="Times New Roman"/>
          <w:sz w:val="24"/>
          <w:szCs w:val="24"/>
          <w:lang w:val="en-US"/>
        </w:rPr>
        <w:t xml:space="preserve"> levels</w:t>
      </w:r>
      <w:r>
        <w:rPr>
          <w:rFonts w:ascii="Times New Roman" w:hAnsi="Times New Roman"/>
          <w:sz w:val="24"/>
          <w:szCs w:val="24"/>
          <w:lang w:val="en-US"/>
        </w:rPr>
        <w:t xml:space="preserve"> disappeared</w:t>
      </w:r>
      <w:r w:rsidRPr="00F02148">
        <w:rPr>
          <w:rFonts w:ascii="Times New Roman" w:hAnsi="Times New Roman"/>
          <w:sz w:val="24"/>
          <w:szCs w:val="24"/>
          <w:lang w:val="en-US"/>
        </w:rPr>
        <w:t xml:space="preserve"> in 12 patients (1.7%) from 694 convalescent patients </w:t>
      </w:r>
      <w:r>
        <w:rPr>
          <w:rFonts w:ascii="Times New Roman" w:hAnsi="Times New Roman"/>
          <w:sz w:val="24"/>
          <w:szCs w:val="24"/>
          <w:lang w:val="en-US"/>
        </w:rPr>
        <w:t>with</w:t>
      </w:r>
      <w:r w:rsidRPr="00F02148">
        <w:rPr>
          <w:rFonts w:ascii="Times New Roman" w:hAnsi="Times New Roman"/>
          <w:sz w:val="24"/>
          <w:szCs w:val="24"/>
          <w:lang w:val="en-US"/>
        </w:rPr>
        <w:t xml:space="preserve"> initially existing antibodies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59D3CCF" w14:textId="2243826E" w:rsidR="00A0235B" w:rsidRDefault="00A0235B" w:rsidP="00CD5AEE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</w:p>
    <w:p w14:paraId="108584FD" w14:textId="38F5A0E1" w:rsidR="00CD5AEE" w:rsidRDefault="00CD5AEE" w:rsidP="00CD5AEE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14E343B3" w14:textId="6DA8E166" w:rsidR="00CD5AEE" w:rsidRDefault="00CD5AEE" w:rsidP="00CD5AEE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02DBE8D0" w14:textId="77777777" w:rsidR="00CD5AEE" w:rsidRPr="00F02148" w:rsidRDefault="00CD5AEE" w:rsidP="00CD5AEE">
      <w:pPr>
        <w:spacing w:line="360" w:lineRule="auto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14:paraId="17F20EEE" w14:textId="77777777" w:rsidR="008D7BF6" w:rsidRPr="002402BD" w:rsidRDefault="008D7BF6">
      <w:pPr>
        <w:rPr>
          <w:lang w:val="en-US"/>
        </w:rPr>
      </w:pPr>
    </w:p>
    <w:sectPr w:rsidR="008D7BF6" w:rsidRPr="00240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DB"/>
    <w:rsid w:val="000B1030"/>
    <w:rsid w:val="00166210"/>
    <w:rsid w:val="002267DB"/>
    <w:rsid w:val="002402BD"/>
    <w:rsid w:val="003812C1"/>
    <w:rsid w:val="0053509C"/>
    <w:rsid w:val="008D7BF6"/>
    <w:rsid w:val="00A0235B"/>
    <w:rsid w:val="00BF7E22"/>
    <w:rsid w:val="00CD5AEE"/>
    <w:rsid w:val="00E9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33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2B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3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2B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1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3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MEKINIAN Arsene</dc:creator>
  <cp:keywords/>
  <dc:description/>
  <cp:lastModifiedBy>Yenkoyan</cp:lastModifiedBy>
  <cp:revision>8</cp:revision>
  <dcterms:created xsi:type="dcterms:W3CDTF">2022-01-18T07:43:00Z</dcterms:created>
  <dcterms:modified xsi:type="dcterms:W3CDTF">2022-04-18T20:12:00Z</dcterms:modified>
</cp:coreProperties>
</file>