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8D6" w:rsidRPr="00F90FA0" w:rsidRDefault="00B508D6" w:rsidP="00B508D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FA0">
        <w:rPr>
          <w:rFonts w:ascii="Times New Roman" w:hAnsi="Times New Roman" w:cs="Times New Roman"/>
          <w:b/>
          <w:sz w:val="24"/>
          <w:szCs w:val="24"/>
        </w:rPr>
        <w:t xml:space="preserve">Hypertension and Diabetes Including Their Earlier Stage </w:t>
      </w:r>
      <w:proofErr w:type="gramStart"/>
      <w:r w:rsidRPr="00F90FA0">
        <w:rPr>
          <w:rFonts w:ascii="Times New Roman" w:hAnsi="Times New Roman" w:cs="Times New Roman"/>
          <w:b/>
          <w:sz w:val="24"/>
          <w:szCs w:val="24"/>
        </w:rPr>
        <w:t>are</w:t>
      </w:r>
      <w:proofErr w:type="gramEnd"/>
      <w:r w:rsidRPr="00F90FA0">
        <w:rPr>
          <w:rFonts w:ascii="Times New Roman" w:hAnsi="Times New Roman" w:cs="Times New Roman"/>
          <w:b/>
          <w:sz w:val="24"/>
          <w:szCs w:val="24"/>
        </w:rPr>
        <w:t xml:space="preserve"> Associated with Increased Risk of </w:t>
      </w:r>
      <w:r>
        <w:rPr>
          <w:rFonts w:ascii="Times New Roman" w:hAnsi="Times New Roman" w:cs="Times New Roman"/>
          <w:b/>
          <w:sz w:val="24"/>
          <w:szCs w:val="24"/>
        </w:rPr>
        <w:t xml:space="preserve">Sudden Cardiac Death </w:t>
      </w:r>
    </w:p>
    <w:p w:rsidR="004A3380" w:rsidRPr="00B508D6" w:rsidRDefault="004A3380" w:rsidP="004A338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6D" w:rsidRDefault="0020146D" w:rsidP="002014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Yun Gi Kim,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16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793">
        <w:rPr>
          <w:rFonts w:ascii="Times New Roman" w:hAnsi="Times New Roman" w:cs="Times New Roman"/>
          <w:sz w:val="24"/>
          <w:szCs w:val="24"/>
        </w:rPr>
        <w:t>Seung</w:t>
      </w:r>
      <w:proofErr w:type="spellEnd"/>
      <w:r w:rsidR="00D16793">
        <w:rPr>
          <w:rFonts w:ascii="Times New Roman" w:hAnsi="Times New Roman" w:cs="Times New Roman"/>
          <w:sz w:val="24"/>
          <w:szCs w:val="24"/>
        </w:rPr>
        <w:t xml:space="preserve"> Young Roh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Kyung-Do Han,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Jeong,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Lim,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Yun Young Choi,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Kyongjin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Jaemin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Shim,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Jong-Il Choi,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 and Young-</w:t>
      </w:r>
      <w:proofErr w:type="spellStart"/>
      <w:r>
        <w:rPr>
          <w:rFonts w:ascii="Times New Roman" w:hAnsi="Times New Roman" w:cs="Times New Roman"/>
          <w:sz w:val="24"/>
          <w:szCs w:val="24"/>
        </w:rPr>
        <w:t>Hoon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380" w:rsidRPr="0020146D" w:rsidRDefault="004A3380" w:rsidP="004A3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380" w:rsidRPr="00F90FA0" w:rsidRDefault="004A3380" w:rsidP="004A3380">
      <w:pPr>
        <w:spacing w:line="480" w:lineRule="auto"/>
        <w:jc w:val="left"/>
        <w:rPr>
          <w:rFonts w:ascii="Times New Roman" w:eastAsiaTheme="minorHAnsi" w:hAnsi="Times New Roman" w:cs="Times New Roman"/>
          <w:kern w:val="0"/>
          <w:sz w:val="24"/>
          <w:szCs w:val="24"/>
        </w:rPr>
      </w:pPr>
      <w:bookmarkStart w:id="1" w:name="_Hlk52694832"/>
      <w:r w:rsidRPr="00F90F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0FA0">
        <w:rPr>
          <w:rFonts w:ascii="Times New Roman" w:hAnsi="Times New Roman" w:cs="Times New Roman"/>
          <w:sz w:val="24"/>
          <w:szCs w:val="24"/>
        </w:rPr>
        <w:t xml:space="preserve">Division of Cardiology, Department of Internal Medicine, Korea University College of Medicine and Korea University </w:t>
      </w:r>
      <w:proofErr w:type="spellStart"/>
      <w:r w:rsidRPr="00F9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Anam</w:t>
      </w:r>
      <w:proofErr w:type="spellEnd"/>
      <w:r w:rsidRPr="00F9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Hospital</w:t>
      </w:r>
      <w:r w:rsidRPr="00F90F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Seoul, Republic of Korea </w:t>
      </w:r>
    </w:p>
    <w:p w:rsidR="004A3380" w:rsidRPr="00F90FA0" w:rsidRDefault="004A3380" w:rsidP="004A3380">
      <w:pPr>
        <w:spacing w:line="480" w:lineRule="auto"/>
        <w:jc w:val="left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F90F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0FA0">
        <w:rPr>
          <w:rFonts w:ascii="Times New Roman" w:hAnsi="Times New Roman" w:cs="Times New Roman"/>
          <w:sz w:val="24"/>
          <w:szCs w:val="24"/>
        </w:rPr>
        <w:t xml:space="preserve">Division of Cardiology, Department of Internal Medicine, Korea University College of Medicine and Korea University </w:t>
      </w:r>
      <w:proofErr w:type="spellStart"/>
      <w:r w:rsidRPr="00F9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Guro</w:t>
      </w:r>
      <w:proofErr w:type="spellEnd"/>
      <w:r w:rsidRPr="00F9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Hospital</w:t>
      </w:r>
      <w:r w:rsidRPr="00F90F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Seoul, Republic of Korea </w:t>
      </w:r>
    </w:p>
    <w:bookmarkEnd w:id="1"/>
    <w:p w:rsidR="004A3380" w:rsidRPr="00F90FA0" w:rsidRDefault="004A3380" w:rsidP="004A338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90F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0FA0">
        <w:rPr>
          <w:rFonts w:ascii="Times New Roman" w:hAnsi="Times New Roman" w:cs="Times New Roman"/>
          <w:sz w:val="24"/>
          <w:szCs w:val="24"/>
        </w:rPr>
        <w:t xml:space="preserve">Department of Statistics and Actuarial Science, </w:t>
      </w:r>
      <w:proofErr w:type="spellStart"/>
      <w:r w:rsidRPr="00F90FA0">
        <w:rPr>
          <w:rFonts w:ascii="Times New Roman" w:hAnsi="Times New Roman" w:cs="Times New Roman"/>
          <w:sz w:val="24"/>
          <w:szCs w:val="24"/>
        </w:rPr>
        <w:t>Soongsil</w:t>
      </w:r>
      <w:proofErr w:type="spellEnd"/>
      <w:r w:rsidRPr="00F90FA0">
        <w:rPr>
          <w:rFonts w:ascii="Times New Roman" w:hAnsi="Times New Roman" w:cs="Times New Roman"/>
          <w:sz w:val="24"/>
          <w:szCs w:val="24"/>
        </w:rPr>
        <w:t xml:space="preserve"> University, Seoul, Republic of Korea </w:t>
      </w:r>
    </w:p>
    <w:p w:rsidR="004A3380" w:rsidRPr="00F90FA0" w:rsidRDefault="004A3380" w:rsidP="004A3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380" w:rsidRPr="00F90FA0" w:rsidRDefault="004A3380" w:rsidP="004A3380">
      <w:pPr>
        <w:wordWrap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F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*Address for correspondence: </w:t>
      </w:r>
      <w:r w:rsidRPr="00F90FA0">
        <w:rPr>
          <w:rFonts w:ascii="Times New Roman" w:hAnsi="Times New Roman" w:cs="Times New Roman"/>
          <w:sz w:val="24"/>
          <w:szCs w:val="24"/>
        </w:rPr>
        <w:t>Jong-Il Choi</w:t>
      </w: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MD, PhD, </w:t>
      </w:r>
      <w:proofErr w:type="spellStart"/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>MHSc</w:t>
      </w:r>
      <w:proofErr w:type="spellEnd"/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3380" w:rsidRPr="00F90FA0" w:rsidRDefault="004A3380" w:rsidP="004A338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90F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0FA0">
        <w:rPr>
          <w:rFonts w:ascii="Times New Roman" w:hAnsi="Times New Roman" w:cs="Times New Roman"/>
          <w:sz w:val="24"/>
          <w:szCs w:val="24"/>
        </w:rPr>
        <w:t xml:space="preserve">Division of Cardiology, Department of Internal Medicine, Korea University College of Medicine and Korea University </w:t>
      </w:r>
      <w:proofErr w:type="spellStart"/>
      <w:r w:rsidRPr="00F9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Anam</w:t>
      </w:r>
      <w:proofErr w:type="spellEnd"/>
      <w:r w:rsidRPr="00F9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Hospital</w:t>
      </w:r>
      <w:r w:rsidRPr="00F90F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Seoul, Republic of Korea </w:t>
      </w:r>
    </w:p>
    <w:p w:rsidR="004A3380" w:rsidRPr="00F90FA0" w:rsidRDefault="004A3380" w:rsidP="004A3380">
      <w:pPr>
        <w:wordWrap/>
        <w:adjustRightInd w:val="0"/>
        <w:spacing w:line="480" w:lineRule="auto"/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</w:pPr>
      <w:r w:rsidRPr="00F90FA0"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  <w:t xml:space="preserve">73 </w:t>
      </w:r>
      <w:proofErr w:type="spellStart"/>
      <w:r w:rsidRPr="00F90FA0"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  <w:t>Goryeodae-ro</w:t>
      </w:r>
      <w:proofErr w:type="spellEnd"/>
      <w:r w:rsidRPr="00F90FA0"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proofErr w:type="spellStart"/>
      <w:r w:rsidRPr="00F90FA0"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  <w:t>Seongbuk-gu</w:t>
      </w:r>
      <w:proofErr w:type="spellEnd"/>
      <w:r w:rsidRPr="00F90FA0">
        <w:rPr>
          <w:rFonts w:ascii="Times New Roman" w:eastAsia="RotisSansSerifStd-Light" w:hAnsi="Times New Roman" w:cs="Times New Roman"/>
          <w:color w:val="000000" w:themeColor="text1"/>
          <w:kern w:val="0"/>
          <w:sz w:val="24"/>
          <w:szCs w:val="24"/>
        </w:rPr>
        <w:t xml:space="preserve">, Seoul 02841, Republic of Korea </w:t>
      </w:r>
    </w:p>
    <w:p w:rsidR="004A3380" w:rsidRPr="00F90FA0" w:rsidRDefault="004A3380" w:rsidP="004A338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Tel: 82-2-920-5445 </w:t>
      </w:r>
    </w:p>
    <w:p w:rsidR="004A3380" w:rsidRPr="00F90FA0" w:rsidRDefault="004A3380" w:rsidP="004A338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Fax: 82-2-927-1478 </w:t>
      </w:r>
    </w:p>
    <w:p w:rsidR="004A3380" w:rsidRPr="00F90FA0" w:rsidRDefault="004A3380" w:rsidP="004A338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6" w:history="1">
        <w:r w:rsidRPr="00F90F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jongilchoi@korea.ac.kr</w:t>
        </w:r>
      </w:hyperlink>
      <w:r w:rsidRPr="00F90FA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3380" w:rsidRPr="00F90FA0" w:rsidRDefault="004A3380" w:rsidP="004A338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8D6" w:rsidRDefault="00B508D6" w:rsidP="004A33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FA0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>Running title</w:t>
      </w:r>
      <w:r w:rsidRPr="00F90F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Hypertension, diabetes, and sudden </w:t>
      </w: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cardiac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death</w:t>
      </w: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3380" w:rsidRPr="00F90FA0" w:rsidRDefault="004A3380" w:rsidP="004A33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F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Disclosure:</w:t>
      </w:r>
      <w:r w:rsidRPr="00F9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authors have nothing to disclose.</w:t>
      </w:r>
    </w:p>
    <w:p w:rsidR="004A3380" w:rsidRPr="00F90FA0" w:rsidRDefault="004A3380" w:rsidP="004A3380">
      <w:pPr>
        <w:wordWrap/>
        <w:adjustRightInd w:val="0"/>
        <w:spacing w:line="480" w:lineRule="auto"/>
        <w:rPr>
          <w:rFonts w:ascii="Times New Roman" w:eastAsia="바탕" w:hAnsi="Times New Roman" w:cs="Times New Roman"/>
          <w:sz w:val="24"/>
          <w:szCs w:val="24"/>
        </w:rPr>
      </w:pPr>
      <w:r w:rsidRPr="00F90FA0">
        <w:rPr>
          <w:rFonts w:ascii="Times New Roman" w:eastAsia="바탕" w:hAnsi="Times New Roman" w:cs="Times New Roman"/>
          <w:b/>
          <w:sz w:val="24"/>
          <w:szCs w:val="24"/>
        </w:rPr>
        <w:t>Total word count:</w:t>
      </w:r>
      <w:r w:rsidRPr="00F90FA0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B508D6">
        <w:rPr>
          <w:rFonts w:ascii="Times New Roman" w:eastAsia="바탕" w:hAnsi="Times New Roman" w:cs="Times New Roman"/>
          <w:sz w:val="24"/>
          <w:szCs w:val="24"/>
        </w:rPr>
        <w:t>5,305</w:t>
      </w:r>
    </w:p>
    <w:p w:rsidR="004A3380" w:rsidRPr="00F90FA0" w:rsidRDefault="004A3380" w:rsidP="004A3380">
      <w:pPr>
        <w:wordWrap/>
        <w:adjustRightInd w:val="0"/>
        <w:spacing w:line="480" w:lineRule="auto"/>
        <w:rPr>
          <w:rFonts w:ascii="Times New Roman" w:eastAsia="바탕" w:hAnsi="Times New Roman" w:cs="Times New Roman"/>
          <w:sz w:val="24"/>
          <w:szCs w:val="24"/>
        </w:rPr>
      </w:pPr>
      <w:r w:rsidRPr="00F90FA0">
        <w:rPr>
          <w:rFonts w:ascii="Times New Roman" w:eastAsia="바탕" w:hAnsi="Times New Roman" w:cs="Times New Roman"/>
          <w:sz w:val="24"/>
          <w:szCs w:val="24"/>
        </w:rPr>
        <w:lastRenderedPageBreak/>
        <w:t xml:space="preserve">The first two authors contributed equally to this work. </w:t>
      </w:r>
    </w:p>
    <w:p w:rsidR="009C70FA" w:rsidRDefault="009C70FA">
      <w:pPr>
        <w:widowControl/>
        <w:wordWrap/>
        <w:autoSpaceDE/>
        <w:autoSpaceDN/>
        <w:spacing w:after="160" w:line="259" w:lineRule="auto"/>
      </w:pPr>
      <w:r>
        <w:br w:type="page"/>
      </w:r>
    </w:p>
    <w:p w:rsidR="00DD2686" w:rsidRPr="00F90FA0" w:rsidRDefault="008D0AF5" w:rsidP="00DD2686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8D0AF5">
        <w:rPr>
          <w:rFonts w:ascii="Times New Roman" w:hAnsi="Times New Roman" w:cs="Times New Roman" w:hint="cs"/>
          <w:b/>
          <w:sz w:val="24"/>
        </w:rPr>
        <w:lastRenderedPageBreak/>
        <w:t>Supplementary Table S1.</w:t>
      </w:r>
      <w:r>
        <w:rPr>
          <w:rFonts w:ascii="Times New Roman" w:hAnsi="Times New Roman" w:cs="Times New Roman" w:hint="cs"/>
          <w:sz w:val="24"/>
        </w:rPr>
        <w:t xml:space="preserve"> </w:t>
      </w:r>
      <w:r w:rsidR="00DD2686" w:rsidRPr="00F90FA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Baseline characteristics of patients with and without </w:t>
      </w:r>
      <w:r w:rsidR="00DD268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SCA</w:t>
      </w:r>
      <w:r w:rsidR="00DD2686" w:rsidRPr="00F90FA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6"/>
        <w:gridCol w:w="1478"/>
        <w:gridCol w:w="1192"/>
        <w:gridCol w:w="705"/>
      </w:tblGrid>
      <w:tr w:rsidR="00DD2686" w:rsidRPr="00F90FA0" w:rsidTr="0074332B">
        <w:trPr>
          <w:trHeight w:val="34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DD2686" w:rsidRPr="00F90FA0" w:rsidTr="0074332B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DD2686" w:rsidRPr="00F90FA0" w:rsidRDefault="00DD2686" w:rsidP="0074332B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350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4,040,071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16,352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2,221,898 (55.0%)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11,633 (71.1%)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47.0 ± 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62.0 ± 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 –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501,371 (12.4%)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245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 – 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778,093 (19.3%)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717 (4.4%)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 –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1,063,833 (26.3%)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2,026 (12.4%)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 – 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857,767 (21.2%)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3,181 (19.5%)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 – 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543,973 (13.5%)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4,515 (27.6%)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 – 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257,092 (6.4%)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4,591 (28.1%)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 –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37,942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1,077 (6.6%)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Body mass index (kg/m</w:t>
            </w: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23.7 ±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23.8 ± 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0.138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Waist circumference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80.2 ± 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83.5 ± 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Never-smoker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2,399,679 (59.4%)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7,916 (48.4%)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Ex-smoker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581,485 (14.4%)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3,128 (19.1%)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Current-smoker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1,058,907 (26.2%)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5,308 (32.5%)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2,077,053 (51.4%)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9,534 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Mild-drinker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1,641,427 (40.6%)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5,263 (32.2%)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Heavy-drinker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321,591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1,555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Regular exercise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733,609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3,148 (19.3%)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Income (lowest 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704,587 (17.4%)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3,075 (18.8%)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349,134 (8.6%)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4,264 (26.1%)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Diabetes mellitus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Non-diabetic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2,776,161 (68.72%)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7,970 (48.7%)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Impaired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914,776 (22.64%)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4,118 (25.2%)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New onset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119,558 (2.96%)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1,025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Diabetic &lt; 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118,215 (2.93%)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1,272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Diabetic </w:t>
            </w:r>
            <w:r w:rsidRPr="00F90FA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111,361 (2.76%)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1,967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Glucose (mg/</w:t>
            </w:r>
            <w:proofErr w:type="spellStart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dL</w:t>
            </w:r>
            <w:proofErr w:type="spellEnd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97.2 ± 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110.0 ± 41.5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1,082,382 (26.8%)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9,331 (57.1%)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Hypertension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Non-hypertensive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1,383,411 (34.24%)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2,566 (15.7%)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Pre-hypertension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1,574,278 (38.97%)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4,455 (27.2%)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334,302 (8.27%)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1,777 (10.9%)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Hypertension with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748,080 (18.52%)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7,554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Systolic blood pressure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122.4 ± 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129.3 ± 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Diastolic blood pressure (mmHg)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76.3 ± 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78.9 ± 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732,983 (18.1%)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4,610 (28.2%)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Dyslipidemia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Total cholesterol &lt; 240 (mg/</w:t>
            </w:r>
            <w:proofErr w:type="spellStart"/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dL</w:t>
            </w:r>
            <w:proofErr w:type="spellEnd"/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3,307,088 (81.9%)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11,742 (71.8%)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Total cholesterol </w:t>
            </w:r>
            <w:r w:rsidRPr="00F90FA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347,131 (8.6%)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1,541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ind w:firstLineChars="100" w:firstLine="160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Total cholesterol </w:t>
            </w:r>
            <w:r w:rsidRPr="00F90FA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240 with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385,852 (9.6%)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3,069 (18.8%)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Cholesterol (mg/</w:t>
            </w:r>
            <w:proofErr w:type="spellStart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dL</w:t>
            </w:r>
            <w:proofErr w:type="spellEnd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195.3 ± 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195.1 ± 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0.549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High-density lipoprotein (mg/</w:t>
            </w:r>
            <w:proofErr w:type="spellStart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dL</w:t>
            </w:r>
            <w:proofErr w:type="spellEnd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56.5 ± 32.9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53.6 ± 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Low-density lipoprotein (mg/</w:t>
            </w:r>
            <w:proofErr w:type="spellStart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dL</w:t>
            </w:r>
            <w:proofErr w:type="spellEnd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121.2 ± 214.2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115.0 ± 97.8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275,854 (6.8%)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2,740 (16.8%)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DD2686" w:rsidRPr="00F90FA0" w:rsidTr="0074332B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eGFR</w:t>
            </w:r>
            <w:proofErr w:type="spellEnd"/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(mL/min/1.73m</w:t>
            </w: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F90F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87.6 ± 44.9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80.4 ± 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2686" w:rsidRPr="00F90FA0" w:rsidRDefault="00DD2686" w:rsidP="00743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90FA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</w:tbl>
    <w:p w:rsidR="00DD2686" w:rsidRPr="00F90FA0" w:rsidRDefault="00DD2686" w:rsidP="00DD2686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DD2686" w:rsidRDefault="00DD2686" w:rsidP="00DD2686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spellStart"/>
      <w:r w:rsidRPr="00F90FA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eGFR</w:t>
      </w:r>
      <w:proofErr w:type="spellEnd"/>
      <w:r w:rsidRPr="00F90FA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: estimated glomerular filtration rate;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SCA</w:t>
      </w:r>
      <w:r w:rsidRPr="00F90FA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sudden cardiac arrest</w:t>
      </w:r>
      <w:r w:rsidRPr="00F90FA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</w:p>
    <w:p w:rsidR="00533EAF" w:rsidRDefault="00533EAF" w:rsidP="00DD268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1926A0" w:rsidRPr="00533EAF" w:rsidRDefault="001926A0" w:rsidP="008D0AF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sectPr w:rsidR="001926A0" w:rsidRPr="00533EAF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16" w:rsidRDefault="00AE1C3B">
      <w:r>
        <w:separator/>
      </w:r>
    </w:p>
  </w:endnote>
  <w:endnote w:type="continuationSeparator" w:id="0">
    <w:p w:rsidR="008D7916" w:rsidRDefault="00AE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ansSerifStd-Light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GB"/>
      </w:rPr>
      <w:id w:val="-183906099"/>
      <w:docPartObj>
        <w:docPartGallery w:val="Page Numbers (Bottom of Page)"/>
        <w:docPartUnique/>
      </w:docPartObj>
    </w:sdtPr>
    <w:sdtEndPr/>
    <w:sdtContent>
      <w:p w:rsidR="00A65965" w:rsidRPr="00C02049" w:rsidRDefault="00C8017F" w:rsidP="00443B49">
        <w:pPr>
          <w:pStyle w:val="a5"/>
          <w:tabs>
            <w:tab w:val="left" w:pos="3686"/>
          </w:tabs>
          <w:jc w:val="center"/>
          <w:rPr>
            <w:lang w:val="en-GB"/>
          </w:rPr>
        </w:pPr>
        <w:r w:rsidRPr="00C02049">
          <w:rPr>
            <w:rFonts w:hint="eastAsia"/>
            <w:lang w:val="en-GB"/>
          </w:rPr>
          <w:t>-</w:t>
        </w:r>
        <w:r w:rsidRPr="00C02049">
          <w:rPr>
            <w:lang w:val="en-GB"/>
          </w:rPr>
          <w:fldChar w:fldCharType="begin"/>
        </w:r>
        <w:r w:rsidRPr="00C02049">
          <w:rPr>
            <w:lang w:val="en-GB"/>
          </w:rPr>
          <w:instrText>PAGE   \* MERGEFORMAT</w:instrText>
        </w:r>
        <w:r w:rsidRPr="00C02049">
          <w:rPr>
            <w:lang w:val="en-GB"/>
          </w:rPr>
          <w:fldChar w:fldCharType="separate"/>
        </w:r>
        <w:r w:rsidR="00D16793">
          <w:rPr>
            <w:noProof/>
            <w:lang w:val="en-GB"/>
          </w:rPr>
          <w:t>2</w:t>
        </w:r>
        <w:r w:rsidRPr="00C02049">
          <w:rPr>
            <w:lang w:val="en-GB"/>
          </w:rPr>
          <w:fldChar w:fldCharType="end"/>
        </w:r>
        <w:r w:rsidRPr="00C02049">
          <w:rPr>
            <w:rFonts w:hint="eastAsia"/>
            <w:lang w:val="en-GB"/>
          </w:rPr>
          <w:t>-</w:t>
        </w:r>
      </w:p>
    </w:sdtContent>
  </w:sdt>
  <w:p w:rsidR="00A65965" w:rsidRPr="00C02049" w:rsidRDefault="00D16793">
    <w:pPr>
      <w:pStyle w:val="a5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16" w:rsidRDefault="00AE1C3B">
      <w:r>
        <w:separator/>
      </w:r>
    </w:p>
  </w:footnote>
  <w:footnote w:type="continuationSeparator" w:id="0">
    <w:p w:rsidR="008D7916" w:rsidRDefault="00AE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FA"/>
    <w:rsid w:val="001926A0"/>
    <w:rsid w:val="0020146D"/>
    <w:rsid w:val="002A6E3D"/>
    <w:rsid w:val="004A3380"/>
    <w:rsid w:val="00533EAF"/>
    <w:rsid w:val="008D0AF5"/>
    <w:rsid w:val="008D7916"/>
    <w:rsid w:val="009C70FA"/>
    <w:rsid w:val="00AE1C3B"/>
    <w:rsid w:val="00B508D6"/>
    <w:rsid w:val="00C50465"/>
    <w:rsid w:val="00C8017F"/>
    <w:rsid w:val="00C819BF"/>
    <w:rsid w:val="00D16793"/>
    <w:rsid w:val="00DD2686"/>
    <w:rsid w:val="00E6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393B3F"/>
  <w14:defaultImageDpi w14:val="330"/>
  <w15:chartTrackingRefBased/>
  <w15:docId w15:val="{7A0B8ACF-11F7-46A3-A76C-BCA8B6B0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EAF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0FA"/>
    <w:rPr>
      <w:color w:val="0563C1" w:themeColor="hyperlink"/>
      <w:u w:val="single"/>
    </w:rPr>
  </w:style>
  <w:style w:type="paragraph" w:styleId="a4">
    <w:name w:val="No Spacing"/>
    <w:uiPriority w:val="1"/>
    <w:qFormat/>
    <w:rsid w:val="00E6762F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footer"/>
    <w:basedOn w:val="a"/>
    <w:link w:val="Char"/>
    <w:uiPriority w:val="99"/>
    <w:unhideWhenUsed/>
    <w:rsid w:val="008D0A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5"/>
    <w:uiPriority w:val="99"/>
    <w:rsid w:val="008D0AF5"/>
  </w:style>
  <w:style w:type="table" w:styleId="a6">
    <w:name w:val="Table Grid"/>
    <w:basedOn w:val="a1"/>
    <w:uiPriority w:val="39"/>
    <w:rsid w:val="00C50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4A33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4A3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ngilchoi@korea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2022-05-25T13:20:00Z</dcterms:created>
  <dcterms:modified xsi:type="dcterms:W3CDTF">2022-05-25T13:20:00Z</dcterms:modified>
</cp:coreProperties>
</file>