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4EA2" w14:textId="77777777" w:rsidR="004319C6" w:rsidRPr="00B665B6" w:rsidRDefault="004319C6" w:rsidP="004319C6">
      <w:pPr>
        <w:pStyle w:val="Text"/>
        <w:spacing w:before="0" w:after="0"/>
        <w:contextualSpacing/>
        <w:jc w:val="both"/>
        <w:rPr>
          <w:rFonts w:eastAsiaTheme="minorEastAsia"/>
          <w:szCs w:val="24"/>
          <w:lang w:eastAsia="ko-KR"/>
        </w:rPr>
      </w:pPr>
      <w:bookmarkStart w:id="0" w:name="_Hlk89942762"/>
      <w:bookmarkStart w:id="1" w:name="_Hlk86620132"/>
      <w:r w:rsidRPr="00B665B6">
        <w:rPr>
          <w:rFonts w:eastAsiaTheme="minorEastAsia"/>
          <w:b/>
          <w:bCs/>
          <w:kern w:val="2"/>
          <w:szCs w:val="24"/>
          <w:lang w:eastAsia="ko-KR"/>
        </w:rPr>
        <w:t>Real</w:t>
      </w:r>
      <w:r>
        <w:rPr>
          <w:rFonts w:eastAsiaTheme="minorEastAsia"/>
          <w:b/>
          <w:bCs/>
          <w:kern w:val="2"/>
          <w:szCs w:val="24"/>
          <w:lang w:eastAsia="ko-KR"/>
        </w:rPr>
        <w:t>-W</w:t>
      </w:r>
      <w:r w:rsidRPr="00B665B6">
        <w:rPr>
          <w:rFonts w:eastAsiaTheme="minorEastAsia"/>
          <w:b/>
          <w:bCs/>
          <w:kern w:val="2"/>
          <w:szCs w:val="24"/>
          <w:lang w:eastAsia="ko-KR"/>
        </w:rPr>
        <w:t xml:space="preserve">orld </w:t>
      </w:r>
      <w:r>
        <w:rPr>
          <w:rFonts w:eastAsiaTheme="minorEastAsia"/>
          <w:b/>
          <w:bCs/>
          <w:kern w:val="2"/>
          <w:szCs w:val="24"/>
          <w:lang w:eastAsia="ko-KR"/>
        </w:rPr>
        <w:t>T</w:t>
      </w:r>
      <w:r w:rsidRPr="00B665B6">
        <w:rPr>
          <w:rFonts w:eastAsiaTheme="minorEastAsia"/>
          <w:b/>
          <w:bCs/>
          <w:kern w:val="2"/>
          <w:szCs w:val="24"/>
          <w:lang w:eastAsia="ko-KR"/>
        </w:rPr>
        <w:t xml:space="preserve">reatment </w:t>
      </w:r>
      <w:r>
        <w:rPr>
          <w:rFonts w:eastAsiaTheme="minorEastAsia"/>
          <w:b/>
          <w:bCs/>
          <w:kern w:val="2"/>
          <w:szCs w:val="24"/>
          <w:lang w:eastAsia="ko-KR"/>
        </w:rPr>
        <w:t>P</w:t>
      </w:r>
      <w:r w:rsidRPr="00B665B6">
        <w:rPr>
          <w:rFonts w:eastAsiaTheme="minorEastAsia"/>
          <w:b/>
          <w:bCs/>
          <w:kern w:val="2"/>
          <w:szCs w:val="24"/>
          <w:lang w:eastAsia="ko-KR"/>
        </w:rPr>
        <w:t>atterns for Atopic Dermatitis</w:t>
      </w:r>
      <w:r>
        <w:rPr>
          <w:rFonts w:eastAsiaTheme="minorEastAsia"/>
          <w:b/>
          <w:bCs/>
          <w:kern w:val="2"/>
          <w:szCs w:val="24"/>
          <w:lang w:eastAsia="ko-KR"/>
        </w:rPr>
        <w:t xml:space="preserve"> in South Korea</w:t>
      </w:r>
    </w:p>
    <w:bookmarkEnd w:id="0"/>
    <w:p w14:paraId="17BE7CEA" w14:textId="77777777" w:rsidR="004319C6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Jihyun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Lee MD, PhD</w:t>
      </w:r>
      <w:r>
        <w:rPr>
          <w:rFonts w:ascii="Times New Roman" w:eastAsia="맑은 고딕" w:hAnsi="Times New Roman" w:cs="Times New Roman"/>
          <w:sz w:val="24"/>
          <w:szCs w:val="24"/>
          <w:vertAlign w:val="superscript"/>
        </w:rPr>
        <w:t>1</w:t>
      </w:r>
      <w:r w:rsidRPr="00C2706E">
        <w:rPr>
          <w:rFonts w:ascii="Times New Roman" w:hAnsi="Times New Roman" w:cs="Times New Roman"/>
          <w:szCs w:val="20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A6DD1">
        <w:rPr>
          <w:rFonts w:ascii="Times New Roman" w:hAnsi="Times New Roman" w:cs="Times New Roman"/>
          <w:sz w:val="24"/>
          <w:szCs w:val="24"/>
        </w:rPr>
        <w:t>Ahhyung Choi PharmD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2706E">
        <w:rPr>
          <w:rFonts w:ascii="Times New Roman" w:hAnsi="Times New Roman" w:cs="Times New Roman"/>
          <w:szCs w:val="20"/>
          <w:vertAlign w:val="superscript"/>
        </w:rPr>
        <w:t>†</w:t>
      </w:r>
      <w:r w:rsidRPr="006A6D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367">
        <w:rPr>
          <w:rFonts w:ascii="Times New Roman" w:eastAsia="맑은 고딕" w:hAnsi="Times New Roman" w:cs="Times New Roman"/>
          <w:sz w:val="24"/>
          <w:szCs w:val="24"/>
        </w:rPr>
        <w:t>Yunha</w:t>
      </w:r>
      <w:proofErr w:type="spellEnd"/>
      <w:r w:rsidRPr="00490367">
        <w:rPr>
          <w:rFonts w:ascii="Times New Roman" w:eastAsia="맑은 고딕" w:hAnsi="Times New Roman" w:cs="Times New Roman"/>
          <w:sz w:val="24"/>
          <w:szCs w:val="24"/>
        </w:rPr>
        <w:t xml:space="preserve"> Noh PharmD</w:t>
      </w:r>
      <w:r>
        <w:rPr>
          <w:rFonts w:ascii="Times New Roman" w:eastAsia="맑은 고딕" w:hAnsi="Times New Roman" w:cs="Times New Roman"/>
          <w:sz w:val="24"/>
          <w:szCs w:val="24"/>
        </w:rPr>
        <w:t>, PhD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490367">
        <w:rPr>
          <w:rFonts w:ascii="Times New Roman" w:eastAsia="맑은 고딕" w:hAnsi="Times New Roman" w:cs="Times New Roman"/>
          <w:sz w:val="24"/>
          <w:szCs w:val="24"/>
        </w:rPr>
        <w:t>,</w:t>
      </w:r>
      <w:r>
        <w:rPr>
          <w:rFonts w:ascii="Times New Roman" w:eastAsia="맑은 고딕" w:hAnsi="Times New Roman" w:cs="Times New Roman"/>
          <w:sz w:val="24"/>
          <w:szCs w:val="24"/>
        </w:rPr>
        <w:t xml:space="preserve"> In-Sun Oh</w:t>
      </w:r>
      <w:r w:rsidRPr="009C3A5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PhD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9C3A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Ja-Young Jeon PhD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, Hyun-</w:t>
      </w:r>
      <w:proofErr w:type="spellStart"/>
      <w:r>
        <w:rPr>
          <w:rFonts w:ascii="Times New Roman" w:hAnsi="Times New Roman" w:cs="Times New Roman"/>
          <w:sz w:val="24"/>
          <w:szCs w:val="24"/>
        </w:rPr>
        <w:t>Jeong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90367">
        <w:rPr>
          <w:rFonts w:ascii="Times New Roman" w:hAnsi="Times New Roman" w:cs="Times New Roman"/>
          <w:sz w:val="24"/>
          <w:szCs w:val="24"/>
        </w:rPr>
        <w:t>Ju-Young Shin PhD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90367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3,5</w:t>
      </w:r>
      <w:r>
        <w:rPr>
          <w:rFonts w:ascii="Times New Roman" w:hAnsi="Times New Roman" w:cs="Times New Roman"/>
          <w:szCs w:val="20"/>
          <w:vertAlign w:val="superscript"/>
        </w:rPr>
        <w:t>*</w:t>
      </w:r>
      <w:r w:rsidRPr="006A6D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Sang </w:t>
      </w:r>
      <w:proofErr w:type="spellStart"/>
      <w:r>
        <w:rPr>
          <w:rFonts w:ascii="Times New Roman" w:hAnsi="Times New Roman" w:cs="Times New Roman"/>
          <w:sz w:val="24"/>
          <w:szCs w:val="24"/>
        </w:rPr>
        <w:t>Wook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Son MD, PhD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szCs w:val="20"/>
          <w:vertAlign w:val="superscript"/>
        </w:rPr>
        <w:t>*</w:t>
      </w:r>
    </w:p>
    <w:p w14:paraId="01CACB3E" w14:textId="77777777" w:rsidR="004319C6" w:rsidRDefault="004319C6" w:rsidP="004319C6">
      <w:pPr>
        <w:wordWrap/>
        <w:spacing w:after="0" w:line="360" w:lineRule="auto"/>
        <w:contextualSpacing/>
        <w:rPr>
          <w:rFonts w:ascii="Times New Roman" w:hAnsi="Times New Roman" w:cs="Times New Roman"/>
          <w:szCs w:val="20"/>
        </w:rPr>
      </w:pPr>
      <w:r w:rsidRPr="00C2706E">
        <w:rPr>
          <w:rFonts w:ascii="Times New Roman" w:hAnsi="Times New Roman" w:cs="Times New Roman"/>
          <w:szCs w:val="20"/>
          <w:vertAlign w:val="superscript"/>
        </w:rPr>
        <w:t>†</w:t>
      </w:r>
      <w:r w:rsidRPr="006532BE">
        <w:rPr>
          <w:rFonts w:ascii="Times New Roman" w:hAnsi="Times New Roman" w:cs="Times New Roman"/>
          <w:szCs w:val="20"/>
        </w:rPr>
        <w:t>These authors contributed equally to this work.</w:t>
      </w:r>
    </w:p>
    <w:p w14:paraId="5BE3BFC5" w14:textId="77777777" w:rsidR="004319C6" w:rsidRPr="00C2706E" w:rsidRDefault="004319C6" w:rsidP="004319C6">
      <w:pPr>
        <w:wordWrap/>
        <w:spacing w:after="0" w:line="360" w:lineRule="auto"/>
        <w:rPr>
          <w:rFonts w:ascii="Times New Roman" w:eastAsia="맑은 고딕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vertAlign w:val="superscript"/>
        </w:rPr>
        <w:t>*</w:t>
      </w:r>
      <w:r w:rsidRPr="00C2706E">
        <w:rPr>
          <w:rFonts w:ascii="Times New Roman" w:eastAsia="맑은 고딕" w:hAnsi="Times New Roman" w:cs="Times New Roman"/>
          <w:szCs w:val="20"/>
        </w:rPr>
        <w:t>These authors are co-corresponding authors of this work.</w:t>
      </w:r>
    </w:p>
    <w:p w14:paraId="4B40D5E4" w14:textId="77777777" w:rsidR="004319C6" w:rsidRPr="00CC0D90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sz w:val="22"/>
        </w:rPr>
      </w:pPr>
    </w:p>
    <w:p w14:paraId="115A56D6" w14:textId="77777777" w:rsidR="004319C6" w:rsidRPr="00CA537E" w:rsidRDefault="004319C6" w:rsidP="004319C6">
      <w:pPr>
        <w:wordWrap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537E">
        <w:rPr>
          <w:rFonts w:ascii="Times New Roman" w:eastAsia="맑은 고딕" w:hAnsi="Times New Roman" w:cs="Times New Roman"/>
          <w:sz w:val="24"/>
          <w:szCs w:val="24"/>
          <w:vertAlign w:val="superscript"/>
        </w:rPr>
        <w:t>1</w:t>
      </w:r>
      <w:r w:rsidRPr="00CA537E">
        <w:rPr>
          <w:rFonts w:ascii="Times New Roman" w:hAnsi="Times New Roman" w:cs="Times New Roman"/>
          <w:sz w:val="24"/>
          <w:szCs w:val="24"/>
        </w:rPr>
        <w:t xml:space="preserve"> Department of Dermatology, Seoul St. Mary’s Hospital, College of Medicine, The Catholic University of Korea, Seoul, South Korea</w:t>
      </w:r>
    </w:p>
    <w:p w14:paraId="51C1FC66" w14:textId="77777777" w:rsidR="004319C6" w:rsidRDefault="004319C6" w:rsidP="004319C6">
      <w:pPr>
        <w:wordWrap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537E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CA537E">
        <w:rPr>
          <w:rFonts w:ascii="Times New Roman" w:hAnsi="Times New Roman" w:cs="Times New Roman"/>
          <w:sz w:val="24"/>
          <w:szCs w:val="24"/>
        </w:rPr>
        <w:t xml:space="preserve">School of Pharmacy, Sungkyunkwan University, Suwon, South Korea </w:t>
      </w:r>
    </w:p>
    <w:p w14:paraId="19FCB8C9" w14:textId="77777777" w:rsidR="004319C6" w:rsidRPr="00CA537E" w:rsidRDefault="004319C6" w:rsidP="004319C6">
      <w:pPr>
        <w:widowControl/>
        <w:wordWrap/>
        <w:autoSpaceDE/>
        <w:autoSpaceDN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CA537E">
        <w:rPr>
          <w:rFonts w:ascii="Times New Roman" w:hAnsi="Times New Roman" w:cs="Times New Roman"/>
          <w:sz w:val="24"/>
          <w:szCs w:val="24"/>
        </w:rPr>
        <w:t xml:space="preserve">Department of </w:t>
      </w:r>
      <w:proofErr w:type="spellStart"/>
      <w:r w:rsidRPr="00CA537E">
        <w:rPr>
          <w:rFonts w:ascii="Times New Roman" w:hAnsi="Times New Roman" w:cs="Times New Roman"/>
          <w:sz w:val="24"/>
          <w:szCs w:val="24"/>
        </w:rPr>
        <w:t>Biohealth</w:t>
      </w:r>
      <w:proofErr w:type="spellEnd"/>
      <w:r w:rsidRPr="00CA537E">
        <w:rPr>
          <w:rFonts w:ascii="Times New Roman" w:hAnsi="Times New Roman" w:cs="Times New Roman"/>
          <w:sz w:val="24"/>
          <w:szCs w:val="24"/>
        </w:rPr>
        <w:t xml:space="preserve"> Regulatory Science, Sungkyunkwan University</w:t>
      </w:r>
      <w:r>
        <w:rPr>
          <w:rFonts w:ascii="Times New Roman" w:hAnsi="Times New Roman" w:cs="Times New Roman"/>
          <w:sz w:val="24"/>
          <w:szCs w:val="24"/>
        </w:rPr>
        <w:t>, Suwon, South Korea</w:t>
      </w:r>
    </w:p>
    <w:p w14:paraId="0F49C7CC" w14:textId="77777777" w:rsidR="004319C6" w:rsidRPr="00CA537E" w:rsidRDefault="004319C6" w:rsidP="004319C6">
      <w:pPr>
        <w:widowControl/>
        <w:wordWrap/>
        <w:autoSpaceDE/>
        <w:autoSpaceDN/>
        <w:spacing w:after="0" w:line="360" w:lineRule="auto"/>
        <w:ind w:left="240" w:hangingChars="100" w:hanging="2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CA537E">
        <w:rPr>
          <w:rFonts w:ascii="Times New Roman" w:hAnsi="Times New Roman" w:cs="Times New Roman"/>
          <w:sz w:val="24"/>
          <w:szCs w:val="24"/>
        </w:rPr>
        <w:t xml:space="preserve"> Pfizer</w:t>
      </w:r>
      <w:r w:rsidRPr="00CA537E">
        <w:rPr>
          <w:sz w:val="24"/>
          <w:szCs w:val="24"/>
        </w:rPr>
        <w:t xml:space="preserve"> </w:t>
      </w:r>
      <w:r w:rsidRPr="00CA537E">
        <w:rPr>
          <w:rFonts w:ascii="Times New Roman" w:hAnsi="Times New Roman" w:cs="Times New Roman"/>
          <w:sz w:val="24"/>
          <w:szCs w:val="24"/>
        </w:rPr>
        <w:t>Pharmaceuticals Korea Ltd., Seoul, South Korea</w:t>
      </w:r>
    </w:p>
    <w:p w14:paraId="1C82893F" w14:textId="77777777" w:rsidR="004319C6" w:rsidRPr="00CA537E" w:rsidRDefault="004319C6" w:rsidP="004319C6">
      <w:pPr>
        <w:widowControl/>
        <w:wordWrap/>
        <w:autoSpaceDE/>
        <w:autoSpaceDN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CA537E">
        <w:rPr>
          <w:rFonts w:ascii="Times New Roman" w:hAnsi="Times New Roman" w:cs="Times New Roman"/>
          <w:sz w:val="24"/>
          <w:szCs w:val="24"/>
        </w:rPr>
        <w:t xml:space="preserve"> </w:t>
      </w:r>
      <w:r w:rsidRPr="006E0917">
        <w:rPr>
          <w:rFonts w:ascii="Times New Roman" w:hAnsi="Times New Roman" w:cs="Times New Roman"/>
          <w:sz w:val="24"/>
          <w:szCs w:val="24"/>
        </w:rPr>
        <w:t>Department of Clinical Research Design &amp; Evaluation, Samsung Advanced Institute for Health Sciences &amp; Technology, Sungkyunkwan University, Seoul, South Korea</w:t>
      </w:r>
      <w:r w:rsidRPr="006E0917" w:rsidDel="006E09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D7E8D6" w14:textId="77777777" w:rsidR="004319C6" w:rsidRPr="00CA537E" w:rsidRDefault="004319C6" w:rsidP="004319C6">
      <w:pPr>
        <w:widowControl/>
        <w:wordWrap/>
        <w:autoSpaceDE/>
        <w:autoSpaceDN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537E">
        <w:rPr>
          <w:rFonts w:ascii="Times New Roman" w:hAnsi="Times New Roman" w:cs="Times New Roman"/>
          <w:sz w:val="24"/>
          <w:szCs w:val="24"/>
          <w:vertAlign w:val="superscript"/>
        </w:rPr>
        <w:t xml:space="preserve">6 </w:t>
      </w:r>
      <w:r w:rsidRPr="00CA537E">
        <w:rPr>
          <w:rFonts w:ascii="Times New Roman" w:hAnsi="Times New Roman" w:cs="Times New Roman"/>
          <w:sz w:val="24"/>
          <w:szCs w:val="24"/>
        </w:rPr>
        <w:t>Department of Dermatology, Korea University College of Medicine, Seoul, South Korea.</w:t>
      </w:r>
    </w:p>
    <w:p w14:paraId="340C475D" w14:textId="77777777" w:rsidR="004319C6" w:rsidRPr="00562BAD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b/>
          <w:bCs/>
          <w:sz w:val="22"/>
        </w:rPr>
      </w:pPr>
    </w:p>
    <w:p w14:paraId="561A8AA8" w14:textId="77777777" w:rsidR="004319C6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b/>
          <w:bCs/>
          <w:sz w:val="22"/>
        </w:rPr>
      </w:pPr>
    </w:p>
    <w:p w14:paraId="534640FF" w14:textId="77777777" w:rsidR="004319C6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b/>
          <w:bCs/>
          <w:sz w:val="22"/>
        </w:rPr>
      </w:pPr>
    </w:p>
    <w:p w14:paraId="49385B0A" w14:textId="77777777" w:rsidR="004319C6" w:rsidRPr="00CA537E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537E">
        <w:rPr>
          <w:rFonts w:ascii="Times New Roman" w:hAnsi="Times New Roman" w:cs="Times New Roman"/>
          <w:b/>
          <w:bCs/>
          <w:sz w:val="24"/>
          <w:szCs w:val="24"/>
        </w:rPr>
        <w:t xml:space="preserve">Correspondence to: </w:t>
      </w:r>
      <w:r w:rsidRPr="00CA537E">
        <w:rPr>
          <w:rFonts w:ascii="Times New Roman" w:hAnsi="Times New Roman" w:cs="Times New Roman"/>
          <w:sz w:val="24"/>
          <w:szCs w:val="24"/>
        </w:rPr>
        <w:t>Ju-Young Shin, PhD, Associate Professor</w:t>
      </w:r>
    </w:p>
    <w:p w14:paraId="120977C3" w14:textId="77777777" w:rsidR="004319C6" w:rsidRPr="00CA537E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537E">
        <w:rPr>
          <w:rFonts w:ascii="Times New Roman" w:hAnsi="Times New Roman" w:cs="Times New Roman"/>
          <w:sz w:val="24"/>
          <w:szCs w:val="24"/>
        </w:rPr>
        <w:t xml:space="preserve">School of Pharmacy, Sungkyunkwan University, </w:t>
      </w:r>
    </w:p>
    <w:p w14:paraId="10442140" w14:textId="77777777" w:rsidR="004319C6" w:rsidRPr="00CA537E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537E">
        <w:rPr>
          <w:rFonts w:ascii="Times New Roman" w:hAnsi="Times New Roman" w:cs="Times New Roman"/>
          <w:sz w:val="24"/>
          <w:szCs w:val="24"/>
        </w:rPr>
        <w:t xml:space="preserve">2066 </w:t>
      </w:r>
      <w:proofErr w:type="spellStart"/>
      <w:r w:rsidRPr="00CA537E">
        <w:rPr>
          <w:rFonts w:ascii="Times New Roman" w:hAnsi="Times New Roman" w:cs="Times New Roman"/>
          <w:sz w:val="24"/>
          <w:szCs w:val="24"/>
        </w:rPr>
        <w:t>Seobu-ro</w:t>
      </w:r>
      <w:proofErr w:type="spellEnd"/>
      <w:r w:rsidRPr="00CA53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37E">
        <w:rPr>
          <w:rFonts w:ascii="Times New Roman" w:hAnsi="Times New Roman" w:cs="Times New Roman"/>
          <w:sz w:val="24"/>
          <w:szCs w:val="24"/>
        </w:rPr>
        <w:t>Jangan-gu</w:t>
      </w:r>
      <w:proofErr w:type="spellEnd"/>
      <w:r w:rsidRPr="00CA537E">
        <w:rPr>
          <w:rFonts w:ascii="Times New Roman" w:hAnsi="Times New Roman" w:cs="Times New Roman"/>
          <w:sz w:val="24"/>
          <w:szCs w:val="24"/>
        </w:rPr>
        <w:t>, Suwon, Gyeonggi-do 16419, South Korea</w:t>
      </w:r>
    </w:p>
    <w:p w14:paraId="20BC4A93" w14:textId="77777777" w:rsidR="004319C6" w:rsidRPr="00CA537E" w:rsidRDefault="004319C6" w:rsidP="004319C6">
      <w:pPr>
        <w:wordWrap/>
        <w:spacing w:after="0" w:line="480" w:lineRule="auto"/>
        <w:contextualSpacing/>
        <w:rPr>
          <w:rStyle w:val="a5"/>
          <w:rFonts w:ascii="Times New Roman" w:hAnsi="Times New Roman" w:cs="Times New Roman"/>
          <w:sz w:val="24"/>
          <w:szCs w:val="24"/>
        </w:rPr>
      </w:pPr>
      <w:r w:rsidRPr="00CA537E">
        <w:rPr>
          <w:rFonts w:ascii="Times New Roman" w:hAnsi="Times New Roman" w:cs="Times New Roman"/>
          <w:sz w:val="24"/>
          <w:szCs w:val="24"/>
        </w:rPr>
        <w:t xml:space="preserve">Tel: 82-31-290-7702; Fax: 82-31-292-8800; E-mail: </w:t>
      </w:r>
      <w:hyperlink r:id="rId6" w:history="1">
        <w:r w:rsidRPr="00CA537E">
          <w:rPr>
            <w:rStyle w:val="a5"/>
            <w:rFonts w:ascii="Times New Roman" w:hAnsi="Times New Roman" w:cs="Times New Roman"/>
            <w:sz w:val="24"/>
            <w:szCs w:val="24"/>
          </w:rPr>
          <w:t>shin.jy@skku.edu</w:t>
        </w:r>
      </w:hyperlink>
    </w:p>
    <w:p w14:paraId="7285B753" w14:textId="77777777" w:rsidR="004319C6" w:rsidRPr="00CA537E" w:rsidRDefault="004319C6" w:rsidP="004319C6">
      <w:pPr>
        <w:wordWrap/>
        <w:spacing w:after="0" w:line="480" w:lineRule="auto"/>
        <w:contextualSpacing/>
        <w:rPr>
          <w:rStyle w:val="a5"/>
          <w:rFonts w:ascii="Times New Roman" w:hAnsi="Times New Roman" w:cs="Times New Roman"/>
          <w:sz w:val="24"/>
          <w:szCs w:val="24"/>
        </w:rPr>
      </w:pPr>
    </w:p>
    <w:p w14:paraId="0ED6E7C3" w14:textId="77777777" w:rsidR="004319C6" w:rsidRPr="00CA537E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537E">
        <w:rPr>
          <w:rStyle w:val="a5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Correspondence to: </w:t>
      </w:r>
      <w:r w:rsidRPr="00CA537E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Sang </w:t>
      </w:r>
      <w:proofErr w:type="spellStart"/>
      <w:r w:rsidRPr="00CA537E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Wook</w:t>
      </w:r>
      <w:proofErr w:type="spellEnd"/>
      <w:r w:rsidRPr="00CA537E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Son, MD, PhD, Professor</w:t>
      </w:r>
    </w:p>
    <w:p w14:paraId="6585DA03" w14:textId="77777777" w:rsidR="004319C6" w:rsidRPr="00CA537E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537E">
        <w:rPr>
          <w:rFonts w:ascii="Times New Roman" w:hAnsi="Times New Roman" w:cs="Times New Roman"/>
          <w:sz w:val="24"/>
          <w:szCs w:val="24"/>
        </w:rPr>
        <w:t xml:space="preserve">Department of Dermatology, Korea University College of Medicine, </w:t>
      </w:r>
    </w:p>
    <w:p w14:paraId="5B098B71" w14:textId="77777777" w:rsidR="004319C6" w:rsidRPr="00CA537E" w:rsidRDefault="004319C6" w:rsidP="004319C6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537E">
        <w:rPr>
          <w:rFonts w:ascii="Times New Roman" w:hAnsi="Times New Roman" w:cs="Times New Roman"/>
          <w:sz w:val="24"/>
          <w:szCs w:val="24"/>
        </w:rPr>
        <w:t xml:space="preserve">46 </w:t>
      </w:r>
      <w:proofErr w:type="spellStart"/>
      <w:r w:rsidRPr="00CA537E">
        <w:rPr>
          <w:rFonts w:ascii="Times New Roman" w:hAnsi="Times New Roman" w:cs="Times New Roman"/>
          <w:sz w:val="24"/>
          <w:szCs w:val="24"/>
        </w:rPr>
        <w:t>Gaeunsa</w:t>
      </w:r>
      <w:proofErr w:type="spellEnd"/>
      <w:r w:rsidRPr="00CA537E">
        <w:rPr>
          <w:rFonts w:ascii="Times New Roman" w:hAnsi="Times New Roman" w:cs="Times New Roman"/>
          <w:sz w:val="24"/>
          <w:szCs w:val="24"/>
        </w:rPr>
        <w:t xml:space="preserve"> 2-gil, </w:t>
      </w:r>
      <w:proofErr w:type="spellStart"/>
      <w:r w:rsidRPr="00CA537E">
        <w:rPr>
          <w:rFonts w:ascii="Times New Roman" w:hAnsi="Times New Roman" w:cs="Times New Roman"/>
          <w:sz w:val="24"/>
          <w:szCs w:val="24"/>
        </w:rPr>
        <w:t>Seongbuk-gu</w:t>
      </w:r>
      <w:proofErr w:type="spellEnd"/>
      <w:r w:rsidRPr="00CA537E">
        <w:rPr>
          <w:rFonts w:ascii="Times New Roman" w:hAnsi="Times New Roman" w:cs="Times New Roman"/>
          <w:sz w:val="24"/>
          <w:szCs w:val="24"/>
        </w:rPr>
        <w:t>, Seoul 02842, South Korea.</w:t>
      </w:r>
    </w:p>
    <w:p w14:paraId="18374C8A" w14:textId="77777777" w:rsidR="004319C6" w:rsidRPr="00CA537E" w:rsidRDefault="004319C6" w:rsidP="004319C6">
      <w:pPr>
        <w:wordWrap/>
        <w:spacing w:after="0" w:line="480" w:lineRule="auto"/>
        <w:contextualSpacing/>
        <w:rPr>
          <w:rStyle w:val="a5"/>
          <w:rFonts w:ascii="Times New Roman" w:hAnsi="Times New Roman" w:cs="Times New Roman"/>
          <w:sz w:val="24"/>
          <w:szCs w:val="24"/>
        </w:rPr>
      </w:pPr>
      <w:r w:rsidRPr="00CA537E">
        <w:rPr>
          <w:rFonts w:ascii="Times New Roman" w:hAnsi="Times New Roman" w:cs="Times New Roman"/>
          <w:sz w:val="24"/>
          <w:szCs w:val="24"/>
        </w:rPr>
        <w:t xml:space="preserve">Tel: 82-31-412-5180, Fax: 82-31-412-4208; E-mail: </w:t>
      </w:r>
      <w:hyperlink r:id="rId7" w:history="1">
        <w:r w:rsidRPr="00CA537E">
          <w:rPr>
            <w:rStyle w:val="a5"/>
            <w:rFonts w:ascii="Times New Roman" w:hAnsi="Times New Roman" w:cs="Times New Roman"/>
            <w:sz w:val="24"/>
            <w:szCs w:val="24"/>
          </w:rPr>
          <w:t>skin4u@korea.ac.kr</w:t>
        </w:r>
      </w:hyperlink>
    </w:p>
    <w:p w14:paraId="1A96ACED" w14:textId="08507C13" w:rsidR="003B651D" w:rsidRDefault="006670BE" w:rsidP="003B651D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 xml:space="preserve">Table </w:t>
      </w:r>
      <w:r w:rsidR="00F6690C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="003B651D">
        <w:rPr>
          <w:rFonts w:ascii="Times New Roman" w:hAnsi="Times New Roman" w:cs="Times New Roman"/>
          <w:b/>
          <w:bCs/>
          <w:sz w:val="24"/>
          <w:szCs w:val="28"/>
        </w:rPr>
        <w:t xml:space="preserve">1. </w:t>
      </w:r>
      <w:r w:rsidR="003B651D">
        <w:rPr>
          <w:rFonts w:ascii="Times New Roman" w:hAnsi="Times New Roman" w:cs="Times New Roman"/>
          <w:sz w:val="24"/>
          <w:szCs w:val="28"/>
        </w:rPr>
        <w:t xml:space="preserve">List of </w:t>
      </w:r>
      <w:r w:rsidR="003B651D" w:rsidRPr="000872ED">
        <w:rPr>
          <w:rFonts w:ascii="Times New Roman" w:hAnsi="Times New Roman" w:cs="Times New Roman"/>
          <w:sz w:val="24"/>
          <w:szCs w:val="28"/>
        </w:rPr>
        <w:t>immune-mediated inflammatory diseases</w:t>
      </w:r>
    </w:p>
    <w:tbl>
      <w:tblPr>
        <w:tblW w:w="2617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24"/>
      </w:tblGrid>
      <w:tr w:rsidR="003B651D" w14:paraId="15A0FA00" w14:textId="77777777" w:rsidTr="009B5D0C">
        <w:trPr>
          <w:trHeight w:hRule="exact" w:val="546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74B719" w14:textId="77777777" w:rsidR="003B651D" w:rsidRPr="0074140B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mmune-mediated inflammatory diseases</w:t>
            </w:r>
          </w:p>
        </w:tc>
      </w:tr>
      <w:tr w:rsidR="003B651D" w14:paraId="2AEB4F01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5BA38327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6529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I</w:t>
            </w:r>
            <w:r w:rsidRPr="0046529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nflammatory bowel disease</w:t>
            </w:r>
          </w:p>
        </w:tc>
      </w:tr>
      <w:tr w:rsidR="003B651D" w14:paraId="35F670B3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2042990E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6529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 w:rsidRPr="0046529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upus erythematosus</w:t>
            </w:r>
          </w:p>
        </w:tc>
      </w:tr>
      <w:tr w:rsidR="003B651D" w14:paraId="384E04DA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4A4E48DC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6529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R</w:t>
            </w:r>
            <w:r w:rsidRPr="0046529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heumatoid arthritis</w:t>
            </w:r>
          </w:p>
        </w:tc>
      </w:tr>
      <w:tr w:rsidR="003B651D" w14:paraId="04A4D5CD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241CEC60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6529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J</w:t>
            </w:r>
            <w:r w:rsidRPr="0046529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uvenile idiopathic arthritis</w:t>
            </w:r>
          </w:p>
        </w:tc>
      </w:tr>
      <w:tr w:rsidR="003B651D" w14:paraId="2E572E83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42AAD26B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6529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46529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soriasis</w:t>
            </w:r>
          </w:p>
        </w:tc>
      </w:tr>
      <w:tr w:rsidR="003B651D" w14:paraId="54ACF326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61A010AF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6529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 w:rsidRPr="0046529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nkylosing spondylitis</w:t>
            </w:r>
          </w:p>
        </w:tc>
      </w:tr>
      <w:tr w:rsidR="003B651D" w14:paraId="29513A24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09F8D006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6529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46529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olymyositis</w:t>
            </w:r>
          </w:p>
        </w:tc>
      </w:tr>
      <w:tr w:rsidR="003B651D" w14:paraId="532A49BA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2C304741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6529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46529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jogren’s syndrome</w:t>
            </w:r>
          </w:p>
        </w:tc>
      </w:tr>
      <w:tr w:rsidR="003B651D" w14:paraId="7E92FE08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185B387E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6529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46529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ystemic sclerosis</w:t>
            </w:r>
          </w:p>
        </w:tc>
      </w:tr>
      <w:tr w:rsidR="003B651D" w14:paraId="70B5BBC8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682864F3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46529D">
              <w:rPr>
                <w:rFonts w:ascii="Times New Roman" w:hAnsi="Times New Roman" w:cs="Times New Roman"/>
                <w:sz w:val="24"/>
                <w:szCs w:val="28"/>
              </w:rPr>
              <w:t>Thromboangiitis</w:t>
            </w:r>
            <w:proofErr w:type="spellEnd"/>
            <w:r w:rsidRPr="0046529D">
              <w:rPr>
                <w:rFonts w:ascii="Times New Roman" w:hAnsi="Times New Roman" w:cs="Times New Roman"/>
                <w:sz w:val="24"/>
                <w:szCs w:val="28"/>
              </w:rPr>
              <w:t xml:space="preserve"> Obliterans</w:t>
            </w:r>
          </w:p>
        </w:tc>
      </w:tr>
      <w:tr w:rsidR="003B651D" w14:paraId="0506068A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06F1CB04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8"/>
              </w:rPr>
            </w:pPr>
            <w:proofErr w:type="spellStart"/>
            <w:r w:rsidRPr="0046529D">
              <w:rPr>
                <w:rFonts w:ascii="Times New Roman" w:hAnsi="Times New Roman" w:cs="Times New Roman"/>
                <w:sz w:val="24"/>
                <w:szCs w:val="28"/>
              </w:rPr>
              <w:t>Behcet's</w:t>
            </w:r>
            <w:proofErr w:type="spellEnd"/>
            <w:r w:rsidRPr="0046529D">
              <w:rPr>
                <w:rFonts w:ascii="Times New Roman" w:hAnsi="Times New Roman" w:cs="Times New Roman"/>
                <w:sz w:val="24"/>
                <w:szCs w:val="28"/>
              </w:rPr>
              <w:t xml:space="preserve"> disease</w:t>
            </w:r>
          </w:p>
        </w:tc>
      </w:tr>
      <w:tr w:rsidR="003B651D" w14:paraId="4726D89D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53358472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8"/>
              </w:rPr>
            </w:pPr>
            <w:r w:rsidRPr="0046529D">
              <w:rPr>
                <w:rFonts w:ascii="Times New Roman" w:hAnsi="Times New Roman" w:cs="Times New Roman"/>
                <w:sz w:val="24"/>
                <w:szCs w:val="28"/>
              </w:rPr>
              <w:t>Sarcoidosis</w:t>
            </w:r>
          </w:p>
        </w:tc>
      </w:tr>
      <w:tr w:rsidR="003B651D" w14:paraId="10943B70" w14:textId="77777777" w:rsidTr="009B5D0C">
        <w:trPr>
          <w:trHeight w:val="331"/>
        </w:trPr>
        <w:tc>
          <w:tcPr>
            <w:tcW w:w="5000" w:type="pct"/>
            <w:shd w:val="clear" w:color="auto" w:fill="auto"/>
            <w:noWrap/>
            <w:vAlign w:val="center"/>
          </w:tcPr>
          <w:p w14:paraId="3850D8A6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8"/>
              </w:rPr>
            </w:pPr>
            <w:r w:rsidRPr="0046529D">
              <w:rPr>
                <w:rFonts w:ascii="Times New Roman" w:hAnsi="Times New Roman" w:cs="Times New Roman"/>
                <w:sz w:val="24"/>
                <w:szCs w:val="28"/>
              </w:rPr>
              <w:t>Pemphigus</w:t>
            </w:r>
          </w:p>
        </w:tc>
      </w:tr>
      <w:tr w:rsidR="003B651D" w14:paraId="4FEB875E" w14:textId="77777777" w:rsidTr="009B5D0C">
        <w:trPr>
          <w:trHeight w:val="331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B8F714" w14:textId="77777777" w:rsidR="003B651D" w:rsidRPr="0046529D" w:rsidRDefault="003B651D" w:rsidP="009B5D0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8"/>
              </w:rPr>
            </w:pPr>
            <w:r w:rsidRPr="0046529D">
              <w:rPr>
                <w:rFonts w:ascii="Times New Roman" w:hAnsi="Times New Roman" w:cs="Times New Roman"/>
                <w:sz w:val="24"/>
                <w:szCs w:val="28"/>
              </w:rPr>
              <w:t>Vitiligo</w:t>
            </w:r>
          </w:p>
        </w:tc>
      </w:tr>
      <w:bookmarkEnd w:id="1"/>
    </w:tbl>
    <w:p w14:paraId="19B4F778" w14:textId="77777777" w:rsidR="003B651D" w:rsidRDefault="003B651D" w:rsidP="003B651D">
      <w:pPr>
        <w:rPr>
          <w:rFonts w:ascii="Times New Roman" w:hAnsi="Times New Roman" w:cs="Times New Roman"/>
          <w:sz w:val="24"/>
          <w:szCs w:val="28"/>
        </w:rPr>
      </w:pPr>
    </w:p>
    <w:p w14:paraId="5C443B09" w14:textId="1C4A9B1D" w:rsidR="003B651D" w:rsidRDefault="003B651D">
      <w:pPr>
        <w:widowControl/>
        <w:wordWrap/>
        <w:autoSpaceDE/>
        <w:autoSpaceDN/>
      </w:pPr>
      <w:r>
        <w:br w:type="page"/>
      </w:r>
    </w:p>
    <w:p w14:paraId="2BD8444D" w14:textId="3566317D" w:rsidR="003B651D" w:rsidRPr="00DC55B4" w:rsidRDefault="003B651D" w:rsidP="003B651D">
      <w:pPr>
        <w:rPr>
          <w:rFonts w:ascii="Times New Roman" w:hAnsi="Times New Roman" w:cs="Times New Roman"/>
          <w:sz w:val="24"/>
          <w:szCs w:val="28"/>
        </w:rPr>
      </w:pPr>
      <w:r w:rsidRPr="00BD5E48"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F</w:t>
      </w:r>
      <w:r w:rsidRPr="00BD5E48">
        <w:rPr>
          <w:rFonts w:ascii="Times New Roman" w:hAnsi="Times New Roman" w:cs="Times New Roman"/>
          <w:b/>
          <w:bCs/>
          <w:sz w:val="24"/>
          <w:szCs w:val="28"/>
        </w:rPr>
        <w:t xml:space="preserve">igure </w:t>
      </w:r>
      <w:r w:rsidR="00F6690C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Pr="00BD5E48">
        <w:rPr>
          <w:rFonts w:ascii="Times New Roman" w:hAnsi="Times New Roman" w:cs="Times New Roman"/>
          <w:b/>
          <w:bCs/>
          <w:sz w:val="24"/>
          <w:szCs w:val="28"/>
        </w:rPr>
        <w:t>1.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Study flow chart</w:t>
      </w:r>
    </w:p>
    <w:p w14:paraId="22C0FFD6" w14:textId="4980396E" w:rsidR="003B651D" w:rsidRDefault="003B651D" w:rsidP="003B651D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6123819E" wp14:editId="2A30722D">
            <wp:extent cx="5731510" cy="4006996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06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281E81" w14:textId="3428FA00" w:rsidR="003B651D" w:rsidRPr="00BD5E48" w:rsidRDefault="003B651D" w:rsidP="003B651D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EA37E8">
        <w:rPr>
          <w:rFonts w:ascii="Times New Roman" w:hAnsi="Times New Roman" w:cs="Times New Roman"/>
          <w:b/>
          <w:bCs/>
          <w:sz w:val="18"/>
          <w:szCs w:val="18"/>
        </w:rPr>
        <w:t>Abbreviations:</w:t>
      </w:r>
      <w:r w:rsidRPr="0074140B">
        <w:rPr>
          <w:rFonts w:ascii="Times New Roman" w:hAnsi="Times New Roman" w:cs="Times New Roman"/>
          <w:sz w:val="18"/>
          <w:szCs w:val="18"/>
        </w:rPr>
        <w:t xml:space="preserve"> AD, atopic dermatitis;</w:t>
      </w:r>
    </w:p>
    <w:p w14:paraId="752D5D1B" w14:textId="0FF998B3" w:rsidR="00E533BA" w:rsidRDefault="00E533BA">
      <w:pPr>
        <w:widowControl/>
        <w:wordWrap/>
        <w:autoSpaceDE/>
        <w:autoSpaceDN/>
      </w:pPr>
      <w:r>
        <w:br w:type="page"/>
      </w:r>
    </w:p>
    <w:p w14:paraId="4568A661" w14:textId="12FA6FBA" w:rsidR="00E533BA" w:rsidRPr="00E533BA" w:rsidRDefault="00E533BA" w:rsidP="00E533B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line="240" w:lineRule="auto"/>
        <w:jc w:val="left"/>
        <w:rPr>
          <w:rFonts w:ascii="Times New Roman" w:eastAsia="굴림체" w:hAnsi="Times New Roman" w:cs="Times New Roman"/>
          <w:color w:val="222222"/>
          <w:kern w:val="0"/>
          <w:sz w:val="24"/>
          <w:szCs w:val="24"/>
        </w:rPr>
      </w:pPr>
      <w:r w:rsidRPr="00E533B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="00F6690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533B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E533BA">
        <w:rPr>
          <w:rFonts w:ascii="Times New Roman" w:hAnsi="Times New Roman" w:cs="Times New Roman"/>
          <w:sz w:val="24"/>
          <w:szCs w:val="24"/>
        </w:rPr>
        <w:t xml:space="preserve"> </w:t>
      </w:r>
      <w:r w:rsidRPr="00E533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Prevalence of antihistamines use among the patients with </w:t>
      </w:r>
      <w:r w:rsidR="00285470">
        <w:rPr>
          <w:rFonts w:ascii="Times New Roman" w:hAnsi="Times New Roman" w:cs="Times New Roman"/>
          <w:sz w:val="24"/>
          <w:szCs w:val="24"/>
          <w:shd w:val="clear" w:color="auto" w:fill="FFFFFF"/>
        </w:rPr>
        <w:t>AD</w:t>
      </w:r>
      <w:r w:rsidRPr="00E533BA">
        <w:rPr>
          <w:rFonts w:ascii="Times New Roman" w:hAnsi="Times New Roman" w:cs="Times New Roman"/>
          <w:sz w:val="24"/>
          <w:szCs w:val="24"/>
          <w:shd w:val="clear" w:color="auto" w:fill="FFFFFF"/>
        </w:rPr>
        <w:t>, stratified by allergic comorbidities</w:t>
      </w:r>
    </w:p>
    <w:p w14:paraId="7563B489" w14:textId="49BA9F96" w:rsidR="00E533BA" w:rsidRDefault="00E533BA">
      <w:r>
        <w:rPr>
          <w:rFonts w:ascii="Times New Roman" w:eastAsia="굴림체" w:hAnsi="Times New Roman" w:cs="Times New Roman"/>
          <w:noProof/>
          <w:color w:val="222222"/>
          <w:kern w:val="0"/>
          <w:sz w:val="24"/>
          <w:szCs w:val="24"/>
        </w:rPr>
        <w:drawing>
          <wp:inline distT="0" distB="0" distL="0" distR="0" wp14:anchorId="5F832145" wp14:editId="33B2BC67">
            <wp:extent cx="5731510" cy="3121088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21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890AE5" w14:textId="330C076B" w:rsidR="00285470" w:rsidRDefault="00285470">
      <w:r w:rsidRPr="00285470"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</w:rPr>
        <w:t>Abbreviation</w:t>
      </w:r>
      <w:r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</w:rPr>
        <w:t>s</w:t>
      </w:r>
      <w:r w:rsidRPr="00285470"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</w:rPr>
        <w:t>:</w:t>
      </w:r>
      <w:r w:rsidRPr="00F9112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AD, atopic dermatitis</w:t>
      </w:r>
    </w:p>
    <w:p w14:paraId="505A2E32" w14:textId="77777777" w:rsidR="00E533BA" w:rsidRDefault="00E533BA">
      <w:pPr>
        <w:widowControl/>
        <w:wordWrap/>
        <w:autoSpaceDE/>
        <w:autoSpaceDN/>
      </w:pPr>
      <w:r>
        <w:br w:type="page"/>
      </w:r>
    </w:p>
    <w:p w14:paraId="424254D6" w14:textId="1DC722C7" w:rsidR="004C74E0" w:rsidRDefault="00E533B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33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Table </w:t>
      </w:r>
      <w:r w:rsidR="00F6690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</w:t>
      </w:r>
      <w:r w:rsidRPr="00E533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2.</w:t>
      </w:r>
      <w:r w:rsidRPr="00E533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Adjusted ORs (95% CI) for oral </w:t>
      </w:r>
      <w:r w:rsidR="00285470">
        <w:rPr>
          <w:rFonts w:ascii="Times New Roman" w:hAnsi="Times New Roman" w:cs="Times New Roman"/>
          <w:sz w:val="24"/>
          <w:szCs w:val="24"/>
          <w:shd w:val="clear" w:color="auto" w:fill="FFFFFF"/>
        </w:rPr>
        <w:t>CSs</w:t>
      </w:r>
      <w:r w:rsidRPr="00E533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 and treatment discontinuation in patients with </w:t>
      </w:r>
      <w:r w:rsidR="00285470">
        <w:rPr>
          <w:rFonts w:ascii="Times New Roman" w:hAnsi="Times New Roman" w:cs="Times New Roman"/>
          <w:sz w:val="24"/>
          <w:szCs w:val="24"/>
          <w:shd w:val="clear" w:color="auto" w:fill="FFFFFF"/>
        </w:rPr>
        <w:t>AD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80"/>
        <w:gridCol w:w="3275"/>
        <w:gridCol w:w="3071"/>
      </w:tblGrid>
      <w:tr w:rsidR="00E533BA" w:rsidRPr="00AB6E7C" w14:paraId="3E0908B4" w14:textId="77777777" w:rsidTr="002F067C">
        <w:trPr>
          <w:trHeight w:val="456"/>
        </w:trPr>
        <w:tc>
          <w:tcPr>
            <w:tcW w:w="14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BF60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52AA94" w14:textId="6AE24398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O</w:t>
            </w: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ral </w:t>
            </w:r>
            <w:r w:rsidR="0028547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CSs</w:t>
            </w: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use,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br/>
            </w: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</w:t>
            </w:r>
            <w:r w:rsidR="0028547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djusted </w:t>
            </w: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OR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*</w:t>
            </w: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(95% CI)</w:t>
            </w:r>
          </w:p>
        </w:tc>
        <w:tc>
          <w:tcPr>
            <w:tcW w:w="1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66CE66" w14:textId="34BCF376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T</w:t>
            </w: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reatment discontinuation,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br/>
            </w:r>
            <w:r w:rsidR="00285470"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</w:t>
            </w:r>
            <w:r w:rsidR="0028547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djusted </w:t>
            </w: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OR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*</w:t>
            </w: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(95% CI)</w:t>
            </w:r>
          </w:p>
        </w:tc>
      </w:tr>
      <w:tr w:rsidR="00E533BA" w:rsidRPr="00AB6E7C" w14:paraId="661B87A8" w14:textId="77777777" w:rsidTr="002F067C">
        <w:trPr>
          <w:trHeight w:val="35"/>
        </w:trPr>
        <w:tc>
          <w:tcPr>
            <w:tcW w:w="14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B9FBFB9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Age</w:t>
            </w:r>
          </w:p>
        </w:tc>
        <w:tc>
          <w:tcPr>
            <w:tcW w:w="181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A8B1059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pct"/>
            <w:tcBorders>
              <w:top w:val="single" w:sz="4" w:space="0" w:color="auto"/>
            </w:tcBorders>
            <w:vAlign w:val="center"/>
          </w:tcPr>
          <w:p w14:paraId="03FEEECB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E533BA" w:rsidRPr="00AB6E7C" w14:paraId="01CACB73" w14:textId="77777777" w:rsidTr="002F067C">
        <w:trPr>
          <w:trHeight w:val="35"/>
        </w:trPr>
        <w:tc>
          <w:tcPr>
            <w:tcW w:w="1485" w:type="pct"/>
            <w:shd w:val="clear" w:color="auto" w:fill="auto"/>
            <w:noWrap/>
            <w:vAlign w:val="center"/>
          </w:tcPr>
          <w:p w14:paraId="493034C9" w14:textId="77777777" w:rsidR="00E533BA" w:rsidRPr="004C4841" w:rsidRDefault="00E533BA" w:rsidP="002F067C">
            <w:pPr>
              <w:widowControl/>
              <w:wordWrap/>
              <w:autoSpaceDE/>
              <w:autoSpaceDN/>
              <w:spacing w:after="0"/>
              <w:ind w:firstLineChars="50" w:firstLine="11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C48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 18 years</w:t>
            </w:r>
          </w:p>
        </w:tc>
        <w:tc>
          <w:tcPr>
            <w:tcW w:w="1814" w:type="pct"/>
            <w:shd w:val="clear" w:color="auto" w:fill="auto"/>
            <w:noWrap/>
            <w:vAlign w:val="center"/>
          </w:tcPr>
          <w:p w14:paraId="5965ED6B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B6E7C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AB6E7C">
              <w:rPr>
                <w:rFonts w:ascii="Times New Roman" w:hAnsi="Times New Roman" w:cs="Times New Roman"/>
                <w:kern w:val="0"/>
                <w:sz w:val="22"/>
              </w:rPr>
              <w:t>.0 (ref)</w:t>
            </w:r>
          </w:p>
        </w:tc>
        <w:tc>
          <w:tcPr>
            <w:tcW w:w="1701" w:type="pct"/>
            <w:vAlign w:val="center"/>
          </w:tcPr>
          <w:p w14:paraId="3651F903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AB6E7C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AB6E7C">
              <w:rPr>
                <w:rFonts w:ascii="Times New Roman" w:hAnsi="Times New Roman" w:cs="Times New Roman"/>
                <w:kern w:val="0"/>
                <w:sz w:val="22"/>
              </w:rPr>
              <w:t>.0 (ref)</w:t>
            </w:r>
          </w:p>
        </w:tc>
      </w:tr>
      <w:tr w:rsidR="00E533BA" w:rsidRPr="00AB6E7C" w14:paraId="7CE0B44F" w14:textId="77777777" w:rsidTr="002F067C">
        <w:trPr>
          <w:trHeight w:val="35"/>
        </w:trPr>
        <w:tc>
          <w:tcPr>
            <w:tcW w:w="1485" w:type="pct"/>
            <w:shd w:val="clear" w:color="auto" w:fill="auto"/>
            <w:noWrap/>
            <w:vAlign w:val="center"/>
          </w:tcPr>
          <w:p w14:paraId="5BEBA8B5" w14:textId="77777777" w:rsidR="00E533BA" w:rsidRPr="004C4841" w:rsidRDefault="00E533BA" w:rsidP="002F067C">
            <w:pPr>
              <w:widowControl/>
              <w:wordWrap/>
              <w:autoSpaceDE/>
              <w:autoSpaceDN/>
              <w:spacing w:after="0"/>
              <w:ind w:firstLineChars="50" w:firstLine="11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C48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≥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C48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 years</w:t>
            </w:r>
          </w:p>
        </w:tc>
        <w:tc>
          <w:tcPr>
            <w:tcW w:w="1814" w:type="pct"/>
            <w:shd w:val="clear" w:color="auto" w:fill="auto"/>
            <w:noWrap/>
            <w:vAlign w:val="center"/>
          </w:tcPr>
          <w:p w14:paraId="7AB40EDB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2.84 (2.82-2.86)</w:t>
            </w:r>
          </w:p>
        </w:tc>
        <w:tc>
          <w:tcPr>
            <w:tcW w:w="1701" w:type="pct"/>
            <w:vAlign w:val="center"/>
          </w:tcPr>
          <w:p w14:paraId="68AAD600" w14:textId="77777777" w:rsidR="00E533BA" w:rsidRPr="004C4841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.57 (0.56-0.58)</w:t>
            </w:r>
          </w:p>
        </w:tc>
      </w:tr>
      <w:tr w:rsidR="00E533BA" w:rsidRPr="00AB6E7C" w14:paraId="32744A3A" w14:textId="77777777" w:rsidTr="002F067C">
        <w:trPr>
          <w:trHeight w:val="35"/>
        </w:trPr>
        <w:tc>
          <w:tcPr>
            <w:tcW w:w="1485" w:type="pct"/>
            <w:shd w:val="clear" w:color="auto" w:fill="auto"/>
            <w:noWrap/>
            <w:vAlign w:val="center"/>
          </w:tcPr>
          <w:p w14:paraId="537233A2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S</w:t>
            </w:r>
            <w:r w:rsidRPr="00AB6E7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ex</w:t>
            </w:r>
          </w:p>
        </w:tc>
        <w:tc>
          <w:tcPr>
            <w:tcW w:w="1814" w:type="pct"/>
            <w:shd w:val="clear" w:color="auto" w:fill="auto"/>
            <w:noWrap/>
            <w:vAlign w:val="center"/>
          </w:tcPr>
          <w:p w14:paraId="5F33AE48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pct"/>
            <w:vAlign w:val="center"/>
          </w:tcPr>
          <w:p w14:paraId="5CB1F797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E533BA" w:rsidRPr="00AB6E7C" w14:paraId="6A35461F" w14:textId="77777777" w:rsidTr="002F067C">
        <w:trPr>
          <w:trHeight w:val="35"/>
        </w:trPr>
        <w:tc>
          <w:tcPr>
            <w:tcW w:w="1485" w:type="pct"/>
            <w:shd w:val="clear" w:color="auto" w:fill="auto"/>
            <w:noWrap/>
            <w:vAlign w:val="center"/>
          </w:tcPr>
          <w:p w14:paraId="32505BE7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814" w:type="pct"/>
            <w:shd w:val="clear" w:color="auto" w:fill="auto"/>
            <w:noWrap/>
            <w:vAlign w:val="center"/>
          </w:tcPr>
          <w:p w14:paraId="4FE275AC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B6E7C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AB6E7C">
              <w:rPr>
                <w:rFonts w:ascii="Times New Roman" w:hAnsi="Times New Roman" w:cs="Times New Roman"/>
                <w:kern w:val="0"/>
                <w:sz w:val="22"/>
              </w:rPr>
              <w:t>.0 (ref)</w:t>
            </w:r>
          </w:p>
        </w:tc>
        <w:tc>
          <w:tcPr>
            <w:tcW w:w="1701" w:type="pct"/>
            <w:vAlign w:val="center"/>
          </w:tcPr>
          <w:p w14:paraId="3DC92FA3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B6E7C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AB6E7C">
              <w:rPr>
                <w:rFonts w:ascii="Times New Roman" w:hAnsi="Times New Roman" w:cs="Times New Roman"/>
                <w:kern w:val="0"/>
                <w:sz w:val="22"/>
              </w:rPr>
              <w:t>.0 (ref)</w:t>
            </w:r>
          </w:p>
        </w:tc>
      </w:tr>
      <w:tr w:rsidR="00E533BA" w:rsidRPr="00AB6E7C" w14:paraId="02BEAE21" w14:textId="77777777" w:rsidTr="002F067C">
        <w:trPr>
          <w:trHeight w:val="35"/>
        </w:trPr>
        <w:tc>
          <w:tcPr>
            <w:tcW w:w="1485" w:type="pct"/>
            <w:shd w:val="clear" w:color="auto" w:fill="auto"/>
            <w:noWrap/>
            <w:vAlign w:val="center"/>
          </w:tcPr>
          <w:p w14:paraId="18CFFF29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814" w:type="pct"/>
            <w:shd w:val="clear" w:color="auto" w:fill="auto"/>
            <w:noWrap/>
            <w:vAlign w:val="center"/>
          </w:tcPr>
          <w:p w14:paraId="7E7C90F2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.95 (0.94-0.96)</w:t>
            </w:r>
          </w:p>
        </w:tc>
        <w:tc>
          <w:tcPr>
            <w:tcW w:w="1701" w:type="pct"/>
            <w:vAlign w:val="center"/>
          </w:tcPr>
          <w:p w14:paraId="0BD197F1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.00 (0.99-1.01)</w:t>
            </w:r>
          </w:p>
        </w:tc>
      </w:tr>
      <w:tr w:rsidR="00E533BA" w:rsidRPr="00AB6E7C" w14:paraId="7E9F980A" w14:textId="77777777" w:rsidTr="002F067C">
        <w:trPr>
          <w:trHeight w:val="35"/>
        </w:trPr>
        <w:tc>
          <w:tcPr>
            <w:tcW w:w="1485" w:type="pct"/>
            <w:shd w:val="clear" w:color="auto" w:fill="auto"/>
            <w:noWrap/>
            <w:vAlign w:val="center"/>
          </w:tcPr>
          <w:p w14:paraId="682AD697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C</w:t>
            </w:r>
            <w:r w:rsidRPr="00AB6E7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omorbidities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(Yes vs. no)</w:t>
            </w:r>
          </w:p>
        </w:tc>
        <w:tc>
          <w:tcPr>
            <w:tcW w:w="1814" w:type="pct"/>
            <w:shd w:val="clear" w:color="auto" w:fill="auto"/>
            <w:noWrap/>
            <w:vAlign w:val="center"/>
          </w:tcPr>
          <w:p w14:paraId="4E775E4F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701" w:type="pct"/>
            <w:vAlign w:val="center"/>
          </w:tcPr>
          <w:p w14:paraId="5469EC6B" w14:textId="77777777" w:rsidR="00E533BA" w:rsidRPr="00AB6E7C" w:rsidRDefault="00E533BA" w:rsidP="002F067C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</w:p>
        </w:tc>
      </w:tr>
      <w:tr w:rsidR="00285470" w:rsidRPr="00AB6E7C" w14:paraId="63CDCE16" w14:textId="77777777" w:rsidTr="002F067C">
        <w:trPr>
          <w:trHeight w:val="35"/>
        </w:trPr>
        <w:tc>
          <w:tcPr>
            <w:tcW w:w="1485" w:type="pct"/>
            <w:shd w:val="clear" w:color="auto" w:fill="auto"/>
            <w:noWrap/>
            <w:vAlign w:val="center"/>
          </w:tcPr>
          <w:p w14:paraId="2DF2BD71" w14:textId="62FDFCCC" w:rsidR="00285470" w:rsidRPr="00AB6E7C" w:rsidRDefault="00285470" w:rsidP="00285470">
            <w:pPr>
              <w:widowControl/>
              <w:wordWrap/>
              <w:autoSpaceDE/>
              <w:autoSpaceDN/>
              <w:spacing w:after="0"/>
              <w:ind w:firstLineChars="50" w:firstLine="110"/>
              <w:contextualSpacing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Allergic u</w:t>
            </w:r>
            <w:r w:rsidRPr="00F9112D">
              <w:rPr>
                <w:rFonts w:ascii="Times New Roman" w:eastAsia="맑은 고딕" w:hAnsi="Times New Roman" w:cs="Times New Roman"/>
                <w:kern w:val="0"/>
                <w:sz w:val="22"/>
              </w:rPr>
              <w:t>rticaria</w:t>
            </w:r>
          </w:p>
        </w:tc>
        <w:tc>
          <w:tcPr>
            <w:tcW w:w="1814" w:type="pct"/>
            <w:shd w:val="clear" w:color="auto" w:fill="auto"/>
            <w:noWrap/>
            <w:vAlign w:val="center"/>
          </w:tcPr>
          <w:p w14:paraId="545A6779" w14:textId="44D7FEFE" w:rsidR="00285470" w:rsidRPr="00AB6E7C" w:rsidRDefault="00285470" w:rsidP="00285470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  <w:r w:rsidRPr="00F9112D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F9112D">
              <w:rPr>
                <w:rFonts w:ascii="Times New Roman" w:hAnsi="Times New Roman" w:cs="Times New Roman"/>
                <w:kern w:val="0"/>
                <w:sz w:val="22"/>
              </w:rPr>
              <w:t>.07 (1.06-1.09)</w:t>
            </w:r>
          </w:p>
        </w:tc>
        <w:tc>
          <w:tcPr>
            <w:tcW w:w="1701" w:type="pct"/>
            <w:vAlign w:val="center"/>
          </w:tcPr>
          <w:p w14:paraId="2B407B7A" w14:textId="2D5E2ACB" w:rsidR="00285470" w:rsidRPr="00AB6E7C" w:rsidRDefault="00285470" w:rsidP="00285470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  <w:r w:rsidRPr="00F9112D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F9112D">
              <w:rPr>
                <w:rFonts w:ascii="Times New Roman" w:hAnsi="Times New Roman" w:cs="Times New Roman"/>
                <w:kern w:val="0"/>
                <w:sz w:val="22"/>
              </w:rPr>
              <w:t>.07 (1.06-1.09)</w:t>
            </w:r>
          </w:p>
        </w:tc>
      </w:tr>
      <w:tr w:rsidR="00285470" w:rsidRPr="00AB6E7C" w14:paraId="1B9BA556" w14:textId="77777777" w:rsidTr="002F067C">
        <w:trPr>
          <w:trHeight w:val="35"/>
        </w:trPr>
        <w:tc>
          <w:tcPr>
            <w:tcW w:w="1485" w:type="pct"/>
            <w:shd w:val="clear" w:color="auto" w:fill="auto"/>
            <w:noWrap/>
            <w:vAlign w:val="center"/>
          </w:tcPr>
          <w:p w14:paraId="4B98A94C" w14:textId="77777777" w:rsidR="00285470" w:rsidRPr="00AB6E7C" w:rsidRDefault="00285470" w:rsidP="00285470">
            <w:pPr>
              <w:widowControl/>
              <w:wordWrap/>
              <w:autoSpaceDE/>
              <w:autoSpaceDN/>
              <w:spacing w:after="0"/>
              <w:ind w:firstLineChars="50" w:firstLine="11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Allergic rhinitis</w:t>
            </w:r>
          </w:p>
        </w:tc>
        <w:tc>
          <w:tcPr>
            <w:tcW w:w="1814" w:type="pct"/>
            <w:shd w:val="clear" w:color="auto" w:fill="auto"/>
            <w:noWrap/>
            <w:vAlign w:val="center"/>
          </w:tcPr>
          <w:p w14:paraId="3AA3B794" w14:textId="77777777" w:rsidR="00285470" w:rsidRPr="004C4841" w:rsidRDefault="00285470" w:rsidP="00285470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.18 (1.17-1.19)</w:t>
            </w:r>
          </w:p>
        </w:tc>
        <w:tc>
          <w:tcPr>
            <w:tcW w:w="1701" w:type="pct"/>
            <w:vAlign w:val="center"/>
          </w:tcPr>
          <w:p w14:paraId="35C682FB" w14:textId="77777777" w:rsidR="00285470" w:rsidRPr="004C4841" w:rsidRDefault="00285470" w:rsidP="00285470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.85 (0.84-0.86)</w:t>
            </w:r>
          </w:p>
        </w:tc>
      </w:tr>
      <w:tr w:rsidR="00285470" w:rsidRPr="00AB6E7C" w14:paraId="78660108" w14:textId="77777777" w:rsidTr="002F067C">
        <w:trPr>
          <w:trHeight w:val="35"/>
        </w:trPr>
        <w:tc>
          <w:tcPr>
            <w:tcW w:w="1485" w:type="pct"/>
            <w:shd w:val="clear" w:color="auto" w:fill="auto"/>
            <w:noWrap/>
            <w:vAlign w:val="center"/>
          </w:tcPr>
          <w:p w14:paraId="3D229907" w14:textId="77777777" w:rsidR="00285470" w:rsidRPr="00AB6E7C" w:rsidRDefault="00285470" w:rsidP="00285470">
            <w:pPr>
              <w:widowControl/>
              <w:wordWrap/>
              <w:autoSpaceDE/>
              <w:autoSpaceDN/>
              <w:spacing w:after="0"/>
              <w:ind w:firstLineChars="50" w:firstLine="11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Asthma</w:t>
            </w:r>
          </w:p>
        </w:tc>
        <w:tc>
          <w:tcPr>
            <w:tcW w:w="1814" w:type="pct"/>
            <w:shd w:val="clear" w:color="auto" w:fill="auto"/>
            <w:noWrap/>
            <w:vAlign w:val="center"/>
          </w:tcPr>
          <w:p w14:paraId="735571A3" w14:textId="77777777" w:rsidR="00285470" w:rsidRPr="004C4841" w:rsidRDefault="00285470" w:rsidP="00285470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C4841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4C4841">
              <w:rPr>
                <w:rFonts w:ascii="Times New Roman" w:hAnsi="Times New Roman" w:cs="Times New Roman"/>
                <w:kern w:val="0"/>
                <w:sz w:val="22"/>
              </w:rPr>
              <w:t>.84 (0.83-0.85)</w:t>
            </w:r>
          </w:p>
        </w:tc>
        <w:tc>
          <w:tcPr>
            <w:tcW w:w="1701" w:type="pct"/>
            <w:vAlign w:val="center"/>
          </w:tcPr>
          <w:p w14:paraId="2FF58116" w14:textId="77777777" w:rsidR="00285470" w:rsidRPr="004C4841" w:rsidRDefault="00285470" w:rsidP="00285470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C4841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4C4841">
              <w:rPr>
                <w:rFonts w:ascii="Times New Roman" w:hAnsi="Times New Roman" w:cs="Times New Roman"/>
                <w:kern w:val="0"/>
                <w:sz w:val="22"/>
              </w:rPr>
              <w:t>.0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4C4841">
              <w:rPr>
                <w:rFonts w:ascii="Times New Roman" w:hAnsi="Times New Roman" w:cs="Times New Roman"/>
                <w:kern w:val="0"/>
                <w:sz w:val="22"/>
              </w:rPr>
              <w:t xml:space="preserve"> (1.0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4</w:t>
            </w:r>
            <w:r w:rsidRPr="004C4841">
              <w:rPr>
                <w:rFonts w:ascii="Times New Roman" w:hAnsi="Times New Roman" w:cs="Times New Roman"/>
                <w:kern w:val="0"/>
                <w:sz w:val="22"/>
              </w:rPr>
              <w:t>-1.0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6</w:t>
            </w:r>
            <w:r w:rsidRPr="004C4841"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</w:tr>
      <w:tr w:rsidR="00285470" w:rsidRPr="00AB6E7C" w14:paraId="715BD463" w14:textId="77777777" w:rsidTr="00285470">
        <w:trPr>
          <w:trHeight w:val="35"/>
        </w:trPr>
        <w:tc>
          <w:tcPr>
            <w:tcW w:w="1485" w:type="pct"/>
            <w:shd w:val="clear" w:color="auto" w:fill="auto"/>
            <w:noWrap/>
            <w:vAlign w:val="center"/>
          </w:tcPr>
          <w:p w14:paraId="7C427A27" w14:textId="77777777" w:rsidR="00285470" w:rsidRPr="00AB6E7C" w:rsidRDefault="00285470" w:rsidP="00285470">
            <w:pPr>
              <w:widowControl/>
              <w:wordWrap/>
              <w:autoSpaceDE/>
              <w:autoSpaceDN/>
              <w:spacing w:after="0"/>
              <w:ind w:firstLineChars="50" w:firstLine="11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Chronic sinusitis</w:t>
            </w:r>
          </w:p>
        </w:tc>
        <w:tc>
          <w:tcPr>
            <w:tcW w:w="1814" w:type="pct"/>
            <w:shd w:val="clear" w:color="auto" w:fill="auto"/>
            <w:noWrap/>
            <w:vAlign w:val="center"/>
          </w:tcPr>
          <w:p w14:paraId="1D5519E3" w14:textId="77777777" w:rsidR="00285470" w:rsidRPr="004C4841" w:rsidRDefault="00285470" w:rsidP="00285470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.01 (0.99-1.02)</w:t>
            </w:r>
          </w:p>
        </w:tc>
        <w:tc>
          <w:tcPr>
            <w:tcW w:w="1701" w:type="pct"/>
            <w:vAlign w:val="center"/>
          </w:tcPr>
          <w:p w14:paraId="64CEECB5" w14:textId="77777777" w:rsidR="00285470" w:rsidRPr="004C4841" w:rsidRDefault="00285470" w:rsidP="00285470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C4841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4C4841">
              <w:rPr>
                <w:rFonts w:ascii="Times New Roman" w:hAnsi="Times New Roman" w:cs="Times New Roman"/>
                <w:kern w:val="0"/>
                <w:sz w:val="22"/>
              </w:rPr>
              <w:t>.97 (0.95-0.9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9</w:t>
            </w:r>
            <w:r w:rsidRPr="004C4841"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</w:tr>
      <w:tr w:rsidR="00285470" w:rsidRPr="00AB6E7C" w14:paraId="63C6C635" w14:textId="77777777" w:rsidTr="00285470">
        <w:trPr>
          <w:trHeight w:val="35"/>
        </w:trPr>
        <w:tc>
          <w:tcPr>
            <w:tcW w:w="14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EFC4BC" w14:textId="77777777" w:rsidR="00285470" w:rsidRPr="00AB6E7C" w:rsidRDefault="00285470" w:rsidP="00285470">
            <w:pPr>
              <w:widowControl/>
              <w:wordWrap/>
              <w:autoSpaceDE/>
              <w:autoSpaceDN/>
              <w:spacing w:after="0"/>
              <w:ind w:firstLineChars="50" w:firstLine="11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AB6E7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Conjunctivitis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5B5A5C" w14:textId="77777777" w:rsidR="00285470" w:rsidRPr="004C4841" w:rsidRDefault="00285470" w:rsidP="00285470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.95 (0.94-0.96)</w:t>
            </w:r>
          </w:p>
        </w:tc>
        <w:tc>
          <w:tcPr>
            <w:tcW w:w="1701" w:type="pct"/>
            <w:tcBorders>
              <w:bottom w:val="single" w:sz="4" w:space="0" w:color="auto"/>
            </w:tcBorders>
            <w:vAlign w:val="center"/>
          </w:tcPr>
          <w:p w14:paraId="4AA62ADA" w14:textId="77777777" w:rsidR="00285470" w:rsidRPr="004C4841" w:rsidRDefault="00285470" w:rsidP="00285470">
            <w:pPr>
              <w:widowControl/>
              <w:wordWrap/>
              <w:autoSpaceDE/>
              <w:autoSpaceDN/>
              <w:spacing w:after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.04 (1.02-1.05)</w:t>
            </w:r>
          </w:p>
        </w:tc>
      </w:tr>
    </w:tbl>
    <w:p w14:paraId="0B6FFE3A" w14:textId="109C8364" w:rsidR="00E533BA" w:rsidRPr="00E533BA" w:rsidRDefault="00E533BA">
      <w:pPr>
        <w:rPr>
          <w:sz w:val="24"/>
          <w:szCs w:val="24"/>
        </w:rPr>
      </w:pPr>
      <w:r w:rsidRPr="00285470"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</w:rPr>
        <w:t>Abbreviation</w:t>
      </w:r>
      <w:r w:rsidR="00285470" w:rsidRPr="00285470"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</w:rPr>
        <w:t>s</w:t>
      </w:r>
      <w:r w:rsidRPr="00285470"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</w:rPr>
        <w:t>: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285470" w:rsidRPr="00F9112D">
        <w:rPr>
          <w:rFonts w:ascii="Times New Roman" w:hAnsi="Times New Roman" w:cs="Times New Roman"/>
          <w:sz w:val="18"/>
          <w:szCs w:val="18"/>
          <w:shd w:val="clear" w:color="auto" w:fill="FFFFFF"/>
        </w:rPr>
        <w:t>CI</w:t>
      </w:r>
      <w:r w:rsidR="00285470">
        <w:rPr>
          <w:rFonts w:ascii="Times New Roman" w:hAnsi="Times New Roman" w:cs="Times New Roman"/>
          <w:sz w:val="18"/>
          <w:szCs w:val="18"/>
          <w:shd w:val="clear" w:color="auto" w:fill="FFFFFF"/>
        </w:rPr>
        <w:t>,</w:t>
      </w:r>
      <w:r w:rsidR="00285470" w:rsidRPr="00F9112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confidence interval</w:t>
      </w:r>
      <w:r w:rsidR="00285470">
        <w:rPr>
          <w:rFonts w:ascii="Times New Roman" w:hAnsi="Times New Roman" w:cs="Times New Roman"/>
          <w:sz w:val="18"/>
          <w:szCs w:val="18"/>
          <w:shd w:val="clear" w:color="auto" w:fill="FFFFFF"/>
        </w:rPr>
        <w:t>; CS, corticosteroid; AD, atopic dermatitis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br/>
        <w:t>* Adjusted for age, sex and allergic comorbidities</w:t>
      </w:r>
    </w:p>
    <w:sectPr w:rsidR="00E533BA" w:rsidRPr="00E533B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F2963" w14:textId="77777777" w:rsidR="006C6BA0" w:rsidRDefault="006C6BA0" w:rsidP="008F32B6">
      <w:pPr>
        <w:spacing w:after="0" w:line="240" w:lineRule="auto"/>
      </w:pPr>
      <w:r>
        <w:separator/>
      </w:r>
    </w:p>
  </w:endnote>
  <w:endnote w:type="continuationSeparator" w:id="0">
    <w:p w14:paraId="1F295483" w14:textId="77777777" w:rsidR="006C6BA0" w:rsidRDefault="006C6BA0" w:rsidP="008F3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0D9DA" w14:textId="77777777" w:rsidR="006C6BA0" w:rsidRDefault="006C6BA0" w:rsidP="008F32B6">
      <w:pPr>
        <w:spacing w:after="0" w:line="240" w:lineRule="auto"/>
      </w:pPr>
      <w:r>
        <w:separator/>
      </w:r>
    </w:p>
  </w:footnote>
  <w:footnote w:type="continuationSeparator" w:id="0">
    <w:p w14:paraId="55026F0C" w14:textId="77777777" w:rsidR="006C6BA0" w:rsidRDefault="006C6BA0" w:rsidP="008F32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1D"/>
    <w:rsid w:val="00285470"/>
    <w:rsid w:val="003B651D"/>
    <w:rsid w:val="004319C6"/>
    <w:rsid w:val="0047695E"/>
    <w:rsid w:val="004C74E0"/>
    <w:rsid w:val="006670BE"/>
    <w:rsid w:val="006A46D9"/>
    <w:rsid w:val="006C05AA"/>
    <w:rsid w:val="006C6BA0"/>
    <w:rsid w:val="008F32B6"/>
    <w:rsid w:val="00A73115"/>
    <w:rsid w:val="00B2408C"/>
    <w:rsid w:val="00E533BA"/>
    <w:rsid w:val="00E92E73"/>
    <w:rsid w:val="00F6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C66C7"/>
  <w15:chartTrackingRefBased/>
  <w15:docId w15:val="{F04E2C3F-E033-404C-8FC6-AE86AD95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51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32B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F32B6"/>
  </w:style>
  <w:style w:type="paragraph" w:styleId="a4">
    <w:name w:val="footer"/>
    <w:basedOn w:val="a"/>
    <w:link w:val="Char0"/>
    <w:uiPriority w:val="99"/>
    <w:unhideWhenUsed/>
    <w:rsid w:val="008F32B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F32B6"/>
  </w:style>
  <w:style w:type="paragraph" w:customStyle="1" w:styleId="Text">
    <w:name w:val="Text"/>
    <w:aliases w:val="JP Body Text,本文"/>
    <w:basedOn w:val="a"/>
    <w:link w:val="TextChar"/>
    <w:qFormat/>
    <w:rsid w:val="004319C6"/>
    <w:pPr>
      <w:widowControl/>
      <w:suppressAutoHyphens/>
      <w:wordWrap/>
      <w:autoSpaceDE/>
      <w:autoSpaceDN/>
      <w:spacing w:before="120" w:after="120" w:line="480" w:lineRule="auto"/>
      <w:jc w:val="left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character" w:customStyle="1" w:styleId="TextChar">
    <w:name w:val="Text Char"/>
    <w:aliases w:val="JP Body Text Char,本文 Char"/>
    <w:link w:val="Text"/>
    <w:locked/>
    <w:rsid w:val="004319C6"/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character" w:styleId="a5">
    <w:name w:val="Hyperlink"/>
    <w:basedOn w:val="a0"/>
    <w:uiPriority w:val="99"/>
    <w:unhideWhenUsed/>
    <w:rsid w:val="004319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skin4u@korea.ac.k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n.jy@skku.ed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최아형</dc:creator>
  <cp:keywords/>
  <dc:description/>
  <cp:lastModifiedBy>Ahhyung Choi</cp:lastModifiedBy>
  <cp:revision>2</cp:revision>
  <dcterms:created xsi:type="dcterms:W3CDTF">2022-07-04T14:08:00Z</dcterms:created>
  <dcterms:modified xsi:type="dcterms:W3CDTF">2022-07-04T14:08:00Z</dcterms:modified>
</cp:coreProperties>
</file>