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jpeg" ContentType="image/jpeg"/>
  <Default Extension="JPG" ContentType="image/.jpg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before="156" w:beforeLines="50"/>
        <w:rPr>
          <w:rFonts w:ascii="Arial" w:hAnsi="Arial" w:cs="Arial"/>
          <w:b/>
          <w:sz w:val="30"/>
          <w:szCs w:val="30"/>
        </w:rPr>
      </w:pPr>
      <w:bookmarkStart w:id="2" w:name="_GoBack"/>
      <w:bookmarkEnd w:id="2"/>
      <w:bookmarkStart w:id="0" w:name="_Hlk102737714"/>
      <w:r>
        <w:rPr>
          <w:rFonts w:ascii="Arial" w:hAnsi="Arial" w:cs="Arial"/>
          <w:b/>
          <w:sz w:val="30"/>
          <w:szCs w:val="30"/>
        </w:rPr>
        <w:t>Biological evaluation, molecular modeling and dynamics simulation  of Phenanthrenes isolated from Bletilla striata as butyrylcholinesterase inhibitors</w:t>
      </w:r>
      <w:bookmarkEnd w:id="0"/>
    </w:p>
    <w:p>
      <w:pPr>
        <w:snapToGrid w:val="0"/>
        <w:spacing w:before="156" w:beforeLines="50"/>
        <w:rPr>
          <w:rFonts w:ascii="Arial" w:hAnsi="Arial" w:cs="Arial"/>
          <w:szCs w:val="21"/>
        </w:rPr>
      </w:pPr>
    </w:p>
    <w:p>
      <w:pPr>
        <w:snapToGrid w:val="0"/>
        <w:spacing w:before="156" w:beforeLines="5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 xml:space="preserve">Yi Liu </w:t>
      </w:r>
      <w:r>
        <w:rPr>
          <w:rFonts w:ascii="Arial" w:hAnsi="Arial" w:cs="Arial"/>
          <w:szCs w:val="21"/>
          <w:vertAlign w:val="superscript"/>
        </w:rPr>
        <w:t>1</w:t>
      </w:r>
      <w:r>
        <w:rPr>
          <w:rFonts w:ascii="Arial" w:hAnsi="Arial" w:cs="Arial"/>
          <w:szCs w:val="21"/>
        </w:rPr>
        <w:t xml:space="preserve">, Yanbei Tu </w:t>
      </w:r>
      <w:r>
        <w:rPr>
          <w:rFonts w:ascii="Arial" w:hAnsi="Arial" w:cs="Arial"/>
          <w:szCs w:val="21"/>
          <w:vertAlign w:val="superscript"/>
        </w:rPr>
        <w:t>2</w:t>
      </w:r>
      <w:r>
        <w:rPr>
          <w:rFonts w:ascii="Arial" w:hAnsi="Arial" w:cs="Arial"/>
          <w:szCs w:val="21"/>
        </w:rPr>
        <w:t xml:space="preserve">, Yunyao Kang </w:t>
      </w:r>
      <w:r>
        <w:rPr>
          <w:rFonts w:ascii="Arial" w:hAnsi="Arial" w:cs="Arial"/>
          <w:szCs w:val="21"/>
          <w:vertAlign w:val="superscript"/>
        </w:rPr>
        <w:t>1</w:t>
      </w:r>
      <w:r>
        <w:rPr>
          <w:rFonts w:ascii="Arial" w:hAnsi="Arial" w:cs="Arial"/>
          <w:szCs w:val="21"/>
        </w:rPr>
        <w:t xml:space="preserve">, Chao Zhu </w:t>
      </w:r>
      <w:r>
        <w:rPr>
          <w:rFonts w:ascii="Arial" w:hAnsi="Arial" w:cs="Arial"/>
          <w:szCs w:val="21"/>
          <w:vertAlign w:val="superscript"/>
        </w:rPr>
        <w:t>1</w:t>
      </w:r>
      <w:r>
        <w:rPr>
          <w:rFonts w:ascii="Arial" w:hAnsi="Arial" w:cs="Arial"/>
          <w:szCs w:val="21"/>
        </w:rPr>
        <w:t xml:space="preserve">, Chuanhai Wu </w:t>
      </w:r>
      <w:r>
        <w:rPr>
          <w:rFonts w:ascii="Arial" w:hAnsi="Arial" w:cs="Arial"/>
          <w:szCs w:val="21"/>
          <w:vertAlign w:val="superscript"/>
        </w:rPr>
        <w:t>1</w:t>
      </w:r>
      <w:r>
        <w:rPr>
          <w:rFonts w:ascii="Arial" w:hAnsi="Arial" w:cs="Arial"/>
          <w:szCs w:val="21"/>
        </w:rPr>
        <w:t>, Gang Chen</w:t>
      </w:r>
      <w:r>
        <w:rPr>
          <w:rFonts w:ascii="Arial" w:hAnsi="Arial" w:cs="Arial"/>
          <w:szCs w:val="21"/>
          <w:vertAlign w:val="superscript"/>
        </w:rPr>
        <w:t xml:space="preserve"> 3,4</w:t>
      </w:r>
      <w:r>
        <w:rPr>
          <w:rFonts w:ascii="Arial" w:hAnsi="Arial" w:cs="Arial"/>
          <w:szCs w:val="21"/>
        </w:rPr>
        <w:t>, Zerong Liu</w:t>
      </w:r>
      <w:r>
        <w:rPr>
          <w:rFonts w:ascii="Arial" w:hAnsi="Arial" w:cs="Arial"/>
          <w:szCs w:val="21"/>
          <w:vertAlign w:val="superscript"/>
        </w:rPr>
        <w:t xml:space="preserve"> 3,4</w:t>
      </w:r>
      <w:r>
        <w:rPr>
          <w:rFonts w:ascii="Arial" w:hAnsi="Arial" w:cs="Arial"/>
          <w:szCs w:val="21"/>
        </w:rPr>
        <w:t xml:space="preserve">, </w:t>
      </w:r>
    </w:p>
    <w:p>
      <w:pPr>
        <w:snapToGrid w:val="0"/>
        <w:spacing w:before="156" w:beforeLines="5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 xml:space="preserve">Yanfang Li </w:t>
      </w:r>
      <w:r>
        <w:rPr>
          <w:rFonts w:ascii="Arial" w:hAnsi="Arial" w:cs="Arial"/>
          <w:szCs w:val="21"/>
          <w:vertAlign w:val="superscript"/>
        </w:rPr>
        <w:t>1,</w:t>
      </w:r>
      <w:r>
        <w:rPr>
          <w:rFonts w:ascii="Arial" w:hAnsi="Arial" w:cs="Arial"/>
          <w:szCs w:val="21"/>
        </w:rPr>
        <w:t>*</w:t>
      </w:r>
    </w:p>
    <w:p>
      <w:pPr>
        <w:suppressAutoHyphens/>
        <w:autoSpaceDE w:val="0"/>
        <w:autoSpaceDN w:val="0"/>
        <w:adjustRightInd w:val="0"/>
        <w:snapToGrid w:val="0"/>
        <w:spacing w:before="156" w:beforeLines="50"/>
        <w:jc w:val="left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  <w:vertAlign w:val="superscript"/>
        </w:rPr>
        <w:t>1</w:t>
      </w:r>
      <w:r>
        <w:rPr>
          <w:rFonts w:ascii="Arial" w:hAnsi="Arial" w:cs="Arial"/>
          <w:szCs w:val="21"/>
        </w:rPr>
        <w:t xml:space="preserve"> School </w:t>
      </w:r>
      <w:r>
        <w:rPr>
          <w:rFonts w:ascii="Arial" w:hAnsi="Arial" w:cs="Arial"/>
          <w:kern w:val="0"/>
          <w:szCs w:val="21"/>
        </w:rPr>
        <w:t>of</w:t>
      </w:r>
      <w:r>
        <w:rPr>
          <w:rFonts w:ascii="Arial" w:hAnsi="Arial" w:cs="Arial"/>
          <w:szCs w:val="21"/>
        </w:rPr>
        <w:t xml:space="preserve"> Chemical Engineering, Sichuan University, Chengdu, 610065, China</w:t>
      </w:r>
    </w:p>
    <w:p>
      <w:pPr>
        <w:snapToGrid w:val="0"/>
        <w:spacing w:before="156" w:beforeLines="50"/>
        <w:ind w:right="1944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  <w:vertAlign w:val="superscript"/>
        </w:rPr>
        <w:t xml:space="preserve">2 </w:t>
      </w:r>
      <w:r>
        <w:rPr>
          <w:rFonts w:ascii="Arial" w:hAnsi="Arial" w:cs="Arial"/>
          <w:szCs w:val="21"/>
        </w:rPr>
        <w:t xml:space="preserve">School of pharmacy, Jiangsu University, Zhenjiang, 212012, China </w:t>
      </w:r>
    </w:p>
    <w:p>
      <w:pPr>
        <w:snapToGrid w:val="0"/>
        <w:spacing w:before="156" w:beforeLines="50"/>
        <w:ind w:right="1944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  <w:vertAlign w:val="superscript"/>
        </w:rPr>
        <w:t xml:space="preserve">3 </w:t>
      </w:r>
      <w:r>
        <w:rPr>
          <w:rFonts w:ascii="Arial" w:hAnsi="Arial" w:cs="Arial"/>
          <w:szCs w:val="21"/>
        </w:rPr>
        <w:t>Central Nervous System Drug Key Laboratory of Sichuan Province, Luzhou, 646106, China</w:t>
      </w:r>
    </w:p>
    <w:p>
      <w:pPr>
        <w:snapToGrid w:val="0"/>
        <w:spacing w:before="156" w:beforeLines="50"/>
        <w:ind w:right="1944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  <w:vertAlign w:val="superscript"/>
        </w:rPr>
        <w:t>4</w:t>
      </w:r>
      <w:r>
        <w:rPr>
          <w:rFonts w:ascii="Arial" w:hAnsi="Arial" w:cs="Arial"/>
          <w:szCs w:val="21"/>
        </w:rPr>
        <w:t xml:space="preserve"> Sichuan Credit Pharmaceutical CO., Ltd. Luzhou, 646106, China</w:t>
      </w:r>
    </w:p>
    <w:p>
      <w:pPr>
        <w:snapToGrid w:val="0"/>
        <w:spacing w:before="156" w:beforeLines="50"/>
        <w:ind w:right="1944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*</w:t>
      </w:r>
      <w:r>
        <w:rPr>
          <w:rFonts w:ascii="Arial" w:hAnsi="Arial" w:cs="Arial"/>
          <w:szCs w:val="21"/>
          <w:vertAlign w:val="superscript"/>
        </w:rPr>
        <w:t xml:space="preserve"> </w:t>
      </w:r>
      <w:r>
        <w:rPr>
          <w:rFonts w:ascii="Arial" w:hAnsi="Arial" w:cs="Arial"/>
          <w:szCs w:val="21"/>
        </w:rPr>
        <w:t>Corresponding author</w:t>
      </w:r>
      <w:r>
        <w:rPr>
          <w:rFonts w:hint="eastAsia" w:ascii="Arial" w:hAnsi="Arial" w:cs="Arial"/>
          <w:szCs w:val="21"/>
        </w:rPr>
        <w:t>：</w:t>
      </w:r>
      <w:r>
        <w:rPr>
          <w:rFonts w:ascii="Arial" w:hAnsi="Arial" w:cs="Arial"/>
          <w:szCs w:val="21"/>
        </w:rPr>
        <w:t>E-mail address: lyf471@vip.163.com.</w:t>
      </w:r>
    </w:p>
    <w:p>
      <w:pPr>
        <w:snapToGrid w:val="0"/>
        <w:spacing w:before="156" w:beforeLines="50"/>
        <w:ind w:right="1944"/>
        <w:rPr>
          <w:rFonts w:ascii="Arial" w:hAnsi="Arial" w:cs="Arial"/>
          <w:szCs w:val="21"/>
        </w:rPr>
      </w:pPr>
    </w:p>
    <w:p>
      <w:pPr>
        <w:snapToGrid w:val="0"/>
        <w:spacing w:before="156" w:beforeLines="50"/>
        <w:rPr>
          <w:rFonts w:ascii="Arial" w:hAnsi="Arial" w:cs="Arial"/>
          <w:b/>
          <w:szCs w:val="21"/>
        </w:rPr>
      </w:pPr>
    </w:p>
    <w:p>
      <w:pPr>
        <w:autoSpaceDE w:val="0"/>
        <w:autoSpaceDN w:val="0"/>
        <w:adjustRightInd w:val="0"/>
        <w:snapToGrid w:val="0"/>
        <w:spacing w:before="156" w:beforeLines="50"/>
        <w:jc w:val="left"/>
        <w:rPr>
          <w:rFonts w:ascii="Arial" w:hAnsi="Arial" w:cs="Arial"/>
          <w:b/>
          <w:bCs/>
          <w:iCs/>
          <w:kern w:val="0"/>
          <w:szCs w:val="21"/>
        </w:rPr>
      </w:pPr>
    </w:p>
    <w:p>
      <w:pPr>
        <w:autoSpaceDE w:val="0"/>
        <w:autoSpaceDN w:val="0"/>
        <w:adjustRightInd w:val="0"/>
        <w:snapToGrid w:val="0"/>
        <w:spacing w:before="156" w:beforeLines="50"/>
        <w:jc w:val="left"/>
        <w:rPr>
          <w:rFonts w:ascii="Arial" w:hAnsi="Arial" w:cs="Arial"/>
          <w:b/>
          <w:bCs/>
          <w:iCs/>
          <w:kern w:val="0"/>
          <w:szCs w:val="21"/>
        </w:rPr>
      </w:pPr>
    </w:p>
    <w:p>
      <w:pPr>
        <w:autoSpaceDE w:val="0"/>
        <w:autoSpaceDN w:val="0"/>
        <w:adjustRightInd w:val="0"/>
        <w:snapToGrid w:val="0"/>
        <w:spacing w:before="156" w:beforeLines="50"/>
        <w:jc w:val="left"/>
        <w:rPr>
          <w:rFonts w:ascii="Arial" w:hAnsi="Arial" w:cs="Arial"/>
          <w:b/>
          <w:bCs/>
          <w:iCs/>
          <w:kern w:val="0"/>
          <w:szCs w:val="21"/>
        </w:rPr>
      </w:pPr>
      <w:r>
        <w:rPr>
          <w:rFonts w:ascii="Arial" w:hAnsi="Arial" w:cs="Arial"/>
          <w:b/>
          <w:bCs/>
          <w:iCs/>
          <w:kern w:val="0"/>
          <w:szCs w:val="21"/>
        </w:rPr>
        <w:t xml:space="preserve">Figure S1. </w:t>
      </w:r>
      <w:r>
        <w:rPr>
          <w:rFonts w:ascii="Arial" w:hAnsi="Arial" w:cs="Arial"/>
          <w:kern w:val="0"/>
          <w:szCs w:val="21"/>
        </w:rPr>
        <w:t>Isolation scheme of anticholinesterases bio-guide fractionation of B. striata tubers.</w:t>
      </w:r>
    </w:p>
    <w:p>
      <w:pPr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iCs/>
          <w:kern w:val="0"/>
          <w:szCs w:val="21"/>
        </w:rPr>
        <w:t xml:space="preserve">Figure S2. </w:t>
      </w:r>
      <w:r>
        <w:rPr>
          <w:rFonts w:ascii="Arial" w:hAnsi="Arial" w:cs="Arial"/>
          <w:kern w:val="0"/>
          <w:szCs w:val="21"/>
        </w:rPr>
        <w:t>The three times parallel RMSD of 10(A) and 12(B) with BChE.</w:t>
      </w:r>
    </w:p>
    <w:p>
      <w:pPr>
        <w:rPr>
          <w:rFonts w:ascii="Arial" w:hAnsi="Arial" w:cs="Arial"/>
          <w:kern w:val="0"/>
          <w:szCs w:val="21"/>
        </w:rPr>
      </w:pPr>
      <w:r>
        <w:rPr>
          <w:rFonts w:ascii="Arial" w:hAnsi="Arial" w:cs="Arial"/>
          <w:b/>
          <w:bCs/>
          <w:iCs/>
          <w:kern w:val="0"/>
          <w:szCs w:val="21"/>
        </w:rPr>
        <w:t>Figure S3.</w:t>
      </w:r>
      <w:r>
        <w:rPr>
          <w:rFonts w:ascii="Arial" w:hAnsi="Arial" w:cs="Arial"/>
          <w:b/>
          <w:bCs/>
          <w:iCs/>
          <w:kern w:val="0"/>
          <w:sz w:val="18"/>
          <w:szCs w:val="18"/>
        </w:rPr>
        <w:t xml:space="preserve"> </w:t>
      </w:r>
      <w:r>
        <w:rPr>
          <w:rFonts w:ascii="Arial" w:hAnsi="Arial" w:cs="Arial"/>
          <w:kern w:val="0"/>
          <w:szCs w:val="21"/>
        </w:rPr>
        <w:t>Percentage inhibition of BChE induced by compounds 6(A), 8(B), 10(C), 12(D), 14(E) in comparison to Galantamine(F).</w:t>
      </w:r>
    </w:p>
    <w:p>
      <w:pPr>
        <w:autoSpaceDE w:val="0"/>
        <w:autoSpaceDN w:val="0"/>
        <w:adjustRightInd w:val="0"/>
        <w:snapToGrid w:val="0"/>
        <w:spacing w:before="156" w:beforeLines="50"/>
        <w:jc w:val="left"/>
        <w:rPr>
          <w:rFonts w:ascii="Arial" w:hAnsi="Arial" w:cs="Arial"/>
          <w:b/>
          <w:bCs/>
          <w:iCs/>
          <w:kern w:val="0"/>
          <w:szCs w:val="21"/>
        </w:rPr>
      </w:pPr>
    </w:p>
    <w:p>
      <w:pPr>
        <w:autoSpaceDE w:val="0"/>
        <w:autoSpaceDN w:val="0"/>
        <w:adjustRightInd w:val="0"/>
        <w:snapToGrid w:val="0"/>
        <w:spacing w:before="156" w:beforeLines="50"/>
        <w:jc w:val="left"/>
        <w:rPr>
          <w:rFonts w:ascii="Arial" w:hAnsi="Arial" w:eastAsia="黑体" w:cs="Arial"/>
          <w:szCs w:val="21"/>
        </w:rPr>
      </w:pPr>
      <w:r>
        <w:rPr>
          <w:rFonts w:ascii="Arial" w:hAnsi="Arial" w:cs="Arial"/>
          <w:b/>
          <w:bCs/>
          <w:iCs/>
          <w:kern w:val="0"/>
          <w:szCs w:val="21"/>
        </w:rPr>
        <w:t xml:space="preserve">Table S1 </w:t>
      </w:r>
      <w:r>
        <w:rPr>
          <w:rFonts w:ascii="Arial" w:hAnsi="Arial" w:eastAsia="黑体" w:cs="Arial"/>
          <w:szCs w:val="21"/>
        </w:rPr>
        <w:t xml:space="preserve">Inhibition activity of extract/fractions of </w:t>
      </w:r>
      <w:r>
        <w:rPr>
          <w:rFonts w:ascii="Arial" w:hAnsi="Arial" w:eastAsia="黑体" w:cs="Arial"/>
          <w:i/>
          <w:iCs/>
          <w:szCs w:val="21"/>
        </w:rPr>
        <w:t xml:space="preserve">B. striata </w:t>
      </w:r>
      <w:r>
        <w:rPr>
          <w:rFonts w:ascii="Arial" w:hAnsi="Arial" w:eastAsia="黑体" w:cs="Arial"/>
          <w:szCs w:val="21"/>
        </w:rPr>
        <w:t>against two cholinesterases.</w:t>
      </w:r>
    </w:p>
    <w:p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iCs/>
          <w:kern w:val="0"/>
          <w:szCs w:val="21"/>
        </w:rPr>
        <w:t>Table S2.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kern w:val="0"/>
          <w:szCs w:val="21"/>
        </w:rPr>
        <w:t xml:space="preserve">HPLC method. </w:t>
      </w:r>
    </w:p>
    <w:p>
      <w:pPr>
        <w:autoSpaceDE w:val="0"/>
        <w:autoSpaceDN w:val="0"/>
        <w:adjustRightInd w:val="0"/>
        <w:snapToGrid w:val="0"/>
        <w:spacing w:before="156" w:beforeLines="50"/>
        <w:jc w:val="left"/>
        <w:rPr>
          <w:rFonts w:ascii="Arial" w:hAnsi="Arial" w:eastAsia="黑体" w:cs="Arial"/>
          <w:szCs w:val="21"/>
        </w:rPr>
      </w:pPr>
    </w:p>
    <w:p>
      <w:pPr>
        <w:jc w:val="left"/>
        <w:rPr>
          <w:rFonts w:ascii="Arial" w:hAnsi="Arial" w:cs="Arial"/>
          <w:szCs w:val="21"/>
        </w:rPr>
      </w:pPr>
      <w:r>
        <w:rPr>
          <w:rFonts w:ascii="Arial" w:hAnsi="Arial" w:cs="Arial"/>
          <w:color w:val="000000"/>
          <w:szCs w:val="21"/>
        </w:rPr>
        <w:t xml:space="preserve">The representative </w:t>
      </w:r>
      <w:r>
        <w:rPr>
          <w:rFonts w:ascii="Arial" w:hAnsi="Arial" w:cs="Arial"/>
          <w:color w:val="000000"/>
          <w:szCs w:val="21"/>
          <w:vertAlign w:val="superscript"/>
        </w:rPr>
        <w:t>1</w:t>
      </w:r>
      <w:r>
        <w:rPr>
          <w:rFonts w:ascii="Arial" w:hAnsi="Arial" w:cs="Arial"/>
          <w:color w:val="000000"/>
          <w:szCs w:val="21"/>
        </w:rPr>
        <w:t xml:space="preserve">H NMR, </w:t>
      </w:r>
      <w:r>
        <w:rPr>
          <w:rFonts w:ascii="Arial" w:hAnsi="Arial" w:cs="Arial"/>
          <w:color w:val="000000"/>
          <w:szCs w:val="21"/>
          <w:vertAlign w:val="superscript"/>
        </w:rPr>
        <w:t>13</w:t>
      </w:r>
      <w:r>
        <w:rPr>
          <w:rFonts w:ascii="Arial" w:hAnsi="Arial" w:cs="Arial"/>
          <w:color w:val="000000"/>
          <w:szCs w:val="21"/>
        </w:rPr>
        <w:t xml:space="preserve">C NMR, 2D-NMR, HR ESI-MS spectrum and </w:t>
      </w:r>
      <w:r>
        <w:rPr>
          <w:rFonts w:ascii="Arial" w:hAnsi="Arial" w:cs="Arial"/>
          <w:color w:val="000000"/>
          <w:sz w:val="24"/>
          <w:szCs w:val="24"/>
        </w:rPr>
        <w:t xml:space="preserve">HPLC </w:t>
      </w:r>
      <w:r>
        <w:rPr>
          <w:rFonts w:ascii="Arial" w:hAnsi="Arial" w:cs="Arial"/>
          <w:color w:val="000000"/>
          <w:szCs w:val="21"/>
        </w:rPr>
        <w:t xml:space="preserve">chromatogram of compounds </w:t>
      </w:r>
      <w:r>
        <w:rPr>
          <w:rFonts w:ascii="Arial" w:hAnsi="Arial" w:cs="Arial"/>
          <w:b/>
          <w:color w:val="000000"/>
          <w:szCs w:val="21"/>
        </w:rPr>
        <w:t>1-22.</w:t>
      </w:r>
    </w:p>
    <w:p>
      <w:pPr>
        <w:widowControl/>
        <w:jc w:val="left"/>
        <w:rPr>
          <w:rFonts w:ascii="Arial" w:hAnsi="Arial" w:eastAsia="黑体" w:cs="Arial"/>
          <w:szCs w:val="21"/>
        </w:rPr>
      </w:pPr>
      <w:r>
        <w:rPr>
          <w:rFonts w:ascii="Arial" w:hAnsi="Arial" w:eastAsia="黑体" w:cs="Arial"/>
          <w:szCs w:val="21"/>
        </w:rPr>
        <w:br w:type="page"/>
      </w:r>
    </w:p>
    <w:p>
      <w:pPr>
        <w:autoSpaceDE w:val="0"/>
        <w:autoSpaceDN w:val="0"/>
        <w:adjustRightInd w:val="0"/>
        <w:snapToGrid w:val="0"/>
        <w:spacing w:before="156" w:beforeLines="50"/>
        <w:jc w:val="center"/>
        <w:rPr>
          <w:rFonts w:ascii="Arial" w:hAnsi="Arial" w:cs="Arial"/>
          <w:b/>
          <w:bCs/>
          <w:i/>
          <w:kern w:val="0"/>
          <w:szCs w:val="21"/>
        </w:rPr>
      </w:pPr>
      <w:r>
        <w:rPr>
          <w:rFonts w:ascii="Arial" w:hAnsi="Arial" w:cs="Arial"/>
          <w:b/>
          <w:bCs/>
          <w:i/>
          <w:kern w:val="0"/>
          <w:szCs w:val="21"/>
        </w:rPr>
        <w:drawing>
          <wp:inline distT="0" distB="0" distL="114300" distR="114300">
            <wp:extent cx="5740400" cy="4618990"/>
            <wp:effectExtent l="0" t="0" r="0" b="0"/>
            <wp:docPr id="2" name="图片 2" descr="H:\LY PIC\调整dpi后\Fig.1.tifFig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H:\LY PIC\调整dpi后\Fig.1.tifFig.1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47210" cy="4624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snapToGrid w:val="0"/>
        <w:spacing w:before="156" w:beforeLines="50"/>
        <w:jc w:val="center"/>
        <w:rPr>
          <w:rFonts w:ascii="Arial" w:hAnsi="Arial" w:cs="Arial"/>
          <w:kern w:val="0"/>
          <w:szCs w:val="21"/>
        </w:rPr>
      </w:pPr>
      <w:r>
        <w:rPr>
          <w:rFonts w:ascii="Arial" w:hAnsi="Arial" w:cs="Arial"/>
          <w:b/>
          <w:bCs/>
          <w:iCs/>
          <w:kern w:val="0"/>
          <w:szCs w:val="21"/>
        </w:rPr>
        <w:t xml:space="preserve">Figure S1.  </w:t>
      </w:r>
      <w:r>
        <w:rPr>
          <w:rFonts w:ascii="Arial" w:hAnsi="Arial" w:cs="Arial"/>
          <w:kern w:val="0"/>
          <w:szCs w:val="21"/>
        </w:rPr>
        <w:t xml:space="preserve">Isolation scheme of anticholinesterases bio-guide fractionation of </w:t>
      </w:r>
      <w:r>
        <w:rPr>
          <w:rFonts w:ascii="Arial" w:hAnsi="Arial" w:cs="Arial"/>
          <w:i/>
          <w:iCs/>
          <w:kern w:val="0"/>
          <w:szCs w:val="21"/>
        </w:rPr>
        <w:t xml:space="preserve">B. striata </w:t>
      </w:r>
      <w:r>
        <w:rPr>
          <w:rFonts w:ascii="Arial" w:hAnsi="Arial" w:cs="Arial"/>
          <w:kern w:val="0"/>
          <w:szCs w:val="21"/>
        </w:rPr>
        <w:t>tubers.</w:t>
      </w:r>
    </w:p>
    <w:p>
      <w:pPr>
        <w:spacing w:line="360" w:lineRule="auto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drawing>
          <wp:inline distT="0" distB="0" distL="114300" distR="114300">
            <wp:extent cx="5900420" cy="2926715"/>
            <wp:effectExtent l="0" t="0" r="5080" b="6985"/>
            <wp:docPr id="1" name="图片 1" descr="F:\刘翊\白及BOC-补充部分\re-md.tifre-m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:\刘翊\白及BOC-补充部分\re-md.tifre-md"/>
                    <pic:cNvPicPr>
                      <a:picLocks noChangeAspect="1"/>
                    </pic:cNvPicPr>
                  </pic:nvPicPr>
                  <pic:blipFill>
                    <a:blip r:embed="rId6"/>
                    <a:srcRect r="4803"/>
                    <a:stretch>
                      <a:fillRect/>
                    </a:stretch>
                  </pic:blipFill>
                  <pic:spPr>
                    <a:xfrm>
                      <a:off x="0" y="0"/>
                      <a:ext cx="5900420" cy="2926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iCs/>
          <w:kern w:val="0"/>
          <w:szCs w:val="21"/>
        </w:rPr>
        <w:t xml:space="preserve">Figure S2. </w:t>
      </w:r>
      <w:r>
        <w:rPr>
          <w:rFonts w:ascii="Arial" w:hAnsi="Arial" w:cs="Arial"/>
          <w:kern w:val="0"/>
          <w:szCs w:val="21"/>
        </w:rPr>
        <w:t xml:space="preserve">The three times parallel RMSD of </w:t>
      </w:r>
      <w:r>
        <w:rPr>
          <w:rFonts w:ascii="Arial" w:hAnsi="Arial" w:cs="Arial"/>
          <w:b/>
          <w:bCs/>
          <w:kern w:val="0"/>
          <w:szCs w:val="21"/>
        </w:rPr>
        <w:t>10</w:t>
      </w:r>
      <w:r>
        <w:rPr>
          <w:rFonts w:ascii="Arial" w:hAnsi="Arial" w:cs="Arial"/>
          <w:kern w:val="0"/>
          <w:szCs w:val="21"/>
        </w:rPr>
        <w:t xml:space="preserve">(A) and </w:t>
      </w:r>
      <w:r>
        <w:rPr>
          <w:rFonts w:ascii="Arial" w:hAnsi="Arial" w:cs="Arial"/>
          <w:b/>
          <w:bCs/>
          <w:kern w:val="0"/>
          <w:szCs w:val="21"/>
        </w:rPr>
        <w:t>12</w:t>
      </w:r>
      <w:r>
        <w:rPr>
          <w:rFonts w:ascii="Arial" w:hAnsi="Arial" w:cs="Arial"/>
          <w:kern w:val="0"/>
          <w:szCs w:val="21"/>
        </w:rPr>
        <w:t>(B) with BChE.</w:t>
      </w:r>
    </w:p>
    <w:p>
      <w:pPr>
        <w:autoSpaceDE w:val="0"/>
        <w:autoSpaceDN w:val="0"/>
        <w:adjustRightInd w:val="0"/>
        <w:snapToGrid w:val="0"/>
        <w:spacing w:before="156" w:beforeLines="50"/>
        <w:jc w:val="center"/>
        <w:rPr>
          <w:rFonts w:ascii="Arial" w:hAnsi="Arial" w:cs="Arial"/>
          <w:kern w:val="0"/>
          <w:szCs w:val="21"/>
        </w:rPr>
      </w:pPr>
    </w:p>
    <w:p>
      <w:pPr>
        <w:spacing w:line="360" w:lineRule="auto"/>
        <w:rPr>
          <w:rFonts w:ascii="Arial" w:hAnsi="Arial" w:cs="Arial"/>
          <w:color w:val="FF0000"/>
          <w:szCs w:val="21"/>
        </w:rPr>
      </w:pPr>
      <w:r>
        <w:rPr>
          <w:rFonts w:ascii="Arial" w:hAnsi="Arial" w:cs="Arial"/>
          <w:color w:val="FF0000"/>
          <w:szCs w:val="21"/>
        </w:rPr>
        <w:drawing>
          <wp:inline distT="0" distB="0" distL="114300" distR="114300">
            <wp:extent cx="6170295" cy="7126605"/>
            <wp:effectExtent l="0" t="0" r="1905" b="17145"/>
            <wp:docPr id="4" name="图片 4" descr="F:\刘翊\李老师\sci rep\sci rep\Figures and Tables\Fig.S3.tifFig.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:\刘翊\李老师\sci rep\sci rep\Figures and Tables\Fig.S3.tifFig.S3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70295" cy="7126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Arial" w:hAnsi="Arial" w:cs="Arial"/>
          <w:kern w:val="0"/>
          <w:szCs w:val="21"/>
        </w:rPr>
      </w:pPr>
      <w:r>
        <w:rPr>
          <w:rFonts w:ascii="Arial" w:hAnsi="Arial" w:cs="Arial"/>
          <w:b/>
          <w:bCs/>
          <w:iCs/>
          <w:kern w:val="0"/>
          <w:szCs w:val="21"/>
        </w:rPr>
        <w:t>Figure S3.</w:t>
      </w:r>
      <w:r>
        <w:rPr>
          <w:rFonts w:ascii="Arial" w:hAnsi="Arial" w:cs="Arial"/>
          <w:b/>
          <w:bCs/>
          <w:iCs/>
          <w:kern w:val="0"/>
          <w:sz w:val="18"/>
          <w:szCs w:val="18"/>
        </w:rPr>
        <w:t xml:space="preserve"> </w:t>
      </w:r>
      <w:r>
        <w:rPr>
          <w:rFonts w:ascii="Arial" w:hAnsi="Arial" w:cs="Arial"/>
          <w:kern w:val="0"/>
          <w:szCs w:val="21"/>
        </w:rPr>
        <w:t xml:space="preserve">Percentage inhibition of BChE induced by compounds </w:t>
      </w:r>
      <w:r>
        <w:rPr>
          <w:rFonts w:ascii="Arial" w:hAnsi="Arial" w:cs="Arial"/>
          <w:b/>
          <w:bCs/>
          <w:kern w:val="0"/>
          <w:szCs w:val="21"/>
        </w:rPr>
        <w:t>6</w:t>
      </w:r>
      <w:r>
        <w:rPr>
          <w:rFonts w:ascii="Arial" w:hAnsi="Arial" w:cs="Arial"/>
          <w:kern w:val="0"/>
          <w:szCs w:val="21"/>
        </w:rPr>
        <w:t xml:space="preserve">(A), </w:t>
      </w:r>
      <w:r>
        <w:rPr>
          <w:rFonts w:ascii="Arial" w:hAnsi="Arial" w:cs="Arial"/>
          <w:b/>
          <w:bCs/>
          <w:kern w:val="0"/>
          <w:szCs w:val="21"/>
        </w:rPr>
        <w:t>8</w:t>
      </w:r>
      <w:r>
        <w:rPr>
          <w:rFonts w:ascii="Arial" w:hAnsi="Arial" w:cs="Arial"/>
          <w:kern w:val="0"/>
          <w:szCs w:val="21"/>
        </w:rPr>
        <w:t xml:space="preserve">(B), </w:t>
      </w:r>
      <w:r>
        <w:rPr>
          <w:rFonts w:ascii="Arial" w:hAnsi="Arial" w:cs="Arial"/>
          <w:b/>
          <w:bCs/>
          <w:kern w:val="0"/>
          <w:szCs w:val="21"/>
        </w:rPr>
        <w:t>10</w:t>
      </w:r>
      <w:r>
        <w:rPr>
          <w:rFonts w:ascii="Arial" w:hAnsi="Arial" w:cs="Arial"/>
          <w:kern w:val="0"/>
          <w:szCs w:val="21"/>
        </w:rPr>
        <w:t xml:space="preserve">(C), </w:t>
      </w:r>
      <w:r>
        <w:rPr>
          <w:rFonts w:ascii="Arial" w:hAnsi="Arial" w:cs="Arial"/>
          <w:b/>
          <w:bCs/>
          <w:kern w:val="0"/>
          <w:szCs w:val="21"/>
        </w:rPr>
        <w:t>12</w:t>
      </w:r>
      <w:r>
        <w:rPr>
          <w:rFonts w:ascii="Arial" w:hAnsi="Arial" w:cs="Arial"/>
          <w:kern w:val="0"/>
          <w:szCs w:val="21"/>
        </w:rPr>
        <w:t xml:space="preserve">(D), </w:t>
      </w:r>
      <w:r>
        <w:rPr>
          <w:rFonts w:ascii="Arial" w:hAnsi="Arial" w:cs="Arial"/>
          <w:b/>
          <w:bCs/>
          <w:kern w:val="0"/>
          <w:szCs w:val="21"/>
        </w:rPr>
        <w:t>14</w:t>
      </w:r>
      <w:r>
        <w:rPr>
          <w:rFonts w:ascii="Arial" w:hAnsi="Arial" w:cs="Arial"/>
          <w:kern w:val="0"/>
          <w:szCs w:val="21"/>
        </w:rPr>
        <w:t>(E) in comparison to galantamine (F).</w:t>
      </w:r>
    </w:p>
    <w:p>
      <w:pPr>
        <w:spacing w:line="360" w:lineRule="auto"/>
        <w:rPr>
          <w:rFonts w:ascii="Arial" w:hAnsi="Arial" w:cs="Arial"/>
          <w:color w:val="FF0000"/>
          <w:szCs w:val="21"/>
        </w:rPr>
      </w:pPr>
    </w:p>
    <w:p>
      <w:pPr>
        <w:widowControl/>
        <w:jc w:val="left"/>
        <w:rPr>
          <w:rFonts w:ascii="Arial" w:hAnsi="Arial" w:eastAsia="黑体" w:cs="Arial"/>
          <w:szCs w:val="21"/>
        </w:rPr>
      </w:pPr>
      <w:r>
        <w:rPr>
          <w:rFonts w:ascii="Arial" w:hAnsi="Arial" w:eastAsia="黑体" w:cs="Arial"/>
          <w:szCs w:val="21"/>
        </w:rPr>
        <w:br w:type="page"/>
      </w:r>
    </w:p>
    <w:p>
      <w:pPr>
        <w:spacing w:line="400" w:lineRule="exact"/>
        <w:jc w:val="center"/>
        <w:rPr>
          <w:rFonts w:ascii="Arial" w:hAnsi="Arial" w:eastAsia="黑体" w:cs="Arial"/>
          <w:szCs w:val="21"/>
        </w:rPr>
      </w:pPr>
    </w:p>
    <w:p>
      <w:pPr>
        <w:spacing w:line="400" w:lineRule="exact"/>
        <w:jc w:val="center"/>
        <w:rPr>
          <w:rFonts w:ascii="Arial" w:hAnsi="Arial" w:eastAsia="黑体" w:cs="Arial"/>
          <w:szCs w:val="21"/>
        </w:rPr>
      </w:pPr>
      <w:r>
        <w:rPr>
          <w:rFonts w:ascii="Arial" w:hAnsi="Arial" w:eastAsia="黑体" w:cs="Arial"/>
          <w:szCs w:val="21"/>
        </w:rPr>
        <w:t>Table S1</w:t>
      </w:r>
      <w:bookmarkStart w:id="1" w:name="_Hlk94015044"/>
      <w:r>
        <w:rPr>
          <w:rFonts w:ascii="Arial" w:hAnsi="Arial" w:eastAsia="黑体" w:cs="Arial"/>
          <w:szCs w:val="21"/>
        </w:rPr>
        <w:t xml:space="preserve"> Inhibition activity of extract/fractions of </w:t>
      </w:r>
      <w:r>
        <w:rPr>
          <w:rFonts w:ascii="Arial" w:hAnsi="Arial" w:eastAsia="黑体" w:cs="Arial"/>
          <w:i/>
          <w:iCs/>
          <w:szCs w:val="21"/>
        </w:rPr>
        <w:t xml:space="preserve">B. striata </w:t>
      </w:r>
      <w:r>
        <w:rPr>
          <w:rFonts w:ascii="Arial" w:hAnsi="Arial" w:eastAsia="黑体" w:cs="Arial"/>
          <w:szCs w:val="21"/>
        </w:rPr>
        <w:t>against two cholinesterases.</w:t>
      </w:r>
    </w:p>
    <w:bookmarkEnd w:id="1"/>
    <w:tbl>
      <w:tblPr>
        <w:tblStyle w:val="19"/>
        <w:tblW w:w="0" w:type="auto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701"/>
        <w:gridCol w:w="1508"/>
        <w:gridCol w:w="1708"/>
        <w:gridCol w:w="1701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668" w:type="dxa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snapToGrid w:val="0"/>
              <w:ind w:right="-487" w:rightChars="-232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extracts/fractions</w:t>
            </w:r>
          </w:p>
        </w:tc>
        <w:tc>
          <w:tcPr>
            <w:tcW w:w="3209" w:type="dxa"/>
            <w:gridSpan w:val="2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>
            <w:pPr>
              <w:snapToGrid w:val="0"/>
              <w:jc w:val="center"/>
              <w:rPr>
                <w:rFonts w:ascii="Arial" w:hAnsi="Arial" w:cs="Arial" w:eastAsiaTheme="minorEastAsia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IC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  <w:vertAlign w:val="subscript"/>
              </w:rPr>
              <w:t xml:space="preserve">50 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(</w:t>
            </w:r>
            <w:r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>μ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g/mL)</w:t>
            </w:r>
          </w:p>
        </w:tc>
        <w:tc>
          <w:tcPr>
            <w:tcW w:w="3409" w:type="dxa"/>
            <w:gridSpan w:val="2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Inhibition against BChE(%)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668" w:type="dxa"/>
            <w:vMerge w:val="continue"/>
            <w:tcBorders>
              <w:bottom w:val="single" w:color="auto" w:sz="6" w:space="0"/>
            </w:tcBorders>
            <w:vAlign w:val="center"/>
          </w:tcPr>
          <w:p>
            <w:pPr>
              <w:snapToGrid w:val="0"/>
              <w:jc w:val="left"/>
              <w:rPr>
                <w:rFonts w:ascii="Arial" w:hAnsi="Arial" w:cs="Arial" w:eastAsia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BChE</w:t>
            </w:r>
          </w:p>
        </w:tc>
        <w:tc>
          <w:tcPr>
            <w:tcW w:w="1506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AChE</w:t>
            </w:r>
          </w:p>
        </w:tc>
        <w:tc>
          <w:tcPr>
            <w:tcW w:w="1708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50 μg/mL</w:t>
            </w:r>
          </w:p>
        </w:tc>
        <w:tc>
          <w:tcPr>
            <w:tcW w:w="1701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25 μg/mL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8" w:type="dxa"/>
            <w:tcBorders>
              <w:top w:val="single" w:color="auto" w:sz="6" w:space="0"/>
            </w:tcBorders>
            <w:vAlign w:val="center"/>
          </w:tcPr>
          <w:p>
            <w:pPr>
              <w:snapToGrid w:val="0"/>
              <w:jc w:val="left"/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>95% EtOH</w:t>
            </w:r>
          </w:p>
        </w:tc>
        <w:tc>
          <w:tcPr>
            <w:tcW w:w="1701" w:type="dxa"/>
            <w:tcBorders>
              <w:top w:val="single" w:color="auto" w:sz="6" w:space="0"/>
            </w:tcBorders>
            <w:vAlign w:val="center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8.6 ± 0.2</w:t>
            </w:r>
          </w:p>
        </w:tc>
        <w:tc>
          <w:tcPr>
            <w:tcW w:w="1506" w:type="dxa"/>
            <w:tcBorders>
              <w:top w:val="single" w:color="auto" w:sz="6" w:space="0"/>
            </w:tcBorders>
            <w:vAlign w:val="center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296.4 ± 22.5</w:t>
            </w:r>
          </w:p>
        </w:tc>
        <w:tc>
          <w:tcPr>
            <w:tcW w:w="1708" w:type="dxa"/>
            <w:tcBorders>
              <w:top w:val="single" w:color="auto" w:sz="6" w:space="0"/>
            </w:tcBorders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color="auto" w:sz="6" w:space="0"/>
            </w:tcBorders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8" w:type="dxa"/>
            <w:vAlign w:val="center"/>
          </w:tcPr>
          <w:p>
            <w:pPr>
              <w:snapToGrid w:val="0"/>
              <w:jc w:val="left"/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>PE</w:t>
            </w:r>
          </w:p>
        </w:tc>
        <w:tc>
          <w:tcPr>
            <w:tcW w:w="1701" w:type="dxa"/>
            <w:vAlign w:val="center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187.9 ±11.5</w:t>
            </w:r>
          </w:p>
        </w:tc>
        <w:tc>
          <w:tcPr>
            <w:tcW w:w="1506" w:type="dxa"/>
            <w:vAlign w:val="center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355.6 ± 15.2</w:t>
            </w:r>
          </w:p>
        </w:tc>
        <w:tc>
          <w:tcPr>
            <w:tcW w:w="1708" w:type="dxa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8" w:type="dxa"/>
            <w:vAlign w:val="center"/>
          </w:tcPr>
          <w:p>
            <w:pPr>
              <w:snapToGrid w:val="0"/>
              <w:jc w:val="left"/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>EtOAc</w:t>
            </w:r>
          </w:p>
        </w:tc>
        <w:tc>
          <w:tcPr>
            <w:tcW w:w="1701" w:type="dxa"/>
            <w:vAlign w:val="center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2.3 ± 0.1</w:t>
            </w:r>
          </w:p>
        </w:tc>
        <w:tc>
          <w:tcPr>
            <w:tcW w:w="1506" w:type="dxa"/>
            <w:vAlign w:val="center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224.0 ± 18.9</w:t>
            </w:r>
          </w:p>
        </w:tc>
        <w:tc>
          <w:tcPr>
            <w:tcW w:w="1708" w:type="dxa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8" w:type="dxa"/>
            <w:vAlign w:val="center"/>
          </w:tcPr>
          <w:p>
            <w:pPr>
              <w:snapToGrid w:val="0"/>
              <w:jc w:val="left"/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>n-BuOH</w:t>
            </w:r>
          </w:p>
        </w:tc>
        <w:tc>
          <w:tcPr>
            <w:tcW w:w="1701" w:type="dxa"/>
            <w:vAlign w:val="center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213.2 ±12.4</w:t>
            </w:r>
          </w:p>
        </w:tc>
        <w:tc>
          <w:tcPr>
            <w:tcW w:w="1506" w:type="dxa"/>
            <w:vAlign w:val="center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479.8 ± 25.7</w:t>
            </w:r>
          </w:p>
        </w:tc>
        <w:tc>
          <w:tcPr>
            <w:tcW w:w="1708" w:type="dxa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8" w:type="dxa"/>
            <w:vAlign w:val="center"/>
          </w:tcPr>
          <w:p>
            <w:pPr>
              <w:snapToGrid w:val="0"/>
              <w:jc w:val="left"/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 xml:space="preserve">Water </w:t>
            </w:r>
          </w:p>
        </w:tc>
        <w:tc>
          <w:tcPr>
            <w:tcW w:w="1701" w:type="dxa"/>
            <w:vAlign w:val="center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&gt;600</w:t>
            </w:r>
          </w:p>
        </w:tc>
        <w:tc>
          <w:tcPr>
            <w:tcW w:w="1506" w:type="dxa"/>
            <w:vAlign w:val="center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&gt;600</w:t>
            </w:r>
          </w:p>
        </w:tc>
        <w:tc>
          <w:tcPr>
            <w:tcW w:w="1708" w:type="dxa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1668" w:type="dxa"/>
            <w:vAlign w:val="center"/>
          </w:tcPr>
          <w:p>
            <w:pPr>
              <w:snapToGrid w:val="0"/>
              <w:jc w:val="left"/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 xml:space="preserve">galantamine </w:t>
            </w:r>
            <w:r>
              <w:rPr>
                <w:rFonts w:ascii="Arial" w:hAnsi="Arial" w:cs="Arial"/>
                <w:i/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701" w:type="dxa"/>
            <w:vAlign w:val="center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13.2 ± 0.8</w:t>
            </w:r>
          </w:p>
        </w:tc>
        <w:tc>
          <w:tcPr>
            <w:tcW w:w="1506" w:type="dxa"/>
            <w:vAlign w:val="center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4.3 ± 0.3</w:t>
            </w:r>
          </w:p>
        </w:tc>
        <w:tc>
          <w:tcPr>
            <w:tcW w:w="1708" w:type="dxa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1668" w:type="dxa"/>
          </w:tcPr>
          <w:p>
            <w:pPr>
              <w:snapToGrid w:val="0"/>
              <w:jc w:val="left"/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Fr.A</w:t>
            </w:r>
          </w:p>
        </w:tc>
        <w:tc>
          <w:tcPr>
            <w:tcW w:w="1701" w:type="dxa"/>
            <w:vAlign w:val="center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506" w:type="dxa"/>
            <w:vAlign w:val="center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708" w:type="dxa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20.5 ± 5.1</w:t>
            </w:r>
          </w:p>
        </w:tc>
        <w:tc>
          <w:tcPr>
            <w:tcW w:w="1701" w:type="dxa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8.9 ± 4.0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1668" w:type="dxa"/>
          </w:tcPr>
          <w:p>
            <w:pPr>
              <w:snapToGrid w:val="0"/>
              <w:jc w:val="left"/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Fr.B</w:t>
            </w:r>
          </w:p>
        </w:tc>
        <w:tc>
          <w:tcPr>
            <w:tcW w:w="1701" w:type="dxa"/>
            <w:vAlign w:val="center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506" w:type="dxa"/>
            <w:vAlign w:val="center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708" w:type="dxa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23.5 ± 9.9</w:t>
            </w:r>
          </w:p>
        </w:tc>
        <w:tc>
          <w:tcPr>
            <w:tcW w:w="1701" w:type="dxa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10.4 ± 2.2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1668" w:type="dxa"/>
          </w:tcPr>
          <w:p>
            <w:pPr>
              <w:snapToGrid w:val="0"/>
              <w:jc w:val="left"/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Fr.C</w:t>
            </w:r>
          </w:p>
        </w:tc>
        <w:tc>
          <w:tcPr>
            <w:tcW w:w="1701" w:type="dxa"/>
            <w:vAlign w:val="center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506" w:type="dxa"/>
            <w:vAlign w:val="center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708" w:type="dxa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37.2 ± 1.5</w:t>
            </w:r>
          </w:p>
        </w:tc>
        <w:tc>
          <w:tcPr>
            <w:tcW w:w="1701" w:type="dxa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30.6 ± 4.6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1668" w:type="dxa"/>
          </w:tcPr>
          <w:p>
            <w:pPr>
              <w:snapToGrid w:val="0"/>
              <w:jc w:val="left"/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Fr.D</w:t>
            </w:r>
          </w:p>
        </w:tc>
        <w:tc>
          <w:tcPr>
            <w:tcW w:w="1701" w:type="dxa"/>
            <w:vAlign w:val="center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506" w:type="dxa"/>
            <w:vAlign w:val="center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708" w:type="dxa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53.1 ± 16.1</w:t>
            </w:r>
          </w:p>
        </w:tc>
        <w:tc>
          <w:tcPr>
            <w:tcW w:w="1701" w:type="dxa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43.4 ± 11.3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1668" w:type="dxa"/>
          </w:tcPr>
          <w:p>
            <w:pPr>
              <w:snapToGrid w:val="0"/>
              <w:jc w:val="left"/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Fr.E</w:t>
            </w:r>
          </w:p>
        </w:tc>
        <w:tc>
          <w:tcPr>
            <w:tcW w:w="1701" w:type="dxa"/>
            <w:vAlign w:val="center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506" w:type="dxa"/>
            <w:vAlign w:val="center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708" w:type="dxa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27.4 ± 10.1</w:t>
            </w:r>
          </w:p>
        </w:tc>
        <w:tc>
          <w:tcPr>
            <w:tcW w:w="1701" w:type="dxa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20.4 ± 5.7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1668" w:type="dxa"/>
          </w:tcPr>
          <w:p>
            <w:pPr>
              <w:snapToGrid w:val="0"/>
              <w:jc w:val="left"/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Fr.F</w:t>
            </w:r>
          </w:p>
        </w:tc>
        <w:tc>
          <w:tcPr>
            <w:tcW w:w="1701" w:type="dxa"/>
            <w:vAlign w:val="center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506" w:type="dxa"/>
            <w:vAlign w:val="center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708" w:type="dxa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32.0 ± 3.4</w:t>
            </w:r>
          </w:p>
        </w:tc>
        <w:tc>
          <w:tcPr>
            <w:tcW w:w="1701" w:type="dxa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17.6 ± 1.8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1668" w:type="dxa"/>
          </w:tcPr>
          <w:p>
            <w:pPr>
              <w:snapToGrid w:val="0"/>
              <w:jc w:val="left"/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Fr.G</w:t>
            </w:r>
          </w:p>
        </w:tc>
        <w:tc>
          <w:tcPr>
            <w:tcW w:w="1701" w:type="dxa"/>
            <w:vAlign w:val="center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506" w:type="dxa"/>
            <w:vAlign w:val="center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708" w:type="dxa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39.8 ± 8.2</w:t>
            </w:r>
          </w:p>
        </w:tc>
        <w:tc>
          <w:tcPr>
            <w:tcW w:w="1701" w:type="dxa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25.6 ± 6.9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1668" w:type="dxa"/>
          </w:tcPr>
          <w:p>
            <w:pPr>
              <w:snapToGrid w:val="0"/>
              <w:jc w:val="left"/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Fr.H</w:t>
            </w:r>
          </w:p>
        </w:tc>
        <w:tc>
          <w:tcPr>
            <w:tcW w:w="1701" w:type="dxa"/>
            <w:vAlign w:val="center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506" w:type="dxa"/>
            <w:vAlign w:val="center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708" w:type="dxa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60.1 ± 2.5</w:t>
            </w:r>
          </w:p>
        </w:tc>
        <w:tc>
          <w:tcPr>
            <w:tcW w:w="1701" w:type="dxa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43.3 ± 4.8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1668" w:type="dxa"/>
          </w:tcPr>
          <w:p>
            <w:pPr>
              <w:snapToGrid w:val="0"/>
              <w:jc w:val="left"/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Fr.I</w:t>
            </w:r>
          </w:p>
        </w:tc>
        <w:tc>
          <w:tcPr>
            <w:tcW w:w="1701" w:type="dxa"/>
            <w:vAlign w:val="center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506" w:type="dxa"/>
            <w:vAlign w:val="center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708" w:type="dxa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67.2 ± 2.4</w:t>
            </w:r>
          </w:p>
        </w:tc>
        <w:tc>
          <w:tcPr>
            <w:tcW w:w="1701" w:type="dxa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47.2 ± 5.3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1668" w:type="dxa"/>
          </w:tcPr>
          <w:p>
            <w:pPr>
              <w:snapToGrid w:val="0"/>
              <w:jc w:val="left"/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Fr.J</w:t>
            </w:r>
          </w:p>
        </w:tc>
        <w:tc>
          <w:tcPr>
            <w:tcW w:w="1701" w:type="dxa"/>
            <w:vAlign w:val="center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506" w:type="dxa"/>
            <w:vAlign w:val="center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708" w:type="dxa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87.1 ± 3.6</w:t>
            </w:r>
          </w:p>
        </w:tc>
        <w:tc>
          <w:tcPr>
            <w:tcW w:w="1701" w:type="dxa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76.8 ± 3.9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1668" w:type="dxa"/>
          </w:tcPr>
          <w:p>
            <w:pPr>
              <w:snapToGrid w:val="0"/>
              <w:jc w:val="left"/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Fr.K</w:t>
            </w:r>
          </w:p>
        </w:tc>
        <w:tc>
          <w:tcPr>
            <w:tcW w:w="1701" w:type="dxa"/>
            <w:vAlign w:val="center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506" w:type="dxa"/>
            <w:vAlign w:val="center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708" w:type="dxa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96.5 ± 2.2</w:t>
            </w:r>
          </w:p>
        </w:tc>
        <w:tc>
          <w:tcPr>
            <w:tcW w:w="1701" w:type="dxa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94.4 ± 2.7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1668" w:type="dxa"/>
          </w:tcPr>
          <w:p>
            <w:pPr>
              <w:snapToGrid w:val="0"/>
              <w:jc w:val="left"/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Fr.J1</w:t>
            </w:r>
          </w:p>
        </w:tc>
        <w:tc>
          <w:tcPr>
            <w:tcW w:w="1701" w:type="dxa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506" w:type="dxa"/>
            <w:vAlign w:val="center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708" w:type="dxa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3.0 ± 1.1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1668" w:type="dxa"/>
          </w:tcPr>
          <w:p>
            <w:pPr>
              <w:snapToGrid w:val="0"/>
              <w:jc w:val="left"/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Fr.J2</w:t>
            </w:r>
          </w:p>
        </w:tc>
        <w:tc>
          <w:tcPr>
            <w:tcW w:w="1701" w:type="dxa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506" w:type="dxa"/>
            <w:vAlign w:val="center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708" w:type="dxa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3.3 ± 2.7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1668" w:type="dxa"/>
          </w:tcPr>
          <w:p>
            <w:pPr>
              <w:snapToGrid w:val="0"/>
              <w:jc w:val="left"/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Fr.J3</w:t>
            </w:r>
          </w:p>
        </w:tc>
        <w:tc>
          <w:tcPr>
            <w:tcW w:w="1701" w:type="dxa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506" w:type="dxa"/>
            <w:tcBorders>
              <w:right w:val="nil"/>
            </w:tcBorders>
            <w:vAlign w:val="center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708" w:type="dxa"/>
            <w:tcBorders>
              <w:left w:val="nil"/>
              <w:right w:val="nil"/>
            </w:tcBorders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nil"/>
            </w:tcBorders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2.0 ± 0.3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1668" w:type="dxa"/>
          </w:tcPr>
          <w:p>
            <w:pPr>
              <w:snapToGrid w:val="0"/>
              <w:jc w:val="left"/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Fr.J4</w:t>
            </w:r>
          </w:p>
        </w:tc>
        <w:tc>
          <w:tcPr>
            <w:tcW w:w="1701" w:type="dxa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506" w:type="dxa"/>
            <w:tcBorders>
              <w:right w:val="nil"/>
            </w:tcBorders>
            <w:vAlign w:val="center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708" w:type="dxa"/>
            <w:tcBorders>
              <w:left w:val="nil"/>
              <w:right w:val="nil"/>
            </w:tcBorders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nil"/>
            </w:tcBorders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2.5 ± 1.5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1668" w:type="dxa"/>
          </w:tcPr>
          <w:p>
            <w:pPr>
              <w:snapToGrid w:val="0"/>
              <w:jc w:val="left"/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Fr.J5</w:t>
            </w:r>
          </w:p>
        </w:tc>
        <w:tc>
          <w:tcPr>
            <w:tcW w:w="1701" w:type="dxa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506" w:type="dxa"/>
            <w:tcBorders>
              <w:right w:val="nil"/>
            </w:tcBorders>
            <w:vAlign w:val="center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708" w:type="dxa"/>
            <w:tcBorders>
              <w:left w:val="nil"/>
              <w:right w:val="nil"/>
            </w:tcBorders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nil"/>
            </w:tcBorders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2.0 ± 0.6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1668" w:type="dxa"/>
          </w:tcPr>
          <w:p>
            <w:pPr>
              <w:snapToGrid w:val="0"/>
              <w:jc w:val="left"/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Fr.J6</w:t>
            </w:r>
          </w:p>
        </w:tc>
        <w:tc>
          <w:tcPr>
            <w:tcW w:w="1701" w:type="dxa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506" w:type="dxa"/>
            <w:vAlign w:val="center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708" w:type="dxa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17.6 ± 3.1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1668" w:type="dxa"/>
          </w:tcPr>
          <w:p>
            <w:pPr>
              <w:snapToGrid w:val="0"/>
              <w:jc w:val="left"/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Fr.J7</w:t>
            </w:r>
          </w:p>
        </w:tc>
        <w:tc>
          <w:tcPr>
            <w:tcW w:w="1701" w:type="dxa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506" w:type="dxa"/>
            <w:vAlign w:val="center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708" w:type="dxa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55.7 ± 2.8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1668" w:type="dxa"/>
          </w:tcPr>
          <w:p>
            <w:pPr>
              <w:snapToGrid w:val="0"/>
              <w:jc w:val="left"/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Fr.J8</w:t>
            </w:r>
          </w:p>
        </w:tc>
        <w:tc>
          <w:tcPr>
            <w:tcW w:w="1701" w:type="dxa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506" w:type="dxa"/>
            <w:vAlign w:val="center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708" w:type="dxa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58.5 ± 0.7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1668" w:type="dxa"/>
          </w:tcPr>
          <w:p>
            <w:pPr>
              <w:snapToGrid w:val="0"/>
              <w:jc w:val="left"/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Fr.J9</w:t>
            </w:r>
          </w:p>
        </w:tc>
        <w:tc>
          <w:tcPr>
            <w:tcW w:w="1701" w:type="dxa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506" w:type="dxa"/>
            <w:vAlign w:val="center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708" w:type="dxa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80.7 ± 1.8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1668" w:type="dxa"/>
          </w:tcPr>
          <w:p>
            <w:pPr>
              <w:snapToGrid w:val="0"/>
              <w:jc w:val="left"/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Fr.J10</w:t>
            </w:r>
          </w:p>
        </w:tc>
        <w:tc>
          <w:tcPr>
            <w:tcW w:w="1701" w:type="dxa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506" w:type="dxa"/>
            <w:vAlign w:val="center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708" w:type="dxa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84.5 ± 0.7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1668" w:type="dxa"/>
            <w:vAlign w:val="center"/>
          </w:tcPr>
          <w:p>
            <w:pPr>
              <w:snapToGrid w:val="0"/>
              <w:jc w:val="left"/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Fr.J11</w:t>
            </w:r>
          </w:p>
        </w:tc>
        <w:tc>
          <w:tcPr>
            <w:tcW w:w="1701" w:type="dxa"/>
            <w:vAlign w:val="center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506" w:type="dxa"/>
            <w:vAlign w:val="center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708" w:type="dxa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85.0 ± 3.2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1668" w:type="dxa"/>
            <w:vAlign w:val="center"/>
          </w:tcPr>
          <w:p>
            <w:pPr>
              <w:snapToGrid w:val="0"/>
              <w:jc w:val="left"/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Fr.K1</w:t>
            </w:r>
          </w:p>
        </w:tc>
        <w:tc>
          <w:tcPr>
            <w:tcW w:w="1701" w:type="dxa"/>
            <w:vAlign w:val="bottom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506" w:type="dxa"/>
            <w:vAlign w:val="center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708" w:type="dxa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1.0 ± 0.8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1668" w:type="dxa"/>
            <w:vAlign w:val="center"/>
          </w:tcPr>
          <w:p>
            <w:pPr>
              <w:snapToGrid w:val="0"/>
              <w:jc w:val="left"/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Fr.K2</w:t>
            </w:r>
          </w:p>
        </w:tc>
        <w:tc>
          <w:tcPr>
            <w:tcW w:w="1701" w:type="dxa"/>
            <w:vAlign w:val="bottom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506" w:type="dxa"/>
            <w:vAlign w:val="center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708" w:type="dxa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4.5 ± 3.9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1668" w:type="dxa"/>
            <w:vAlign w:val="center"/>
          </w:tcPr>
          <w:p>
            <w:pPr>
              <w:snapToGrid w:val="0"/>
              <w:jc w:val="left"/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Fr.K3</w:t>
            </w:r>
          </w:p>
        </w:tc>
        <w:tc>
          <w:tcPr>
            <w:tcW w:w="1701" w:type="dxa"/>
            <w:vAlign w:val="bottom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506" w:type="dxa"/>
            <w:vAlign w:val="center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708" w:type="dxa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16.5 ± 6.5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1668" w:type="dxa"/>
            <w:vAlign w:val="center"/>
          </w:tcPr>
          <w:p>
            <w:pPr>
              <w:snapToGrid w:val="0"/>
              <w:jc w:val="left"/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Fr.K4</w:t>
            </w:r>
          </w:p>
        </w:tc>
        <w:tc>
          <w:tcPr>
            <w:tcW w:w="1701" w:type="dxa"/>
            <w:vAlign w:val="bottom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506" w:type="dxa"/>
            <w:vAlign w:val="center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708" w:type="dxa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91.0 ± 2.6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1668" w:type="dxa"/>
            <w:vAlign w:val="center"/>
          </w:tcPr>
          <w:p>
            <w:pPr>
              <w:snapToGrid w:val="0"/>
              <w:jc w:val="left"/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Fr.K5</w:t>
            </w:r>
          </w:p>
        </w:tc>
        <w:tc>
          <w:tcPr>
            <w:tcW w:w="1701" w:type="dxa"/>
            <w:vAlign w:val="bottom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506" w:type="dxa"/>
            <w:vAlign w:val="center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708" w:type="dxa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90.3 ± 0.2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1668" w:type="dxa"/>
            <w:vAlign w:val="center"/>
          </w:tcPr>
          <w:p>
            <w:pPr>
              <w:snapToGrid w:val="0"/>
              <w:jc w:val="left"/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Fr.K6</w:t>
            </w:r>
          </w:p>
        </w:tc>
        <w:tc>
          <w:tcPr>
            <w:tcW w:w="1701" w:type="dxa"/>
            <w:vAlign w:val="bottom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506" w:type="dxa"/>
            <w:vAlign w:val="center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708" w:type="dxa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95.1 ± 2.9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1668" w:type="dxa"/>
            <w:vAlign w:val="center"/>
          </w:tcPr>
          <w:p>
            <w:pPr>
              <w:snapToGrid w:val="0"/>
              <w:jc w:val="left"/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Fr.K7</w:t>
            </w:r>
          </w:p>
        </w:tc>
        <w:tc>
          <w:tcPr>
            <w:tcW w:w="1701" w:type="dxa"/>
            <w:vAlign w:val="bottom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506" w:type="dxa"/>
            <w:vAlign w:val="center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708" w:type="dxa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81.2 ± 5.5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1668" w:type="dxa"/>
            <w:vAlign w:val="center"/>
          </w:tcPr>
          <w:p>
            <w:pPr>
              <w:snapToGrid w:val="0"/>
              <w:jc w:val="left"/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Fr.K8</w:t>
            </w:r>
          </w:p>
        </w:tc>
        <w:tc>
          <w:tcPr>
            <w:tcW w:w="1701" w:type="dxa"/>
            <w:vAlign w:val="bottom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506" w:type="dxa"/>
            <w:vAlign w:val="center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708" w:type="dxa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29.5 ± 6.0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1668" w:type="dxa"/>
            <w:vAlign w:val="center"/>
          </w:tcPr>
          <w:p>
            <w:pPr>
              <w:snapToGrid w:val="0"/>
              <w:jc w:val="left"/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Fr.K9</w:t>
            </w:r>
          </w:p>
        </w:tc>
        <w:tc>
          <w:tcPr>
            <w:tcW w:w="1701" w:type="dxa"/>
            <w:vAlign w:val="bottom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506" w:type="dxa"/>
            <w:vAlign w:val="center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708" w:type="dxa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>
            <w:pPr>
              <w:snapToGrid w:val="0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14.6 ± 4.6</w:t>
            </w:r>
          </w:p>
        </w:tc>
      </w:tr>
    </w:tbl>
    <w:p>
      <w:pPr>
        <w:autoSpaceDE w:val="0"/>
        <w:autoSpaceDN w:val="0"/>
        <w:spacing w:line="400" w:lineRule="exact"/>
        <w:ind w:firstLine="840" w:firstLineChars="400"/>
        <w:jc w:val="left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  <w:vertAlign w:val="superscript"/>
        </w:rPr>
        <w:t>a</w:t>
      </w:r>
      <w:r>
        <w:rPr>
          <w:rFonts w:ascii="Arial" w:hAnsi="Arial" w:cs="Arial"/>
          <w:szCs w:val="21"/>
        </w:rPr>
        <w:t xml:space="preserve"> positive control</w:t>
      </w:r>
    </w:p>
    <w:p>
      <w:pPr>
        <w:snapToGrid w:val="0"/>
        <w:spacing w:before="156" w:beforeLines="50"/>
        <w:rPr>
          <w:rFonts w:ascii="Arial" w:hAnsi="Arial" w:cs="Arial"/>
          <w:b/>
          <w:szCs w:val="21"/>
        </w:rPr>
      </w:pPr>
    </w:p>
    <w:p>
      <w:pPr>
        <w:widowControl/>
        <w:jc w:val="left"/>
        <w:rPr>
          <w:rFonts w:ascii="Arial" w:hAnsi="Arial" w:eastAsia="黑体" w:cs="Arial"/>
          <w:szCs w:val="21"/>
        </w:rPr>
      </w:pPr>
      <w:r>
        <w:rPr>
          <w:rFonts w:ascii="Arial" w:hAnsi="Arial" w:eastAsia="黑体" w:cs="Arial"/>
          <w:szCs w:val="21"/>
        </w:rPr>
        <w:br w:type="page"/>
      </w:r>
    </w:p>
    <w:p>
      <w:pPr>
        <w:rPr>
          <w:rFonts w:ascii="Arial" w:hAnsi="Arial" w:cs="Arial"/>
          <w:b/>
          <w:sz w:val="24"/>
          <w:szCs w:val="24"/>
        </w:rPr>
      </w:pPr>
    </w:p>
    <w:p>
      <w:pPr>
        <w:rPr>
          <w:rFonts w:ascii="Arial" w:hAnsi="Arial" w:cs="Arial"/>
          <w:szCs w:val="21"/>
        </w:rPr>
      </w:pPr>
      <w:r>
        <w:rPr>
          <w:rFonts w:ascii="Arial" w:hAnsi="Arial" w:cs="Arial"/>
          <w:b/>
          <w:szCs w:val="21"/>
        </w:rPr>
        <w:t>Table S2.</w:t>
      </w:r>
      <w:r>
        <w:rPr>
          <w:rFonts w:ascii="Arial" w:hAnsi="Arial" w:cs="Arial"/>
          <w:szCs w:val="21"/>
        </w:rPr>
        <w:t xml:space="preserve"> HPLC method</w:t>
      </w:r>
      <w:r>
        <w:rPr>
          <w:rFonts w:ascii="Arial" w:hAnsi="Arial" w:cs="Arial"/>
          <w:b/>
          <w:szCs w:val="21"/>
        </w:rPr>
        <w:t>.</w:t>
      </w:r>
      <w:r>
        <w:rPr>
          <w:rFonts w:ascii="Arial" w:hAnsi="Arial" w:cs="Arial"/>
          <w:szCs w:val="21"/>
        </w:rPr>
        <w:t xml:space="preserve"> </w:t>
      </w:r>
    </w:p>
    <w:p>
      <w:pPr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 xml:space="preserve">The purities of compounds were determined by the HPLC methods shown in following table. </w:t>
      </w:r>
    </w:p>
    <w:p>
      <w:pPr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The peak aera was determined according UV (280 nm) or ELSD detector.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1843"/>
        <w:gridCol w:w="1707"/>
        <w:gridCol w:w="29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980" w:type="dxa"/>
            <w:vMerge w:val="restart"/>
            <w:noWrap/>
          </w:tcPr>
          <w:p>
            <w:pPr>
              <w:jc w:val="left"/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  <w:t>Equipment</w:t>
            </w:r>
          </w:p>
        </w:tc>
        <w:tc>
          <w:tcPr>
            <w:tcW w:w="6520" w:type="dxa"/>
            <w:gridSpan w:val="3"/>
            <w:vMerge w:val="restart"/>
            <w:noWrap/>
          </w:tcPr>
          <w:p>
            <w:pPr>
              <w:jc w:val="left"/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  <w:t>Alltech Modells 201 with a ELSD 6000 detector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980" w:type="dxa"/>
            <w:vMerge w:val="continue"/>
          </w:tcPr>
          <w:p>
            <w:pPr>
              <w:jc w:val="left"/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520" w:type="dxa"/>
            <w:gridSpan w:val="3"/>
            <w:vMerge w:val="continue"/>
          </w:tcPr>
          <w:p>
            <w:pPr>
              <w:jc w:val="left"/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980" w:type="dxa"/>
            <w:vMerge w:val="restart"/>
            <w:noWrap/>
          </w:tcPr>
          <w:p>
            <w:pPr>
              <w:jc w:val="left"/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  <w:t>Column</w:t>
            </w:r>
          </w:p>
        </w:tc>
        <w:tc>
          <w:tcPr>
            <w:tcW w:w="6520" w:type="dxa"/>
            <w:gridSpan w:val="3"/>
            <w:vMerge w:val="restart"/>
            <w:noWrap/>
          </w:tcPr>
          <w:p>
            <w:pPr>
              <w:jc w:val="left"/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  <w:t>Nacalai tesque COSMOSIL Packed column AR-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Ⅱ</w:t>
            </w:r>
            <w:r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  <w:t xml:space="preserve"> (4.6 ID × 250 mm)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980" w:type="dxa"/>
            <w:vMerge w:val="continue"/>
          </w:tcPr>
          <w:p>
            <w:pPr>
              <w:jc w:val="left"/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520" w:type="dxa"/>
            <w:gridSpan w:val="3"/>
            <w:vMerge w:val="continue"/>
          </w:tcPr>
          <w:p>
            <w:pPr>
              <w:jc w:val="left"/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980" w:type="dxa"/>
            <w:vMerge w:val="restart"/>
            <w:noWrap/>
          </w:tcPr>
          <w:p>
            <w:pPr>
              <w:jc w:val="left"/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  <w:t>Method</w:t>
            </w:r>
          </w:p>
        </w:tc>
        <w:tc>
          <w:tcPr>
            <w:tcW w:w="6520" w:type="dxa"/>
            <w:gridSpan w:val="3"/>
            <w:vMerge w:val="restart"/>
            <w:noWrap/>
          </w:tcPr>
          <w:p>
            <w:pPr>
              <w:jc w:val="left"/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  <w:t>CH</w:t>
            </w:r>
            <w:r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  <w:vertAlign w:val="subscript"/>
              </w:rPr>
              <w:t>3</w:t>
            </w:r>
            <w:r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  <w:t>OH/ 0.1% formic acid, from 40% (v/v) of CH</w:t>
            </w:r>
            <w:r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  <w:vertAlign w:val="subscript"/>
              </w:rPr>
              <w:t>3</w:t>
            </w:r>
            <w:r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  <w:t>OH gradient in the beginning to 100%(v/v) of CH</w:t>
            </w:r>
            <w:r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  <w:vertAlign w:val="subscript"/>
              </w:rPr>
              <w:t>3</w:t>
            </w:r>
            <w:r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  <w:t>OH gradient in 40 minutes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980" w:type="dxa"/>
            <w:vMerge w:val="continue"/>
          </w:tcPr>
          <w:p>
            <w:pPr>
              <w:jc w:val="left"/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520" w:type="dxa"/>
            <w:gridSpan w:val="3"/>
            <w:vMerge w:val="continue"/>
          </w:tcPr>
          <w:p>
            <w:pPr>
              <w:jc w:val="left"/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980" w:type="dxa"/>
            <w:vMerge w:val="continue"/>
          </w:tcPr>
          <w:p>
            <w:pPr>
              <w:jc w:val="left"/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520" w:type="dxa"/>
            <w:gridSpan w:val="3"/>
            <w:vMerge w:val="restart"/>
            <w:noWrap/>
          </w:tcPr>
          <w:p>
            <w:pPr>
              <w:jc w:val="left"/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  <w:t>flow rate: 1.0 mL /min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980" w:type="dxa"/>
            <w:vMerge w:val="continue"/>
          </w:tcPr>
          <w:p>
            <w:pPr>
              <w:jc w:val="left"/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520" w:type="dxa"/>
            <w:gridSpan w:val="3"/>
            <w:vMerge w:val="continue"/>
          </w:tcPr>
          <w:p>
            <w:pPr>
              <w:jc w:val="left"/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980" w:type="dxa"/>
            <w:vMerge w:val="continue"/>
          </w:tcPr>
          <w:p>
            <w:pPr>
              <w:jc w:val="left"/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520" w:type="dxa"/>
            <w:gridSpan w:val="3"/>
            <w:vMerge w:val="continue"/>
          </w:tcPr>
          <w:p>
            <w:pPr>
              <w:jc w:val="left"/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1980" w:type="dxa"/>
            <w:vMerge w:val="restart"/>
            <w:vAlign w:val="center"/>
          </w:tcPr>
          <w:p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Results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  <w:t>Compounds</w:t>
            </w:r>
          </w:p>
        </w:tc>
        <w:tc>
          <w:tcPr>
            <w:tcW w:w="1707" w:type="dxa"/>
            <w:vAlign w:val="center"/>
          </w:tcPr>
          <w:p>
            <w:pPr>
              <w:jc w:val="center"/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  <w:t>Retention time (min)</w:t>
            </w:r>
          </w:p>
        </w:tc>
        <w:tc>
          <w:tcPr>
            <w:tcW w:w="2970" w:type="dxa"/>
            <w:vAlign w:val="center"/>
          </w:tcPr>
          <w:p>
            <w:pPr>
              <w:jc w:val="center"/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  <w:t>Relative purity (%)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  <w:vMerge w:val="continue"/>
          </w:tcPr>
          <w:p>
            <w:pPr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Arial" w:hAnsi="Arial" w:eastAsia="等线" w:cs="Arial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b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707" w:type="dxa"/>
            <w:vAlign w:val="center"/>
          </w:tcPr>
          <w:p>
            <w:pPr>
              <w:jc w:val="center"/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  <w:t>14.04</w:t>
            </w:r>
          </w:p>
        </w:tc>
        <w:tc>
          <w:tcPr>
            <w:tcW w:w="2970" w:type="dxa"/>
            <w:vAlign w:val="center"/>
          </w:tcPr>
          <w:p>
            <w:pPr>
              <w:jc w:val="center"/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  <w:t>96.03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  <w:vMerge w:val="continue"/>
          </w:tcPr>
          <w:p>
            <w:pPr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Arial" w:hAnsi="Arial" w:eastAsia="等线" w:cs="Arial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b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707" w:type="dxa"/>
            <w:vAlign w:val="center"/>
          </w:tcPr>
          <w:p>
            <w:pPr>
              <w:jc w:val="center"/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  <w:t>16.93</w:t>
            </w:r>
          </w:p>
        </w:tc>
        <w:tc>
          <w:tcPr>
            <w:tcW w:w="2970" w:type="dxa"/>
            <w:vAlign w:val="center"/>
          </w:tcPr>
          <w:p>
            <w:pPr>
              <w:jc w:val="center"/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  <w:t>97.98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  <w:vMerge w:val="continue"/>
          </w:tcPr>
          <w:p>
            <w:pPr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Arial" w:hAnsi="Arial" w:eastAsia="等线" w:cs="Arial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b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707" w:type="dxa"/>
            <w:vAlign w:val="center"/>
          </w:tcPr>
          <w:p>
            <w:pPr>
              <w:jc w:val="center"/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  <w:t>18.25</w:t>
            </w:r>
          </w:p>
        </w:tc>
        <w:tc>
          <w:tcPr>
            <w:tcW w:w="2970" w:type="dxa"/>
            <w:vAlign w:val="center"/>
          </w:tcPr>
          <w:p>
            <w:pPr>
              <w:jc w:val="center"/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  <w:t>96.84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  <w:vMerge w:val="continue"/>
          </w:tcPr>
          <w:p>
            <w:pPr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Arial" w:hAnsi="Arial" w:eastAsia="等线" w:cs="Arial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b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707" w:type="dxa"/>
            <w:vAlign w:val="center"/>
          </w:tcPr>
          <w:p>
            <w:pPr>
              <w:jc w:val="center"/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  <w:t>15.15</w:t>
            </w:r>
          </w:p>
        </w:tc>
        <w:tc>
          <w:tcPr>
            <w:tcW w:w="2970" w:type="dxa"/>
            <w:vAlign w:val="center"/>
          </w:tcPr>
          <w:p>
            <w:pPr>
              <w:jc w:val="center"/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  <w:t>97.99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  <w:vMerge w:val="continue"/>
          </w:tcPr>
          <w:p>
            <w:pPr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Arial" w:hAnsi="Arial" w:eastAsia="等线" w:cs="Arial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b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707" w:type="dxa"/>
            <w:vAlign w:val="center"/>
          </w:tcPr>
          <w:p>
            <w:pPr>
              <w:jc w:val="center"/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  <w:t>18.09</w:t>
            </w:r>
          </w:p>
        </w:tc>
        <w:tc>
          <w:tcPr>
            <w:tcW w:w="2970" w:type="dxa"/>
            <w:vAlign w:val="center"/>
          </w:tcPr>
          <w:p>
            <w:pPr>
              <w:jc w:val="center"/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  <w:t>98.92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  <w:vMerge w:val="continue"/>
          </w:tcPr>
          <w:p>
            <w:pPr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Arial" w:hAnsi="Arial" w:eastAsia="等线" w:cs="Arial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b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707" w:type="dxa"/>
            <w:vAlign w:val="center"/>
          </w:tcPr>
          <w:p>
            <w:pPr>
              <w:jc w:val="center"/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  <w:t>20.00</w:t>
            </w:r>
          </w:p>
        </w:tc>
        <w:tc>
          <w:tcPr>
            <w:tcW w:w="2970" w:type="dxa"/>
            <w:vAlign w:val="center"/>
          </w:tcPr>
          <w:p>
            <w:pPr>
              <w:jc w:val="center"/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  <w:t>98.84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  <w:vMerge w:val="continue"/>
          </w:tcPr>
          <w:p>
            <w:pPr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Arial" w:hAnsi="Arial" w:eastAsia="等线" w:cs="Arial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b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1707" w:type="dxa"/>
            <w:vAlign w:val="center"/>
          </w:tcPr>
          <w:p>
            <w:pPr>
              <w:jc w:val="center"/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  <w:t>15.92</w:t>
            </w:r>
          </w:p>
        </w:tc>
        <w:tc>
          <w:tcPr>
            <w:tcW w:w="2970" w:type="dxa"/>
            <w:vAlign w:val="center"/>
          </w:tcPr>
          <w:p>
            <w:pPr>
              <w:jc w:val="center"/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  <w:t>99.14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  <w:vMerge w:val="continue"/>
          </w:tcPr>
          <w:p>
            <w:pPr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Arial" w:hAnsi="Arial" w:eastAsia="等线" w:cs="Arial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b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1707" w:type="dxa"/>
            <w:vAlign w:val="center"/>
          </w:tcPr>
          <w:p>
            <w:pPr>
              <w:jc w:val="center"/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  <w:t>8.90</w:t>
            </w:r>
          </w:p>
        </w:tc>
        <w:tc>
          <w:tcPr>
            <w:tcW w:w="2970" w:type="dxa"/>
            <w:vAlign w:val="center"/>
          </w:tcPr>
          <w:p>
            <w:pPr>
              <w:jc w:val="center"/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  <w:t>99.22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  <w:vMerge w:val="continue"/>
          </w:tcPr>
          <w:p>
            <w:pPr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Arial" w:hAnsi="Arial" w:eastAsia="等线" w:cs="Arial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b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1707" w:type="dxa"/>
            <w:vAlign w:val="center"/>
          </w:tcPr>
          <w:p>
            <w:pPr>
              <w:jc w:val="center"/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  <w:t>10.60</w:t>
            </w:r>
          </w:p>
        </w:tc>
        <w:tc>
          <w:tcPr>
            <w:tcW w:w="2970" w:type="dxa"/>
            <w:vAlign w:val="center"/>
          </w:tcPr>
          <w:p>
            <w:pPr>
              <w:jc w:val="center"/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  <w:t>99.12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  <w:vMerge w:val="continue"/>
          </w:tcPr>
          <w:p>
            <w:pPr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Arial" w:hAnsi="Arial" w:eastAsia="等线" w:cs="Arial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b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707" w:type="dxa"/>
            <w:vAlign w:val="center"/>
          </w:tcPr>
          <w:p>
            <w:pPr>
              <w:jc w:val="center"/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  <w:t>10.18</w:t>
            </w:r>
          </w:p>
        </w:tc>
        <w:tc>
          <w:tcPr>
            <w:tcW w:w="2970" w:type="dxa"/>
            <w:vAlign w:val="center"/>
          </w:tcPr>
          <w:p>
            <w:pPr>
              <w:jc w:val="center"/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  <w:t>99.43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  <w:vMerge w:val="continue"/>
          </w:tcPr>
          <w:p>
            <w:pPr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Arial" w:hAnsi="Arial" w:eastAsia="等线" w:cs="Arial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b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1707" w:type="dxa"/>
            <w:vAlign w:val="center"/>
          </w:tcPr>
          <w:p>
            <w:pPr>
              <w:jc w:val="center"/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  <w:t>11.63</w:t>
            </w:r>
          </w:p>
        </w:tc>
        <w:tc>
          <w:tcPr>
            <w:tcW w:w="2970" w:type="dxa"/>
            <w:vAlign w:val="center"/>
          </w:tcPr>
          <w:p>
            <w:pPr>
              <w:jc w:val="center"/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  <w:t>98.87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  <w:vMerge w:val="continue"/>
          </w:tcPr>
          <w:p>
            <w:pPr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Arial" w:hAnsi="Arial" w:eastAsia="等线" w:cs="Arial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b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1707" w:type="dxa"/>
            <w:vAlign w:val="center"/>
          </w:tcPr>
          <w:p>
            <w:pPr>
              <w:jc w:val="center"/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  <w:t>11.64</w:t>
            </w:r>
          </w:p>
        </w:tc>
        <w:tc>
          <w:tcPr>
            <w:tcW w:w="2970" w:type="dxa"/>
            <w:vAlign w:val="center"/>
          </w:tcPr>
          <w:p>
            <w:pPr>
              <w:jc w:val="center"/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  <w:t>97.55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  <w:vMerge w:val="continue"/>
          </w:tcPr>
          <w:p>
            <w:pPr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Arial" w:hAnsi="Arial" w:eastAsia="等线" w:cs="Arial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b/>
                <w:color w:val="000000"/>
                <w:kern w:val="0"/>
                <w:sz w:val="18"/>
                <w:szCs w:val="18"/>
              </w:rPr>
              <w:t>13</w:t>
            </w:r>
          </w:p>
        </w:tc>
        <w:tc>
          <w:tcPr>
            <w:tcW w:w="1707" w:type="dxa"/>
            <w:vAlign w:val="center"/>
          </w:tcPr>
          <w:p>
            <w:pPr>
              <w:jc w:val="center"/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  <w:t>11.90</w:t>
            </w:r>
          </w:p>
        </w:tc>
        <w:tc>
          <w:tcPr>
            <w:tcW w:w="2970" w:type="dxa"/>
            <w:vAlign w:val="center"/>
          </w:tcPr>
          <w:p>
            <w:pPr>
              <w:jc w:val="center"/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  <w:t>98.91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  <w:vMerge w:val="continue"/>
          </w:tcPr>
          <w:p>
            <w:pPr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Arial" w:hAnsi="Arial" w:eastAsia="等线" w:cs="Arial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b/>
                <w:color w:val="000000"/>
                <w:kern w:val="0"/>
                <w:sz w:val="18"/>
                <w:szCs w:val="18"/>
              </w:rPr>
              <w:t>14</w:t>
            </w:r>
          </w:p>
        </w:tc>
        <w:tc>
          <w:tcPr>
            <w:tcW w:w="1707" w:type="dxa"/>
            <w:vAlign w:val="center"/>
          </w:tcPr>
          <w:p>
            <w:pPr>
              <w:jc w:val="center"/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  <w:t>9.45</w:t>
            </w:r>
          </w:p>
        </w:tc>
        <w:tc>
          <w:tcPr>
            <w:tcW w:w="2970" w:type="dxa"/>
            <w:vAlign w:val="center"/>
          </w:tcPr>
          <w:p>
            <w:pPr>
              <w:jc w:val="center"/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  <w:t>98.18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  <w:vMerge w:val="continue"/>
          </w:tcPr>
          <w:p>
            <w:pPr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Arial" w:hAnsi="Arial" w:eastAsia="等线" w:cs="Arial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b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1707" w:type="dxa"/>
            <w:vAlign w:val="center"/>
          </w:tcPr>
          <w:p>
            <w:pPr>
              <w:jc w:val="center"/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  <w:t>24.07</w:t>
            </w:r>
          </w:p>
        </w:tc>
        <w:tc>
          <w:tcPr>
            <w:tcW w:w="2970" w:type="dxa"/>
            <w:vAlign w:val="center"/>
          </w:tcPr>
          <w:p>
            <w:pPr>
              <w:jc w:val="center"/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  <w:t>96.30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  <w:vMerge w:val="continue"/>
          </w:tcPr>
          <w:p>
            <w:pPr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Arial" w:hAnsi="Arial" w:eastAsia="等线" w:cs="Arial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b/>
                <w:color w:val="000000"/>
                <w:kern w:val="0"/>
                <w:sz w:val="18"/>
                <w:szCs w:val="18"/>
              </w:rPr>
              <w:t>16</w:t>
            </w:r>
          </w:p>
        </w:tc>
        <w:tc>
          <w:tcPr>
            <w:tcW w:w="1707" w:type="dxa"/>
            <w:vAlign w:val="center"/>
          </w:tcPr>
          <w:p>
            <w:pPr>
              <w:jc w:val="center"/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  <w:t>26.45</w:t>
            </w:r>
          </w:p>
        </w:tc>
        <w:tc>
          <w:tcPr>
            <w:tcW w:w="2970" w:type="dxa"/>
            <w:vAlign w:val="center"/>
          </w:tcPr>
          <w:p>
            <w:pPr>
              <w:jc w:val="center"/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  <w:t>97.79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  <w:vMerge w:val="continue"/>
          </w:tcPr>
          <w:p>
            <w:pPr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Arial" w:hAnsi="Arial" w:eastAsia="等线" w:cs="Arial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b/>
                <w:color w:val="000000"/>
                <w:kern w:val="0"/>
                <w:sz w:val="18"/>
                <w:szCs w:val="18"/>
              </w:rPr>
              <w:t>17</w:t>
            </w:r>
          </w:p>
        </w:tc>
        <w:tc>
          <w:tcPr>
            <w:tcW w:w="1707" w:type="dxa"/>
            <w:vAlign w:val="center"/>
          </w:tcPr>
          <w:p>
            <w:pPr>
              <w:jc w:val="center"/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  <w:t>13.32</w:t>
            </w:r>
          </w:p>
        </w:tc>
        <w:tc>
          <w:tcPr>
            <w:tcW w:w="2970" w:type="dxa"/>
            <w:vAlign w:val="center"/>
          </w:tcPr>
          <w:p>
            <w:pPr>
              <w:jc w:val="center"/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  <w:t>95.69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  <w:vMerge w:val="continue"/>
          </w:tcPr>
          <w:p>
            <w:pPr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Arial" w:hAnsi="Arial" w:eastAsia="等线" w:cs="Arial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b/>
                <w:color w:val="000000"/>
                <w:kern w:val="0"/>
                <w:sz w:val="18"/>
                <w:szCs w:val="18"/>
              </w:rPr>
              <w:t>18</w:t>
            </w:r>
          </w:p>
        </w:tc>
        <w:tc>
          <w:tcPr>
            <w:tcW w:w="1707" w:type="dxa"/>
            <w:vAlign w:val="center"/>
          </w:tcPr>
          <w:p>
            <w:pPr>
              <w:jc w:val="center"/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  <w:t>17.86</w:t>
            </w:r>
          </w:p>
        </w:tc>
        <w:tc>
          <w:tcPr>
            <w:tcW w:w="2970" w:type="dxa"/>
            <w:vAlign w:val="center"/>
          </w:tcPr>
          <w:p>
            <w:pPr>
              <w:jc w:val="center"/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  <w:t>92.32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  <w:vMerge w:val="continue"/>
          </w:tcPr>
          <w:p>
            <w:pPr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Arial" w:hAnsi="Arial" w:eastAsia="等线" w:cs="Arial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b/>
                <w:color w:val="000000"/>
                <w:kern w:val="0"/>
                <w:sz w:val="18"/>
                <w:szCs w:val="18"/>
              </w:rPr>
              <w:t>19</w:t>
            </w:r>
          </w:p>
        </w:tc>
        <w:tc>
          <w:tcPr>
            <w:tcW w:w="1707" w:type="dxa"/>
            <w:vAlign w:val="center"/>
          </w:tcPr>
          <w:p>
            <w:pPr>
              <w:jc w:val="center"/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  <w:t>13.17</w:t>
            </w:r>
          </w:p>
        </w:tc>
        <w:tc>
          <w:tcPr>
            <w:tcW w:w="2970" w:type="dxa"/>
            <w:vAlign w:val="center"/>
          </w:tcPr>
          <w:p>
            <w:pPr>
              <w:jc w:val="center"/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  <w:t>99.11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  <w:vMerge w:val="continue"/>
          </w:tcPr>
          <w:p>
            <w:pPr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Arial" w:hAnsi="Arial" w:eastAsia="等线" w:cs="Arial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b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1707" w:type="dxa"/>
            <w:vAlign w:val="center"/>
          </w:tcPr>
          <w:p>
            <w:pPr>
              <w:jc w:val="center"/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  <w:t>26.82</w:t>
            </w:r>
          </w:p>
        </w:tc>
        <w:tc>
          <w:tcPr>
            <w:tcW w:w="2970" w:type="dxa"/>
            <w:vAlign w:val="center"/>
          </w:tcPr>
          <w:p>
            <w:pPr>
              <w:jc w:val="center"/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  <w:t>97.93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  <w:vMerge w:val="continue"/>
          </w:tcPr>
          <w:p>
            <w:pPr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Arial" w:hAnsi="Arial" w:eastAsia="等线" w:cs="Arial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b/>
                <w:color w:val="000000"/>
                <w:kern w:val="0"/>
                <w:sz w:val="18"/>
                <w:szCs w:val="18"/>
              </w:rPr>
              <w:t>21</w:t>
            </w:r>
          </w:p>
        </w:tc>
        <w:tc>
          <w:tcPr>
            <w:tcW w:w="1707" w:type="dxa"/>
            <w:vAlign w:val="center"/>
          </w:tcPr>
          <w:p>
            <w:pPr>
              <w:jc w:val="center"/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  <w:t>13.17</w:t>
            </w:r>
          </w:p>
        </w:tc>
        <w:tc>
          <w:tcPr>
            <w:tcW w:w="2970" w:type="dxa"/>
            <w:vAlign w:val="center"/>
          </w:tcPr>
          <w:p>
            <w:pPr>
              <w:jc w:val="center"/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  <w:t>99.11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  <w:vMerge w:val="continue"/>
          </w:tcPr>
          <w:p>
            <w:pPr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Arial" w:hAnsi="Arial" w:eastAsia="等线" w:cs="Arial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b/>
                <w:color w:val="000000"/>
                <w:kern w:val="0"/>
                <w:sz w:val="18"/>
                <w:szCs w:val="18"/>
              </w:rPr>
              <w:t>22</w:t>
            </w:r>
          </w:p>
        </w:tc>
        <w:tc>
          <w:tcPr>
            <w:tcW w:w="1707" w:type="dxa"/>
            <w:vAlign w:val="center"/>
          </w:tcPr>
          <w:p>
            <w:pPr>
              <w:jc w:val="center"/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  <w:t>15.68</w:t>
            </w:r>
          </w:p>
        </w:tc>
        <w:tc>
          <w:tcPr>
            <w:tcW w:w="2970" w:type="dxa"/>
            <w:vAlign w:val="center"/>
          </w:tcPr>
          <w:p>
            <w:pPr>
              <w:jc w:val="center"/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18"/>
                <w:szCs w:val="18"/>
              </w:rPr>
              <w:t>99.16</w:t>
            </w:r>
          </w:p>
        </w:tc>
      </w:tr>
    </w:tbl>
    <w:p>
      <w:pPr>
        <w:widowControl/>
        <w:jc w:val="left"/>
        <w:rPr>
          <w:rFonts w:ascii="Arial" w:hAnsi="Arial" w:eastAsia="黑体" w:cs="Arial"/>
          <w:szCs w:val="21"/>
        </w:rPr>
      </w:pPr>
    </w:p>
    <w:p>
      <w:pPr>
        <w:widowControl/>
        <w:jc w:val="left"/>
        <w:rPr>
          <w:rFonts w:ascii="Arial" w:hAnsi="Arial" w:eastAsia="黑体" w:cs="Arial"/>
          <w:szCs w:val="21"/>
        </w:rPr>
      </w:pPr>
    </w:p>
    <w:p>
      <w:pPr>
        <w:widowControl/>
        <w:jc w:val="center"/>
        <w:rPr>
          <w:rFonts w:ascii="Arial" w:hAnsi="Arial" w:eastAsia="黑体" w:cs="Arial"/>
          <w:kern w:val="0"/>
          <w:szCs w:val="21"/>
        </w:rPr>
      </w:pPr>
      <w:r>
        <w:rPr>
          <w:rFonts w:ascii="Arial" w:hAnsi="Arial" w:eastAsia="黑体" w:cs="Arial"/>
          <w:kern w:val="0"/>
          <w:szCs w:val="21"/>
        </w:rPr>
        <w:drawing>
          <wp:inline distT="0" distB="0" distL="0" distR="0">
            <wp:extent cx="5715000" cy="3772535"/>
            <wp:effectExtent l="0" t="0" r="0" b="0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8939" cy="3775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spacing w:after="312" w:afterLines="100"/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 xml:space="preserve">HR-ESI-MS spectrum of compound </w:t>
      </w:r>
      <w:r>
        <w:rPr>
          <w:rFonts w:ascii="Arial" w:hAnsi="Arial" w:cs="Arial"/>
          <w:b/>
          <w:bCs/>
          <w:szCs w:val="21"/>
        </w:rPr>
        <w:t>1</w:t>
      </w:r>
    </w:p>
    <w:p>
      <w:pPr>
        <w:jc w:val="center"/>
        <w:rPr>
          <w:rFonts w:ascii="Arial" w:hAnsi="Arial" w:cs="Arial"/>
          <w:szCs w:val="21"/>
          <w:vertAlign w:val="superscript"/>
        </w:rPr>
      </w:pPr>
      <w:r>
        <w:rPr>
          <w:rFonts w:ascii="Arial" w:hAnsi="Arial" w:eastAsia="黑体" w:cs="Arial"/>
          <w:kern w:val="0"/>
          <w:szCs w:val="21"/>
        </w:rPr>
        <w:drawing>
          <wp:inline distT="0" distB="0" distL="0" distR="0">
            <wp:extent cx="5715000" cy="4064000"/>
            <wp:effectExtent l="0" t="0" r="0" b="0"/>
            <wp:docPr id="46" name="图片 46" descr="C:\Users\acer1\Desktop\白及化合物谱图重新处理，用于硕士毕业论文\D-8\D-8 1H NM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C:\Users\acer1\Desktop\白及化合物谱图重新处理，用于硕士毕业论文\D-8\D-8 1H NM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30" t="6928" r="4891" b="4647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0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156" w:afterLines="50"/>
        <w:jc w:val="center"/>
        <w:rPr>
          <w:rFonts w:ascii="Arial" w:hAnsi="Arial" w:cs="Arial"/>
          <w:b/>
          <w:szCs w:val="21"/>
        </w:rPr>
      </w:pPr>
      <w:r>
        <w:rPr>
          <w:rFonts w:ascii="Arial" w:hAnsi="Arial" w:cs="Arial"/>
          <w:szCs w:val="21"/>
          <w:vertAlign w:val="superscript"/>
        </w:rPr>
        <w:t>1</w:t>
      </w:r>
      <w:r>
        <w:rPr>
          <w:rFonts w:ascii="Arial" w:hAnsi="Arial" w:cs="Arial"/>
          <w:szCs w:val="21"/>
        </w:rPr>
        <w:t>H NMR (400 MHz, CDCl</w:t>
      </w:r>
      <w:r>
        <w:rPr>
          <w:rFonts w:ascii="Arial" w:hAnsi="Arial" w:cs="Arial"/>
          <w:szCs w:val="21"/>
          <w:vertAlign w:val="subscript"/>
        </w:rPr>
        <w:t>3</w:t>
      </w:r>
      <w:r>
        <w:rPr>
          <w:rFonts w:ascii="Arial" w:hAnsi="Arial" w:cs="Arial"/>
          <w:szCs w:val="21"/>
        </w:rPr>
        <w:t xml:space="preserve">) spectrum of compound </w:t>
      </w:r>
      <w:r>
        <w:rPr>
          <w:rFonts w:ascii="Arial" w:hAnsi="Arial" w:cs="Arial"/>
          <w:b/>
          <w:szCs w:val="21"/>
        </w:rPr>
        <w:t>1</w:t>
      </w:r>
    </w:p>
    <w:p>
      <w:pPr>
        <w:widowControl/>
        <w:jc w:val="center"/>
        <w:rPr>
          <w:rFonts w:ascii="Arial" w:hAnsi="Arial" w:eastAsia="黑体" w:cs="Arial"/>
          <w:kern w:val="0"/>
          <w:szCs w:val="21"/>
        </w:rPr>
      </w:pPr>
      <w:r>
        <w:rPr>
          <w:rFonts w:ascii="Arial" w:hAnsi="Arial" w:cs="Arial"/>
          <w:b/>
          <w:szCs w:val="21"/>
        </w:rPr>
        <w:drawing>
          <wp:inline distT="0" distB="0" distL="0" distR="0">
            <wp:extent cx="5715000" cy="4064000"/>
            <wp:effectExtent l="0" t="0" r="0" b="0"/>
            <wp:docPr id="47" name="图片 47" descr="C:\Users\acer1\Desktop\白及化合物谱图重新处理，用于硕士毕业论文\D-8\D-8 13C NM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C:\Users\acer1\Desktop\白及化合物谱图重新处理，用于硕士毕业论文\D-8\D-8 13C NMR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00" t="6212" r="4875" b="4663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0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spacing w:line="240" w:lineRule="exact"/>
        <w:jc w:val="center"/>
        <w:rPr>
          <w:rFonts w:ascii="Arial" w:hAnsi="Arial" w:cs="Arial"/>
          <w:b/>
          <w:szCs w:val="21"/>
        </w:rPr>
      </w:pPr>
      <w:r>
        <w:rPr>
          <w:rFonts w:ascii="Arial" w:hAnsi="Arial" w:cs="Arial"/>
          <w:szCs w:val="21"/>
          <w:vertAlign w:val="superscript"/>
        </w:rPr>
        <w:t>13</w:t>
      </w:r>
      <w:r>
        <w:rPr>
          <w:rFonts w:ascii="Arial" w:hAnsi="Arial" w:cs="Arial"/>
          <w:szCs w:val="21"/>
        </w:rPr>
        <w:t>C NMR (100 MHz, CDCl</w:t>
      </w:r>
      <w:r>
        <w:rPr>
          <w:rFonts w:ascii="Arial" w:hAnsi="Arial" w:cs="Arial"/>
          <w:szCs w:val="21"/>
          <w:vertAlign w:val="subscript"/>
        </w:rPr>
        <w:t>3</w:t>
      </w:r>
      <w:r>
        <w:rPr>
          <w:rFonts w:ascii="Arial" w:hAnsi="Arial" w:cs="Arial"/>
          <w:szCs w:val="21"/>
        </w:rPr>
        <w:t xml:space="preserve">) spectrum of compound </w:t>
      </w:r>
      <w:r>
        <w:rPr>
          <w:rFonts w:ascii="Arial" w:hAnsi="Arial" w:cs="Arial"/>
          <w:b/>
          <w:szCs w:val="21"/>
        </w:rPr>
        <w:t>1</w:t>
      </w:r>
    </w:p>
    <w:p>
      <w:pPr>
        <w:snapToGrid w:val="0"/>
        <w:spacing w:line="240" w:lineRule="exact"/>
        <w:jc w:val="center"/>
        <w:rPr>
          <w:rFonts w:ascii="Arial" w:hAnsi="Arial" w:cs="Arial"/>
          <w:b/>
          <w:szCs w:val="21"/>
        </w:rPr>
      </w:pPr>
    </w:p>
    <w:p>
      <w:pPr>
        <w:snapToGrid w:val="0"/>
        <w:spacing w:line="240" w:lineRule="exact"/>
        <w:jc w:val="center"/>
        <w:rPr>
          <w:rFonts w:ascii="Arial" w:hAnsi="Arial" w:cs="Arial"/>
          <w:b/>
          <w:szCs w:val="21"/>
        </w:rPr>
      </w:pPr>
    </w:p>
    <w:p>
      <w:pPr>
        <w:snapToGrid w:val="0"/>
        <w:jc w:val="center"/>
        <w:rPr>
          <w:rFonts w:ascii="Arial" w:hAnsi="Arial" w:cs="Arial"/>
          <w:b/>
          <w:szCs w:val="21"/>
        </w:rPr>
      </w:pPr>
      <w:r>
        <w:rPr>
          <w:rFonts w:ascii="Arial" w:hAnsi="Arial" w:cs="Arial"/>
          <w:b/>
          <w:szCs w:val="21"/>
        </w:rPr>
        <w:drawing>
          <wp:inline distT="0" distB="0" distL="114300" distR="114300">
            <wp:extent cx="6186170" cy="3107690"/>
            <wp:effectExtent l="0" t="0" r="5080" b="16510"/>
            <wp:docPr id="6" name="图片 6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86170" cy="3107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napToGrid w:val="0"/>
        <w:spacing w:line="240" w:lineRule="exact"/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 xml:space="preserve">HPLC chromatogram of compound </w:t>
      </w:r>
      <w:r>
        <w:rPr>
          <w:rFonts w:ascii="Arial" w:hAnsi="Arial" w:cs="Arial"/>
          <w:b/>
          <w:bCs/>
          <w:szCs w:val="21"/>
        </w:rPr>
        <w:t>1</w:t>
      </w:r>
    </w:p>
    <w:p>
      <w:pPr>
        <w:snapToGrid w:val="0"/>
        <w:jc w:val="center"/>
        <w:rPr>
          <w:rFonts w:ascii="Arial" w:hAnsi="Arial" w:cs="Arial"/>
          <w:b/>
          <w:szCs w:val="21"/>
        </w:rPr>
      </w:pPr>
    </w:p>
    <w:p>
      <w:pPr>
        <w:widowControl/>
        <w:jc w:val="center"/>
        <w:rPr>
          <w:rFonts w:ascii="Arial" w:hAnsi="Arial" w:eastAsia="黑体" w:cs="Arial"/>
          <w:kern w:val="0"/>
          <w:szCs w:val="21"/>
        </w:rPr>
      </w:pPr>
      <w:r>
        <w:rPr>
          <w:rFonts w:ascii="Arial" w:hAnsi="Arial" w:cs="Arial"/>
          <w:kern w:val="0"/>
          <w:szCs w:val="21"/>
        </w:rPr>
        <w:drawing>
          <wp:inline distT="0" distB="0" distL="0" distR="0">
            <wp:extent cx="5715000" cy="4064000"/>
            <wp:effectExtent l="0" t="0" r="0" b="0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0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156" w:afterLines="50"/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 xml:space="preserve">HR-ESI-MS spectrum of compound </w:t>
      </w:r>
      <w:r>
        <w:rPr>
          <w:rFonts w:ascii="Arial" w:hAnsi="Arial" w:cs="Arial"/>
          <w:b/>
          <w:szCs w:val="21"/>
        </w:rPr>
        <w:t>2</w:t>
      </w:r>
    </w:p>
    <w:p>
      <w:pPr>
        <w:widowControl/>
        <w:jc w:val="center"/>
        <w:rPr>
          <w:rFonts w:ascii="Arial" w:hAnsi="Arial" w:eastAsia="黑体" w:cs="Arial"/>
          <w:kern w:val="0"/>
          <w:szCs w:val="21"/>
        </w:rPr>
      </w:pPr>
      <w:r>
        <w:rPr>
          <w:rFonts w:ascii="Arial" w:hAnsi="Arial" w:eastAsia="黑体" w:cs="Arial"/>
          <w:kern w:val="0"/>
          <w:szCs w:val="21"/>
        </w:rPr>
        <w:drawing>
          <wp:inline distT="0" distB="0" distL="0" distR="0">
            <wp:extent cx="5715000" cy="4064000"/>
            <wp:effectExtent l="0" t="0" r="0" b="0"/>
            <wp:docPr id="49" name="图片 49" descr="C:\Users\acer1\Desktop\白及化合物谱图重新处理，用于硕士毕业论文\D-9\D-9 1H NM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C:\Users\acer1\Desktop\白及化合物谱图重新处理，用于硕士毕业论文\D-9\D-9 1H NMR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62" t="7405" r="4899" b="4418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0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Arial" w:hAnsi="Arial" w:cs="Arial"/>
          <w:b/>
          <w:szCs w:val="21"/>
        </w:rPr>
      </w:pPr>
      <w:r>
        <w:rPr>
          <w:rFonts w:ascii="Arial" w:hAnsi="Arial" w:cs="Arial"/>
          <w:szCs w:val="21"/>
          <w:vertAlign w:val="superscript"/>
        </w:rPr>
        <w:t>1</w:t>
      </w:r>
      <w:r>
        <w:rPr>
          <w:rFonts w:ascii="Arial" w:hAnsi="Arial" w:cs="Arial"/>
          <w:szCs w:val="21"/>
        </w:rPr>
        <w:t>H NMR (400 MHz, DMSO-</w:t>
      </w:r>
      <w:r>
        <w:rPr>
          <w:rFonts w:ascii="Arial" w:hAnsi="Arial" w:cs="Arial"/>
          <w:i/>
          <w:iCs/>
          <w:szCs w:val="21"/>
        </w:rPr>
        <w:t>d</w:t>
      </w:r>
      <w:r>
        <w:rPr>
          <w:rFonts w:ascii="Arial" w:hAnsi="Arial" w:cs="Arial"/>
          <w:szCs w:val="21"/>
          <w:vertAlign w:val="subscript"/>
        </w:rPr>
        <w:t>6</w:t>
      </w:r>
      <w:r>
        <w:rPr>
          <w:rFonts w:ascii="Arial" w:hAnsi="Arial" w:cs="Arial"/>
          <w:szCs w:val="21"/>
        </w:rPr>
        <w:t xml:space="preserve">) spectrum of compound </w:t>
      </w:r>
      <w:r>
        <w:rPr>
          <w:rFonts w:ascii="Arial" w:hAnsi="Arial" w:cs="Arial"/>
          <w:b/>
          <w:szCs w:val="21"/>
        </w:rPr>
        <w:t>2</w:t>
      </w:r>
    </w:p>
    <w:p>
      <w:pPr>
        <w:widowControl/>
        <w:jc w:val="center"/>
        <w:rPr>
          <w:rFonts w:ascii="Arial" w:hAnsi="Arial" w:eastAsia="黑体" w:cs="Arial"/>
          <w:kern w:val="0"/>
          <w:szCs w:val="21"/>
        </w:rPr>
      </w:pPr>
      <w:r>
        <w:rPr>
          <w:rFonts w:ascii="Arial" w:hAnsi="Arial" w:eastAsia="黑体" w:cs="Arial"/>
          <w:kern w:val="0"/>
          <w:szCs w:val="21"/>
        </w:rPr>
        <w:drawing>
          <wp:inline distT="0" distB="0" distL="0" distR="0">
            <wp:extent cx="5715000" cy="4064000"/>
            <wp:effectExtent l="0" t="0" r="0" b="0"/>
            <wp:docPr id="50" name="图片 50" descr="C:\Users\acer1\Desktop\白及化合物谱图重新处理，用于硕士毕业论文\D-9\D-9 13C NM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C:\Users\acer1\Desktop\白及化合物谱图重新处理，用于硕士毕业论文\D-9\D-9 13C NMR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31" t="6690" r="4731" b="4658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0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156" w:afterLines="50"/>
        <w:jc w:val="center"/>
        <w:rPr>
          <w:rFonts w:ascii="Arial" w:hAnsi="Arial" w:cs="Arial"/>
          <w:b/>
          <w:szCs w:val="21"/>
        </w:rPr>
      </w:pPr>
      <w:r>
        <w:rPr>
          <w:rFonts w:ascii="Arial" w:hAnsi="Arial" w:cs="Arial"/>
          <w:szCs w:val="21"/>
          <w:vertAlign w:val="superscript"/>
        </w:rPr>
        <w:t>13</w:t>
      </w:r>
      <w:r>
        <w:rPr>
          <w:rFonts w:ascii="Arial" w:hAnsi="Arial" w:cs="Arial"/>
          <w:szCs w:val="21"/>
        </w:rPr>
        <w:t>C NMR (100 MHz, DMSO-</w:t>
      </w:r>
      <w:r>
        <w:rPr>
          <w:rFonts w:ascii="Arial" w:hAnsi="Arial" w:cs="Arial"/>
          <w:i/>
          <w:iCs/>
          <w:szCs w:val="21"/>
        </w:rPr>
        <w:t>d</w:t>
      </w:r>
      <w:r>
        <w:rPr>
          <w:rFonts w:ascii="Arial" w:hAnsi="Arial" w:cs="Arial"/>
          <w:szCs w:val="21"/>
          <w:vertAlign w:val="subscript"/>
        </w:rPr>
        <w:t>6</w:t>
      </w:r>
      <w:r>
        <w:rPr>
          <w:rFonts w:ascii="Arial" w:hAnsi="Arial" w:cs="Arial"/>
          <w:szCs w:val="21"/>
        </w:rPr>
        <w:t xml:space="preserve">) spectrum of compound </w:t>
      </w:r>
      <w:r>
        <w:rPr>
          <w:rFonts w:ascii="Arial" w:hAnsi="Arial" w:cs="Arial"/>
          <w:b/>
          <w:szCs w:val="21"/>
        </w:rPr>
        <w:t>2</w:t>
      </w:r>
    </w:p>
    <w:p>
      <w:pPr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drawing>
          <wp:inline distT="0" distB="0" distL="0" distR="0">
            <wp:extent cx="5715000" cy="3929380"/>
            <wp:effectExtent l="0" t="0" r="0" b="0"/>
            <wp:docPr id="51" name="图片 51" descr="C:\Users\acer1\Desktop\白及化合物谱图重新处理，用于硕士毕业论文\D-9\D-9 HSQ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 descr="C:\Users\acer1\Desktop\白及化合物谱图重新处理，用于硕士毕业论文\D-9\D-9 HSQC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31" t="6928" r="5398" b="4647"/>
                    <a:stretch>
                      <a:fillRect/>
                    </a:stretch>
                  </pic:blipFill>
                  <pic:spPr>
                    <a:xfrm>
                      <a:off x="0" y="0"/>
                      <a:ext cx="5720285" cy="3933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 xml:space="preserve">HSQC spectrum of compound </w:t>
      </w:r>
      <w:r>
        <w:rPr>
          <w:rFonts w:ascii="Arial" w:hAnsi="Arial" w:cs="Arial"/>
          <w:b/>
          <w:szCs w:val="21"/>
        </w:rPr>
        <w:t>2</w:t>
      </w:r>
    </w:p>
    <w:p>
      <w:pPr>
        <w:jc w:val="center"/>
        <w:rPr>
          <w:rFonts w:ascii="Arial" w:hAnsi="Arial" w:cs="Arial"/>
          <w:szCs w:val="21"/>
          <w:vertAlign w:val="superscript"/>
        </w:rPr>
      </w:pPr>
      <w:r>
        <w:rPr>
          <w:rFonts w:ascii="Arial" w:hAnsi="Arial" w:cs="Arial"/>
          <w:szCs w:val="21"/>
          <w:vertAlign w:val="superscript"/>
        </w:rPr>
        <w:drawing>
          <wp:inline distT="0" distB="0" distL="0" distR="0">
            <wp:extent cx="5715000" cy="4064000"/>
            <wp:effectExtent l="0" t="0" r="0" b="0"/>
            <wp:docPr id="52" name="图片 52" descr="C:\Users\acer1\Desktop\白及化合物谱图重新处理，用于硕士毕业论文\D-9\D-9 HMB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 descr="C:\Users\acer1\Desktop\白及化合物谱图重新处理，用于硕士毕业论文\D-9\D-9 HMBC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00" t="6929" r="5060" b="442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0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 xml:space="preserve">HMBC spectrum of compound </w:t>
      </w:r>
      <w:r>
        <w:rPr>
          <w:rFonts w:ascii="Arial" w:hAnsi="Arial" w:cs="Arial"/>
          <w:b/>
          <w:bCs/>
          <w:szCs w:val="21"/>
        </w:rPr>
        <w:t>2</w:t>
      </w:r>
      <w:r>
        <w:rPr>
          <w:rFonts w:ascii="Arial" w:hAnsi="Arial" w:cs="Arial"/>
          <w:szCs w:val="21"/>
        </w:rPr>
        <w:t xml:space="preserve"> </w:t>
      </w:r>
    </w:p>
    <w:p>
      <w:pPr>
        <w:jc w:val="center"/>
        <w:rPr>
          <w:rFonts w:ascii="Arial" w:hAnsi="Arial" w:cs="Arial"/>
          <w:szCs w:val="21"/>
        </w:rPr>
      </w:pPr>
    </w:p>
    <w:p>
      <w:pPr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drawing>
          <wp:inline distT="0" distB="0" distL="114300" distR="114300">
            <wp:extent cx="6186170" cy="3107690"/>
            <wp:effectExtent l="0" t="0" r="5080" b="16510"/>
            <wp:docPr id="7" name="图片 7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86170" cy="3107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napToGrid w:val="0"/>
        <w:spacing w:line="240" w:lineRule="exact"/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 xml:space="preserve">HPLC chromatogram of compound </w:t>
      </w:r>
      <w:r>
        <w:rPr>
          <w:rFonts w:ascii="Arial" w:hAnsi="Arial" w:cs="Arial"/>
          <w:b/>
          <w:bCs/>
          <w:szCs w:val="21"/>
        </w:rPr>
        <w:t>2</w:t>
      </w:r>
    </w:p>
    <w:p>
      <w:pPr>
        <w:jc w:val="center"/>
        <w:rPr>
          <w:rFonts w:ascii="Arial" w:hAnsi="Arial" w:cs="Arial"/>
          <w:szCs w:val="21"/>
        </w:rPr>
      </w:pPr>
    </w:p>
    <w:p>
      <w:pPr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kern w:val="0"/>
          <w:szCs w:val="21"/>
        </w:rPr>
        <w:drawing>
          <wp:inline distT="0" distB="0" distL="0" distR="0">
            <wp:extent cx="5715000" cy="4064000"/>
            <wp:effectExtent l="0" t="0" r="0" b="0"/>
            <wp:docPr id="98" name="图片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图片 98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0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156" w:afterLines="50"/>
        <w:jc w:val="center"/>
        <w:rPr>
          <w:rFonts w:ascii="Arial" w:hAnsi="Arial" w:cs="Arial"/>
          <w:b/>
          <w:szCs w:val="21"/>
        </w:rPr>
      </w:pPr>
      <w:r>
        <w:rPr>
          <w:rFonts w:ascii="Arial" w:hAnsi="Arial" w:cs="Arial"/>
          <w:szCs w:val="21"/>
        </w:rPr>
        <w:t xml:space="preserve">HR-ESI-MS spectrum of compound </w:t>
      </w:r>
      <w:r>
        <w:rPr>
          <w:rFonts w:ascii="Arial" w:hAnsi="Arial" w:cs="Arial"/>
          <w:b/>
          <w:szCs w:val="21"/>
        </w:rPr>
        <w:t>3</w:t>
      </w:r>
    </w:p>
    <w:p>
      <w:pPr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drawing>
          <wp:inline distT="0" distB="0" distL="0" distR="0">
            <wp:extent cx="5715000" cy="4064000"/>
            <wp:effectExtent l="0" t="0" r="0" b="0"/>
            <wp:docPr id="99" name="图片 99" descr="C:\Users\acer1\Desktop\白及化合物谱图重新处理，用于硕士毕业论文\D-27\D-27 1H NM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图片 99" descr="C:\Users\acer1\Desktop\白及化合物谱图重新处理，用于硕士毕业论文\D-27\D-27 1H NMR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31" t="7246" r="4566" b="4386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0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  <w:vertAlign w:val="superscript"/>
        </w:rPr>
        <w:t>1</w:t>
      </w:r>
      <w:r>
        <w:rPr>
          <w:rFonts w:ascii="Arial" w:hAnsi="Arial" w:cs="Arial"/>
          <w:szCs w:val="21"/>
        </w:rPr>
        <w:t>H NMR (400 MHz, CD</w:t>
      </w:r>
      <w:r>
        <w:rPr>
          <w:rFonts w:ascii="Arial" w:hAnsi="Arial" w:cs="Arial"/>
          <w:szCs w:val="21"/>
          <w:vertAlign w:val="subscript"/>
        </w:rPr>
        <w:t>3</w:t>
      </w:r>
      <w:r>
        <w:rPr>
          <w:rFonts w:ascii="Arial" w:hAnsi="Arial" w:cs="Arial"/>
          <w:szCs w:val="21"/>
        </w:rPr>
        <w:t xml:space="preserve">OD) spectrum of compound </w:t>
      </w:r>
      <w:r>
        <w:rPr>
          <w:rFonts w:ascii="Arial" w:hAnsi="Arial" w:cs="Arial"/>
          <w:b/>
          <w:bCs/>
          <w:szCs w:val="21"/>
        </w:rPr>
        <w:t>3</w:t>
      </w:r>
    </w:p>
    <w:p>
      <w:pPr>
        <w:jc w:val="center"/>
        <w:rPr>
          <w:rFonts w:ascii="Arial" w:hAnsi="Arial" w:cs="Arial"/>
          <w:szCs w:val="21"/>
          <w:vertAlign w:val="superscript"/>
        </w:rPr>
      </w:pPr>
      <w:r>
        <w:rPr>
          <w:rFonts w:ascii="Arial" w:hAnsi="Arial" w:cs="Arial"/>
          <w:szCs w:val="21"/>
        </w:rPr>
        <w:drawing>
          <wp:inline distT="0" distB="0" distL="0" distR="0">
            <wp:extent cx="5715000" cy="4064000"/>
            <wp:effectExtent l="0" t="0" r="0" b="0"/>
            <wp:docPr id="101" name="图片 101" descr="C:\Users\acer1\Desktop\白及化合物谱图重新处理，用于硕士毕业论文\D-27\D-27 13C NM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101" descr="C:\Users\acer1\Desktop\白及化合物谱图重新处理，用于硕士毕业论文\D-27\D-27 13C NMR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92" t="7167" r="4728" b="4428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0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  <w:vertAlign w:val="superscript"/>
        </w:rPr>
        <w:t>13</w:t>
      </w:r>
      <w:r>
        <w:rPr>
          <w:rFonts w:ascii="Arial" w:hAnsi="Arial" w:cs="Arial"/>
          <w:szCs w:val="21"/>
        </w:rPr>
        <w:t>C NMR (100 MHz, CD</w:t>
      </w:r>
      <w:r>
        <w:rPr>
          <w:rFonts w:ascii="Arial" w:hAnsi="Arial" w:cs="Arial"/>
          <w:szCs w:val="21"/>
          <w:vertAlign w:val="subscript"/>
        </w:rPr>
        <w:t>3</w:t>
      </w:r>
      <w:r>
        <w:rPr>
          <w:rFonts w:ascii="Arial" w:hAnsi="Arial" w:cs="Arial"/>
          <w:szCs w:val="21"/>
        </w:rPr>
        <w:t xml:space="preserve">OD) spectrum of compound </w:t>
      </w:r>
      <w:r>
        <w:rPr>
          <w:rFonts w:ascii="Arial" w:hAnsi="Arial" w:cs="Arial"/>
          <w:b/>
          <w:bCs/>
          <w:szCs w:val="21"/>
        </w:rPr>
        <w:t>3</w:t>
      </w:r>
      <w:r>
        <w:rPr>
          <w:rFonts w:ascii="Arial" w:hAnsi="Arial" w:cs="Arial"/>
          <w:szCs w:val="21"/>
        </w:rPr>
        <w:t xml:space="preserve"> </w:t>
      </w:r>
    </w:p>
    <w:p>
      <w:pPr>
        <w:jc w:val="center"/>
        <w:rPr>
          <w:rFonts w:ascii="Arial" w:hAnsi="Arial" w:cs="Arial"/>
          <w:szCs w:val="21"/>
        </w:rPr>
      </w:pPr>
    </w:p>
    <w:p>
      <w:pPr>
        <w:jc w:val="center"/>
        <w:rPr>
          <w:rFonts w:ascii="Arial" w:hAnsi="Arial" w:cs="Arial"/>
          <w:szCs w:val="21"/>
        </w:rPr>
      </w:pPr>
    </w:p>
    <w:p>
      <w:pPr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drawing>
          <wp:inline distT="0" distB="0" distL="114300" distR="114300">
            <wp:extent cx="6182360" cy="2730500"/>
            <wp:effectExtent l="0" t="0" r="8890" b="12700"/>
            <wp:docPr id="13" name="图片 1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273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napToGrid w:val="0"/>
        <w:spacing w:line="240" w:lineRule="exact"/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 xml:space="preserve">HPLC chromatogram of compound </w:t>
      </w:r>
      <w:r>
        <w:rPr>
          <w:rFonts w:ascii="Arial" w:hAnsi="Arial" w:cs="Arial"/>
          <w:b/>
          <w:bCs/>
          <w:szCs w:val="21"/>
        </w:rPr>
        <w:t>3</w:t>
      </w:r>
    </w:p>
    <w:p>
      <w:pPr>
        <w:jc w:val="center"/>
        <w:rPr>
          <w:rFonts w:ascii="Arial" w:hAnsi="Arial" w:cs="Arial"/>
          <w:szCs w:val="21"/>
        </w:rPr>
      </w:pPr>
    </w:p>
    <w:p>
      <w:pPr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kern w:val="0"/>
          <w:szCs w:val="21"/>
        </w:rPr>
        <w:drawing>
          <wp:inline distT="0" distB="0" distL="0" distR="0">
            <wp:extent cx="5714365" cy="3929380"/>
            <wp:effectExtent l="0" t="0" r="0" b="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27652" cy="3939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312" w:afterLines="100"/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 xml:space="preserve">HR-ESI-MS spectrum of compound </w:t>
      </w:r>
      <w:r>
        <w:rPr>
          <w:rFonts w:ascii="Arial" w:hAnsi="Arial" w:cs="Arial"/>
          <w:b/>
          <w:szCs w:val="21"/>
        </w:rPr>
        <w:t>4</w:t>
      </w:r>
    </w:p>
    <w:p>
      <w:pPr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drawing>
          <wp:inline distT="0" distB="0" distL="0" distR="0">
            <wp:extent cx="5715000" cy="4064000"/>
            <wp:effectExtent l="0" t="0" r="0" b="0"/>
            <wp:docPr id="60" name="图片 60" descr="C:\Users\acer1\Desktop\白及化合物谱图重新处理，用于硕士毕业论文\D-13\D-13 1H NM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C:\Users\acer1\Desktop\白及化合物谱图重新处理，用于硕士毕业论文\D-13\D-13 1H NMR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99" t="7167" r="4558" b="4652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0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156" w:afterLines="50"/>
        <w:jc w:val="center"/>
        <w:rPr>
          <w:rFonts w:ascii="Arial" w:hAnsi="Arial" w:cs="Arial"/>
          <w:b/>
          <w:szCs w:val="21"/>
        </w:rPr>
      </w:pPr>
      <w:r>
        <w:rPr>
          <w:rFonts w:ascii="Arial" w:hAnsi="Arial" w:cs="Arial"/>
          <w:szCs w:val="21"/>
          <w:vertAlign w:val="superscript"/>
        </w:rPr>
        <w:t>1</w:t>
      </w:r>
      <w:r>
        <w:rPr>
          <w:rFonts w:ascii="Arial" w:hAnsi="Arial" w:cs="Arial"/>
          <w:szCs w:val="21"/>
        </w:rPr>
        <w:t>H NMR (400 MHz, CD</w:t>
      </w:r>
      <w:r>
        <w:rPr>
          <w:rFonts w:ascii="Arial" w:hAnsi="Arial" w:cs="Arial"/>
          <w:szCs w:val="21"/>
          <w:vertAlign w:val="subscript"/>
        </w:rPr>
        <w:t>3</w:t>
      </w:r>
      <w:r>
        <w:rPr>
          <w:rFonts w:ascii="Arial" w:hAnsi="Arial" w:cs="Arial"/>
          <w:szCs w:val="21"/>
        </w:rPr>
        <w:t xml:space="preserve">OD) spectrum of compound </w:t>
      </w:r>
      <w:r>
        <w:rPr>
          <w:rFonts w:ascii="Arial" w:hAnsi="Arial" w:cs="Arial"/>
          <w:b/>
          <w:szCs w:val="21"/>
        </w:rPr>
        <w:t>4</w:t>
      </w:r>
    </w:p>
    <w:p>
      <w:pPr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drawing>
          <wp:inline distT="0" distB="0" distL="0" distR="0">
            <wp:extent cx="5715000" cy="4064000"/>
            <wp:effectExtent l="0" t="0" r="0" b="0"/>
            <wp:docPr id="61" name="图片 61" descr="C:\Users\acer1\Desktop\白及化合物谱图重新处理，用于硕士毕业论文\D-13\D-13 13C NM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 descr="C:\Users\acer1\Desktop\白及化合物谱图重新处理，用于硕士毕业论文\D-13\D-13 13C NMR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30" t="6212" r="4723" b="490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0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Arial" w:hAnsi="Arial" w:cs="Arial"/>
          <w:b/>
          <w:szCs w:val="21"/>
        </w:rPr>
      </w:pPr>
      <w:r>
        <w:rPr>
          <w:rFonts w:ascii="Arial" w:hAnsi="Arial" w:cs="Arial"/>
          <w:szCs w:val="21"/>
          <w:vertAlign w:val="superscript"/>
        </w:rPr>
        <w:t>13</w:t>
      </w:r>
      <w:r>
        <w:rPr>
          <w:rFonts w:ascii="Arial" w:hAnsi="Arial" w:cs="Arial"/>
          <w:szCs w:val="21"/>
        </w:rPr>
        <w:t>C NMR (100 MHz, CD</w:t>
      </w:r>
      <w:r>
        <w:rPr>
          <w:rFonts w:ascii="Arial" w:hAnsi="Arial" w:cs="Arial"/>
          <w:szCs w:val="21"/>
          <w:vertAlign w:val="subscript"/>
        </w:rPr>
        <w:t>3</w:t>
      </w:r>
      <w:r>
        <w:rPr>
          <w:rFonts w:ascii="Arial" w:hAnsi="Arial" w:cs="Arial"/>
          <w:szCs w:val="21"/>
        </w:rPr>
        <w:t xml:space="preserve">OD) spectrum of compound </w:t>
      </w:r>
      <w:r>
        <w:rPr>
          <w:rFonts w:ascii="Arial" w:hAnsi="Arial" w:cs="Arial"/>
          <w:b/>
          <w:szCs w:val="21"/>
        </w:rPr>
        <w:t>4</w:t>
      </w:r>
    </w:p>
    <w:p>
      <w:pPr>
        <w:jc w:val="center"/>
        <w:rPr>
          <w:rFonts w:ascii="Arial" w:hAnsi="Arial" w:cs="Arial"/>
          <w:b/>
          <w:szCs w:val="21"/>
        </w:rPr>
      </w:pPr>
    </w:p>
    <w:p>
      <w:pPr>
        <w:jc w:val="center"/>
        <w:rPr>
          <w:rFonts w:ascii="Arial" w:hAnsi="Arial" w:cs="Arial"/>
          <w:b/>
          <w:szCs w:val="21"/>
        </w:rPr>
      </w:pPr>
      <w:r>
        <w:rPr>
          <w:rFonts w:ascii="Arial" w:hAnsi="Arial" w:cs="Arial"/>
          <w:b/>
          <w:szCs w:val="21"/>
        </w:rPr>
        <w:drawing>
          <wp:inline distT="0" distB="0" distL="114300" distR="114300">
            <wp:extent cx="6186170" cy="3107690"/>
            <wp:effectExtent l="0" t="0" r="5080" b="16510"/>
            <wp:docPr id="14" name="图片 14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4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186170" cy="3107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napToGrid w:val="0"/>
        <w:spacing w:line="240" w:lineRule="exact"/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HPLC chromatogram of compound</w:t>
      </w:r>
      <w:r>
        <w:rPr>
          <w:rFonts w:ascii="Arial" w:hAnsi="Arial" w:cs="Arial"/>
          <w:b/>
          <w:bCs/>
          <w:szCs w:val="21"/>
        </w:rPr>
        <w:t xml:space="preserve"> 4</w:t>
      </w:r>
    </w:p>
    <w:p>
      <w:pPr>
        <w:jc w:val="center"/>
        <w:rPr>
          <w:rFonts w:ascii="Arial" w:hAnsi="Arial" w:cs="Arial"/>
          <w:b/>
          <w:szCs w:val="21"/>
        </w:rPr>
      </w:pPr>
    </w:p>
    <w:p>
      <w:pPr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drawing>
          <wp:inline distT="0" distB="0" distL="0" distR="0">
            <wp:extent cx="5715000" cy="4064000"/>
            <wp:effectExtent l="0" t="0" r="0" b="0"/>
            <wp:docPr id="94" name="图片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9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06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spacing w:after="156" w:afterLines="50"/>
        <w:jc w:val="center"/>
        <w:rPr>
          <w:rFonts w:ascii="Arial" w:hAnsi="Arial" w:cs="Arial"/>
          <w:b/>
          <w:szCs w:val="21"/>
        </w:rPr>
      </w:pPr>
      <w:r>
        <w:rPr>
          <w:rFonts w:ascii="Arial" w:hAnsi="Arial" w:cs="Arial"/>
          <w:szCs w:val="21"/>
        </w:rPr>
        <w:t xml:space="preserve">HR-ESI-MS spectrum of compound </w:t>
      </w:r>
      <w:r>
        <w:rPr>
          <w:rFonts w:ascii="Arial" w:hAnsi="Arial" w:cs="Arial"/>
          <w:b/>
          <w:szCs w:val="21"/>
        </w:rPr>
        <w:t>5</w:t>
      </w:r>
    </w:p>
    <w:p>
      <w:pPr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drawing>
          <wp:inline distT="0" distB="0" distL="0" distR="0">
            <wp:extent cx="5715000" cy="4064000"/>
            <wp:effectExtent l="0" t="0" r="0" b="0"/>
            <wp:docPr id="95" name="图片 95" descr="C:\Users\acer1\Desktop\白及化合物谱图重新处理，用于硕士毕业论文\D-26\D-26 1H NM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图片 95" descr="C:\Users\acer1\Desktop\白及化合物谱图重新处理，用于硕士毕业论文\D-26\D-26 1H NMR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98" t="7246" r="4731" b="4386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0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Arial" w:hAnsi="Arial" w:cs="Arial"/>
          <w:b/>
          <w:szCs w:val="21"/>
        </w:rPr>
      </w:pPr>
      <w:r>
        <w:rPr>
          <w:rFonts w:ascii="Arial" w:hAnsi="Arial" w:cs="Arial"/>
          <w:szCs w:val="21"/>
          <w:vertAlign w:val="superscript"/>
        </w:rPr>
        <w:t>1</w:t>
      </w:r>
      <w:r>
        <w:rPr>
          <w:rFonts w:ascii="Arial" w:hAnsi="Arial" w:cs="Arial"/>
          <w:szCs w:val="21"/>
        </w:rPr>
        <w:t>H NMR (400 MHz, CD</w:t>
      </w:r>
      <w:r>
        <w:rPr>
          <w:rFonts w:ascii="Arial" w:hAnsi="Arial" w:cs="Arial"/>
          <w:szCs w:val="21"/>
          <w:vertAlign w:val="subscript"/>
        </w:rPr>
        <w:t>3</w:t>
      </w:r>
      <w:r>
        <w:rPr>
          <w:rFonts w:ascii="Arial" w:hAnsi="Arial" w:cs="Arial"/>
          <w:szCs w:val="21"/>
        </w:rPr>
        <w:t xml:space="preserve">OD) spectrum of compound </w:t>
      </w:r>
      <w:r>
        <w:rPr>
          <w:rFonts w:ascii="Arial" w:hAnsi="Arial" w:cs="Arial"/>
          <w:b/>
          <w:szCs w:val="21"/>
        </w:rPr>
        <w:t>5</w:t>
      </w:r>
    </w:p>
    <w:p>
      <w:pPr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drawing>
          <wp:inline distT="0" distB="0" distL="0" distR="0">
            <wp:extent cx="5715000" cy="4064000"/>
            <wp:effectExtent l="0" t="0" r="0" b="0"/>
            <wp:docPr id="96" name="图片 96" descr="C:\Users\acer1\Desktop\白及化合物谱图重新处理，用于硕士毕业论文\D-26\D-26 13C NM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96" descr="C:\Users\acer1\Desktop\白及化合物谱图重新处理，用于硕士毕业论文\D-26\D-26 13C NMR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97" t="6544" r="4896" b="462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0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156" w:afterLines="50"/>
        <w:jc w:val="center"/>
        <w:rPr>
          <w:rFonts w:ascii="Arial" w:hAnsi="Arial" w:cs="Arial"/>
          <w:b/>
          <w:szCs w:val="21"/>
        </w:rPr>
      </w:pPr>
      <w:r>
        <w:rPr>
          <w:rFonts w:ascii="Arial" w:hAnsi="Arial" w:cs="Arial"/>
          <w:szCs w:val="21"/>
          <w:vertAlign w:val="superscript"/>
        </w:rPr>
        <w:t>13</w:t>
      </w:r>
      <w:r>
        <w:rPr>
          <w:rFonts w:ascii="Arial" w:hAnsi="Arial" w:cs="Arial"/>
          <w:szCs w:val="21"/>
        </w:rPr>
        <w:t>C NMR (100 MHz, CD</w:t>
      </w:r>
      <w:r>
        <w:rPr>
          <w:rFonts w:ascii="Arial" w:hAnsi="Arial" w:cs="Arial"/>
          <w:szCs w:val="21"/>
          <w:vertAlign w:val="subscript"/>
        </w:rPr>
        <w:t>3</w:t>
      </w:r>
      <w:r>
        <w:rPr>
          <w:rFonts w:ascii="Arial" w:hAnsi="Arial" w:cs="Arial"/>
          <w:szCs w:val="21"/>
        </w:rPr>
        <w:t>OD) spectrum of compound</w:t>
      </w:r>
      <w:r>
        <w:rPr>
          <w:rFonts w:ascii="Arial" w:hAnsi="Arial" w:cs="Arial"/>
          <w:b/>
          <w:szCs w:val="21"/>
        </w:rPr>
        <w:t xml:space="preserve"> 5</w:t>
      </w:r>
    </w:p>
    <w:p>
      <w:pPr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drawing>
          <wp:inline distT="0" distB="0" distL="0" distR="0">
            <wp:extent cx="5715000" cy="3919855"/>
            <wp:effectExtent l="0" t="0" r="0" b="0"/>
            <wp:docPr id="97" name="图片 97" descr="C:\Users\acer1\Desktop\白及化合物谱图重新处理，用于硕士毕业论文\D-26\D-26 NOES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图片 97" descr="C:\Users\acer1\Desktop\白及化合物谱图重新处理，用于硕士毕业论文\D-26\D-26 NOESY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59" t="7011" r="6219" b="4862"/>
                    <a:stretch>
                      <a:fillRect/>
                    </a:stretch>
                  </pic:blipFill>
                  <pic:spPr>
                    <a:xfrm>
                      <a:off x="0" y="0"/>
                      <a:ext cx="5719144" cy="3923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NOESY spectrum of compound 5</w:t>
      </w:r>
    </w:p>
    <w:p>
      <w:pPr>
        <w:jc w:val="center"/>
        <w:rPr>
          <w:rFonts w:ascii="Arial" w:hAnsi="Arial" w:cs="Arial"/>
          <w:szCs w:val="21"/>
        </w:rPr>
      </w:pPr>
    </w:p>
    <w:p>
      <w:pPr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drawing>
          <wp:inline distT="0" distB="0" distL="114300" distR="114300">
            <wp:extent cx="6186170" cy="3107690"/>
            <wp:effectExtent l="0" t="0" r="5080" b="16510"/>
            <wp:docPr id="15" name="图片 15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5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186170" cy="3107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napToGrid w:val="0"/>
        <w:spacing w:line="240" w:lineRule="exact"/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 xml:space="preserve">HPLC chromatogram of compound </w:t>
      </w:r>
      <w:r>
        <w:rPr>
          <w:rFonts w:ascii="Arial" w:hAnsi="Arial" w:cs="Arial"/>
          <w:b/>
          <w:bCs/>
          <w:szCs w:val="21"/>
        </w:rPr>
        <w:t>5</w:t>
      </w:r>
    </w:p>
    <w:p>
      <w:pPr>
        <w:jc w:val="center"/>
        <w:rPr>
          <w:rFonts w:ascii="Arial" w:hAnsi="Arial" w:cs="Arial"/>
          <w:szCs w:val="21"/>
        </w:rPr>
      </w:pPr>
    </w:p>
    <w:p>
      <w:pPr>
        <w:spacing w:after="156" w:afterLines="50"/>
        <w:jc w:val="center"/>
        <w:rPr>
          <w:rFonts w:ascii="Arial" w:hAnsi="Arial" w:cs="Arial"/>
          <w:szCs w:val="21"/>
        </w:rPr>
      </w:pPr>
    </w:p>
    <w:p>
      <w:pPr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kern w:val="0"/>
          <w:szCs w:val="21"/>
        </w:rPr>
        <w:drawing>
          <wp:inline distT="0" distB="0" distL="0" distR="0">
            <wp:extent cx="5715000" cy="3814445"/>
            <wp:effectExtent l="0" t="0" r="0" b="0"/>
            <wp:docPr id="27" name="图片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07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7183" cy="38160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spacing w:after="156" w:afterLines="50"/>
        <w:jc w:val="center"/>
        <w:rPr>
          <w:rFonts w:ascii="Arial" w:hAnsi="Arial" w:cs="Arial"/>
          <w:b/>
          <w:szCs w:val="21"/>
        </w:rPr>
      </w:pPr>
      <w:r>
        <w:rPr>
          <w:rFonts w:ascii="Arial" w:hAnsi="Arial" w:cs="Arial"/>
          <w:szCs w:val="21"/>
        </w:rPr>
        <w:t>HR-ESI-MS spectrum of compound</w:t>
      </w:r>
      <w:r>
        <w:rPr>
          <w:rFonts w:ascii="Arial" w:hAnsi="Arial" w:cs="Arial"/>
          <w:b/>
          <w:szCs w:val="21"/>
        </w:rPr>
        <w:t xml:space="preserve"> 6</w:t>
      </w:r>
    </w:p>
    <w:p>
      <w:pPr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drawing>
          <wp:inline distT="0" distB="0" distL="0" distR="0">
            <wp:extent cx="5715000" cy="4064000"/>
            <wp:effectExtent l="0" t="0" r="0" b="0"/>
            <wp:docPr id="57" name="图片 57" descr="C:\Users\acer1\Desktop\白及化合物谱图重新处理，用于硕士毕业论文\D-12\D-12 1H NM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 descr="C:\Users\acer1\Desktop\白及化合物谱图重新处理，用于硕士毕业论文\D-12\D-12 1H NMR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63" t="6928" r="4891" b="4895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0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Arial" w:hAnsi="Arial" w:cs="Arial"/>
          <w:b/>
          <w:szCs w:val="21"/>
        </w:rPr>
      </w:pPr>
      <w:r>
        <w:rPr>
          <w:rFonts w:ascii="Arial" w:hAnsi="Arial" w:cs="Arial"/>
          <w:szCs w:val="21"/>
          <w:vertAlign w:val="superscript"/>
        </w:rPr>
        <w:t>1</w:t>
      </w:r>
      <w:r>
        <w:rPr>
          <w:rFonts w:ascii="Arial" w:hAnsi="Arial" w:cs="Arial"/>
          <w:szCs w:val="21"/>
        </w:rPr>
        <w:t>H NMR (400 MHz, CD</w:t>
      </w:r>
      <w:r>
        <w:rPr>
          <w:rFonts w:ascii="Arial" w:hAnsi="Arial" w:cs="Arial"/>
          <w:szCs w:val="21"/>
          <w:vertAlign w:val="subscript"/>
        </w:rPr>
        <w:t>3</w:t>
      </w:r>
      <w:r>
        <w:rPr>
          <w:rFonts w:ascii="Arial" w:hAnsi="Arial" w:cs="Arial"/>
          <w:szCs w:val="21"/>
        </w:rPr>
        <w:t xml:space="preserve">OD) spectrum of compound </w:t>
      </w:r>
      <w:r>
        <w:rPr>
          <w:rFonts w:ascii="Arial" w:hAnsi="Arial" w:cs="Arial"/>
          <w:b/>
          <w:szCs w:val="21"/>
        </w:rPr>
        <w:t>6</w:t>
      </w:r>
    </w:p>
    <w:p>
      <w:pPr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drawing>
          <wp:inline distT="0" distB="0" distL="0" distR="0">
            <wp:extent cx="5715000" cy="4064000"/>
            <wp:effectExtent l="0" t="0" r="0" b="0"/>
            <wp:docPr id="58" name="图片 58" descr="C:\Users\acer1\Desktop\白及化合物谱图重新处理，用于硕士毕业论文\D-12\D-12 13C NM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C:\Users\acer1\Desktop\白及化合物谱图重新处理，用于硕士毕业论文\D-12\D-12 13C NMR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99" t="7167" r="4896" b="4891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0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156" w:afterLines="50"/>
        <w:jc w:val="center"/>
        <w:rPr>
          <w:rFonts w:ascii="Arial" w:hAnsi="Arial" w:cs="Arial"/>
          <w:b/>
          <w:szCs w:val="21"/>
        </w:rPr>
      </w:pPr>
      <w:r>
        <w:rPr>
          <w:rFonts w:ascii="Arial" w:hAnsi="Arial" w:cs="Arial"/>
          <w:szCs w:val="21"/>
          <w:vertAlign w:val="superscript"/>
        </w:rPr>
        <w:t>13</w:t>
      </w:r>
      <w:r>
        <w:rPr>
          <w:rFonts w:ascii="Arial" w:hAnsi="Arial" w:cs="Arial"/>
          <w:szCs w:val="21"/>
        </w:rPr>
        <w:t>C NMR (100 MHz, CD</w:t>
      </w:r>
      <w:r>
        <w:rPr>
          <w:rFonts w:ascii="Arial" w:hAnsi="Arial" w:cs="Arial"/>
          <w:szCs w:val="21"/>
          <w:vertAlign w:val="subscript"/>
        </w:rPr>
        <w:t>3</w:t>
      </w:r>
      <w:r>
        <w:rPr>
          <w:rFonts w:ascii="Arial" w:hAnsi="Arial" w:cs="Arial"/>
          <w:szCs w:val="21"/>
        </w:rPr>
        <w:t xml:space="preserve">OD) spectrum of compound </w:t>
      </w:r>
      <w:r>
        <w:rPr>
          <w:rFonts w:ascii="Arial" w:hAnsi="Arial" w:cs="Arial"/>
          <w:b/>
          <w:szCs w:val="21"/>
        </w:rPr>
        <w:t>6</w:t>
      </w:r>
    </w:p>
    <w:p>
      <w:pPr>
        <w:spacing w:after="156" w:afterLines="50"/>
        <w:jc w:val="center"/>
        <w:rPr>
          <w:rFonts w:ascii="Arial" w:hAnsi="Arial" w:cs="Arial"/>
          <w:b/>
          <w:szCs w:val="21"/>
        </w:rPr>
      </w:pPr>
      <w:r>
        <w:rPr>
          <w:rFonts w:ascii="Arial" w:hAnsi="Arial" w:cs="Arial"/>
          <w:b/>
          <w:szCs w:val="21"/>
        </w:rPr>
        <w:drawing>
          <wp:inline distT="0" distB="0" distL="114300" distR="114300">
            <wp:extent cx="6186170" cy="3107690"/>
            <wp:effectExtent l="0" t="0" r="5080" b="16510"/>
            <wp:docPr id="16" name="图片 16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6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186170" cy="3107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napToGrid w:val="0"/>
        <w:spacing w:line="240" w:lineRule="exact"/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 xml:space="preserve">HPLC chromatogram of compound </w:t>
      </w:r>
      <w:r>
        <w:rPr>
          <w:rFonts w:ascii="Arial" w:hAnsi="Arial" w:cs="Arial"/>
          <w:b/>
          <w:bCs/>
          <w:szCs w:val="21"/>
        </w:rPr>
        <w:t>6</w:t>
      </w:r>
    </w:p>
    <w:p>
      <w:pPr>
        <w:spacing w:after="156" w:afterLines="50"/>
        <w:rPr>
          <w:rFonts w:ascii="Arial" w:hAnsi="Arial" w:cs="Arial"/>
          <w:b/>
          <w:szCs w:val="21"/>
        </w:rPr>
      </w:pPr>
    </w:p>
    <w:p>
      <w:pPr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drawing>
          <wp:inline distT="0" distB="0" distL="0" distR="0">
            <wp:extent cx="5715000" cy="4064000"/>
            <wp:effectExtent l="0" t="0" r="0" b="0"/>
            <wp:docPr id="62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06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spacing w:after="156" w:afterLines="50"/>
        <w:jc w:val="center"/>
        <w:rPr>
          <w:rFonts w:ascii="Arial" w:hAnsi="Arial" w:cs="Arial"/>
          <w:b/>
          <w:szCs w:val="21"/>
        </w:rPr>
      </w:pPr>
      <w:r>
        <w:rPr>
          <w:rFonts w:ascii="Arial" w:hAnsi="Arial" w:cs="Arial"/>
          <w:szCs w:val="21"/>
        </w:rPr>
        <w:t>HR-ESI-MS spectrum of compound</w:t>
      </w:r>
      <w:r>
        <w:rPr>
          <w:rFonts w:ascii="Arial" w:hAnsi="Arial" w:cs="Arial"/>
          <w:b/>
          <w:szCs w:val="21"/>
        </w:rPr>
        <w:t xml:space="preserve"> 7</w:t>
      </w:r>
    </w:p>
    <w:p>
      <w:pPr>
        <w:jc w:val="center"/>
        <w:rPr>
          <w:rFonts w:ascii="Arial" w:hAnsi="Arial" w:cs="Arial"/>
          <w:szCs w:val="21"/>
          <w:vertAlign w:val="superscript"/>
        </w:rPr>
      </w:pPr>
      <w:r>
        <w:rPr>
          <w:rFonts w:ascii="Arial" w:hAnsi="Arial" w:cs="Arial"/>
          <w:szCs w:val="21"/>
        </w:rPr>
        <w:drawing>
          <wp:inline distT="0" distB="0" distL="0" distR="0">
            <wp:extent cx="5714365" cy="3890645"/>
            <wp:effectExtent l="0" t="0" r="0" b="0"/>
            <wp:docPr id="63" name="图片 63" descr="C:\Users\acer1\Desktop\白及化合物谱图重新处理，用于硕士毕业论文\D-14\D-14 1H NM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 descr="C:\Users\acer1\Desktop\白及化合物谱图重新处理，用于硕士毕业论文\D-14\D-14 1H NMR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30" t="7167" r="4728" b="4666"/>
                    <a:stretch>
                      <a:fillRect/>
                    </a:stretch>
                  </pic:blipFill>
                  <pic:spPr>
                    <a:xfrm>
                      <a:off x="0" y="0"/>
                      <a:ext cx="5722574" cy="3896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Arial" w:hAnsi="Arial" w:cs="Arial"/>
          <w:b/>
          <w:szCs w:val="21"/>
        </w:rPr>
      </w:pPr>
      <w:r>
        <w:rPr>
          <w:rFonts w:ascii="Arial" w:hAnsi="Arial" w:cs="Arial"/>
          <w:szCs w:val="21"/>
          <w:vertAlign w:val="superscript"/>
        </w:rPr>
        <w:t>1</w:t>
      </w:r>
      <w:r>
        <w:rPr>
          <w:rFonts w:ascii="Arial" w:hAnsi="Arial" w:cs="Arial"/>
          <w:szCs w:val="21"/>
        </w:rPr>
        <w:t>H NMR (400 MHz, CD</w:t>
      </w:r>
      <w:r>
        <w:rPr>
          <w:rFonts w:ascii="Arial" w:hAnsi="Arial" w:cs="Arial"/>
          <w:szCs w:val="21"/>
          <w:vertAlign w:val="subscript"/>
        </w:rPr>
        <w:t>3</w:t>
      </w:r>
      <w:r>
        <w:rPr>
          <w:rFonts w:ascii="Arial" w:hAnsi="Arial" w:cs="Arial"/>
          <w:szCs w:val="21"/>
        </w:rPr>
        <w:t xml:space="preserve">OD) spectrum of compound </w:t>
      </w:r>
      <w:r>
        <w:rPr>
          <w:rFonts w:ascii="Arial" w:hAnsi="Arial" w:cs="Arial"/>
          <w:b/>
          <w:szCs w:val="21"/>
        </w:rPr>
        <w:t>7</w:t>
      </w:r>
    </w:p>
    <w:p>
      <w:pPr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drawing>
          <wp:inline distT="0" distB="0" distL="0" distR="0">
            <wp:extent cx="5715000" cy="4064000"/>
            <wp:effectExtent l="0" t="0" r="0" b="0"/>
            <wp:docPr id="64" name="图片 64" descr="C:\Users\acer1\Desktop\白及化合物谱图重新处理，用于硕士毕业论文\D-14\D-14 13C NM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 descr="C:\Users\acer1\Desktop\白及化合物谱图重新处理，用于硕士毕业论文\D-14\D-14 13C NMR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99" t="6452" r="4897" b="4652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0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156" w:afterLines="50"/>
        <w:jc w:val="center"/>
        <w:rPr>
          <w:rFonts w:ascii="Arial" w:hAnsi="Arial" w:cs="Arial"/>
          <w:b/>
          <w:szCs w:val="21"/>
        </w:rPr>
      </w:pPr>
      <w:r>
        <w:rPr>
          <w:rFonts w:ascii="Arial" w:hAnsi="Arial" w:cs="Arial"/>
          <w:szCs w:val="21"/>
          <w:vertAlign w:val="superscript"/>
        </w:rPr>
        <w:t>13</w:t>
      </w:r>
      <w:r>
        <w:rPr>
          <w:rFonts w:ascii="Arial" w:hAnsi="Arial" w:cs="Arial"/>
          <w:szCs w:val="21"/>
        </w:rPr>
        <w:t>C NMR (100 MHz, CD</w:t>
      </w:r>
      <w:r>
        <w:rPr>
          <w:rFonts w:ascii="Arial" w:hAnsi="Arial" w:cs="Arial"/>
          <w:szCs w:val="21"/>
          <w:vertAlign w:val="subscript"/>
        </w:rPr>
        <w:t>3</w:t>
      </w:r>
      <w:r>
        <w:rPr>
          <w:rFonts w:ascii="Arial" w:hAnsi="Arial" w:cs="Arial"/>
          <w:szCs w:val="21"/>
        </w:rPr>
        <w:t xml:space="preserve">OD) spectrum of compound </w:t>
      </w:r>
      <w:r>
        <w:rPr>
          <w:rFonts w:ascii="Arial" w:hAnsi="Arial" w:cs="Arial"/>
          <w:b/>
          <w:szCs w:val="21"/>
        </w:rPr>
        <w:t>7</w:t>
      </w:r>
    </w:p>
    <w:p>
      <w:pPr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drawing>
          <wp:inline distT="0" distB="0" distL="0" distR="0">
            <wp:extent cx="5715000" cy="4064000"/>
            <wp:effectExtent l="0" t="0" r="0" b="0"/>
            <wp:docPr id="65" name="图片 65" descr="C:\Users\acer1\Desktop\白及化合物谱图重新处理，用于硕士毕业论文\D-14\D-14 HSQ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 descr="C:\Users\acer1\Desktop\白及化合物谱图重新处理，用于硕士毕业论文\D-14\D-14 HSQC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00" t="6690" r="7263" b="4658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0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Arial" w:hAnsi="Arial" w:cs="Arial"/>
          <w:b/>
          <w:szCs w:val="21"/>
        </w:rPr>
      </w:pPr>
      <w:r>
        <w:rPr>
          <w:rFonts w:ascii="Arial" w:hAnsi="Arial" w:cs="Arial"/>
          <w:szCs w:val="21"/>
        </w:rPr>
        <w:t xml:space="preserve">HSQC spectrum of compound </w:t>
      </w:r>
      <w:r>
        <w:rPr>
          <w:rFonts w:ascii="Arial" w:hAnsi="Arial" w:cs="Arial"/>
          <w:b/>
          <w:szCs w:val="21"/>
        </w:rPr>
        <w:t>7</w:t>
      </w:r>
    </w:p>
    <w:p>
      <w:pPr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drawing>
          <wp:inline distT="0" distB="0" distL="0" distR="0">
            <wp:extent cx="5715000" cy="3970020"/>
            <wp:effectExtent l="0" t="0" r="0" b="0"/>
            <wp:docPr id="67" name="图片 67" descr="C:\Users\acer1\Desktop\白及化合物谱图重新处理，用于硕士毕业论文\D-14\D-14 HMB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 descr="C:\Users\acer1\Desktop\白及化合物谱图重新处理，用于硕士毕业论文\D-14\D-14 HMBC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31" t="6690" r="7096" b="3463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97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156" w:afterLines="50"/>
        <w:jc w:val="center"/>
        <w:rPr>
          <w:rFonts w:ascii="Arial" w:hAnsi="Arial" w:cs="Arial"/>
          <w:b/>
          <w:szCs w:val="21"/>
        </w:rPr>
      </w:pPr>
      <w:r>
        <w:rPr>
          <w:rFonts w:ascii="Arial" w:hAnsi="Arial" w:cs="Arial"/>
          <w:szCs w:val="21"/>
        </w:rPr>
        <w:t xml:space="preserve">HMBC spectrum of compound </w:t>
      </w:r>
      <w:r>
        <w:rPr>
          <w:rFonts w:ascii="Arial" w:hAnsi="Arial" w:cs="Arial"/>
          <w:b/>
          <w:szCs w:val="21"/>
        </w:rPr>
        <w:t>7</w:t>
      </w:r>
    </w:p>
    <w:p>
      <w:pPr>
        <w:spacing w:after="156" w:afterLines="50"/>
        <w:jc w:val="center"/>
        <w:rPr>
          <w:rFonts w:ascii="Arial" w:hAnsi="Arial" w:cs="Arial"/>
          <w:b/>
          <w:szCs w:val="21"/>
        </w:rPr>
      </w:pPr>
      <w:r>
        <w:rPr>
          <w:rFonts w:ascii="Arial" w:hAnsi="Arial" w:cs="Arial"/>
          <w:b/>
          <w:szCs w:val="21"/>
        </w:rPr>
        <w:drawing>
          <wp:inline distT="0" distB="0" distL="114300" distR="114300">
            <wp:extent cx="6188710" cy="2726055"/>
            <wp:effectExtent l="0" t="0" r="2540" b="17145"/>
            <wp:docPr id="17" name="图片 17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7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272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napToGrid w:val="0"/>
        <w:spacing w:line="240" w:lineRule="exact"/>
        <w:jc w:val="center"/>
        <w:rPr>
          <w:rFonts w:ascii="Arial" w:hAnsi="Arial" w:cs="Arial"/>
          <w:b/>
          <w:bCs/>
          <w:szCs w:val="21"/>
        </w:rPr>
      </w:pPr>
      <w:r>
        <w:rPr>
          <w:rFonts w:ascii="Arial" w:hAnsi="Arial" w:cs="Arial"/>
          <w:szCs w:val="21"/>
        </w:rPr>
        <w:t xml:space="preserve">HPLC chromatogram of compound </w:t>
      </w:r>
      <w:r>
        <w:rPr>
          <w:rFonts w:ascii="Arial" w:hAnsi="Arial" w:cs="Arial"/>
          <w:b/>
          <w:bCs/>
          <w:szCs w:val="21"/>
        </w:rPr>
        <w:t>7</w:t>
      </w:r>
    </w:p>
    <w:p>
      <w:pPr>
        <w:snapToGrid w:val="0"/>
        <w:spacing w:line="240" w:lineRule="exact"/>
        <w:jc w:val="center"/>
        <w:rPr>
          <w:rFonts w:ascii="Arial" w:hAnsi="Arial" w:cs="Arial"/>
          <w:b/>
          <w:bCs/>
          <w:szCs w:val="21"/>
        </w:rPr>
      </w:pPr>
    </w:p>
    <w:p>
      <w:pPr>
        <w:spacing w:after="156" w:afterLines="50"/>
        <w:rPr>
          <w:rFonts w:ascii="Arial" w:hAnsi="Arial" w:cs="Arial"/>
          <w:b/>
          <w:szCs w:val="21"/>
        </w:rPr>
      </w:pPr>
    </w:p>
    <w:p>
      <w:pPr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kern w:val="0"/>
          <w:szCs w:val="21"/>
        </w:rPr>
        <w:drawing>
          <wp:inline distT="0" distB="0" distL="0" distR="0">
            <wp:extent cx="5715000" cy="4064000"/>
            <wp:effectExtent l="0" t="0" r="0" b="0"/>
            <wp:docPr id="69" name="图片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9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0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312" w:afterLines="100"/>
        <w:jc w:val="center"/>
        <w:rPr>
          <w:rFonts w:ascii="Arial" w:hAnsi="Arial" w:cs="Arial"/>
          <w:b/>
          <w:szCs w:val="21"/>
        </w:rPr>
      </w:pPr>
      <w:r>
        <w:rPr>
          <w:rFonts w:ascii="Arial" w:hAnsi="Arial" w:cs="Arial"/>
          <w:szCs w:val="21"/>
        </w:rPr>
        <w:t xml:space="preserve">HR-ESI-MS spectrum of compound </w:t>
      </w:r>
      <w:r>
        <w:rPr>
          <w:rFonts w:ascii="Arial" w:hAnsi="Arial" w:cs="Arial"/>
          <w:b/>
          <w:szCs w:val="21"/>
        </w:rPr>
        <w:t>8</w:t>
      </w:r>
    </w:p>
    <w:p>
      <w:pPr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drawing>
          <wp:inline distT="0" distB="0" distL="0" distR="0">
            <wp:extent cx="5715000" cy="3578860"/>
            <wp:effectExtent l="0" t="0" r="0" b="0"/>
            <wp:docPr id="70" name="图片 70" descr="C:\Users\acer1\Desktop\白及化合物谱图重新处理，用于硕士毕业论文\D-17\D-17 1H NM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 descr="C:\Users\acer1\Desktop\白及化合物谱图重新处理，用于硕士毕业论文\D-17\D-17 1H NMR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98" t="7011" r="4731" b="4854"/>
                    <a:stretch>
                      <a:fillRect/>
                    </a:stretch>
                  </pic:blipFill>
                  <pic:spPr>
                    <a:xfrm>
                      <a:off x="0" y="0"/>
                      <a:ext cx="5717945" cy="3580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156" w:afterLines="50"/>
        <w:jc w:val="center"/>
        <w:rPr>
          <w:rFonts w:ascii="Arial" w:hAnsi="Arial" w:cs="Arial"/>
          <w:b/>
          <w:szCs w:val="21"/>
        </w:rPr>
      </w:pPr>
      <w:r>
        <w:rPr>
          <w:rFonts w:ascii="Arial" w:hAnsi="Arial" w:cs="Arial"/>
          <w:szCs w:val="21"/>
          <w:vertAlign w:val="superscript"/>
        </w:rPr>
        <w:t>1</w:t>
      </w:r>
      <w:r>
        <w:rPr>
          <w:rFonts w:ascii="Arial" w:hAnsi="Arial" w:cs="Arial"/>
          <w:szCs w:val="21"/>
        </w:rPr>
        <w:t>H NMR (400 MHz, CD</w:t>
      </w:r>
      <w:r>
        <w:rPr>
          <w:rFonts w:ascii="Arial" w:hAnsi="Arial" w:cs="Arial"/>
          <w:szCs w:val="21"/>
          <w:vertAlign w:val="subscript"/>
        </w:rPr>
        <w:t>3</w:t>
      </w:r>
      <w:r>
        <w:rPr>
          <w:rFonts w:ascii="Arial" w:hAnsi="Arial" w:cs="Arial"/>
          <w:szCs w:val="21"/>
        </w:rPr>
        <w:t xml:space="preserve">OD) spectrum of compound </w:t>
      </w:r>
      <w:r>
        <w:rPr>
          <w:rFonts w:ascii="Arial" w:hAnsi="Arial" w:cs="Arial"/>
          <w:b/>
          <w:szCs w:val="21"/>
        </w:rPr>
        <w:t>8</w:t>
      </w:r>
    </w:p>
    <w:p>
      <w:pPr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drawing>
          <wp:inline distT="0" distB="0" distL="0" distR="0">
            <wp:extent cx="5715000" cy="3919855"/>
            <wp:effectExtent l="0" t="0" r="0" b="0"/>
            <wp:docPr id="71" name="图片 71" descr="C:\Users\acer1\Desktop\白及化合物谱图重新处理，用于硕士毕业论文\D-17\D-17 13C NM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 descr="C:\Users\acer1\Desktop\白及化合物谱图重新处理，用于硕士毕业论文\D-17\D-17 13C NMR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98" t="6778" r="4731" b="4620"/>
                    <a:stretch>
                      <a:fillRect/>
                    </a:stretch>
                  </pic:blipFill>
                  <pic:spPr>
                    <a:xfrm>
                      <a:off x="0" y="0"/>
                      <a:ext cx="5717458" cy="3921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Arial" w:hAnsi="Arial" w:cs="Arial"/>
          <w:b/>
          <w:szCs w:val="21"/>
        </w:rPr>
      </w:pPr>
      <w:r>
        <w:rPr>
          <w:rFonts w:ascii="Arial" w:hAnsi="Arial" w:cs="Arial"/>
          <w:szCs w:val="21"/>
          <w:vertAlign w:val="superscript"/>
        </w:rPr>
        <w:t>13</w:t>
      </w:r>
      <w:r>
        <w:rPr>
          <w:rFonts w:ascii="Arial" w:hAnsi="Arial" w:cs="Arial"/>
          <w:szCs w:val="21"/>
        </w:rPr>
        <w:t>C NMR (100 MHz, CD</w:t>
      </w:r>
      <w:r>
        <w:rPr>
          <w:rFonts w:ascii="Arial" w:hAnsi="Arial" w:cs="Arial"/>
          <w:szCs w:val="21"/>
          <w:vertAlign w:val="subscript"/>
        </w:rPr>
        <w:t>3</w:t>
      </w:r>
      <w:r>
        <w:rPr>
          <w:rFonts w:ascii="Arial" w:hAnsi="Arial" w:cs="Arial"/>
          <w:szCs w:val="21"/>
        </w:rPr>
        <w:t xml:space="preserve">OD) spectrum of compound </w:t>
      </w:r>
      <w:r>
        <w:rPr>
          <w:rFonts w:ascii="Arial" w:hAnsi="Arial" w:cs="Arial"/>
          <w:b/>
          <w:szCs w:val="21"/>
        </w:rPr>
        <w:t>8</w:t>
      </w:r>
    </w:p>
    <w:p>
      <w:pPr>
        <w:jc w:val="center"/>
        <w:rPr>
          <w:rFonts w:ascii="Arial" w:hAnsi="Arial" w:cs="Arial"/>
          <w:b/>
          <w:szCs w:val="21"/>
        </w:rPr>
      </w:pPr>
    </w:p>
    <w:p>
      <w:pPr>
        <w:jc w:val="center"/>
        <w:rPr>
          <w:rFonts w:ascii="Arial" w:hAnsi="Arial" w:cs="Arial"/>
          <w:b/>
          <w:szCs w:val="21"/>
        </w:rPr>
      </w:pPr>
    </w:p>
    <w:p>
      <w:pPr>
        <w:jc w:val="center"/>
        <w:rPr>
          <w:rFonts w:ascii="Arial" w:hAnsi="Arial" w:cs="Arial"/>
          <w:b/>
          <w:szCs w:val="21"/>
        </w:rPr>
      </w:pPr>
    </w:p>
    <w:p>
      <w:pPr>
        <w:jc w:val="center"/>
        <w:rPr>
          <w:rFonts w:ascii="Arial" w:hAnsi="Arial" w:cs="Arial"/>
          <w:b/>
          <w:szCs w:val="21"/>
        </w:rPr>
      </w:pPr>
      <w:r>
        <w:rPr>
          <w:rFonts w:ascii="Arial" w:hAnsi="Arial" w:cs="Arial"/>
          <w:b/>
          <w:szCs w:val="21"/>
        </w:rPr>
        <w:drawing>
          <wp:inline distT="0" distB="0" distL="114300" distR="114300">
            <wp:extent cx="6186170" cy="3107690"/>
            <wp:effectExtent l="0" t="0" r="5080" b="16510"/>
            <wp:docPr id="18" name="图片 18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8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186170" cy="3107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napToGrid w:val="0"/>
        <w:spacing w:line="240" w:lineRule="exact"/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 xml:space="preserve">HPLC chromatogram of compound </w:t>
      </w:r>
      <w:r>
        <w:rPr>
          <w:rFonts w:ascii="Arial" w:hAnsi="Arial" w:cs="Arial"/>
          <w:b/>
          <w:bCs/>
          <w:szCs w:val="21"/>
        </w:rPr>
        <w:t>8</w:t>
      </w:r>
    </w:p>
    <w:p>
      <w:pPr>
        <w:jc w:val="center"/>
        <w:rPr>
          <w:rFonts w:ascii="Arial" w:hAnsi="Arial" w:cs="Arial"/>
          <w:b/>
          <w:szCs w:val="21"/>
        </w:rPr>
      </w:pPr>
    </w:p>
    <w:p>
      <w:pPr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drawing>
          <wp:inline distT="0" distB="0" distL="0" distR="0">
            <wp:extent cx="5715000" cy="4064000"/>
            <wp:effectExtent l="0" t="0" r="0" b="0"/>
            <wp:docPr id="73" name="图片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73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06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spacing w:after="156" w:afterLines="50"/>
        <w:jc w:val="center"/>
        <w:rPr>
          <w:rFonts w:ascii="Arial" w:hAnsi="Arial" w:cs="Arial"/>
          <w:b/>
          <w:szCs w:val="21"/>
        </w:rPr>
      </w:pPr>
      <w:r>
        <w:rPr>
          <w:rFonts w:ascii="Arial" w:hAnsi="Arial" w:cs="Arial"/>
          <w:szCs w:val="21"/>
        </w:rPr>
        <w:t xml:space="preserve">HR-ESI-MS spectrum of compound </w:t>
      </w:r>
      <w:r>
        <w:rPr>
          <w:rFonts w:ascii="Arial" w:hAnsi="Arial" w:cs="Arial"/>
          <w:b/>
          <w:szCs w:val="21"/>
        </w:rPr>
        <w:t>9</w:t>
      </w:r>
    </w:p>
    <w:p>
      <w:pPr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drawing>
          <wp:inline distT="0" distB="0" distL="0" distR="0">
            <wp:extent cx="5714365" cy="3929380"/>
            <wp:effectExtent l="0" t="0" r="0" b="0"/>
            <wp:docPr id="79" name="图片 79" descr="C:\Users\acer1\Desktop\白及化合物谱图重新处理，用于硕士毕业论文\D-20\D-20 1H NM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79" descr="C:\Users\acer1\Desktop\白及化合物谱图重新处理，用于硕士毕业论文\D-20\D-20 1H NMR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98" t="6778" r="4731" b="4620"/>
                    <a:stretch>
                      <a:fillRect/>
                    </a:stretch>
                  </pic:blipFill>
                  <pic:spPr>
                    <a:xfrm>
                      <a:off x="0" y="0"/>
                      <a:ext cx="5720483" cy="3934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Arial" w:hAnsi="Arial" w:cs="Arial"/>
          <w:b/>
          <w:szCs w:val="21"/>
        </w:rPr>
      </w:pPr>
      <w:r>
        <w:rPr>
          <w:rFonts w:ascii="Arial" w:hAnsi="Arial" w:cs="Arial"/>
          <w:szCs w:val="21"/>
          <w:vertAlign w:val="superscript"/>
        </w:rPr>
        <w:t>1</w:t>
      </w:r>
      <w:r>
        <w:rPr>
          <w:rFonts w:ascii="Arial" w:hAnsi="Arial" w:cs="Arial"/>
          <w:szCs w:val="21"/>
        </w:rPr>
        <w:t>H NMR (400 MHz, CD</w:t>
      </w:r>
      <w:r>
        <w:rPr>
          <w:rFonts w:ascii="Arial" w:hAnsi="Arial" w:cs="Arial"/>
          <w:szCs w:val="21"/>
          <w:vertAlign w:val="subscript"/>
        </w:rPr>
        <w:t>3</w:t>
      </w:r>
      <w:r>
        <w:rPr>
          <w:rFonts w:ascii="Arial" w:hAnsi="Arial" w:cs="Arial"/>
          <w:szCs w:val="21"/>
        </w:rPr>
        <w:t xml:space="preserve">OD) spectrum of compound </w:t>
      </w:r>
      <w:r>
        <w:rPr>
          <w:rFonts w:ascii="Arial" w:hAnsi="Arial" w:cs="Arial"/>
          <w:b/>
          <w:szCs w:val="21"/>
        </w:rPr>
        <w:t>9</w:t>
      </w:r>
    </w:p>
    <w:p>
      <w:pPr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drawing>
          <wp:inline distT="0" distB="0" distL="0" distR="0">
            <wp:extent cx="5715000" cy="4064000"/>
            <wp:effectExtent l="0" t="0" r="0" b="0"/>
            <wp:docPr id="80" name="图片 80" descr="C:\Users\acer1\Desktop\白及化合物谱图重新处理，用于硕士毕业论文\D-20\D-20 13C NM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80" descr="C:\Users\acer1\Desktop\白及化合物谱图重新处理，用于硕士毕业论文\D-20\D-20 13C NMR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66" t="6544" r="4566" b="462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0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Arial" w:hAnsi="Arial" w:cs="Arial"/>
          <w:b/>
          <w:bCs/>
          <w:szCs w:val="21"/>
        </w:rPr>
      </w:pPr>
      <w:r>
        <w:rPr>
          <w:rFonts w:ascii="Arial" w:hAnsi="Arial" w:cs="Arial"/>
          <w:szCs w:val="21"/>
          <w:vertAlign w:val="superscript"/>
        </w:rPr>
        <w:t>13</w:t>
      </w:r>
      <w:r>
        <w:rPr>
          <w:rFonts w:ascii="Arial" w:hAnsi="Arial" w:cs="Arial"/>
          <w:szCs w:val="21"/>
        </w:rPr>
        <w:t>C NMR (100 MHz, CD</w:t>
      </w:r>
      <w:r>
        <w:rPr>
          <w:rFonts w:ascii="Arial" w:hAnsi="Arial" w:cs="Arial"/>
          <w:szCs w:val="21"/>
          <w:vertAlign w:val="subscript"/>
        </w:rPr>
        <w:t>3</w:t>
      </w:r>
      <w:r>
        <w:rPr>
          <w:rFonts w:ascii="Arial" w:hAnsi="Arial" w:cs="Arial"/>
          <w:szCs w:val="21"/>
        </w:rPr>
        <w:t xml:space="preserve">OD) spectrum of compound </w:t>
      </w:r>
      <w:r>
        <w:rPr>
          <w:rFonts w:ascii="Arial" w:hAnsi="Arial" w:cs="Arial"/>
          <w:b/>
          <w:bCs/>
          <w:szCs w:val="21"/>
        </w:rPr>
        <w:t>9</w:t>
      </w:r>
    </w:p>
    <w:p>
      <w:pPr>
        <w:jc w:val="center"/>
        <w:rPr>
          <w:rFonts w:ascii="Arial" w:hAnsi="Arial" w:cs="Arial"/>
          <w:b/>
          <w:bCs/>
          <w:szCs w:val="21"/>
        </w:rPr>
      </w:pPr>
    </w:p>
    <w:p>
      <w:pPr>
        <w:jc w:val="center"/>
        <w:rPr>
          <w:rFonts w:ascii="Arial" w:hAnsi="Arial" w:cs="Arial"/>
          <w:b/>
          <w:bCs/>
          <w:szCs w:val="21"/>
        </w:rPr>
      </w:pPr>
      <w:r>
        <w:rPr>
          <w:rFonts w:ascii="Arial" w:hAnsi="Arial" w:cs="Arial"/>
          <w:b/>
          <w:bCs/>
          <w:szCs w:val="21"/>
        </w:rPr>
        <w:drawing>
          <wp:inline distT="0" distB="0" distL="114300" distR="114300">
            <wp:extent cx="6186170" cy="3107690"/>
            <wp:effectExtent l="0" t="0" r="5080" b="16510"/>
            <wp:docPr id="21" name="图片 21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9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186170" cy="3107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napToGrid w:val="0"/>
        <w:spacing w:line="240" w:lineRule="exact"/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 xml:space="preserve">HPLC chromatogram of compound </w:t>
      </w:r>
      <w:r>
        <w:rPr>
          <w:rFonts w:ascii="Arial" w:hAnsi="Arial" w:cs="Arial"/>
          <w:b/>
          <w:bCs/>
          <w:szCs w:val="21"/>
        </w:rPr>
        <w:t>9</w:t>
      </w:r>
    </w:p>
    <w:p>
      <w:pPr>
        <w:jc w:val="center"/>
        <w:rPr>
          <w:rFonts w:ascii="Arial" w:hAnsi="Arial" w:cs="Arial"/>
          <w:b/>
          <w:bCs/>
          <w:szCs w:val="21"/>
        </w:rPr>
      </w:pPr>
    </w:p>
    <w:p>
      <w:pPr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kern w:val="0"/>
          <w:szCs w:val="21"/>
        </w:rPr>
        <w:drawing>
          <wp:inline distT="0" distB="0" distL="0" distR="0">
            <wp:extent cx="5715000" cy="4064000"/>
            <wp:effectExtent l="0" t="0" r="0" b="1270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0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312" w:afterLines="100"/>
        <w:jc w:val="center"/>
        <w:rPr>
          <w:rFonts w:ascii="Arial" w:hAnsi="Arial" w:cs="Arial"/>
          <w:b/>
          <w:szCs w:val="21"/>
        </w:rPr>
      </w:pPr>
      <w:r>
        <w:rPr>
          <w:rFonts w:ascii="Arial" w:hAnsi="Arial" w:cs="Arial"/>
          <w:szCs w:val="21"/>
        </w:rPr>
        <w:t xml:space="preserve">HR-ESI-MS spectrum of compound </w:t>
      </w:r>
      <w:r>
        <w:rPr>
          <w:rFonts w:ascii="Arial" w:hAnsi="Arial" w:cs="Arial"/>
          <w:b/>
          <w:szCs w:val="21"/>
        </w:rPr>
        <w:t>10</w:t>
      </w:r>
    </w:p>
    <w:p>
      <w:pPr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drawing>
          <wp:inline distT="0" distB="0" distL="0" distR="0">
            <wp:extent cx="5715000" cy="3914775"/>
            <wp:effectExtent l="0" t="0" r="0" b="0"/>
            <wp:docPr id="86" name="图片 86" descr="C:\Users\acer1\Desktop\白及化合物谱图重新处理，用于硕士毕业论文\D-22\D-22 1H NM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86" descr="C:\Users\acer1\Desktop\白及化合物谱图重新处理，用于硕士毕业论文\D-22\D-22 1H NMR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98" t="7245" r="4717" b="4395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91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156" w:afterLines="50"/>
        <w:jc w:val="center"/>
        <w:rPr>
          <w:rFonts w:ascii="Arial" w:hAnsi="Arial" w:cs="Arial"/>
          <w:b/>
          <w:szCs w:val="21"/>
        </w:rPr>
      </w:pPr>
      <w:r>
        <w:rPr>
          <w:rFonts w:ascii="Arial" w:hAnsi="Arial" w:cs="Arial"/>
          <w:szCs w:val="21"/>
          <w:vertAlign w:val="superscript"/>
        </w:rPr>
        <w:t>1</w:t>
      </w:r>
      <w:r>
        <w:rPr>
          <w:rFonts w:ascii="Arial" w:hAnsi="Arial" w:cs="Arial"/>
          <w:szCs w:val="21"/>
        </w:rPr>
        <w:t>H NMR (400 MHz, CD</w:t>
      </w:r>
      <w:r>
        <w:rPr>
          <w:rFonts w:ascii="Arial" w:hAnsi="Arial" w:cs="Arial"/>
          <w:szCs w:val="21"/>
          <w:vertAlign w:val="subscript"/>
        </w:rPr>
        <w:t>3</w:t>
      </w:r>
      <w:r>
        <w:rPr>
          <w:rFonts w:ascii="Arial" w:hAnsi="Arial" w:cs="Arial"/>
          <w:szCs w:val="21"/>
        </w:rPr>
        <w:t xml:space="preserve">OD) spectrum of compound </w:t>
      </w:r>
      <w:r>
        <w:rPr>
          <w:rFonts w:ascii="Arial" w:hAnsi="Arial" w:cs="Arial"/>
          <w:b/>
          <w:szCs w:val="21"/>
        </w:rPr>
        <w:t>10</w:t>
      </w:r>
    </w:p>
    <w:p>
      <w:pPr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drawing>
          <wp:inline distT="0" distB="0" distL="0" distR="0">
            <wp:extent cx="5715000" cy="4064000"/>
            <wp:effectExtent l="0" t="0" r="0" b="0"/>
            <wp:docPr id="87" name="图片 87" descr="C:\Users\acer1\Desktop\白及化合物谱图重新处理，用于硕士毕业论文\D-22\D-22 13C NM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87" descr="C:\Users\acer1\Desktop\白及化合物谱图重新处理，用于硕士毕业论文\D-22\D-22 13C NMR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66" t="6544" r="4566" b="4386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0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156" w:afterLines="50"/>
        <w:jc w:val="center"/>
        <w:rPr>
          <w:rFonts w:ascii="Arial" w:hAnsi="Arial" w:cs="Arial"/>
          <w:b/>
          <w:szCs w:val="21"/>
        </w:rPr>
      </w:pPr>
      <w:r>
        <w:rPr>
          <w:rFonts w:ascii="Arial" w:hAnsi="Arial" w:cs="Arial"/>
          <w:szCs w:val="21"/>
          <w:vertAlign w:val="superscript"/>
        </w:rPr>
        <w:t>13</w:t>
      </w:r>
      <w:r>
        <w:rPr>
          <w:rFonts w:ascii="Arial" w:hAnsi="Arial" w:cs="Arial"/>
          <w:szCs w:val="21"/>
        </w:rPr>
        <w:t>C NMR (100 MHz, CD</w:t>
      </w:r>
      <w:r>
        <w:rPr>
          <w:rFonts w:ascii="Arial" w:hAnsi="Arial" w:cs="Arial"/>
          <w:szCs w:val="21"/>
          <w:vertAlign w:val="subscript"/>
        </w:rPr>
        <w:t>3</w:t>
      </w:r>
      <w:r>
        <w:rPr>
          <w:rFonts w:ascii="Arial" w:hAnsi="Arial" w:cs="Arial"/>
          <w:szCs w:val="21"/>
        </w:rPr>
        <w:t xml:space="preserve">OD) spectrum of compound </w:t>
      </w:r>
      <w:r>
        <w:rPr>
          <w:rFonts w:ascii="Arial" w:hAnsi="Arial" w:cs="Arial"/>
          <w:b/>
          <w:szCs w:val="21"/>
        </w:rPr>
        <w:t>10</w:t>
      </w:r>
    </w:p>
    <w:p>
      <w:pPr>
        <w:spacing w:after="156" w:afterLines="50"/>
        <w:jc w:val="center"/>
        <w:rPr>
          <w:rFonts w:ascii="Arial" w:hAnsi="Arial" w:cs="Arial"/>
          <w:b/>
          <w:szCs w:val="21"/>
        </w:rPr>
      </w:pPr>
      <w:r>
        <w:rPr>
          <w:rFonts w:ascii="Arial" w:hAnsi="Arial" w:cs="Arial"/>
          <w:b/>
          <w:szCs w:val="21"/>
        </w:rPr>
        <w:drawing>
          <wp:inline distT="0" distB="0" distL="114300" distR="114300">
            <wp:extent cx="6186170" cy="3107690"/>
            <wp:effectExtent l="0" t="0" r="5080" b="16510"/>
            <wp:docPr id="22" name="图片 22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10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186170" cy="3107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napToGrid w:val="0"/>
        <w:spacing w:line="240" w:lineRule="exact"/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 xml:space="preserve">HPLC chromatogram of compound </w:t>
      </w:r>
      <w:r>
        <w:rPr>
          <w:rFonts w:ascii="Arial" w:hAnsi="Arial" w:cs="Arial"/>
          <w:b/>
          <w:bCs/>
          <w:szCs w:val="21"/>
        </w:rPr>
        <w:t>10</w:t>
      </w:r>
    </w:p>
    <w:p>
      <w:pPr>
        <w:spacing w:after="156" w:afterLines="50"/>
        <w:jc w:val="center"/>
        <w:rPr>
          <w:rFonts w:ascii="Arial" w:hAnsi="Arial" w:cs="Arial"/>
          <w:b/>
          <w:szCs w:val="21"/>
        </w:rPr>
      </w:pPr>
    </w:p>
    <w:p>
      <w:pPr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drawing>
          <wp:inline distT="0" distB="0" distL="0" distR="0">
            <wp:extent cx="5715000" cy="4064000"/>
            <wp:effectExtent l="0" t="0" r="0" b="0"/>
            <wp:docPr id="81" name="图片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81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06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spacing w:after="312" w:afterLines="100"/>
        <w:jc w:val="center"/>
        <w:rPr>
          <w:rFonts w:ascii="Arial" w:hAnsi="Arial" w:cs="Arial"/>
          <w:b/>
          <w:szCs w:val="21"/>
        </w:rPr>
      </w:pPr>
      <w:r>
        <w:rPr>
          <w:rFonts w:ascii="Arial" w:hAnsi="Arial" w:cs="Arial"/>
          <w:szCs w:val="21"/>
        </w:rPr>
        <w:t>HR-ESI-MS spectrum of compound</w:t>
      </w:r>
      <w:r>
        <w:rPr>
          <w:rFonts w:ascii="Arial" w:hAnsi="Arial" w:cs="Arial"/>
          <w:b/>
          <w:szCs w:val="21"/>
        </w:rPr>
        <w:t xml:space="preserve"> 11</w:t>
      </w:r>
    </w:p>
    <w:p>
      <w:pPr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drawing>
          <wp:inline distT="0" distB="0" distL="0" distR="0">
            <wp:extent cx="5715000" cy="3924300"/>
            <wp:effectExtent l="0" t="0" r="0" b="0"/>
            <wp:docPr id="82" name="图片 82" descr="C:\Users\acer1\Desktop\白及化合物谱图重新处理，用于硕士毕业论文\D-21\D-21 1H NM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82" descr="C:\Users\acer1\Desktop\白及化合物谱图重新处理，用于硕士毕业论文\D-21\D-21 1H NMR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98" t="6544" r="4400" b="462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92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156" w:afterLines="50"/>
        <w:jc w:val="center"/>
        <w:rPr>
          <w:rFonts w:ascii="Arial" w:hAnsi="Arial" w:cs="Arial"/>
          <w:b/>
          <w:szCs w:val="21"/>
        </w:rPr>
      </w:pPr>
      <w:r>
        <w:rPr>
          <w:rFonts w:ascii="Arial" w:hAnsi="Arial" w:cs="Arial"/>
          <w:szCs w:val="21"/>
          <w:vertAlign w:val="superscript"/>
        </w:rPr>
        <w:t>1</w:t>
      </w:r>
      <w:r>
        <w:rPr>
          <w:rFonts w:ascii="Arial" w:hAnsi="Arial" w:cs="Arial"/>
          <w:szCs w:val="21"/>
        </w:rPr>
        <w:t>H NMR (400 MHz, CD</w:t>
      </w:r>
      <w:r>
        <w:rPr>
          <w:rFonts w:ascii="Arial" w:hAnsi="Arial" w:cs="Arial"/>
          <w:szCs w:val="21"/>
          <w:vertAlign w:val="subscript"/>
        </w:rPr>
        <w:t>3</w:t>
      </w:r>
      <w:r>
        <w:rPr>
          <w:rFonts w:ascii="Arial" w:hAnsi="Arial" w:cs="Arial"/>
          <w:szCs w:val="21"/>
        </w:rPr>
        <w:t xml:space="preserve">OD) spectrum of compound </w:t>
      </w:r>
      <w:r>
        <w:rPr>
          <w:rFonts w:ascii="Arial" w:hAnsi="Arial" w:cs="Arial"/>
          <w:b/>
          <w:szCs w:val="21"/>
        </w:rPr>
        <w:t>11</w:t>
      </w:r>
    </w:p>
    <w:p>
      <w:pPr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drawing>
          <wp:inline distT="0" distB="0" distL="0" distR="0">
            <wp:extent cx="5715000" cy="4064000"/>
            <wp:effectExtent l="0" t="0" r="0" b="0"/>
            <wp:docPr id="83" name="图片 83" descr="C:\Users\acer1\Desktop\白及化合物谱图重新处理，用于硕士毕业论文\D-21\D-21 13C NM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83" descr="C:\Users\acer1\Desktop\白及化合物谱图重新处理，用于硕士毕业论文\D-21\D-21 13C NMR.jpg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32" t="6778" r="4753" b="462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0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Arial" w:hAnsi="Arial" w:cs="Arial"/>
          <w:b/>
          <w:szCs w:val="21"/>
        </w:rPr>
      </w:pPr>
      <w:r>
        <w:rPr>
          <w:rFonts w:ascii="Arial" w:hAnsi="Arial" w:cs="Arial"/>
          <w:szCs w:val="21"/>
          <w:vertAlign w:val="superscript"/>
        </w:rPr>
        <w:t>13</w:t>
      </w:r>
      <w:r>
        <w:rPr>
          <w:rFonts w:ascii="Arial" w:hAnsi="Arial" w:cs="Arial"/>
          <w:szCs w:val="21"/>
        </w:rPr>
        <w:t>C NMR (100 MHz, CD</w:t>
      </w:r>
      <w:r>
        <w:rPr>
          <w:rFonts w:ascii="Arial" w:hAnsi="Arial" w:cs="Arial"/>
          <w:szCs w:val="21"/>
          <w:vertAlign w:val="subscript"/>
        </w:rPr>
        <w:t>3</w:t>
      </w:r>
      <w:r>
        <w:rPr>
          <w:rFonts w:ascii="Arial" w:hAnsi="Arial" w:cs="Arial"/>
          <w:szCs w:val="21"/>
        </w:rPr>
        <w:t xml:space="preserve">OD) spectrum of compound </w:t>
      </w:r>
      <w:r>
        <w:rPr>
          <w:rFonts w:ascii="Arial" w:hAnsi="Arial" w:cs="Arial"/>
          <w:b/>
          <w:szCs w:val="21"/>
        </w:rPr>
        <w:t>11</w:t>
      </w:r>
    </w:p>
    <w:p>
      <w:pPr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drawing>
          <wp:inline distT="0" distB="0" distL="0" distR="0">
            <wp:extent cx="5715000" cy="4064000"/>
            <wp:effectExtent l="0" t="0" r="0" b="0"/>
            <wp:docPr id="84" name="图片 84" descr="C:\Users\acer1\Desktop\白及化合物谱图重新处理，用于硕士毕业论文\D-21\白及D-21的NOESY全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84" descr="C:\Users\acer1\Desktop\白及化合物谱图重新处理，用于硕士毕业论文\D-21\白及D-21的NOESY全图.jpg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64" t="6544" r="5061" b="462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0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Arial" w:hAnsi="Arial" w:cs="Arial"/>
          <w:b/>
          <w:bCs/>
          <w:szCs w:val="21"/>
        </w:rPr>
      </w:pPr>
      <w:r>
        <w:rPr>
          <w:rFonts w:ascii="Arial" w:hAnsi="Arial" w:cs="Arial"/>
          <w:szCs w:val="21"/>
        </w:rPr>
        <w:t xml:space="preserve">NOESY spectrum of compound </w:t>
      </w:r>
      <w:r>
        <w:rPr>
          <w:rFonts w:ascii="Arial" w:hAnsi="Arial" w:cs="Arial"/>
          <w:b/>
          <w:bCs/>
          <w:szCs w:val="21"/>
        </w:rPr>
        <w:t xml:space="preserve">11 </w:t>
      </w:r>
    </w:p>
    <w:p>
      <w:pPr>
        <w:jc w:val="center"/>
        <w:rPr>
          <w:rFonts w:ascii="Arial" w:hAnsi="Arial" w:cs="Arial"/>
          <w:b/>
          <w:bCs/>
          <w:szCs w:val="21"/>
        </w:rPr>
      </w:pPr>
    </w:p>
    <w:p>
      <w:pPr>
        <w:jc w:val="center"/>
        <w:rPr>
          <w:rFonts w:ascii="Arial" w:hAnsi="Arial" w:cs="Arial"/>
          <w:b/>
          <w:bCs/>
          <w:szCs w:val="21"/>
        </w:rPr>
      </w:pPr>
    </w:p>
    <w:p>
      <w:pPr>
        <w:jc w:val="center"/>
        <w:rPr>
          <w:rFonts w:ascii="Arial" w:hAnsi="Arial" w:cs="Arial"/>
          <w:b/>
          <w:bCs/>
          <w:szCs w:val="21"/>
        </w:rPr>
      </w:pPr>
    </w:p>
    <w:p>
      <w:pPr>
        <w:jc w:val="center"/>
        <w:rPr>
          <w:rFonts w:ascii="Arial" w:hAnsi="Arial" w:cs="Arial"/>
          <w:b/>
          <w:bCs/>
          <w:szCs w:val="21"/>
        </w:rPr>
      </w:pPr>
      <w:r>
        <w:rPr>
          <w:rFonts w:ascii="Arial" w:hAnsi="Arial" w:cs="Arial"/>
          <w:b/>
          <w:bCs/>
          <w:szCs w:val="21"/>
        </w:rPr>
        <w:drawing>
          <wp:inline distT="0" distB="0" distL="114300" distR="114300">
            <wp:extent cx="6186170" cy="3107690"/>
            <wp:effectExtent l="0" t="0" r="5080" b="16510"/>
            <wp:docPr id="23" name="图片 2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11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186170" cy="3107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napToGrid w:val="0"/>
        <w:spacing w:line="240" w:lineRule="exact"/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HPLC chromatogram of compound 11</w:t>
      </w:r>
    </w:p>
    <w:p>
      <w:pPr>
        <w:jc w:val="center"/>
        <w:rPr>
          <w:rFonts w:ascii="Arial" w:hAnsi="Arial" w:cs="Arial"/>
          <w:b/>
          <w:bCs/>
          <w:szCs w:val="21"/>
        </w:rPr>
      </w:pPr>
    </w:p>
    <w:p>
      <w:pPr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kern w:val="0"/>
          <w:szCs w:val="21"/>
        </w:rPr>
        <w:drawing>
          <wp:inline distT="0" distB="0" distL="0" distR="0">
            <wp:extent cx="5715000" cy="3714750"/>
            <wp:effectExtent l="0" t="0" r="0" b="0"/>
            <wp:docPr id="72" name="图片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72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71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156" w:afterLines="50"/>
        <w:jc w:val="center"/>
        <w:rPr>
          <w:rFonts w:ascii="Arial" w:hAnsi="Arial" w:cs="Arial"/>
          <w:b/>
          <w:szCs w:val="21"/>
        </w:rPr>
      </w:pPr>
      <w:r>
        <w:rPr>
          <w:rFonts w:ascii="Arial" w:hAnsi="Arial" w:cs="Arial"/>
          <w:szCs w:val="21"/>
        </w:rPr>
        <w:t xml:space="preserve">HR-ESI-MS spectrum of compound </w:t>
      </w:r>
      <w:r>
        <w:rPr>
          <w:rFonts w:ascii="Arial" w:hAnsi="Arial" w:cs="Arial"/>
          <w:b/>
          <w:szCs w:val="21"/>
        </w:rPr>
        <w:t>12</w:t>
      </w:r>
    </w:p>
    <w:p>
      <w:pPr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drawing>
          <wp:inline distT="0" distB="0" distL="0" distR="0">
            <wp:extent cx="5714365" cy="3712845"/>
            <wp:effectExtent l="0" t="0" r="0" b="0"/>
            <wp:docPr id="74" name="图片 74" descr="C:\Users\acer1\Desktop\白及化合物谱图重新处理，用于硕士毕业论文\D-18\D-18 1H NM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4" descr="C:\Users\acer1\Desktop\白及化合物谱图重新处理，用于硕士毕业论文\D-18\D-18 1H NMR.jpg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32" t="6310" r="4896" b="4379"/>
                    <a:stretch>
                      <a:fillRect/>
                    </a:stretch>
                  </pic:blipFill>
                  <pic:spPr>
                    <a:xfrm>
                      <a:off x="0" y="0"/>
                      <a:ext cx="5720521" cy="3716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Arial" w:hAnsi="Arial" w:cs="Arial"/>
          <w:b/>
          <w:szCs w:val="21"/>
        </w:rPr>
      </w:pPr>
      <w:r>
        <w:rPr>
          <w:rFonts w:ascii="Arial" w:hAnsi="Arial" w:cs="Arial"/>
          <w:szCs w:val="21"/>
          <w:vertAlign w:val="superscript"/>
        </w:rPr>
        <w:t>1</w:t>
      </w:r>
      <w:r>
        <w:rPr>
          <w:rFonts w:ascii="Arial" w:hAnsi="Arial" w:cs="Arial"/>
          <w:szCs w:val="21"/>
        </w:rPr>
        <w:t>H NMR (400 MHz, CD</w:t>
      </w:r>
      <w:r>
        <w:rPr>
          <w:rFonts w:ascii="Arial" w:hAnsi="Arial" w:cs="Arial"/>
          <w:szCs w:val="21"/>
          <w:vertAlign w:val="subscript"/>
        </w:rPr>
        <w:t>3</w:t>
      </w:r>
      <w:r>
        <w:rPr>
          <w:rFonts w:ascii="Arial" w:hAnsi="Arial" w:cs="Arial"/>
          <w:szCs w:val="21"/>
        </w:rPr>
        <w:t xml:space="preserve">OD) spectrum of compound </w:t>
      </w:r>
      <w:r>
        <w:rPr>
          <w:rFonts w:ascii="Arial" w:hAnsi="Arial" w:cs="Arial"/>
          <w:b/>
          <w:szCs w:val="21"/>
        </w:rPr>
        <w:t>12</w:t>
      </w:r>
    </w:p>
    <w:p>
      <w:pPr>
        <w:jc w:val="center"/>
        <w:rPr>
          <w:rFonts w:ascii="Arial" w:hAnsi="Arial" w:cs="Arial"/>
          <w:b/>
          <w:szCs w:val="21"/>
        </w:rPr>
      </w:pPr>
    </w:p>
    <w:p>
      <w:pPr>
        <w:jc w:val="center"/>
        <w:rPr>
          <w:rFonts w:ascii="Arial" w:hAnsi="Arial" w:cs="Arial"/>
          <w:b/>
          <w:szCs w:val="21"/>
        </w:rPr>
      </w:pPr>
    </w:p>
    <w:p>
      <w:pPr>
        <w:jc w:val="center"/>
        <w:rPr>
          <w:rFonts w:ascii="Arial" w:hAnsi="Arial" w:cs="Arial"/>
          <w:b/>
          <w:szCs w:val="21"/>
        </w:rPr>
      </w:pPr>
    </w:p>
    <w:p>
      <w:pPr>
        <w:jc w:val="center"/>
        <w:rPr>
          <w:rFonts w:ascii="Arial" w:hAnsi="Arial" w:cs="Arial"/>
          <w:b/>
          <w:szCs w:val="21"/>
        </w:rPr>
      </w:pPr>
    </w:p>
    <w:p>
      <w:pPr>
        <w:jc w:val="center"/>
        <w:rPr>
          <w:rFonts w:ascii="Arial" w:hAnsi="Arial" w:cs="Arial"/>
          <w:b/>
          <w:szCs w:val="21"/>
        </w:rPr>
      </w:pPr>
      <w:r>
        <w:rPr>
          <w:rFonts w:ascii="Arial" w:hAnsi="Arial" w:cs="Arial"/>
          <w:b/>
          <w:szCs w:val="21"/>
        </w:rPr>
        <w:drawing>
          <wp:inline distT="0" distB="0" distL="114300" distR="114300">
            <wp:extent cx="6186170" cy="3107690"/>
            <wp:effectExtent l="0" t="0" r="5080" b="16510"/>
            <wp:docPr id="25" name="图片 25" descr="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12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186170" cy="3107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napToGrid w:val="0"/>
        <w:spacing w:line="240" w:lineRule="exact"/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HPLC chromatogram of compound 1</w:t>
      </w:r>
      <w:r>
        <w:rPr>
          <w:rFonts w:ascii="Arial" w:hAnsi="Arial" w:cs="Arial"/>
          <w:b/>
          <w:bCs/>
          <w:szCs w:val="21"/>
        </w:rPr>
        <w:t>2</w:t>
      </w:r>
    </w:p>
    <w:p>
      <w:pPr>
        <w:jc w:val="center"/>
        <w:rPr>
          <w:rFonts w:ascii="Arial" w:hAnsi="Arial" w:cs="Arial"/>
          <w:b/>
          <w:szCs w:val="21"/>
        </w:rPr>
      </w:pPr>
    </w:p>
    <w:p>
      <w:pPr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kern w:val="0"/>
          <w:szCs w:val="21"/>
        </w:rPr>
        <w:drawing>
          <wp:inline distT="0" distB="0" distL="0" distR="0">
            <wp:extent cx="5715000" cy="4064000"/>
            <wp:effectExtent l="0" t="0" r="0" b="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0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156" w:afterLines="50"/>
        <w:jc w:val="center"/>
        <w:rPr>
          <w:rFonts w:ascii="Arial" w:hAnsi="Arial" w:cs="Arial"/>
          <w:b/>
          <w:szCs w:val="21"/>
        </w:rPr>
      </w:pPr>
      <w:r>
        <w:rPr>
          <w:rFonts w:ascii="Arial" w:hAnsi="Arial" w:cs="Arial"/>
          <w:szCs w:val="21"/>
        </w:rPr>
        <w:t xml:space="preserve">HR-ESI-MS spectrum of compound </w:t>
      </w:r>
      <w:r>
        <w:rPr>
          <w:rFonts w:ascii="Arial" w:hAnsi="Arial" w:cs="Arial"/>
          <w:b/>
          <w:szCs w:val="21"/>
        </w:rPr>
        <w:t>13</w:t>
      </w:r>
    </w:p>
    <w:p>
      <w:pPr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drawing>
          <wp:inline distT="0" distB="0" distL="0" distR="0">
            <wp:extent cx="5715000" cy="3900170"/>
            <wp:effectExtent l="0" t="0" r="0" b="0"/>
            <wp:docPr id="76" name="图片 76" descr="C:\Users\acer1\Desktop\白及化合物谱图重新处理，用于硕士毕业论文\D-19\D-19 1H NM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76" descr="C:\Users\acer1\Desktop\白及化合物谱图重新处理，用于硕士毕业论文\D-19\D-19 1H NMR.jpg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66" t="6777" r="4566" b="4854"/>
                    <a:stretch>
                      <a:fillRect/>
                    </a:stretch>
                  </pic:blipFill>
                  <pic:spPr>
                    <a:xfrm>
                      <a:off x="0" y="0"/>
                      <a:ext cx="5722646" cy="3906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Arial" w:hAnsi="Arial" w:cs="Arial"/>
          <w:b/>
          <w:szCs w:val="21"/>
        </w:rPr>
      </w:pPr>
      <w:r>
        <w:rPr>
          <w:rFonts w:ascii="Arial" w:hAnsi="Arial" w:cs="Arial"/>
          <w:szCs w:val="21"/>
          <w:vertAlign w:val="superscript"/>
        </w:rPr>
        <w:t>1</w:t>
      </w:r>
      <w:r>
        <w:rPr>
          <w:rFonts w:ascii="Arial" w:hAnsi="Arial" w:cs="Arial"/>
          <w:szCs w:val="21"/>
        </w:rPr>
        <w:t>H NMR (400 MHz, CD</w:t>
      </w:r>
      <w:r>
        <w:rPr>
          <w:rFonts w:ascii="Arial" w:hAnsi="Arial" w:cs="Arial"/>
          <w:szCs w:val="21"/>
          <w:vertAlign w:val="subscript"/>
        </w:rPr>
        <w:t>3</w:t>
      </w:r>
      <w:r>
        <w:rPr>
          <w:rFonts w:ascii="Arial" w:hAnsi="Arial" w:cs="Arial"/>
          <w:szCs w:val="21"/>
        </w:rPr>
        <w:t xml:space="preserve">OD) spectrum of compound </w:t>
      </w:r>
      <w:r>
        <w:rPr>
          <w:rFonts w:ascii="Arial" w:hAnsi="Arial" w:cs="Arial"/>
          <w:b/>
          <w:szCs w:val="21"/>
        </w:rPr>
        <w:t>13</w:t>
      </w:r>
    </w:p>
    <w:p>
      <w:pPr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drawing>
          <wp:inline distT="0" distB="0" distL="0" distR="0">
            <wp:extent cx="5715000" cy="4064000"/>
            <wp:effectExtent l="0" t="0" r="0" b="0"/>
            <wp:docPr id="77" name="图片 77" descr="C:\Users\acer1\Desktop\白及化合物谱图重新处理，用于硕士毕业论文\D-19\D-19 13C NM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77" descr="C:\Users\acer1\Desktop\白及化合物谱图重新处理，用于硕士毕业论文\D-19\D-19 13C NMR.jpg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66" t="6310" r="4896" b="4386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0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156" w:afterLines="50"/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  <w:vertAlign w:val="superscript"/>
        </w:rPr>
        <w:t>13</w:t>
      </w:r>
      <w:r>
        <w:rPr>
          <w:rFonts w:ascii="Arial" w:hAnsi="Arial" w:cs="Arial"/>
          <w:szCs w:val="21"/>
        </w:rPr>
        <w:t>C NMR (100 MHz, CD</w:t>
      </w:r>
      <w:r>
        <w:rPr>
          <w:rFonts w:ascii="Arial" w:hAnsi="Arial" w:cs="Arial"/>
          <w:szCs w:val="21"/>
          <w:vertAlign w:val="subscript"/>
        </w:rPr>
        <w:t>3</w:t>
      </w:r>
      <w:r>
        <w:rPr>
          <w:rFonts w:ascii="Arial" w:hAnsi="Arial" w:cs="Arial"/>
          <w:szCs w:val="21"/>
        </w:rPr>
        <w:t xml:space="preserve">OD) spectrum of compound </w:t>
      </w:r>
      <w:r>
        <w:rPr>
          <w:rFonts w:ascii="Arial" w:hAnsi="Arial" w:cs="Arial"/>
          <w:b/>
          <w:szCs w:val="21"/>
        </w:rPr>
        <w:t>13</w:t>
      </w:r>
    </w:p>
    <w:p>
      <w:pPr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drawing>
          <wp:inline distT="0" distB="0" distL="0" distR="0">
            <wp:extent cx="5715000" cy="4064000"/>
            <wp:effectExtent l="0" t="0" r="0" b="0"/>
            <wp:docPr id="78" name="图片 78" descr="C:\Users\acer1\Desktop\白及化合物谱图重新处理，用于硕士毕业论文\D-19\D-19 NOES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78" descr="C:\Users\acer1\Desktop\白及化合物谱图重新处理，用于硕士毕业论文\D-19\D-19 NOESY.jpg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28" t="6778" r="6385" b="4395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0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Arial" w:hAnsi="Arial" w:cs="Arial"/>
          <w:b/>
          <w:szCs w:val="21"/>
        </w:rPr>
      </w:pPr>
      <w:r>
        <w:rPr>
          <w:rFonts w:ascii="Arial" w:hAnsi="Arial" w:cs="Arial"/>
          <w:szCs w:val="21"/>
        </w:rPr>
        <w:t xml:space="preserve">NOESY spectrum of compound </w:t>
      </w:r>
      <w:r>
        <w:rPr>
          <w:rFonts w:ascii="Arial" w:hAnsi="Arial" w:cs="Arial"/>
          <w:b/>
          <w:szCs w:val="21"/>
        </w:rPr>
        <w:t>13</w:t>
      </w:r>
    </w:p>
    <w:p>
      <w:pPr>
        <w:jc w:val="center"/>
        <w:rPr>
          <w:rFonts w:ascii="Arial" w:hAnsi="Arial" w:cs="Arial"/>
          <w:b/>
          <w:szCs w:val="21"/>
        </w:rPr>
      </w:pPr>
    </w:p>
    <w:p>
      <w:pPr>
        <w:spacing w:after="156" w:afterLines="50"/>
        <w:rPr>
          <w:rFonts w:ascii="Arial" w:hAnsi="Arial" w:cs="Arial"/>
          <w:b/>
          <w:szCs w:val="21"/>
        </w:rPr>
      </w:pPr>
    </w:p>
    <w:p>
      <w:pPr>
        <w:jc w:val="center"/>
        <w:rPr>
          <w:rFonts w:ascii="Arial" w:hAnsi="Arial" w:cs="Arial"/>
          <w:b/>
          <w:szCs w:val="21"/>
        </w:rPr>
      </w:pPr>
      <w:r>
        <w:rPr>
          <w:rFonts w:ascii="Arial" w:hAnsi="Arial" w:cs="Arial"/>
          <w:b/>
          <w:szCs w:val="21"/>
        </w:rPr>
        <w:drawing>
          <wp:inline distT="0" distB="0" distL="114300" distR="114300">
            <wp:extent cx="6186170" cy="3107690"/>
            <wp:effectExtent l="0" t="0" r="5080" b="16510"/>
            <wp:docPr id="26" name="图片 26" descr="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13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186170" cy="3107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napToGrid w:val="0"/>
        <w:spacing w:line="240" w:lineRule="exact"/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 xml:space="preserve">HPLC chromatogram of compound </w:t>
      </w:r>
      <w:r>
        <w:rPr>
          <w:rFonts w:ascii="Arial" w:hAnsi="Arial" w:cs="Arial"/>
          <w:b/>
          <w:bCs/>
          <w:szCs w:val="21"/>
        </w:rPr>
        <w:t>13</w:t>
      </w:r>
    </w:p>
    <w:p>
      <w:pPr>
        <w:jc w:val="center"/>
        <w:rPr>
          <w:rFonts w:ascii="Arial" w:hAnsi="Arial" w:cs="Arial"/>
          <w:b/>
          <w:szCs w:val="21"/>
        </w:rPr>
      </w:pPr>
    </w:p>
    <w:p>
      <w:pPr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kern w:val="0"/>
          <w:szCs w:val="21"/>
        </w:rPr>
        <w:drawing>
          <wp:inline distT="0" distB="0" distL="0" distR="0">
            <wp:extent cx="5713730" cy="3629660"/>
            <wp:effectExtent l="0" t="0" r="0" b="0"/>
            <wp:docPr id="105" name="图片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图片 105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27292" cy="3638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Arial" w:hAnsi="Arial" w:cs="Arial"/>
          <w:b/>
          <w:szCs w:val="21"/>
        </w:rPr>
      </w:pPr>
      <w:r>
        <w:rPr>
          <w:rFonts w:ascii="Arial" w:hAnsi="Arial" w:cs="Arial"/>
          <w:szCs w:val="21"/>
        </w:rPr>
        <w:t xml:space="preserve">HR-ESI-MS spectrum of compound </w:t>
      </w:r>
      <w:r>
        <w:rPr>
          <w:rFonts w:ascii="Arial" w:hAnsi="Arial" w:cs="Arial"/>
          <w:b/>
          <w:szCs w:val="21"/>
        </w:rPr>
        <w:t>14</w:t>
      </w:r>
    </w:p>
    <w:p>
      <w:pPr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drawing>
          <wp:inline distT="0" distB="0" distL="0" distR="0">
            <wp:extent cx="5716270" cy="4064000"/>
            <wp:effectExtent l="0" t="0" r="0" b="0"/>
            <wp:docPr id="259" name="图片 259" descr="C:\Users\acer1\Desktop\D-29的1H NM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" name="图片 259" descr="C:\Users\acer1\Desktop\D-29的1H NMR.jpg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66" t="6544" r="4566" b="4853"/>
                    <a:stretch>
                      <a:fillRect/>
                    </a:stretch>
                  </pic:blipFill>
                  <pic:spPr>
                    <a:xfrm>
                      <a:off x="0" y="0"/>
                      <a:ext cx="5716800" cy="406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156" w:afterLines="50"/>
        <w:jc w:val="center"/>
        <w:rPr>
          <w:rFonts w:ascii="Arial" w:hAnsi="Arial" w:cs="Arial"/>
          <w:b/>
          <w:szCs w:val="21"/>
        </w:rPr>
      </w:pPr>
      <w:r>
        <w:rPr>
          <w:rFonts w:ascii="Arial" w:hAnsi="Arial" w:cs="Arial"/>
          <w:szCs w:val="21"/>
          <w:vertAlign w:val="superscript"/>
        </w:rPr>
        <w:t>1</w:t>
      </w:r>
      <w:r>
        <w:rPr>
          <w:rFonts w:ascii="Arial" w:hAnsi="Arial" w:cs="Arial"/>
          <w:szCs w:val="21"/>
        </w:rPr>
        <w:t>H NMR (400 MHz, CD</w:t>
      </w:r>
      <w:r>
        <w:rPr>
          <w:rFonts w:ascii="Arial" w:hAnsi="Arial" w:cs="Arial"/>
          <w:szCs w:val="21"/>
          <w:vertAlign w:val="subscript"/>
        </w:rPr>
        <w:t>3</w:t>
      </w:r>
      <w:r>
        <w:rPr>
          <w:rFonts w:ascii="Arial" w:hAnsi="Arial" w:cs="Arial"/>
          <w:szCs w:val="21"/>
        </w:rPr>
        <w:t xml:space="preserve">OD) spectrum of compound </w:t>
      </w:r>
      <w:r>
        <w:rPr>
          <w:rFonts w:ascii="Arial" w:hAnsi="Arial" w:cs="Arial"/>
          <w:b/>
          <w:szCs w:val="21"/>
        </w:rPr>
        <w:t>14</w:t>
      </w:r>
    </w:p>
    <w:p>
      <w:pPr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drawing>
          <wp:inline distT="0" distB="0" distL="0" distR="0">
            <wp:extent cx="5715000" cy="4064000"/>
            <wp:effectExtent l="0" t="0" r="0" b="0"/>
            <wp:docPr id="107" name="图片 107" descr="C:\Users\acer1\Desktop\白及化合物谱图重新处理，用于硕士毕业论文\D-29\D-29 13C NM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图片 107" descr="C:\Users\acer1\Desktop\白及化合物谱图重新处理，用于硕士毕业论文\D-29\D-29 13C NMR.jpg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32" t="6607" r="4753" b="4427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0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Arial" w:hAnsi="Arial" w:cs="Arial"/>
          <w:b/>
          <w:szCs w:val="21"/>
        </w:rPr>
      </w:pPr>
      <w:r>
        <w:rPr>
          <w:rFonts w:ascii="Arial" w:hAnsi="Arial" w:cs="Arial"/>
          <w:szCs w:val="21"/>
          <w:vertAlign w:val="superscript"/>
        </w:rPr>
        <w:t>13</w:t>
      </w:r>
      <w:r>
        <w:rPr>
          <w:rFonts w:ascii="Arial" w:hAnsi="Arial" w:cs="Arial"/>
          <w:szCs w:val="21"/>
        </w:rPr>
        <w:t>C NMR  (100 MHz, CD</w:t>
      </w:r>
      <w:r>
        <w:rPr>
          <w:rFonts w:ascii="Arial" w:hAnsi="Arial" w:cs="Arial"/>
          <w:szCs w:val="21"/>
          <w:vertAlign w:val="subscript"/>
        </w:rPr>
        <w:t>3</w:t>
      </w:r>
      <w:r>
        <w:rPr>
          <w:rFonts w:ascii="Arial" w:hAnsi="Arial" w:cs="Arial"/>
          <w:szCs w:val="21"/>
        </w:rPr>
        <w:t xml:space="preserve">OD)spectrum of compound </w:t>
      </w:r>
      <w:r>
        <w:rPr>
          <w:rFonts w:ascii="Arial" w:hAnsi="Arial" w:cs="Arial"/>
          <w:b/>
          <w:szCs w:val="21"/>
        </w:rPr>
        <w:t>14</w:t>
      </w:r>
    </w:p>
    <w:p>
      <w:pPr>
        <w:jc w:val="center"/>
        <w:rPr>
          <w:rFonts w:ascii="Arial" w:hAnsi="Arial" w:cs="Arial"/>
          <w:b/>
          <w:szCs w:val="21"/>
        </w:rPr>
      </w:pPr>
    </w:p>
    <w:p>
      <w:pPr>
        <w:jc w:val="center"/>
        <w:rPr>
          <w:rFonts w:ascii="Arial" w:hAnsi="Arial" w:cs="Arial"/>
          <w:b/>
          <w:szCs w:val="21"/>
        </w:rPr>
      </w:pPr>
      <w:r>
        <w:rPr>
          <w:rFonts w:ascii="Arial" w:hAnsi="Arial" w:cs="Arial"/>
          <w:b/>
          <w:szCs w:val="21"/>
        </w:rPr>
        <w:drawing>
          <wp:inline distT="0" distB="0" distL="114300" distR="114300">
            <wp:extent cx="6186170" cy="3107690"/>
            <wp:effectExtent l="0" t="0" r="5080" b="16510"/>
            <wp:docPr id="28" name="图片 28" descr="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14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6186170" cy="3107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napToGrid w:val="0"/>
        <w:spacing w:line="240" w:lineRule="exact"/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 xml:space="preserve">HPLC chromatogram of compound </w:t>
      </w:r>
      <w:r>
        <w:rPr>
          <w:rFonts w:ascii="Arial" w:hAnsi="Arial" w:cs="Arial"/>
          <w:b/>
          <w:bCs/>
          <w:szCs w:val="21"/>
        </w:rPr>
        <w:t>14</w:t>
      </w:r>
    </w:p>
    <w:p>
      <w:pPr>
        <w:jc w:val="center"/>
        <w:rPr>
          <w:rFonts w:ascii="Arial" w:hAnsi="Arial" w:cs="Arial"/>
          <w:b/>
          <w:szCs w:val="21"/>
        </w:rPr>
      </w:pPr>
    </w:p>
    <w:p>
      <w:pPr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kern w:val="0"/>
          <w:szCs w:val="21"/>
        </w:rPr>
        <w:drawing>
          <wp:inline distT="0" distB="0" distL="0" distR="0">
            <wp:extent cx="5715000" cy="4064000"/>
            <wp:effectExtent l="0" t="0" r="0" b="0"/>
            <wp:docPr id="100" name="图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图片 100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0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156" w:afterLines="50"/>
        <w:jc w:val="center"/>
        <w:rPr>
          <w:rFonts w:ascii="Arial" w:hAnsi="Arial" w:cs="Arial"/>
          <w:b/>
          <w:szCs w:val="21"/>
        </w:rPr>
      </w:pPr>
      <w:r>
        <w:rPr>
          <w:rFonts w:ascii="Arial" w:hAnsi="Arial" w:cs="Arial"/>
          <w:szCs w:val="21"/>
        </w:rPr>
        <w:t xml:space="preserve">HR-ESI-MS spectrum of compound </w:t>
      </w:r>
      <w:r>
        <w:rPr>
          <w:rFonts w:ascii="Arial" w:hAnsi="Arial" w:cs="Arial"/>
          <w:b/>
          <w:szCs w:val="21"/>
        </w:rPr>
        <w:t>15</w:t>
      </w:r>
    </w:p>
    <w:p>
      <w:pPr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drawing>
          <wp:inline distT="0" distB="0" distL="0" distR="0">
            <wp:extent cx="5715000" cy="4064000"/>
            <wp:effectExtent l="0" t="0" r="0" b="0"/>
            <wp:docPr id="102" name="图片 102" descr="C:\Users\acer1\Desktop\白及化合物谱图重新处理，用于硕士毕业论文\D-31\D-31 1H NM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图片 102" descr="C:\Users\acer1\Desktop\白及化合物谱图重新处理，用于硕士毕业论文\D-31\D-31 1H NMR.jpg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97" t="7246" r="4896" b="462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0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Arial" w:hAnsi="Arial" w:cs="Arial"/>
          <w:b/>
          <w:szCs w:val="21"/>
        </w:rPr>
      </w:pPr>
      <w:r>
        <w:rPr>
          <w:rFonts w:ascii="Arial" w:hAnsi="Arial" w:cs="Arial"/>
          <w:szCs w:val="21"/>
          <w:vertAlign w:val="superscript"/>
        </w:rPr>
        <w:t>1</w:t>
      </w:r>
      <w:r>
        <w:rPr>
          <w:rFonts w:ascii="Arial" w:hAnsi="Arial" w:cs="Arial"/>
          <w:szCs w:val="21"/>
        </w:rPr>
        <w:t>H NMR (400 MHz, CD</w:t>
      </w:r>
      <w:r>
        <w:rPr>
          <w:rFonts w:ascii="Arial" w:hAnsi="Arial" w:cs="Arial"/>
          <w:szCs w:val="21"/>
          <w:vertAlign w:val="subscript"/>
        </w:rPr>
        <w:t>3</w:t>
      </w:r>
      <w:r>
        <w:rPr>
          <w:rFonts w:ascii="Arial" w:hAnsi="Arial" w:cs="Arial"/>
          <w:szCs w:val="21"/>
        </w:rPr>
        <w:t>OD) spectrum of compound</w:t>
      </w:r>
      <w:r>
        <w:rPr>
          <w:rFonts w:ascii="Arial" w:hAnsi="Arial" w:cs="Arial"/>
          <w:b/>
          <w:szCs w:val="21"/>
        </w:rPr>
        <w:t xml:space="preserve"> 15</w:t>
      </w:r>
    </w:p>
    <w:p>
      <w:pPr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drawing>
          <wp:inline distT="0" distB="0" distL="0" distR="0">
            <wp:extent cx="5715000" cy="4064000"/>
            <wp:effectExtent l="0" t="0" r="0" b="0"/>
            <wp:docPr id="108" name="图片 108" descr="C:\Users\acer1\Desktop\白及化合物谱图重新处理，用于硕士毕业论文\D-31\D-31 13C NM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图片 108" descr="C:\Users\acer1\Desktop\白及化合物谱图重新处理，用于硕士毕业论文\D-31\D-31 13C NMR.jpg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67" t="6778" r="4565" b="4629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0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156" w:afterLines="50"/>
        <w:jc w:val="center"/>
        <w:rPr>
          <w:rFonts w:ascii="Arial" w:hAnsi="Arial" w:cs="Arial"/>
          <w:b/>
          <w:bCs/>
          <w:szCs w:val="21"/>
        </w:rPr>
      </w:pPr>
      <w:r>
        <w:rPr>
          <w:rFonts w:ascii="Arial" w:hAnsi="Arial" w:cs="Arial"/>
          <w:szCs w:val="21"/>
          <w:vertAlign w:val="superscript"/>
        </w:rPr>
        <w:t>13</w:t>
      </w:r>
      <w:r>
        <w:rPr>
          <w:rFonts w:ascii="Arial" w:hAnsi="Arial" w:cs="Arial"/>
          <w:szCs w:val="21"/>
        </w:rPr>
        <w:t>C NMR (100 MHz, CD</w:t>
      </w:r>
      <w:r>
        <w:rPr>
          <w:rFonts w:ascii="Arial" w:hAnsi="Arial" w:cs="Arial"/>
          <w:szCs w:val="21"/>
          <w:vertAlign w:val="subscript"/>
        </w:rPr>
        <w:t>3</w:t>
      </w:r>
      <w:r>
        <w:rPr>
          <w:rFonts w:ascii="Arial" w:hAnsi="Arial" w:cs="Arial"/>
          <w:szCs w:val="21"/>
        </w:rPr>
        <w:t>OD) spectrum of compound</w:t>
      </w:r>
      <w:r>
        <w:rPr>
          <w:rFonts w:ascii="Arial" w:hAnsi="Arial" w:cs="Arial"/>
          <w:b/>
          <w:bCs/>
          <w:szCs w:val="21"/>
        </w:rPr>
        <w:t xml:space="preserve"> 15</w:t>
      </w:r>
    </w:p>
    <w:p>
      <w:pPr>
        <w:jc w:val="center"/>
        <w:rPr>
          <w:rFonts w:ascii="Arial" w:hAnsi="Arial" w:cs="Arial"/>
          <w:szCs w:val="21"/>
          <w:vertAlign w:val="superscript"/>
        </w:rPr>
      </w:pPr>
      <w:r>
        <w:rPr>
          <w:rFonts w:ascii="Arial" w:hAnsi="Arial" w:cs="Arial"/>
          <w:szCs w:val="21"/>
        </w:rPr>
        <w:drawing>
          <wp:inline distT="0" distB="0" distL="0" distR="0">
            <wp:extent cx="5715000" cy="3900170"/>
            <wp:effectExtent l="0" t="0" r="0" b="0"/>
            <wp:docPr id="109" name="图片 109" descr="C:\Users\acer1\Desktop\白及化合物谱图重新处理，用于硕士毕业论文\D-31\D-31 HSQ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图片 109" descr="C:\Users\acer1\Desktop\白及化合物谱图重新处理，用于硕士毕业论文\D-31\D-31 HSQC.jpg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98" t="7479" r="5888" b="4395"/>
                    <a:stretch>
                      <a:fillRect/>
                    </a:stretch>
                  </pic:blipFill>
                  <pic:spPr>
                    <a:xfrm>
                      <a:off x="0" y="0"/>
                      <a:ext cx="5721551" cy="3905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 xml:space="preserve">HSQC spectrum of compound </w:t>
      </w:r>
      <w:r>
        <w:rPr>
          <w:rFonts w:ascii="Arial" w:hAnsi="Arial" w:cs="Arial"/>
          <w:b/>
          <w:szCs w:val="21"/>
        </w:rPr>
        <w:t>15</w:t>
      </w:r>
    </w:p>
    <w:p>
      <w:pPr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drawing>
          <wp:inline distT="0" distB="0" distL="0" distR="0">
            <wp:extent cx="5715000" cy="4064000"/>
            <wp:effectExtent l="0" t="0" r="0" b="0"/>
            <wp:docPr id="110" name="图片 110" descr="C:\Users\acer1\Desktop\白及化合物谱图重新处理，用于硕士毕业论文\D-31\D-31 HMB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110" descr="C:\Users\acer1\Desktop\白及化合物谱图重新处理，用于硕士毕业论文\D-31\D-31 HMBC.jpg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29" t="7012" r="7046" b="416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0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156" w:afterLines="50"/>
        <w:jc w:val="center"/>
        <w:rPr>
          <w:rFonts w:ascii="Arial" w:hAnsi="Arial" w:cs="Arial"/>
          <w:b/>
          <w:szCs w:val="21"/>
        </w:rPr>
      </w:pPr>
      <w:r>
        <w:rPr>
          <w:rFonts w:ascii="Arial" w:hAnsi="Arial" w:cs="Arial"/>
          <w:szCs w:val="21"/>
        </w:rPr>
        <w:t xml:space="preserve">HMBC spectrum of compound </w:t>
      </w:r>
      <w:r>
        <w:rPr>
          <w:rFonts w:ascii="Arial" w:hAnsi="Arial" w:cs="Arial"/>
          <w:b/>
          <w:szCs w:val="21"/>
        </w:rPr>
        <w:t>15</w:t>
      </w:r>
    </w:p>
    <w:p>
      <w:pPr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drawing>
          <wp:inline distT="0" distB="0" distL="0" distR="0">
            <wp:extent cx="5715000" cy="4064000"/>
            <wp:effectExtent l="0" t="0" r="0" b="0"/>
            <wp:docPr id="111" name="图片 111" descr="C:\Users\acer1\Desktop\白及化合物谱图重新处理，用于硕士毕业论文\D-31\D-31 NOES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 111" descr="C:\Users\acer1\Desktop\白及化合物谱图重新处理，用于硕士毕业论文\D-31\D-31 NOESY.jpg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62" t="6777" r="6715" b="4386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0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Arial" w:hAnsi="Arial" w:cs="Arial"/>
          <w:b/>
          <w:bCs/>
          <w:szCs w:val="21"/>
        </w:rPr>
      </w:pPr>
      <w:r>
        <w:rPr>
          <w:rFonts w:ascii="Arial" w:hAnsi="Arial" w:cs="Arial"/>
          <w:szCs w:val="21"/>
        </w:rPr>
        <w:t xml:space="preserve">NOESY spectrum of compound </w:t>
      </w:r>
      <w:r>
        <w:rPr>
          <w:rFonts w:ascii="Arial" w:hAnsi="Arial" w:cs="Arial"/>
          <w:b/>
          <w:bCs/>
          <w:szCs w:val="21"/>
        </w:rPr>
        <w:t>15</w:t>
      </w:r>
    </w:p>
    <w:p>
      <w:pPr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drawing>
          <wp:inline distT="0" distB="0" distL="0" distR="0">
            <wp:extent cx="5715000" cy="4064000"/>
            <wp:effectExtent l="0" t="0" r="0" b="0"/>
            <wp:docPr id="112" name="图片 112" descr="C:\Users\acer1\Desktop\白及化合物谱图重新处理，用于硕士毕业论文\D-31\D-31 Dept 1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112" descr="C:\Users\acer1\Desktop\白及化合物谱图重新处理，用于硕士毕业论文\D-31\D-31 Dept 135.jpg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62" t="6544" r="4731" b="4386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0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 xml:space="preserve">Dept 135 spectrum of compound </w:t>
      </w:r>
      <w:r>
        <w:rPr>
          <w:rFonts w:ascii="Arial" w:hAnsi="Arial" w:cs="Arial"/>
          <w:b/>
          <w:bCs/>
          <w:szCs w:val="21"/>
        </w:rPr>
        <w:t>15</w:t>
      </w:r>
      <w:r>
        <w:rPr>
          <w:rFonts w:ascii="Arial" w:hAnsi="Arial" w:cs="Arial"/>
          <w:szCs w:val="21"/>
        </w:rPr>
        <w:t xml:space="preserve"> </w:t>
      </w:r>
    </w:p>
    <w:p>
      <w:pPr>
        <w:jc w:val="center"/>
        <w:rPr>
          <w:rFonts w:ascii="Arial" w:hAnsi="Arial" w:cs="Arial"/>
          <w:szCs w:val="21"/>
        </w:rPr>
      </w:pPr>
    </w:p>
    <w:p>
      <w:pPr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drawing>
          <wp:inline distT="0" distB="0" distL="114300" distR="114300">
            <wp:extent cx="6188075" cy="2713990"/>
            <wp:effectExtent l="0" t="0" r="3175" b="10160"/>
            <wp:docPr id="30" name="图片 30" descr="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15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6188075" cy="2713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napToGrid w:val="0"/>
        <w:spacing w:line="240" w:lineRule="exact"/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 xml:space="preserve">HPLC chromatogram of compound </w:t>
      </w:r>
      <w:r>
        <w:rPr>
          <w:rFonts w:ascii="Arial" w:hAnsi="Arial" w:cs="Arial"/>
          <w:b/>
          <w:bCs/>
          <w:szCs w:val="21"/>
        </w:rPr>
        <w:t>15</w:t>
      </w:r>
    </w:p>
    <w:p>
      <w:pPr>
        <w:jc w:val="center"/>
        <w:rPr>
          <w:rFonts w:ascii="Arial" w:hAnsi="Arial" w:cs="Arial"/>
          <w:szCs w:val="21"/>
        </w:rPr>
      </w:pPr>
    </w:p>
    <w:p>
      <w:pPr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kern w:val="0"/>
          <w:szCs w:val="21"/>
        </w:rPr>
        <w:drawing>
          <wp:inline distT="0" distB="0" distL="0" distR="0">
            <wp:extent cx="5715000" cy="4064000"/>
            <wp:effectExtent l="0" t="0" r="0" b="0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0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156" w:afterLines="50"/>
        <w:jc w:val="center"/>
        <w:rPr>
          <w:rFonts w:ascii="Arial" w:hAnsi="Arial" w:cs="Arial"/>
          <w:b/>
          <w:szCs w:val="21"/>
        </w:rPr>
      </w:pPr>
      <w:r>
        <w:rPr>
          <w:rFonts w:ascii="Arial" w:hAnsi="Arial" w:cs="Arial"/>
          <w:szCs w:val="21"/>
        </w:rPr>
        <w:t xml:space="preserve">HR-ESI-MS spectrum of compound </w:t>
      </w:r>
      <w:r>
        <w:rPr>
          <w:rFonts w:ascii="Arial" w:hAnsi="Arial" w:cs="Arial"/>
          <w:b/>
          <w:szCs w:val="21"/>
        </w:rPr>
        <w:t>16</w:t>
      </w:r>
    </w:p>
    <w:p>
      <w:pPr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drawing>
          <wp:inline distT="0" distB="0" distL="0" distR="0">
            <wp:extent cx="5713730" cy="3929380"/>
            <wp:effectExtent l="0" t="0" r="0" b="0"/>
            <wp:docPr id="53" name="图片 53" descr="C:\Users\acer1\Desktop\白及化合物谱图重新处理，用于硕士毕业论文\D-30\D-30 1H NM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 descr="C:\Users\acer1\Desktop\白及化合物谱图重新处理，用于硕士毕业论文\D-30\D-30 1H NMR.jpg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97" t="7011" r="4896" b="4854"/>
                    <a:stretch>
                      <a:fillRect/>
                    </a:stretch>
                  </pic:blipFill>
                  <pic:spPr>
                    <a:xfrm>
                      <a:off x="0" y="0"/>
                      <a:ext cx="5722749" cy="3935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Arial" w:hAnsi="Arial" w:cs="Arial"/>
          <w:b/>
          <w:szCs w:val="21"/>
        </w:rPr>
      </w:pPr>
      <w:r>
        <w:rPr>
          <w:rFonts w:ascii="Arial" w:hAnsi="Arial" w:cs="Arial"/>
          <w:szCs w:val="21"/>
          <w:vertAlign w:val="superscript"/>
        </w:rPr>
        <w:t>1</w:t>
      </w:r>
      <w:r>
        <w:rPr>
          <w:rFonts w:ascii="Arial" w:hAnsi="Arial" w:cs="Arial"/>
          <w:szCs w:val="21"/>
        </w:rPr>
        <w:t>H NMR (400 MHz, CD</w:t>
      </w:r>
      <w:r>
        <w:rPr>
          <w:rFonts w:ascii="Arial" w:hAnsi="Arial" w:cs="Arial"/>
          <w:szCs w:val="21"/>
          <w:vertAlign w:val="subscript"/>
        </w:rPr>
        <w:t>3</w:t>
      </w:r>
      <w:r>
        <w:rPr>
          <w:rFonts w:ascii="Arial" w:hAnsi="Arial" w:cs="Arial"/>
          <w:szCs w:val="21"/>
        </w:rPr>
        <w:t xml:space="preserve">OD) spectrum of compound </w:t>
      </w:r>
      <w:r>
        <w:rPr>
          <w:rFonts w:ascii="Arial" w:hAnsi="Arial" w:cs="Arial"/>
          <w:b/>
          <w:szCs w:val="21"/>
        </w:rPr>
        <w:t>16</w:t>
      </w:r>
    </w:p>
    <w:p>
      <w:pPr>
        <w:jc w:val="center"/>
        <w:rPr>
          <w:rFonts w:ascii="Arial" w:hAnsi="Arial" w:cs="Arial"/>
          <w:b/>
          <w:szCs w:val="21"/>
        </w:rPr>
      </w:pPr>
    </w:p>
    <w:p>
      <w:pPr>
        <w:jc w:val="center"/>
        <w:rPr>
          <w:rFonts w:ascii="Arial" w:hAnsi="Arial" w:cs="Arial"/>
          <w:b/>
          <w:szCs w:val="21"/>
        </w:rPr>
      </w:pPr>
      <w:r>
        <w:rPr>
          <w:rFonts w:ascii="Arial" w:hAnsi="Arial" w:cs="Arial"/>
          <w:b/>
          <w:szCs w:val="21"/>
        </w:rPr>
        <w:drawing>
          <wp:inline distT="0" distB="0" distL="114300" distR="114300">
            <wp:extent cx="6186805" cy="2706370"/>
            <wp:effectExtent l="0" t="0" r="4445" b="17780"/>
            <wp:docPr id="31" name="图片 31" descr="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16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6186805" cy="270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napToGrid w:val="0"/>
        <w:spacing w:line="240" w:lineRule="exact"/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 xml:space="preserve">HPLC chromatogram of compound </w:t>
      </w:r>
      <w:r>
        <w:rPr>
          <w:rFonts w:ascii="Arial" w:hAnsi="Arial" w:cs="Arial"/>
          <w:b/>
          <w:bCs/>
          <w:szCs w:val="21"/>
        </w:rPr>
        <w:t>16</w:t>
      </w:r>
    </w:p>
    <w:p>
      <w:pPr>
        <w:jc w:val="center"/>
        <w:rPr>
          <w:rFonts w:ascii="Arial" w:hAnsi="Arial" w:cs="Arial"/>
          <w:b/>
          <w:szCs w:val="21"/>
        </w:rPr>
      </w:pPr>
    </w:p>
    <w:p>
      <w:pPr>
        <w:jc w:val="center"/>
        <w:rPr>
          <w:rFonts w:ascii="Arial" w:hAnsi="Arial" w:cs="Arial"/>
          <w:b/>
          <w:szCs w:val="21"/>
        </w:rPr>
      </w:pPr>
    </w:p>
    <w:p>
      <w:pPr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drawing>
          <wp:inline distT="0" distB="0" distL="0" distR="0">
            <wp:extent cx="5715000" cy="3919855"/>
            <wp:effectExtent l="0" t="0" r="0" b="0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21377" cy="39246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 xml:space="preserve">HR-ESI-MS spectrum of compound </w:t>
      </w:r>
      <w:r>
        <w:rPr>
          <w:rFonts w:ascii="Arial" w:hAnsi="Arial" w:cs="Arial"/>
          <w:b/>
          <w:szCs w:val="21"/>
        </w:rPr>
        <w:t>17</w:t>
      </w:r>
    </w:p>
    <w:p>
      <w:pPr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drawing>
          <wp:inline distT="0" distB="0" distL="0" distR="0">
            <wp:extent cx="5715000" cy="3683000"/>
            <wp:effectExtent l="0" t="0" r="0" b="0"/>
            <wp:docPr id="42" name="图片 42" descr="C:\Users\acer1\Desktop\白及化合物谱图重新处理，用于硕士毕业论文\D-15\D-15 1H NM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C:\Users\acer1\Desktop\白及化合物谱图重新处理，用于硕士毕业论文\D-15\D-15 1H NMR.jpg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66" t="7011" r="4566" b="4854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68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156" w:afterLines="50"/>
        <w:jc w:val="center"/>
        <w:rPr>
          <w:rFonts w:ascii="Arial" w:hAnsi="Arial" w:cs="Arial"/>
          <w:b/>
          <w:szCs w:val="21"/>
        </w:rPr>
      </w:pPr>
      <w:r>
        <w:rPr>
          <w:rFonts w:ascii="Arial" w:hAnsi="Arial" w:cs="Arial"/>
          <w:szCs w:val="21"/>
          <w:vertAlign w:val="superscript"/>
        </w:rPr>
        <w:t>1</w:t>
      </w:r>
      <w:r>
        <w:rPr>
          <w:rFonts w:ascii="Arial" w:hAnsi="Arial" w:cs="Arial"/>
          <w:szCs w:val="21"/>
        </w:rPr>
        <w:t>H NMR (400 MHz, CD</w:t>
      </w:r>
      <w:r>
        <w:rPr>
          <w:rFonts w:ascii="Arial" w:hAnsi="Arial" w:cs="Arial"/>
          <w:szCs w:val="21"/>
          <w:vertAlign w:val="subscript"/>
        </w:rPr>
        <w:t>3</w:t>
      </w:r>
      <w:r>
        <w:rPr>
          <w:rFonts w:ascii="Arial" w:hAnsi="Arial" w:cs="Arial"/>
          <w:szCs w:val="21"/>
        </w:rPr>
        <w:t xml:space="preserve">OD) spectrum of compound </w:t>
      </w:r>
      <w:r>
        <w:rPr>
          <w:rFonts w:ascii="Arial" w:hAnsi="Arial" w:cs="Arial"/>
          <w:b/>
          <w:szCs w:val="21"/>
        </w:rPr>
        <w:t>17</w:t>
      </w:r>
    </w:p>
    <w:p>
      <w:pPr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drawing>
          <wp:inline distT="0" distB="0" distL="0" distR="0">
            <wp:extent cx="5715000" cy="3591560"/>
            <wp:effectExtent l="0" t="0" r="0" b="0"/>
            <wp:docPr id="43" name="图片 43" descr="C:\Users\acer1\Desktop\白及化合物谱图重新处理，用于硕士毕业论文\D-15\D-15 13C NM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C:\Users\acer1\Desktop\白及化合物谱图重新处理，用于硕士毕业论文\D-15\D-15 13C NMR.jpg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66" t="6309" r="4896" b="4854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59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ascii="Arial" w:hAnsi="Arial" w:cs="Arial"/>
          <w:b/>
          <w:szCs w:val="21"/>
        </w:rPr>
      </w:pPr>
      <w:r>
        <w:rPr>
          <w:rFonts w:ascii="Arial" w:hAnsi="Arial" w:cs="Arial"/>
          <w:szCs w:val="21"/>
          <w:vertAlign w:val="superscript"/>
        </w:rPr>
        <w:t>13</w:t>
      </w:r>
      <w:r>
        <w:rPr>
          <w:rFonts w:ascii="Arial" w:hAnsi="Arial" w:cs="Arial"/>
          <w:szCs w:val="21"/>
        </w:rPr>
        <w:t>C NMR (100 MHz, CD</w:t>
      </w:r>
      <w:r>
        <w:rPr>
          <w:rFonts w:ascii="Arial" w:hAnsi="Arial" w:cs="Arial"/>
          <w:szCs w:val="21"/>
          <w:vertAlign w:val="subscript"/>
        </w:rPr>
        <w:t>3</w:t>
      </w:r>
      <w:r>
        <w:rPr>
          <w:rFonts w:ascii="Arial" w:hAnsi="Arial" w:cs="Arial"/>
          <w:szCs w:val="21"/>
        </w:rPr>
        <w:t xml:space="preserve">OD) spectrum of compound </w:t>
      </w:r>
      <w:r>
        <w:rPr>
          <w:rFonts w:ascii="Arial" w:hAnsi="Arial" w:cs="Arial"/>
          <w:b/>
          <w:szCs w:val="21"/>
        </w:rPr>
        <w:t>17</w:t>
      </w:r>
    </w:p>
    <w:p>
      <w:pPr>
        <w:widowControl/>
        <w:jc w:val="center"/>
        <w:rPr>
          <w:rFonts w:ascii="Arial" w:hAnsi="Arial" w:cs="Arial"/>
          <w:b/>
          <w:szCs w:val="21"/>
        </w:rPr>
      </w:pPr>
    </w:p>
    <w:p>
      <w:pPr>
        <w:widowControl/>
        <w:jc w:val="center"/>
        <w:rPr>
          <w:rFonts w:ascii="Arial" w:hAnsi="Arial" w:cs="Arial"/>
          <w:b/>
          <w:szCs w:val="21"/>
        </w:rPr>
      </w:pPr>
    </w:p>
    <w:p>
      <w:pPr>
        <w:widowControl/>
        <w:jc w:val="center"/>
        <w:rPr>
          <w:rFonts w:ascii="Arial" w:hAnsi="Arial" w:cs="Arial"/>
          <w:b/>
          <w:szCs w:val="21"/>
        </w:rPr>
      </w:pPr>
    </w:p>
    <w:p>
      <w:pPr>
        <w:widowControl/>
        <w:jc w:val="center"/>
        <w:rPr>
          <w:rFonts w:ascii="Arial" w:hAnsi="Arial" w:cs="Arial"/>
          <w:b/>
          <w:szCs w:val="21"/>
        </w:rPr>
      </w:pPr>
    </w:p>
    <w:p>
      <w:pPr>
        <w:widowControl/>
        <w:jc w:val="center"/>
        <w:rPr>
          <w:rFonts w:ascii="Arial" w:hAnsi="Arial" w:cs="Arial"/>
          <w:b/>
          <w:szCs w:val="21"/>
        </w:rPr>
      </w:pPr>
      <w:r>
        <w:rPr>
          <w:rFonts w:ascii="Arial" w:hAnsi="Arial" w:cs="Arial"/>
          <w:b/>
          <w:szCs w:val="21"/>
        </w:rPr>
        <w:drawing>
          <wp:inline distT="0" distB="0" distL="114300" distR="114300">
            <wp:extent cx="6181090" cy="2716530"/>
            <wp:effectExtent l="0" t="0" r="10160" b="7620"/>
            <wp:docPr id="33" name="图片 33" descr="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17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716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napToGrid w:val="0"/>
        <w:spacing w:line="240" w:lineRule="exact"/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 xml:space="preserve">HPLC chromatogram of compound </w:t>
      </w:r>
      <w:r>
        <w:rPr>
          <w:rFonts w:ascii="Arial" w:hAnsi="Arial" w:cs="Arial"/>
          <w:b/>
          <w:bCs/>
          <w:szCs w:val="21"/>
        </w:rPr>
        <w:t>17</w:t>
      </w:r>
    </w:p>
    <w:p>
      <w:pPr>
        <w:widowControl/>
        <w:jc w:val="center"/>
        <w:rPr>
          <w:rFonts w:ascii="Arial" w:hAnsi="Arial" w:cs="Arial"/>
          <w:b/>
          <w:szCs w:val="21"/>
        </w:rPr>
      </w:pPr>
    </w:p>
    <w:p>
      <w:pPr>
        <w:widowControl/>
        <w:jc w:val="center"/>
        <w:rPr>
          <w:rFonts w:ascii="Arial" w:hAnsi="Arial" w:cs="Arial"/>
          <w:b/>
          <w:szCs w:val="21"/>
        </w:rPr>
      </w:pPr>
    </w:p>
    <w:p>
      <w:pPr>
        <w:widowControl/>
        <w:jc w:val="center"/>
        <w:rPr>
          <w:rFonts w:ascii="Arial" w:hAnsi="Arial" w:cs="Arial"/>
          <w:b/>
          <w:szCs w:val="21"/>
        </w:rPr>
      </w:pPr>
    </w:p>
    <w:p>
      <w:pPr>
        <w:jc w:val="center"/>
        <w:rPr>
          <w:rFonts w:ascii="Arial" w:hAnsi="Arial" w:eastAsia="黑体" w:cs="Arial"/>
          <w:szCs w:val="21"/>
        </w:rPr>
      </w:pPr>
      <w:r>
        <w:rPr>
          <w:rFonts w:ascii="Arial" w:hAnsi="Arial" w:cs="Arial"/>
          <w:kern w:val="0"/>
          <w:szCs w:val="21"/>
        </w:rPr>
        <w:drawing>
          <wp:inline distT="0" distB="0" distL="0" distR="0">
            <wp:extent cx="5662295" cy="3686175"/>
            <wp:effectExtent l="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62800" cy="36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312" w:afterLines="100" w:line="400" w:lineRule="exact"/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 xml:space="preserve"> HR-ESI-MS spectrum of </w:t>
      </w:r>
      <w:r>
        <w:rPr>
          <w:rFonts w:ascii="Arial" w:hAnsi="Arial" w:cs="Arial"/>
          <w:b/>
          <w:szCs w:val="21"/>
        </w:rPr>
        <w:t>18</w:t>
      </w:r>
    </w:p>
    <w:p>
      <w:pPr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drawing>
          <wp:inline distT="0" distB="0" distL="0" distR="0">
            <wp:extent cx="5661660" cy="3684905"/>
            <wp:effectExtent l="19050" t="0" r="0" b="0"/>
            <wp:docPr id="3" name="图片 3" descr="C:\Users\acer1\Desktop\白及D-10及D-24的谱图重新处理\D-10原始谱图，未做处理\D-10, 1H NM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acer1\Desktop\白及D-10及D-24的谱图重新处理\D-10原始谱图，未做处理\D-10, 1H NMR.jpg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33" t="7245" r="4400" b="5096"/>
                    <a:stretch>
                      <a:fillRect/>
                    </a:stretch>
                  </pic:blipFill>
                  <pic:spPr>
                    <a:xfrm>
                      <a:off x="0" y="0"/>
                      <a:ext cx="5658344" cy="368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400" w:lineRule="exact"/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 xml:space="preserve"> </w:t>
      </w:r>
      <w:r>
        <w:rPr>
          <w:rFonts w:ascii="Arial" w:hAnsi="Arial" w:cs="Arial"/>
          <w:szCs w:val="21"/>
          <w:vertAlign w:val="superscript"/>
        </w:rPr>
        <w:t>1</w:t>
      </w:r>
      <w:r>
        <w:rPr>
          <w:rFonts w:ascii="Arial" w:hAnsi="Arial" w:cs="Arial"/>
          <w:szCs w:val="21"/>
        </w:rPr>
        <w:t>H NMR (400 MHz, CD</w:t>
      </w:r>
      <w:r>
        <w:rPr>
          <w:rFonts w:ascii="Arial" w:hAnsi="Arial" w:cs="Arial"/>
          <w:szCs w:val="21"/>
          <w:vertAlign w:val="subscript"/>
        </w:rPr>
        <w:t>3</w:t>
      </w:r>
      <w:r>
        <w:rPr>
          <w:rFonts w:ascii="Arial" w:hAnsi="Arial" w:cs="Arial"/>
          <w:szCs w:val="21"/>
        </w:rPr>
        <w:t xml:space="preserve">OD) spectrum of </w:t>
      </w:r>
      <w:r>
        <w:rPr>
          <w:rFonts w:ascii="Arial" w:hAnsi="Arial" w:eastAsia="黑体" w:cs="Arial"/>
          <w:b/>
          <w:szCs w:val="21"/>
        </w:rPr>
        <w:t>18</w:t>
      </w:r>
    </w:p>
    <w:p>
      <w:pPr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drawing>
          <wp:inline distT="0" distB="0" distL="0" distR="0">
            <wp:extent cx="5842000" cy="3683000"/>
            <wp:effectExtent l="0" t="0" r="0" b="0"/>
            <wp:docPr id="9" name="图片 9" descr="C:\Users\acer1\Desktop\白及D-10及D-24的谱图重新处理\D-10原始谱图，未做处理\D-10, 13C NM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C:\Users\acer1\Desktop\白及D-10及D-24的谱图重新处理\D-10原始谱图，未做处理\D-10, 13C NMR.jpg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97" t="6544" r="4565" b="4862"/>
                    <a:stretch>
                      <a:fillRect/>
                    </a:stretch>
                  </pic:blipFill>
                  <pic:spPr>
                    <a:xfrm>
                      <a:off x="0" y="0"/>
                      <a:ext cx="5842000" cy="368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312" w:afterLines="100" w:line="400" w:lineRule="exact"/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  <w:vertAlign w:val="superscript"/>
        </w:rPr>
        <w:t>13</w:t>
      </w:r>
      <w:r>
        <w:rPr>
          <w:rFonts w:ascii="Arial" w:hAnsi="Arial" w:cs="Arial"/>
          <w:szCs w:val="21"/>
        </w:rPr>
        <w:t>C NMR (100 MHz, CD</w:t>
      </w:r>
      <w:r>
        <w:rPr>
          <w:rFonts w:ascii="Arial" w:hAnsi="Arial" w:cs="Arial"/>
          <w:szCs w:val="21"/>
          <w:vertAlign w:val="subscript"/>
        </w:rPr>
        <w:t>3</w:t>
      </w:r>
      <w:r>
        <w:rPr>
          <w:rFonts w:ascii="Arial" w:hAnsi="Arial" w:cs="Arial"/>
          <w:szCs w:val="21"/>
        </w:rPr>
        <w:t xml:space="preserve">OD) spectrum of </w:t>
      </w:r>
      <w:r>
        <w:rPr>
          <w:rFonts w:ascii="Arial" w:hAnsi="Arial" w:cs="Arial"/>
          <w:b/>
          <w:szCs w:val="21"/>
        </w:rPr>
        <w:t>18</w:t>
      </w:r>
    </w:p>
    <w:p>
      <w:pPr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drawing>
          <wp:inline distT="0" distB="0" distL="0" distR="0">
            <wp:extent cx="5842000" cy="3683000"/>
            <wp:effectExtent l="0" t="0" r="0" b="0"/>
            <wp:docPr id="8" name="图片 8" descr="C:\Users\acer1\Desktop\白及D-10及D-24的谱图重新处理\D-10原始谱图，未做处理\D-10 HSQ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:\Users\acer1\Desktop\白及D-10及D-24的谱图重新处理\D-10原始谱图，未做处理\D-10 HSQC.jpg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28" t="6778" r="6879" b="4619"/>
                    <a:stretch>
                      <a:fillRect/>
                    </a:stretch>
                  </pic:blipFill>
                  <pic:spPr>
                    <a:xfrm>
                      <a:off x="0" y="0"/>
                      <a:ext cx="5842000" cy="368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400" w:lineRule="exact"/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 xml:space="preserve">HSQC spectrum of </w:t>
      </w:r>
      <w:r>
        <w:rPr>
          <w:rFonts w:ascii="Arial" w:hAnsi="Arial" w:eastAsia="黑体" w:cs="Arial"/>
          <w:b/>
          <w:szCs w:val="21"/>
        </w:rPr>
        <w:t>18</w:t>
      </w:r>
      <w:r>
        <w:rPr>
          <w:rFonts w:ascii="Arial" w:hAnsi="Arial" w:cs="Arial"/>
          <w:szCs w:val="21"/>
        </w:rPr>
        <w:t>.</w:t>
      </w:r>
    </w:p>
    <w:p>
      <w:pPr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drawing>
          <wp:inline distT="0" distB="0" distL="0" distR="0">
            <wp:extent cx="5842000" cy="3683000"/>
            <wp:effectExtent l="0" t="0" r="0" b="0"/>
            <wp:docPr id="10" name="图片 10" descr="C:\Users\acer1\Desktop\白及D-10及D-24的谱图重新处理\D-10原始谱图，未做处理\D-10，HMB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C:\Users\acer1\Desktop\白及D-10及D-24的谱图重新处理\D-10原始谱图，未做处理\D-10，HMBC.jpg"/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63" t="7246" r="4069" b="4620"/>
                    <a:stretch>
                      <a:fillRect/>
                    </a:stretch>
                  </pic:blipFill>
                  <pic:spPr>
                    <a:xfrm>
                      <a:off x="0" y="0"/>
                      <a:ext cx="5842000" cy="368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312" w:afterLines="100" w:line="400" w:lineRule="exact"/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 xml:space="preserve">HMBC spectrum of </w:t>
      </w:r>
      <w:r>
        <w:rPr>
          <w:rFonts w:ascii="Arial" w:hAnsi="Arial" w:eastAsia="黑体" w:cs="Arial"/>
          <w:b/>
          <w:szCs w:val="21"/>
        </w:rPr>
        <w:t>18</w:t>
      </w:r>
    </w:p>
    <w:p>
      <w:pPr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drawing>
          <wp:inline distT="0" distB="0" distL="0" distR="0">
            <wp:extent cx="5842000" cy="3429000"/>
            <wp:effectExtent l="0" t="0" r="0" b="0"/>
            <wp:docPr id="11" name="图片 11" descr="C:\Users\acer1\Desktop\白及D-10及D-24的谱图重新处理\D-10原始谱图，未做处理\D-10，NOES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C:\Users\acer1\Desktop\白及D-10及D-24的谱图重新处理\D-10原始谱图，未做处理\D-10，NOESY.jpg"/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32" t="7011" r="5060" b="4620"/>
                    <a:stretch>
                      <a:fillRect/>
                    </a:stretch>
                  </pic:blipFill>
                  <pic:spPr>
                    <a:xfrm>
                      <a:off x="0" y="0"/>
                      <a:ext cx="5842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400" w:lineRule="exact"/>
        <w:jc w:val="center"/>
        <w:rPr>
          <w:rFonts w:ascii="Arial" w:hAnsi="Arial" w:eastAsia="黑体" w:cs="Arial"/>
          <w:b/>
          <w:szCs w:val="21"/>
        </w:rPr>
      </w:pPr>
      <w:r>
        <w:rPr>
          <w:rFonts w:ascii="Arial" w:hAnsi="Arial" w:cs="Arial"/>
          <w:szCs w:val="21"/>
        </w:rPr>
        <w:t xml:space="preserve">NOESY spectrum of </w:t>
      </w:r>
      <w:r>
        <w:rPr>
          <w:rFonts w:ascii="Arial" w:hAnsi="Arial" w:eastAsia="黑体" w:cs="Arial"/>
          <w:b/>
          <w:szCs w:val="21"/>
        </w:rPr>
        <w:t>18</w:t>
      </w:r>
    </w:p>
    <w:p>
      <w:pPr>
        <w:spacing w:line="400" w:lineRule="exact"/>
        <w:jc w:val="center"/>
        <w:rPr>
          <w:rFonts w:ascii="Arial" w:hAnsi="Arial" w:eastAsia="黑体" w:cs="Arial"/>
          <w:b/>
          <w:szCs w:val="21"/>
        </w:rPr>
      </w:pPr>
    </w:p>
    <w:p>
      <w:pPr>
        <w:spacing w:line="400" w:lineRule="exact"/>
        <w:jc w:val="center"/>
        <w:rPr>
          <w:rFonts w:ascii="Arial" w:hAnsi="Arial" w:eastAsia="黑体" w:cs="Arial"/>
          <w:b/>
          <w:szCs w:val="21"/>
        </w:rPr>
      </w:pPr>
    </w:p>
    <w:p>
      <w:pPr>
        <w:spacing w:line="400" w:lineRule="exact"/>
        <w:jc w:val="center"/>
        <w:rPr>
          <w:rFonts w:ascii="Arial" w:hAnsi="Arial" w:eastAsia="黑体" w:cs="Arial"/>
          <w:b/>
          <w:szCs w:val="21"/>
        </w:rPr>
      </w:pPr>
    </w:p>
    <w:p>
      <w:pPr>
        <w:spacing w:line="400" w:lineRule="exact"/>
        <w:jc w:val="center"/>
        <w:rPr>
          <w:rFonts w:ascii="Arial" w:hAnsi="Arial" w:eastAsia="黑体" w:cs="Arial"/>
          <w:b/>
          <w:szCs w:val="21"/>
        </w:rPr>
      </w:pPr>
    </w:p>
    <w:p>
      <w:pPr>
        <w:spacing w:line="400" w:lineRule="exact"/>
        <w:jc w:val="center"/>
        <w:rPr>
          <w:rFonts w:ascii="Arial" w:hAnsi="Arial" w:eastAsia="黑体" w:cs="Arial"/>
          <w:b/>
          <w:szCs w:val="21"/>
        </w:rPr>
      </w:pPr>
    </w:p>
    <w:p>
      <w:pPr>
        <w:widowControl/>
        <w:jc w:val="center"/>
        <w:rPr>
          <w:rFonts w:ascii="Arial" w:hAnsi="Arial" w:cs="Arial"/>
          <w:b/>
          <w:szCs w:val="21"/>
        </w:rPr>
      </w:pPr>
      <w:r>
        <w:rPr>
          <w:rFonts w:ascii="Arial" w:hAnsi="Arial" w:cs="Arial"/>
          <w:b/>
          <w:szCs w:val="21"/>
        </w:rPr>
        <w:drawing>
          <wp:inline distT="0" distB="0" distL="114300" distR="114300">
            <wp:extent cx="6181725" cy="2740025"/>
            <wp:effectExtent l="0" t="0" r="9525" b="3175"/>
            <wp:docPr id="34" name="图片 34" descr="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18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6181725" cy="274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napToGrid w:val="0"/>
        <w:spacing w:line="240" w:lineRule="exact"/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 xml:space="preserve">HPLC chromatogram of compound </w:t>
      </w:r>
      <w:r>
        <w:rPr>
          <w:rFonts w:ascii="Arial" w:hAnsi="Arial" w:cs="Arial"/>
          <w:b/>
          <w:bCs/>
          <w:szCs w:val="21"/>
        </w:rPr>
        <w:t>18</w:t>
      </w:r>
    </w:p>
    <w:p>
      <w:pPr>
        <w:widowControl/>
        <w:jc w:val="center"/>
        <w:rPr>
          <w:rFonts w:ascii="Arial" w:hAnsi="Arial" w:cs="Arial"/>
          <w:b/>
          <w:szCs w:val="21"/>
        </w:rPr>
      </w:pPr>
    </w:p>
    <w:p>
      <w:pPr>
        <w:widowControl/>
        <w:jc w:val="center"/>
        <w:rPr>
          <w:rFonts w:ascii="Arial" w:hAnsi="Arial" w:eastAsia="黑体" w:cs="Arial"/>
          <w:kern w:val="0"/>
          <w:szCs w:val="21"/>
        </w:rPr>
      </w:pPr>
      <w:r>
        <w:rPr>
          <w:rFonts w:ascii="Arial" w:hAnsi="Arial" w:cs="Arial"/>
          <w:kern w:val="0"/>
          <w:szCs w:val="21"/>
        </w:rPr>
        <w:drawing>
          <wp:inline distT="0" distB="0" distL="0" distR="0">
            <wp:extent cx="5713730" cy="3705860"/>
            <wp:effectExtent l="0" t="0" r="0" b="0"/>
            <wp:docPr id="121" name="图片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图片 121"/>
                    <pic:cNvPicPr>
                      <a:picLocks noChangeAspect="1" noChangeArrowheads="1"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20059" cy="3710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Arial" w:hAnsi="Arial" w:cs="Arial"/>
          <w:b/>
          <w:szCs w:val="21"/>
        </w:rPr>
      </w:pPr>
      <w:r>
        <w:rPr>
          <w:rFonts w:ascii="Arial" w:hAnsi="Arial" w:cs="Arial"/>
          <w:szCs w:val="21"/>
        </w:rPr>
        <w:t xml:space="preserve">HR-ESI-MS spectrum of compound </w:t>
      </w:r>
      <w:r>
        <w:rPr>
          <w:rFonts w:ascii="Arial" w:hAnsi="Arial" w:cs="Arial"/>
          <w:b/>
          <w:bCs/>
          <w:szCs w:val="21"/>
        </w:rPr>
        <w:t>19</w:t>
      </w:r>
    </w:p>
    <w:p>
      <w:pPr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drawing>
          <wp:inline distT="0" distB="0" distL="0" distR="0">
            <wp:extent cx="5715000" cy="4064000"/>
            <wp:effectExtent l="0" t="0" r="0" b="0"/>
            <wp:docPr id="89" name="图片 89" descr="C:\Users\acer1\Desktop\白及化合物谱图重新处理，用于硕士毕业论文\D-3\D-3 1H NM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 descr="C:\Users\acer1\Desktop\白及化合物谱图重新处理，用于硕士毕业论文\D-3\D-3 1H NMR.jpg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06" t="7077" r="4732" b="4812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0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156" w:afterLines="50"/>
        <w:jc w:val="center"/>
        <w:rPr>
          <w:rFonts w:ascii="Arial" w:hAnsi="Arial" w:cs="Arial"/>
          <w:b/>
          <w:szCs w:val="21"/>
        </w:rPr>
      </w:pPr>
      <w:r>
        <w:rPr>
          <w:rFonts w:ascii="Arial" w:hAnsi="Arial" w:cs="Arial"/>
          <w:szCs w:val="21"/>
          <w:vertAlign w:val="superscript"/>
        </w:rPr>
        <w:t>1</w:t>
      </w:r>
      <w:r>
        <w:rPr>
          <w:rFonts w:ascii="Arial" w:hAnsi="Arial" w:cs="Arial"/>
          <w:szCs w:val="21"/>
        </w:rPr>
        <w:t>H NMR (400 MHz, DMSO-</w:t>
      </w:r>
      <w:r>
        <w:rPr>
          <w:rFonts w:ascii="Arial" w:hAnsi="Arial" w:cs="Arial"/>
          <w:i/>
          <w:iCs/>
          <w:szCs w:val="21"/>
        </w:rPr>
        <w:t>d</w:t>
      </w:r>
      <w:r>
        <w:rPr>
          <w:rFonts w:ascii="Arial" w:hAnsi="Arial" w:cs="Arial"/>
          <w:szCs w:val="21"/>
          <w:vertAlign w:val="subscript"/>
        </w:rPr>
        <w:t>6</w:t>
      </w:r>
      <w:r>
        <w:rPr>
          <w:rFonts w:ascii="Arial" w:hAnsi="Arial" w:cs="Arial"/>
          <w:szCs w:val="21"/>
        </w:rPr>
        <w:t xml:space="preserve">) spectrum of compound </w:t>
      </w:r>
      <w:r>
        <w:rPr>
          <w:rFonts w:ascii="Arial" w:hAnsi="Arial" w:cs="Arial"/>
          <w:b/>
          <w:szCs w:val="21"/>
        </w:rPr>
        <w:t>19</w:t>
      </w:r>
    </w:p>
    <w:p>
      <w:pPr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drawing>
          <wp:inline distT="0" distB="0" distL="0" distR="0">
            <wp:extent cx="5715000" cy="4064000"/>
            <wp:effectExtent l="0" t="0" r="0" b="0"/>
            <wp:docPr id="90" name="图片 90" descr="C:\Users\acer1\Desktop\白及化合物谱图重新处理，用于硕士毕业论文\D-3\D-3 13C NM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 descr="C:\Users\acer1\Desktop\白及化合物谱图重新处理，用于硕士毕业论文\D-3\D-3 13C NMR.jpg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62" t="7480" r="4731" b="4853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0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Arial" w:hAnsi="Arial" w:cs="Arial"/>
          <w:b/>
          <w:szCs w:val="21"/>
        </w:rPr>
      </w:pPr>
      <w:r>
        <w:rPr>
          <w:rFonts w:ascii="Arial" w:hAnsi="Arial" w:cs="Arial"/>
          <w:szCs w:val="21"/>
          <w:vertAlign w:val="superscript"/>
        </w:rPr>
        <w:t>13</w:t>
      </w:r>
      <w:r>
        <w:rPr>
          <w:rFonts w:ascii="Arial" w:hAnsi="Arial" w:cs="Arial"/>
          <w:szCs w:val="21"/>
        </w:rPr>
        <w:t>C NMR (100 MHz, DMSO-</w:t>
      </w:r>
      <w:r>
        <w:rPr>
          <w:rFonts w:ascii="Arial" w:hAnsi="Arial" w:cs="Arial"/>
          <w:i/>
          <w:iCs/>
          <w:szCs w:val="21"/>
        </w:rPr>
        <w:t>d</w:t>
      </w:r>
      <w:r>
        <w:rPr>
          <w:rFonts w:ascii="Arial" w:hAnsi="Arial" w:cs="Arial"/>
          <w:szCs w:val="21"/>
          <w:vertAlign w:val="subscript"/>
        </w:rPr>
        <w:t>6</w:t>
      </w:r>
      <w:r>
        <w:rPr>
          <w:rFonts w:ascii="Arial" w:hAnsi="Arial" w:cs="Arial"/>
          <w:szCs w:val="21"/>
        </w:rPr>
        <w:t xml:space="preserve">) spectrum of compound </w:t>
      </w:r>
      <w:r>
        <w:rPr>
          <w:rFonts w:ascii="Arial" w:hAnsi="Arial" w:cs="Arial"/>
          <w:b/>
          <w:szCs w:val="21"/>
        </w:rPr>
        <w:t>19</w:t>
      </w:r>
    </w:p>
    <w:p>
      <w:pPr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drawing>
          <wp:inline distT="0" distB="0" distL="0" distR="0">
            <wp:extent cx="5715000" cy="3897630"/>
            <wp:effectExtent l="0" t="0" r="0" b="0"/>
            <wp:docPr id="91" name="图片 91" descr="C:\Users\acer1\Desktop\白及化合物谱图重新处理，用于硕士毕业论文\D-3\D-3 HSQ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91" descr="C:\Users\acer1\Desktop\白及化合物谱图重新处理，用于硕士毕业论文\D-3\D-3 HSQC.jpg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01" t="7246" r="5557" b="4152"/>
                    <a:stretch>
                      <a:fillRect/>
                    </a:stretch>
                  </pic:blipFill>
                  <pic:spPr>
                    <a:xfrm>
                      <a:off x="0" y="0"/>
                      <a:ext cx="5715826" cy="3898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156" w:afterLines="50"/>
        <w:jc w:val="center"/>
        <w:rPr>
          <w:rFonts w:ascii="Arial" w:hAnsi="Arial" w:cs="Arial"/>
          <w:b/>
          <w:szCs w:val="21"/>
        </w:rPr>
      </w:pPr>
      <w:r>
        <w:rPr>
          <w:rFonts w:ascii="Arial" w:hAnsi="Arial" w:cs="Arial"/>
          <w:szCs w:val="21"/>
        </w:rPr>
        <w:t xml:space="preserve">HSQC spectrum of compound </w:t>
      </w:r>
      <w:r>
        <w:rPr>
          <w:rFonts w:ascii="Arial" w:hAnsi="Arial" w:cs="Arial"/>
          <w:b/>
          <w:szCs w:val="21"/>
        </w:rPr>
        <w:t>19</w:t>
      </w:r>
    </w:p>
    <w:p>
      <w:pPr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drawing>
          <wp:inline distT="0" distB="0" distL="0" distR="0">
            <wp:extent cx="5715000" cy="3895725"/>
            <wp:effectExtent l="0" t="0" r="0" b="0"/>
            <wp:docPr id="92" name="图片 92" descr="C:\Users\acer1\Desktop\白及化合物谱图重新处理，用于硕士毕业论文\D-3\D-3 HMB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92" descr="C:\Users\acer1\Desktop\白及化合物谱图重新处理，用于硕士毕业论文\D-3\D-3 HMBC.jpg"/>
                    <pic:cNvPicPr>
                      <a:picLocks noChangeAspect="1" noChangeArrowheads="1"/>
                    </pic:cNvPicPr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98" t="6778" r="5888" b="4629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89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312" w:afterLines="100"/>
        <w:jc w:val="center"/>
        <w:rPr>
          <w:rFonts w:ascii="Arial" w:hAnsi="Arial" w:cs="Arial"/>
          <w:b/>
          <w:szCs w:val="21"/>
        </w:rPr>
      </w:pPr>
      <w:r>
        <w:rPr>
          <w:rFonts w:ascii="Arial" w:hAnsi="Arial" w:cs="Arial"/>
          <w:szCs w:val="21"/>
        </w:rPr>
        <w:t xml:space="preserve">HMBC spectrum of compound </w:t>
      </w:r>
      <w:r>
        <w:rPr>
          <w:rFonts w:ascii="Arial" w:hAnsi="Arial" w:cs="Arial"/>
          <w:b/>
          <w:szCs w:val="21"/>
        </w:rPr>
        <w:t>19</w:t>
      </w:r>
    </w:p>
    <w:p>
      <w:pPr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drawing>
          <wp:inline distT="0" distB="0" distL="0" distR="0">
            <wp:extent cx="5715000" cy="4064000"/>
            <wp:effectExtent l="0" t="0" r="0" b="0"/>
            <wp:docPr id="93" name="图片 93" descr="C:\Users\acer1\Desktop\白及化合物谱图重新处理，用于硕士毕业论文\D-3\D-3 NOES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93" descr="C:\Users\acer1\Desktop\白及化合物谱图重新处理，用于硕士毕业论文\D-3\D-3 NOESY.jpg"/>
                    <pic:cNvPicPr>
                      <a:picLocks noChangeAspect="1" noChangeArrowheads="1"/>
                    </pic:cNvPicPr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34" t="6346" r="4869" b="3654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0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312" w:afterLines="100"/>
        <w:jc w:val="center"/>
        <w:rPr>
          <w:rFonts w:ascii="Arial" w:hAnsi="Arial" w:cs="Arial"/>
          <w:b/>
          <w:szCs w:val="21"/>
        </w:rPr>
      </w:pPr>
      <w:r>
        <w:rPr>
          <w:rFonts w:ascii="Arial" w:hAnsi="Arial" w:cs="Arial"/>
          <w:szCs w:val="21"/>
        </w:rPr>
        <w:t xml:space="preserve">NOESY spectrum of compound </w:t>
      </w:r>
      <w:r>
        <w:rPr>
          <w:rFonts w:ascii="Arial" w:hAnsi="Arial" w:cs="Arial"/>
          <w:b/>
          <w:szCs w:val="21"/>
        </w:rPr>
        <w:t>19</w:t>
      </w:r>
    </w:p>
    <w:p>
      <w:pPr>
        <w:spacing w:after="312" w:afterLines="100"/>
        <w:jc w:val="center"/>
        <w:rPr>
          <w:rFonts w:ascii="Arial" w:hAnsi="Arial" w:cs="Arial"/>
          <w:b/>
          <w:szCs w:val="21"/>
        </w:rPr>
      </w:pPr>
      <w:r>
        <w:rPr>
          <w:rFonts w:ascii="Arial" w:hAnsi="Arial" w:cs="Arial"/>
          <w:b/>
          <w:szCs w:val="21"/>
        </w:rPr>
        <w:drawing>
          <wp:inline distT="0" distB="0" distL="114300" distR="114300">
            <wp:extent cx="6187440" cy="2723515"/>
            <wp:effectExtent l="0" t="0" r="3810" b="635"/>
            <wp:docPr id="35" name="图片 35" descr="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19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6187440" cy="2723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napToGrid w:val="0"/>
        <w:spacing w:line="240" w:lineRule="exact"/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 xml:space="preserve">HPLC chromatogram of compound </w:t>
      </w:r>
      <w:r>
        <w:rPr>
          <w:rFonts w:ascii="Arial" w:hAnsi="Arial" w:cs="Arial"/>
          <w:b/>
          <w:bCs/>
          <w:szCs w:val="21"/>
        </w:rPr>
        <w:t>19</w:t>
      </w:r>
    </w:p>
    <w:p>
      <w:pPr>
        <w:spacing w:after="312" w:afterLines="100"/>
        <w:jc w:val="center"/>
        <w:rPr>
          <w:rFonts w:ascii="Arial" w:hAnsi="Arial" w:cs="Arial"/>
          <w:b/>
          <w:szCs w:val="21"/>
        </w:rPr>
      </w:pPr>
    </w:p>
    <w:p>
      <w:pPr>
        <w:spacing w:after="312" w:afterLines="100"/>
        <w:jc w:val="center"/>
        <w:rPr>
          <w:rFonts w:ascii="Arial" w:hAnsi="Arial" w:cs="Arial"/>
          <w:b/>
          <w:szCs w:val="21"/>
        </w:rPr>
      </w:pPr>
    </w:p>
    <w:p>
      <w:pPr>
        <w:spacing w:after="312" w:afterLines="100"/>
        <w:jc w:val="center"/>
        <w:rPr>
          <w:rFonts w:ascii="Arial" w:hAnsi="Arial" w:cs="Arial"/>
          <w:b/>
          <w:szCs w:val="21"/>
        </w:rPr>
      </w:pPr>
    </w:p>
    <w:p>
      <w:pPr>
        <w:jc w:val="center"/>
        <w:rPr>
          <w:rFonts w:ascii="Arial" w:hAnsi="Arial" w:eastAsia="黑体" w:cs="Arial"/>
          <w:kern w:val="0"/>
          <w:szCs w:val="21"/>
        </w:rPr>
      </w:pPr>
      <w:r>
        <w:rPr>
          <w:rFonts w:ascii="Arial" w:hAnsi="Arial" w:eastAsia="黑体" w:cs="Arial"/>
          <w:kern w:val="0"/>
          <w:szCs w:val="21"/>
        </w:rPr>
        <w:drawing>
          <wp:inline distT="0" distB="0" distL="0" distR="0">
            <wp:extent cx="5707380" cy="3552825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05115" cy="3551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spacing w:line="400" w:lineRule="exact"/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HR-ESI-MS spectrum of compound 20.</w:t>
      </w:r>
    </w:p>
    <w:p>
      <w:pPr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drawing>
          <wp:inline distT="0" distB="0" distL="0" distR="0">
            <wp:extent cx="5624830" cy="3684905"/>
            <wp:effectExtent l="19050" t="0" r="0" b="0"/>
            <wp:docPr id="116" name="图片 116" descr="C:\Users\acer1\Desktop\白及D-10及D-24的谱图重新处理\D-24原始谱图，未做处理\D-24，1H NM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图片 116" descr="C:\Users\acer1\Desktop\白及D-10及D-24的谱图重新处理\D-24原始谱图，未做处理\D-24，1H NMR.jpg"/>
                    <pic:cNvPicPr>
                      <a:picLocks noChangeAspect="1" noChangeArrowheads="1"/>
                    </pic:cNvPicPr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31" t="6544" r="4566" b="5087"/>
                    <a:stretch>
                      <a:fillRect/>
                    </a:stretch>
                  </pic:blipFill>
                  <pic:spPr>
                    <a:xfrm>
                      <a:off x="0" y="0"/>
                      <a:ext cx="5621422" cy="368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312" w:afterLines="100" w:line="400" w:lineRule="exact"/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  <w:vertAlign w:val="superscript"/>
        </w:rPr>
        <w:t>1</w:t>
      </w:r>
      <w:r>
        <w:rPr>
          <w:rFonts w:ascii="Arial" w:hAnsi="Arial" w:cs="Arial"/>
          <w:szCs w:val="21"/>
        </w:rPr>
        <w:t>H NMR (400 MHz, CD</w:t>
      </w:r>
      <w:r>
        <w:rPr>
          <w:rFonts w:ascii="Arial" w:hAnsi="Arial" w:cs="Arial"/>
          <w:szCs w:val="21"/>
          <w:vertAlign w:val="subscript"/>
        </w:rPr>
        <w:t>3</w:t>
      </w:r>
      <w:r>
        <w:rPr>
          <w:rFonts w:ascii="Arial" w:hAnsi="Arial" w:cs="Arial"/>
          <w:szCs w:val="21"/>
        </w:rPr>
        <w:t>OD) spectrum of</w:t>
      </w:r>
      <w:r>
        <w:rPr>
          <w:rFonts w:ascii="Arial" w:hAnsi="Arial" w:cs="Arial"/>
          <w:bCs/>
          <w:szCs w:val="21"/>
        </w:rPr>
        <w:t xml:space="preserve"> compound </w:t>
      </w:r>
      <w:r>
        <w:rPr>
          <w:rFonts w:ascii="Arial" w:hAnsi="Arial" w:cs="Arial"/>
          <w:b/>
          <w:szCs w:val="21"/>
        </w:rPr>
        <w:t>20</w:t>
      </w:r>
    </w:p>
    <w:p>
      <w:pPr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drawing>
          <wp:inline distT="0" distB="0" distL="0" distR="0">
            <wp:extent cx="5753735" cy="3684905"/>
            <wp:effectExtent l="19050" t="0" r="0" b="0"/>
            <wp:docPr id="118" name="图片 118" descr="C:\Users\acer1\Desktop\白及D-10及D-24的谱图重新处理\D-24原始谱图，未做处理\D-24,13C NM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图片 118" descr="C:\Users\acer1\Desktop\白及D-10及D-24的谱图重新处理\D-24原始谱图，未做处理\D-24,13C NMR.jpg"/>
                    <pic:cNvPicPr>
                      <a:picLocks noChangeAspect="1" noChangeArrowheads="1"/>
                    </pic:cNvPicPr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32" t="6310" r="4731" b="4386"/>
                    <a:stretch>
                      <a:fillRect/>
                    </a:stretch>
                  </pic:blipFill>
                  <pic:spPr>
                    <a:xfrm>
                      <a:off x="0" y="0"/>
                      <a:ext cx="5750650" cy="368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400" w:lineRule="exact"/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  <w:vertAlign w:val="superscript"/>
        </w:rPr>
        <w:t>13</w:t>
      </w:r>
      <w:r>
        <w:rPr>
          <w:rFonts w:ascii="Arial" w:hAnsi="Arial" w:cs="Arial"/>
          <w:szCs w:val="21"/>
        </w:rPr>
        <w:t>C NMR (100 MHz, CD</w:t>
      </w:r>
      <w:r>
        <w:rPr>
          <w:rFonts w:ascii="Arial" w:hAnsi="Arial" w:cs="Arial"/>
          <w:szCs w:val="21"/>
          <w:vertAlign w:val="subscript"/>
        </w:rPr>
        <w:t>3</w:t>
      </w:r>
      <w:r>
        <w:rPr>
          <w:rFonts w:ascii="Arial" w:hAnsi="Arial" w:cs="Arial"/>
          <w:szCs w:val="21"/>
        </w:rPr>
        <w:t xml:space="preserve">OD) spectrum of compound </w:t>
      </w:r>
      <w:r>
        <w:rPr>
          <w:rFonts w:ascii="Arial" w:hAnsi="Arial" w:cs="Arial"/>
          <w:b/>
          <w:szCs w:val="21"/>
        </w:rPr>
        <w:t>20</w:t>
      </w:r>
      <w:r>
        <w:rPr>
          <w:rFonts w:ascii="Arial" w:hAnsi="Arial" w:cs="Arial"/>
          <w:szCs w:val="21"/>
        </w:rPr>
        <w:t>.</w:t>
      </w:r>
    </w:p>
    <w:p>
      <w:pPr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drawing>
          <wp:inline distT="0" distB="0" distL="0" distR="0">
            <wp:extent cx="5842000" cy="3683000"/>
            <wp:effectExtent l="0" t="0" r="0" b="0"/>
            <wp:docPr id="129" name="图片 129" descr="C:\Users\acer1\Desktop\白及D-10及D-24的谱图重新处理\D-24原始谱图，未做处理\D-24,HSQ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图片 129" descr="C:\Users\acer1\Desktop\白及D-10及D-24的谱图重新处理\D-24原始谱图，未做处理\D-24,HSQC.jpg"/>
                    <pic:cNvPicPr>
                      <a:picLocks noChangeAspect="1" noChangeArrowheads="1"/>
                    </pic:cNvPicPr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66" t="6777" r="4234" b="4621"/>
                    <a:stretch>
                      <a:fillRect/>
                    </a:stretch>
                  </pic:blipFill>
                  <pic:spPr>
                    <a:xfrm>
                      <a:off x="0" y="0"/>
                      <a:ext cx="5842000" cy="368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312" w:afterLines="100" w:line="400" w:lineRule="exact"/>
        <w:jc w:val="center"/>
        <w:rPr>
          <w:rFonts w:ascii="Arial" w:hAnsi="Arial" w:cs="Arial"/>
          <w:szCs w:val="21"/>
        </w:rPr>
      </w:pPr>
      <w:r>
        <w:rPr>
          <w:rFonts w:ascii="Arial" w:hAnsi="Arial" w:eastAsia="黑体" w:cs="Arial"/>
          <w:szCs w:val="21"/>
        </w:rPr>
        <w:t xml:space="preserve"> </w:t>
      </w:r>
      <w:r>
        <w:rPr>
          <w:rFonts w:ascii="Arial" w:hAnsi="Arial" w:cs="Arial"/>
          <w:szCs w:val="21"/>
        </w:rPr>
        <w:t xml:space="preserve">HSQC spectrum of compound </w:t>
      </w:r>
      <w:r>
        <w:rPr>
          <w:rFonts w:ascii="Arial" w:hAnsi="Arial" w:eastAsia="黑体" w:cs="Arial"/>
          <w:b/>
          <w:szCs w:val="21"/>
        </w:rPr>
        <w:t>20</w:t>
      </w:r>
      <w:r>
        <w:rPr>
          <w:rFonts w:ascii="Arial" w:hAnsi="Arial" w:cs="Arial"/>
          <w:szCs w:val="21"/>
        </w:rPr>
        <w:t>.</w:t>
      </w:r>
    </w:p>
    <w:p>
      <w:pPr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drawing>
          <wp:inline distT="0" distB="0" distL="0" distR="0">
            <wp:extent cx="5726430" cy="3684905"/>
            <wp:effectExtent l="19050" t="0" r="7504" b="0"/>
            <wp:docPr id="131" name="图片 131" descr="C:\Users\acer1\Desktop\白及D-10及D-24的谱图重新处理\D-24原始谱图，未做处理\D-24,HMB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图片 131" descr="C:\Users\acer1\Desktop\白及D-10及D-24的谱图重新处理\D-24原始谱图，未做处理\D-24,HMBC.jpg"/>
                    <pic:cNvPicPr>
                      <a:picLocks noChangeAspect="1" noChangeArrowheads="1"/>
                    </pic:cNvPicPr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62" t="7011" r="5226" b="4152"/>
                    <a:stretch>
                      <a:fillRect/>
                    </a:stretch>
                  </pic:blipFill>
                  <pic:spPr>
                    <a:xfrm>
                      <a:off x="0" y="0"/>
                      <a:ext cx="5722958" cy="368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400" w:lineRule="exact"/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 xml:space="preserve">HMBC spectrum of compound </w:t>
      </w:r>
      <w:r>
        <w:rPr>
          <w:rFonts w:ascii="Arial" w:hAnsi="Arial" w:eastAsia="黑体" w:cs="Arial"/>
          <w:b/>
          <w:szCs w:val="21"/>
        </w:rPr>
        <w:t>20</w:t>
      </w:r>
    </w:p>
    <w:p>
      <w:pPr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drawing>
          <wp:inline distT="0" distB="0" distL="0" distR="0">
            <wp:extent cx="5688965" cy="3683000"/>
            <wp:effectExtent l="19050" t="0" r="6927" b="0"/>
            <wp:docPr id="132" name="图片 132" descr="C:\Users\acer1\Desktop\白及D-10及D-24的谱图重新处理\D-24原始谱图，未做处理\D-24,NOES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图片 132" descr="C:\Users\acer1\Desktop\白及D-10及D-24的谱图重新处理\D-24原始谱图，未做处理\D-24,NOESY.jpg"/>
                    <pic:cNvPicPr>
                      <a:picLocks noChangeAspect="1" noChangeArrowheads="1"/>
                    </pic:cNvPicPr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66" t="6077" r="5557" b="5087"/>
                    <a:stretch>
                      <a:fillRect/>
                    </a:stretch>
                  </pic:blipFill>
                  <pic:spPr>
                    <a:xfrm>
                      <a:off x="0" y="0"/>
                      <a:ext cx="5688253" cy="368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400" w:lineRule="exact"/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 xml:space="preserve">NOESY spectrum of compound </w:t>
      </w:r>
      <w:r>
        <w:rPr>
          <w:rFonts w:ascii="Arial" w:hAnsi="Arial" w:eastAsia="黑体" w:cs="Arial"/>
          <w:b/>
          <w:szCs w:val="21"/>
        </w:rPr>
        <w:t>20</w:t>
      </w:r>
      <w:r>
        <w:rPr>
          <w:rFonts w:ascii="Arial" w:hAnsi="Arial" w:cs="Arial"/>
          <w:szCs w:val="21"/>
        </w:rPr>
        <w:t>.</w:t>
      </w:r>
    </w:p>
    <w:p>
      <w:pPr>
        <w:spacing w:after="156" w:afterLines="50"/>
        <w:jc w:val="center"/>
        <w:rPr>
          <w:rFonts w:ascii="Arial" w:hAnsi="Arial" w:cs="Arial"/>
          <w:b/>
          <w:szCs w:val="21"/>
        </w:rPr>
      </w:pPr>
    </w:p>
    <w:p>
      <w:pPr>
        <w:spacing w:after="156" w:afterLines="50"/>
        <w:jc w:val="center"/>
        <w:rPr>
          <w:rFonts w:ascii="Arial" w:hAnsi="Arial" w:cs="Arial"/>
          <w:b/>
          <w:szCs w:val="21"/>
        </w:rPr>
      </w:pPr>
    </w:p>
    <w:p>
      <w:pPr>
        <w:spacing w:after="156" w:afterLines="50"/>
        <w:jc w:val="center"/>
        <w:rPr>
          <w:rFonts w:ascii="Arial" w:hAnsi="Arial" w:cs="Arial"/>
          <w:b/>
          <w:szCs w:val="21"/>
        </w:rPr>
      </w:pPr>
    </w:p>
    <w:p>
      <w:pPr>
        <w:spacing w:after="156" w:afterLines="50"/>
        <w:jc w:val="center"/>
        <w:rPr>
          <w:rFonts w:ascii="Arial" w:hAnsi="Arial" w:cs="Arial"/>
          <w:b/>
          <w:szCs w:val="21"/>
        </w:rPr>
      </w:pPr>
    </w:p>
    <w:p>
      <w:pPr>
        <w:jc w:val="center"/>
        <w:rPr>
          <w:rFonts w:ascii="Arial" w:hAnsi="Arial" w:cs="Arial"/>
          <w:b/>
          <w:szCs w:val="21"/>
        </w:rPr>
      </w:pPr>
    </w:p>
    <w:p>
      <w:pPr>
        <w:spacing w:after="312" w:afterLines="100"/>
        <w:jc w:val="center"/>
        <w:rPr>
          <w:rFonts w:ascii="Arial" w:hAnsi="Arial" w:cs="Arial"/>
          <w:b/>
          <w:szCs w:val="21"/>
        </w:rPr>
      </w:pPr>
      <w:r>
        <w:rPr>
          <w:rFonts w:ascii="Arial" w:hAnsi="Arial" w:cs="Arial"/>
          <w:b/>
          <w:szCs w:val="21"/>
        </w:rPr>
        <w:drawing>
          <wp:inline distT="0" distB="0" distL="114300" distR="114300">
            <wp:extent cx="6182360" cy="2747010"/>
            <wp:effectExtent l="0" t="0" r="8890" b="15240"/>
            <wp:docPr id="36" name="图片 36" descr="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20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2747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napToGrid w:val="0"/>
        <w:spacing w:line="240" w:lineRule="exact"/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 xml:space="preserve">HPLC chromatogram of compound </w:t>
      </w:r>
      <w:r>
        <w:rPr>
          <w:rFonts w:ascii="Arial" w:hAnsi="Arial" w:cs="Arial"/>
          <w:b/>
          <w:bCs/>
          <w:szCs w:val="21"/>
        </w:rPr>
        <w:t>20</w:t>
      </w:r>
    </w:p>
    <w:p>
      <w:pPr>
        <w:spacing w:after="312" w:afterLines="100"/>
        <w:jc w:val="center"/>
        <w:rPr>
          <w:rFonts w:ascii="Arial" w:hAnsi="Arial" w:cs="Arial"/>
          <w:b/>
          <w:szCs w:val="21"/>
        </w:rPr>
      </w:pPr>
    </w:p>
    <w:p>
      <w:pPr>
        <w:widowControl/>
        <w:jc w:val="center"/>
        <w:rPr>
          <w:rFonts w:ascii="Arial" w:hAnsi="Arial" w:cs="Arial"/>
          <w:kern w:val="0"/>
          <w:szCs w:val="21"/>
        </w:rPr>
      </w:pPr>
      <w:r>
        <w:rPr>
          <w:rFonts w:ascii="Arial" w:hAnsi="Arial" w:cs="Arial"/>
          <w:kern w:val="0"/>
          <w:szCs w:val="21"/>
        </w:rPr>
        <w:drawing>
          <wp:inline distT="0" distB="0" distL="0" distR="0">
            <wp:extent cx="5715000" cy="3703320"/>
            <wp:effectExtent l="0" t="0" r="0" b="0"/>
            <wp:docPr id="104" name="图片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/>
                    <pic:cNvPicPr>
                      <a:picLocks noChangeAspect="1" noChangeArrowheads="1"/>
                    </pic:cNvPicPr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6502" cy="3704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312" w:afterLines="100"/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HR-ESI-MS spectrum of compound</w:t>
      </w:r>
      <w:r>
        <w:rPr>
          <w:rFonts w:ascii="Arial" w:hAnsi="Arial" w:cs="Arial"/>
          <w:b/>
          <w:szCs w:val="21"/>
        </w:rPr>
        <w:t xml:space="preserve"> 21</w:t>
      </w:r>
    </w:p>
    <w:p>
      <w:pPr>
        <w:widowControl/>
        <w:jc w:val="center"/>
        <w:rPr>
          <w:rFonts w:ascii="Arial" w:hAnsi="Arial" w:cs="Arial"/>
          <w:kern w:val="0"/>
          <w:szCs w:val="21"/>
        </w:rPr>
      </w:pPr>
      <w:r>
        <w:rPr>
          <w:rFonts w:ascii="Arial" w:hAnsi="Arial" w:cs="Arial"/>
          <w:kern w:val="0"/>
          <w:szCs w:val="21"/>
        </w:rPr>
        <w:drawing>
          <wp:inline distT="0" distB="0" distL="0" distR="0">
            <wp:extent cx="5715000" cy="4064000"/>
            <wp:effectExtent l="0" t="0" r="0" b="0"/>
            <wp:docPr id="54" name="图片 54" descr="C:\Users\acer1\Desktop\白及化合物谱图重新处理，用于硕士毕业论文\D-11\D-11 1H NM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 descr="C:\Users\acer1\Desktop\白及化合物谱图重新处理，用于硕士毕业论文\D-11\D-11 1H NMR.jpg"/>
                    <pic:cNvPicPr>
                      <a:picLocks noChangeAspect="1" noChangeArrowheads="1"/>
                    </pic:cNvPicPr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61" t="6928" r="4722" b="4897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0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156" w:afterLines="50"/>
        <w:jc w:val="center"/>
        <w:rPr>
          <w:rFonts w:ascii="Arial" w:hAnsi="Arial" w:cs="Arial"/>
          <w:b/>
          <w:szCs w:val="21"/>
        </w:rPr>
      </w:pPr>
      <w:r>
        <w:rPr>
          <w:rFonts w:ascii="Arial" w:hAnsi="Arial" w:cs="Arial"/>
          <w:szCs w:val="21"/>
          <w:vertAlign w:val="superscript"/>
        </w:rPr>
        <w:t>1</w:t>
      </w:r>
      <w:r>
        <w:rPr>
          <w:rFonts w:ascii="Arial" w:hAnsi="Arial" w:cs="Arial"/>
          <w:szCs w:val="21"/>
        </w:rPr>
        <w:t>H NMR (400 MHz, CD</w:t>
      </w:r>
      <w:r>
        <w:rPr>
          <w:rFonts w:ascii="Arial" w:hAnsi="Arial" w:cs="Arial"/>
          <w:szCs w:val="21"/>
          <w:vertAlign w:val="subscript"/>
        </w:rPr>
        <w:t>3</w:t>
      </w:r>
      <w:r>
        <w:rPr>
          <w:rFonts w:ascii="Arial" w:hAnsi="Arial" w:cs="Arial"/>
          <w:szCs w:val="21"/>
        </w:rPr>
        <w:t xml:space="preserve">OD) spectrum of compound </w:t>
      </w:r>
      <w:r>
        <w:rPr>
          <w:rFonts w:ascii="Arial" w:hAnsi="Arial" w:cs="Arial"/>
          <w:b/>
          <w:szCs w:val="21"/>
        </w:rPr>
        <w:t>21</w:t>
      </w:r>
    </w:p>
    <w:p>
      <w:pPr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drawing>
          <wp:inline distT="0" distB="0" distL="0" distR="0">
            <wp:extent cx="5715000" cy="3919855"/>
            <wp:effectExtent l="0" t="0" r="0" b="0"/>
            <wp:docPr id="55" name="图片 55" descr="C:\Users\acer1\Desktop\白及化合物谱图重新处理，用于硕士毕业论文\D-11\D-11 13C NM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 descr="C:\Users\acer1\Desktop\白及化合物谱图重新处理，用于硕士毕业论文\D-11\D-11 13C NMR.jpg"/>
                    <pic:cNvPicPr>
                      <a:picLocks noChangeAspect="1" noChangeArrowheads="1"/>
                    </pic:cNvPicPr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00" t="6690" r="4900" b="4180"/>
                    <a:stretch>
                      <a:fillRect/>
                    </a:stretch>
                  </pic:blipFill>
                  <pic:spPr>
                    <a:xfrm>
                      <a:off x="0" y="0"/>
                      <a:ext cx="5720871" cy="3924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Arial" w:hAnsi="Arial" w:cs="Arial"/>
          <w:b/>
          <w:szCs w:val="21"/>
        </w:rPr>
      </w:pPr>
      <w:r>
        <w:rPr>
          <w:rFonts w:ascii="Arial" w:hAnsi="Arial" w:cs="Arial"/>
          <w:szCs w:val="21"/>
          <w:vertAlign w:val="superscript"/>
        </w:rPr>
        <w:t>13</w:t>
      </w:r>
      <w:r>
        <w:rPr>
          <w:rFonts w:ascii="Arial" w:hAnsi="Arial" w:cs="Arial"/>
          <w:szCs w:val="21"/>
        </w:rPr>
        <w:t>C NMR (100 MHz, CD</w:t>
      </w:r>
      <w:r>
        <w:rPr>
          <w:rFonts w:ascii="Arial" w:hAnsi="Arial" w:cs="Arial"/>
          <w:szCs w:val="21"/>
          <w:vertAlign w:val="subscript"/>
        </w:rPr>
        <w:t>3</w:t>
      </w:r>
      <w:r>
        <w:rPr>
          <w:rFonts w:ascii="Arial" w:hAnsi="Arial" w:cs="Arial"/>
          <w:szCs w:val="21"/>
        </w:rPr>
        <w:t xml:space="preserve">OD) spectrum of compound </w:t>
      </w:r>
      <w:r>
        <w:rPr>
          <w:rFonts w:ascii="Arial" w:hAnsi="Arial" w:cs="Arial"/>
          <w:b/>
          <w:bCs/>
          <w:szCs w:val="21"/>
        </w:rPr>
        <w:t>2</w:t>
      </w:r>
      <w:r>
        <w:rPr>
          <w:rFonts w:ascii="Arial" w:hAnsi="Arial" w:cs="Arial"/>
          <w:b/>
          <w:szCs w:val="21"/>
        </w:rPr>
        <w:t>1</w:t>
      </w:r>
    </w:p>
    <w:p>
      <w:pPr>
        <w:jc w:val="center"/>
        <w:rPr>
          <w:rFonts w:ascii="Arial" w:hAnsi="Arial" w:cs="Arial"/>
          <w:b/>
          <w:szCs w:val="21"/>
        </w:rPr>
      </w:pPr>
    </w:p>
    <w:p>
      <w:pPr>
        <w:jc w:val="center"/>
        <w:rPr>
          <w:rFonts w:ascii="Arial" w:hAnsi="Arial" w:cs="Arial"/>
          <w:b/>
          <w:szCs w:val="21"/>
        </w:rPr>
      </w:pPr>
    </w:p>
    <w:p>
      <w:pPr>
        <w:jc w:val="center"/>
        <w:rPr>
          <w:rFonts w:ascii="Arial" w:hAnsi="Arial" w:cs="Arial"/>
          <w:b/>
          <w:szCs w:val="21"/>
        </w:rPr>
      </w:pPr>
      <w:r>
        <w:rPr>
          <w:rFonts w:ascii="Arial" w:hAnsi="Arial" w:cs="Arial"/>
          <w:b/>
          <w:szCs w:val="21"/>
        </w:rPr>
        <w:drawing>
          <wp:inline distT="0" distB="0" distL="114300" distR="114300">
            <wp:extent cx="6183630" cy="2694940"/>
            <wp:effectExtent l="0" t="0" r="7620" b="10160"/>
            <wp:docPr id="37" name="图片 37" descr="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21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6183630" cy="2694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napToGrid w:val="0"/>
        <w:spacing w:line="240" w:lineRule="exact"/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 xml:space="preserve">HPLC chromatogram of compound </w:t>
      </w:r>
      <w:r>
        <w:rPr>
          <w:rFonts w:ascii="Arial" w:hAnsi="Arial" w:cs="Arial"/>
          <w:b/>
          <w:bCs/>
          <w:szCs w:val="21"/>
        </w:rPr>
        <w:t>21</w:t>
      </w:r>
    </w:p>
    <w:p>
      <w:pPr>
        <w:jc w:val="center"/>
        <w:rPr>
          <w:rFonts w:ascii="Arial" w:hAnsi="Arial" w:cs="Arial"/>
          <w:b/>
          <w:szCs w:val="21"/>
        </w:rPr>
      </w:pPr>
    </w:p>
    <w:p>
      <w:pPr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kern w:val="0"/>
          <w:szCs w:val="21"/>
        </w:rPr>
        <w:drawing>
          <wp:inline distT="0" distB="0" distL="0" distR="0">
            <wp:extent cx="5715000" cy="4064000"/>
            <wp:effectExtent l="0" t="0" r="0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 noChangeArrowheads="1"/>
                    </pic:cNvPicPr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0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156" w:afterLines="50"/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 xml:space="preserve">HR-ESI-MS spectrum of compound </w:t>
      </w:r>
      <w:r>
        <w:rPr>
          <w:rFonts w:ascii="Arial" w:hAnsi="Arial" w:cs="Arial"/>
          <w:b/>
          <w:szCs w:val="21"/>
        </w:rPr>
        <w:t>22</w:t>
      </w:r>
    </w:p>
    <w:p>
      <w:pPr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drawing>
          <wp:inline distT="0" distB="0" distL="0" distR="0">
            <wp:extent cx="5715000" cy="3919855"/>
            <wp:effectExtent l="0" t="0" r="0" b="0"/>
            <wp:docPr id="66" name="图片 66" descr="C:\Users\acer1\Desktop\白及化合物谱图重新处理，用于硕士毕业论文\D-16\D-16 1H NM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6" descr="C:\Users\acer1\Desktop\白及化合物谱图重新处理，用于硕士毕业论文\D-16\D-16 1H NMR.jpg"/>
                    <pic:cNvPicPr>
                      <a:picLocks noChangeAspect="1" noChangeArrowheads="1"/>
                    </pic:cNvPicPr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32" t="7246" r="4896" b="4620"/>
                    <a:stretch>
                      <a:fillRect/>
                    </a:stretch>
                  </pic:blipFill>
                  <pic:spPr>
                    <a:xfrm>
                      <a:off x="0" y="0"/>
                      <a:ext cx="5722004" cy="3925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Arial" w:hAnsi="Arial" w:cs="Arial"/>
          <w:b/>
          <w:szCs w:val="21"/>
        </w:rPr>
      </w:pPr>
      <w:r>
        <w:rPr>
          <w:rFonts w:ascii="Arial" w:hAnsi="Arial" w:cs="Arial"/>
          <w:szCs w:val="21"/>
          <w:vertAlign w:val="superscript"/>
        </w:rPr>
        <w:t>1</w:t>
      </w:r>
      <w:r>
        <w:rPr>
          <w:rFonts w:ascii="Arial" w:hAnsi="Arial" w:cs="Arial"/>
          <w:szCs w:val="21"/>
        </w:rPr>
        <w:t>H NMR (400 MHz, CD</w:t>
      </w:r>
      <w:r>
        <w:rPr>
          <w:rFonts w:ascii="Arial" w:hAnsi="Arial" w:cs="Arial"/>
          <w:szCs w:val="21"/>
          <w:vertAlign w:val="subscript"/>
        </w:rPr>
        <w:t>3</w:t>
      </w:r>
      <w:r>
        <w:rPr>
          <w:rFonts w:ascii="Arial" w:hAnsi="Arial" w:cs="Arial"/>
          <w:szCs w:val="21"/>
        </w:rPr>
        <w:t xml:space="preserve">OD)spectrum of compound </w:t>
      </w:r>
      <w:r>
        <w:rPr>
          <w:rFonts w:ascii="Arial" w:hAnsi="Arial" w:cs="Arial"/>
          <w:b/>
          <w:szCs w:val="21"/>
        </w:rPr>
        <w:t>22</w:t>
      </w:r>
    </w:p>
    <w:p>
      <w:pPr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drawing>
          <wp:inline distT="0" distB="0" distL="0" distR="0">
            <wp:extent cx="5715000" cy="4064000"/>
            <wp:effectExtent l="0" t="0" r="0" b="0"/>
            <wp:docPr id="68" name="图片 68" descr="C:\Users\acer1\Desktop\白及化合物谱图重新处理，用于硕士毕业论文\D-16\D-16 13C NM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 descr="C:\Users\acer1\Desktop\白及化合物谱图重新处理，用于硕士毕业论文\D-16\D-16 13C NMR.jpg"/>
                    <pic:cNvPicPr>
                      <a:picLocks noChangeAspect="1" noChangeArrowheads="1"/>
                    </pic:cNvPicPr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32" t="7011" r="4731" b="462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0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156" w:afterLines="50"/>
        <w:jc w:val="center"/>
        <w:rPr>
          <w:rFonts w:ascii="Arial" w:hAnsi="Arial" w:cs="Arial"/>
          <w:b/>
          <w:szCs w:val="21"/>
        </w:rPr>
      </w:pPr>
      <w:r>
        <w:rPr>
          <w:rFonts w:ascii="Arial" w:hAnsi="Arial" w:cs="Arial"/>
          <w:szCs w:val="21"/>
          <w:vertAlign w:val="superscript"/>
        </w:rPr>
        <w:t>13</w:t>
      </w:r>
      <w:r>
        <w:rPr>
          <w:rFonts w:ascii="Arial" w:hAnsi="Arial" w:cs="Arial"/>
          <w:szCs w:val="21"/>
        </w:rPr>
        <w:t>C NMR (100 MHz, CD</w:t>
      </w:r>
      <w:r>
        <w:rPr>
          <w:rFonts w:ascii="Arial" w:hAnsi="Arial" w:cs="Arial"/>
          <w:szCs w:val="21"/>
          <w:vertAlign w:val="subscript"/>
        </w:rPr>
        <w:t>3</w:t>
      </w:r>
      <w:r>
        <w:rPr>
          <w:rFonts w:ascii="Arial" w:hAnsi="Arial" w:cs="Arial"/>
          <w:szCs w:val="21"/>
        </w:rPr>
        <w:t xml:space="preserve">OD) spectrum of compound </w:t>
      </w:r>
      <w:r>
        <w:rPr>
          <w:rFonts w:ascii="Arial" w:hAnsi="Arial" w:cs="Arial"/>
          <w:b/>
          <w:szCs w:val="21"/>
        </w:rPr>
        <w:t>22</w:t>
      </w:r>
    </w:p>
    <w:p>
      <w:pPr>
        <w:snapToGrid w:val="0"/>
        <w:spacing w:before="156" w:beforeLines="50"/>
        <w:rPr>
          <w:rFonts w:ascii="Arial" w:hAnsi="Arial" w:cs="Arial"/>
          <w:szCs w:val="21"/>
        </w:rPr>
      </w:pPr>
    </w:p>
    <w:p>
      <w:pPr>
        <w:rPr>
          <w:rFonts w:ascii="Arial" w:hAnsi="Arial" w:cs="Arial"/>
        </w:rPr>
      </w:pPr>
      <w:r>
        <w:rPr>
          <w:rFonts w:ascii="Arial" w:hAnsi="Arial" w:cs="Arial"/>
        </w:rPr>
        <w:drawing>
          <wp:inline distT="0" distB="0" distL="114300" distR="114300">
            <wp:extent cx="6182995" cy="2742565"/>
            <wp:effectExtent l="0" t="0" r="8255" b="635"/>
            <wp:docPr id="38" name="图片 38" descr="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22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6182995" cy="2742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napToGrid w:val="0"/>
        <w:spacing w:line="240" w:lineRule="exact"/>
        <w:jc w:val="center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 xml:space="preserve">HPLC chromatogram of compound </w:t>
      </w:r>
      <w:r>
        <w:rPr>
          <w:rFonts w:ascii="Arial" w:hAnsi="Arial" w:cs="Arial"/>
          <w:b/>
          <w:bCs/>
          <w:szCs w:val="21"/>
        </w:rPr>
        <w:t>22</w:t>
      </w:r>
    </w:p>
    <w:p>
      <w:pPr>
        <w:rPr>
          <w:rFonts w:ascii="Arial" w:hAnsi="Arial" w:cs="Arial"/>
        </w:rPr>
      </w:pPr>
    </w:p>
    <w:sectPr>
      <w:footerReference r:id="rId3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359804531"/>
    </w:sdtPr>
    <w:sdtContent>
      <w:p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trackRevisions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TJjMjliNjI5OGY1MDgxOGVkMGJmNjQzNTBhZmI0YjIifQ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vdszwxso9t2pqe0fs7ps9whfd0dfaff9a0v&quot;&gt;My EndNote Library&lt;record-ids&gt;&lt;item&gt;5041&lt;/item&gt;&lt;item&gt;5042&lt;/item&gt;&lt;item&gt;5043&lt;/item&gt;&lt;item&gt;5333&lt;/item&gt;&lt;/record-ids&gt;&lt;/item&gt;&lt;/Libraries&gt;"/>
  </w:docVars>
  <w:rsids>
    <w:rsidRoot w:val="00DC2C7C"/>
    <w:rsid w:val="000074B6"/>
    <w:rsid w:val="000100EC"/>
    <w:rsid w:val="00011137"/>
    <w:rsid w:val="000119DC"/>
    <w:rsid w:val="000134F9"/>
    <w:rsid w:val="00015091"/>
    <w:rsid w:val="00016942"/>
    <w:rsid w:val="00021B3C"/>
    <w:rsid w:val="00023DFE"/>
    <w:rsid w:val="00026B94"/>
    <w:rsid w:val="0003104D"/>
    <w:rsid w:val="000312DE"/>
    <w:rsid w:val="0003217C"/>
    <w:rsid w:val="0003320B"/>
    <w:rsid w:val="00037AA2"/>
    <w:rsid w:val="00042E09"/>
    <w:rsid w:val="000431EB"/>
    <w:rsid w:val="00045718"/>
    <w:rsid w:val="00045F39"/>
    <w:rsid w:val="00045F63"/>
    <w:rsid w:val="0004619F"/>
    <w:rsid w:val="000509B4"/>
    <w:rsid w:val="0005161D"/>
    <w:rsid w:val="0005350E"/>
    <w:rsid w:val="00055E40"/>
    <w:rsid w:val="000603CD"/>
    <w:rsid w:val="00060DD6"/>
    <w:rsid w:val="00060EC7"/>
    <w:rsid w:val="000616D3"/>
    <w:rsid w:val="000626DC"/>
    <w:rsid w:val="0006298D"/>
    <w:rsid w:val="000638F0"/>
    <w:rsid w:val="00065020"/>
    <w:rsid w:val="0007081F"/>
    <w:rsid w:val="00071932"/>
    <w:rsid w:val="00072766"/>
    <w:rsid w:val="000758B7"/>
    <w:rsid w:val="00081CBC"/>
    <w:rsid w:val="00081CF0"/>
    <w:rsid w:val="00082971"/>
    <w:rsid w:val="00091CBD"/>
    <w:rsid w:val="00095292"/>
    <w:rsid w:val="00095AA5"/>
    <w:rsid w:val="000A3F44"/>
    <w:rsid w:val="000A47D8"/>
    <w:rsid w:val="000A4C54"/>
    <w:rsid w:val="000A73FD"/>
    <w:rsid w:val="000B1B62"/>
    <w:rsid w:val="000B3C2A"/>
    <w:rsid w:val="000B3E21"/>
    <w:rsid w:val="000B772B"/>
    <w:rsid w:val="000C39DC"/>
    <w:rsid w:val="000C46C1"/>
    <w:rsid w:val="000C6512"/>
    <w:rsid w:val="000C6517"/>
    <w:rsid w:val="000D0523"/>
    <w:rsid w:val="000D1776"/>
    <w:rsid w:val="000D2C40"/>
    <w:rsid w:val="000D35B8"/>
    <w:rsid w:val="000D6E31"/>
    <w:rsid w:val="000E0196"/>
    <w:rsid w:val="000E0E7E"/>
    <w:rsid w:val="000E1411"/>
    <w:rsid w:val="000E238B"/>
    <w:rsid w:val="000E334D"/>
    <w:rsid w:val="000E5B0D"/>
    <w:rsid w:val="000E75B3"/>
    <w:rsid w:val="000F1492"/>
    <w:rsid w:val="000F181A"/>
    <w:rsid w:val="000F304E"/>
    <w:rsid w:val="000F6149"/>
    <w:rsid w:val="000F6A0B"/>
    <w:rsid w:val="000F75AB"/>
    <w:rsid w:val="00114A57"/>
    <w:rsid w:val="00117082"/>
    <w:rsid w:val="00117432"/>
    <w:rsid w:val="00117DD9"/>
    <w:rsid w:val="0012444A"/>
    <w:rsid w:val="00124CE6"/>
    <w:rsid w:val="0012767D"/>
    <w:rsid w:val="00131469"/>
    <w:rsid w:val="001349F3"/>
    <w:rsid w:val="00144280"/>
    <w:rsid w:val="00147B4F"/>
    <w:rsid w:val="0015185A"/>
    <w:rsid w:val="00151BF5"/>
    <w:rsid w:val="00153719"/>
    <w:rsid w:val="0015588C"/>
    <w:rsid w:val="001573C5"/>
    <w:rsid w:val="00162E7C"/>
    <w:rsid w:val="00164D5A"/>
    <w:rsid w:val="00165739"/>
    <w:rsid w:val="001702E1"/>
    <w:rsid w:val="00171ACA"/>
    <w:rsid w:val="00197181"/>
    <w:rsid w:val="001A12F7"/>
    <w:rsid w:val="001A2382"/>
    <w:rsid w:val="001A240D"/>
    <w:rsid w:val="001B0A5D"/>
    <w:rsid w:val="001B4DC3"/>
    <w:rsid w:val="001B5E45"/>
    <w:rsid w:val="001B7F7D"/>
    <w:rsid w:val="001C7A7C"/>
    <w:rsid w:val="001D1161"/>
    <w:rsid w:val="001D19D8"/>
    <w:rsid w:val="001D1B3B"/>
    <w:rsid w:val="001D51BD"/>
    <w:rsid w:val="001D6A87"/>
    <w:rsid w:val="001D77E6"/>
    <w:rsid w:val="001D79EA"/>
    <w:rsid w:val="001E087E"/>
    <w:rsid w:val="001E4D98"/>
    <w:rsid w:val="001E4DD8"/>
    <w:rsid w:val="001E67A3"/>
    <w:rsid w:val="001E7E02"/>
    <w:rsid w:val="001F2345"/>
    <w:rsid w:val="001F2B28"/>
    <w:rsid w:val="001F4EC6"/>
    <w:rsid w:val="001F5EE2"/>
    <w:rsid w:val="001F6F5C"/>
    <w:rsid w:val="001F778D"/>
    <w:rsid w:val="00200400"/>
    <w:rsid w:val="002023FB"/>
    <w:rsid w:val="00206277"/>
    <w:rsid w:val="00211A41"/>
    <w:rsid w:val="00213626"/>
    <w:rsid w:val="00216B72"/>
    <w:rsid w:val="00217D02"/>
    <w:rsid w:val="0022385F"/>
    <w:rsid w:val="00234029"/>
    <w:rsid w:val="0023640C"/>
    <w:rsid w:val="00241E18"/>
    <w:rsid w:val="00243690"/>
    <w:rsid w:val="00246C66"/>
    <w:rsid w:val="00247248"/>
    <w:rsid w:val="00247A9E"/>
    <w:rsid w:val="002503D4"/>
    <w:rsid w:val="00265B60"/>
    <w:rsid w:val="00265F70"/>
    <w:rsid w:val="00266A8E"/>
    <w:rsid w:val="00267D7A"/>
    <w:rsid w:val="0027071D"/>
    <w:rsid w:val="002707C3"/>
    <w:rsid w:val="00271A33"/>
    <w:rsid w:val="00271C65"/>
    <w:rsid w:val="00272423"/>
    <w:rsid w:val="002773A4"/>
    <w:rsid w:val="002776D0"/>
    <w:rsid w:val="00277EAE"/>
    <w:rsid w:val="0028036A"/>
    <w:rsid w:val="00282141"/>
    <w:rsid w:val="002832CE"/>
    <w:rsid w:val="00290DB4"/>
    <w:rsid w:val="00293CD5"/>
    <w:rsid w:val="00293CE7"/>
    <w:rsid w:val="00295DBC"/>
    <w:rsid w:val="002975DB"/>
    <w:rsid w:val="002A06B5"/>
    <w:rsid w:val="002A18F7"/>
    <w:rsid w:val="002A36F1"/>
    <w:rsid w:val="002A4B69"/>
    <w:rsid w:val="002A69E8"/>
    <w:rsid w:val="002A70BC"/>
    <w:rsid w:val="002B57A5"/>
    <w:rsid w:val="002C0AB4"/>
    <w:rsid w:val="002C1162"/>
    <w:rsid w:val="002D1177"/>
    <w:rsid w:val="002D1733"/>
    <w:rsid w:val="002E06B4"/>
    <w:rsid w:val="002E0D27"/>
    <w:rsid w:val="002E2BF2"/>
    <w:rsid w:val="002E3C46"/>
    <w:rsid w:val="002E447B"/>
    <w:rsid w:val="002E4BA6"/>
    <w:rsid w:val="002E51BB"/>
    <w:rsid w:val="002E541F"/>
    <w:rsid w:val="002E5BDE"/>
    <w:rsid w:val="002F0534"/>
    <w:rsid w:val="002F3A54"/>
    <w:rsid w:val="002F4C42"/>
    <w:rsid w:val="0030045F"/>
    <w:rsid w:val="00300BCE"/>
    <w:rsid w:val="00300CC5"/>
    <w:rsid w:val="003030F3"/>
    <w:rsid w:val="003056E6"/>
    <w:rsid w:val="00306643"/>
    <w:rsid w:val="00306860"/>
    <w:rsid w:val="00307F0A"/>
    <w:rsid w:val="00310A65"/>
    <w:rsid w:val="003116AC"/>
    <w:rsid w:val="00311FD6"/>
    <w:rsid w:val="00313BFF"/>
    <w:rsid w:val="0031518C"/>
    <w:rsid w:val="003153CD"/>
    <w:rsid w:val="00324063"/>
    <w:rsid w:val="003241AA"/>
    <w:rsid w:val="003256B7"/>
    <w:rsid w:val="0033199E"/>
    <w:rsid w:val="00331BF5"/>
    <w:rsid w:val="003337FC"/>
    <w:rsid w:val="003358D7"/>
    <w:rsid w:val="003374A5"/>
    <w:rsid w:val="00337EA1"/>
    <w:rsid w:val="00344AF1"/>
    <w:rsid w:val="00344E81"/>
    <w:rsid w:val="0034726B"/>
    <w:rsid w:val="00350310"/>
    <w:rsid w:val="003519BA"/>
    <w:rsid w:val="00351F5C"/>
    <w:rsid w:val="00352896"/>
    <w:rsid w:val="00352C25"/>
    <w:rsid w:val="00353634"/>
    <w:rsid w:val="00354EB9"/>
    <w:rsid w:val="003551FE"/>
    <w:rsid w:val="00357814"/>
    <w:rsid w:val="003604B3"/>
    <w:rsid w:val="003622FF"/>
    <w:rsid w:val="00362EA5"/>
    <w:rsid w:val="003646AB"/>
    <w:rsid w:val="00364E6A"/>
    <w:rsid w:val="0036696F"/>
    <w:rsid w:val="00370D87"/>
    <w:rsid w:val="00370F4E"/>
    <w:rsid w:val="00373FB1"/>
    <w:rsid w:val="0038378B"/>
    <w:rsid w:val="00383BFE"/>
    <w:rsid w:val="00384990"/>
    <w:rsid w:val="003862DC"/>
    <w:rsid w:val="003916C6"/>
    <w:rsid w:val="00392CB3"/>
    <w:rsid w:val="00393B76"/>
    <w:rsid w:val="003945AA"/>
    <w:rsid w:val="00396E19"/>
    <w:rsid w:val="003971E2"/>
    <w:rsid w:val="0039753E"/>
    <w:rsid w:val="00397899"/>
    <w:rsid w:val="003A38E3"/>
    <w:rsid w:val="003A39B6"/>
    <w:rsid w:val="003A458F"/>
    <w:rsid w:val="003A7B6F"/>
    <w:rsid w:val="003B23BF"/>
    <w:rsid w:val="003B3714"/>
    <w:rsid w:val="003B47C9"/>
    <w:rsid w:val="003B5A56"/>
    <w:rsid w:val="003B7D84"/>
    <w:rsid w:val="003C2CD9"/>
    <w:rsid w:val="003C3062"/>
    <w:rsid w:val="003C45A8"/>
    <w:rsid w:val="003D11EB"/>
    <w:rsid w:val="003D7A17"/>
    <w:rsid w:val="003F1CA2"/>
    <w:rsid w:val="003F2779"/>
    <w:rsid w:val="003F28A8"/>
    <w:rsid w:val="003F43C4"/>
    <w:rsid w:val="003F6AEC"/>
    <w:rsid w:val="004026F8"/>
    <w:rsid w:val="00403DEF"/>
    <w:rsid w:val="0040527E"/>
    <w:rsid w:val="00406151"/>
    <w:rsid w:val="00407922"/>
    <w:rsid w:val="00407C3E"/>
    <w:rsid w:val="004109DA"/>
    <w:rsid w:val="0041365A"/>
    <w:rsid w:val="00414272"/>
    <w:rsid w:val="0041643B"/>
    <w:rsid w:val="00421444"/>
    <w:rsid w:val="004274B6"/>
    <w:rsid w:val="004319CC"/>
    <w:rsid w:val="00433E16"/>
    <w:rsid w:val="00436856"/>
    <w:rsid w:val="004425E6"/>
    <w:rsid w:val="004439B5"/>
    <w:rsid w:val="00447FA3"/>
    <w:rsid w:val="00450138"/>
    <w:rsid w:val="004509A1"/>
    <w:rsid w:val="00451553"/>
    <w:rsid w:val="004515ED"/>
    <w:rsid w:val="00451E30"/>
    <w:rsid w:val="00452EA5"/>
    <w:rsid w:val="00457E65"/>
    <w:rsid w:val="004600B7"/>
    <w:rsid w:val="00461877"/>
    <w:rsid w:val="00462AD6"/>
    <w:rsid w:val="004634B8"/>
    <w:rsid w:val="00463BEB"/>
    <w:rsid w:val="004646D0"/>
    <w:rsid w:val="00465610"/>
    <w:rsid w:val="004661E0"/>
    <w:rsid w:val="00466A68"/>
    <w:rsid w:val="0047129E"/>
    <w:rsid w:val="0047795F"/>
    <w:rsid w:val="00483CE9"/>
    <w:rsid w:val="00486E26"/>
    <w:rsid w:val="0048762B"/>
    <w:rsid w:val="004932DC"/>
    <w:rsid w:val="00493504"/>
    <w:rsid w:val="004952A3"/>
    <w:rsid w:val="00497163"/>
    <w:rsid w:val="004A143B"/>
    <w:rsid w:val="004A28E0"/>
    <w:rsid w:val="004A321E"/>
    <w:rsid w:val="004A381F"/>
    <w:rsid w:val="004A56BF"/>
    <w:rsid w:val="004B0470"/>
    <w:rsid w:val="004B2814"/>
    <w:rsid w:val="004B6AC8"/>
    <w:rsid w:val="004B7DD8"/>
    <w:rsid w:val="004C2583"/>
    <w:rsid w:val="004C2B3A"/>
    <w:rsid w:val="004C5104"/>
    <w:rsid w:val="004C5225"/>
    <w:rsid w:val="004C636D"/>
    <w:rsid w:val="004C7331"/>
    <w:rsid w:val="004D2C84"/>
    <w:rsid w:val="004D36C9"/>
    <w:rsid w:val="004D6C6B"/>
    <w:rsid w:val="004D6F98"/>
    <w:rsid w:val="004E1B43"/>
    <w:rsid w:val="004E2785"/>
    <w:rsid w:val="004E42B1"/>
    <w:rsid w:val="004E6A46"/>
    <w:rsid w:val="004F30A1"/>
    <w:rsid w:val="00500369"/>
    <w:rsid w:val="0050305E"/>
    <w:rsid w:val="00503136"/>
    <w:rsid w:val="00511FD8"/>
    <w:rsid w:val="005127B7"/>
    <w:rsid w:val="005157EC"/>
    <w:rsid w:val="0051581D"/>
    <w:rsid w:val="00516D8A"/>
    <w:rsid w:val="00521819"/>
    <w:rsid w:val="005231E4"/>
    <w:rsid w:val="0052380E"/>
    <w:rsid w:val="0052530D"/>
    <w:rsid w:val="0052561F"/>
    <w:rsid w:val="005271CB"/>
    <w:rsid w:val="00527A0F"/>
    <w:rsid w:val="00530E79"/>
    <w:rsid w:val="0053193F"/>
    <w:rsid w:val="005350C6"/>
    <w:rsid w:val="00542F2D"/>
    <w:rsid w:val="00544000"/>
    <w:rsid w:val="005444B8"/>
    <w:rsid w:val="00547ECA"/>
    <w:rsid w:val="00550327"/>
    <w:rsid w:val="00551FD6"/>
    <w:rsid w:val="00552B2A"/>
    <w:rsid w:val="005538B7"/>
    <w:rsid w:val="005542A5"/>
    <w:rsid w:val="005557C2"/>
    <w:rsid w:val="00556D17"/>
    <w:rsid w:val="005577E4"/>
    <w:rsid w:val="00561835"/>
    <w:rsid w:val="005618EA"/>
    <w:rsid w:val="005624A2"/>
    <w:rsid w:val="00564B21"/>
    <w:rsid w:val="00565976"/>
    <w:rsid w:val="00566D8F"/>
    <w:rsid w:val="00570214"/>
    <w:rsid w:val="00572305"/>
    <w:rsid w:val="00577E9D"/>
    <w:rsid w:val="00584AFC"/>
    <w:rsid w:val="0059198B"/>
    <w:rsid w:val="00597EAC"/>
    <w:rsid w:val="005A160F"/>
    <w:rsid w:val="005A389C"/>
    <w:rsid w:val="005A6A04"/>
    <w:rsid w:val="005A7B5C"/>
    <w:rsid w:val="005B102D"/>
    <w:rsid w:val="005B594E"/>
    <w:rsid w:val="005B64F8"/>
    <w:rsid w:val="005B7744"/>
    <w:rsid w:val="005B79C4"/>
    <w:rsid w:val="005C08B7"/>
    <w:rsid w:val="005C0994"/>
    <w:rsid w:val="005C2690"/>
    <w:rsid w:val="005C6409"/>
    <w:rsid w:val="005C6A11"/>
    <w:rsid w:val="005D1754"/>
    <w:rsid w:val="005D32BA"/>
    <w:rsid w:val="005D3F88"/>
    <w:rsid w:val="005D4087"/>
    <w:rsid w:val="005E0DEC"/>
    <w:rsid w:val="005E14FF"/>
    <w:rsid w:val="005E1D31"/>
    <w:rsid w:val="005E592E"/>
    <w:rsid w:val="005F1EFF"/>
    <w:rsid w:val="005F2BE9"/>
    <w:rsid w:val="005F2DF2"/>
    <w:rsid w:val="005F4FDA"/>
    <w:rsid w:val="005F61D4"/>
    <w:rsid w:val="006037EE"/>
    <w:rsid w:val="006055B9"/>
    <w:rsid w:val="00606134"/>
    <w:rsid w:val="006063EA"/>
    <w:rsid w:val="00606569"/>
    <w:rsid w:val="00606C2B"/>
    <w:rsid w:val="00606E8A"/>
    <w:rsid w:val="006071B5"/>
    <w:rsid w:val="00607EDB"/>
    <w:rsid w:val="006139F8"/>
    <w:rsid w:val="0061529C"/>
    <w:rsid w:val="00615916"/>
    <w:rsid w:val="00624FB4"/>
    <w:rsid w:val="00626E94"/>
    <w:rsid w:val="0062775C"/>
    <w:rsid w:val="00627808"/>
    <w:rsid w:val="00627D0C"/>
    <w:rsid w:val="0063004A"/>
    <w:rsid w:val="00631B04"/>
    <w:rsid w:val="0063293F"/>
    <w:rsid w:val="00635110"/>
    <w:rsid w:val="00635D5E"/>
    <w:rsid w:val="006405B9"/>
    <w:rsid w:val="00640D23"/>
    <w:rsid w:val="0064302B"/>
    <w:rsid w:val="00643EE2"/>
    <w:rsid w:val="0064478F"/>
    <w:rsid w:val="0065168E"/>
    <w:rsid w:val="00653343"/>
    <w:rsid w:val="00657EE1"/>
    <w:rsid w:val="006653A9"/>
    <w:rsid w:val="006658FF"/>
    <w:rsid w:val="006660AF"/>
    <w:rsid w:val="006674E5"/>
    <w:rsid w:val="0067002B"/>
    <w:rsid w:val="00670E23"/>
    <w:rsid w:val="006717B9"/>
    <w:rsid w:val="00673573"/>
    <w:rsid w:val="006803E1"/>
    <w:rsid w:val="00680F91"/>
    <w:rsid w:val="00682981"/>
    <w:rsid w:val="006835AE"/>
    <w:rsid w:val="0068783F"/>
    <w:rsid w:val="0069159B"/>
    <w:rsid w:val="00691F37"/>
    <w:rsid w:val="006967E3"/>
    <w:rsid w:val="006A2303"/>
    <w:rsid w:val="006A28CE"/>
    <w:rsid w:val="006A2C49"/>
    <w:rsid w:val="006A4D95"/>
    <w:rsid w:val="006A66B2"/>
    <w:rsid w:val="006A7D41"/>
    <w:rsid w:val="006B05B2"/>
    <w:rsid w:val="006B709E"/>
    <w:rsid w:val="006C303C"/>
    <w:rsid w:val="006C3AB1"/>
    <w:rsid w:val="006C44FC"/>
    <w:rsid w:val="006C66EC"/>
    <w:rsid w:val="006C73D3"/>
    <w:rsid w:val="006D063A"/>
    <w:rsid w:val="006E0B20"/>
    <w:rsid w:val="006E0F59"/>
    <w:rsid w:val="006E190B"/>
    <w:rsid w:val="006E40E9"/>
    <w:rsid w:val="006F362F"/>
    <w:rsid w:val="006F39A5"/>
    <w:rsid w:val="006F5039"/>
    <w:rsid w:val="006F5F67"/>
    <w:rsid w:val="006F7BEF"/>
    <w:rsid w:val="00700297"/>
    <w:rsid w:val="00701575"/>
    <w:rsid w:val="0070541D"/>
    <w:rsid w:val="0070662A"/>
    <w:rsid w:val="00712D6F"/>
    <w:rsid w:val="007150B1"/>
    <w:rsid w:val="0072042A"/>
    <w:rsid w:val="007228D8"/>
    <w:rsid w:val="00723131"/>
    <w:rsid w:val="00724CD7"/>
    <w:rsid w:val="00731521"/>
    <w:rsid w:val="007342A0"/>
    <w:rsid w:val="0073557C"/>
    <w:rsid w:val="00735701"/>
    <w:rsid w:val="00737266"/>
    <w:rsid w:val="007456E2"/>
    <w:rsid w:val="00751219"/>
    <w:rsid w:val="0075135F"/>
    <w:rsid w:val="007519F6"/>
    <w:rsid w:val="0075345C"/>
    <w:rsid w:val="00754B6A"/>
    <w:rsid w:val="00754DCB"/>
    <w:rsid w:val="007608AE"/>
    <w:rsid w:val="007618DF"/>
    <w:rsid w:val="0076195A"/>
    <w:rsid w:val="00763F6D"/>
    <w:rsid w:val="00764068"/>
    <w:rsid w:val="00772585"/>
    <w:rsid w:val="00774CED"/>
    <w:rsid w:val="00774DCF"/>
    <w:rsid w:val="007767B9"/>
    <w:rsid w:val="007808DF"/>
    <w:rsid w:val="007859C0"/>
    <w:rsid w:val="007917DB"/>
    <w:rsid w:val="00792444"/>
    <w:rsid w:val="00792F11"/>
    <w:rsid w:val="00793374"/>
    <w:rsid w:val="0079535F"/>
    <w:rsid w:val="00795D9B"/>
    <w:rsid w:val="00797853"/>
    <w:rsid w:val="007A1B19"/>
    <w:rsid w:val="007A2E1F"/>
    <w:rsid w:val="007A30A7"/>
    <w:rsid w:val="007A4FEF"/>
    <w:rsid w:val="007B09AB"/>
    <w:rsid w:val="007B5755"/>
    <w:rsid w:val="007B5B7B"/>
    <w:rsid w:val="007B5CFE"/>
    <w:rsid w:val="007B5D4A"/>
    <w:rsid w:val="007B7F5D"/>
    <w:rsid w:val="007D2526"/>
    <w:rsid w:val="007D565B"/>
    <w:rsid w:val="007D57DE"/>
    <w:rsid w:val="007D7D35"/>
    <w:rsid w:val="007E0808"/>
    <w:rsid w:val="007E4E21"/>
    <w:rsid w:val="00807FF8"/>
    <w:rsid w:val="00810DE2"/>
    <w:rsid w:val="00813A9A"/>
    <w:rsid w:val="00816465"/>
    <w:rsid w:val="00816F7F"/>
    <w:rsid w:val="00820B2E"/>
    <w:rsid w:val="00821054"/>
    <w:rsid w:val="00822F38"/>
    <w:rsid w:val="00824965"/>
    <w:rsid w:val="008249EF"/>
    <w:rsid w:val="00824CAD"/>
    <w:rsid w:val="0083264C"/>
    <w:rsid w:val="008334C9"/>
    <w:rsid w:val="00833D47"/>
    <w:rsid w:val="00834749"/>
    <w:rsid w:val="00834CB9"/>
    <w:rsid w:val="008367DD"/>
    <w:rsid w:val="00836812"/>
    <w:rsid w:val="00841930"/>
    <w:rsid w:val="00841EE0"/>
    <w:rsid w:val="00841EFA"/>
    <w:rsid w:val="00842488"/>
    <w:rsid w:val="008425F5"/>
    <w:rsid w:val="00845A42"/>
    <w:rsid w:val="0084623D"/>
    <w:rsid w:val="0084725C"/>
    <w:rsid w:val="00847469"/>
    <w:rsid w:val="00852311"/>
    <w:rsid w:val="008523E9"/>
    <w:rsid w:val="008523FA"/>
    <w:rsid w:val="00856A24"/>
    <w:rsid w:val="00856B3E"/>
    <w:rsid w:val="0085781D"/>
    <w:rsid w:val="00862AFC"/>
    <w:rsid w:val="00863CE6"/>
    <w:rsid w:val="00863F59"/>
    <w:rsid w:val="0086401C"/>
    <w:rsid w:val="008655B4"/>
    <w:rsid w:val="008670FA"/>
    <w:rsid w:val="00870F8A"/>
    <w:rsid w:val="008725EB"/>
    <w:rsid w:val="00873B61"/>
    <w:rsid w:val="00873DFE"/>
    <w:rsid w:val="00883182"/>
    <w:rsid w:val="00884F77"/>
    <w:rsid w:val="00891D4E"/>
    <w:rsid w:val="00892410"/>
    <w:rsid w:val="00895C36"/>
    <w:rsid w:val="008A1314"/>
    <w:rsid w:val="008A218B"/>
    <w:rsid w:val="008A21B6"/>
    <w:rsid w:val="008A3D63"/>
    <w:rsid w:val="008A6B39"/>
    <w:rsid w:val="008A70E9"/>
    <w:rsid w:val="008A7FA4"/>
    <w:rsid w:val="008B12E3"/>
    <w:rsid w:val="008B7F7D"/>
    <w:rsid w:val="008C0C07"/>
    <w:rsid w:val="008C1D3A"/>
    <w:rsid w:val="008C3CDC"/>
    <w:rsid w:val="008C6A1E"/>
    <w:rsid w:val="008C7AE2"/>
    <w:rsid w:val="008D28B7"/>
    <w:rsid w:val="008D3504"/>
    <w:rsid w:val="008D4030"/>
    <w:rsid w:val="008E02A6"/>
    <w:rsid w:val="008E129B"/>
    <w:rsid w:val="008E2C16"/>
    <w:rsid w:val="008E727A"/>
    <w:rsid w:val="008F5959"/>
    <w:rsid w:val="0090096B"/>
    <w:rsid w:val="009017C8"/>
    <w:rsid w:val="009037D9"/>
    <w:rsid w:val="00904D1C"/>
    <w:rsid w:val="00907E87"/>
    <w:rsid w:val="009106DE"/>
    <w:rsid w:val="009161C4"/>
    <w:rsid w:val="00923028"/>
    <w:rsid w:val="009241D9"/>
    <w:rsid w:val="0092576B"/>
    <w:rsid w:val="00927A68"/>
    <w:rsid w:val="00927E9D"/>
    <w:rsid w:val="00932EDC"/>
    <w:rsid w:val="0093363A"/>
    <w:rsid w:val="00935F8A"/>
    <w:rsid w:val="009368AE"/>
    <w:rsid w:val="00936C1E"/>
    <w:rsid w:val="009408CE"/>
    <w:rsid w:val="009462DB"/>
    <w:rsid w:val="00947488"/>
    <w:rsid w:val="009500AE"/>
    <w:rsid w:val="00950C29"/>
    <w:rsid w:val="00951B67"/>
    <w:rsid w:val="00954F8F"/>
    <w:rsid w:val="009575A1"/>
    <w:rsid w:val="009600DF"/>
    <w:rsid w:val="00965B3F"/>
    <w:rsid w:val="00966E8C"/>
    <w:rsid w:val="00975BF3"/>
    <w:rsid w:val="00976627"/>
    <w:rsid w:val="009807D3"/>
    <w:rsid w:val="00985009"/>
    <w:rsid w:val="00990146"/>
    <w:rsid w:val="00991063"/>
    <w:rsid w:val="00995626"/>
    <w:rsid w:val="009A6FFD"/>
    <w:rsid w:val="009A71DC"/>
    <w:rsid w:val="009A7B25"/>
    <w:rsid w:val="009B10D2"/>
    <w:rsid w:val="009B1654"/>
    <w:rsid w:val="009B2723"/>
    <w:rsid w:val="009B4993"/>
    <w:rsid w:val="009B5B5F"/>
    <w:rsid w:val="009B60EA"/>
    <w:rsid w:val="009B63D6"/>
    <w:rsid w:val="009C17F6"/>
    <w:rsid w:val="009C300D"/>
    <w:rsid w:val="009C3056"/>
    <w:rsid w:val="009C3234"/>
    <w:rsid w:val="009C4BBE"/>
    <w:rsid w:val="009C4EB9"/>
    <w:rsid w:val="009C5272"/>
    <w:rsid w:val="009D000E"/>
    <w:rsid w:val="009D1C79"/>
    <w:rsid w:val="009D2F96"/>
    <w:rsid w:val="009D3001"/>
    <w:rsid w:val="009D4ECC"/>
    <w:rsid w:val="009E2A89"/>
    <w:rsid w:val="009E3862"/>
    <w:rsid w:val="009E3E69"/>
    <w:rsid w:val="009F17DE"/>
    <w:rsid w:val="00A027B0"/>
    <w:rsid w:val="00A034CE"/>
    <w:rsid w:val="00A04374"/>
    <w:rsid w:val="00A04CEA"/>
    <w:rsid w:val="00A05907"/>
    <w:rsid w:val="00A10BE5"/>
    <w:rsid w:val="00A1492A"/>
    <w:rsid w:val="00A1655D"/>
    <w:rsid w:val="00A16DA5"/>
    <w:rsid w:val="00A20D18"/>
    <w:rsid w:val="00A22A92"/>
    <w:rsid w:val="00A2396F"/>
    <w:rsid w:val="00A2426B"/>
    <w:rsid w:val="00A25A62"/>
    <w:rsid w:val="00A30205"/>
    <w:rsid w:val="00A33820"/>
    <w:rsid w:val="00A34D16"/>
    <w:rsid w:val="00A41915"/>
    <w:rsid w:val="00A419C0"/>
    <w:rsid w:val="00A42329"/>
    <w:rsid w:val="00A4656C"/>
    <w:rsid w:val="00A4702B"/>
    <w:rsid w:val="00A4744C"/>
    <w:rsid w:val="00A50055"/>
    <w:rsid w:val="00A5183D"/>
    <w:rsid w:val="00A51C75"/>
    <w:rsid w:val="00A54FC8"/>
    <w:rsid w:val="00A55C5E"/>
    <w:rsid w:val="00A573CB"/>
    <w:rsid w:val="00A650E5"/>
    <w:rsid w:val="00A66887"/>
    <w:rsid w:val="00A66C39"/>
    <w:rsid w:val="00A70CDA"/>
    <w:rsid w:val="00A729E9"/>
    <w:rsid w:val="00A74CE9"/>
    <w:rsid w:val="00A80807"/>
    <w:rsid w:val="00A81E8F"/>
    <w:rsid w:val="00A83901"/>
    <w:rsid w:val="00A83E08"/>
    <w:rsid w:val="00A872A8"/>
    <w:rsid w:val="00A920E5"/>
    <w:rsid w:val="00A939C1"/>
    <w:rsid w:val="00A9712D"/>
    <w:rsid w:val="00AA2E60"/>
    <w:rsid w:val="00AA4156"/>
    <w:rsid w:val="00AA41D1"/>
    <w:rsid w:val="00AB3967"/>
    <w:rsid w:val="00AB551E"/>
    <w:rsid w:val="00AB631F"/>
    <w:rsid w:val="00AB6FB9"/>
    <w:rsid w:val="00AC2B70"/>
    <w:rsid w:val="00AC34A1"/>
    <w:rsid w:val="00AC3927"/>
    <w:rsid w:val="00AC58B3"/>
    <w:rsid w:val="00AD1CC7"/>
    <w:rsid w:val="00AD3A65"/>
    <w:rsid w:val="00AD6873"/>
    <w:rsid w:val="00AD70BB"/>
    <w:rsid w:val="00AE41E7"/>
    <w:rsid w:val="00AE566E"/>
    <w:rsid w:val="00AE6EA2"/>
    <w:rsid w:val="00AF1CFC"/>
    <w:rsid w:val="00AF27E5"/>
    <w:rsid w:val="00B00096"/>
    <w:rsid w:val="00B02ACD"/>
    <w:rsid w:val="00B06B2E"/>
    <w:rsid w:val="00B06CF0"/>
    <w:rsid w:val="00B11A44"/>
    <w:rsid w:val="00B12254"/>
    <w:rsid w:val="00B132AB"/>
    <w:rsid w:val="00B139B2"/>
    <w:rsid w:val="00B13CF1"/>
    <w:rsid w:val="00B146EF"/>
    <w:rsid w:val="00B15A80"/>
    <w:rsid w:val="00B15B99"/>
    <w:rsid w:val="00B162B6"/>
    <w:rsid w:val="00B16A59"/>
    <w:rsid w:val="00B20CA1"/>
    <w:rsid w:val="00B2134C"/>
    <w:rsid w:val="00B23BF4"/>
    <w:rsid w:val="00B24036"/>
    <w:rsid w:val="00B25652"/>
    <w:rsid w:val="00B3386B"/>
    <w:rsid w:val="00B36D12"/>
    <w:rsid w:val="00B37173"/>
    <w:rsid w:val="00B4224E"/>
    <w:rsid w:val="00B44385"/>
    <w:rsid w:val="00B478D3"/>
    <w:rsid w:val="00B501F8"/>
    <w:rsid w:val="00B518AE"/>
    <w:rsid w:val="00B52B66"/>
    <w:rsid w:val="00B5472C"/>
    <w:rsid w:val="00B54957"/>
    <w:rsid w:val="00B54D32"/>
    <w:rsid w:val="00B575EE"/>
    <w:rsid w:val="00B57F2B"/>
    <w:rsid w:val="00B61D14"/>
    <w:rsid w:val="00B62B8A"/>
    <w:rsid w:val="00B63691"/>
    <w:rsid w:val="00B713AC"/>
    <w:rsid w:val="00B728DE"/>
    <w:rsid w:val="00B75D06"/>
    <w:rsid w:val="00B7691E"/>
    <w:rsid w:val="00B8250A"/>
    <w:rsid w:val="00B8418A"/>
    <w:rsid w:val="00B84306"/>
    <w:rsid w:val="00B87023"/>
    <w:rsid w:val="00BA2098"/>
    <w:rsid w:val="00BA2964"/>
    <w:rsid w:val="00BA42F4"/>
    <w:rsid w:val="00BA6162"/>
    <w:rsid w:val="00BA65F9"/>
    <w:rsid w:val="00BB02BD"/>
    <w:rsid w:val="00BB084C"/>
    <w:rsid w:val="00BB69E9"/>
    <w:rsid w:val="00BB793B"/>
    <w:rsid w:val="00BC0E20"/>
    <w:rsid w:val="00BD1182"/>
    <w:rsid w:val="00BD11D1"/>
    <w:rsid w:val="00BD207D"/>
    <w:rsid w:val="00BD2D97"/>
    <w:rsid w:val="00BD46A7"/>
    <w:rsid w:val="00BD5E65"/>
    <w:rsid w:val="00BD75E4"/>
    <w:rsid w:val="00BE4705"/>
    <w:rsid w:val="00BE4BF7"/>
    <w:rsid w:val="00BE70DD"/>
    <w:rsid w:val="00BE7CFE"/>
    <w:rsid w:val="00BF0CED"/>
    <w:rsid w:val="00BF0E2B"/>
    <w:rsid w:val="00BF4D31"/>
    <w:rsid w:val="00BF61FF"/>
    <w:rsid w:val="00BF77BB"/>
    <w:rsid w:val="00BF782D"/>
    <w:rsid w:val="00BF7999"/>
    <w:rsid w:val="00C002B4"/>
    <w:rsid w:val="00C00AB4"/>
    <w:rsid w:val="00C01912"/>
    <w:rsid w:val="00C04DD0"/>
    <w:rsid w:val="00C058EF"/>
    <w:rsid w:val="00C05AD2"/>
    <w:rsid w:val="00C065D0"/>
    <w:rsid w:val="00C07294"/>
    <w:rsid w:val="00C07833"/>
    <w:rsid w:val="00C07A1E"/>
    <w:rsid w:val="00C10028"/>
    <w:rsid w:val="00C106E9"/>
    <w:rsid w:val="00C125A2"/>
    <w:rsid w:val="00C143A6"/>
    <w:rsid w:val="00C15477"/>
    <w:rsid w:val="00C15707"/>
    <w:rsid w:val="00C176B0"/>
    <w:rsid w:val="00C20354"/>
    <w:rsid w:val="00C213B1"/>
    <w:rsid w:val="00C21821"/>
    <w:rsid w:val="00C24B2B"/>
    <w:rsid w:val="00C25586"/>
    <w:rsid w:val="00C25DAB"/>
    <w:rsid w:val="00C260F6"/>
    <w:rsid w:val="00C26C4C"/>
    <w:rsid w:val="00C305DD"/>
    <w:rsid w:val="00C309C0"/>
    <w:rsid w:val="00C30D4D"/>
    <w:rsid w:val="00C32D6F"/>
    <w:rsid w:val="00C33F86"/>
    <w:rsid w:val="00C350E8"/>
    <w:rsid w:val="00C35AE5"/>
    <w:rsid w:val="00C433A7"/>
    <w:rsid w:val="00C470BA"/>
    <w:rsid w:val="00C47573"/>
    <w:rsid w:val="00C47DEE"/>
    <w:rsid w:val="00C52D22"/>
    <w:rsid w:val="00C558B4"/>
    <w:rsid w:val="00C62409"/>
    <w:rsid w:val="00C6570A"/>
    <w:rsid w:val="00C65E2D"/>
    <w:rsid w:val="00C66960"/>
    <w:rsid w:val="00C72AE6"/>
    <w:rsid w:val="00C74046"/>
    <w:rsid w:val="00C769F3"/>
    <w:rsid w:val="00C80B7E"/>
    <w:rsid w:val="00C81B52"/>
    <w:rsid w:val="00C82BA9"/>
    <w:rsid w:val="00C82CB9"/>
    <w:rsid w:val="00C84F95"/>
    <w:rsid w:val="00C86443"/>
    <w:rsid w:val="00C87E1C"/>
    <w:rsid w:val="00C9055E"/>
    <w:rsid w:val="00C94C41"/>
    <w:rsid w:val="00C9774D"/>
    <w:rsid w:val="00CA03B1"/>
    <w:rsid w:val="00CA5657"/>
    <w:rsid w:val="00CA7146"/>
    <w:rsid w:val="00CA7619"/>
    <w:rsid w:val="00CB06B6"/>
    <w:rsid w:val="00CB11AB"/>
    <w:rsid w:val="00CB4190"/>
    <w:rsid w:val="00CB6D55"/>
    <w:rsid w:val="00CC3887"/>
    <w:rsid w:val="00CC632D"/>
    <w:rsid w:val="00CD058E"/>
    <w:rsid w:val="00CD24C7"/>
    <w:rsid w:val="00CD50DD"/>
    <w:rsid w:val="00CD672C"/>
    <w:rsid w:val="00CE15A6"/>
    <w:rsid w:val="00CE4BDF"/>
    <w:rsid w:val="00CE6CBC"/>
    <w:rsid w:val="00CF15D1"/>
    <w:rsid w:val="00CF1DE2"/>
    <w:rsid w:val="00CF2DF4"/>
    <w:rsid w:val="00CF66F6"/>
    <w:rsid w:val="00D03294"/>
    <w:rsid w:val="00D05173"/>
    <w:rsid w:val="00D05798"/>
    <w:rsid w:val="00D07BE8"/>
    <w:rsid w:val="00D07CA7"/>
    <w:rsid w:val="00D07F25"/>
    <w:rsid w:val="00D11921"/>
    <w:rsid w:val="00D16618"/>
    <w:rsid w:val="00D2008A"/>
    <w:rsid w:val="00D201E6"/>
    <w:rsid w:val="00D21A1E"/>
    <w:rsid w:val="00D30213"/>
    <w:rsid w:val="00D365C4"/>
    <w:rsid w:val="00D401BF"/>
    <w:rsid w:val="00D42545"/>
    <w:rsid w:val="00D4329A"/>
    <w:rsid w:val="00D43AF7"/>
    <w:rsid w:val="00D46A5E"/>
    <w:rsid w:val="00D47CF6"/>
    <w:rsid w:val="00D50C31"/>
    <w:rsid w:val="00D510D5"/>
    <w:rsid w:val="00D67DF6"/>
    <w:rsid w:val="00D751C5"/>
    <w:rsid w:val="00D803EE"/>
    <w:rsid w:val="00D80E29"/>
    <w:rsid w:val="00D824FE"/>
    <w:rsid w:val="00D8405E"/>
    <w:rsid w:val="00D84A77"/>
    <w:rsid w:val="00D85E37"/>
    <w:rsid w:val="00D8737C"/>
    <w:rsid w:val="00D87745"/>
    <w:rsid w:val="00D920BC"/>
    <w:rsid w:val="00D92FF6"/>
    <w:rsid w:val="00D95715"/>
    <w:rsid w:val="00D97213"/>
    <w:rsid w:val="00DA0BE4"/>
    <w:rsid w:val="00DA19D4"/>
    <w:rsid w:val="00DA36CB"/>
    <w:rsid w:val="00DA70AE"/>
    <w:rsid w:val="00DA7443"/>
    <w:rsid w:val="00DB137A"/>
    <w:rsid w:val="00DB1F04"/>
    <w:rsid w:val="00DB22D4"/>
    <w:rsid w:val="00DB3DFF"/>
    <w:rsid w:val="00DB57D9"/>
    <w:rsid w:val="00DB7A26"/>
    <w:rsid w:val="00DC0291"/>
    <w:rsid w:val="00DC2C7C"/>
    <w:rsid w:val="00DC2D44"/>
    <w:rsid w:val="00DD1247"/>
    <w:rsid w:val="00DD2399"/>
    <w:rsid w:val="00DD272F"/>
    <w:rsid w:val="00DE0735"/>
    <w:rsid w:val="00DE12AE"/>
    <w:rsid w:val="00DE1355"/>
    <w:rsid w:val="00DE4607"/>
    <w:rsid w:val="00DE5418"/>
    <w:rsid w:val="00DE7B15"/>
    <w:rsid w:val="00DF350D"/>
    <w:rsid w:val="00DF4571"/>
    <w:rsid w:val="00DF6247"/>
    <w:rsid w:val="00E004F2"/>
    <w:rsid w:val="00E021ED"/>
    <w:rsid w:val="00E11B9F"/>
    <w:rsid w:val="00E13D40"/>
    <w:rsid w:val="00E2050F"/>
    <w:rsid w:val="00E208D4"/>
    <w:rsid w:val="00E21DB9"/>
    <w:rsid w:val="00E22F6E"/>
    <w:rsid w:val="00E2307F"/>
    <w:rsid w:val="00E23E37"/>
    <w:rsid w:val="00E241E9"/>
    <w:rsid w:val="00E24AB5"/>
    <w:rsid w:val="00E309C5"/>
    <w:rsid w:val="00E34195"/>
    <w:rsid w:val="00E3436F"/>
    <w:rsid w:val="00E407E0"/>
    <w:rsid w:val="00E40BC2"/>
    <w:rsid w:val="00E430D1"/>
    <w:rsid w:val="00E508C1"/>
    <w:rsid w:val="00E52A6A"/>
    <w:rsid w:val="00E53378"/>
    <w:rsid w:val="00E53AFE"/>
    <w:rsid w:val="00E549B4"/>
    <w:rsid w:val="00E5584F"/>
    <w:rsid w:val="00E558DE"/>
    <w:rsid w:val="00E5794E"/>
    <w:rsid w:val="00E57D4E"/>
    <w:rsid w:val="00E6369D"/>
    <w:rsid w:val="00E725B7"/>
    <w:rsid w:val="00E77CCF"/>
    <w:rsid w:val="00E81D8C"/>
    <w:rsid w:val="00E837BC"/>
    <w:rsid w:val="00E86319"/>
    <w:rsid w:val="00E87EE2"/>
    <w:rsid w:val="00E90BD6"/>
    <w:rsid w:val="00E918B9"/>
    <w:rsid w:val="00E91B0C"/>
    <w:rsid w:val="00E91D4D"/>
    <w:rsid w:val="00E926DA"/>
    <w:rsid w:val="00E93BC7"/>
    <w:rsid w:val="00E94275"/>
    <w:rsid w:val="00E95793"/>
    <w:rsid w:val="00E968C4"/>
    <w:rsid w:val="00E9712A"/>
    <w:rsid w:val="00EA0186"/>
    <w:rsid w:val="00EA1028"/>
    <w:rsid w:val="00EA4FE7"/>
    <w:rsid w:val="00EA6208"/>
    <w:rsid w:val="00EA6FC7"/>
    <w:rsid w:val="00EB00D1"/>
    <w:rsid w:val="00EB049F"/>
    <w:rsid w:val="00EB0E55"/>
    <w:rsid w:val="00EB14D0"/>
    <w:rsid w:val="00EB3A41"/>
    <w:rsid w:val="00EB4528"/>
    <w:rsid w:val="00EB4EE2"/>
    <w:rsid w:val="00EB5D51"/>
    <w:rsid w:val="00EC314F"/>
    <w:rsid w:val="00EC4598"/>
    <w:rsid w:val="00EC4B58"/>
    <w:rsid w:val="00EC50B8"/>
    <w:rsid w:val="00EC6829"/>
    <w:rsid w:val="00EC6B55"/>
    <w:rsid w:val="00EC7E96"/>
    <w:rsid w:val="00ED0512"/>
    <w:rsid w:val="00ED065B"/>
    <w:rsid w:val="00ED2793"/>
    <w:rsid w:val="00ED2FFD"/>
    <w:rsid w:val="00ED3E71"/>
    <w:rsid w:val="00EE09A6"/>
    <w:rsid w:val="00EE0D90"/>
    <w:rsid w:val="00EE1CD7"/>
    <w:rsid w:val="00EE35EA"/>
    <w:rsid w:val="00EE4189"/>
    <w:rsid w:val="00EE43AF"/>
    <w:rsid w:val="00EE4E3A"/>
    <w:rsid w:val="00EE76ED"/>
    <w:rsid w:val="00EE7F95"/>
    <w:rsid w:val="00EF30F8"/>
    <w:rsid w:val="00EF3609"/>
    <w:rsid w:val="00EF65D8"/>
    <w:rsid w:val="00EF7DCB"/>
    <w:rsid w:val="00F0514F"/>
    <w:rsid w:val="00F05768"/>
    <w:rsid w:val="00F1069B"/>
    <w:rsid w:val="00F1387D"/>
    <w:rsid w:val="00F14D92"/>
    <w:rsid w:val="00F1746E"/>
    <w:rsid w:val="00F237A7"/>
    <w:rsid w:val="00F23C58"/>
    <w:rsid w:val="00F24AC0"/>
    <w:rsid w:val="00F2527D"/>
    <w:rsid w:val="00F26CF2"/>
    <w:rsid w:val="00F27603"/>
    <w:rsid w:val="00F30623"/>
    <w:rsid w:val="00F313C9"/>
    <w:rsid w:val="00F323E6"/>
    <w:rsid w:val="00F328D6"/>
    <w:rsid w:val="00F3350C"/>
    <w:rsid w:val="00F34DA7"/>
    <w:rsid w:val="00F352A7"/>
    <w:rsid w:val="00F3784C"/>
    <w:rsid w:val="00F44011"/>
    <w:rsid w:val="00F457EF"/>
    <w:rsid w:val="00F468C5"/>
    <w:rsid w:val="00F472AF"/>
    <w:rsid w:val="00F51E4B"/>
    <w:rsid w:val="00F534B6"/>
    <w:rsid w:val="00F570D9"/>
    <w:rsid w:val="00F6036B"/>
    <w:rsid w:val="00F64014"/>
    <w:rsid w:val="00F67BA3"/>
    <w:rsid w:val="00F70FD9"/>
    <w:rsid w:val="00F717E3"/>
    <w:rsid w:val="00F72E93"/>
    <w:rsid w:val="00F74166"/>
    <w:rsid w:val="00F74E98"/>
    <w:rsid w:val="00F77CB2"/>
    <w:rsid w:val="00F82BBC"/>
    <w:rsid w:val="00F8420C"/>
    <w:rsid w:val="00F8499F"/>
    <w:rsid w:val="00F8570B"/>
    <w:rsid w:val="00F8674D"/>
    <w:rsid w:val="00F90A13"/>
    <w:rsid w:val="00F9177C"/>
    <w:rsid w:val="00F929B7"/>
    <w:rsid w:val="00F95E4E"/>
    <w:rsid w:val="00F96F71"/>
    <w:rsid w:val="00F97DA8"/>
    <w:rsid w:val="00FA3880"/>
    <w:rsid w:val="00FA4B41"/>
    <w:rsid w:val="00FA5745"/>
    <w:rsid w:val="00FA5BCD"/>
    <w:rsid w:val="00FA7740"/>
    <w:rsid w:val="00FB2022"/>
    <w:rsid w:val="00FB2E07"/>
    <w:rsid w:val="00FB3A97"/>
    <w:rsid w:val="00FB5064"/>
    <w:rsid w:val="00FB79DF"/>
    <w:rsid w:val="00FC3312"/>
    <w:rsid w:val="00FD1E06"/>
    <w:rsid w:val="00FD7D2A"/>
    <w:rsid w:val="00FE2155"/>
    <w:rsid w:val="00FE27D7"/>
    <w:rsid w:val="00FE3971"/>
    <w:rsid w:val="00FE4D4C"/>
    <w:rsid w:val="00FE4DB5"/>
    <w:rsid w:val="00FF0D2F"/>
    <w:rsid w:val="00FF2FAD"/>
    <w:rsid w:val="00FF3B74"/>
    <w:rsid w:val="00FF5BF1"/>
    <w:rsid w:val="00FF6843"/>
    <w:rsid w:val="00FF6930"/>
    <w:rsid w:val="0204464C"/>
    <w:rsid w:val="091F25EA"/>
    <w:rsid w:val="0D484A07"/>
    <w:rsid w:val="0F6A415B"/>
    <w:rsid w:val="16091510"/>
    <w:rsid w:val="19AD4D71"/>
    <w:rsid w:val="249A76DF"/>
    <w:rsid w:val="33441079"/>
    <w:rsid w:val="35241B49"/>
    <w:rsid w:val="396339F8"/>
    <w:rsid w:val="3B7471D6"/>
    <w:rsid w:val="3E363135"/>
    <w:rsid w:val="4F5661B3"/>
    <w:rsid w:val="57C668E4"/>
    <w:rsid w:val="66040EC6"/>
    <w:rsid w:val="68213BCB"/>
    <w:rsid w:val="701B01A6"/>
    <w:rsid w:val="70A17E64"/>
    <w:rsid w:val="72D64BE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unhideWhenUsed/>
    <w:qFormat/>
    <w:uiPriority w:val="99"/>
    <w:rPr>
      <w:color w:val="0000FF"/>
      <w:u w:val="single"/>
    </w:rPr>
  </w:style>
  <w:style w:type="character" w:customStyle="1" w:styleId="9">
    <w:name w:val="EndNote Bibliography Char"/>
    <w:link w:val="10"/>
    <w:qFormat/>
    <w:locked/>
    <w:uiPriority w:val="0"/>
    <w:rPr>
      <w:rFonts w:cs="Times New Roman"/>
      <w:sz w:val="20"/>
    </w:rPr>
  </w:style>
  <w:style w:type="paragraph" w:customStyle="1" w:styleId="10">
    <w:name w:val="EndNote Bibliography"/>
    <w:basedOn w:val="1"/>
    <w:link w:val="9"/>
    <w:qFormat/>
    <w:uiPriority w:val="0"/>
    <w:rPr>
      <w:rFonts w:cs="Times New Roman"/>
      <w:sz w:val="20"/>
    </w:rPr>
  </w:style>
  <w:style w:type="paragraph" w:customStyle="1" w:styleId="11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character" w:customStyle="1" w:styleId="12">
    <w:name w:val="apple-converted-space"/>
    <w:basedOn w:val="7"/>
    <w:qFormat/>
    <w:uiPriority w:val="0"/>
  </w:style>
  <w:style w:type="character" w:customStyle="1" w:styleId="13">
    <w:name w:val="high-light-bg"/>
    <w:basedOn w:val="7"/>
    <w:qFormat/>
    <w:uiPriority w:val="0"/>
  </w:style>
  <w:style w:type="table" w:customStyle="1" w:styleId="14">
    <w:name w:val="网格型3"/>
    <w:basedOn w:val="5"/>
    <w:qFormat/>
    <w:uiPriority w:val="59"/>
    <w:rPr>
      <w:rFonts w:cs="Times New Roman"/>
      <w:bCs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5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6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7">
    <w:name w:val="批注框文本 字符"/>
    <w:basedOn w:val="7"/>
    <w:link w:val="2"/>
    <w:semiHidden/>
    <w:qFormat/>
    <w:uiPriority w:val="99"/>
    <w:rPr>
      <w:sz w:val="18"/>
      <w:szCs w:val="18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table" w:customStyle="1" w:styleId="19">
    <w:name w:val="网格型8"/>
    <w:basedOn w:val="5"/>
    <w:qFormat/>
    <w:uiPriority w:val="59"/>
    <w:rPr>
      <w:rFonts w:cs="Times New Roman"/>
      <w:color w:val="000000" w:themeColor="text1"/>
      <w:sz w:val="24"/>
      <w:szCs w:val="24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20">
    <w:name w:val="EndNote Bibliography 字符"/>
    <w:basedOn w:val="7"/>
    <w:qFormat/>
    <w:uiPriority w:val="0"/>
    <w:rPr>
      <w:rFonts w:ascii="等线" w:hAnsi="等线" w:eastAsia="等线"/>
      <w:sz w:val="20"/>
    </w:rPr>
  </w:style>
  <w:style w:type="paragraph" w:customStyle="1" w:styleId="21">
    <w:name w:val="EndNote Bibliography Title"/>
    <w:basedOn w:val="1"/>
    <w:link w:val="22"/>
    <w:qFormat/>
    <w:uiPriority w:val="0"/>
    <w:pPr>
      <w:jc w:val="center"/>
    </w:pPr>
    <w:rPr>
      <w:rFonts w:cs="Times New Roman"/>
      <w:sz w:val="20"/>
    </w:rPr>
  </w:style>
  <w:style w:type="character" w:customStyle="1" w:styleId="22">
    <w:name w:val="EndNote Bibliography Title Char"/>
    <w:basedOn w:val="7"/>
    <w:link w:val="21"/>
    <w:qFormat/>
    <w:uiPriority w:val="0"/>
    <w:rPr>
      <w:rFonts w:cs="Times New Roman"/>
      <w:sz w:val="20"/>
    </w:rPr>
  </w:style>
  <w:style w:type="paragraph" w:customStyle="1" w:styleId="23">
    <w:name w:val="修订1"/>
    <w:hidden/>
    <w:semiHidden/>
    <w:qFormat/>
    <w:uiPriority w:val="99"/>
    <w:rPr>
      <w:rFonts w:ascii="Times New Roman" w:hAnsi="Times New Roman" w:eastAsia="宋体" w:cstheme="minorBidi"/>
      <w:kern w:val="2"/>
      <w:sz w:val="21"/>
      <w:szCs w:val="22"/>
      <w:lang w:val="en-US" w:eastAsia="zh-CN" w:bidi="ar-SA"/>
    </w:rPr>
  </w:style>
  <w:style w:type="paragraph" w:customStyle="1" w:styleId="24">
    <w:name w:val="修订2"/>
    <w:hidden/>
    <w:semiHidden/>
    <w:qFormat/>
    <w:uiPriority w:val="99"/>
    <w:rPr>
      <w:rFonts w:ascii="Times New Roman" w:hAnsi="Times New Roman" w:eastAsia="宋体" w:cstheme="minorBidi"/>
      <w:kern w:val="2"/>
      <w:sz w:val="21"/>
      <w:szCs w:val="22"/>
      <w:lang w:val="en-US" w:eastAsia="zh-CN" w:bidi="ar-SA"/>
    </w:rPr>
  </w:style>
  <w:style w:type="paragraph" w:customStyle="1" w:styleId="25">
    <w:name w:val="Revision"/>
    <w:hidden/>
    <w:semiHidden/>
    <w:uiPriority w:val="99"/>
    <w:rPr>
      <w:rFonts w:ascii="Times New Roman" w:hAnsi="Times New Roman" w:eastAsia="宋体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5.png"/><Relationship Id="rId98" Type="http://schemas.openxmlformats.org/officeDocument/2006/relationships/image" Target="media/image94.png"/><Relationship Id="rId97" Type="http://schemas.openxmlformats.org/officeDocument/2006/relationships/image" Target="media/image93.jpeg"/><Relationship Id="rId96" Type="http://schemas.openxmlformats.org/officeDocument/2006/relationships/image" Target="media/image92.jpeg"/><Relationship Id="rId95" Type="http://schemas.openxmlformats.org/officeDocument/2006/relationships/image" Target="media/image91.jpeg"/><Relationship Id="rId94" Type="http://schemas.openxmlformats.org/officeDocument/2006/relationships/image" Target="media/image90.jpeg"/><Relationship Id="rId93" Type="http://schemas.openxmlformats.org/officeDocument/2006/relationships/image" Target="media/image89.jpeg"/><Relationship Id="rId92" Type="http://schemas.openxmlformats.org/officeDocument/2006/relationships/image" Target="media/image88.wmf"/><Relationship Id="rId91" Type="http://schemas.openxmlformats.org/officeDocument/2006/relationships/image" Target="media/image87.png"/><Relationship Id="rId90" Type="http://schemas.openxmlformats.org/officeDocument/2006/relationships/image" Target="media/image86.jpeg"/><Relationship Id="rId9" Type="http://schemas.openxmlformats.org/officeDocument/2006/relationships/image" Target="media/image5.jpeg"/><Relationship Id="rId89" Type="http://schemas.openxmlformats.org/officeDocument/2006/relationships/image" Target="media/image85.jpeg"/><Relationship Id="rId88" Type="http://schemas.openxmlformats.org/officeDocument/2006/relationships/image" Target="media/image84.jpeg"/><Relationship Id="rId87" Type="http://schemas.openxmlformats.org/officeDocument/2006/relationships/image" Target="media/image83.jpeg"/><Relationship Id="rId86" Type="http://schemas.openxmlformats.org/officeDocument/2006/relationships/image" Target="media/image82.jpeg"/><Relationship Id="rId85" Type="http://schemas.openxmlformats.org/officeDocument/2006/relationships/image" Target="media/image81.wmf"/><Relationship Id="rId84" Type="http://schemas.openxmlformats.org/officeDocument/2006/relationships/image" Target="media/image80.png"/><Relationship Id="rId83" Type="http://schemas.openxmlformats.org/officeDocument/2006/relationships/image" Target="media/image79.jpeg"/><Relationship Id="rId82" Type="http://schemas.openxmlformats.org/officeDocument/2006/relationships/image" Target="media/image78.jpeg"/><Relationship Id="rId81" Type="http://schemas.openxmlformats.org/officeDocument/2006/relationships/image" Target="media/image77.png"/><Relationship Id="rId80" Type="http://schemas.openxmlformats.org/officeDocument/2006/relationships/image" Target="media/image76.png"/><Relationship Id="rId8" Type="http://schemas.openxmlformats.org/officeDocument/2006/relationships/image" Target="media/image4.png"/><Relationship Id="rId79" Type="http://schemas.openxmlformats.org/officeDocument/2006/relationships/image" Target="media/image75.jpeg"/><Relationship Id="rId78" Type="http://schemas.openxmlformats.org/officeDocument/2006/relationships/image" Target="media/image74.wmf"/><Relationship Id="rId77" Type="http://schemas.openxmlformats.org/officeDocument/2006/relationships/image" Target="media/image73.png"/><Relationship Id="rId76" Type="http://schemas.openxmlformats.org/officeDocument/2006/relationships/image" Target="media/image72.jpeg"/><Relationship Id="rId75" Type="http://schemas.openxmlformats.org/officeDocument/2006/relationships/image" Target="media/image71.jpeg"/><Relationship Id="rId74" Type="http://schemas.openxmlformats.org/officeDocument/2006/relationships/image" Target="media/image70.jpeg"/><Relationship Id="rId73" Type="http://schemas.openxmlformats.org/officeDocument/2006/relationships/image" Target="media/image69.jpeg"/><Relationship Id="rId72" Type="http://schemas.openxmlformats.org/officeDocument/2006/relationships/image" Target="media/image68.jpeg"/><Relationship Id="rId71" Type="http://schemas.openxmlformats.org/officeDocument/2006/relationships/image" Target="media/image67.jpeg"/><Relationship Id="rId70" Type="http://schemas.openxmlformats.org/officeDocument/2006/relationships/image" Target="media/image66.wmf"/><Relationship Id="rId7" Type="http://schemas.openxmlformats.org/officeDocument/2006/relationships/image" Target="media/image3.tiff"/><Relationship Id="rId69" Type="http://schemas.openxmlformats.org/officeDocument/2006/relationships/image" Target="media/image65.tiff"/><Relationship Id="rId68" Type="http://schemas.openxmlformats.org/officeDocument/2006/relationships/image" Target="media/image64.jpeg"/><Relationship Id="rId67" Type="http://schemas.openxmlformats.org/officeDocument/2006/relationships/image" Target="media/image63.jpeg"/><Relationship Id="rId66" Type="http://schemas.openxmlformats.org/officeDocument/2006/relationships/image" Target="media/image62.wmf"/><Relationship Id="rId65" Type="http://schemas.openxmlformats.org/officeDocument/2006/relationships/image" Target="media/image61.tiff"/><Relationship Id="rId64" Type="http://schemas.openxmlformats.org/officeDocument/2006/relationships/image" Target="media/image60.jpeg"/><Relationship Id="rId63" Type="http://schemas.openxmlformats.org/officeDocument/2006/relationships/image" Target="media/image59.jpeg"/><Relationship Id="rId62" Type="http://schemas.openxmlformats.org/officeDocument/2006/relationships/image" Target="media/image58.jpeg"/><Relationship Id="rId61" Type="http://schemas.openxmlformats.org/officeDocument/2006/relationships/image" Target="media/image57.wmf"/><Relationship Id="rId60" Type="http://schemas.openxmlformats.org/officeDocument/2006/relationships/image" Target="media/image56.tiff"/><Relationship Id="rId6" Type="http://schemas.openxmlformats.org/officeDocument/2006/relationships/image" Target="media/image2.tiff"/><Relationship Id="rId59" Type="http://schemas.openxmlformats.org/officeDocument/2006/relationships/image" Target="media/image55.jpeg"/><Relationship Id="rId58" Type="http://schemas.openxmlformats.org/officeDocument/2006/relationships/image" Target="media/image54.wmf"/><Relationship Id="rId57" Type="http://schemas.openxmlformats.org/officeDocument/2006/relationships/image" Target="media/image53.tiff"/><Relationship Id="rId56" Type="http://schemas.openxmlformats.org/officeDocument/2006/relationships/image" Target="media/image52.jpeg"/><Relationship Id="rId55" Type="http://schemas.openxmlformats.org/officeDocument/2006/relationships/image" Target="media/image51.jpeg"/><Relationship Id="rId54" Type="http://schemas.openxmlformats.org/officeDocument/2006/relationships/image" Target="media/image50.jpeg"/><Relationship Id="rId53" Type="http://schemas.openxmlformats.org/officeDocument/2006/relationships/image" Target="media/image49.png"/><Relationship Id="rId52" Type="http://schemas.openxmlformats.org/officeDocument/2006/relationships/image" Target="media/image48.tiff"/><Relationship Id="rId51" Type="http://schemas.openxmlformats.org/officeDocument/2006/relationships/image" Target="media/image47.jpeg"/><Relationship Id="rId50" Type="http://schemas.openxmlformats.org/officeDocument/2006/relationships/image" Target="media/image46.jpeg"/><Relationship Id="rId5" Type="http://schemas.openxmlformats.org/officeDocument/2006/relationships/image" Target="media/image1.tiff"/><Relationship Id="rId49" Type="http://schemas.openxmlformats.org/officeDocument/2006/relationships/image" Target="media/image45.wmf"/><Relationship Id="rId48" Type="http://schemas.openxmlformats.org/officeDocument/2006/relationships/image" Target="media/image44.tiff"/><Relationship Id="rId47" Type="http://schemas.openxmlformats.org/officeDocument/2006/relationships/image" Target="media/image43.jpeg"/><Relationship Id="rId46" Type="http://schemas.openxmlformats.org/officeDocument/2006/relationships/image" Target="media/image42.jpeg"/><Relationship Id="rId45" Type="http://schemas.openxmlformats.org/officeDocument/2006/relationships/image" Target="media/image41.png"/><Relationship Id="rId44" Type="http://schemas.openxmlformats.org/officeDocument/2006/relationships/image" Target="media/image40.tiff"/><Relationship Id="rId43" Type="http://schemas.openxmlformats.org/officeDocument/2006/relationships/image" Target="media/image39.jpeg"/><Relationship Id="rId42" Type="http://schemas.openxmlformats.org/officeDocument/2006/relationships/image" Target="media/image38.jpeg"/><Relationship Id="rId41" Type="http://schemas.openxmlformats.org/officeDocument/2006/relationships/image" Target="media/image37.wmf"/><Relationship Id="rId40" Type="http://schemas.openxmlformats.org/officeDocument/2006/relationships/image" Target="media/image36.png"/><Relationship Id="rId4" Type="http://schemas.openxmlformats.org/officeDocument/2006/relationships/theme" Target="theme/theme1.xml"/><Relationship Id="rId39" Type="http://schemas.openxmlformats.org/officeDocument/2006/relationships/image" Target="media/image35.jpeg"/><Relationship Id="rId38" Type="http://schemas.openxmlformats.org/officeDocument/2006/relationships/image" Target="media/image34.jpeg"/><Relationship Id="rId37" Type="http://schemas.openxmlformats.org/officeDocument/2006/relationships/image" Target="media/image33.jpeg"/><Relationship Id="rId36" Type="http://schemas.openxmlformats.org/officeDocument/2006/relationships/image" Target="media/image32.jpeg"/><Relationship Id="rId35" Type="http://schemas.openxmlformats.org/officeDocument/2006/relationships/image" Target="media/image31.png"/><Relationship Id="rId34" Type="http://schemas.openxmlformats.org/officeDocument/2006/relationships/image" Target="media/image30.tiff"/><Relationship Id="rId33" Type="http://schemas.openxmlformats.org/officeDocument/2006/relationships/image" Target="media/image29.jpeg"/><Relationship Id="rId32" Type="http://schemas.openxmlformats.org/officeDocument/2006/relationships/image" Target="media/image28.jpeg"/><Relationship Id="rId31" Type="http://schemas.openxmlformats.org/officeDocument/2006/relationships/image" Target="media/image27.wmf"/><Relationship Id="rId30" Type="http://schemas.openxmlformats.org/officeDocument/2006/relationships/image" Target="media/image26.tiff"/><Relationship Id="rId3" Type="http://schemas.openxmlformats.org/officeDocument/2006/relationships/footer" Target="footer1.xml"/><Relationship Id="rId29" Type="http://schemas.openxmlformats.org/officeDocument/2006/relationships/image" Target="media/image25.jpeg"/><Relationship Id="rId28" Type="http://schemas.openxmlformats.org/officeDocument/2006/relationships/image" Target="media/image24.jpeg"/><Relationship Id="rId27" Type="http://schemas.openxmlformats.org/officeDocument/2006/relationships/image" Target="media/image23.jpeg"/><Relationship Id="rId26" Type="http://schemas.openxmlformats.org/officeDocument/2006/relationships/image" Target="media/image22.png"/><Relationship Id="rId25" Type="http://schemas.openxmlformats.org/officeDocument/2006/relationships/image" Target="media/image21.tiff"/><Relationship Id="rId24" Type="http://schemas.openxmlformats.org/officeDocument/2006/relationships/image" Target="media/image20.jpeg"/><Relationship Id="rId23" Type="http://schemas.openxmlformats.org/officeDocument/2006/relationships/image" Target="media/image19.jpeg"/><Relationship Id="rId22" Type="http://schemas.openxmlformats.org/officeDocument/2006/relationships/image" Target="media/image18.wmf"/><Relationship Id="rId21" Type="http://schemas.openxmlformats.org/officeDocument/2006/relationships/image" Target="media/image17.png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wmf"/><Relationship Id="rId17" Type="http://schemas.openxmlformats.org/officeDocument/2006/relationships/image" Target="media/image13.tiff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wmf"/><Relationship Id="rId115" Type="http://schemas.openxmlformats.org/officeDocument/2006/relationships/fontTable" Target="fontTable.xml"/><Relationship Id="rId114" Type="http://schemas.openxmlformats.org/officeDocument/2006/relationships/customXml" Target="../customXml/item1.xml"/><Relationship Id="rId113" Type="http://schemas.openxmlformats.org/officeDocument/2006/relationships/image" Target="media/image109.png"/><Relationship Id="rId112" Type="http://schemas.openxmlformats.org/officeDocument/2006/relationships/image" Target="media/image108.jpeg"/><Relationship Id="rId111" Type="http://schemas.openxmlformats.org/officeDocument/2006/relationships/image" Target="media/image107.jpeg"/><Relationship Id="rId110" Type="http://schemas.openxmlformats.org/officeDocument/2006/relationships/image" Target="media/image106.wmf"/><Relationship Id="rId11" Type="http://schemas.openxmlformats.org/officeDocument/2006/relationships/image" Target="media/image7.tiff"/><Relationship Id="rId109" Type="http://schemas.openxmlformats.org/officeDocument/2006/relationships/image" Target="media/image105.png"/><Relationship Id="rId108" Type="http://schemas.openxmlformats.org/officeDocument/2006/relationships/image" Target="media/image104.jpeg"/><Relationship Id="rId107" Type="http://schemas.openxmlformats.org/officeDocument/2006/relationships/image" Target="media/image103.jpeg"/><Relationship Id="rId106" Type="http://schemas.openxmlformats.org/officeDocument/2006/relationships/image" Target="media/image102.wmf"/><Relationship Id="rId105" Type="http://schemas.openxmlformats.org/officeDocument/2006/relationships/image" Target="media/image101.png"/><Relationship Id="rId104" Type="http://schemas.openxmlformats.org/officeDocument/2006/relationships/image" Target="media/image100.jpeg"/><Relationship Id="rId103" Type="http://schemas.openxmlformats.org/officeDocument/2006/relationships/image" Target="media/image99.jpeg"/><Relationship Id="rId102" Type="http://schemas.openxmlformats.org/officeDocument/2006/relationships/image" Target="media/image98.jpeg"/><Relationship Id="rId101" Type="http://schemas.openxmlformats.org/officeDocument/2006/relationships/image" Target="media/image97.jpeg"/><Relationship Id="rId100" Type="http://schemas.openxmlformats.org/officeDocument/2006/relationships/image" Target="media/image96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F142D6-983A-4D69-A398-203AF633A64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58</Pages>
  <Words>1273</Words>
  <Characters>6022</Characters>
  <Lines>55</Lines>
  <Paragraphs>15</Paragraphs>
  <TotalTime>3</TotalTime>
  <ScaleCrop>false</ScaleCrop>
  <LinksUpToDate>false</LinksUpToDate>
  <CharactersWithSpaces>7005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2018-03-23T07:36:00Z</dcterms:created>
  <dc:creator>acer1</dc:creator>
  <cp:lastModifiedBy>The Digestercium</cp:lastModifiedBy>
  <cp:lastPrinted>2018-11-19T00:05:00Z</cp:lastPrinted>
  <dcterms:modified xsi:type="dcterms:W3CDTF">2022-07-26T02:18:24Z</dcterms:modified>
  <cp:revision>864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DB0DC63D955C40C196F18745DA5E661C</vt:lpwstr>
  </property>
</Properties>
</file>