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9E594" w14:textId="77777777" w:rsidR="00011E4C" w:rsidRDefault="00011E4C" w:rsidP="00011E4C">
      <w:pPr>
        <w:pStyle w:val="Title"/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Supplement</w:t>
      </w:r>
      <w:r>
        <w:rPr>
          <w:sz w:val="28"/>
          <w:szCs w:val="28"/>
        </w:rPr>
        <w:t>ar</w:t>
      </w:r>
      <w:r>
        <w:rPr>
          <w:rFonts w:hint="eastAsia"/>
          <w:sz w:val="28"/>
          <w:szCs w:val="28"/>
        </w:rPr>
        <w:t>y materials</w:t>
      </w:r>
    </w:p>
    <w:p w14:paraId="77093228" w14:textId="77777777" w:rsidR="00011E4C" w:rsidRPr="001A6E55" w:rsidRDefault="00011E4C" w:rsidP="00011E4C">
      <w:pPr>
        <w:pStyle w:val="Title"/>
        <w:spacing w:line="480" w:lineRule="auto"/>
        <w:rPr>
          <w:sz w:val="28"/>
          <w:szCs w:val="28"/>
        </w:rPr>
      </w:pPr>
      <w:r w:rsidRPr="001A6E55">
        <w:rPr>
          <w:sz w:val="28"/>
          <w:szCs w:val="28"/>
        </w:rPr>
        <w:t>Effects of animal manure and nitrification inhibitor on N</w:t>
      </w:r>
      <w:r w:rsidRPr="001A6E55">
        <w:rPr>
          <w:sz w:val="28"/>
          <w:szCs w:val="28"/>
          <w:vertAlign w:val="subscript"/>
        </w:rPr>
        <w:t>2</w:t>
      </w:r>
      <w:r w:rsidRPr="001A6E55">
        <w:rPr>
          <w:sz w:val="28"/>
          <w:szCs w:val="28"/>
        </w:rPr>
        <w:t xml:space="preserve">O emissions and soil carbon stocks of a maize cropping system in Northeast </w:t>
      </w:r>
      <w:bookmarkStart w:id="0" w:name="_GoBack"/>
      <w:bookmarkEnd w:id="0"/>
      <w:r w:rsidRPr="001A6E55">
        <w:rPr>
          <w:sz w:val="28"/>
          <w:szCs w:val="28"/>
        </w:rPr>
        <w:t>China</w:t>
      </w:r>
    </w:p>
    <w:p w14:paraId="36D62F1A" w14:textId="77777777" w:rsidR="00011E4C" w:rsidRPr="007A1CF7" w:rsidRDefault="00011E4C" w:rsidP="00011E4C">
      <w:pPr>
        <w:spacing w:line="480" w:lineRule="auto"/>
        <w:jc w:val="center"/>
        <w:rPr>
          <w:rFonts w:ascii="Times New Roman" w:hAnsi="Times New Roman"/>
          <w:sz w:val="28"/>
          <w:szCs w:val="28"/>
          <w:lang w:val="en-GB"/>
        </w:rPr>
      </w:pPr>
      <w:r w:rsidRPr="007A1CF7">
        <w:rPr>
          <w:rFonts w:ascii="Times New Roman" w:hAnsi="Times New Roman"/>
          <w:sz w:val="28"/>
          <w:szCs w:val="28"/>
          <w:lang w:val="en-GB"/>
        </w:rPr>
        <w:t>Dan Dong</w:t>
      </w:r>
      <w:r w:rsidRPr="007A1CF7">
        <w:rPr>
          <w:rFonts w:ascii="Times New Roman" w:hAnsi="Times New Roman"/>
          <w:sz w:val="28"/>
          <w:szCs w:val="28"/>
          <w:vertAlign w:val="superscript"/>
          <w:lang w:val="en-GB"/>
        </w:rPr>
        <w:t>a,b,c,1</w:t>
      </w:r>
      <w:r w:rsidRPr="007A1CF7">
        <w:rPr>
          <w:rFonts w:ascii="Times New Roman" w:hAnsi="Times New Roman"/>
          <w:sz w:val="28"/>
          <w:szCs w:val="28"/>
          <w:lang w:val="en-GB"/>
        </w:rPr>
        <w:t>, Weichao Yang</w:t>
      </w:r>
      <w:r w:rsidRPr="007A1CF7">
        <w:rPr>
          <w:rFonts w:ascii="Times New Roman" w:hAnsi="Times New Roman"/>
          <w:sz w:val="28"/>
          <w:szCs w:val="28"/>
          <w:vertAlign w:val="superscript"/>
          <w:lang w:val="en-GB"/>
        </w:rPr>
        <w:t>a,1</w:t>
      </w:r>
      <w:r w:rsidRPr="007A1CF7">
        <w:rPr>
          <w:rFonts w:ascii="Times New Roman" w:hAnsi="Times New Roman"/>
          <w:sz w:val="28"/>
          <w:szCs w:val="28"/>
          <w:lang w:val="en-GB"/>
        </w:rPr>
        <w:t xml:space="preserve">, </w:t>
      </w:r>
      <w:r w:rsidRPr="007A1CF7">
        <w:rPr>
          <w:rFonts w:ascii="Times New Roman" w:hAnsi="Times New Roman" w:hint="eastAsia"/>
          <w:sz w:val="28"/>
          <w:szCs w:val="28"/>
          <w:lang w:val="en-GB"/>
        </w:rPr>
        <w:t>Hao Sun</w:t>
      </w:r>
      <w:r w:rsidRPr="007A1CF7">
        <w:rPr>
          <w:rFonts w:ascii="Times New Roman" w:hAnsi="Times New Roman"/>
          <w:sz w:val="28"/>
          <w:szCs w:val="28"/>
          <w:vertAlign w:val="superscript"/>
          <w:lang w:val="en-GB"/>
        </w:rPr>
        <w:t>a</w:t>
      </w:r>
      <w:r w:rsidRPr="007A1CF7">
        <w:rPr>
          <w:rFonts w:ascii="Times New Roman" w:hAnsi="Times New Roman" w:hint="eastAsia"/>
          <w:sz w:val="28"/>
          <w:szCs w:val="28"/>
          <w:lang w:val="en-GB"/>
        </w:rPr>
        <w:t xml:space="preserve">, </w:t>
      </w:r>
      <w:r w:rsidRPr="007A1CF7">
        <w:rPr>
          <w:rFonts w:ascii="Times New Roman" w:hAnsi="Times New Roman"/>
          <w:sz w:val="28"/>
          <w:szCs w:val="28"/>
          <w:lang w:val="en-GB"/>
        </w:rPr>
        <w:t>Shuang Kong</w:t>
      </w:r>
      <w:r w:rsidRPr="007A1CF7">
        <w:rPr>
          <w:rFonts w:ascii="Times New Roman" w:hAnsi="Times New Roman"/>
          <w:sz w:val="28"/>
          <w:szCs w:val="28"/>
          <w:vertAlign w:val="superscript"/>
          <w:lang w:val="en-GB"/>
        </w:rPr>
        <w:t>a</w:t>
      </w:r>
      <w:r w:rsidRPr="007A1CF7">
        <w:rPr>
          <w:rFonts w:ascii="Times New Roman" w:hAnsi="Times New Roman" w:hint="eastAsia"/>
          <w:sz w:val="28"/>
          <w:szCs w:val="28"/>
          <w:lang w:val="en-GB"/>
        </w:rPr>
        <w:t xml:space="preserve">, </w:t>
      </w:r>
      <w:r w:rsidRPr="007A1CF7">
        <w:rPr>
          <w:rFonts w:ascii="Times New Roman" w:hAnsi="Times New Roman"/>
          <w:sz w:val="28"/>
          <w:szCs w:val="28"/>
          <w:lang w:val="en-GB"/>
        </w:rPr>
        <w:t>Hui Xu</w:t>
      </w:r>
      <w:r w:rsidRPr="007A1CF7">
        <w:rPr>
          <w:rFonts w:ascii="Times New Roman" w:hAnsi="Times New Roman"/>
          <w:sz w:val="28"/>
          <w:szCs w:val="28"/>
          <w:vertAlign w:val="superscript"/>
          <w:lang w:val="en-GB"/>
        </w:rPr>
        <w:t>a,*</w:t>
      </w:r>
    </w:p>
    <w:p w14:paraId="51D9DAFA" w14:textId="77777777" w:rsidR="00011E4C" w:rsidRPr="007A1CF7" w:rsidRDefault="00011E4C" w:rsidP="00011E4C">
      <w:pPr>
        <w:spacing w:line="480" w:lineRule="auto"/>
        <w:jc w:val="left"/>
        <w:rPr>
          <w:rFonts w:ascii="Times New Roman" w:hAnsi="Times New Roman"/>
          <w:i/>
          <w:sz w:val="24"/>
          <w:szCs w:val="28"/>
          <w:lang w:val="en-GB"/>
        </w:rPr>
      </w:pPr>
      <w:r w:rsidRPr="007A1CF7">
        <w:rPr>
          <w:rFonts w:ascii="Times New Roman" w:hAnsi="Times New Roman"/>
          <w:i/>
          <w:sz w:val="24"/>
          <w:szCs w:val="28"/>
          <w:vertAlign w:val="superscript"/>
          <w:lang w:val="en-GB"/>
        </w:rPr>
        <w:t>a</w:t>
      </w:r>
      <w:r w:rsidRPr="007A1CF7">
        <w:rPr>
          <w:rFonts w:ascii="Times New Roman" w:hAnsi="Times New Roman"/>
          <w:i/>
          <w:sz w:val="24"/>
          <w:szCs w:val="28"/>
          <w:lang w:val="en-GB"/>
        </w:rPr>
        <w:t>Key Laboratory of Pollution Ecology and Environmental Engineering, Institute of Applied Ecology, Chinese Academy of Sciences, Shenyang 110016, China</w:t>
      </w:r>
    </w:p>
    <w:p w14:paraId="4E3C2643" w14:textId="77777777" w:rsidR="00DE0D0B" w:rsidRDefault="00011E4C" w:rsidP="00011E4C">
      <w:pPr>
        <w:spacing w:line="480" w:lineRule="auto"/>
        <w:jc w:val="left"/>
        <w:rPr>
          <w:rFonts w:ascii="Times New Roman" w:hAnsi="Times New Roman"/>
          <w:i/>
          <w:sz w:val="24"/>
          <w:szCs w:val="28"/>
          <w:lang w:val="en-GB"/>
        </w:rPr>
      </w:pPr>
      <w:r w:rsidRPr="007A1CF7">
        <w:rPr>
          <w:rFonts w:ascii="Times New Roman" w:hAnsi="Times New Roman"/>
          <w:i/>
          <w:sz w:val="24"/>
          <w:szCs w:val="28"/>
          <w:vertAlign w:val="superscript"/>
          <w:lang w:val="en-GB"/>
        </w:rPr>
        <w:t>b</w:t>
      </w:r>
      <w:r w:rsidR="00DE0D0B" w:rsidRPr="00F27F6A">
        <w:rPr>
          <w:rFonts w:ascii="Times New Roman" w:hAnsi="Times New Roman"/>
          <w:i/>
          <w:sz w:val="24"/>
          <w:szCs w:val="28"/>
          <w:lang w:val="en-GB"/>
        </w:rPr>
        <w:t>Jiangsu Collaborative Innovation Center of Regional Modern Agriculture and Environmental Protection/Jiangsu Key Laboratory for Eco-Agriculture Biotechnology Around Hongze Lake, Huaiyin Normal University, Huai’an 223300, China</w:t>
      </w:r>
    </w:p>
    <w:p w14:paraId="33798882" w14:textId="7494A450" w:rsidR="00011E4C" w:rsidRPr="007A1CF7" w:rsidRDefault="00011E4C" w:rsidP="00011E4C">
      <w:pPr>
        <w:spacing w:line="480" w:lineRule="auto"/>
        <w:jc w:val="left"/>
        <w:rPr>
          <w:rFonts w:ascii="Times New Roman" w:hAnsi="Times New Roman"/>
          <w:i/>
          <w:sz w:val="24"/>
          <w:szCs w:val="28"/>
          <w:lang w:val="en-GB"/>
        </w:rPr>
      </w:pPr>
      <w:r w:rsidRPr="007A1CF7">
        <w:rPr>
          <w:rFonts w:ascii="Times New Roman" w:hAnsi="Times New Roman"/>
          <w:i/>
          <w:sz w:val="24"/>
          <w:szCs w:val="28"/>
          <w:vertAlign w:val="superscript"/>
          <w:lang w:val="en-GB"/>
        </w:rPr>
        <w:t>c</w:t>
      </w:r>
      <w:r w:rsidRPr="007A1CF7">
        <w:rPr>
          <w:rFonts w:ascii="Times New Roman" w:hAnsi="Times New Roman"/>
          <w:i/>
          <w:sz w:val="24"/>
          <w:szCs w:val="28"/>
          <w:lang w:val="en-GB"/>
        </w:rPr>
        <w:t>University of Chinese Academy of Sciences, Beijing 100049, China</w:t>
      </w:r>
    </w:p>
    <w:p w14:paraId="5D45F219" w14:textId="4F28CB5F" w:rsidR="0030525A" w:rsidRPr="00CB0339" w:rsidRDefault="00011E4C" w:rsidP="00CB0339">
      <w:pPr>
        <w:spacing w:line="480" w:lineRule="auto"/>
        <w:rPr>
          <w:rFonts w:ascii="Times New Roman" w:hAnsi="Times New Roman"/>
          <w:i/>
          <w:sz w:val="24"/>
          <w:szCs w:val="28"/>
          <w:lang w:val="en-GB"/>
        </w:rPr>
      </w:pPr>
      <w:r w:rsidRPr="007A1CF7">
        <w:rPr>
          <w:rFonts w:ascii="Times New Roman" w:hAnsi="Times New Roman"/>
          <w:i/>
          <w:sz w:val="24"/>
          <w:szCs w:val="28"/>
          <w:vertAlign w:val="superscript"/>
          <w:lang w:val="en-GB"/>
        </w:rPr>
        <w:t>*</w:t>
      </w:r>
      <w:r w:rsidRPr="007A1CF7">
        <w:rPr>
          <w:rFonts w:ascii="Times New Roman" w:hAnsi="Times New Roman"/>
          <w:i/>
          <w:sz w:val="24"/>
          <w:szCs w:val="28"/>
          <w:lang w:val="en-GB"/>
        </w:rPr>
        <w:t>Corresponding author.</w:t>
      </w:r>
      <w:r w:rsidRPr="007A1CF7">
        <w:rPr>
          <w:rFonts w:ascii="Times New Roman" w:hAnsi="Times New Roman"/>
          <w:sz w:val="24"/>
          <w:szCs w:val="28"/>
          <w:lang w:val="en-GB"/>
        </w:rPr>
        <w:t xml:space="preserve"> E-mail address:</w:t>
      </w:r>
      <w:r w:rsidRPr="007A1CF7">
        <w:rPr>
          <w:rFonts w:ascii="Times New Roman" w:hAnsi="Times New Roman"/>
          <w:i/>
          <w:sz w:val="24"/>
          <w:szCs w:val="28"/>
          <w:lang w:val="en-GB"/>
        </w:rPr>
        <w:t xml:space="preserve"> </w:t>
      </w:r>
      <w:r w:rsidRPr="007A1CF7">
        <w:rPr>
          <w:rFonts w:ascii="Times New Roman" w:hAnsi="Times New Roman" w:hint="eastAsia"/>
          <w:i/>
          <w:sz w:val="24"/>
          <w:szCs w:val="28"/>
          <w:lang w:val="en-GB"/>
        </w:rPr>
        <w:t>xuhui</w:t>
      </w:r>
      <w:r w:rsidRPr="007A1CF7">
        <w:rPr>
          <w:rFonts w:ascii="Times New Roman" w:hAnsi="Times New Roman"/>
          <w:i/>
          <w:sz w:val="24"/>
          <w:szCs w:val="28"/>
          <w:lang w:val="en-GB"/>
        </w:rPr>
        <w:t>@</w:t>
      </w:r>
      <w:r w:rsidRPr="007A1CF7">
        <w:rPr>
          <w:rFonts w:ascii="Times New Roman" w:hAnsi="Times New Roman" w:hint="eastAsia"/>
          <w:i/>
          <w:sz w:val="24"/>
          <w:szCs w:val="28"/>
          <w:lang w:val="en-GB"/>
        </w:rPr>
        <w:t>iae.ac.cn</w:t>
      </w:r>
    </w:p>
    <w:p w14:paraId="40F1D5D7" w14:textId="77777777" w:rsidR="00CB0339" w:rsidRPr="007A1CF7" w:rsidRDefault="00CB0339" w:rsidP="00CB0339">
      <w:pPr>
        <w:spacing w:line="480" w:lineRule="auto"/>
        <w:rPr>
          <w:rFonts w:ascii="Times New Roman" w:hAnsi="Times New Roman"/>
          <w:i/>
          <w:sz w:val="24"/>
          <w:szCs w:val="28"/>
          <w:lang w:val="en-GB"/>
        </w:rPr>
      </w:pPr>
      <w:r w:rsidRPr="007A1CF7">
        <w:rPr>
          <w:rFonts w:ascii="Times New Roman" w:hAnsi="Times New Roman"/>
          <w:i/>
          <w:sz w:val="24"/>
          <w:szCs w:val="28"/>
          <w:vertAlign w:val="superscript"/>
          <w:lang w:val="en-GB"/>
        </w:rPr>
        <w:t>1</w:t>
      </w:r>
      <w:r w:rsidRPr="007A1CF7">
        <w:rPr>
          <w:rFonts w:ascii="Times New Roman" w:hAnsi="Times New Roman"/>
          <w:i/>
          <w:sz w:val="24"/>
          <w:szCs w:val="28"/>
          <w:lang w:val="en-GB"/>
        </w:rPr>
        <w:t>These authors contributed equally to this work and should be considered co-ﬁrst authors.</w:t>
      </w:r>
    </w:p>
    <w:p w14:paraId="5F658FBB" w14:textId="77777777" w:rsidR="00011E4C" w:rsidRPr="00CB0339" w:rsidRDefault="00011E4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647F34A" w14:textId="77777777" w:rsidR="00AE1DE3" w:rsidRDefault="00AE1DE3">
      <w:pPr>
        <w:rPr>
          <w:rFonts w:ascii="Times New Roman" w:hAnsi="Times New Roman" w:cs="Times New Roman"/>
          <w:sz w:val="28"/>
          <w:szCs w:val="28"/>
        </w:rPr>
      </w:pPr>
    </w:p>
    <w:p w14:paraId="214D4F7A" w14:textId="77777777" w:rsidR="00AE1DE3" w:rsidRDefault="00AE1DE3">
      <w:pPr>
        <w:rPr>
          <w:rFonts w:ascii="Times New Roman" w:hAnsi="Times New Roman" w:cs="Times New Roman"/>
          <w:sz w:val="28"/>
          <w:szCs w:val="28"/>
        </w:rPr>
      </w:pPr>
    </w:p>
    <w:p w14:paraId="2DEEBCE2" w14:textId="77777777" w:rsidR="00AE1DE3" w:rsidRDefault="00AE1DE3">
      <w:pPr>
        <w:rPr>
          <w:rFonts w:ascii="Times New Roman" w:hAnsi="Times New Roman" w:cs="Times New Roman"/>
          <w:sz w:val="28"/>
          <w:szCs w:val="28"/>
        </w:rPr>
      </w:pPr>
    </w:p>
    <w:p w14:paraId="3AD10178" w14:textId="77777777" w:rsidR="00AE1DE3" w:rsidRDefault="00AE1DE3">
      <w:pPr>
        <w:rPr>
          <w:rFonts w:ascii="Times New Roman" w:hAnsi="Times New Roman" w:cs="Times New Roman"/>
          <w:sz w:val="28"/>
          <w:szCs w:val="28"/>
        </w:rPr>
      </w:pPr>
    </w:p>
    <w:p w14:paraId="1CBD0ADB" w14:textId="77777777" w:rsidR="00055D96" w:rsidRDefault="00055D96">
      <w:pPr>
        <w:rPr>
          <w:rFonts w:ascii="Times New Roman" w:hAnsi="Times New Roman" w:cs="Times New Roman"/>
          <w:sz w:val="28"/>
          <w:szCs w:val="28"/>
        </w:rPr>
      </w:pPr>
    </w:p>
    <w:p w14:paraId="7F322A7D" w14:textId="77777777" w:rsidR="00AE1DE3" w:rsidRDefault="00AE1DE3">
      <w:pPr>
        <w:rPr>
          <w:rFonts w:ascii="Times New Roman" w:hAnsi="Times New Roman" w:cs="Times New Roman"/>
          <w:sz w:val="28"/>
          <w:szCs w:val="28"/>
        </w:rPr>
      </w:pPr>
    </w:p>
    <w:p w14:paraId="7172BA46" w14:textId="35F9D3A4" w:rsidR="00011E4C" w:rsidRPr="00CB0339" w:rsidRDefault="00CB03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0339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1.</w:t>
      </w:r>
      <w:r w:rsidRPr="00CB0339">
        <w:rPr>
          <w:b/>
          <w:bCs/>
        </w:rPr>
        <w:t xml:space="preserve"> </w:t>
      </w:r>
      <w:r w:rsidRPr="00CB0339">
        <w:rPr>
          <w:rFonts w:ascii="Times New Roman" w:hAnsi="Times New Roman" w:cs="Times New Roman"/>
          <w:b/>
          <w:bCs/>
          <w:sz w:val="28"/>
          <w:szCs w:val="28"/>
        </w:rPr>
        <w:t>Characteristics of pig manure during the four years study</w:t>
      </w:r>
    </w:p>
    <w:p w14:paraId="5960F734" w14:textId="12AE8656" w:rsidR="00847A58" w:rsidRPr="00011E4C" w:rsidRDefault="00A85F75" w:rsidP="00870C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1E4C">
        <w:rPr>
          <w:rFonts w:ascii="Times New Roman" w:hAnsi="Times New Roman" w:cs="Times New Roman"/>
          <w:sz w:val="28"/>
          <w:szCs w:val="28"/>
        </w:rPr>
        <w:t>After air drying, pig manure w</w:t>
      </w:r>
      <w:r w:rsidR="009C547A">
        <w:rPr>
          <w:rFonts w:ascii="Times New Roman" w:hAnsi="Times New Roman" w:cs="Times New Roman" w:hint="eastAsia"/>
          <w:sz w:val="28"/>
          <w:szCs w:val="28"/>
        </w:rPr>
        <w:t>as</w:t>
      </w:r>
      <w:r w:rsidRPr="00011E4C">
        <w:rPr>
          <w:rFonts w:ascii="Times New Roman" w:hAnsi="Times New Roman" w:cs="Times New Roman"/>
          <w:sz w:val="28"/>
          <w:szCs w:val="28"/>
        </w:rPr>
        <w:t xml:space="preserve"> </w:t>
      </w:r>
      <w:r w:rsidR="00ED79DF">
        <w:rPr>
          <w:rFonts w:ascii="Times New Roman" w:hAnsi="Times New Roman" w:cs="Times New Roman"/>
          <w:sz w:val="28"/>
          <w:szCs w:val="28"/>
        </w:rPr>
        <w:t>ground to pass</w:t>
      </w:r>
      <w:r w:rsidRPr="00011E4C">
        <w:rPr>
          <w:rFonts w:ascii="Times New Roman" w:hAnsi="Times New Roman" w:cs="Times New Roman"/>
          <w:sz w:val="28"/>
          <w:szCs w:val="28"/>
        </w:rPr>
        <w:t xml:space="preserve"> thr</w:t>
      </w:r>
      <w:r w:rsidRPr="0014176C">
        <w:rPr>
          <w:rFonts w:ascii="Times New Roman" w:hAnsi="Times New Roman" w:cs="Times New Roman"/>
          <w:sz w:val="28"/>
          <w:szCs w:val="28"/>
        </w:rPr>
        <w:t xml:space="preserve">ough </w:t>
      </w:r>
      <w:r w:rsidR="00ED79DF" w:rsidRPr="0014176C">
        <w:rPr>
          <w:rFonts w:ascii="Times New Roman" w:hAnsi="Times New Roman" w:cs="Times New Roman"/>
          <w:sz w:val="28"/>
          <w:szCs w:val="28"/>
        </w:rPr>
        <w:t>a 0.15 mm</w:t>
      </w:r>
      <w:r w:rsidRPr="0014176C">
        <w:rPr>
          <w:rFonts w:ascii="Times New Roman" w:hAnsi="Times New Roman" w:cs="Times New Roman"/>
          <w:sz w:val="28"/>
          <w:szCs w:val="28"/>
        </w:rPr>
        <w:t xml:space="preserve"> sieve</w:t>
      </w:r>
      <w:r w:rsidR="0014176C" w:rsidRPr="0014176C">
        <w:rPr>
          <w:rFonts w:ascii="Times New Roman" w:hAnsi="Times New Roman" w:cs="Times New Roman"/>
          <w:sz w:val="28"/>
          <w:szCs w:val="28"/>
        </w:rPr>
        <w:t xml:space="preserve"> to </w:t>
      </w:r>
      <w:r w:rsidR="0014176C">
        <w:rPr>
          <w:rFonts w:ascii="Times New Roman" w:hAnsi="Times New Roman" w:cs="Times New Roman"/>
          <w:sz w:val="28"/>
          <w:szCs w:val="28"/>
        </w:rPr>
        <w:t>measure</w:t>
      </w:r>
      <w:r w:rsidR="00847A58" w:rsidRPr="00011E4C">
        <w:rPr>
          <w:rFonts w:ascii="Times New Roman" w:hAnsi="Times New Roman" w:cs="Times New Roman"/>
          <w:sz w:val="28"/>
          <w:szCs w:val="28"/>
        </w:rPr>
        <w:t xml:space="preserve"> total </w:t>
      </w:r>
      <w:r w:rsidRPr="00011E4C">
        <w:rPr>
          <w:rFonts w:ascii="Times New Roman" w:hAnsi="Times New Roman" w:cs="Times New Roman"/>
          <w:sz w:val="28"/>
          <w:szCs w:val="28"/>
        </w:rPr>
        <w:t>C</w:t>
      </w:r>
      <w:r w:rsidR="00847A58" w:rsidRPr="00011E4C">
        <w:rPr>
          <w:rFonts w:ascii="Times New Roman" w:hAnsi="Times New Roman" w:cs="Times New Roman"/>
          <w:sz w:val="28"/>
          <w:szCs w:val="28"/>
        </w:rPr>
        <w:t xml:space="preserve"> and </w:t>
      </w:r>
      <w:r w:rsidRPr="00011E4C">
        <w:rPr>
          <w:rFonts w:ascii="Times New Roman" w:hAnsi="Times New Roman" w:cs="Times New Roman"/>
          <w:sz w:val="28"/>
          <w:szCs w:val="28"/>
        </w:rPr>
        <w:t>N</w:t>
      </w:r>
      <w:r w:rsidR="00847A58" w:rsidRPr="00011E4C">
        <w:rPr>
          <w:rFonts w:ascii="Times New Roman" w:hAnsi="Times New Roman" w:cs="Times New Roman"/>
          <w:sz w:val="28"/>
          <w:szCs w:val="28"/>
        </w:rPr>
        <w:t xml:space="preserve"> content</w:t>
      </w:r>
      <w:r w:rsidR="003F31B7">
        <w:rPr>
          <w:rFonts w:ascii="Times New Roman" w:hAnsi="Times New Roman" w:cs="Times New Roman"/>
          <w:sz w:val="28"/>
          <w:szCs w:val="28"/>
        </w:rPr>
        <w:t>s</w:t>
      </w:r>
      <w:r w:rsidR="00847A58" w:rsidRPr="00011E4C">
        <w:rPr>
          <w:rFonts w:ascii="Times New Roman" w:hAnsi="Times New Roman" w:cs="Times New Roman"/>
          <w:sz w:val="28"/>
          <w:szCs w:val="28"/>
        </w:rPr>
        <w:t xml:space="preserve"> </w:t>
      </w:r>
      <w:r w:rsidR="0014176C">
        <w:rPr>
          <w:rFonts w:ascii="Times New Roman" w:hAnsi="Times New Roman" w:cs="Times New Roman"/>
          <w:sz w:val="28"/>
          <w:szCs w:val="28"/>
        </w:rPr>
        <w:t>with</w:t>
      </w:r>
      <w:r w:rsidR="00847A58" w:rsidRPr="00011E4C">
        <w:rPr>
          <w:rFonts w:ascii="Times New Roman" w:hAnsi="Times New Roman" w:cs="Times New Roman"/>
          <w:sz w:val="28"/>
          <w:szCs w:val="28"/>
        </w:rPr>
        <w:t xml:space="preserve"> </w:t>
      </w:r>
      <w:r w:rsidRPr="00011E4C">
        <w:rPr>
          <w:rFonts w:ascii="Times New Roman" w:hAnsi="Times New Roman" w:cs="Times New Roman"/>
          <w:sz w:val="28"/>
          <w:szCs w:val="28"/>
        </w:rPr>
        <w:t>elemental analy</w:t>
      </w:r>
      <w:r w:rsidR="0014176C">
        <w:rPr>
          <w:rFonts w:ascii="Times New Roman" w:hAnsi="Times New Roman" w:cs="Times New Roman"/>
          <w:sz w:val="28"/>
          <w:szCs w:val="28"/>
        </w:rPr>
        <w:t>z</w:t>
      </w:r>
      <w:r w:rsidRPr="00011E4C">
        <w:rPr>
          <w:rFonts w:ascii="Times New Roman" w:hAnsi="Times New Roman" w:cs="Times New Roman"/>
          <w:sz w:val="28"/>
          <w:szCs w:val="28"/>
        </w:rPr>
        <w:t xml:space="preserve">er (Vario EL </w:t>
      </w:r>
      <w:r w:rsidRPr="00011E4C">
        <w:rPr>
          <w:rFonts w:ascii="Times New Roman" w:eastAsia="SimSun" w:hAnsi="Times New Roman" w:cs="Times New Roman"/>
          <w:sz w:val="28"/>
          <w:szCs w:val="28"/>
        </w:rPr>
        <w:t>Ⅲ</w:t>
      </w:r>
      <w:r w:rsidRPr="00011E4C">
        <w:rPr>
          <w:rFonts w:ascii="Times New Roman" w:hAnsi="Times New Roman" w:cs="Times New Roman"/>
          <w:sz w:val="28"/>
          <w:szCs w:val="28"/>
        </w:rPr>
        <w:t>, Elementar, Germany).</w:t>
      </w:r>
    </w:p>
    <w:p w14:paraId="77F875C1" w14:textId="77777777" w:rsidR="00847A58" w:rsidRPr="00970F22" w:rsidRDefault="00A85F75" w:rsidP="00870C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0F22">
        <w:rPr>
          <w:rFonts w:ascii="Times New Roman" w:hAnsi="Times New Roman" w:cs="Times New Roman"/>
          <w:sz w:val="24"/>
          <w:szCs w:val="24"/>
        </w:rPr>
        <w:t xml:space="preserve">Table </w:t>
      </w:r>
      <w:r w:rsidR="009C547A" w:rsidRPr="00970F22">
        <w:rPr>
          <w:rFonts w:ascii="Times New Roman" w:hAnsi="Times New Roman" w:cs="Times New Roman"/>
          <w:sz w:val="24"/>
          <w:szCs w:val="24"/>
        </w:rPr>
        <w:t>S</w:t>
      </w:r>
      <w:r w:rsidRPr="00970F22">
        <w:rPr>
          <w:rFonts w:ascii="Times New Roman" w:hAnsi="Times New Roman" w:cs="Times New Roman"/>
          <w:sz w:val="24"/>
          <w:szCs w:val="24"/>
        </w:rPr>
        <w:t xml:space="preserve">1 </w:t>
      </w:r>
      <w:r w:rsidRPr="00970F22">
        <w:rPr>
          <w:rStyle w:val="fontstyle01"/>
          <w:rFonts w:ascii="Times New Roman" w:hAnsi="Times New Roman" w:cs="Times New Roman"/>
          <w:sz w:val="24"/>
          <w:szCs w:val="24"/>
        </w:rPr>
        <w:t>Characteristics of pig manure during the four years study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</w:tblGrid>
      <w:tr w:rsidR="00847A58" w:rsidRPr="00011E4C" w14:paraId="0624BFA0" w14:textId="77777777" w:rsidTr="00011E4C">
        <w:trPr>
          <w:jc w:val="center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11CA7496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1EE7618E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A85F75" w:rsidRPr="00011E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D964DDE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85F75" w:rsidRPr="00011E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A3609D9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A85F75" w:rsidRPr="00011E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85F75" w:rsidRPr="00011E4C">
              <w:rPr>
                <w:rFonts w:ascii="Times New Roman" w:hAnsi="Times New Roman" w:cs="Times New Roman"/>
                <w:sz w:val="24"/>
                <w:szCs w:val="24"/>
              </w:rPr>
              <w:t xml:space="preserve"> ratio</w:t>
            </w:r>
          </w:p>
        </w:tc>
      </w:tr>
      <w:tr w:rsidR="00847A58" w:rsidRPr="00011E4C" w14:paraId="5D614757" w14:textId="77777777" w:rsidTr="00011E4C">
        <w:trPr>
          <w:jc w:val="center"/>
        </w:trPr>
        <w:tc>
          <w:tcPr>
            <w:tcW w:w="1659" w:type="dxa"/>
            <w:tcBorders>
              <w:top w:val="single" w:sz="4" w:space="0" w:color="auto"/>
            </w:tcBorders>
          </w:tcPr>
          <w:p w14:paraId="4AD7FEEB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5B5B5423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19.88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59B7A997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75F1EEC1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12.74</w:t>
            </w:r>
          </w:p>
        </w:tc>
      </w:tr>
      <w:tr w:rsidR="00847A58" w:rsidRPr="00011E4C" w14:paraId="4C250AD3" w14:textId="77777777" w:rsidTr="00011E4C">
        <w:trPr>
          <w:jc w:val="center"/>
        </w:trPr>
        <w:tc>
          <w:tcPr>
            <w:tcW w:w="1659" w:type="dxa"/>
          </w:tcPr>
          <w:p w14:paraId="77FABDBA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59" w:type="dxa"/>
          </w:tcPr>
          <w:p w14:paraId="694D82B4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23.87</w:t>
            </w:r>
          </w:p>
        </w:tc>
        <w:tc>
          <w:tcPr>
            <w:tcW w:w="1659" w:type="dxa"/>
          </w:tcPr>
          <w:p w14:paraId="5D9C103A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659" w:type="dxa"/>
          </w:tcPr>
          <w:p w14:paraId="47275CEF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847A58" w:rsidRPr="00011E4C" w14:paraId="7AC57D2B" w14:textId="77777777" w:rsidTr="00011E4C">
        <w:trPr>
          <w:jc w:val="center"/>
        </w:trPr>
        <w:tc>
          <w:tcPr>
            <w:tcW w:w="1659" w:type="dxa"/>
          </w:tcPr>
          <w:p w14:paraId="441D1DDD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59" w:type="dxa"/>
          </w:tcPr>
          <w:p w14:paraId="2C0F7FA1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</w:p>
        </w:tc>
        <w:tc>
          <w:tcPr>
            <w:tcW w:w="1659" w:type="dxa"/>
          </w:tcPr>
          <w:p w14:paraId="699FFCE2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659" w:type="dxa"/>
          </w:tcPr>
          <w:p w14:paraId="39B54930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</w:tr>
      <w:tr w:rsidR="00847A58" w:rsidRPr="00011E4C" w14:paraId="18E855CC" w14:textId="77777777" w:rsidTr="00011E4C">
        <w:trPr>
          <w:jc w:val="center"/>
        </w:trPr>
        <w:tc>
          <w:tcPr>
            <w:tcW w:w="1659" w:type="dxa"/>
            <w:tcBorders>
              <w:bottom w:val="single" w:sz="4" w:space="0" w:color="auto"/>
            </w:tcBorders>
          </w:tcPr>
          <w:p w14:paraId="055FC672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464CC593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20.62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0A448128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011B8C77" w14:textId="77777777" w:rsidR="00847A58" w:rsidRPr="00011E4C" w:rsidRDefault="00847A58" w:rsidP="00870C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E4C">
              <w:rPr>
                <w:rFonts w:ascii="Times New Roman" w:hAnsi="Times New Roman" w:cs="Times New Roman"/>
                <w:sz w:val="24"/>
                <w:szCs w:val="24"/>
              </w:rPr>
              <w:t>7.48</w:t>
            </w:r>
          </w:p>
        </w:tc>
      </w:tr>
    </w:tbl>
    <w:p w14:paraId="3C9EDB05" w14:textId="77777777" w:rsidR="00CB0339" w:rsidRDefault="00CB0339" w:rsidP="00870CA9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0FA90B90" w14:textId="77777777" w:rsidR="00BB0F9C" w:rsidRDefault="00BB0F9C">
      <w:pPr>
        <w:rPr>
          <w:rFonts w:ascii="Times New Roman" w:hAnsi="Times New Roman" w:cs="Times New Roman"/>
          <w:b/>
          <w:sz w:val="28"/>
          <w:szCs w:val="28"/>
        </w:rPr>
      </w:pPr>
    </w:p>
    <w:p w14:paraId="01F550C6" w14:textId="72864363" w:rsidR="00847A58" w:rsidRDefault="00BB0F9C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74924" w:rsidRPr="00970F22">
        <w:rPr>
          <w:rFonts w:ascii="Times New Roman" w:hAnsi="Times New Roman" w:cs="Times New Roman"/>
          <w:b/>
          <w:sz w:val="28"/>
          <w:szCs w:val="28"/>
        </w:rPr>
        <w:t>.</w:t>
      </w:r>
      <w:r w:rsidR="002D32B0" w:rsidRPr="00970F22">
        <w:rPr>
          <w:rFonts w:ascii="Times New Roman" w:eastAsia="SimHei" w:hAnsi="Times New Roman" w:cs="Times New Roman"/>
          <w:b/>
          <w:sz w:val="28"/>
          <w:szCs w:val="28"/>
        </w:rPr>
        <w:t xml:space="preserve"> </w:t>
      </w:r>
      <w:r w:rsidR="00970F22" w:rsidRPr="00970F22">
        <w:rPr>
          <w:rFonts w:ascii="Times New Roman" w:hAnsi="Times New Roman" w:hint="eastAsia"/>
          <w:b/>
          <w:sz w:val="28"/>
          <w:szCs w:val="24"/>
        </w:rPr>
        <w:t>Seasonal varia</w:t>
      </w:r>
      <w:r w:rsidR="00970F22" w:rsidRPr="00970F22">
        <w:rPr>
          <w:rFonts w:ascii="Times New Roman" w:hAnsi="Times New Roman"/>
          <w:b/>
          <w:sz w:val="28"/>
          <w:szCs w:val="24"/>
        </w:rPr>
        <w:t xml:space="preserve">tions of soil </w:t>
      </w:r>
      <w:r w:rsidR="00970F22" w:rsidRPr="00970F22">
        <w:rPr>
          <w:rFonts w:ascii="Times New Roman" w:hAnsi="Times New Roman"/>
          <w:b/>
          <w:sz w:val="28"/>
          <w:szCs w:val="28"/>
        </w:rPr>
        <w:t>available NH</w:t>
      </w:r>
      <w:r w:rsidR="00970F22" w:rsidRPr="00970F22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="00970F22" w:rsidRPr="00970F22">
        <w:rPr>
          <w:rFonts w:ascii="Times New Roman" w:hAnsi="Times New Roman"/>
          <w:b/>
          <w:sz w:val="28"/>
          <w:szCs w:val="28"/>
          <w:vertAlign w:val="superscript"/>
        </w:rPr>
        <w:t>+</w:t>
      </w:r>
      <w:r w:rsidR="00970F22" w:rsidRPr="00970F22">
        <w:rPr>
          <w:rFonts w:ascii="Times New Roman" w:hAnsi="Times New Roman"/>
          <w:b/>
          <w:sz w:val="28"/>
          <w:szCs w:val="28"/>
        </w:rPr>
        <w:t>-N and NO</w:t>
      </w:r>
      <w:r w:rsidR="00970F22" w:rsidRPr="00970F22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="00970F22" w:rsidRPr="00970F22">
        <w:rPr>
          <w:rFonts w:ascii="Times New Roman" w:hAnsi="Times New Roman"/>
          <w:b/>
          <w:sz w:val="28"/>
          <w:szCs w:val="28"/>
          <w:vertAlign w:val="superscript"/>
        </w:rPr>
        <w:t>-</w:t>
      </w:r>
      <w:r w:rsidR="00970F22" w:rsidRPr="00970F22">
        <w:rPr>
          <w:rFonts w:ascii="Times New Roman" w:hAnsi="Times New Roman"/>
          <w:b/>
          <w:sz w:val="28"/>
          <w:szCs w:val="28"/>
        </w:rPr>
        <w:t>-N</w:t>
      </w:r>
      <w:r w:rsidR="00970F22">
        <w:rPr>
          <w:rFonts w:ascii="Times New Roman" w:hAnsi="Times New Roman"/>
          <w:b/>
          <w:sz w:val="28"/>
          <w:szCs w:val="24"/>
        </w:rPr>
        <w:t xml:space="preserve"> during experimental period</w:t>
      </w:r>
    </w:p>
    <w:p w14:paraId="627CBA06" w14:textId="2A30CB74" w:rsidR="00DC4E96" w:rsidRPr="00970F22" w:rsidRDefault="00DC4E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w:drawing>
          <wp:inline distT="0" distB="0" distL="0" distR="0" wp14:anchorId="2CF9EE3E" wp14:editId="6A762DE2">
            <wp:extent cx="5274310" cy="39223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H4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8619F" w14:textId="7542CDF5" w:rsidR="008417CC" w:rsidRDefault="00DC4E96" w:rsidP="008417CC">
      <w:pPr>
        <w:spacing w:line="480" w:lineRule="auto"/>
        <w:rPr>
          <w:rFonts w:ascii="Times New Roman" w:hAnsi="Times New Roman"/>
          <w:b/>
          <w:noProof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  <w:lang w:val="en-IN" w:eastAsia="en-IN"/>
        </w:rPr>
        <w:lastRenderedPageBreak/>
        <w:drawing>
          <wp:inline distT="0" distB="0" distL="0" distR="0" wp14:anchorId="1EE41ADB" wp14:editId="66ADD935">
            <wp:extent cx="5274310" cy="39128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3.e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5D241" w14:textId="77777777" w:rsidR="008417CC" w:rsidRDefault="008417CC" w:rsidP="008417CC">
      <w:pPr>
        <w:spacing w:line="480" w:lineRule="auto"/>
        <w:rPr>
          <w:rFonts w:ascii="Times New Roman" w:hAnsi="Times New Roman"/>
          <w:b/>
          <w:noProof/>
          <w:sz w:val="28"/>
          <w:szCs w:val="24"/>
        </w:rPr>
      </w:pPr>
    </w:p>
    <w:p w14:paraId="6C517B9E" w14:textId="77777777" w:rsidR="009C547A" w:rsidRPr="00011E4C" w:rsidRDefault="009C547A" w:rsidP="009C547A">
      <w:pPr>
        <w:spacing w:line="480" w:lineRule="auto"/>
      </w:pPr>
      <w:r w:rsidRPr="00011E4C">
        <w:rPr>
          <w:rFonts w:ascii="Times New Roman" w:hAnsi="Times New Roman" w:hint="eastAsia"/>
          <w:sz w:val="28"/>
          <w:szCs w:val="24"/>
        </w:rPr>
        <w:t xml:space="preserve">Fig. </w:t>
      </w:r>
      <w:r w:rsidRPr="00011E4C">
        <w:rPr>
          <w:rFonts w:ascii="Times New Roman" w:hAnsi="Times New Roman"/>
          <w:sz w:val="28"/>
          <w:szCs w:val="24"/>
        </w:rPr>
        <w:t>S1</w:t>
      </w:r>
      <w:r w:rsidRPr="00011E4C">
        <w:rPr>
          <w:rFonts w:ascii="Times New Roman" w:hAnsi="Times New Roman" w:hint="eastAsia"/>
          <w:sz w:val="28"/>
          <w:szCs w:val="24"/>
        </w:rPr>
        <w:t xml:space="preserve"> Seasonal varia</w:t>
      </w:r>
      <w:r w:rsidRPr="00011E4C">
        <w:rPr>
          <w:rFonts w:ascii="Times New Roman" w:hAnsi="Times New Roman"/>
          <w:sz w:val="28"/>
          <w:szCs w:val="24"/>
        </w:rPr>
        <w:t xml:space="preserve">tions of soil </w:t>
      </w:r>
      <w:r w:rsidRPr="00011E4C">
        <w:rPr>
          <w:rFonts w:ascii="Times New Roman" w:hAnsi="Times New Roman"/>
          <w:sz w:val="28"/>
          <w:szCs w:val="28"/>
        </w:rPr>
        <w:t>available NH</w:t>
      </w:r>
      <w:r w:rsidRPr="00011E4C">
        <w:rPr>
          <w:rFonts w:ascii="Times New Roman" w:hAnsi="Times New Roman"/>
          <w:sz w:val="28"/>
          <w:szCs w:val="28"/>
          <w:vertAlign w:val="subscript"/>
        </w:rPr>
        <w:t>4</w:t>
      </w:r>
      <w:r w:rsidRPr="00011E4C">
        <w:rPr>
          <w:rFonts w:ascii="Times New Roman" w:hAnsi="Times New Roman"/>
          <w:sz w:val="28"/>
          <w:szCs w:val="28"/>
          <w:vertAlign w:val="superscript"/>
        </w:rPr>
        <w:t>+</w:t>
      </w:r>
      <w:r w:rsidRPr="00011E4C">
        <w:rPr>
          <w:rFonts w:ascii="Times New Roman" w:hAnsi="Times New Roman"/>
          <w:sz w:val="28"/>
          <w:szCs w:val="28"/>
        </w:rPr>
        <w:t>-N and NO</w:t>
      </w:r>
      <w:r w:rsidRPr="00011E4C">
        <w:rPr>
          <w:rFonts w:ascii="Times New Roman" w:hAnsi="Times New Roman"/>
          <w:sz w:val="28"/>
          <w:szCs w:val="28"/>
          <w:vertAlign w:val="subscript"/>
        </w:rPr>
        <w:t>3</w:t>
      </w:r>
      <w:r w:rsidRPr="00011E4C">
        <w:rPr>
          <w:rFonts w:ascii="Times New Roman" w:hAnsi="Times New Roman"/>
          <w:sz w:val="28"/>
          <w:szCs w:val="28"/>
          <w:vertAlign w:val="superscript"/>
        </w:rPr>
        <w:t>-</w:t>
      </w:r>
      <w:r w:rsidRPr="00011E4C">
        <w:rPr>
          <w:rFonts w:ascii="Times New Roman" w:hAnsi="Times New Roman"/>
          <w:sz w:val="28"/>
          <w:szCs w:val="28"/>
        </w:rPr>
        <w:t>-N</w:t>
      </w:r>
      <w:r w:rsidRPr="00011E4C">
        <w:rPr>
          <w:rFonts w:ascii="Times New Roman" w:hAnsi="Times New Roman"/>
          <w:sz w:val="28"/>
          <w:szCs w:val="24"/>
        </w:rPr>
        <w:t xml:space="preserve"> in N</w:t>
      </w:r>
      <w:r w:rsidRPr="00011E4C">
        <w:rPr>
          <w:rFonts w:ascii="Times New Roman" w:hAnsi="Times New Roman" w:hint="eastAsia"/>
          <w:sz w:val="28"/>
          <w:szCs w:val="24"/>
        </w:rPr>
        <w:t>PK, NPKM and NPKI + M</w:t>
      </w:r>
      <w:r w:rsidRPr="00011E4C">
        <w:rPr>
          <w:rFonts w:ascii="Times New Roman" w:hAnsi="Times New Roman"/>
          <w:sz w:val="28"/>
          <w:szCs w:val="24"/>
        </w:rPr>
        <w:t xml:space="preserve"> treatments from May 201</w:t>
      </w:r>
      <w:r w:rsidRPr="00011E4C">
        <w:rPr>
          <w:rFonts w:ascii="Times New Roman" w:hAnsi="Times New Roman" w:hint="eastAsia"/>
          <w:sz w:val="28"/>
          <w:szCs w:val="24"/>
        </w:rPr>
        <w:t>2</w:t>
      </w:r>
      <w:r w:rsidRPr="00011E4C">
        <w:rPr>
          <w:rFonts w:ascii="Times New Roman" w:hAnsi="Times New Roman"/>
          <w:sz w:val="28"/>
          <w:szCs w:val="24"/>
        </w:rPr>
        <w:t xml:space="preserve"> to April 2016.</w:t>
      </w:r>
      <w:r w:rsidRPr="00011E4C">
        <w:rPr>
          <w:rFonts w:ascii="Times New Roman" w:hAnsi="Times New Roman" w:hint="eastAsia"/>
          <w:sz w:val="28"/>
          <w:szCs w:val="24"/>
        </w:rPr>
        <w:t xml:space="preserve"> Error </w:t>
      </w:r>
      <w:r w:rsidRPr="00011E4C">
        <w:rPr>
          <w:rFonts w:ascii="Times New Roman" w:hAnsi="Times New Roman"/>
          <w:sz w:val="28"/>
          <w:szCs w:val="24"/>
        </w:rPr>
        <w:t>bars represent the standard deviation</w:t>
      </w:r>
      <w:r w:rsidRPr="00011E4C">
        <w:rPr>
          <w:rFonts w:ascii="Times New Roman" w:hAnsi="Times New Roman" w:hint="eastAsia"/>
          <w:sz w:val="28"/>
          <w:szCs w:val="24"/>
        </w:rPr>
        <w:t xml:space="preserve"> </w:t>
      </w:r>
      <w:r w:rsidRPr="00011E4C">
        <w:rPr>
          <w:rFonts w:ascii="Times New Roman" w:hAnsi="Times New Roman"/>
          <w:sz w:val="28"/>
          <w:szCs w:val="24"/>
        </w:rPr>
        <w:t>(n = 3)</w:t>
      </w:r>
      <w:r w:rsidRPr="00011E4C">
        <w:rPr>
          <w:rFonts w:ascii="Times New Roman" w:hAnsi="Times New Roman" w:hint="eastAsia"/>
          <w:sz w:val="28"/>
          <w:szCs w:val="24"/>
        </w:rPr>
        <w:t>.</w:t>
      </w:r>
    </w:p>
    <w:p w14:paraId="0D004B25" w14:textId="77777777" w:rsidR="00870CA9" w:rsidRDefault="00870CA9" w:rsidP="008417CC">
      <w:pPr>
        <w:spacing w:line="480" w:lineRule="auto"/>
        <w:rPr>
          <w:rFonts w:ascii="Times New Roman" w:hAnsi="Times New Roman"/>
          <w:b/>
          <w:sz w:val="28"/>
          <w:szCs w:val="24"/>
        </w:rPr>
      </w:pPr>
    </w:p>
    <w:p w14:paraId="5F4F8FE6" w14:textId="77777777" w:rsidR="008417CC" w:rsidRDefault="008417CC" w:rsidP="008417CC">
      <w:pPr>
        <w:spacing w:line="480" w:lineRule="auto"/>
        <w:rPr>
          <w:rFonts w:ascii="Times New Roman" w:hAnsi="Times New Roman"/>
          <w:b/>
          <w:sz w:val="28"/>
          <w:szCs w:val="24"/>
        </w:rPr>
      </w:pPr>
    </w:p>
    <w:p w14:paraId="0A505302" w14:textId="77777777" w:rsidR="008417CC" w:rsidRDefault="008417CC" w:rsidP="008417CC">
      <w:pPr>
        <w:spacing w:line="480" w:lineRule="auto"/>
        <w:rPr>
          <w:rFonts w:ascii="Times New Roman" w:hAnsi="Times New Roman"/>
          <w:b/>
          <w:sz w:val="28"/>
          <w:szCs w:val="24"/>
        </w:rPr>
      </w:pPr>
    </w:p>
    <w:p w14:paraId="468D2F25" w14:textId="77777777" w:rsidR="008417CC" w:rsidRDefault="008417CC" w:rsidP="008417CC">
      <w:pPr>
        <w:spacing w:line="480" w:lineRule="auto"/>
        <w:rPr>
          <w:rFonts w:ascii="Times New Roman" w:hAnsi="Times New Roman"/>
          <w:b/>
          <w:sz w:val="28"/>
          <w:szCs w:val="24"/>
        </w:rPr>
      </w:pPr>
    </w:p>
    <w:p w14:paraId="315679DB" w14:textId="77777777" w:rsidR="008417CC" w:rsidRDefault="008417CC" w:rsidP="008417CC">
      <w:pPr>
        <w:spacing w:line="480" w:lineRule="auto"/>
        <w:rPr>
          <w:rFonts w:ascii="Times New Roman" w:hAnsi="Times New Roman"/>
          <w:b/>
          <w:sz w:val="28"/>
          <w:szCs w:val="24"/>
        </w:rPr>
      </w:pPr>
    </w:p>
    <w:sectPr w:rsidR="008417CC" w:rsidSect="00C66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C3DE1" w14:textId="77777777" w:rsidR="00D356AE" w:rsidRDefault="00D356AE" w:rsidP="00847A58">
      <w:r>
        <w:separator/>
      </w:r>
    </w:p>
  </w:endnote>
  <w:endnote w:type="continuationSeparator" w:id="0">
    <w:p w14:paraId="2E22C74C" w14:textId="77777777" w:rsidR="00D356AE" w:rsidRDefault="00D356AE" w:rsidP="0084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47058" w14:textId="77777777" w:rsidR="00D356AE" w:rsidRDefault="00D356AE" w:rsidP="00847A58">
      <w:r>
        <w:separator/>
      </w:r>
    </w:p>
  </w:footnote>
  <w:footnote w:type="continuationSeparator" w:id="0">
    <w:p w14:paraId="53F7D901" w14:textId="77777777" w:rsidR="00D356AE" w:rsidRDefault="00D356AE" w:rsidP="00847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AC"/>
    <w:rsid w:val="00011E4C"/>
    <w:rsid w:val="0002319B"/>
    <w:rsid w:val="00055D96"/>
    <w:rsid w:val="000608AF"/>
    <w:rsid w:val="000F1460"/>
    <w:rsid w:val="0014176C"/>
    <w:rsid w:val="001A6E55"/>
    <w:rsid w:val="00203D22"/>
    <w:rsid w:val="0021029D"/>
    <w:rsid w:val="002D32B0"/>
    <w:rsid w:val="0030525A"/>
    <w:rsid w:val="003F31B7"/>
    <w:rsid w:val="0047361B"/>
    <w:rsid w:val="0053019A"/>
    <w:rsid w:val="008417CC"/>
    <w:rsid w:val="00847A58"/>
    <w:rsid w:val="00870CA9"/>
    <w:rsid w:val="00903DC8"/>
    <w:rsid w:val="00970F22"/>
    <w:rsid w:val="009C547A"/>
    <w:rsid w:val="00A85F75"/>
    <w:rsid w:val="00AD68AC"/>
    <w:rsid w:val="00AE1DE3"/>
    <w:rsid w:val="00BB0F9C"/>
    <w:rsid w:val="00BE4DEA"/>
    <w:rsid w:val="00C416D6"/>
    <w:rsid w:val="00C47A70"/>
    <w:rsid w:val="00C661C0"/>
    <w:rsid w:val="00CA51D7"/>
    <w:rsid w:val="00CB0339"/>
    <w:rsid w:val="00CC5266"/>
    <w:rsid w:val="00D356AE"/>
    <w:rsid w:val="00DC4E96"/>
    <w:rsid w:val="00DE0D0B"/>
    <w:rsid w:val="00E10900"/>
    <w:rsid w:val="00E74924"/>
    <w:rsid w:val="00E83C96"/>
    <w:rsid w:val="00ED79DF"/>
    <w:rsid w:val="00F016A7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FBB6CF"/>
  <w15:docId w15:val="{A4987719-901D-4834-BCFA-53803AB4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47A5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7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47A58"/>
    <w:rPr>
      <w:sz w:val="18"/>
      <w:szCs w:val="18"/>
    </w:rPr>
  </w:style>
  <w:style w:type="table" w:styleId="TableGrid">
    <w:name w:val="Table Grid"/>
    <w:basedOn w:val="TableNormal"/>
    <w:uiPriority w:val="39"/>
    <w:rsid w:val="00847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85F75"/>
    <w:rPr>
      <w:rFonts w:ascii="AdvOT596495f2" w:hAnsi="AdvOT596495f2" w:hint="default"/>
      <w:b w:val="0"/>
      <w:bCs w:val="0"/>
      <w:i w:val="0"/>
      <w:iCs w:val="0"/>
      <w:color w:val="000000"/>
      <w:sz w:val="14"/>
      <w:szCs w:val="14"/>
    </w:rPr>
  </w:style>
  <w:style w:type="paragraph" w:styleId="Title">
    <w:name w:val="Title"/>
    <w:basedOn w:val="Normal"/>
    <w:next w:val="Normal"/>
    <w:link w:val="TitleChar"/>
    <w:qFormat/>
    <w:rsid w:val="00011E4C"/>
    <w:pPr>
      <w:spacing w:before="200" w:after="200"/>
      <w:jc w:val="left"/>
      <w:outlineLvl w:val="0"/>
    </w:pPr>
    <w:rPr>
      <w:rFonts w:ascii="Times New Roman" w:eastAsia="SimSun" w:hAnsi="Times New Roman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11E4C"/>
    <w:rPr>
      <w:rFonts w:ascii="Times New Roman" w:eastAsia="SimSun" w:hAnsi="Times New Roman" w:cs="Times New Roman"/>
      <w:b/>
      <w:bCs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BE4DEA"/>
  </w:style>
  <w:style w:type="paragraph" w:styleId="BalloonText">
    <w:name w:val="Balloon Text"/>
    <w:basedOn w:val="Normal"/>
    <w:link w:val="BalloonTextChar"/>
    <w:uiPriority w:val="99"/>
    <w:semiHidden/>
    <w:unhideWhenUsed/>
    <w:rsid w:val="00055D9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D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226</Words>
  <Characters>1292</Characters>
  <Application>Microsoft Office Word</Application>
  <DocSecurity>0</DocSecurity>
  <Lines>10</Lines>
  <Paragraphs>3</Paragraphs>
  <ScaleCrop>false</ScaleCrop>
  <Company>微软中国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Suresh kumar.S</cp:lastModifiedBy>
  <cp:revision>78</cp:revision>
  <dcterms:created xsi:type="dcterms:W3CDTF">2022-04-16T16:39:00Z</dcterms:created>
  <dcterms:modified xsi:type="dcterms:W3CDTF">2022-09-01T10:17:00Z</dcterms:modified>
</cp:coreProperties>
</file>