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F8ACA" w14:textId="56A27621" w:rsidR="002B6918" w:rsidRPr="00A5063D" w:rsidRDefault="002B6918" w:rsidP="002B6918">
      <w:pPr>
        <w:rPr>
          <w:rFonts w:ascii="Times New Roman" w:hAnsi="Times New Roman" w:cs="Times New Roman"/>
          <w:b/>
          <w:bCs/>
          <w:sz w:val="28"/>
          <w:szCs w:val="24"/>
        </w:rPr>
      </w:pPr>
      <w:r w:rsidRPr="00A5063D">
        <w:rPr>
          <w:rFonts w:ascii="Times New Roman" w:hAnsi="Times New Roman" w:cs="Times New Roman"/>
          <w:b/>
          <w:bCs/>
          <w:sz w:val="28"/>
          <w:szCs w:val="24"/>
        </w:rPr>
        <w:t>Supporting Information</w:t>
      </w:r>
    </w:p>
    <w:p w14:paraId="3198BD16" w14:textId="1440C99A" w:rsidR="002B6918" w:rsidRPr="00884070" w:rsidRDefault="00A63F59" w:rsidP="0051758D">
      <w:pPr>
        <w:pStyle w:val="BATitle"/>
        <w:spacing w:line="360" w:lineRule="auto"/>
        <w:rPr>
          <w:sz w:val="36"/>
          <w:lang w:eastAsia="ko-KR"/>
        </w:rPr>
      </w:pPr>
      <w:r w:rsidRPr="00884070">
        <w:rPr>
          <w:sz w:val="36"/>
        </w:rPr>
        <w:t xml:space="preserve">In situ </w:t>
      </w:r>
      <w:r w:rsidR="006E0B81" w:rsidRPr="00884070">
        <w:rPr>
          <w:sz w:val="36"/>
        </w:rPr>
        <w:t xml:space="preserve">Synthesis of </w:t>
      </w:r>
      <w:r w:rsidRPr="00884070">
        <w:rPr>
          <w:sz w:val="36"/>
        </w:rPr>
        <w:t>Hierarchically-Assembled Three-Dimensional ZnS Nanostructures and 3D print</w:t>
      </w:r>
      <w:r w:rsidR="006E0B81" w:rsidRPr="00884070">
        <w:rPr>
          <w:sz w:val="36"/>
        </w:rPr>
        <w:t>ed Visualization</w:t>
      </w:r>
    </w:p>
    <w:p w14:paraId="010F21E9" w14:textId="77777777" w:rsidR="009C6FE1" w:rsidRPr="00F10DBE" w:rsidRDefault="009C6FE1" w:rsidP="009C6FE1">
      <w:pPr>
        <w:pStyle w:val="BBAuthorName"/>
        <w:jc w:val="both"/>
        <w:rPr>
          <w:i w:val="0"/>
          <w:color w:val="000000" w:themeColor="text1"/>
        </w:rPr>
      </w:pPr>
      <w:bookmarkStart w:id="0" w:name="_Hlk102907185"/>
      <w:r w:rsidRPr="00F10DBE">
        <w:rPr>
          <w:i w:val="0"/>
          <w:color w:val="000000" w:themeColor="text1"/>
        </w:rPr>
        <w:t>Taehwan Lim</w:t>
      </w:r>
      <w:r w:rsidRPr="00F10DBE">
        <w:rPr>
          <w:i w:val="0"/>
          <w:color w:val="000000" w:themeColor="text1"/>
          <w:vertAlign w:val="superscript"/>
        </w:rPr>
        <w:t>1</w:t>
      </w:r>
      <w:r w:rsidRPr="00F10DBE">
        <w:rPr>
          <w:i w:val="0"/>
          <w:color w:val="000000" w:themeColor="text1"/>
        </w:rPr>
        <w:t>,</w:t>
      </w:r>
      <w:r w:rsidRPr="00F10DBE">
        <w:rPr>
          <w:i w:val="0"/>
          <w:color w:val="000000" w:themeColor="text1"/>
          <w:szCs w:val="24"/>
        </w:rPr>
        <w:t xml:space="preserve"> </w:t>
      </w:r>
      <w:r w:rsidRPr="00F10DBE">
        <w:rPr>
          <w:rFonts w:hint="eastAsia"/>
          <w:i w:val="0"/>
          <w:color w:val="000000" w:themeColor="text1"/>
          <w:lang w:eastAsia="ko-KR"/>
        </w:rPr>
        <w:t>Seung Kwon Seol</w:t>
      </w:r>
      <w:r w:rsidRPr="00F10DBE">
        <w:rPr>
          <w:i w:val="0"/>
          <w:color w:val="000000" w:themeColor="text1"/>
          <w:vertAlign w:val="superscript"/>
        </w:rPr>
        <w:t>2,3</w:t>
      </w:r>
      <w:r w:rsidRPr="00F10DBE">
        <w:rPr>
          <w:i w:val="0"/>
          <w:color w:val="000000" w:themeColor="text1"/>
        </w:rPr>
        <w:t>,</w:t>
      </w:r>
      <w:r w:rsidRPr="00F10DBE">
        <w:rPr>
          <w:i w:val="0"/>
          <w:color w:val="000000" w:themeColor="text1"/>
          <w:vertAlign w:val="superscript"/>
        </w:rPr>
        <w:t xml:space="preserve"> </w:t>
      </w:r>
      <w:r w:rsidRPr="00F10DBE">
        <w:rPr>
          <w:i w:val="0"/>
          <w:color w:val="000000" w:themeColor="text1"/>
        </w:rPr>
        <w:t>Hyo-</w:t>
      </w:r>
      <w:proofErr w:type="spellStart"/>
      <w:r w:rsidRPr="00F10DBE">
        <w:rPr>
          <w:i w:val="0"/>
          <w:color w:val="000000" w:themeColor="text1"/>
        </w:rPr>
        <w:t>Jeong</w:t>
      </w:r>
      <w:proofErr w:type="spellEnd"/>
      <w:r w:rsidRPr="00F10DBE">
        <w:rPr>
          <w:i w:val="0"/>
          <w:color w:val="000000" w:themeColor="text1"/>
        </w:rPr>
        <w:t xml:space="preserve"> Kim</w:t>
      </w:r>
      <w:r w:rsidRPr="00F10DBE">
        <w:rPr>
          <w:i w:val="0"/>
          <w:color w:val="000000" w:themeColor="text1"/>
          <w:vertAlign w:val="superscript"/>
        </w:rPr>
        <w:t>4</w:t>
      </w:r>
      <w:r w:rsidRPr="00F10DBE">
        <w:rPr>
          <w:i w:val="0"/>
          <w:color w:val="000000" w:themeColor="text1"/>
        </w:rPr>
        <w:t xml:space="preserve">, Yang </w:t>
      </w:r>
      <w:proofErr w:type="spellStart"/>
      <w:r w:rsidRPr="00F10DBE">
        <w:rPr>
          <w:i w:val="0"/>
          <w:color w:val="000000" w:themeColor="text1"/>
        </w:rPr>
        <w:t>Hoon</w:t>
      </w:r>
      <w:proofErr w:type="spellEnd"/>
      <w:r w:rsidRPr="00F10DBE">
        <w:rPr>
          <w:i w:val="0"/>
          <w:color w:val="000000" w:themeColor="text1"/>
        </w:rPr>
        <w:t xml:space="preserve"> Huh</w:t>
      </w:r>
      <w:r w:rsidRPr="00F10DBE">
        <w:rPr>
          <w:i w:val="0"/>
          <w:color w:val="000000" w:themeColor="text1"/>
          <w:vertAlign w:val="superscript"/>
        </w:rPr>
        <w:t>4</w:t>
      </w:r>
      <w:r w:rsidRPr="00F10DBE">
        <w:rPr>
          <w:i w:val="0"/>
          <w:color w:val="000000" w:themeColor="text1"/>
        </w:rPr>
        <w:t xml:space="preserve">, </w:t>
      </w:r>
      <w:proofErr w:type="spellStart"/>
      <w:r w:rsidRPr="00F10DBE">
        <w:rPr>
          <w:i w:val="0"/>
          <w:color w:val="000000" w:themeColor="text1"/>
          <w:szCs w:val="24"/>
        </w:rPr>
        <w:t>Yeonwoong</w:t>
      </w:r>
      <w:proofErr w:type="spellEnd"/>
      <w:r w:rsidRPr="00F10DBE">
        <w:rPr>
          <w:i w:val="0"/>
          <w:color w:val="000000" w:themeColor="text1"/>
          <w:szCs w:val="24"/>
        </w:rPr>
        <w:t xml:space="preserve"> Jung</w:t>
      </w:r>
      <w:r w:rsidRPr="00F10DBE">
        <w:rPr>
          <w:i w:val="0"/>
          <w:color w:val="000000" w:themeColor="text1"/>
          <w:szCs w:val="24"/>
          <w:vertAlign w:val="superscript"/>
        </w:rPr>
        <w:t>5,6,7</w:t>
      </w:r>
      <w:r w:rsidRPr="00F10DBE">
        <w:rPr>
          <w:i w:val="0"/>
          <w:color w:val="000000" w:themeColor="text1"/>
          <w:vertAlign w:val="superscript"/>
        </w:rPr>
        <w:t>*</w:t>
      </w:r>
      <w:r w:rsidRPr="00F10DBE">
        <w:rPr>
          <w:i w:val="0"/>
          <w:color w:val="000000" w:themeColor="text1"/>
        </w:rPr>
        <w:t xml:space="preserve">, </w:t>
      </w:r>
      <w:proofErr w:type="spellStart"/>
      <w:r w:rsidRPr="00F10DBE">
        <w:rPr>
          <w:i w:val="0"/>
          <w:color w:val="000000" w:themeColor="text1"/>
        </w:rPr>
        <w:t>Hee</w:t>
      </w:r>
      <w:proofErr w:type="spellEnd"/>
      <w:r w:rsidRPr="00F10DBE">
        <w:rPr>
          <w:i w:val="0"/>
          <w:color w:val="000000" w:themeColor="text1"/>
        </w:rPr>
        <w:t>-Suk Chung</w:t>
      </w:r>
      <w:proofErr w:type="gramStart"/>
      <w:r w:rsidRPr="00F10DBE">
        <w:rPr>
          <w:i w:val="0"/>
          <w:color w:val="000000" w:themeColor="text1"/>
          <w:vertAlign w:val="superscript"/>
        </w:rPr>
        <w:t>8,*</w:t>
      </w:r>
      <w:proofErr w:type="gramEnd"/>
      <w:r w:rsidRPr="00F10DBE">
        <w:rPr>
          <w:i w:val="0"/>
          <w:color w:val="000000" w:themeColor="text1"/>
        </w:rPr>
        <w:t>, Jung Han Kim</w:t>
      </w:r>
      <w:r w:rsidRPr="00F10DBE">
        <w:rPr>
          <w:i w:val="0"/>
          <w:color w:val="000000" w:themeColor="text1"/>
          <w:vertAlign w:val="superscript"/>
        </w:rPr>
        <w:t>9,*</w:t>
      </w:r>
    </w:p>
    <w:p w14:paraId="3C94A277" w14:textId="77777777" w:rsidR="009C6FE1" w:rsidRPr="009C6FE1" w:rsidRDefault="009C6FE1" w:rsidP="009C6FE1">
      <w:pPr>
        <w:pStyle w:val="BCAuthorAddress"/>
        <w:spacing w:line="240" w:lineRule="auto"/>
        <w:jc w:val="both"/>
        <w:rPr>
          <w:color w:val="000000" w:themeColor="text1"/>
          <w:sz w:val="22"/>
        </w:rPr>
      </w:pPr>
      <w:r w:rsidRPr="009C6FE1">
        <w:rPr>
          <w:color w:val="000000" w:themeColor="text1"/>
          <w:sz w:val="22"/>
          <w:vertAlign w:val="superscript"/>
        </w:rPr>
        <w:t>1</w:t>
      </w:r>
      <w:r w:rsidRPr="009C6FE1">
        <w:rPr>
          <w:color w:val="000000" w:themeColor="text1"/>
          <w:sz w:val="22"/>
        </w:rPr>
        <w:t xml:space="preserve">Advanced Textile R&amp;D Department, Korea Institute of Industrial Technology, </w:t>
      </w:r>
      <w:proofErr w:type="spellStart"/>
      <w:r w:rsidRPr="009C6FE1">
        <w:rPr>
          <w:color w:val="000000" w:themeColor="text1"/>
          <w:sz w:val="22"/>
        </w:rPr>
        <w:t>Ansan</w:t>
      </w:r>
      <w:proofErr w:type="spellEnd"/>
      <w:r w:rsidRPr="009C6FE1">
        <w:rPr>
          <w:color w:val="000000" w:themeColor="text1"/>
          <w:sz w:val="22"/>
        </w:rPr>
        <w:t>, Gyeonggi-do 15588, South Korea</w:t>
      </w:r>
    </w:p>
    <w:p w14:paraId="2D297943" w14:textId="77777777" w:rsidR="009C6FE1" w:rsidRPr="009C6FE1" w:rsidRDefault="009C6FE1" w:rsidP="009C6FE1">
      <w:pPr>
        <w:pStyle w:val="BCAuthorAddress"/>
        <w:spacing w:line="240" w:lineRule="auto"/>
        <w:jc w:val="both"/>
        <w:rPr>
          <w:color w:val="000000" w:themeColor="text1"/>
          <w:sz w:val="22"/>
        </w:rPr>
      </w:pPr>
      <w:r w:rsidRPr="009C6FE1">
        <w:rPr>
          <w:color w:val="000000" w:themeColor="text1"/>
          <w:sz w:val="22"/>
          <w:vertAlign w:val="superscript"/>
        </w:rPr>
        <w:t>2</w:t>
      </w:r>
      <w:r w:rsidRPr="009C6FE1">
        <w:rPr>
          <w:color w:val="000000" w:themeColor="text1"/>
          <w:sz w:val="22"/>
        </w:rPr>
        <w:t>Smart 3D Printing Research Team, Korea Electrotechnology Research Institute, Changwon 51543, South Korea</w:t>
      </w:r>
    </w:p>
    <w:p w14:paraId="2B1DCFF7" w14:textId="77777777" w:rsidR="009C6FE1" w:rsidRPr="009C6FE1" w:rsidRDefault="009C6FE1" w:rsidP="009C6FE1">
      <w:pPr>
        <w:pStyle w:val="BIEmailAddress"/>
        <w:spacing w:line="240" w:lineRule="auto"/>
        <w:rPr>
          <w:color w:val="000000" w:themeColor="text1"/>
          <w:sz w:val="22"/>
        </w:rPr>
      </w:pPr>
      <w:r w:rsidRPr="009C6FE1">
        <w:rPr>
          <w:color w:val="000000" w:themeColor="text1"/>
          <w:sz w:val="22"/>
          <w:vertAlign w:val="superscript"/>
        </w:rPr>
        <w:t>3</w:t>
      </w:r>
      <w:r w:rsidRPr="009C6FE1">
        <w:rPr>
          <w:color w:val="000000" w:themeColor="text1"/>
          <w:sz w:val="22"/>
          <w:lang w:eastAsia="ko-KR"/>
        </w:rPr>
        <w:t>E</w:t>
      </w:r>
      <w:r w:rsidRPr="009C6FE1">
        <w:rPr>
          <w:rFonts w:hint="eastAsia"/>
          <w:color w:val="000000" w:themeColor="text1"/>
          <w:sz w:val="22"/>
          <w:lang w:eastAsia="ko-KR"/>
        </w:rPr>
        <w:t>lectrical Functional</w:t>
      </w:r>
      <w:r w:rsidRPr="009C6FE1">
        <w:rPr>
          <w:color w:val="000000" w:themeColor="text1"/>
          <w:sz w:val="22"/>
          <w:lang w:eastAsia="ko-KR"/>
        </w:rPr>
        <w:t>ity</w:t>
      </w:r>
      <w:r w:rsidRPr="009C6FE1">
        <w:rPr>
          <w:rFonts w:hint="eastAsia"/>
          <w:color w:val="000000" w:themeColor="text1"/>
          <w:sz w:val="22"/>
          <w:lang w:eastAsia="ko-KR"/>
        </w:rPr>
        <w:t xml:space="preserve"> Material Engineering</w:t>
      </w:r>
      <w:r w:rsidRPr="009C6FE1">
        <w:rPr>
          <w:color w:val="000000" w:themeColor="text1"/>
          <w:sz w:val="22"/>
        </w:rPr>
        <w:t>, University of Science and Technology (UST), Changwon 51543, South Korea</w:t>
      </w:r>
    </w:p>
    <w:p w14:paraId="31BFFB4B" w14:textId="77777777" w:rsidR="009C6FE1" w:rsidRPr="009C6FE1" w:rsidRDefault="009C6FE1" w:rsidP="009C6FE1">
      <w:pPr>
        <w:pStyle w:val="BCAuthorAddress"/>
        <w:spacing w:line="240" w:lineRule="auto"/>
        <w:jc w:val="both"/>
        <w:rPr>
          <w:color w:val="000000" w:themeColor="text1"/>
          <w:sz w:val="22"/>
        </w:rPr>
      </w:pPr>
      <w:r w:rsidRPr="009C6FE1">
        <w:rPr>
          <w:color w:val="000000" w:themeColor="text1"/>
          <w:sz w:val="22"/>
          <w:vertAlign w:val="superscript"/>
        </w:rPr>
        <w:t>4</w:t>
      </w:r>
      <w:r w:rsidRPr="009C6FE1">
        <w:rPr>
          <w:color w:val="000000" w:themeColor="text1"/>
          <w:sz w:val="22"/>
        </w:rPr>
        <w:t xml:space="preserve">Electron Microscopy Research Center, Korea Basic Science Institute, </w:t>
      </w:r>
      <w:proofErr w:type="spellStart"/>
      <w:r w:rsidRPr="009C6FE1">
        <w:rPr>
          <w:rFonts w:hint="eastAsia"/>
          <w:color w:val="000000" w:themeColor="text1"/>
          <w:sz w:val="22"/>
          <w:lang w:eastAsia="ko-KR"/>
        </w:rPr>
        <w:t>Ochang</w:t>
      </w:r>
      <w:proofErr w:type="spellEnd"/>
      <w:r w:rsidRPr="009C6FE1">
        <w:rPr>
          <w:color w:val="000000" w:themeColor="text1"/>
          <w:sz w:val="22"/>
        </w:rPr>
        <w:t xml:space="preserve"> 28119, South Korea</w:t>
      </w:r>
    </w:p>
    <w:p w14:paraId="2D182771" w14:textId="77777777" w:rsidR="009C6FE1" w:rsidRPr="009C6FE1" w:rsidRDefault="009C6FE1" w:rsidP="009C6FE1">
      <w:pPr>
        <w:pStyle w:val="FootnoteText"/>
        <w:rPr>
          <w:color w:val="000000" w:themeColor="text1"/>
          <w:sz w:val="22"/>
        </w:rPr>
      </w:pPr>
      <w:r w:rsidRPr="009C6FE1">
        <w:rPr>
          <w:rStyle w:val="FootnoteReference"/>
          <w:color w:val="000000" w:themeColor="text1"/>
          <w:sz w:val="22"/>
        </w:rPr>
        <w:t>5</w:t>
      </w:r>
      <w:r w:rsidRPr="009C6FE1">
        <w:rPr>
          <w:color w:val="000000" w:themeColor="text1"/>
          <w:sz w:val="22"/>
        </w:rPr>
        <w:t>NanoScience Technology Center, University of Central Florida, Orlando, Florida 32826, USA</w:t>
      </w:r>
    </w:p>
    <w:p w14:paraId="12ADE090" w14:textId="77777777" w:rsidR="009C6FE1" w:rsidRPr="009C6FE1" w:rsidRDefault="009C6FE1" w:rsidP="009C6FE1">
      <w:pPr>
        <w:pStyle w:val="FootnoteText"/>
        <w:rPr>
          <w:color w:val="000000" w:themeColor="text1"/>
          <w:sz w:val="22"/>
        </w:rPr>
      </w:pPr>
      <w:r w:rsidRPr="009C6FE1">
        <w:rPr>
          <w:color w:val="000000" w:themeColor="text1"/>
          <w:sz w:val="22"/>
          <w:vertAlign w:val="superscript"/>
        </w:rPr>
        <w:t>6</w:t>
      </w:r>
      <w:r w:rsidRPr="009C6FE1">
        <w:rPr>
          <w:color w:val="000000" w:themeColor="text1"/>
          <w:sz w:val="22"/>
        </w:rPr>
        <w:t>Department of Electrical and Computer Engineering, University of Central Florida, Orlando, Florida 32816, USA</w:t>
      </w:r>
    </w:p>
    <w:p w14:paraId="338CA4DE" w14:textId="77777777" w:rsidR="009C6FE1" w:rsidRPr="009C6FE1" w:rsidRDefault="009C6FE1" w:rsidP="009C6FE1">
      <w:pPr>
        <w:pStyle w:val="FootnoteText"/>
        <w:rPr>
          <w:color w:val="000000" w:themeColor="text1"/>
          <w:sz w:val="22"/>
        </w:rPr>
      </w:pPr>
      <w:r w:rsidRPr="009C6FE1">
        <w:rPr>
          <w:color w:val="000000" w:themeColor="text1"/>
          <w:sz w:val="22"/>
          <w:vertAlign w:val="superscript"/>
        </w:rPr>
        <w:t>7</w:t>
      </w:r>
      <w:r w:rsidRPr="009C6FE1">
        <w:rPr>
          <w:color w:val="000000" w:themeColor="text1"/>
          <w:sz w:val="22"/>
        </w:rPr>
        <w:t>Department of Materials Science and Engineering, University of Central Florida, Orlando, Florida 32826, USA</w:t>
      </w:r>
    </w:p>
    <w:p w14:paraId="359DA719" w14:textId="77777777" w:rsidR="009C6FE1" w:rsidRPr="009C6FE1" w:rsidRDefault="009C6FE1" w:rsidP="009C6FE1">
      <w:pPr>
        <w:pStyle w:val="BCAuthorAddress"/>
        <w:spacing w:line="240" w:lineRule="auto"/>
        <w:jc w:val="both"/>
        <w:rPr>
          <w:color w:val="000000" w:themeColor="text1"/>
          <w:sz w:val="22"/>
        </w:rPr>
      </w:pPr>
      <w:r w:rsidRPr="009C6FE1">
        <w:rPr>
          <w:color w:val="000000" w:themeColor="text1"/>
          <w:sz w:val="22"/>
          <w:vertAlign w:val="superscript"/>
        </w:rPr>
        <w:t>8</w:t>
      </w:r>
      <w:r w:rsidRPr="009C6FE1">
        <w:rPr>
          <w:color w:val="000000" w:themeColor="text1"/>
          <w:sz w:val="22"/>
        </w:rPr>
        <w:t xml:space="preserve">Analytical Research Division, Korea Basic Science Institute, </w:t>
      </w:r>
      <w:proofErr w:type="spellStart"/>
      <w:r w:rsidRPr="009C6FE1">
        <w:rPr>
          <w:color w:val="000000" w:themeColor="text1"/>
          <w:sz w:val="22"/>
        </w:rPr>
        <w:t>Jeonju</w:t>
      </w:r>
      <w:proofErr w:type="spellEnd"/>
      <w:r w:rsidRPr="009C6FE1">
        <w:rPr>
          <w:color w:val="000000" w:themeColor="text1"/>
          <w:sz w:val="22"/>
        </w:rPr>
        <w:t xml:space="preserve">, </w:t>
      </w:r>
      <w:proofErr w:type="spellStart"/>
      <w:r w:rsidRPr="009C6FE1">
        <w:rPr>
          <w:color w:val="000000" w:themeColor="text1"/>
          <w:sz w:val="22"/>
        </w:rPr>
        <w:t>Jeollabuk</w:t>
      </w:r>
      <w:proofErr w:type="spellEnd"/>
      <w:r w:rsidRPr="009C6FE1">
        <w:rPr>
          <w:color w:val="000000" w:themeColor="text1"/>
          <w:sz w:val="22"/>
        </w:rPr>
        <w:t>-do 54907, South Korea</w:t>
      </w:r>
    </w:p>
    <w:p w14:paraId="7C204ABC" w14:textId="77777777" w:rsidR="009C6FE1" w:rsidRPr="009C6FE1" w:rsidRDefault="009C6FE1" w:rsidP="009C6FE1">
      <w:pPr>
        <w:pStyle w:val="BCAuthorAddress"/>
        <w:spacing w:line="240" w:lineRule="auto"/>
        <w:jc w:val="both"/>
        <w:rPr>
          <w:color w:val="000000" w:themeColor="text1"/>
          <w:sz w:val="22"/>
        </w:rPr>
      </w:pPr>
      <w:r w:rsidRPr="009C6FE1">
        <w:rPr>
          <w:color w:val="000000" w:themeColor="text1"/>
          <w:sz w:val="22"/>
          <w:vertAlign w:val="superscript"/>
        </w:rPr>
        <w:t>9</w:t>
      </w:r>
      <w:r w:rsidRPr="009C6FE1">
        <w:rPr>
          <w:color w:val="000000" w:themeColor="text1"/>
          <w:sz w:val="22"/>
        </w:rPr>
        <w:t>Department of Materials Science and Engineering, Dong-A University, Busan 49315, South Korea</w:t>
      </w:r>
    </w:p>
    <w:bookmarkEnd w:id="0"/>
    <w:p w14:paraId="23ED469F" w14:textId="77777777" w:rsidR="00884070" w:rsidRPr="009C6FE1" w:rsidRDefault="00884070" w:rsidP="00437377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C97963D" w14:textId="769A33ED" w:rsidR="00884070" w:rsidRDefault="00884070" w:rsidP="00437377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Contents</w:t>
      </w:r>
    </w:p>
    <w:p w14:paraId="4F226C1B" w14:textId="3D4DAB0A" w:rsidR="00884070" w:rsidRDefault="00884070" w:rsidP="00437377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Figures S1-S4</w:t>
      </w:r>
    </w:p>
    <w:p w14:paraId="33A773AF" w14:textId="67A76942" w:rsidR="00884070" w:rsidRPr="00884070" w:rsidRDefault="00884070" w:rsidP="00437377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Movies S1-S3</w:t>
      </w:r>
    </w:p>
    <w:p w14:paraId="1E6B6E71" w14:textId="77777777" w:rsidR="00884070" w:rsidRDefault="00884070" w:rsidP="00437377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978D184" w14:textId="5458ABD9" w:rsidR="00437377" w:rsidRPr="00A5063D" w:rsidRDefault="00437377" w:rsidP="00437377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506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*Author</w:t>
      </w:r>
      <w:r w:rsidR="007768AF" w:rsidRPr="00A506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A506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to whom correspondence should be addressed:</w:t>
      </w:r>
      <w:r w:rsidR="002D595A" w:rsidRPr="00A506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hyperlink r:id="rId7" w:history="1">
        <w:r w:rsidR="002D595A" w:rsidRPr="00A5063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YeonWoong.Jung@ucf.edu</w:t>
        </w:r>
      </w:hyperlink>
      <w:r w:rsidR="002D595A" w:rsidRPr="00A5063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hyperlink r:id="rId8" w:history="1">
        <w:r w:rsidR="001E5362" w:rsidRPr="00A5063D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hschung13@kbsi.re.kr</w:t>
        </w:r>
      </w:hyperlink>
      <w:r w:rsidR="001E5362" w:rsidRPr="00A5063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hyperlink r:id="rId9" w:history="1">
        <w:r w:rsidR="00A63F59" w:rsidRPr="00A5063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junghankim@dau.ac.kr</w:t>
        </w:r>
      </w:hyperlink>
    </w:p>
    <w:p w14:paraId="00779519" w14:textId="68C57786" w:rsidR="002B6918" w:rsidRPr="00A5063D" w:rsidRDefault="002B6918">
      <w:pPr>
        <w:spacing w:after="200" w:line="276" w:lineRule="auto"/>
        <w:jc w:val="both"/>
        <w:rPr>
          <w:rFonts w:ascii="Times New Roman" w:hAnsi="Times New Roman" w:cs="Times New Roman"/>
        </w:rPr>
      </w:pPr>
    </w:p>
    <w:p w14:paraId="3943B66A" w14:textId="1BCC576F" w:rsidR="0090413C" w:rsidRPr="00A5063D" w:rsidRDefault="00AE5614" w:rsidP="006443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063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F372FC4" wp14:editId="47B1B54C">
            <wp:extent cx="5857875" cy="14039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2" r="3337"/>
                    <a:stretch/>
                  </pic:blipFill>
                  <pic:spPr bwMode="auto">
                    <a:xfrm>
                      <a:off x="0" y="0"/>
                      <a:ext cx="5873951" cy="140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B9C42A" w14:textId="77777777" w:rsidR="0064434D" w:rsidRPr="00A5063D" w:rsidRDefault="0064434D" w:rsidP="0090413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78048" w14:textId="6AB475EA" w:rsidR="0064434D" w:rsidRPr="00A5063D" w:rsidRDefault="0090413C" w:rsidP="0090413C">
      <w:pPr>
        <w:jc w:val="both"/>
        <w:rPr>
          <w:rFonts w:ascii="Times New Roman" w:hAnsi="Times New Roman" w:cs="Times New Roman"/>
          <w:sz w:val="24"/>
          <w:szCs w:val="24"/>
        </w:rPr>
      </w:pPr>
      <w:r w:rsidRPr="00A5063D">
        <w:rPr>
          <w:rFonts w:ascii="Times New Roman" w:hAnsi="Times New Roman" w:cs="Times New Roman"/>
          <w:b/>
          <w:bCs/>
          <w:sz w:val="24"/>
          <w:szCs w:val="24"/>
        </w:rPr>
        <w:t xml:space="preserve">Figure S1. </w:t>
      </w:r>
      <w:r w:rsidR="00AE5614" w:rsidRPr="00A5063D">
        <w:rPr>
          <w:rFonts w:ascii="Times New Roman" w:hAnsi="Times New Roman" w:cs="Times New Roman"/>
          <w:sz w:val="24"/>
          <w:szCs w:val="24"/>
        </w:rPr>
        <w:t>Schem</w:t>
      </w:r>
      <w:r w:rsidR="00223BE2" w:rsidRPr="00A5063D">
        <w:rPr>
          <w:rFonts w:ascii="Times New Roman" w:hAnsi="Times New Roman" w:cs="Times New Roman"/>
          <w:sz w:val="24"/>
          <w:szCs w:val="24"/>
        </w:rPr>
        <w:t>a</w:t>
      </w:r>
      <w:r w:rsidR="00AE5614" w:rsidRPr="00A5063D">
        <w:rPr>
          <w:rFonts w:ascii="Times New Roman" w:hAnsi="Times New Roman" w:cs="Times New Roman"/>
          <w:sz w:val="24"/>
          <w:szCs w:val="24"/>
        </w:rPr>
        <w:t xml:space="preserve">tic illustration of the horizontal quartz tubing with gold furnace system setup. </w:t>
      </w:r>
    </w:p>
    <w:p w14:paraId="1EF14245" w14:textId="77777777" w:rsidR="0064434D" w:rsidRPr="00A5063D" w:rsidRDefault="0064434D">
      <w:pPr>
        <w:spacing w:after="200" w:line="276" w:lineRule="auto"/>
        <w:jc w:val="both"/>
        <w:rPr>
          <w:rFonts w:ascii="Times New Roman" w:hAnsi="Times New Roman" w:cs="Times New Roman"/>
          <w:sz w:val="32"/>
          <w:szCs w:val="24"/>
        </w:rPr>
      </w:pPr>
      <w:r w:rsidRPr="00A5063D">
        <w:rPr>
          <w:rFonts w:ascii="Times New Roman" w:hAnsi="Times New Roman" w:cs="Times New Roman"/>
          <w:sz w:val="32"/>
          <w:szCs w:val="24"/>
        </w:rPr>
        <w:br w:type="page"/>
      </w:r>
    </w:p>
    <w:p w14:paraId="28880B23" w14:textId="40D0C539" w:rsidR="0090413C" w:rsidRPr="00A5063D" w:rsidRDefault="004E7C09" w:rsidP="004875AD">
      <w:pPr>
        <w:jc w:val="center"/>
        <w:rPr>
          <w:rFonts w:ascii="Times New Roman" w:hAnsi="Times New Roman" w:cs="Times New Roman"/>
          <w:sz w:val="32"/>
          <w:szCs w:val="24"/>
        </w:rPr>
      </w:pPr>
      <w:r w:rsidRPr="00A5063D">
        <w:rPr>
          <w:rFonts w:ascii="Times New Roman" w:hAnsi="Times New Roman" w:cs="Times New Roman"/>
          <w:noProof/>
          <w:sz w:val="32"/>
          <w:szCs w:val="24"/>
        </w:rPr>
        <w:lastRenderedPageBreak/>
        <w:drawing>
          <wp:inline distT="0" distB="0" distL="0" distR="0" wp14:anchorId="2A9A7A32" wp14:editId="57D5575B">
            <wp:extent cx="5972175" cy="26383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8" t="6466"/>
                    <a:stretch/>
                  </pic:blipFill>
                  <pic:spPr bwMode="auto">
                    <a:xfrm>
                      <a:off x="0" y="0"/>
                      <a:ext cx="6006080" cy="265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200ECB" w14:textId="51F3BCC4" w:rsidR="00391A17" w:rsidRPr="00A5063D" w:rsidRDefault="00391A17" w:rsidP="00391A17">
      <w:pPr>
        <w:jc w:val="both"/>
        <w:rPr>
          <w:rFonts w:ascii="Times New Roman" w:hAnsi="Times New Roman" w:cs="Times New Roman"/>
          <w:sz w:val="24"/>
          <w:szCs w:val="24"/>
        </w:rPr>
      </w:pPr>
      <w:r w:rsidRPr="00A5063D">
        <w:rPr>
          <w:rFonts w:ascii="Times New Roman" w:hAnsi="Times New Roman" w:cs="Times New Roman"/>
          <w:b/>
          <w:bCs/>
          <w:sz w:val="24"/>
          <w:szCs w:val="24"/>
        </w:rPr>
        <w:t xml:space="preserve">Figure S2. </w:t>
      </w:r>
      <w:r w:rsidR="007A5CE4" w:rsidRPr="00A5063D">
        <w:rPr>
          <w:rFonts w:ascii="Times New Roman" w:hAnsi="Times New Roman" w:cs="Times New Roman"/>
          <w:sz w:val="24"/>
          <w:szCs w:val="24"/>
        </w:rPr>
        <w:t xml:space="preserve">XRD pattern of </w:t>
      </w:r>
      <w:r w:rsidR="004E7C09" w:rsidRPr="00A5063D">
        <w:rPr>
          <w:rFonts w:ascii="Times New Roman" w:hAnsi="Times New Roman" w:cs="Times New Roman"/>
          <w:sz w:val="24"/>
          <w:szCs w:val="24"/>
        </w:rPr>
        <w:t xml:space="preserve">(a) </w:t>
      </w:r>
      <w:r w:rsidR="007A5CE4" w:rsidRPr="00A5063D">
        <w:rPr>
          <w:rFonts w:ascii="Times New Roman" w:hAnsi="Times New Roman" w:cs="Times New Roman"/>
          <w:sz w:val="24"/>
          <w:szCs w:val="24"/>
        </w:rPr>
        <w:t>ZnS nanostructures</w:t>
      </w:r>
      <w:r w:rsidR="004E7C09" w:rsidRPr="00A5063D">
        <w:rPr>
          <w:rFonts w:ascii="Times New Roman" w:hAnsi="Times New Roman" w:cs="Times New Roman"/>
          <w:sz w:val="24"/>
          <w:szCs w:val="24"/>
        </w:rPr>
        <w:t xml:space="preserve"> and (b) ZnS nanowire</w:t>
      </w:r>
      <w:r w:rsidR="007F4559">
        <w:rPr>
          <w:rFonts w:ascii="Times New Roman" w:hAnsi="Times New Roman" w:cs="Times New Roman"/>
          <w:sz w:val="24"/>
          <w:szCs w:val="24"/>
        </w:rPr>
        <w:t xml:space="preserve">. “Reprinted from </w:t>
      </w:r>
      <w:r w:rsidR="00631B1D">
        <w:rPr>
          <w:rFonts w:ascii="Times New Roman" w:hAnsi="Times New Roman" w:cs="Times New Roman"/>
          <w:sz w:val="24"/>
          <w:szCs w:val="24"/>
        </w:rPr>
        <w:t>Appl. Surf. Sci., 436, J</w:t>
      </w:r>
      <w:r w:rsidR="004E7C09" w:rsidRPr="00A5063D">
        <w:rPr>
          <w:rFonts w:ascii="Times New Roman" w:hAnsi="Times New Roman" w:cs="Times New Roman"/>
          <w:sz w:val="24"/>
          <w:szCs w:val="24"/>
        </w:rPr>
        <w:t>.</w:t>
      </w:r>
      <w:r w:rsidR="00631B1D">
        <w:rPr>
          <w:rFonts w:ascii="Times New Roman" w:hAnsi="Times New Roman" w:cs="Times New Roman"/>
          <w:sz w:val="24"/>
          <w:szCs w:val="24"/>
        </w:rPr>
        <w:t>H. Kim, J.G. Kim, J. Song, T. Bae, K. Kim, Y. Lee, Y. Pang, K.H. Oh, H. Chung, Investigation of the growth and in situ heating transmission electron microscopy analysis of Ag</w:t>
      </w:r>
      <w:r w:rsidR="00631B1D" w:rsidRPr="00631B1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31B1D">
        <w:rPr>
          <w:rFonts w:ascii="Times New Roman" w:hAnsi="Times New Roman" w:cs="Times New Roman"/>
          <w:sz w:val="24"/>
          <w:szCs w:val="24"/>
        </w:rPr>
        <w:t>S-catalyzed ZnS nanowires, 556-561, 2018, with permission from Elsevier.”</w:t>
      </w:r>
      <w:r w:rsidR="004E7C09" w:rsidRPr="00A5063D">
        <w:rPr>
          <w:rFonts w:ascii="Times New Roman" w:hAnsi="Times New Roman" w:cs="Times New Roman"/>
          <w:sz w:val="24"/>
          <w:szCs w:val="24"/>
        </w:rPr>
        <w:t xml:space="preserve"> The peaks of the ZnS nanost</w:t>
      </w:r>
      <w:r w:rsidR="006E0B81" w:rsidRPr="00A5063D">
        <w:rPr>
          <w:rFonts w:ascii="Times New Roman" w:hAnsi="Times New Roman" w:cs="Times New Roman"/>
          <w:sz w:val="24"/>
          <w:szCs w:val="24"/>
        </w:rPr>
        <w:t>ru</w:t>
      </w:r>
      <w:r w:rsidR="004E7C09" w:rsidRPr="00A5063D">
        <w:rPr>
          <w:rFonts w:ascii="Times New Roman" w:hAnsi="Times New Roman" w:cs="Times New Roman"/>
          <w:sz w:val="24"/>
          <w:szCs w:val="24"/>
        </w:rPr>
        <w:t>ctures are identified with a wurtzite 2H ZnS structure with lattice constants a=</w:t>
      </w:r>
      <w:r w:rsidR="004F5DF6" w:rsidRPr="00A5063D">
        <w:rPr>
          <w:rFonts w:ascii="Times New Roman" w:hAnsi="Times New Roman" w:cs="Times New Roman"/>
          <w:sz w:val="24"/>
          <w:szCs w:val="24"/>
        </w:rPr>
        <w:t>b=</w:t>
      </w:r>
      <w:r w:rsidR="004E7C09" w:rsidRPr="00A5063D">
        <w:rPr>
          <w:rFonts w:ascii="Times New Roman" w:hAnsi="Times New Roman" w:cs="Times New Roman"/>
          <w:sz w:val="24"/>
          <w:szCs w:val="24"/>
        </w:rPr>
        <w:t>3.836</w:t>
      </w:r>
      <w:r w:rsidR="004F5DF6" w:rsidRPr="00A5063D">
        <w:rPr>
          <w:rFonts w:ascii="Times New Roman" w:hAnsi="Times New Roman" w:cs="Times New Roman"/>
          <w:sz w:val="24"/>
          <w:szCs w:val="24"/>
        </w:rPr>
        <w:t xml:space="preserve"> Å and c=6.277 Å. While the peaks of the ZnS nanowire </w:t>
      </w:r>
      <w:r w:rsidR="006E0B81" w:rsidRPr="00A5063D">
        <w:rPr>
          <w:rFonts w:ascii="Times New Roman" w:hAnsi="Times New Roman" w:cs="Times New Roman"/>
          <w:sz w:val="24"/>
          <w:szCs w:val="24"/>
        </w:rPr>
        <w:t>are</w:t>
      </w:r>
      <w:r w:rsidR="004F5DF6" w:rsidRPr="00A5063D">
        <w:rPr>
          <w:rFonts w:ascii="Times New Roman" w:hAnsi="Times New Roman" w:cs="Times New Roman"/>
          <w:sz w:val="24"/>
          <w:szCs w:val="24"/>
        </w:rPr>
        <w:t xml:space="preserve"> verified with the hexagonal wurtzite phase of ZnS with lattice constants of a=b=3.823 Å and c=18.743 Å.</w:t>
      </w:r>
    </w:p>
    <w:p w14:paraId="35524D83" w14:textId="317458A2" w:rsidR="00975CCA" w:rsidRPr="00A5063D" w:rsidRDefault="00975CCA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63D">
        <w:rPr>
          <w:rFonts w:ascii="Times New Roman" w:hAnsi="Times New Roman" w:cs="Times New Roman"/>
          <w:sz w:val="24"/>
          <w:szCs w:val="24"/>
        </w:rPr>
        <w:br w:type="page"/>
      </w:r>
    </w:p>
    <w:p w14:paraId="5779019D" w14:textId="29909B5D" w:rsidR="00975CCA" w:rsidRPr="00A5063D" w:rsidRDefault="00E668EB" w:rsidP="00975CCA">
      <w:pPr>
        <w:jc w:val="center"/>
        <w:rPr>
          <w:rFonts w:ascii="Times New Roman" w:hAnsi="Times New Roman" w:cs="Times New Roman"/>
          <w:sz w:val="24"/>
          <w:szCs w:val="24"/>
        </w:rPr>
      </w:pPr>
      <w:r w:rsidRPr="00A5063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5898681" wp14:editId="01AA9661">
            <wp:extent cx="5377180" cy="52482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42"/>
                    <a:stretch/>
                  </pic:blipFill>
                  <pic:spPr bwMode="auto">
                    <a:xfrm>
                      <a:off x="0" y="0"/>
                      <a:ext cx="537718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D4F521" w14:textId="6D5D1EA4" w:rsidR="00975CCA" w:rsidRPr="00A5063D" w:rsidRDefault="00975CCA" w:rsidP="00975C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E42364" w14:textId="0C521F7E" w:rsidR="00FF191D" w:rsidRPr="00A5063D" w:rsidRDefault="00975CCA" w:rsidP="007B2053">
      <w:pPr>
        <w:jc w:val="both"/>
        <w:rPr>
          <w:rFonts w:ascii="Times New Roman" w:hAnsi="Times New Roman" w:cs="Times New Roman"/>
          <w:sz w:val="24"/>
          <w:szCs w:val="24"/>
        </w:rPr>
      </w:pPr>
      <w:r w:rsidRPr="00A5063D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7B2053" w:rsidRPr="00A5063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5063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80245" w:rsidRPr="00A5063D">
        <w:rPr>
          <w:rFonts w:ascii="Times New Roman" w:hAnsi="Times New Roman" w:cs="Times New Roman"/>
          <w:sz w:val="24"/>
          <w:szCs w:val="24"/>
        </w:rPr>
        <w:t>TEM images of</w:t>
      </w:r>
      <w:r w:rsidR="00E668EB" w:rsidRPr="00A5063D">
        <w:rPr>
          <w:rFonts w:ascii="Times New Roman" w:hAnsi="Times New Roman" w:cs="Times New Roman"/>
          <w:sz w:val="24"/>
          <w:szCs w:val="24"/>
        </w:rPr>
        <w:t xml:space="preserve"> hierarchically-assembled ZnS nanostructure: (a) side and (b) cross-sectioned. (c) and (d) indicated elemental analysis results (Zn and S) of the </w:t>
      </w:r>
      <w:r w:rsidR="006E0B81" w:rsidRPr="00A5063D">
        <w:rPr>
          <w:rFonts w:ascii="Times New Roman" w:hAnsi="Times New Roman" w:cs="Times New Roman"/>
          <w:sz w:val="24"/>
          <w:szCs w:val="24"/>
        </w:rPr>
        <w:t>nanostructure cross-section</w:t>
      </w:r>
      <w:r w:rsidR="00E668EB" w:rsidRPr="00A5063D">
        <w:rPr>
          <w:rFonts w:ascii="Times New Roman" w:hAnsi="Times New Roman" w:cs="Times New Roman"/>
          <w:sz w:val="24"/>
          <w:szCs w:val="24"/>
        </w:rPr>
        <w:t>.</w:t>
      </w:r>
      <w:r w:rsidR="00280245" w:rsidRPr="00A506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2061FB" w14:textId="77777777" w:rsidR="00FF191D" w:rsidRPr="00A5063D" w:rsidRDefault="00FF191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63D">
        <w:rPr>
          <w:rFonts w:ascii="Times New Roman" w:hAnsi="Times New Roman" w:cs="Times New Roman"/>
          <w:sz w:val="24"/>
          <w:szCs w:val="24"/>
        </w:rPr>
        <w:br w:type="page"/>
      </w:r>
    </w:p>
    <w:p w14:paraId="1CE02C20" w14:textId="196C7A89" w:rsidR="00391A17" w:rsidRPr="00A5063D" w:rsidRDefault="00280245" w:rsidP="00FF191D">
      <w:pPr>
        <w:jc w:val="center"/>
        <w:rPr>
          <w:rFonts w:ascii="Times New Roman" w:hAnsi="Times New Roman" w:cs="Times New Roman"/>
          <w:sz w:val="24"/>
          <w:szCs w:val="24"/>
        </w:rPr>
      </w:pPr>
      <w:r w:rsidRPr="00A5063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0CDFD11" wp14:editId="7FB4FC4C">
            <wp:extent cx="5472252" cy="4876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461" b="8891"/>
                    <a:stretch/>
                  </pic:blipFill>
                  <pic:spPr bwMode="auto">
                    <a:xfrm>
                      <a:off x="0" y="0"/>
                      <a:ext cx="5480857" cy="488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6BFA5" w14:textId="77777777" w:rsidR="0038408D" w:rsidRPr="00A5063D" w:rsidRDefault="0038408D" w:rsidP="007B20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C5FEF" w14:textId="77777777" w:rsidR="00A1140F" w:rsidRDefault="00FF191D" w:rsidP="007B2053">
      <w:pPr>
        <w:jc w:val="both"/>
        <w:rPr>
          <w:rFonts w:ascii="Times New Roman" w:hAnsi="Times New Roman" w:cs="Times New Roman"/>
          <w:sz w:val="24"/>
          <w:szCs w:val="24"/>
        </w:rPr>
      </w:pPr>
      <w:r w:rsidRPr="00A5063D">
        <w:rPr>
          <w:rFonts w:ascii="Times New Roman" w:hAnsi="Times New Roman" w:cs="Times New Roman"/>
          <w:b/>
          <w:bCs/>
          <w:sz w:val="24"/>
          <w:szCs w:val="24"/>
        </w:rPr>
        <w:t xml:space="preserve">Figure S4. </w:t>
      </w:r>
      <w:r w:rsidR="003F6A9F" w:rsidRPr="00A5063D">
        <w:rPr>
          <w:rFonts w:ascii="Times New Roman" w:hAnsi="Times New Roman" w:cs="Times New Roman"/>
          <w:sz w:val="24"/>
          <w:szCs w:val="24"/>
        </w:rPr>
        <w:t xml:space="preserve">(a) SEM and (B) TEM images of the hierarchically-assembled ZnS nanostructures. (c) and (d) </w:t>
      </w:r>
      <w:r w:rsidR="005410BE" w:rsidRPr="00A5063D">
        <w:rPr>
          <w:rFonts w:ascii="Times New Roman" w:hAnsi="Times New Roman" w:cs="Times New Roman"/>
          <w:sz w:val="24"/>
          <w:szCs w:val="24"/>
        </w:rPr>
        <w:t>indicated elemental analysis results (point</w:t>
      </w:r>
      <w:r w:rsidR="006E0B81" w:rsidRPr="00A5063D">
        <w:rPr>
          <w:rFonts w:ascii="Times New Roman" w:hAnsi="Times New Roman" w:cs="Times New Roman"/>
          <w:sz w:val="24"/>
          <w:szCs w:val="24"/>
        </w:rPr>
        <w:t>s</w:t>
      </w:r>
      <w:r w:rsidR="005410BE" w:rsidRPr="00A5063D">
        <w:rPr>
          <w:rFonts w:ascii="Times New Roman" w:hAnsi="Times New Roman" w:cs="Times New Roman"/>
          <w:sz w:val="24"/>
          <w:szCs w:val="24"/>
        </w:rPr>
        <w:t xml:space="preserve"> A and B, noted in </w:t>
      </w:r>
      <w:r w:rsidR="005410BE" w:rsidRPr="00A5063D">
        <w:rPr>
          <w:rFonts w:ascii="Times New Roman" w:hAnsi="Times New Roman" w:cs="Times New Roman"/>
          <w:b/>
          <w:bCs/>
          <w:sz w:val="24"/>
          <w:szCs w:val="24"/>
        </w:rPr>
        <w:t>Figure 4b</w:t>
      </w:r>
      <w:r w:rsidR="005410BE" w:rsidRPr="00A5063D">
        <w:rPr>
          <w:rFonts w:ascii="Times New Roman" w:hAnsi="Times New Roman" w:cs="Times New Roman"/>
          <w:sz w:val="24"/>
          <w:szCs w:val="24"/>
        </w:rPr>
        <w:t>).</w:t>
      </w:r>
    </w:p>
    <w:p w14:paraId="39094D69" w14:textId="77777777" w:rsidR="00A1140F" w:rsidRDefault="00A1140F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6DF32BA" w14:textId="511C26D8" w:rsidR="00FF191D" w:rsidRDefault="00A1140F" w:rsidP="007B205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07964089"/>
      <w:r w:rsidRPr="00A1140F">
        <w:rPr>
          <w:rFonts w:ascii="Times New Roman" w:hAnsi="Times New Roman" w:cs="Times New Roman"/>
          <w:b/>
          <w:bCs/>
          <w:sz w:val="24"/>
          <w:szCs w:val="24"/>
        </w:rPr>
        <w:lastRenderedPageBreak/>
        <w:t>Movie S1.</w:t>
      </w:r>
      <w:r>
        <w:rPr>
          <w:rFonts w:ascii="Times New Roman" w:hAnsi="Times New Roman" w:cs="Times New Roman"/>
          <w:sz w:val="24"/>
          <w:szCs w:val="24"/>
        </w:rPr>
        <w:t xml:space="preserve"> Rotation image of the ZnS nanostructures prepared by TEM measurement.</w:t>
      </w:r>
    </w:p>
    <w:p w14:paraId="14879959" w14:textId="77777777" w:rsidR="00A1140F" w:rsidRDefault="00A1140F" w:rsidP="007B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0AFF91" w14:textId="6C445541" w:rsidR="00A1140F" w:rsidRDefault="00A1140F" w:rsidP="007B2053">
      <w:pPr>
        <w:jc w:val="both"/>
        <w:rPr>
          <w:rFonts w:ascii="Times New Roman" w:hAnsi="Times New Roman" w:cs="Times New Roman"/>
          <w:sz w:val="24"/>
          <w:szCs w:val="24"/>
        </w:rPr>
      </w:pPr>
      <w:r w:rsidRPr="00A1140F">
        <w:rPr>
          <w:rFonts w:ascii="Times New Roman" w:hAnsi="Times New Roman" w:cs="Times New Roman"/>
          <w:b/>
          <w:bCs/>
          <w:sz w:val="24"/>
          <w:szCs w:val="24"/>
        </w:rPr>
        <w:t>Movie S2.</w:t>
      </w:r>
      <w:r>
        <w:rPr>
          <w:rFonts w:ascii="Times New Roman" w:hAnsi="Times New Roman" w:cs="Times New Roman"/>
          <w:sz w:val="24"/>
          <w:szCs w:val="24"/>
        </w:rPr>
        <w:t xml:space="preserve"> Rotation TEM tomography of the ZnS nanostructures.</w:t>
      </w:r>
    </w:p>
    <w:p w14:paraId="3B955E02" w14:textId="3112B331" w:rsidR="00A1140F" w:rsidRDefault="00A1140F" w:rsidP="007B20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311D77" w14:textId="2A8BBC02" w:rsidR="004F0AD6" w:rsidRPr="00A5063D" w:rsidRDefault="00A1140F" w:rsidP="00B30809">
      <w:pPr>
        <w:jc w:val="both"/>
        <w:rPr>
          <w:rFonts w:ascii="Times New Roman" w:hAnsi="Times New Roman" w:cs="Times New Roman"/>
          <w:sz w:val="32"/>
          <w:szCs w:val="24"/>
        </w:rPr>
      </w:pPr>
      <w:r w:rsidRPr="00B30809">
        <w:rPr>
          <w:rFonts w:ascii="Times New Roman" w:hAnsi="Times New Roman" w:cs="Times New Roman"/>
          <w:b/>
          <w:bCs/>
          <w:sz w:val="24"/>
          <w:szCs w:val="24"/>
        </w:rPr>
        <w:t>Movie S3.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809">
        <w:rPr>
          <w:rFonts w:ascii="Times New Roman" w:hAnsi="Times New Roman" w:cs="Times New Roman"/>
          <w:sz w:val="24"/>
          <w:szCs w:val="24"/>
        </w:rPr>
        <w:t>Reconstructed ZnS nanostructures from visualization program (Amira software).</w:t>
      </w:r>
      <w:bookmarkEnd w:id="1"/>
    </w:p>
    <w:sectPr w:rsidR="004F0AD6" w:rsidRPr="00A5063D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01296" w14:textId="77777777" w:rsidR="007F1C3B" w:rsidRDefault="007F1C3B" w:rsidP="00194DD0">
      <w:pPr>
        <w:spacing w:after="0" w:line="240" w:lineRule="auto"/>
      </w:pPr>
      <w:r>
        <w:separator/>
      </w:r>
    </w:p>
  </w:endnote>
  <w:endnote w:type="continuationSeparator" w:id="0">
    <w:p w14:paraId="78641056" w14:textId="77777777" w:rsidR="007F1C3B" w:rsidRDefault="007F1C3B" w:rsidP="00194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BDCE3" w14:textId="389A7980" w:rsidR="00F92694" w:rsidRPr="00F92694" w:rsidRDefault="00F92694">
    <w:pPr>
      <w:pStyle w:val="Footer"/>
      <w:jc w:val="center"/>
      <w:rPr>
        <w:b/>
        <w:bCs/>
        <w:sz w:val="24"/>
        <w:szCs w:val="24"/>
      </w:rPr>
    </w:pPr>
    <w:r w:rsidRPr="00F92694">
      <w:rPr>
        <w:b/>
        <w:bCs/>
        <w:sz w:val="24"/>
        <w:szCs w:val="24"/>
      </w:rPr>
      <w:t>S-</w:t>
    </w:r>
    <w:sdt>
      <w:sdtPr>
        <w:rPr>
          <w:b/>
          <w:bCs/>
          <w:sz w:val="24"/>
          <w:szCs w:val="24"/>
        </w:rPr>
        <w:id w:val="172086350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F92694">
          <w:rPr>
            <w:b/>
            <w:bCs/>
            <w:sz w:val="24"/>
            <w:szCs w:val="24"/>
          </w:rPr>
          <w:fldChar w:fldCharType="begin"/>
        </w:r>
        <w:r w:rsidRPr="00F92694">
          <w:rPr>
            <w:b/>
            <w:bCs/>
            <w:sz w:val="24"/>
            <w:szCs w:val="24"/>
          </w:rPr>
          <w:instrText xml:space="preserve"> PAGE   \* MERGEFORMAT </w:instrText>
        </w:r>
        <w:r w:rsidRPr="00F92694">
          <w:rPr>
            <w:b/>
            <w:bCs/>
            <w:sz w:val="24"/>
            <w:szCs w:val="24"/>
          </w:rPr>
          <w:fldChar w:fldCharType="separate"/>
        </w:r>
        <w:r w:rsidR="00F10DBE">
          <w:rPr>
            <w:b/>
            <w:bCs/>
            <w:noProof/>
            <w:sz w:val="24"/>
            <w:szCs w:val="24"/>
          </w:rPr>
          <w:t>2</w:t>
        </w:r>
        <w:r w:rsidRPr="00F92694">
          <w:rPr>
            <w:b/>
            <w:bCs/>
            <w:noProof/>
            <w:sz w:val="24"/>
            <w:szCs w:val="24"/>
          </w:rPr>
          <w:fldChar w:fldCharType="end"/>
        </w:r>
      </w:sdtContent>
    </w:sdt>
  </w:p>
  <w:p w14:paraId="24C84C9E" w14:textId="3941FFD5" w:rsidR="00F92694" w:rsidRDefault="00F926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C4739" w14:textId="77777777" w:rsidR="007F1C3B" w:rsidRDefault="007F1C3B" w:rsidP="00194DD0">
      <w:pPr>
        <w:spacing w:after="0" w:line="240" w:lineRule="auto"/>
      </w:pPr>
      <w:r>
        <w:separator/>
      </w:r>
    </w:p>
  </w:footnote>
  <w:footnote w:type="continuationSeparator" w:id="0">
    <w:p w14:paraId="29FB5AEF" w14:textId="77777777" w:rsidR="007F1C3B" w:rsidRDefault="007F1C3B" w:rsidP="00194D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2NjM2NLcwNzK2NDNR0lEKTi0uzszPAykwrwUA6nywFCwAAAA="/>
  </w:docVars>
  <w:rsids>
    <w:rsidRoot w:val="00F53B61"/>
    <w:rsid w:val="00044BA5"/>
    <w:rsid w:val="00055044"/>
    <w:rsid w:val="00064678"/>
    <w:rsid w:val="000850D4"/>
    <w:rsid w:val="000B1B4D"/>
    <w:rsid w:val="000E23A0"/>
    <w:rsid w:val="000E6FFE"/>
    <w:rsid w:val="00112B68"/>
    <w:rsid w:val="00194DD0"/>
    <w:rsid w:val="001E5362"/>
    <w:rsid w:val="001E7D6D"/>
    <w:rsid w:val="0021701C"/>
    <w:rsid w:val="00223BE2"/>
    <w:rsid w:val="00233937"/>
    <w:rsid w:val="00253B39"/>
    <w:rsid w:val="00280245"/>
    <w:rsid w:val="002A372C"/>
    <w:rsid w:val="002B6918"/>
    <w:rsid w:val="002D595A"/>
    <w:rsid w:val="0031681A"/>
    <w:rsid w:val="0038408D"/>
    <w:rsid w:val="00391A17"/>
    <w:rsid w:val="003B2172"/>
    <w:rsid w:val="003C7875"/>
    <w:rsid w:val="003F60C5"/>
    <w:rsid w:val="003F6A9F"/>
    <w:rsid w:val="00437377"/>
    <w:rsid w:val="004452D2"/>
    <w:rsid w:val="00474A64"/>
    <w:rsid w:val="004875AD"/>
    <w:rsid w:val="004E7C09"/>
    <w:rsid w:val="004F0AD6"/>
    <w:rsid w:val="004F5DF6"/>
    <w:rsid w:val="0051758D"/>
    <w:rsid w:val="005410BE"/>
    <w:rsid w:val="005A7CEC"/>
    <w:rsid w:val="006265CB"/>
    <w:rsid w:val="00631B1D"/>
    <w:rsid w:val="0064434D"/>
    <w:rsid w:val="00661995"/>
    <w:rsid w:val="00682B9D"/>
    <w:rsid w:val="006E0B81"/>
    <w:rsid w:val="006F0318"/>
    <w:rsid w:val="007768AF"/>
    <w:rsid w:val="007A5CE4"/>
    <w:rsid w:val="007B2053"/>
    <w:rsid w:val="007F1C3B"/>
    <w:rsid w:val="007F3810"/>
    <w:rsid w:val="007F4559"/>
    <w:rsid w:val="008240AB"/>
    <w:rsid w:val="00844F64"/>
    <w:rsid w:val="00876C3B"/>
    <w:rsid w:val="00884070"/>
    <w:rsid w:val="008847C4"/>
    <w:rsid w:val="0090413C"/>
    <w:rsid w:val="009153EF"/>
    <w:rsid w:val="00917516"/>
    <w:rsid w:val="00957AFB"/>
    <w:rsid w:val="00975CCA"/>
    <w:rsid w:val="009C24D8"/>
    <w:rsid w:val="009C6FE1"/>
    <w:rsid w:val="00A1140F"/>
    <w:rsid w:val="00A46E1E"/>
    <w:rsid w:val="00A5063D"/>
    <w:rsid w:val="00A63F59"/>
    <w:rsid w:val="00AD2D61"/>
    <w:rsid w:val="00AE5614"/>
    <w:rsid w:val="00B30809"/>
    <w:rsid w:val="00BA3296"/>
    <w:rsid w:val="00BB604A"/>
    <w:rsid w:val="00CE3E1B"/>
    <w:rsid w:val="00D504A9"/>
    <w:rsid w:val="00DA52DF"/>
    <w:rsid w:val="00E521C0"/>
    <w:rsid w:val="00E651DB"/>
    <w:rsid w:val="00E668EB"/>
    <w:rsid w:val="00EC5638"/>
    <w:rsid w:val="00EE281F"/>
    <w:rsid w:val="00F106DF"/>
    <w:rsid w:val="00F10DBE"/>
    <w:rsid w:val="00F30308"/>
    <w:rsid w:val="00F53B61"/>
    <w:rsid w:val="00F72A60"/>
    <w:rsid w:val="00F92694"/>
    <w:rsid w:val="00FD2224"/>
    <w:rsid w:val="00FE0971"/>
    <w:rsid w:val="00FF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D3568"/>
  <w15:docId w15:val="{63DD0F50-3997-4BC2-937E-D17693FD9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81A"/>
    <w:pPr>
      <w:spacing w:after="160" w:line="259" w:lineRule="auto"/>
      <w:jc w:val="left"/>
    </w:pPr>
    <w:rPr>
      <w:kern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0AD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AD6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4DD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94DD0"/>
    <w:rPr>
      <w:kern w:val="0"/>
      <w:sz w:val="22"/>
    </w:rPr>
  </w:style>
  <w:style w:type="paragraph" w:styleId="Footer">
    <w:name w:val="footer"/>
    <w:basedOn w:val="Normal"/>
    <w:link w:val="FooterChar"/>
    <w:uiPriority w:val="99"/>
    <w:unhideWhenUsed/>
    <w:rsid w:val="00194DD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94DD0"/>
    <w:rPr>
      <w:kern w:val="0"/>
      <w:sz w:val="22"/>
    </w:rPr>
  </w:style>
  <w:style w:type="table" w:styleId="TableGrid">
    <w:name w:val="Table Grid"/>
    <w:basedOn w:val="TableNormal"/>
    <w:uiPriority w:val="39"/>
    <w:rsid w:val="00194DD0"/>
    <w:pPr>
      <w:spacing w:after="0" w:line="240" w:lineRule="auto"/>
      <w:jc w:val="left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52D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52D2"/>
    <w:rPr>
      <w:color w:val="605E5C"/>
      <w:shd w:val="clear" w:color="auto" w:fill="E1DFDD"/>
    </w:rPr>
  </w:style>
  <w:style w:type="paragraph" w:customStyle="1" w:styleId="BATitle">
    <w:name w:val="BA_Title"/>
    <w:basedOn w:val="Normal"/>
    <w:next w:val="BBAuthorName"/>
    <w:rsid w:val="002B6918"/>
    <w:pPr>
      <w:spacing w:before="720" w:after="360" w:line="480" w:lineRule="auto"/>
      <w:jc w:val="center"/>
    </w:pPr>
    <w:rPr>
      <w:rFonts w:ascii="Times New Roman" w:hAnsi="Times New Roman" w:cs="Times New Roman"/>
      <w:sz w:val="44"/>
      <w:szCs w:val="20"/>
      <w:lang w:eastAsia="en-US"/>
    </w:rPr>
  </w:style>
  <w:style w:type="paragraph" w:customStyle="1" w:styleId="BBAuthorName">
    <w:name w:val="BB_Author_Name"/>
    <w:basedOn w:val="Normal"/>
    <w:next w:val="BCAuthorAddress"/>
    <w:rsid w:val="002B6918"/>
    <w:pPr>
      <w:spacing w:after="240" w:line="480" w:lineRule="auto"/>
      <w:jc w:val="center"/>
    </w:pPr>
    <w:rPr>
      <w:rFonts w:ascii="Times" w:hAnsi="Times" w:cs="Times New Roman"/>
      <w:i/>
      <w:sz w:val="24"/>
      <w:szCs w:val="20"/>
      <w:lang w:eastAsia="en-US"/>
    </w:rPr>
  </w:style>
  <w:style w:type="paragraph" w:customStyle="1" w:styleId="BCAuthorAddress">
    <w:name w:val="BC_Author_Address"/>
    <w:basedOn w:val="Normal"/>
    <w:next w:val="BIEmailAddress"/>
    <w:rsid w:val="002B6918"/>
    <w:pPr>
      <w:spacing w:after="240" w:line="480" w:lineRule="auto"/>
      <w:jc w:val="center"/>
    </w:pPr>
    <w:rPr>
      <w:rFonts w:ascii="Times" w:hAnsi="Times" w:cs="Times New Roman"/>
      <w:sz w:val="24"/>
      <w:szCs w:val="20"/>
      <w:lang w:eastAsia="en-US"/>
    </w:rPr>
  </w:style>
  <w:style w:type="paragraph" w:customStyle="1" w:styleId="BIEmailAddress">
    <w:name w:val="BI_Email_Address"/>
    <w:basedOn w:val="Normal"/>
    <w:next w:val="AIReceivedDate"/>
    <w:rsid w:val="002B6918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AIReceivedDate">
    <w:name w:val="AI_Received_Date"/>
    <w:basedOn w:val="Normal"/>
    <w:next w:val="Normal"/>
    <w:rsid w:val="002B6918"/>
    <w:pPr>
      <w:spacing w:after="240" w:line="480" w:lineRule="auto"/>
      <w:jc w:val="both"/>
    </w:pPr>
    <w:rPr>
      <w:rFonts w:ascii="Times" w:hAnsi="Times" w:cs="Times New Roman"/>
      <w:b/>
      <w:sz w:val="24"/>
      <w:szCs w:val="20"/>
      <w:lang w:eastAsia="en-US"/>
    </w:rPr>
  </w:style>
  <w:style w:type="paragraph" w:customStyle="1" w:styleId="FACorrespondingAuthorFootnote">
    <w:name w:val="FA_Corresponding_Author_Footnote"/>
    <w:basedOn w:val="Normal"/>
    <w:next w:val="Normal"/>
    <w:rsid w:val="002B6918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63F59"/>
    <w:rPr>
      <w:color w:val="605E5C"/>
      <w:shd w:val="clear" w:color="auto" w:fill="E1DFDD"/>
    </w:rPr>
  </w:style>
  <w:style w:type="paragraph" w:styleId="FootnoteText">
    <w:name w:val="footnote text"/>
    <w:basedOn w:val="Normal"/>
    <w:next w:val="Normal"/>
    <w:link w:val="FootnoteTextChar"/>
    <w:uiPriority w:val="99"/>
    <w:semiHidden/>
    <w:rsid w:val="002D595A"/>
    <w:pPr>
      <w:spacing w:after="200" w:line="24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595A"/>
    <w:rPr>
      <w:rFonts w:ascii="Times" w:hAnsi="Times" w:cs="Times New Roman"/>
      <w:kern w:val="0"/>
      <w:sz w:val="24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D595A"/>
    <w:rPr>
      <w:vertAlign w:val="superscript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D5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schung13@kbsi.re.kr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mailto:YeonWoong.Jung@ucf.edu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junghankim@dau.ac.k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64AC3-9062-4CEB-B3A8-CEF2A9D9E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425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Lim Tae Hwan</cp:lastModifiedBy>
  <cp:revision>5</cp:revision>
  <cp:lastPrinted>2022-03-14T00:46:00Z</cp:lastPrinted>
  <dcterms:created xsi:type="dcterms:W3CDTF">2022-06-04T03:09:00Z</dcterms:created>
  <dcterms:modified xsi:type="dcterms:W3CDTF">2022-07-05T16:41:00Z</dcterms:modified>
</cp:coreProperties>
</file>