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C74E3" w14:textId="5E4D8C9D" w:rsidR="009B1D8E" w:rsidRPr="000E1065" w:rsidRDefault="009B1D8E" w:rsidP="009B1D8E">
      <w:pPr>
        <w:spacing w:line="480" w:lineRule="auto"/>
        <w:jc w:val="both"/>
        <w:rPr>
          <w:rFonts w:ascii="Arial" w:hAnsi="Arial" w:cs="Arial"/>
          <w:b/>
          <w:sz w:val="28"/>
          <w:szCs w:val="28"/>
        </w:rPr>
      </w:pPr>
      <w:r w:rsidRPr="000E1065">
        <w:rPr>
          <w:rFonts w:ascii="Arial" w:hAnsi="Arial" w:cs="Arial"/>
          <w:b/>
          <w:sz w:val="28"/>
          <w:szCs w:val="28"/>
        </w:rPr>
        <w:t xml:space="preserve">Systematic review and meta-analysis on physical barriers to prevent </w:t>
      </w:r>
      <w:r w:rsidR="00470A03">
        <w:rPr>
          <w:rFonts w:ascii="Arial" w:hAnsi="Arial" w:cs="Arial"/>
          <w:b/>
          <w:sz w:val="28"/>
          <w:szCs w:val="28"/>
        </w:rPr>
        <w:t xml:space="preserve">root </w:t>
      </w:r>
      <w:r w:rsidRPr="000E1065">
        <w:rPr>
          <w:rFonts w:ascii="Arial" w:hAnsi="Arial" w:cs="Arial"/>
          <w:b/>
          <w:sz w:val="28"/>
          <w:szCs w:val="28"/>
        </w:rPr>
        <w:t xml:space="preserve">dentin demineralization </w:t>
      </w:r>
    </w:p>
    <w:p w14:paraId="6CDA9DE8" w14:textId="77777777" w:rsidR="00C930F9" w:rsidRPr="00A93317" w:rsidRDefault="00C930F9" w:rsidP="00C930F9">
      <w:pPr>
        <w:spacing w:line="480" w:lineRule="auto"/>
        <w:jc w:val="both"/>
        <w:rPr>
          <w:rFonts w:ascii="Arial" w:hAnsi="Arial" w:cs="Arial"/>
          <w:sz w:val="22"/>
          <w:szCs w:val="22"/>
          <w:lang w:val="de-CH"/>
        </w:rPr>
      </w:pPr>
      <w:r w:rsidRPr="00A93317">
        <w:rPr>
          <w:rFonts w:ascii="Arial" w:hAnsi="Arial" w:cs="Arial"/>
          <w:b/>
          <w:bCs/>
          <w:sz w:val="22"/>
          <w:szCs w:val="22"/>
          <w:lang w:val="de-CH"/>
        </w:rPr>
        <w:t>R. J. Wierichs</w:t>
      </w:r>
      <w:r w:rsidRPr="00A93317">
        <w:rPr>
          <w:rFonts w:ascii="Arial" w:hAnsi="Arial" w:cs="Arial"/>
          <w:b/>
          <w:bCs/>
          <w:sz w:val="22"/>
          <w:szCs w:val="22"/>
          <w:vertAlign w:val="superscript"/>
          <w:lang w:val="de-CH"/>
        </w:rPr>
        <w:t>1</w:t>
      </w:r>
      <w:r w:rsidRPr="00A93317">
        <w:rPr>
          <w:rFonts w:ascii="Arial" w:hAnsi="Arial" w:cs="Arial"/>
          <w:b/>
          <w:bCs/>
          <w:sz w:val="22"/>
          <w:szCs w:val="22"/>
          <w:lang w:val="de-CH"/>
        </w:rPr>
        <w:t>, T. Müller</w:t>
      </w:r>
      <w:r w:rsidRPr="00A93317">
        <w:rPr>
          <w:rFonts w:ascii="Arial" w:hAnsi="Arial" w:cs="Arial"/>
          <w:b/>
          <w:bCs/>
          <w:sz w:val="22"/>
          <w:szCs w:val="22"/>
          <w:vertAlign w:val="superscript"/>
          <w:lang w:val="de-CH"/>
        </w:rPr>
        <w:t>1,*</w:t>
      </w:r>
      <w:r w:rsidRPr="00A93317">
        <w:rPr>
          <w:rFonts w:ascii="Arial" w:hAnsi="Arial" w:cs="Arial"/>
          <w:b/>
          <w:bCs/>
          <w:sz w:val="22"/>
          <w:szCs w:val="22"/>
          <w:lang w:val="de-CH"/>
        </w:rPr>
        <w:t>, G. Campus</w:t>
      </w:r>
      <w:r w:rsidRPr="00A93317">
        <w:rPr>
          <w:rFonts w:ascii="Arial" w:hAnsi="Arial" w:cs="Arial"/>
          <w:b/>
          <w:bCs/>
          <w:vertAlign w:val="superscript"/>
          <w:lang w:val="de-CH"/>
        </w:rPr>
        <w:t>1,2,3</w:t>
      </w:r>
      <w:r w:rsidRPr="00A93317">
        <w:rPr>
          <w:rFonts w:ascii="Arial" w:hAnsi="Arial" w:cs="Arial"/>
          <w:b/>
          <w:bCs/>
          <w:sz w:val="22"/>
          <w:szCs w:val="22"/>
          <w:lang w:val="de-CH"/>
        </w:rPr>
        <w:t>, T. S. Carvalho</w:t>
      </w:r>
      <w:r w:rsidRPr="00A93317">
        <w:rPr>
          <w:rFonts w:ascii="Arial" w:hAnsi="Arial" w:cs="Arial"/>
          <w:b/>
          <w:bCs/>
          <w:sz w:val="22"/>
          <w:szCs w:val="22"/>
          <w:vertAlign w:val="superscript"/>
          <w:lang w:val="de-CH"/>
        </w:rPr>
        <w:t>1</w:t>
      </w:r>
      <w:r w:rsidRPr="00A93317">
        <w:rPr>
          <w:rFonts w:ascii="Arial" w:hAnsi="Arial" w:cs="Arial"/>
          <w:b/>
          <w:bCs/>
          <w:sz w:val="22"/>
          <w:szCs w:val="22"/>
          <w:lang w:val="de-CH"/>
        </w:rPr>
        <w:t>, S. H. Niemeyer</w:t>
      </w:r>
      <w:r w:rsidRPr="00A93317">
        <w:rPr>
          <w:rFonts w:ascii="Arial" w:hAnsi="Arial" w:cs="Arial"/>
          <w:b/>
          <w:bCs/>
          <w:sz w:val="22"/>
          <w:szCs w:val="22"/>
          <w:vertAlign w:val="superscript"/>
          <w:lang w:val="de-CH"/>
        </w:rPr>
        <w:t>1</w:t>
      </w:r>
    </w:p>
    <w:p w14:paraId="19E8CE4F" w14:textId="77777777" w:rsidR="00C930F9" w:rsidRPr="00C930F9" w:rsidRDefault="00C930F9" w:rsidP="00C930F9">
      <w:pPr>
        <w:pStyle w:val="Listenabsatz"/>
        <w:tabs>
          <w:tab w:val="left" w:pos="1418"/>
        </w:tabs>
        <w:spacing w:line="480" w:lineRule="auto"/>
        <w:ind w:left="0" w:right="225"/>
        <w:jc w:val="both"/>
        <w:rPr>
          <w:rFonts w:ascii="Arial" w:hAnsi="Arial" w:cs="Arial"/>
          <w:lang w:val="en-US"/>
        </w:rPr>
      </w:pPr>
      <w:r w:rsidRPr="00C930F9">
        <w:rPr>
          <w:rFonts w:ascii="Arial" w:hAnsi="Arial" w:cs="Arial"/>
          <w:vertAlign w:val="superscript"/>
          <w:lang w:val="en-US"/>
        </w:rPr>
        <w:t xml:space="preserve">1 </w:t>
      </w:r>
      <w:r w:rsidRPr="00C930F9">
        <w:rPr>
          <w:rFonts w:ascii="Arial" w:hAnsi="Arial" w:cs="Arial"/>
          <w:lang w:val="en-US"/>
        </w:rPr>
        <w:t>Department of Restorative, Preventive and Pediatric Dentistry, zmk bern, University of Bern, Switzerland</w:t>
      </w:r>
    </w:p>
    <w:p w14:paraId="133F7E73" w14:textId="77777777" w:rsidR="00C930F9" w:rsidRPr="00C930F9" w:rsidRDefault="00C930F9" w:rsidP="00C930F9">
      <w:pPr>
        <w:pStyle w:val="Listenabsatz"/>
        <w:tabs>
          <w:tab w:val="left" w:pos="1418"/>
        </w:tabs>
        <w:spacing w:line="480" w:lineRule="auto"/>
        <w:ind w:left="0" w:right="225"/>
        <w:jc w:val="both"/>
        <w:rPr>
          <w:rFonts w:ascii="Arial" w:hAnsi="Arial" w:cs="Arial"/>
          <w:lang w:val="en-US"/>
        </w:rPr>
      </w:pPr>
      <w:r w:rsidRPr="00C930F9">
        <w:rPr>
          <w:rFonts w:ascii="Arial" w:hAnsi="Arial" w:cs="Arial"/>
          <w:vertAlign w:val="superscript"/>
          <w:lang w:val="en-US"/>
        </w:rPr>
        <w:t xml:space="preserve">2 </w:t>
      </w:r>
      <w:r w:rsidRPr="00C930F9">
        <w:rPr>
          <w:rFonts w:ascii="Arial" w:hAnsi="Arial" w:cs="Arial"/>
          <w:lang w:val="en-US"/>
        </w:rPr>
        <w:t>Department of Surgery, Microsurgery and Medicine Sciences, School of Dentistry, University of Sassari, Viale San Pietro 3/c, 07100 Sassari, Italy</w:t>
      </w:r>
    </w:p>
    <w:p w14:paraId="05E2BBC7" w14:textId="77777777" w:rsidR="00C930F9" w:rsidRPr="00C930F9" w:rsidRDefault="00C930F9" w:rsidP="00C930F9">
      <w:pPr>
        <w:pStyle w:val="Listenabsatz"/>
        <w:tabs>
          <w:tab w:val="left" w:pos="1418"/>
        </w:tabs>
        <w:spacing w:line="360" w:lineRule="auto"/>
        <w:ind w:left="0" w:right="225"/>
        <w:jc w:val="both"/>
        <w:rPr>
          <w:rFonts w:ascii="Arial" w:hAnsi="Arial" w:cs="Arial"/>
          <w:lang w:val="en-US"/>
        </w:rPr>
      </w:pPr>
      <w:r w:rsidRPr="00C930F9">
        <w:rPr>
          <w:rFonts w:ascii="Arial" w:hAnsi="Arial" w:cs="Arial"/>
          <w:vertAlign w:val="superscript"/>
          <w:lang w:val="en-US"/>
        </w:rPr>
        <w:t>3</w:t>
      </w:r>
      <w:r w:rsidRPr="00C930F9">
        <w:rPr>
          <w:rFonts w:ascii="Arial" w:hAnsi="Arial" w:cs="Arial"/>
          <w:lang w:val="en-US"/>
        </w:rPr>
        <w:t xml:space="preserve"> Faculty of Dentistry, Sechenov First Moscow State Medical University, Moscow 119991, Russia</w:t>
      </w:r>
    </w:p>
    <w:p w14:paraId="7C86021E" w14:textId="77777777" w:rsidR="009B1D8E" w:rsidRPr="000E1065" w:rsidRDefault="009B1D8E" w:rsidP="009B1D8E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C0C2FCF" w14:textId="0544B4CE" w:rsidR="009B1D8E" w:rsidRPr="000E1065" w:rsidRDefault="009B1D8E" w:rsidP="009B1D8E">
      <w:p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0E1065">
        <w:rPr>
          <w:rFonts w:ascii="Arial" w:hAnsi="Arial" w:cs="Arial"/>
          <w:b/>
          <w:bCs/>
          <w:sz w:val="22"/>
          <w:szCs w:val="22"/>
        </w:rPr>
        <w:t xml:space="preserve">Short title: </w:t>
      </w:r>
      <w:r w:rsidR="00011522" w:rsidRPr="00A41C8E">
        <w:rPr>
          <w:rFonts w:ascii="Arial" w:hAnsi="Arial" w:cs="Arial"/>
          <w:bCs/>
          <w:sz w:val="22"/>
          <w:szCs w:val="22"/>
        </w:rPr>
        <w:t xml:space="preserve">anticaries effect of dentin sealants, desensitizers </w:t>
      </w:r>
      <w:r w:rsidR="00011522">
        <w:rPr>
          <w:rFonts w:ascii="Arial" w:hAnsi="Arial" w:cs="Arial"/>
          <w:bCs/>
          <w:sz w:val="22"/>
          <w:szCs w:val="22"/>
        </w:rPr>
        <w:t xml:space="preserve">and </w:t>
      </w:r>
      <w:r w:rsidR="00011522" w:rsidRPr="00A41C8E">
        <w:rPr>
          <w:rFonts w:ascii="Arial" w:hAnsi="Arial" w:cs="Arial"/>
          <w:bCs/>
          <w:sz w:val="22"/>
          <w:szCs w:val="22"/>
        </w:rPr>
        <w:t>adhesives</w:t>
      </w:r>
    </w:p>
    <w:p w14:paraId="3A92FC3B" w14:textId="77777777" w:rsidR="009B1D8E" w:rsidRPr="00B2607C" w:rsidRDefault="009B1D8E" w:rsidP="009B1D8E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E1065">
        <w:rPr>
          <w:rFonts w:ascii="Arial" w:hAnsi="Arial" w:cs="Arial"/>
          <w:b/>
          <w:sz w:val="22"/>
          <w:szCs w:val="22"/>
        </w:rPr>
        <w:t>Keywords:</w:t>
      </w:r>
      <w:r w:rsidRPr="000E1065">
        <w:rPr>
          <w:rFonts w:ascii="Arial" w:hAnsi="Arial" w:cs="Arial"/>
          <w:sz w:val="22"/>
          <w:szCs w:val="22"/>
        </w:rPr>
        <w:t xml:space="preserve"> dentin; </w:t>
      </w:r>
      <w:r w:rsidRPr="000E1065">
        <w:rPr>
          <w:rFonts w:ascii="Arial" w:eastAsia="Calibri" w:hAnsi="Arial" w:cs="Arial"/>
          <w:sz w:val="22"/>
          <w:szCs w:val="22"/>
        </w:rPr>
        <w:t>demineralization; tooth sealant; adhesives; review; meta</w:t>
      </w:r>
      <w:r>
        <w:rPr>
          <w:rFonts w:ascii="Arial" w:eastAsia="Calibri" w:hAnsi="Arial" w:cs="Arial"/>
          <w:sz w:val="22"/>
          <w:szCs w:val="22"/>
        </w:rPr>
        <w:t>-analysis; in vitro</w:t>
      </w:r>
    </w:p>
    <w:p w14:paraId="33E329B8" w14:textId="77777777" w:rsidR="009B1D8E" w:rsidRPr="00B2607C" w:rsidRDefault="009B1D8E" w:rsidP="009B1D8E">
      <w:pPr>
        <w:spacing w:line="48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2CC439DB" w14:textId="77777777" w:rsidR="009B1D8E" w:rsidRPr="00B2607C" w:rsidRDefault="009B1D8E" w:rsidP="009B1D8E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2607C">
        <w:rPr>
          <w:rFonts w:ascii="Arial" w:hAnsi="Arial" w:cs="Arial"/>
          <w:b/>
          <w:bCs/>
          <w:sz w:val="22"/>
          <w:szCs w:val="22"/>
        </w:rPr>
        <w:t>*Correspondence:</w:t>
      </w:r>
    </w:p>
    <w:p w14:paraId="7EEC615E" w14:textId="77777777" w:rsidR="009B1D8E" w:rsidRPr="004F4BE8" w:rsidRDefault="009B1D8E" w:rsidP="009B1D8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4F4BE8">
        <w:rPr>
          <w:rFonts w:ascii="Arial" w:hAnsi="Arial" w:cs="Arial"/>
          <w:sz w:val="22"/>
          <w:szCs w:val="22"/>
        </w:rPr>
        <w:t>PD Dr. Richard J. Wierichs</w:t>
      </w:r>
    </w:p>
    <w:p w14:paraId="4D60590B" w14:textId="77777777" w:rsidR="009B1D8E" w:rsidRPr="00B2607C" w:rsidRDefault="009B1D8E" w:rsidP="009B1D8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2607C">
        <w:rPr>
          <w:rFonts w:ascii="Arial" w:hAnsi="Arial" w:cs="Arial"/>
          <w:sz w:val="22"/>
          <w:szCs w:val="22"/>
        </w:rPr>
        <w:t xml:space="preserve">Department of Restorative, Preventive and Pediatric Dentistry, </w:t>
      </w:r>
    </w:p>
    <w:p w14:paraId="0444EB9E" w14:textId="77777777" w:rsidR="009B1D8E" w:rsidRPr="00B2607C" w:rsidRDefault="009B1D8E" w:rsidP="009B1D8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2607C">
        <w:rPr>
          <w:rFonts w:ascii="Arial" w:hAnsi="Arial" w:cs="Arial"/>
          <w:sz w:val="22"/>
          <w:szCs w:val="22"/>
        </w:rPr>
        <w:t xml:space="preserve">University of Bern, zmk Bern, </w:t>
      </w:r>
    </w:p>
    <w:p w14:paraId="630FC019" w14:textId="77777777" w:rsidR="009B1D8E" w:rsidRPr="00F9595F" w:rsidRDefault="009B1D8E" w:rsidP="009B1D8E">
      <w:pPr>
        <w:spacing w:line="48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F9595F">
        <w:rPr>
          <w:rFonts w:ascii="Arial" w:hAnsi="Arial" w:cs="Arial"/>
          <w:sz w:val="22"/>
          <w:szCs w:val="22"/>
          <w:lang w:val="de-DE"/>
        </w:rPr>
        <w:t xml:space="preserve">Freiburgstrasse 7, </w:t>
      </w:r>
    </w:p>
    <w:p w14:paraId="6E4965A8" w14:textId="77777777" w:rsidR="009B1D8E" w:rsidRPr="00F9595F" w:rsidRDefault="009B1D8E" w:rsidP="009B1D8E">
      <w:pPr>
        <w:spacing w:line="48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F9595F">
        <w:rPr>
          <w:rFonts w:ascii="Arial" w:hAnsi="Arial" w:cs="Arial"/>
          <w:sz w:val="22"/>
          <w:szCs w:val="22"/>
          <w:lang w:val="de-DE"/>
        </w:rPr>
        <w:t>3010 Bern, Switzerland</w:t>
      </w:r>
    </w:p>
    <w:p w14:paraId="10CDD16D" w14:textId="77777777" w:rsidR="009B1D8E" w:rsidRPr="00F9595F" w:rsidRDefault="009B1D8E" w:rsidP="009B1D8E">
      <w:pPr>
        <w:spacing w:line="48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14:paraId="42E7EB95" w14:textId="77777777" w:rsidR="009B1D8E" w:rsidRPr="00F9595F" w:rsidRDefault="009B1D8E" w:rsidP="009B1D8E">
      <w:pPr>
        <w:spacing w:line="48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F9595F">
        <w:rPr>
          <w:rFonts w:ascii="Arial" w:hAnsi="Arial" w:cs="Arial"/>
          <w:sz w:val="22"/>
          <w:szCs w:val="22"/>
          <w:lang w:val="de-DE"/>
        </w:rPr>
        <w:t>Tel.: +41 31 632 25 80</w:t>
      </w:r>
    </w:p>
    <w:p w14:paraId="56459AAE" w14:textId="77777777" w:rsidR="009B1D8E" w:rsidRPr="00F9595F" w:rsidRDefault="009B1D8E" w:rsidP="009B1D8E">
      <w:pPr>
        <w:spacing w:line="48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F9595F">
        <w:rPr>
          <w:rFonts w:ascii="Arial" w:hAnsi="Arial" w:cs="Arial"/>
          <w:sz w:val="22"/>
          <w:szCs w:val="22"/>
          <w:lang w:val="de-DE"/>
        </w:rPr>
        <w:t>Fax: +41 (0) 31 632 98 75</w:t>
      </w:r>
    </w:p>
    <w:p w14:paraId="474BE019" w14:textId="77777777" w:rsidR="009B1D8E" w:rsidRPr="00A93317" w:rsidRDefault="009B1D8E" w:rsidP="009B1D8E">
      <w:pPr>
        <w:spacing w:line="480" w:lineRule="auto"/>
        <w:jc w:val="both"/>
        <w:rPr>
          <w:rFonts w:ascii="Arial" w:hAnsi="Arial" w:cs="Arial"/>
          <w:sz w:val="22"/>
          <w:szCs w:val="22"/>
          <w:lang w:val="de-CH"/>
        </w:rPr>
      </w:pPr>
      <w:r w:rsidRPr="00A93317">
        <w:rPr>
          <w:rFonts w:ascii="Arial" w:hAnsi="Arial" w:cs="Arial"/>
          <w:sz w:val="22"/>
          <w:szCs w:val="22"/>
          <w:lang w:val="de-CH"/>
        </w:rPr>
        <w:t>E-mail: Richard.Wierichs@zmk.unibe.ch</w:t>
      </w:r>
    </w:p>
    <w:p w14:paraId="4A4CE20A" w14:textId="7461A09D" w:rsidR="00BF0FB7" w:rsidRPr="000634FC" w:rsidRDefault="00B36EA2" w:rsidP="00BF0FB7">
      <w:pPr>
        <w:spacing w:line="480" w:lineRule="auto"/>
        <w:jc w:val="both"/>
        <w:rPr>
          <w:rFonts w:ascii="Arial" w:hAnsi="Arial" w:cs="Arial"/>
          <w:b/>
        </w:rPr>
      </w:pPr>
      <w:r w:rsidRPr="006A47B7">
        <w:rPr>
          <w:rFonts w:ascii="Arial" w:hAnsi="Arial" w:cs="Arial"/>
          <w:b/>
        </w:rPr>
        <w:br w:type="column"/>
      </w:r>
      <w:r>
        <w:rPr>
          <w:rFonts w:ascii="Arial" w:hAnsi="Arial" w:cs="Arial"/>
          <w:b/>
        </w:rPr>
        <w:lastRenderedPageBreak/>
        <w:t>Supplementary material</w:t>
      </w:r>
    </w:p>
    <w:p w14:paraId="0288653D" w14:textId="77777777" w:rsidR="00BF0FB7" w:rsidRPr="000634FC" w:rsidRDefault="00BF0FB7" w:rsidP="00BF0FB7">
      <w:pPr>
        <w:spacing w:line="480" w:lineRule="auto"/>
        <w:jc w:val="both"/>
        <w:rPr>
          <w:rFonts w:ascii="Arial" w:hAnsi="Arial" w:cs="Arial"/>
          <w:u w:val="single"/>
        </w:rPr>
      </w:pPr>
      <w:r w:rsidRPr="000634FC">
        <w:rPr>
          <w:rFonts w:ascii="Arial" w:hAnsi="Arial" w:cs="Arial"/>
          <w:u w:val="single"/>
        </w:rPr>
        <w:t>Sequence of filtering search results</w:t>
      </w:r>
    </w:p>
    <w:p w14:paraId="45A09333" w14:textId="77777777" w:rsidR="00BF0FB7" w:rsidRPr="000634FC" w:rsidRDefault="00BF0FB7" w:rsidP="00BF0FB7">
      <w:pPr>
        <w:spacing w:line="480" w:lineRule="auto"/>
        <w:jc w:val="both"/>
        <w:rPr>
          <w:rFonts w:ascii="Arial" w:hAnsi="Arial" w:cs="Arial"/>
        </w:rPr>
      </w:pPr>
      <w:r w:rsidRPr="000634FC">
        <w:rPr>
          <w:rFonts w:ascii="Arial" w:hAnsi="Arial" w:cs="Arial"/>
        </w:rPr>
        <w:t xml:space="preserve">The sequence of filtering search results in order to include relevant articles in the review was as follows: </w:t>
      </w:r>
    </w:p>
    <w:p w14:paraId="3C3BF4A8" w14:textId="74EF4D96" w:rsidR="00BF0FB7" w:rsidRPr="000634FC" w:rsidRDefault="00BF0FB7" w:rsidP="00BF0FB7">
      <w:pPr>
        <w:pStyle w:val="Listenabsatz"/>
        <w:numPr>
          <w:ilvl w:val="0"/>
          <w:numId w:val="7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34FC">
        <w:rPr>
          <w:rFonts w:ascii="Arial" w:hAnsi="Arial" w:cs="Arial"/>
          <w:sz w:val="24"/>
          <w:szCs w:val="24"/>
          <w:lang w:val="en-US"/>
        </w:rPr>
        <w:t xml:space="preserve">articles written in German, </w:t>
      </w:r>
      <w:r w:rsidR="009B1D8E">
        <w:rPr>
          <w:rFonts w:ascii="Arial" w:hAnsi="Arial" w:cs="Arial"/>
          <w:sz w:val="24"/>
          <w:szCs w:val="24"/>
          <w:lang w:val="en-US"/>
        </w:rPr>
        <w:t>French</w:t>
      </w:r>
      <w:r w:rsidR="00C930F9">
        <w:rPr>
          <w:rFonts w:ascii="Arial" w:hAnsi="Arial" w:cs="Arial"/>
          <w:sz w:val="24"/>
          <w:szCs w:val="24"/>
          <w:lang w:val="en-US"/>
        </w:rPr>
        <w:t>, Portuguese, Italian</w:t>
      </w:r>
      <w:r w:rsidRPr="000634FC">
        <w:rPr>
          <w:rFonts w:ascii="Arial" w:hAnsi="Arial" w:cs="Arial"/>
          <w:sz w:val="24"/>
          <w:szCs w:val="24"/>
          <w:lang w:val="en-US"/>
        </w:rPr>
        <w:t xml:space="preserve"> or English, </w:t>
      </w:r>
    </w:p>
    <w:p w14:paraId="63259570" w14:textId="397094A4" w:rsidR="00BF0FB7" w:rsidRPr="000634FC" w:rsidRDefault="00BF0FB7" w:rsidP="00BF0FB7">
      <w:pPr>
        <w:pStyle w:val="Listenabsatz"/>
        <w:numPr>
          <w:ilvl w:val="0"/>
          <w:numId w:val="7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34FC">
        <w:rPr>
          <w:rFonts w:ascii="Arial" w:hAnsi="Arial" w:cs="Arial"/>
          <w:sz w:val="24"/>
          <w:szCs w:val="24"/>
          <w:lang w:val="en-US"/>
        </w:rPr>
        <w:t xml:space="preserve">articles written in languages of which the authors were able to get a vague idea of the content (Latin-based languages) or those having only a translated (English, </w:t>
      </w:r>
      <w:r w:rsidR="009B1D8E">
        <w:rPr>
          <w:rFonts w:ascii="Arial" w:hAnsi="Arial" w:cs="Arial"/>
          <w:sz w:val="24"/>
          <w:szCs w:val="24"/>
          <w:lang w:val="en-US"/>
        </w:rPr>
        <w:t>French</w:t>
      </w:r>
      <w:r w:rsidR="00C930F9">
        <w:rPr>
          <w:rFonts w:ascii="Arial" w:hAnsi="Arial" w:cs="Arial"/>
          <w:sz w:val="24"/>
          <w:szCs w:val="24"/>
          <w:lang w:val="en-US"/>
        </w:rPr>
        <w:t>, Portuguese, Italian</w:t>
      </w:r>
      <w:r w:rsidRPr="000634FC">
        <w:rPr>
          <w:rFonts w:ascii="Arial" w:hAnsi="Arial" w:cs="Arial"/>
          <w:sz w:val="24"/>
          <w:szCs w:val="24"/>
          <w:lang w:val="en-US"/>
        </w:rPr>
        <w:t xml:space="preserve"> or German) abstract, </w:t>
      </w:r>
    </w:p>
    <w:p w14:paraId="33E2E3AC" w14:textId="77777777" w:rsidR="00BF0FB7" w:rsidRPr="000634FC" w:rsidRDefault="00BF0FB7" w:rsidP="00BF0FB7">
      <w:pPr>
        <w:pStyle w:val="Listenabsatz"/>
        <w:numPr>
          <w:ilvl w:val="0"/>
          <w:numId w:val="7"/>
        </w:num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34FC">
        <w:rPr>
          <w:rFonts w:ascii="Arial" w:hAnsi="Arial" w:cs="Arial"/>
          <w:sz w:val="24"/>
          <w:szCs w:val="24"/>
          <w:lang w:val="en-US"/>
        </w:rPr>
        <w:t xml:space="preserve">articles written in languages the authors were not able to understand at all. </w:t>
      </w:r>
    </w:p>
    <w:p w14:paraId="22450C3C" w14:textId="3B3BDB71" w:rsidR="00BF0FB7" w:rsidRDefault="00BF0FB7" w:rsidP="00BF0FB7">
      <w:pPr>
        <w:spacing w:line="480" w:lineRule="auto"/>
        <w:jc w:val="both"/>
        <w:rPr>
          <w:rFonts w:ascii="Arial" w:hAnsi="Arial" w:cs="Arial"/>
        </w:rPr>
      </w:pPr>
      <w:r w:rsidRPr="000634FC">
        <w:rPr>
          <w:rFonts w:ascii="Arial" w:hAnsi="Arial" w:cs="Arial"/>
        </w:rPr>
        <w:t>After deciding on the German</w:t>
      </w:r>
      <w:r w:rsidRPr="00D3089D">
        <w:rPr>
          <w:rFonts w:ascii="Arial" w:hAnsi="Arial" w:cs="Arial"/>
        </w:rPr>
        <w:t xml:space="preserve">, </w:t>
      </w:r>
      <w:r w:rsidR="009B1D8E">
        <w:rPr>
          <w:rFonts w:ascii="Arial" w:hAnsi="Arial" w:cs="Arial"/>
        </w:rPr>
        <w:t>French</w:t>
      </w:r>
      <w:r w:rsidR="00C930F9">
        <w:rPr>
          <w:rFonts w:ascii="Arial" w:hAnsi="Arial" w:cs="Arial"/>
        </w:rPr>
        <w:t>, Portuguese, Italian</w:t>
      </w:r>
      <w:r w:rsidRPr="00D3089D">
        <w:rPr>
          <w:rFonts w:ascii="Arial" w:hAnsi="Arial" w:cs="Arial"/>
        </w:rPr>
        <w:t xml:space="preserve"> and English articles the authors read through the category 2) articles realizing that </w:t>
      </w:r>
      <w:r w:rsidR="009B1D8E">
        <w:rPr>
          <w:rFonts w:ascii="Arial" w:hAnsi="Arial" w:cs="Arial"/>
        </w:rPr>
        <w:t>none</w:t>
      </w:r>
      <w:r w:rsidRPr="00D3089D">
        <w:rPr>
          <w:rFonts w:ascii="Arial" w:hAnsi="Arial" w:cs="Arial"/>
        </w:rPr>
        <w:t xml:space="preserve"> of them fulfilled inclusion criteria. Of course, for all category 3) articles, the authors were not able to make a decision based on their content.</w:t>
      </w:r>
    </w:p>
    <w:p w14:paraId="4B88F335" w14:textId="77777777" w:rsidR="00745510" w:rsidRPr="00D3089D" w:rsidRDefault="00745510" w:rsidP="00BF0FB7">
      <w:pPr>
        <w:spacing w:line="480" w:lineRule="auto"/>
        <w:jc w:val="both"/>
        <w:rPr>
          <w:rFonts w:ascii="Arial" w:hAnsi="Arial" w:cs="Arial"/>
        </w:rPr>
      </w:pPr>
    </w:p>
    <w:p w14:paraId="4DF32FF7" w14:textId="1C5150B2" w:rsidR="00BF0FB7" w:rsidRPr="00F410B0" w:rsidRDefault="00F410B0" w:rsidP="00BF0FB7">
      <w:pPr>
        <w:spacing w:line="480" w:lineRule="auto"/>
        <w:jc w:val="both"/>
        <w:rPr>
          <w:rFonts w:ascii="Arial" w:hAnsi="Arial" w:cs="Arial"/>
        </w:rPr>
      </w:pPr>
      <w:r w:rsidRPr="009010C6">
        <w:rPr>
          <w:rFonts w:ascii="Arial" w:hAnsi="Arial" w:cs="Arial"/>
          <w:b/>
        </w:rPr>
        <w:br w:type="column"/>
      </w:r>
      <w:r w:rsidR="00742ED2">
        <w:rPr>
          <w:rFonts w:ascii="Arial" w:hAnsi="Arial" w:cs="Arial"/>
          <w:b/>
        </w:rPr>
        <w:lastRenderedPageBreak/>
        <w:t>Supplementary t</w:t>
      </w:r>
      <w:r w:rsidR="00BF0FB7" w:rsidRPr="009010C6">
        <w:rPr>
          <w:rFonts w:ascii="Arial" w:hAnsi="Arial" w:cs="Arial"/>
          <w:b/>
        </w:rPr>
        <w:t xml:space="preserve">able 1: </w:t>
      </w:r>
      <w:r w:rsidR="00BF0FB7" w:rsidRPr="009010C6">
        <w:rPr>
          <w:rFonts w:ascii="Arial" w:hAnsi="Arial" w:cs="Arial"/>
        </w:rPr>
        <w:t>Search strategy as used for Pubmed</w:t>
      </w:r>
      <w:r w:rsidR="00BF0FB7" w:rsidRPr="00F410B0">
        <w:rPr>
          <w:rFonts w:ascii="Arial" w:hAnsi="Arial" w:cs="Arial"/>
        </w:rPr>
        <w:t xml:space="preserve"> </w:t>
      </w:r>
    </w:p>
    <w:tbl>
      <w:tblPr>
        <w:tblStyle w:val="Listentabelle2Akzent5"/>
        <w:tblW w:w="9506" w:type="dxa"/>
        <w:tblLook w:val="04A0" w:firstRow="1" w:lastRow="0" w:firstColumn="1" w:lastColumn="0" w:noHBand="0" w:noVBand="1"/>
      </w:tblPr>
      <w:tblGrid>
        <w:gridCol w:w="1017"/>
        <w:gridCol w:w="7205"/>
        <w:gridCol w:w="1284"/>
      </w:tblGrid>
      <w:tr w:rsidR="000B399D" w:rsidRPr="000B399D" w14:paraId="59388B59" w14:textId="77777777" w:rsidTr="00922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noWrap/>
            <w:vAlign w:val="bottom"/>
            <w:hideMark/>
          </w:tcPr>
          <w:p w14:paraId="1B6DC99F" w14:textId="77777777" w:rsidR="000B399D" w:rsidRPr="000B399D" w:rsidRDefault="000B399D" w:rsidP="00950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0B399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Search</w:t>
            </w:r>
          </w:p>
        </w:tc>
        <w:tc>
          <w:tcPr>
            <w:tcW w:w="7205" w:type="dxa"/>
            <w:noWrap/>
            <w:vAlign w:val="bottom"/>
            <w:hideMark/>
          </w:tcPr>
          <w:p w14:paraId="5DDC9201" w14:textId="77777777" w:rsidR="000B399D" w:rsidRPr="000B399D" w:rsidRDefault="000B399D" w:rsidP="00950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0B399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Query</w:t>
            </w:r>
          </w:p>
        </w:tc>
        <w:tc>
          <w:tcPr>
            <w:tcW w:w="1284" w:type="dxa"/>
            <w:noWrap/>
            <w:vAlign w:val="bottom"/>
            <w:hideMark/>
          </w:tcPr>
          <w:p w14:paraId="71DA27DF" w14:textId="47D73111" w:rsidR="000B399D" w:rsidRPr="000B399D" w:rsidRDefault="000B399D" w:rsidP="00950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0B399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Results</w:t>
            </w:r>
          </w:p>
        </w:tc>
      </w:tr>
      <w:tr w:rsidR="008B2755" w:rsidRPr="000B399D" w14:paraId="41C1F8F8" w14:textId="77777777" w:rsidTr="00E30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28435F17" w14:textId="7AA24EDD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#1</w:t>
            </w:r>
          </w:p>
        </w:tc>
        <w:tc>
          <w:tcPr>
            <w:tcW w:w="7205" w:type="dxa"/>
            <w:vAlign w:val="center"/>
          </w:tcPr>
          <w:p w14:paraId="3BA3BEDC" w14:textId="22AFED47" w:rsidR="008B2755" w:rsidRPr="0092228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root caries</w:t>
            </w:r>
          </w:p>
        </w:tc>
        <w:tc>
          <w:tcPr>
            <w:tcW w:w="1284" w:type="dxa"/>
          </w:tcPr>
          <w:p w14:paraId="13DDDF08" w14:textId="5C888856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3,901</w:t>
            </w:r>
          </w:p>
        </w:tc>
      </w:tr>
      <w:tr w:rsidR="008B2755" w:rsidRPr="000B399D" w14:paraId="44794275" w14:textId="77777777" w:rsidTr="00E30C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49790B60" w14:textId="3D3E474A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#2</w:t>
            </w:r>
          </w:p>
        </w:tc>
        <w:tc>
          <w:tcPr>
            <w:tcW w:w="7205" w:type="dxa"/>
            <w:vAlign w:val="center"/>
          </w:tcPr>
          <w:p w14:paraId="43B62E14" w14:textId="0A6F5283" w:rsidR="008B2755" w:rsidRPr="0092228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dentin tubules</w:t>
            </w:r>
          </w:p>
        </w:tc>
        <w:tc>
          <w:tcPr>
            <w:tcW w:w="1284" w:type="dxa"/>
          </w:tcPr>
          <w:p w14:paraId="3F1284B1" w14:textId="31012914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3,254</w:t>
            </w:r>
          </w:p>
        </w:tc>
      </w:tr>
      <w:tr w:rsidR="008B2755" w:rsidRPr="000B399D" w14:paraId="3278D0F4" w14:textId="77777777" w:rsidTr="00E30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7AF75945" w14:textId="349860D0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#3</w:t>
            </w:r>
          </w:p>
        </w:tc>
        <w:tc>
          <w:tcPr>
            <w:tcW w:w="7205" w:type="dxa"/>
            <w:vAlign w:val="center"/>
          </w:tcPr>
          <w:p w14:paraId="7E2892F1" w14:textId="6C8C7B66" w:rsidR="008B2755" w:rsidRPr="0092228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dentin</w:t>
            </w:r>
          </w:p>
        </w:tc>
        <w:tc>
          <w:tcPr>
            <w:tcW w:w="1284" w:type="dxa"/>
          </w:tcPr>
          <w:p w14:paraId="759A1086" w14:textId="341A7BCB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41,878</w:t>
            </w:r>
          </w:p>
        </w:tc>
      </w:tr>
      <w:tr w:rsidR="008B2755" w:rsidRPr="000B399D" w14:paraId="568AA141" w14:textId="77777777" w:rsidTr="00E30C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5FF4E63F" w14:textId="0E7B91FE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#4</w:t>
            </w:r>
          </w:p>
        </w:tc>
        <w:tc>
          <w:tcPr>
            <w:tcW w:w="7205" w:type="dxa"/>
            <w:vAlign w:val="center"/>
          </w:tcPr>
          <w:p w14:paraId="5131F546" w14:textId="4BC3FCC3" w:rsidR="008B2755" w:rsidRPr="00C930F9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</w:pPr>
            <w:r w:rsidRPr="00C930F9"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((root caries) OR (dentin tubules)) OR (dentin)</w:t>
            </w:r>
          </w:p>
        </w:tc>
        <w:tc>
          <w:tcPr>
            <w:tcW w:w="1284" w:type="dxa"/>
          </w:tcPr>
          <w:p w14:paraId="049B57F9" w14:textId="21C12402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44,896</w:t>
            </w:r>
          </w:p>
        </w:tc>
      </w:tr>
      <w:tr w:rsidR="008B2755" w:rsidRPr="000B399D" w14:paraId="184C4D43" w14:textId="77777777" w:rsidTr="00E30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1F59247D" w14:textId="1A943732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#5</w:t>
            </w:r>
          </w:p>
        </w:tc>
        <w:tc>
          <w:tcPr>
            <w:tcW w:w="7205" w:type="dxa"/>
            <w:vAlign w:val="center"/>
          </w:tcPr>
          <w:p w14:paraId="39D99C23" w14:textId="457638D8" w:rsidR="008B2755" w:rsidRPr="0092228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adhesive</w:t>
            </w:r>
          </w:p>
        </w:tc>
        <w:tc>
          <w:tcPr>
            <w:tcW w:w="1284" w:type="dxa"/>
          </w:tcPr>
          <w:p w14:paraId="6C47C48D" w14:textId="5625A597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379,63</w:t>
            </w:r>
          </w:p>
        </w:tc>
      </w:tr>
      <w:tr w:rsidR="008B2755" w:rsidRPr="000B399D" w14:paraId="128F91E9" w14:textId="77777777" w:rsidTr="00E30C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7D41D4DE" w14:textId="1F1AB5C1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#6</w:t>
            </w:r>
          </w:p>
        </w:tc>
        <w:tc>
          <w:tcPr>
            <w:tcW w:w="7205" w:type="dxa"/>
            <w:vAlign w:val="center"/>
          </w:tcPr>
          <w:p w14:paraId="619048D9" w14:textId="3ADBA99D" w:rsidR="008B2755" w:rsidRPr="0092228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3232BB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desensitizer OR desensitiser</w:t>
            </w:r>
          </w:p>
        </w:tc>
        <w:tc>
          <w:tcPr>
            <w:tcW w:w="1284" w:type="dxa"/>
          </w:tcPr>
          <w:p w14:paraId="7747A4F0" w14:textId="448C1D14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41,314</w:t>
            </w:r>
          </w:p>
        </w:tc>
      </w:tr>
      <w:tr w:rsidR="008B2755" w:rsidRPr="000B399D" w14:paraId="4E5C28D9" w14:textId="77777777" w:rsidTr="00E30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28DD61E6" w14:textId="6A7F18AD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#7</w:t>
            </w:r>
          </w:p>
        </w:tc>
        <w:tc>
          <w:tcPr>
            <w:tcW w:w="7205" w:type="dxa"/>
            <w:vAlign w:val="center"/>
          </w:tcPr>
          <w:p w14:paraId="50018E9E" w14:textId="14D24FB9" w:rsidR="008B2755" w:rsidRPr="0092228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infiltrant</w:t>
            </w:r>
          </w:p>
        </w:tc>
        <w:tc>
          <w:tcPr>
            <w:tcW w:w="1284" w:type="dxa"/>
          </w:tcPr>
          <w:p w14:paraId="66C929F9" w14:textId="2F27067C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449</w:t>
            </w:r>
          </w:p>
        </w:tc>
      </w:tr>
      <w:tr w:rsidR="008B2755" w:rsidRPr="000B399D" w14:paraId="27634093" w14:textId="77777777" w:rsidTr="00E30C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4097DC2E" w14:textId="18126F3D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#8</w:t>
            </w:r>
          </w:p>
        </w:tc>
        <w:tc>
          <w:tcPr>
            <w:tcW w:w="7205" w:type="dxa"/>
            <w:vAlign w:val="center"/>
          </w:tcPr>
          <w:p w14:paraId="1CE6B844" w14:textId="04591628" w:rsidR="008B2755" w:rsidRPr="0092228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infiltration</w:t>
            </w:r>
          </w:p>
        </w:tc>
        <w:tc>
          <w:tcPr>
            <w:tcW w:w="1284" w:type="dxa"/>
          </w:tcPr>
          <w:p w14:paraId="5A37BD3A" w14:textId="6BD4E69B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258,882</w:t>
            </w:r>
          </w:p>
        </w:tc>
      </w:tr>
      <w:tr w:rsidR="008B2755" w:rsidRPr="000B399D" w14:paraId="5C029C48" w14:textId="77777777" w:rsidTr="00E30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25B10D76" w14:textId="66DED324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#9</w:t>
            </w:r>
          </w:p>
        </w:tc>
        <w:tc>
          <w:tcPr>
            <w:tcW w:w="7205" w:type="dxa"/>
            <w:vAlign w:val="center"/>
          </w:tcPr>
          <w:p w14:paraId="145E3B57" w14:textId="5B1DEA44" w:rsidR="008B2755" w:rsidRPr="0092228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coating</w:t>
            </w:r>
          </w:p>
        </w:tc>
        <w:tc>
          <w:tcPr>
            <w:tcW w:w="1284" w:type="dxa"/>
          </w:tcPr>
          <w:p w14:paraId="7E17396A" w14:textId="45BA4AEE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188,748</w:t>
            </w:r>
          </w:p>
        </w:tc>
      </w:tr>
      <w:tr w:rsidR="008B2755" w:rsidRPr="000B399D" w14:paraId="3F957589" w14:textId="77777777" w:rsidTr="00E30C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6B324AE6" w14:textId="791D4625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#10</w:t>
            </w:r>
          </w:p>
        </w:tc>
        <w:tc>
          <w:tcPr>
            <w:tcW w:w="7205" w:type="dxa"/>
            <w:vAlign w:val="center"/>
          </w:tcPr>
          <w:p w14:paraId="0370441B" w14:textId="20FCF761" w:rsidR="008B2755" w:rsidRPr="005B1DA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</w:pPr>
            <w:r w:rsidRP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((((adhesive) OR (desensitizer)) OR (infiltrant)) OR (infiltration)) OR (coating)</w:t>
            </w:r>
          </w:p>
        </w:tc>
        <w:tc>
          <w:tcPr>
            <w:tcW w:w="1284" w:type="dxa"/>
          </w:tcPr>
          <w:p w14:paraId="04F17EAD" w14:textId="2B7E9D6F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831,393</w:t>
            </w:r>
          </w:p>
        </w:tc>
      </w:tr>
      <w:tr w:rsidR="008B2755" w:rsidRPr="000B399D" w14:paraId="28FF9EE2" w14:textId="77777777" w:rsidTr="00E30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22E30571" w14:textId="3CA637AB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#11</w:t>
            </w:r>
          </w:p>
        </w:tc>
        <w:tc>
          <w:tcPr>
            <w:tcW w:w="7205" w:type="dxa"/>
            <w:vAlign w:val="center"/>
          </w:tcPr>
          <w:p w14:paraId="7A5491B8" w14:textId="0DB3823B" w:rsidR="008B2755" w:rsidRPr="0092228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in vitro</w:t>
            </w:r>
          </w:p>
        </w:tc>
        <w:tc>
          <w:tcPr>
            <w:tcW w:w="1284" w:type="dxa"/>
          </w:tcPr>
          <w:p w14:paraId="19673F99" w14:textId="15337415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 xml:space="preserve">1,829,827 </w:t>
            </w:r>
          </w:p>
        </w:tc>
      </w:tr>
      <w:tr w:rsidR="008B2755" w:rsidRPr="000B399D" w14:paraId="1D6135EB" w14:textId="77777777" w:rsidTr="00E30C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717F16D2" w14:textId="6C98DEA8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#12</w:t>
            </w:r>
          </w:p>
        </w:tc>
        <w:tc>
          <w:tcPr>
            <w:tcW w:w="7205" w:type="dxa"/>
            <w:vAlign w:val="center"/>
          </w:tcPr>
          <w:p w14:paraId="339B6482" w14:textId="62E7E97A" w:rsidR="008B2755" w:rsidRPr="0092228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in situ</w:t>
            </w:r>
          </w:p>
        </w:tc>
        <w:tc>
          <w:tcPr>
            <w:tcW w:w="1284" w:type="dxa"/>
          </w:tcPr>
          <w:p w14:paraId="6B6BB08E" w14:textId="7BF8399A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384,333</w:t>
            </w:r>
          </w:p>
        </w:tc>
      </w:tr>
      <w:tr w:rsidR="008B2755" w:rsidRPr="000B399D" w14:paraId="6948B8DE" w14:textId="77777777" w:rsidTr="00E30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355E3570" w14:textId="164C082E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#13</w:t>
            </w:r>
          </w:p>
        </w:tc>
        <w:tc>
          <w:tcPr>
            <w:tcW w:w="7205" w:type="dxa"/>
            <w:vAlign w:val="center"/>
          </w:tcPr>
          <w:p w14:paraId="7A34E4F2" w14:textId="74C709D5" w:rsidR="008B2755" w:rsidRPr="007050C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</w:pPr>
            <w:r w:rsidRPr="007050C4"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(in vitro) OR (in situ)</w:t>
            </w:r>
          </w:p>
        </w:tc>
        <w:tc>
          <w:tcPr>
            <w:tcW w:w="1284" w:type="dxa"/>
          </w:tcPr>
          <w:p w14:paraId="5A402142" w14:textId="6F7BDB6E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 xml:space="preserve">2,176,519 </w:t>
            </w:r>
          </w:p>
        </w:tc>
      </w:tr>
      <w:tr w:rsidR="008B2755" w:rsidRPr="000B399D" w14:paraId="06290AE3" w14:textId="77777777" w:rsidTr="00E30C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25E8F8F6" w14:textId="4EE954C1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#14</w:t>
            </w:r>
          </w:p>
        </w:tc>
        <w:tc>
          <w:tcPr>
            <w:tcW w:w="7205" w:type="dxa"/>
            <w:vAlign w:val="center"/>
          </w:tcPr>
          <w:p w14:paraId="75A3C6D0" w14:textId="3A27D9B3" w:rsidR="008B2755" w:rsidRPr="0092228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d</w:t>
            </w: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emin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*</w:t>
            </w:r>
          </w:p>
        </w:tc>
        <w:tc>
          <w:tcPr>
            <w:tcW w:w="1284" w:type="dxa"/>
          </w:tcPr>
          <w:p w14:paraId="270F0469" w14:textId="324A6593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927,892</w:t>
            </w:r>
          </w:p>
        </w:tc>
      </w:tr>
      <w:tr w:rsidR="008B2755" w:rsidRPr="000B399D" w14:paraId="57E6D1BB" w14:textId="77777777" w:rsidTr="00E30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6F9358AA" w14:textId="135464DA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#15</w:t>
            </w:r>
          </w:p>
        </w:tc>
        <w:tc>
          <w:tcPr>
            <w:tcW w:w="7205" w:type="dxa"/>
            <w:vAlign w:val="center"/>
          </w:tcPr>
          <w:p w14:paraId="02BD666D" w14:textId="4DDD2B75" w:rsidR="008B2755" w:rsidRPr="0092228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lesion</w:t>
            </w:r>
          </w:p>
        </w:tc>
        <w:tc>
          <w:tcPr>
            <w:tcW w:w="1284" w:type="dxa"/>
          </w:tcPr>
          <w:p w14:paraId="370F1008" w14:textId="68D45E2D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52,414</w:t>
            </w:r>
          </w:p>
        </w:tc>
      </w:tr>
      <w:tr w:rsidR="008B2755" w:rsidRPr="000B399D" w14:paraId="44615DCC" w14:textId="77777777" w:rsidTr="00E30C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4C27E2A3" w14:textId="56610DEB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#16</w:t>
            </w:r>
          </w:p>
        </w:tc>
        <w:tc>
          <w:tcPr>
            <w:tcW w:w="7205" w:type="dxa"/>
            <w:vAlign w:val="center"/>
          </w:tcPr>
          <w:p w14:paraId="312E70DD" w14:textId="13F0C1F2" w:rsidR="008B2755" w:rsidRPr="00922284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r</w:t>
            </w: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emin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*</w:t>
            </w:r>
          </w:p>
        </w:tc>
        <w:tc>
          <w:tcPr>
            <w:tcW w:w="1284" w:type="dxa"/>
          </w:tcPr>
          <w:p w14:paraId="5DACAC78" w14:textId="15C8F363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17,863</w:t>
            </w:r>
          </w:p>
        </w:tc>
      </w:tr>
      <w:tr w:rsidR="008B2755" w:rsidRPr="000B399D" w14:paraId="2E964334" w14:textId="77777777" w:rsidTr="00E30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66582BA8" w14:textId="232C7C4E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#17</w:t>
            </w:r>
          </w:p>
        </w:tc>
        <w:tc>
          <w:tcPr>
            <w:tcW w:w="7205" w:type="dxa"/>
            <w:vAlign w:val="center"/>
          </w:tcPr>
          <w:p w14:paraId="5F8FAFFC" w14:textId="66C639A7" w:rsidR="008B2755" w:rsidRPr="00C930F9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</w:pPr>
            <w:r w:rsidRPr="00C930F9"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((demin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*</w:t>
            </w:r>
            <w:r w:rsidRPr="00C930F9"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) OR (lesion)) OR (remin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*</w:t>
            </w:r>
            <w:r w:rsidRPr="00C930F9"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)</w:t>
            </w:r>
          </w:p>
        </w:tc>
        <w:tc>
          <w:tcPr>
            <w:tcW w:w="1284" w:type="dxa"/>
          </w:tcPr>
          <w:p w14:paraId="265F3C3A" w14:textId="4D4C149A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990,416</w:t>
            </w:r>
          </w:p>
        </w:tc>
      </w:tr>
      <w:tr w:rsidR="008B2755" w:rsidRPr="000B399D" w14:paraId="006BBFE2" w14:textId="77777777" w:rsidTr="00E30C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vAlign w:val="center"/>
          </w:tcPr>
          <w:p w14:paraId="559CFC54" w14:textId="31475CA5" w:rsidR="008B2755" w:rsidRPr="000B399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22284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#18</w:t>
            </w:r>
          </w:p>
        </w:tc>
        <w:tc>
          <w:tcPr>
            <w:tcW w:w="7205" w:type="dxa"/>
            <w:vAlign w:val="center"/>
          </w:tcPr>
          <w:p w14:paraId="02890593" w14:textId="19B9F418" w:rsidR="008B2755" w:rsidRPr="005B1DAD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</w:pPr>
            <w:r w:rsidRP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((((((root caries) OR (dentin tubules)) OR (dentin)) AND (((((adhesive) OR (desensitizer)) OR (infiltrant)) OR (infiltration)) OR (coating)))) AND ((in vitro) OR (in situ))) AND (((demin) OR (lesion)) OR (remin))</w:t>
            </w:r>
          </w:p>
        </w:tc>
        <w:tc>
          <w:tcPr>
            <w:tcW w:w="1284" w:type="dxa"/>
          </w:tcPr>
          <w:p w14:paraId="5DA790D2" w14:textId="151C2FBA" w:rsidR="008B2755" w:rsidRPr="008B2755" w:rsidRDefault="008B2755" w:rsidP="008B2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8B2755">
              <w:rPr>
                <w:rFonts w:ascii="Arial" w:hAnsi="Arial" w:cs="Arial"/>
              </w:rPr>
              <w:t>454</w:t>
            </w:r>
          </w:p>
        </w:tc>
      </w:tr>
    </w:tbl>
    <w:p w14:paraId="1181E173" w14:textId="77777777" w:rsidR="00192DEF" w:rsidRDefault="00192DEF" w:rsidP="00BF0FB7">
      <w:pPr>
        <w:spacing w:line="480" w:lineRule="auto"/>
        <w:jc w:val="both"/>
        <w:rPr>
          <w:rFonts w:ascii="Arial" w:hAnsi="Arial" w:cs="Arial"/>
          <w:b/>
        </w:rPr>
      </w:pPr>
    </w:p>
    <w:p w14:paraId="6E023BD8" w14:textId="36C23A31" w:rsidR="00BF0FB7" w:rsidRPr="00F410B0" w:rsidRDefault="007159F9" w:rsidP="00BF0FB7">
      <w:pPr>
        <w:spacing w:line="48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lang w:val="en-GB" w:eastAsia="de-DE"/>
        </w:rPr>
        <w:br w:type="column"/>
      </w:r>
      <w:r w:rsidR="00742ED2" w:rsidRPr="00742ED2">
        <w:rPr>
          <w:rFonts w:ascii="Arial" w:eastAsia="Times New Roman" w:hAnsi="Arial" w:cs="Arial"/>
          <w:b/>
          <w:lang w:val="en-GB" w:eastAsia="de-DE"/>
        </w:rPr>
        <w:lastRenderedPageBreak/>
        <w:t xml:space="preserve">Supplementary </w:t>
      </w:r>
      <w:r w:rsidR="00742ED2">
        <w:rPr>
          <w:rFonts w:ascii="Arial" w:eastAsia="Times New Roman" w:hAnsi="Arial" w:cs="Arial"/>
          <w:b/>
          <w:lang w:val="en-GB" w:eastAsia="de-DE"/>
        </w:rPr>
        <w:t>t</w:t>
      </w:r>
      <w:r w:rsidR="00BF0FB7" w:rsidRPr="00F410B0">
        <w:rPr>
          <w:rFonts w:ascii="Arial" w:hAnsi="Arial" w:cs="Arial"/>
          <w:b/>
        </w:rPr>
        <w:t>able 2</w:t>
      </w:r>
      <w:r w:rsidR="00BF0FB7" w:rsidRPr="00F410B0">
        <w:rPr>
          <w:rFonts w:ascii="Arial" w:hAnsi="Arial" w:cs="Arial"/>
        </w:rPr>
        <w:t>: Excluded studies</w:t>
      </w:r>
    </w:p>
    <w:tbl>
      <w:tblPr>
        <w:tblStyle w:val="Listentabelle2Akzent5"/>
        <w:tblW w:w="7796" w:type="dxa"/>
        <w:tblLook w:val="04A0" w:firstRow="1" w:lastRow="0" w:firstColumn="1" w:lastColumn="0" w:noHBand="0" w:noVBand="1"/>
      </w:tblPr>
      <w:tblGrid>
        <w:gridCol w:w="1843"/>
        <w:gridCol w:w="5953"/>
      </w:tblGrid>
      <w:tr w:rsidR="009507A2" w:rsidRPr="000B399D" w14:paraId="5CDFE952" w14:textId="77777777" w:rsidTr="009507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62AB558B" w14:textId="77777777" w:rsidR="009507A2" w:rsidRPr="000B399D" w:rsidRDefault="009507A2" w:rsidP="00E245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F410B0">
              <w:rPr>
                <w:rFonts w:ascii="Arial" w:hAnsi="Arial" w:cs="Arial"/>
              </w:rPr>
              <w:t>Author (Year)</w:t>
            </w:r>
          </w:p>
        </w:tc>
        <w:tc>
          <w:tcPr>
            <w:tcW w:w="5953" w:type="dxa"/>
            <w:noWrap/>
            <w:hideMark/>
          </w:tcPr>
          <w:p w14:paraId="61FDB399" w14:textId="77777777" w:rsidR="009507A2" w:rsidRPr="000B399D" w:rsidRDefault="009507A2" w:rsidP="00E245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F410B0">
              <w:rPr>
                <w:rFonts w:ascii="Arial" w:hAnsi="Arial" w:cs="Arial"/>
              </w:rPr>
              <w:t>Reason for exclusion</w:t>
            </w:r>
          </w:p>
        </w:tc>
      </w:tr>
      <w:tr w:rsidR="006368BF" w:rsidRPr="000B399D" w14:paraId="5501186A" w14:textId="77777777" w:rsidTr="00C8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A187541" w14:textId="4E03F11A" w:rsidR="006368BF" w:rsidRDefault="006368BF" w:rsidP="00E245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Endo et al., 2013</w:t>
            </w:r>
            <w:r w:rsid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PEVuZE5vdGU+PENpdGU+PEF1dGhvcj5FbmRvPC9BdXRob3I+PFllYXI+MjAxMzwvWWVhcj48UmVj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PEVuZE5vdGU+PENpdGU+PEF1dGhvcj5FbmRvPC9BdXRob3I+PFllYXI+MjAxMzwvWWVhcj48UmVj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EN.CITE.DATA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  <w:r w:rsid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S1</w:t>
            </w:r>
            <w:r w:rsid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275723B2" w14:textId="4C99C142" w:rsidR="006368BF" w:rsidRPr="001F4D96" w:rsidRDefault="005B1DAD" w:rsidP="00636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</w:rPr>
            </w:pPr>
            <w:r w:rsidRPr="005B1DAD">
              <w:rPr>
                <w:rFonts w:ascii="Arial" w:hAnsi="Arial" w:cs="Arial"/>
                <w:bCs/>
                <w:color w:val="000000"/>
              </w:rPr>
              <w:t>Did not asses demineralization</w:t>
            </w:r>
          </w:p>
        </w:tc>
      </w:tr>
      <w:tr w:rsidR="006368BF" w:rsidRPr="000B399D" w14:paraId="52D91C80" w14:textId="77777777" w:rsidTr="00C869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506C87B" w14:textId="4D4834E9" w:rsidR="006368BF" w:rsidRPr="000B399D" w:rsidRDefault="006368BF" w:rsidP="006368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Fu et al. 2007 </w:t>
            </w:r>
            <w:r w:rsid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PEVuZE5vdGU+PENpdGU+PEF1dGhvcj5GdTwvQXV0aG9yPjxZZWFyPjIwMDc8L1llYXI+PFJlY051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PEVuZE5vdGU+PENpdGU+PEF1dGhvcj5GdTwvQXV0aG9yPjxZZWFyPjIwMDc8L1llYXI+PFJlY051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EN.CITE.DATA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  <w:r w:rsid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S2</w:t>
            </w:r>
            <w:r w:rsid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4045DA6B" w14:textId="12770195" w:rsidR="006368BF" w:rsidRPr="001F4D96" w:rsidRDefault="005B1DAD" w:rsidP="005B1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</w:rPr>
            </w:pPr>
            <w:r w:rsidRPr="005B1DAD">
              <w:rPr>
                <w:rFonts w:ascii="Arial" w:hAnsi="Arial" w:cs="Arial"/>
                <w:bCs/>
                <w:color w:val="000000"/>
              </w:rPr>
              <w:t>Did not asses demineralization</w:t>
            </w:r>
          </w:p>
        </w:tc>
      </w:tr>
      <w:tr w:rsidR="006368BF" w:rsidRPr="000B399D" w14:paraId="0E9AE109" w14:textId="77777777" w:rsidTr="00C8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FE27701" w14:textId="25EA52A7" w:rsidR="006368BF" w:rsidRDefault="006368BF" w:rsidP="006368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Grogono et al., 1994 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/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&lt;EndNote&gt;&lt;Cite&gt;&lt;Author&gt;Grogono&lt;/Author&gt;&lt;Year&gt;1994&lt;/Year&gt;&lt;RecNum&gt;21&lt;/RecNum&gt;&lt;DisplayText&gt;&lt;style face="superscript"&gt;S3&lt;/style&gt;&lt;/DisplayText&gt;&lt;record&gt;&lt;rec-number&gt;21&lt;/rec-number&gt;&lt;foreign-keys&gt;&lt;key app="EN" db-id="rdppwsw9fasazeeawfuvfp5b9dr5e09zpz20" timestamp="1606928270"&gt;21&lt;/key&gt;&lt;/foreign-keys&gt;&lt;ref-type name="Journal Article"&gt;17&lt;/ref-type&gt;&lt;contributors&gt;&lt;authors&gt;&lt;author&gt;Grogono, A. L.&lt;/author&gt;&lt;author&gt;Mayo, J. A.&lt;/author&gt;&lt;/authors&gt;&lt;/contributors&gt;&lt;auth-address&gt;Department of General Dentistry, Louisiana State University School of Dentistry, New Orleans.&lt;/auth-address&gt;&lt;titles&gt;&lt;title&gt;Prevention of root caries with dentin adhesives&lt;/title&gt;&lt;secondary-title&gt;Am J Dent&lt;/secondary-title&gt;&lt;/titles&gt;&lt;periodical&gt;&lt;full-title&gt;Am J Dent&lt;/full-title&gt;&lt;/periodical&gt;&lt;pages&gt;89-90&lt;/pages&gt;&lt;volume&gt;7&lt;/volume&gt;&lt;number&gt;2&lt;/number&gt;&lt;edition&gt;1994/04/01&lt;/edition&gt;&lt;keywords&gt;&lt;keyword&gt;Dentin-Bonding Agents/*therapeutic use&lt;/keyword&gt;&lt;keyword&gt;Humans&lt;/keyword&gt;&lt;keyword&gt;*Resin Cements&lt;/keyword&gt;&lt;keyword&gt;Root Caries/*prevention &amp;amp; control&lt;/keyword&gt;&lt;keyword&gt;Tooth Demineralization&lt;/keyword&gt;&lt;/keywords&gt;&lt;dates&gt;&lt;year&gt;1994&lt;/year&gt;&lt;pub-dates&gt;&lt;date&gt;Apr&lt;/date&gt;&lt;/pub-dates&gt;&lt;/dates&gt;&lt;isbn&gt;0894-8275 (Print)&amp;#xD;0894-8275 (Linking)&lt;/isbn&gt;&lt;accession-num&gt;8054192&lt;/accession-num&gt;&lt;urls&gt;&lt;related-urls&gt;&lt;url&gt;https://www.ncbi.nlm.nih.gov/pubmed/8054192&lt;/url&gt;&lt;/related-urls&gt;&lt;/urls&gt;&lt;/record&gt;&lt;/Cite&gt;&lt;/EndNote&gt;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S3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3DFC2EC4" w14:textId="1AE30478" w:rsidR="006368BF" w:rsidRPr="001F4D96" w:rsidRDefault="005B1DAD" w:rsidP="006368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</w:pPr>
            <w:r w:rsidRPr="001F4D96"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Did not present numeric results</w:t>
            </w:r>
          </w:p>
        </w:tc>
      </w:tr>
      <w:tr w:rsidR="006368BF" w:rsidRPr="000B399D" w14:paraId="0C1E76B0" w14:textId="77777777" w:rsidTr="00C869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B46E8E6" w14:textId="64DEB027" w:rsidR="006368BF" w:rsidRDefault="005B6416" w:rsidP="006368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Han et al., 2013 </w:t>
            </w:r>
            <w:r w:rsid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PEVuZE5vdGU+PENpdGU+PEF1dGhvcj5IYW48L0F1dGhvcj48WWVhcj4yMDEzPC9ZZWFyPjxSZWNO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PEVuZE5vdGU+PENpdGU+PEF1dGhvcj5IYW48L0F1dGhvcj48WWVhcj4yMDEzPC9ZZWFyPjxSZWNO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EN.CITE.DATA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  <w:r w:rsid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S4</w:t>
            </w:r>
            <w:r w:rsid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7A6191AC" w14:textId="788141D8" w:rsidR="006368BF" w:rsidRPr="001F4D96" w:rsidRDefault="005B1DAD" w:rsidP="005B1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lang w:val="de-DE" w:eastAsia="de-DE"/>
              </w:rPr>
            </w:pPr>
            <w:r w:rsidRPr="001F4D96">
              <w:rPr>
                <w:rFonts w:ascii="Arial" w:hAnsi="Arial" w:cs="Arial"/>
                <w:bCs/>
                <w:color w:val="000000"/>
              </w:rPr>
              <w:t>N</w:t>
            </w:r>
            <w:r w:rsidR="005B6416" w:rsidRPr="001F4D96">
              <w:rPr>
                <w:rFonts w:ascii="Arial" w:hAnsi="Arial" w:cs="Arial"/>
                <w:bCs/>
                <w:color w:val="000000"/>
              </w:rPr>
              <w:t>o full-text available</w:t>
            </w:r>
          </w:p>
        </w:tc>
      </w:tr>
      <w:tr w:rsidR="006368BF" w:rsidRPr="000B399D" w14:paraId="1ABD9A92" w14:textId="77777777" w:rsidTr="00C8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969F009" w14:textId="69D9D229" w:rsidR="006368BF" w:rsidRDefault="005B6416" w:rsidP="006368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Han et al., 2015 </w:t>
            </w:r>
            <w:r w:rsid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/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&lt;EndNote&gt;&lt;Cite&gt;&lt;Author&gt;Han&lt;/Author&gt;&lt;Year&gt;2015&lt;/Year&gt;&lt;RecNum&gt;297&lt;/RecNum&gt;&lt;DisplayText&gt;&lt;style face="superscript"&gt;S5&lt;/style&gt;&lt;/DisplayText&gt;&lt;record&gt;&lt;rec-number&gt;297&lt;/rec-number&gt;&lt;foreign-keys&gt;&lt;key app="EN" db-id="z0efeewrszw5ztewrrq5sr51xwfptetdesez" timestamp="1635154167"&gt;297&lt;/key&gt;&lt;/foreign-keys&gt;&lt;ref-type name="Journal Article"&gt;17&lt;/ref-type&gt;&lt;contributors&gt;&lt;authors&gt;&lt;author&gt;Han, L.&lt;/author&gt;&lt;author&gt;Okiji, T.&lt;/author&gt;&lt;/authors&gt;&lt;/contributors&gt;&lt;titles&gt;&lt;title&gt;Dentin tubule occluding ability of dentin desensitizers&lt;/title&gt;&lt;secondary-title&gt;Am J Dent&lt;/secondary-title&gt;&lt;/titles&gt;&lt;periodical&gt;&lt;full-title&gt;Am J Dent&lt;/full-title&gt;&lt;/periodical&gt;&lt;pages&gt;90-4&lt;/pages&gt;&lt;volume&gt;28&lt;/volume&gt;&lt;number&gt;2&lt;/number&gt;&lt;edition&gt;2015/06/20&lt;/edition&gt;&lt;keywords&gt;&lt;keyword&gt;Aluminum/analysis&lt;/keyword&gt;&lt;keyword&gt;Aluminum Compounds/pharmacology&lt;/keyword&gt;&lt;keyword&gt;Animals&lt;/keyword&gt;&lt;keyword&gt;Calcium/analysis&lt;/keyword&gt;&lt;keyword&gt;Calcium Phosphates/pharmacology&lt;/keyword&gt;&lt;keyword&gt;Cattle&lt;/keyword&gt;&lt;keyword&gt;Dentin/*drug effects/ultrastructure&lt;/keyword&gt;&lt;keyword&gt;Dentin Desensitizing Agents/*pharmacology&lt;/keyword&gt;&lt;keyword&gt;Dentin Sensitivity/pathology&lt;/keyword&gt;&lt;keyword&gt;Durapatite/pharmacology&lt;/keyword&gt;&lt;keyword&gt;Electron Probe Microanalysis&lt;/keyword&gt;&lt;keyword&gt;Fluorides/pharmacology&lt;/keyword&gt;&lt;keyword&gt;Fluorides, Topical&lt;/keyword&gt;&lt;keyword&gt;Microscopy, Electron, Scanning&lt;/keyword&gt;&lt;keyword&gt;Nanoparticles&lt;/keyword&gt;&lt;keyword&gt;Oxalates/pharmacology&lt;/keyword&gt;&lt;keyword&gt;Phosphorus/analysis&lt;/keyword&gt;&lt;keyword&gt;Quaternary Ammonium Compounds/pharmacology&lt;/keyword&gt;&lt;keyword&gt;Random Allocation&lt;/keyword&gt;&lt;keyword&gt;Saliva, Artificial/chemistry&lt;/keyword&gt;&lt;keyword&gt;Silicon Compounds/pharmacology&lt;/keyword&gt;&lt;keyword&gt;Silver Compounds&lt;/keyword&gt;&lt;keyword&gt;Toothbrushing/instrumentation&lt;/keyword&gt;&lt;/keywords&gt;&lt;dates&gt;&lt;year&gt;2015&lt;/year&gt;&lt;pub-dates&gt;&lt;date&gt;Apr&lt;/date&gt;&lt;/pub-dates&gt;&lt;/dates&gt;&lt;isbn&gt;0894-8275 (Print)&amp;#xD;0894-8275&lt;/isbn&gt;&lt;accession-num&gt;26087574&lt;/accession-num&gt;&lt;urls&gt;&lt;/urls&gt;&lt;remote-database-provider&gt;NLM&lt;/remote-database-provider&gt;&lt;language&gt;eng&lt;/language&gt;&lt;/record&gt;&lt;/Cite&gt;&lt;/EndNote&gt;</w:instrText>
            </w:r>
            <w:r w:rsid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S5</w:t>
            </w:r>
            <w:r w:rsid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202A885A" w14:textId="7418DA72" w:rsidR="006368BF" w:rsidRPr="001F4D96" w:rsidRDefault="005B1DAD" w:rsidP="005B1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lang w:val="de-DE" w:eastAsia="de-DE"/>
              </w:rPr>
            </w:pPr>
            <w:r w:rsidRPr="001F4D96">
              <w:rPr>
                <w:rFonts w:ascii="Arial" w:hAnsi="Arial" w:cs="Arial"/>
                <w:bCs/>
                <w:color w:val="000000"/>
              </w:rPr>
              <w:t>N</w:t>
            </w:r>
            <w:r w:rsidR="005B6416" w:rsidRPr="001F4D96">
              <w:rPr>
                <w:rFonts w:ascii="Arial" w:hAnsi="Arial" w:cs="Arial"/>
                <w:bCs/>
                <w:color w:val="000000"/>
              </w:rPr>
              <w:t>o full-text available</w:t>
            </w:r>
          </w:p>
        </w:tc>
      </w:tr>
      <w:tr w:rsidR="001F4D96" w:rsidRPr="000B399D" w14:paraId="610D75C5" w14:textId="77777777" w:rsidTr="00C869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B3E1977" w14:textId="227CDA44" w:rsidR="001F4D96" w:rsidRDefault="001F4D96" w:rsidP="001F4D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Jung et al., 2019 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PEVuZE5vdGU+PENpdGU+PEF1dGhvcj5KdW5nPC9BdXRob3I+PFllYXI+MjAxOTwvWWVhcj48UmVj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PEVuZE5vdGU+PENpdGU+PEF1dGhvcj5KdW5nPC9BdXRob3I+PFllYXI+MjAxOTwvWWVhcj48UmVj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EN.CITE.DATA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S6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3863A068" w14:textId="416C2AE1" w:rsidR="001F4D96" w:rsidRPr="001F4D96" w:rsidRDefault="001F4D96" w:rsidP="001F4D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</w:rPr>
            </w:pPr>
            <w:r w:rsidRPr="005B1DAD">
              <w:rPr>
                <w:rFonts w:ascii="Arial" w:hAnsi="Arial" w:cs="Arial"/>
                <w:bCs/>
                <w:color w:val="000000"/>
              </w:rPr>
              <w:t>Did not asses demineralization</w:t>
            </w:r>
          </w:p>
        </w:tc>
      </w:tr>
      <w:tr w:rsidR="00834017" w:rsidRPr="000B399D" w14:paraId="080C0337" w14:textId="77777777" w:rsidTr="00C8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C34D159" w14:textId="32AE2CEC" w:rsidR="00834017" w:rsidRDefault="00834017" w:rsidP="008340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Kolker et al., 2002 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PEVuZE5vdGU+PENpdGU+PEF1dGhvcj5Lb2xrZXI8L0F1dGhvcj48WWVhcj4yMDAyPC9ZZWFyPjxS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PEVuZE5vdGU+PENpdGU+PEF1dGhvcj5Lb2xrZXI8L0F1dGhvcj48WWVhcj4yMDAyPC9ZZWFyPjxS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EN.CITE.DATA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S7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51501394" w14:textId="2EF93D06" w:rsidR="00834017" w:rsidRPr="001F4D96" w:rsidRDefault="00834017" w:rsidP="008340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</w:rPr>
            </w:pPr>
            <w:r w:rsidRPr="005B1DAD">
              <w:rPr>
                <w:rFonts w:ascii="Arial" w:hAnsi="Arial" w:cs="Arial"/>
                <w:bCs/>
                <w:color w:val="000000"/>
              </w:rPr>
              <w:t>Did not asses demineralization</w:t>
            </w:r>
          </w:p>
        </w:tc>
      </w:tr>
      <w:tr w:rsidR="00834017" w:rsidRPr="000B399D" w14:paraId="6F9BCC81" w14:textId="77777777" w:rsidTr="00C869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0919B05" w14:textId="78786EFD" w:rsidR="00834017" w:rsidRDefault="00834017" w:rsidP="008340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Kwong et al., 2000 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PEVuZE5vdGU+PENpdGU+PEF1dGhvcj5Ld29uZzwvQXV0aG9yPjxZZWFyPjIwMDA8L1llYXI+PFJl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==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PEVuZE5vdGU+PENpdGU+PEF1dGhvcj5Ld29uZzwvQXV0aG9yPjxZZWFyPjIwMDA8L1llYXI+PFJl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==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EN.CITE.DATA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S8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4CF50A5F" w14:textId="0C75A19E" w:rsidR="00834017" w:rsidRPr="001F4D96" w:rsidRDefault="00834017" w:rsidP="008340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</w:pPr>
            <w:r w:rsidRPr="001F4D96">
              <w:rPr>
                <w:rFonts w:ascii="Arial" w:hAnsi="Arial" w:cs="Arial"/>
                <w:bCs/>
                <w:color w:val="000000"/>
              </w:rPr>
              <w:t>Did not include demin challenge</w:t>
            </w:r>
          </w:p>
        </w:tc>
      </w:tr>
      <w:tr w:rsidR="00834017" w:rsidRPr="000B399D" w14:paraId="7D9B6850" w14:textId="77777777" w:rsidTr="00C8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E274E56" w14:textId="0F016F45" w:rsidR="00834017" w:rsidRPr="000B399D" w:rsidRDefault="00834017" w:rsidP="008340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Moussa et al., 2019 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PEVuZE5vdGU+PENpdGU+PEF1dGhvcj5Nb3Vzc2E8L0F1dGhvcj48WWVhcj4yMDE5PC9ZZWFyPjxS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==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PEVuZE5vdGU+PENpdGU+PEF1dGhvcj5Nb3Vzc2E8L0F1dGhvcj48WWVhcj4yMDE5PC9ZZWFyPjxS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==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EN.CITE.DATA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S9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74F53266" w14:textId="56DA84F0" w:rsidR="00834017" w:rsidRPr="001F4D96" w:rsidRDefault="00834017" w:rsidP="008340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</w:pPr>
            <w:r w:rsidRPr="001F4D96"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Analyzed composite only</w:t>
            </w:r>
          </w:p>
        </w:tc>
      </w:tr>
      <w:tr w:rsidR="0094175C" w:rsidRPr="000B399D" w14:paraId="5AAEACB1" w14:textId="77777777" w:rsidTr="00C869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050AF0B" w14:textId="6FB1FE1C" w:rsidR="0094175C" w:rsidRPr="0094175C" w:rsidRDefault="0094175C" w:rsidP="009417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94175C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Ogihara et al., 2021</w:t>
            </w:r>
          </w:p>
        </w:tc>
        <w:tc>
          <w:tcPr>
            <w:tcW w:w="5953" w:type="dxa"/>
          </w:tcPr>
          <w:p w14:paraId="125825CC" w14:textId="61D64EAF" w:rsidR="0094175C" w:rsidRPr="001F4D96" w:rsidRDefault="0094175C" w:rsidP="009417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highlight w:val="yellow"/>
                <w:bdr w:val="none" w:sz="0" w:space="0" w:color="auto"/>
                <w:lang w:eastAsia="de-DE"/>
              </w:rPr>
            </w:pPr>
            <w:r w:rsidRPr="005B1DAD">
              <w:rPr>
                <w:rFonts w:ascii="Arial" w:hAnsi="Arial" w:cs="Arial"/>
                <w:bCs/>
                <w:color w:val="000000"/>
              </w:rPr>
              <w:t>Did not asses demineralization</w:t>
            </w:r>
          </w:p>
        </w:tc>
      </w:tr>
      <w:tr w:rsidR="00D51AA8" w:rsidRPr="000B399D" w14:paraId="50ABB3B0" w14:textId="77777777" w:rsidTr="00C8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E356F7A" w14:textId="1261840F" w:rsidR="00D51AA8" w:rsidRPr="001F4D96" w:rsidRDefault="00D51AA8" w:rsidP="00D51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highlight w:val="yellow"/>
                <w:bdr w:val="none" w:sz="0" w:space="0" w:color="auto"/>
                <w:lang w:val="de-DE" w:eastAsia="de-DE"/>
              </w:rPr>
            </w:pPr>
            <w:r w:rsidRPr="00D51AA8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Okuyama et al., 2016 </w:t>
            </w:r>
            <w:r w:rsidRPr="00D51AA8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PEVuZE5vdGU+PENpdGU+PEF1dGhvcj5Pa3V5YW1hPC9BdXRob3I+PFllYXI+MjAxNjwvWWVhcj48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PEVuZE5vdGU+PENpdGU+PEF1dGhvcj5Pa3V5YW1hPC9BdXRob3I+PFllYXI+MjAxNjwvWWVhcj48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EN.CITE.DATA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  <w:r w:rsidRPr="00D51AA8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S10</w:t>
            </w:r>
            <w:r w:rsidRPr="00D51AA8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43027768" w14:textId="3E661EF9" w:rsidR="00D51AA8" w:rsidRPr="001F4D96" w:rsidRDefault="00D51AA8" w:rsidP="00D51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highlight w:val="yellow"/>
                <w:bdr w:val="none" w:sz="0" w:space="0" w:color="auto"/>
                <w:lang w:eastAsia="de-DE"/>
              </w:rPr>
            </w:pPr>
            <w:r w:rsidRPr="001F4D96">
              <w:rPr>
                <w:rFonts w:ascii="Arial" w:hAnsi="Arial" w:cs="Arial"/>
                <w:bCs/>
                <w:color w:val="000000"/>
              </w:rPr>
              <w:t>Did not include demin challenge</w:t>
            </w:r>
          </w:p>
        </w:tc>
      </w:tr>
      <w:tr w:rsidR="00D51AA8" w:rsidRPr="000B399D" w14:paraId="606B980C" w14:textId="77777777" w:rsidTr="00C869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DFDCF9B" w14:textId="2F7C1125" w:rsidR="00D51AA8" w:rsidRPr="00C86932" w:rsidRDefault="00D51AA8" w:rsidP="00D51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bCs w:val="0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Prabhakar et al., 2014 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PEVuZE5vdGU+PENpdGU+PEF1dGhvcj5QcmFiaGFrYXI8L0F1dGhvcj48WWVhcj4yMDE0PC9ZZWFy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PEVuZE5vdGU+PENpdGU+PEF1dGhvcj5QcmFiaGFrYXI8L0F1dGhvcj48WWVhcj4yMDE0PC9ZZWFy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EN.CITE.DATA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S11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1D12419B" w14:textId="2FF64696" w:rsidR="00D51AA8" w:rsidRPr="001F4D96" w:rsidRDefault="00D51AA8" w:rsidP="00D51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</w:pPr>
            <w:r w:rsidRPr="001F4D96"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Did not present numeric results</w:t>
            </w:r>
          </w:p>
        </w:tc>
      </w:tr>
      <w:tr w:rsidR="00D51AA8" w:rsidRPr="000B399D" w14:paraId="54226D6A" w14:textId="77777777" w:rsidTr="00C8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AB4DBCE" w14:textId="5E611532" w:rsidR="00D51AA8" w:rsidRPr="00C86932" w:rsidRDefault="00D51AA8" w:rsidP="00D51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bCs w:val="0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Schupbach et al., 1997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PEVuZE5vdGU+PENpdGU+PEF1dGhvcj5TY2jDvHBiYWNoPC9BdXRob3I+PFllYXI+MTk5NzwvWWVh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PEVuZE5vdGU+PENpdGU+PEF1dGhvcj5TY2jDvHBiYWNoPC9BdXRob3I+PFllYXI+MTk5NzwvWWVh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EN.CITE.DATA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S12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27612057" w14:textId="66D76128" w:rsidR="00D51AA8" w:rsidRPr="001F4D96" w:rsidRDefault="00D51AA8" w:rsidP="00D51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</w:pPr>
            <w:r w:rsidRP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Did not include control group</w:t>
            </w:r>
          </w:p>
        </w:tc>
      </w:tr>
      <w:tr w:rsidR="00D51AA8" w:rsidRPr="000B399D" w14:paraId="496CEB4B" w14:textId="77777777" w:rsidTr="00C869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7B39233" w14:textId="006BAA34" w:rsidR="00D51AA8" w:rsidRDefault="00D51AA8" w:rsidP="00D51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Wegehaupt et al., 2017 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/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&lt;EndNote&gt;&lt;Cite&gt;&lt;Author&gt;Wegehaupt&lt;/Author&gt;&lt;Year&gt;2017&lt;/Year&gt;&lt;RecNum&gt;307&lt;/RecNum&gt;&lt;DisplayText&gt;&lt;style face="superscript"&gt;S13&lt;/style&gt;&lt;/DisplayText&gt;&lt;record&gt;&lt;rec-number&gt;307&lt;/rec-number&gt;&lt;foreign-keys&gt;&lt;key app="EN" db-id="z0efeewrszw5ztewrrq5sr51xwfptetdesez" timestamp="1635154495"&gt;307&lt;/key&gt;&lt;/foreign-keys&gt;&lt;ref-type name="Journal Article"&gt;17&lt;/ref-type&gt;&lt;contributors&gt;&lt;authors&gt;&lt;author&gt;Wegehaupt, F. J.&lt;/author&gt;&lt;author&gt;Kummer, G.&lt;/author&gt;&lt;author&gt;Attin, T.&lt;/author&gt;&lt;/authors&gt;&lt;/contributors&gt;&lt;auth-address&gt;Clinic for Preventive Dentistry, Periodontology, and Cariology, University of Zurich, Center for Dental Medicine&lt;/auth-address&gt;&lt;titles&gt;&lt;title&gt;Prevention of erosions by a surface sealant and adhesives under abrasive conditions&lt;/title&gt;&lt;secondary-title&gt;Swiss Dent J&lt;/secondary-title&gt;&lt;/titles&gt;&lt;periodical&gt;&lt;full-title&gt;Swiss Dent J&lt;/full-title&gt;&lt;/periodical&gt;&lt;pages&gt;740-747&lt;/pages&gt;&lt;volume&gt;127&lt;/volume&gt;&lt;number&gt;9&lt;/number&gt;&lt;edition&gt;2017/12/13&lt;/edition&gt;&lt;keywords&gt;&lt;keyword&gt;Calcium/analysis&lt;/keyword&gt;&lt;keyword&gt;Dentin/drug effects&lt;/keyword&gt;&lt;keyword&gt;Humans&lt;/keyword&gt;&lt;keyword&gt;Pit and Fissure Sealants/*pharmacology&lt;/keyword&gt;&lt;keyword&gt;Tooth Abrasion/*complications&lt;/keyword&gt;&lt;keyword&gt;Tooth Erosion/*prevention &amp;amp; control&lt;/keyword&gt;&lt;keyword&gt;Toothbrushing/adverse effects&lt;/keyword&gt;&lt;keyword&gt;*Abrasion&lt;/keyword&gt;&lt;keyword&gt;*Erosion&lt;/keyword&gt;&lt;keyword&gt;*Adhesive&lt;/keyword&gt;&lt;keyword&gt;*Surface sealant&lt;/keyword&gt;&lt;/keywords&gt;&lt;dates&gt;&lt;year&gt;2017&lt;/year&gt;&lt;pub-dates&gt;&lt;date&gt;Sep 17&lt;/date&gt;&lt;/pub-dates&gt;&lt;/dates&gt;&lt;isbn&gt;2296-6498 (Print)&amp;#xD;2296-6498&lt;/isbn&gt;&lt;accession-num&gt;29228763&lt;/accession-num&gt;&lt;urls&gt;&lt;/urls&gt;&lt;remote-database-provider&gt;NLM&lt;/remote-database-provider&gt;&lt;language&gt;eng&lt;/language&gt;&lt;/record&gt;&lt;/Cite&gt;&lt;/EndNote&gt;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S13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4EFC8AFD" w14:textId="463C4726" w:rsidR="00D51AA8" w:rsidRPr="001F4D96" w:rsidRDefault="00D51AA8" w:rsidP="00D51A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</w:rPr>
            </w:pPr>
            <w:r w:rsidRPr="005B1DAD">
              <w:rPr>
                <w:rFonts w:ascii="Arial" w:hAnsi="Arial" w:cs="Arial"/>
                <w:bCs/>
                <w:color w:val="000000"/>
              </w:rPr>
              <w:t>Did not asses demineralization</w:t>
            </w:r>
          </w:p>
        </w:tc>
      </w:tr>
      <w:tr w:rsidR="00D51AA8" w:rsidRPr="000B399D" w14:paraId="56DCC136" w14:textId="77777777" w:rsidTr="00C8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7CC641C" w14:textId="529FFE7C" w:rsidR="00D51AA8" w:rsidRPr="000B399D" w:rsidRDefault="00D51AA8" w:rsidP="00D51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Zhang et al., 2015 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PEVuZE5vdGU+PENpdGU+PEF1dGhvcj5aaGFuZzwvQXV0aG9yPjxZZWFyPjIwMTU8L1llYXI+PFJl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=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PEVuZE5vdGU+PENpdGU+PEF1dGhvcj5aaGFuZzwvQXV0aG9yPjxZZWFyPjIwMTU8L1llYXI+PFJl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=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EN.CITE.DATA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S14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07294F88" w14:textId="5853EF51" w:rsidR="00D51AA8" w:rsidRPr="001F4D96" w:rsidRDefault="00D51AA8" w:rsidP="00D51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</w:pPr>
            <w:r w:rsidRP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Did not include control group</w:t>
            </w:r>
          </w:p>
        </w:tc>
      </w:tr>
      <w:tr w:rsidR="00D51AA8" w:rsidRPr="000B399D" w14:paraId="3663D0F8" w14:textId="77777777" w:rsidTr="00C869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DED2648" w14:textId="22E89280" w:rsidR="00D51AA8" w:rsidRPr="000B399D" w:rsidRDefault="00D51AA8" w:rsidP="00D51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Zhao et al., 2020 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PEVuZE5vdGU+PENpdGU+PEF1dGhvcj5aaGFvPC9BdXRob3I+PFllYXI+MjAxNjwvWWVhcj48UmVj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PEVuZE5vdGU+PENpdGU+PEF1dGhvcj5aaGFvPC9BdXRob3I+PFllYXI+MjAxNjwvWWVhcj48UmVj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EN.CITE.DATA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S15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3DE2870D" w14:textId="4EAA06E4" w:rsidR="00D51AA8" w:rsidRPr="001F4D96" w:rsidRDefault="00D51AA8" w:rsidP="00D51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 w:rsidRP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>Simulated erosive conditions</w:t>
            </w:r>
          </w:p>
        </w:tc>
      </w:tr>
      <w:tr w:rsidR="00D51AA8" w:rsidRPr="000B399D" w14:paraId="2FFD5F92" w14:textId="77777777" w:rsidTr="00C8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E548C5E" w14:textId="02DCFBC2" w:rsidR="00D51AA8" w:rsidRPr="000B399D" w:rsidRDefault="00D51AA8" w:rsidP="00D51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t xml:space="preserve">Zhao et al., 2016 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PEVuZE5vdGU+PENpdGU+PEF1dGhvcj5aaGFvPC9BdXRob3I+PFllYXI+MjAyMDwvWWVhcj48UmVj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begin">
                <w:fldData xml:space="preserve">PEVuZE5vdGU+PENpdGU+PEF1dGhvcj5aaGFvPC9BdXRob3I+PFllYXI+MjAyMDwvWWVhcj48UmVj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</w:fldData>
              </w:fldCha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instrText xml:space="preserve"> ADDIN EN.CITE.DATA </w:instrText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</w:r>
            <w:r w:rsidR="00FA66BE"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separate"/>
            </w:r>
            <w:r w:rsidR="00FA66BE" w:rsidRPr="00FA66BE">
              <w:rPr>
                <w:rFonts w:ascii="Arial" w:eastAsia="Times New Roman" w:hAnsi="Arial" w:cs="Arial"/>
                <w:noProof/>
                <w:color w:val="000000"/>
                <w:bdr w:val="none" w:sz="0" w:space="0" w:color="auto"/>
                <w:vertAlign w:val="superscript"/>
                <w:lang w:val="de-DE" w:eastAsia="de-DE"/>
              </w:rPr>
              <w:t>S16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/>
                <w:lang w:val="de-DE" w:eastAsia="de-DE"/>
              </w:rPr>
              <w:fldChar w:fldCharType="end"/>
            </w:r>
          </w:p>
        </w:tc>
        <w:tc>
          <w:tcPr>
            <w:tcW w:w="5953" w:type="dxa"/>
          </w:tcPr>
          <w:p w14:paraId="7C99B68E" w14:textId="51AFABC7" w:rsidR="00D51AA8" w:rsidRPr="001F4D96" w:rsidRDefault="00D51AA8" w:rsidP="00D51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</w:pPr>
            <w:r w:rsidRPr="005B1DAD">
              <w:rPr>
                <w:rFonts w:ascii="Arial" w:eastAsia="Times New Roman" w:hAnsi="Arial" w:cs="Arial"/>
                <w:color w:val="000000"/>
                <w:bdr w:val="none" w:sz="0" w:space="0" w:color="auto"/>
                <w:lang w:eastAsia="de-DE"/>
              </w:rPr>
              <w:t>Evaluated non-invasive therapies only</w:t>
            </w:r>
          </w:p>
        </w:tc>
      </w:tr>
    </w:tbl>
    <w:p w14:paraId="53E75435" w14:textId="77777777" w:rsidR="002A5243" w:rsidRDefault="002A5243" w:rsidP="00745510">
      <w:pPr>
        <w:pStyle w:val="Literaturverzeichnis"/>
        <w:tabs>
          <w:tab w:val="clear" w:pos="384"/>
          <w:tab w:val="left" w:pos="0"/>
        </w:tabs>
        <w:spacing w:line="480" w:lineRule="auto"/>
        <w:ind w:left="0" w:firstLine="0"/>
        <w:jc w:val="both"/>
        <w:rPr>
          <w:rFonts w:ascii="Arial" w:hAnsi="Arial" w:cs="Arial"/>
          <w:b/>
        </w:rPr>
      </w:pPr>
    </w:p>
    <w:p w14:paraId="63955C57" w14:textId="6C965EAD" w:rsidR="00BF0FB7" w:rsidRPr="006A47B7" w:rsidRDefault="002A5243" w:rsidP="00745510">
      <w:pPr>
        <w:pStyle w:val="Literaturverzeichnis"/>
        <w:tabs>
          <w:tab w:val="clear" w:pos="384"/>
          <w:tab w:val="left" w:pos="0"/>
        </w:tabs>
        <w:spacing w:line="480" w:lineRule="auto"/>
        <w:ind w:left="0" w:firstLine="0"/>
        <w:jc w:val="both"/>
        <w:rPr>
          <w:rFonts w:ascii="Arial" w:hAnsi="Arial" w:cs="Arial"/>
          <w:b/>
          <w:lang w:val="fr-CH"/>
        </w:rPr>
      </w:pPr>
      <w:r w:rsidRPr="006A47B7">
        <w:rPr>
          <w:rFonts w:ascii="Arial" w:hAnsi="Arial" w:cs="Arial"/>
          <w:b/>
          <w:lang w:val="fr-CH"/>
        </w:rPr>
        <w:br w:type="column"/>
      </w:r>
      <w:r w:rsidR="00BF0FB7" w:rsidRPr="006A47B7">
        <w:rPr>
          <w:rFonts w:ascii="Arial" w:hAnsi="Arial" w:cs="Arial"/>
          <w:b/>
          <w:lang w:val="fr-CH"/>
        </w:rPr>
        <w:lastRenderedPageBreak/>
        <w:t>References</w:t>
      </w:r>
    </w:p>
    <w:p w14:paraId="6A3148E5" w14:textId="77777777" w:rsidR="00FA66BE" w:rsidRPr="00FA66BE" w:rsidRDefault="00BF0FB7" w:rsidP="00FA66BE">
      <w:pPr>
        <w:pStyle w:val="EndNoteBibliography"/>
        <w:spacing w:after="240"/>
        <w:ind w:left="720" w:hanging="720"/>
      </w:pPr>
      <w:r>
        <w:fldChar w:fldCharType="begin"/>
      </w:r>
      <w:r w:rsidRPr="006A47B7">
        <w:rPr>
          <w:lang w:val="fr-CH"/>
        </w:rPr>
        <w:instrText xml:space="preserve"> ADDIN EN.REFLIST </w:instrText>
      </w:r>
      <w:r>
        <w:fldChar w:fldCharType="separate"/>
      </w:r>
      <w:r w:rsidR="00FA66BE" w:rsidRPr="00FA66BE">
        <w:t>S1</w:t>
      </w:r>
      <w:r w:rsidR="00FA66BE" w:rsidRPr="00FA66BE">
        <w:tab/>
        <w:t>Endo, H.</w:t>
      </w:r>
      <w:r w:rsidR="00FA66BE" w:rsidRPr="00FA66BE">
        <w:rPr>
          <w:i/>
        </w:rPr>
        <w:t xml:space="preserve"> et al.</w:t>
      </w:r>
      <w:r w:rsidR="00FA66BE" w:rsidRPr="00FA66BE">
        <w:t xml:space="preserve"> Evaluation of a calcium phosphate desensitizer using an ultrasonic device. </w:t>
      </w:r>
      <w:r w:rsidR="00FA66BE" w:rsidRPr="00FA66BE">
        <w:rPr>
          <w:i/>
        </w:rPr>
        <w:t>Dent Mater J</w:t>
      </w:r>
      <w:r w:rsidR="00FA66BE" w:rsidRPr="00FA66BE">
        <w:t xml:space="preserve"> </w:t>
      </w:r>
      <w:r w:rsidR="00FA66BE" w:rsidRPr="00FA66BE">
        <w:rPr>
          <w:b/>
        </w:rPr>
        <w:t>32</w:t>
      </w:r>
      <w:r w:rsidR="00FA66BE" w:rsidRPr="00FA66BE">
        <w:t>, 456-461, doi:10.4012/dmj.2012-308 (2013).</w:t>
      </w:r>
    </w:p>
    <w:p w14:paraId="63047FB3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t>S2</w:t>
      </w:r>
      <w:r w:rsidRPr="00FA66BE">
        <w:tab/>
        <w:t xml:space="preserve">Fu, B., Shen, Y., Wang, H. &amp; Hannig, M. Sealing ability of dentin adhesives/desensitizer. </w:t>
      </w:r>
      <w:r w:rsidRPr="00FA66BE">
        <w:rPr>
          <w:i/>
        </w:rPr>
        <w:t>Oper Dent</w:t>
      </w:r>
      <w:r w:rsidRPr="00FA66BE">
        <w:t xml:space="preserve"> </w:t>
      </w:r>
      <w:r w:rsidRPr="00FA66BE">
        <w:rPr>
          <w:b/>
        </w:rPr>
        <w:t>32</w:t>
      </w:r>
      <w:r w:rsidRPr="00FA66BE">
        <w:t>, 496-503, doi:10.2341/06-143 (2007).</w:t>
      </w:r>
    </w:p>
    <w:p w14:paraId="32C28BC3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t>S3</w:t>
      </w:r>
      <w:r w:rsidRPr="00FA66BE">
        <w:tab/>
        <w:t xml:space="preserve">Grogono, A. L. &amp; Mayo, J. A. Prevention of root caries with dentin adhesives. </w:t>
      </w:r>
      <w:r w:rsidRPr="00FA66BE">
        <w:rPr>
          <w:i/>
        </w:rPr>
        <w:t>Am J Dent</w:t>
      </w:r>
      <w:r w:rsidRPr="00FA66BE">
        <w:t xml:space="preserve"> </w:t>
      </w:r>
      <w:r w:rsidRPr="00FA66BE">
        <w:rPr>
          <w:b/>
        </w:rPr>
        <w:t>7</w:t>
      </w:r>
      <w:r w:rsidRPr="00FA66BE">
        <w:t>, 89-90 (1994).</w:t>
      </w:r>
    </w:p>
    <w:p w14:paraId="3A83C895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t>S4</w:t>
      </w:r>
      <w:r w:rsidRPr="00FA66BE">
        <w:tab/>
        <w:t xml:space="preserve">Han, L. &amp; Okiji, T. Effects of a novel fluoride-containing aluminocalciumsilicate-based tooth coating material (Nanoseal) on enamel and dentin. </w:t>
      </w:r>
      <w:r w:rsidRPr="00FA66BE">
        <w:rPr>
          <w:i/>
        </w:rPr>
        <w:t>Am J Dent</w:t>
      </w:r>
      <w:r w:rsidRPr="00FA66BE">
        <w:t xml:space="preserve"> </w:t>
      </w:r>
      <w:r w:rsidRPr="00FA66BE">
        <w:rPr>
          <w:b/>
        </w:rPr>
        <w:t>26</w:t>
      </w:r>
      <w:r w:rsidRPr="00FA66BE">
        <w:t>, 191-195 (2013).</w:t>
      </w:r>
    </w:p>
    <w:p w14:paraId="23A1FE73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t>S5</w:t>
      </w:r>
      <w:r w:rsidRPr="00FA66BE">
        <w:tab/>
        <w:t xml:space="preserve">Han, L. &amp; Okiji, T. Dentin tubule occluding ability of dentin desensitizers. </w:t>
      </w:r>
      <w:r w:rsidRPr="00FA66BE">
        <w:rPr>
          <w:i/>
        </w:rPr>
        <w:t>Am J Dent</w:t>
      </w:r>
      <w:r w:rsidRPr="00FA66BE">
        <w:t xml:space="preserve"> </w:t>
      </w:r>
      <w:r w:rsidRPr="00FA66BE">
        <w:rPr>
          <w:b/>
        </w:rPr>
        <w:t>28</w:t>
      </w:r>
      <w:r w:rsidRPr="00FA66BE">
        <w:t>, 90-94 (2015).</w:t>
      </w:r>
    </w:p>
    <w:p w14:paraId="65874042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t>S6</w:t>
      </w:r>
      <w:r w:rsidRPr="00FA66BE">
        <w:tab/>
        <w:t>Jung, J. H.</w:t>
      </w:r>
      <w:r w:rsidRPr="00FA66BE">
        <w:rPr>
          <w:i/>
        </w:rPr>
        <w:t xml:space="preserve"> et al.</w:t>
      </w:r>
      <w:r w:rsidRPr="00FA66BE">
        <w:t xml:space="preserve"> Dentin sealing and antibacterial effects of silver-doped bioactive glass/mesoporous silica nanocomposite: an in vitro study. </w:t>
      </w:r>
      <w:r w:rsidRPr="00FA66BE">
        <w:rPr>
          <w:i/>
        </w:rPr>
        <w:t>Clin Oral Investig</w:t>
      </w:r>
      <w:r w:rsidRPr="00FA66BE">
        <w:t xml:space="preserve"> </w:t>
      </w:r>
      <w:r w:rsidRPr="00FA66BE">
        <w:rPr>
          <w:b/>
        </w:rPr>
        <w:t>23</w:t>
      </w:r>
      <w:r w:rsidRPr="00FA66BE">
        <w:t>, 253-266, doi:10.1007/s00784-018-2432-z (2019).</w:t>
      </w:r>
    </w:p>
    <w:p w14:paraId="0F84278D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t>S7</w:t>
      </w:r>
      <w:r w:rsidRPr="00FA66BE">
        <w:tab/>
        <w:t xml:space="preserve">Kolker, J. L., Vargas, M. A., Armstrong, S. R. &amp; Dawson, D. V. Effect of desensitizing agents on dentin permeability and dentin tubule occlusion. </w:t>
      </w:r>
      <w:r w:rsidRPr="00FA66BE">
        <w:rPr>
          <w:i/>
        </w:rPr>
        <w:t>J Adhes Dent</w:t>
      </w:r>
      <w:r w:rsidRPr="00FA66BE">
        <w:t xml:space="preserve"> </w:t>
      </w:r>
      <w:r w:rsidRPr="00FA66BE">
        <w:rPr>
          <w:b/>
        </w:rPr>
        <w:t>4</w:t>
      </w:r>
      <w:r w:rsidRPr="00FA66BE">
        <w:t>, 211-221 (2002).</w:t>
      </w:r>
    </w:p>
    <w:p w14:paraId="697F192D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t>S8</w:t>
      </w:r>
      <w:r w:rsidRPr="00FA66BE">
        <w:tab/>
        <w:t xml:space="preserve">Kwong, S. M., Tay, F. R., Yip, H. K., Kei, L. H. &amp; Pashley, D. H. An ultrastructural study of the application of dentine adhesives to acid-conditioned sclerotic dentine. </w:t>
      </w:r>
      <w:r w:rsidRPr="00FA66BE">
        <w:rPr>
          <w:i/>
        </w:rPr>
        <w:t>Journal of dentistry</w:t>
      </w:r>
      <w:r w:rsidRPr="00FA66BE">
        <w:t xml:space="preserve"> </w:t>
      </w:r>
      <w:r w:rsidRPr="00FA66BE">
        <w:rPr>
          <w:b/>
        </w:rPr>
        <w:t>28</w:t>
      </w:r>
      <w:r w:rsidRPr="00FA66BE">
        <w:t>, 515-528, doi:10.1016/s0300-5712(00)00032-4 (2000).</w:t>
      </w:r>
    </w:p>
    <w:p w14:paraId="6AC6935C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t>S9</w:t>
      </w:r>
      <w:r w:rsidRPr="00FA66BE">
        <w:tab/>
        <w:t xml:space="preserve">Moussa, D. G., Fok, A. &amp; Aparicio, C. Hydrophobic and antimicrobial dentin: A peptide-based 2-tier protective system for dental resin composite restorations. </w:t>
      </w:r>
      <w:r w:rsidRPr="00FA66BE">
        <w:rPr>
          <w:i/>
        </w:rPr>
        <w:t>Acta Biomater</w:t>
      </w:r>
      <w:r w:rsidRPr="00FA66BE">
        <w:t xml:space="preserve"> </w:t>
      </w:r>
      <w:r w:rsidRPr="00FA66BE">
        <w:rPr>
          <w:b/>
        </w:rPr>
        <w:t>88</w:t>
      </w:r>
      <w:r w:rsidRPr="00FA66BE">
        <w:t>, 251-265, doi:10.1016/j.actbio.2019.02.007 (2019).</w:t>
      </w:r>
    </w:p>
    <w:p w14:paraId="09856EB4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lastRenderedPageBreak/>
        <w:t>S10</w:t>
      </w:r>
      <w:r w:rsidRPr="00FA66BE">
        <w:tab/>
        <w:t>Okuyama, K.</w:t>
      </w:r>
      <w:r w:rsidRPr="00FA66BE">
        <w:rPr>
          <w:i/>
        </w:rPr>
        <w:t xml:space="preserve"> et al.</w:t>
      </w:r>
      <w:r w:rsidRPr="00FA66BE">
        <w:t xml:space="preserve"> Efficacy of a new filler-containing root coating material for dentin remineralization. </w:t>
      </w:r>
      <w:r w:rsidRPr="00FA66BE">
        <w:rPr>
          <w:i/>
        </w:rPr>
        <w:t>Am J Dent</w:t>
      </w:r>
      <w:r w:rsidRPr="00FA66BE">
        <w:t xml:space="preserve"> </w:t>
      </w:r>
      <w:r w:rsidRPr="00FA66BE">
        <w:rPr>
          <w:b/>
        </w:rPr>
        <w:t>29</w:t>
      </w:r>
      <w:r w:rsidRPr="00FA66BE">
        <w:t>, 213-218 (2016).</w:t>
      </w:r>
    </w:p>
    <w:p w14:paraId="699B0539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t>S11</w:t>
      </w:r>
      <w:r w:rsidRPr="00FA66BE">
        <w:tab/>
        <w:t xml:space="preserve">Prabhakar, A. R., Dhanraj, K. &amp; Sugandhan, S. Comparative evaluation in vitro of caries inhibition potential and microtensile bond strength of two fluoride releasing adhesive systems. </w:t>
      </w:r>
      <w:r w:rsidRPr="00FA66BE">
        <w:rPr>
          <w:i/>
        </w:rPr>
        <w:t>Eur Arch Paediatr Dent</w:t>
      </w:r>
      <w:r w:rsidRPr="00FA66BE">
        <w:t xml:space="preserve"> </w:t>
      </w:r>
      <w:r w:rsidRPr="00FA66BE">
        <w:rPr>
          <w:b/>
        </w:rPr>
        <w:t>15</w:t>
      </w:r>
      <w:r w:rsidRPr="00FA66BE">
        <w:t>, 385-391, doi:10.1007/s40368-014-0127-y (2014).</w:t>
      </w:r>
    </w:p>
    <w:p w14:paraId="078E1925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t>S12</w:t>
      </w:r>
      <w:r w:rsidRPr="00FA66BE">
        <w:tab/>
        <w:t xml:space="preserve">Schüpbach, P., Lutz, F. &amp; Finger, W. J. Closing of dentinal tubules by Gluma desensitizer. </w:t>
      </w:r>
      <w:r w:rsidRPr="00FA66BE">
        <w:rPr>
          <w:i/>
        </w:rPr>
        <w:t>Eur J Oral Sci</w:t>
      </w:r>
      <w:r w:rsidRPr="00FA66BE">
        <w:t xml:space="preserve"> </w:t>
      </w:r>
      <w:r w:rsidRPr="00FA66BE">
        <w:rPr>
          <w:b/>
        </w:rPr>
        <w:t>105</w:t>
      </w:r>
      <w:r w:rsidRPr="00FA66BE">
        <w:t>, 414-421, doi:10.1111/j.1600-0722.1997.tb02138.x (1997).</w:t>
      </w:r>
    </w:p>
    <w:p w14:paraId="11A9EC01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t>S13</w:t>
      </w:r>
      <w:r w:rsidRPr="00FA66BE">
        <w:tab/>
        <w:t xml:space="preserve">Wegehaupt, F. J., Kummer, G. &amp; Attin, T. Prevention of erosions by a surface sealant and adhesives under abrasive conditions. </w:t>
      </w:r>
      <w:r w:rsidRPr="00FA66BE">
        <w:rPr>
          <w:i/>
        </w:rPr>
        <w:t>Swiss Dent J</w:t>
      </w:r>
      <w:r w:rsidRPr="00FA66BE">
        <w:t xml:space="preserve"> </w:t>
      </w:r>
      <w:r w:rsidRPr="00FA66BE">
        <w:rPr>
          <w:b/>
        </w:rPr>
        <w:t>127</w:t>
      </w:r>
      <w:r w:rsidRPr="00FA66BE">
        <w:t>, 740-747 (2017).</w:t>
      </w:r>
    </w:p>
    <w:p w14:paraId="4009E45E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t>S14</w:t>
      </w:r>
      <w:r w:rsidRPr="00FA66BE">
        <w:tab/>
        <w:t>Zhang, N.</w:t>
      </w:r>
      <w:r w:rsidRPr="00FA66BE">
        <w:rPr>
          <w:i/>
        </w:rPr>
        <w:t xml:space="preserve"> et al.</w:t>
      </w:r>
      <w:r w:rsidRPr="00FA66BE">
        <w:t xml:space="preserve"> Development of a multifunctional adhesive system for prevention of root caries and secondary caries. </w:t>
      </w:r>
      <w:r w:rsidRPr="00FA66BE">
        <w:rPr>
          <w:i/>
        </w:rPr>
        <w:t>Dent Mater</w:t>
      </w:r>
      <w:r w:rsidRPr="00FA66BE">
        <w:t xml:space="preserve"> </w:t>
      </w:r>
      <w:r w:rsidRPr="00FA66BE">
        <w:rPr>
          <w:b/>
        </w:rPr>
        <w:t>31</w:t>
      </w:r>
      <w:r w:rsidRPr="00FA66BE">
        <w:t>, 1119-1131, doi:10.1016/j.dental.2015.06.010 (2015).</w:t>
      </w:r>
    </w:p>
    <w:p w14:paraId="6C1100D1" w14:textId="77777777" w:rsidR="00FA66BE" w:rsidRPr="00FA66BE" w:rsidRDefault="00FA66BE" w:rsidP="00FA66BE">
      <w:pPr>
        <w:pStyle w:val="EndNoteBibliography"/>
        <w:spacing w:after="240"/>
        <w:ind w:left="720" w:hanging="720"/>
      </w:pPr>
      <w:r w:rsidRPr="00FA66BE">
        <w:t>S15</w:t>
      </w:r>
      <w:r w:rsidRPr="00FA66BE">
        <w:tab/>
        <w:t xml:space="preserve">Zhao, X., Pan, J., Malmstrom, H. S. &amp; Ren, Y. F. Protective effects of resin sealant and flowable composite coatings against erosive and abrasive wear of dental hard tissues. </w:t>
      </w:r>
      <w:r w:rsidRPr="00FA66BE">
        <w:rPr>
          <w:i/>
        </w:rPr>
        <w:t>Journal of dentistry</w:t>
      </w:r>
      <w:r w:rsidRPr="00FA66BE">
        <w:t xml:space="preserve"> </w:t>
      </w:r>
      <w:r w:rsidRPr="00FA66BE">
        <w:rPr>
          <w:b/>
        </w:rPr>
        <w:t>49</w:t>
      </w:r>
      <w:r w:rsidRPr="00FA66BE">
        <w:t>, 68-74, doi:10.1016/j.jdent.2016.01.013 (2016).</w:t>
      </w:r>
    </w:p>
    <w:p w14:paraId="7FE74F12" w14:textId="77777777" w:rsidR="00FA66BE" w:rsidRPr="00FA66BE" w:rsidRDefault="00FA66BE" w:rsidP="00FA66BE">
      <w:pPr>
        <w:pStyle w:val="EndNoteBibliography"/>
        <w:ind w:left="720" w:hanging="720"/>
      </w:pPr>
      <w:r w:rsidRPr="00FA66BE">
        <w:t>S16</w:t>
      </w:r>
      <w:r w:rsidRPr="00FA66BE">
        <w:tab/>
        <w:t>Zhao, I. S.</w:t>
      </w:r>
      <w:r w:rsidRPr="00FA66BE">
        <w:rPr>
          <w:i/>
        </w:rPr>
        <w:t xml:space="preserve"> et al.</w:t>
      </w:r>
      <w:r w:rsidRPr="00FA66BE">
        <w:t xml:space="preserve"> Remineralising Dentine Caries Using Sodium Fluoride with Silver Nanoparticles: An In Vitro Study. </w:t>
      </w:r>
      <w:r w:rsidRPr="00FA66BE">
        <w:rPr>
          <w:i/>
        </w:rPr>
        <w:t>Int J Nanomedicine</w:t>
      </w:r>
      <w:r w:rsidRPr="00FA66BE">
        <w:t xml:space="preserve"> </w:t>
      </w:r>
      <w:r w:rsidRPr="00FA66BE">
        <w:rPr>
          <w:b/>
        </w:rPr>
        <w:t>15</w:t>
      </w:r>
      <w:r w:rsidRPr="00FA66BE">
        <w:t>, 2829-2839, doi:10.2147/ijn.S247550 (2020).</w:t>
      </w:r>
    </w:p>
    <w:p w14:paraId="2C9A2969" w14:textId="6F9D4830" w:rsidR="008E3EB7" w:rsidRPr="00AE3938" w:rsidRDefault="00BF0FB7" w:rsidP="004802EC">
      <w:pPr>
        <w:pStyle w:val="EndNoteBibliography"/>
      </w:pPr>
      <w:r>
        <w:fldChar w:fldCharType="end"/>
      </w:r>
    </w:p>
    <w:sectPr w:rsidR="008E3EB7" w:rsidRPr="00AE3938" w:rsidSect="00FA7D78">
      <w:headerReference w:type="default" r:id="rId8"/>
      <w:pgSz w:w="12240" w:h="15840"/>
      <w:pgMar w:top="1417" w:right="1750" w:bottom="1134" w:left="1417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EFD54" w14:textId="77777777" w:rsidR="00EE1D7E" w:rsidRDefault="00EE1D7E">
      <w:r>
        <w:separator/>
      </w:r>
    </w:p>
  </w:endnote>
  <w:endnote w:type="continuationSeparator" w:id="0">
    <w:p w14:paraId="3D1A7182" w14:textId="77777777" w:rsidR="00EE1D7E" w:rsidRDefault="00EE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5D742" w14:textId="77777777" w:rsidR="00EE1D7E" w:rsidRDefault="00EE1D7E">
      <w:r>
        <w:separator/>
      </w:r>
    </w:p>
  </w:footnote>
  <w:footnote w:type="continuationSeparator" w:id="0">
    <w:p w14:paraId="7F2B1D25" w14:textId="77777777" w:rsidR="00EE1D7E" w:rsidRDefault="00EE1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2671"/>
      <w:docPartObj>
        <w:docPartGallery w:val="Page Numbers (Top of Page)"/>
        <w:docPartUnique/>
      </w:docPartObj>
    </w:sdtPr>
    <w:sdtContent>
      <w:p w14:paraId="206BF1B5" w14:textId="77777777" w:rsidR="00E24544" w:rsidRDefault="00E24544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8240A"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C65"/>
    <w:multiLevelType w:val="hybridMultilevel"/>
    <w:tmpl w:val="9D00A7C0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157A8"/>
    <w:multiLevelType w:val="hybridMultilevel"/>
    <w:tmpl w:val="130892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B72C3"/>
    <w:multiLevelType w:val="hybridMultilevel"/>
    <w:tmpl w:val="36A859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86D96"/>
    <w:multiLevelType w:val="hybridMultilevel"/>
    <w:tmpl w:val="B566BB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43F96"/>
    <w:multiLevelType w:val="hybridMultilevel"/>
    <w:tmpl w:val="0DE087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56252"/>
    <w:multiLevelType w:val="hybridMultilevel"/>
    <w:tmpl w:val="6AD016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33DA7"/>
    <w:multiLevelType w:val="hybridMultilevel"/>
    <w:tmpl w:val="9E36ECC8"/>
    <w:lvl w:ilvl="0" w:tplc="4D60F3B2">
      <w:numFmt w:val="bullet"/>
      <w:lvlText w:val="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015423">
    <w:abstractNumId w:val="0"/>
  </w:num>
  <w:num w:numId="2" w16cid:durableId="960380283">
    <w:abstractNumId w:val="2"/>
  </w:num>
  <w:num w:numId="3" w16cid:durableId="812330727">
    <w:abstractNumId w:val="6"/>
  </w:num>
  <w:num w:numId="4" w16cid:durableId="240259508">
    <w:abstractNumId w:val="3"/>
  </w:num>
  <w:num w:numId="5" w16cid:durableId="1681393633">
    <w:abstractNumId w:val="1"/>
  </w:num>
  <w:num w:numId="6" w16cid:durableId="295644607">
    <w:abstractNumId w:val="4"/>
  </w:num>
  <w:num w:numId="7" w16cid:durableId="8717710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Supplementary doc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efeewrszw5ztewrrq5sr51xwfptetdesez&quot;&gt;My EndNote Library&lt;record-ids&gt;&lt;item&gt;294&lt;/item&gt;&lt;item&gt;295&lt;/item&gt;&lt;item&gt;296&lt;/item&gt;&lt;item&gt;297&lt;/item&gt;&lt;item&gt;298&lt;/item&gt;&lt;item&gt;300&lt;/item&gt;&lt;item&gt;305&lt;/item&gt;&lt;item&gt;307&lt;/item&gt;&lt;item&gt;308&lt;/item&gt;&lt;/record-ids&gt;&lt;/item&gt;&lt;/Libraries&gt;"/>
  </w:docVars>
  <w:rsids>
    <w:rsidRoot w:val="009B20CB"/>
    <w:rsid w:val="00010DCF"/>
    <w:rsid w:val="00011522"/>
    <w:rsid w:val="00030DAD"/>
    <w:rsid w:val="000427E0"/>
    <w:rsid w:val="00047C41"/>
    <w:rsid w:val="0005393F"/>
    <w:rsid w:val="000634FC"/>
    <w:rsid w:val="00066700"/>
    <w:rsid w:val="00075B3F"/>
    <w:rsid w:val="00095D87"/>
    <w:rsid w:val="00096055"/>
    <w:rsid w:val="000A0C96"/>
    <w:rsid w:val="000A2DC4"/>
    <w:rsid w:val="000A3519"/>
    <w:rsid w:val="000A4120"/>
    <w:rsid w:val="000B2D27"/>
    <w:rsid w:val="000B399D"/>
    <w:rsid w:val="000B43A7"/>
    <w:rsid w:val="000D6283"/>
    <w:rsid w:val="000E250B"/>
    <w:rsid w:val="000E7A8C"/>
    <w:rsid w:val="000F0B0A"/>
    <w:rsid w:val="000F2185"/>
    <w:rsid w:val="000F7F4A"/>
    <w:rsid w:val="001004F3"/>
    <w:rsid w:val="00101883"/>
    <w:rsid w:val="001042F5"/>
    <w:rsid w:val="001136B5"/>
    <w:rsid w:val="00162FC7"/>
    <w:rsid w:val="00167693"/>
    <w:rsid w:val="00186074"/>
    <w:rsid w:val="00190FC1"/>
    <w:rsid w:val="001921E3"/>
    <w:rsid w:val="00192DEF"/>
    <w:rsid w:val="00195DCA"/>
    <w:rsid w:val="001A0C9F"/>
    <w:rsid w:val="001B2A80"/>
    <w:rsid w:val="001C03D9"/>
    <w:rsid w:val="001C575D"/>
    <w:rsid w:val="001D7058"/>
    <w:rsid w:val="001E2D04"/>
    <w:rsid w:val="001E3DED"/>
    <w:rsid w:val="001E526D"/>
    <w:rsid w:val="001F2659"/>
    <w:rsid w:val="001F4D96"/>
    <w:rsid w:val="001F645C"/>
    <w:rsid w:val="00211446"/>
    <w:rsid w:val="00224403"/>
    <w:rsid w:val="00231799"/>
    <w:rsid w:val="00232044"/>
    <w:rsid w:val="00232A38"/>
    <w:rsid w:val="00242D8B"/>
    <w:rsid w:val="00254A2D"/>
    <w:rsid w:val="002563FD"/>
    <w:rsid w:val="00270E96"/>
    <w:rsid w:val="00271546"/>
    <w:rsid w:val="00272ED1"/>
    <w:rsid w:val="00283EDE"/>
    <w:rsid w:val="00292C15"/>
    <w:rsid w:val="002948ED"/>
    <w:rsid w:val="0029596D"/>
    <w:rsid w:val="002A089D"/>
    <w:rsid w:val="002A45FC"/>
    <w:rsid w:val="002A5243"/>
    <w:rsid w:val="002C0F9D"/>
    <w:rsid w:val="002D0C8A"/>
    <w:rsid w:val="002E159C"/>
    <w:rsid w:val="002E3E9C"/>
    <w:rsid w:val="002E7451"/>
    <w:rsid w:val="002E7D69"/>
    <w:rsid w:val="002F3D45"/>
    <w:rsid w:val="002F42C9"/>
    <w:rsid w:val="002F6E02"/>
    <w:rsid w:val="003022E7"/>
    <w:rsid w:val="00303A0D"/>
    <w:rsid w:val="00322DBA"/>
    <w:rsid w:val="003232BB"/>
    <w:rsid w:val="00364709"/>
    <w:rsid w:val="00370E40"/>
    <w:rsid w:val="00374055"/>
    <w:rsid w:val="0038600A"/>
    <w:rsid w:val="0038739A"/>
    <w:rsid w:val="00387877"/>
    <w:rsid w:val="003925C0"/>
    <w:rsid w:val="003A376C"/>
    <w:rsid w:val="003E711E"/>
    <w:rsid w:val="003F729D"/>
    <w:rsid w:val="00411026"/>
    <w:rsid w:val="0041469D"/>
    <w:rsid w:val="00420644"/>
    <w:rsid w:val="00432426"/>
    <w:rsid w:val="00436511"/>
    <w:rsid w:val="004406B9"/>
    <w:rsid w:val="0044346A"/>
    <w:rsid w:val="00444A2F"/>
    <w:rsid w:val="004467FC"/>
    <w:rsid w:val="00453205"/>
    <w:rsid w:val="00455824"/>
    <w:rsid w:val="004638B9"/>
    <w:rsid w:val="00464502"/>
    <w:rsid w:val="00470A03"/>
    <w:rsid w:val="00472295"/>
    <w:rsid w:val="00473E8F"/>
    <w:rsid w:val="0047473A"/>
    <w:rsid w:val="004802EC"/>
    <w:rsid w:val="00481910"/>
    <w:rsid w:val="0048240A"/>
    <w:rsid w:val="00492364"/>
    <w:rsid w:val="0049389F"/>
    <w:rsid w:val="00493C5F"/>
    <w:rsid w:val="004A3E9B"/>
    <w:rsid w:val="004B5158"/>
    <w:rsid w:val="004B54F8"/>
    <w:rsid w:val="004B76D4"/>
    <w:rsid w:val="004C6776"/>
    <w:rsid w:val="004D16E0"/>
    <w:rsid w:val="004D26F1"/>
    <w:rsid w:val="004D4BD0"/>
    <w:rsid w:val="004E5551"/>
    <w:rsid w:val="004F1CB5"/>
    <w:rsid w:val="004F6019"/>
    <w:rsid w:val="00505184"/>
    <w:rsid w:val="00506A9C"/>
    <w:rsid w:val="00525E07"/>
    <w:rsid w:val="005450D9"/>
    <w:rsid w:val="005508A8"/>
    <w:rsid w:val="00557862"/>
    <w:rsid w:val="00557CBD"/>
    <w:rsid w:val="00565ECC"/>
    <w:rsid w:val="00592C57"/>
    <w:rsid w:val="005A2E16"/>
    <w:rsid w:val="005B1DAD"/>
    <w:rsid w:val="005B6416"/>
    <w:rsid w:val="005B7BA3"/>
    <w:rsid w:val="005C4080"/>
    <w:rsid w:val="005E0F53"/>
    <w:rsid w:val="005E4BD0"/>
    <w:rsid w:val="005F647B"/>
    <w:rsid w:val="00614C7B"/>
    <w:rsid w:val="00616A90"/>
    <w:rsid w:val="00624E7D"/>
    <w:rsid w:val="006368BF"/>
    <w:rsid w:val="00636BD8"/>
    <w:rsid w:val="00643B2F"/>
    <w:rsid w:val="0064702A"/>
    <w:rsid w:val="00652140"/>
    <w:rsid w:val="0065649D"/>
    <w:rsid w:val="00672B4E"/>
    <w:rsid w:val="00685A2F"/>
    <w:rsid w:val="00693346"/>
    <w:rsid w:val="00694BF5"/>
    <w:rsid w:val="006A47B7"/>
    <w:rsid w:val="006B7DC1"/>
    <w:rsid w:val="006D2025"/>
    <w:rsid w:val="006D5D41"/>
    <w:rsid w:val="006E342C"/>
    <w:rsid w:val="006E73B1"/>
    <w:rsid w:val="006F4E77"/>
    <w:rsid w:val="007050C4"/>
    <w:rsid w:val="0071297D"/>
    <w:rsid w:val="00713444"/>
    <w:rsid w:val="007134C9"/>
    <w:rsid w:val="00713D22"/>
    <w:rsid w:val="007159F9"/>
    <w:rsid w:val="007177E9"/>
    <w:rsid w:val="00720AC2"/>
    <w:rsid w:val="007240BB"/>
    <w:rsid w:val="0073278B"/>
    <w:rsid w:val="00742ED2"/>
    <w:rsid w:val="00745510"/>
    <w:rsid w:val="00747733"/>
    <w:rsid w:val="00776D69"/>
    <w:rsid w:val="00794E21"/>
    <w:rsid w:val="007A4BE0"/>
    <w:rsid w:val="007A563E"/>
    <w:rsid w:val="007A7F45"/>
    <w:rsid w:val="007B1C71"/>
    <w:rsid w:val="007B798D"/>
    <w:rsid w:val="007C1819"/>
    <w:rsid w:val="007C716C"/>
    <w:rsid w:val="007D67E0"/>
    <w:rsid w:val="007F3632"/>
    <w:rsid w:val="007F3CD1"/>
    <w:rsid w:val="007F7320"/>
    <w:rsid w:val="0083342A"/>
    <w:rsid w:val="00834017"/>
    <w:rsid w:val="00840122"/>
    <w:rsid w:val="00841801"/>
    <w:rsid w:val="008438EC"/>
    <w:rsid w:val="00844870"/>
    <w:rsid w:val="00853281"/>
    <w:rsid w:val="00857825"/>
    <w:rsid w:val="0088417E"/>
    <w:rsid w:val="008866AB"/>
    <w:rsid w:val="00893A5C"/>
    <w:rsid w:val="008962D6"/>
    <w:rsid w:val="008A190E"/>
    <w:rsid w:val="008A3731"/>
    <w:rsid w:val="008A4B8F"/>
    <w:rsid w:val="008B2755"/>
    <w:rsid w:val="008B5178"/>
    <w:rsid w:val="008B634A"/>
    <w:rsid w:val="008C1685"/>
    <w:rsid w:val="008D0EF7"/>
    <w:rsid w:val="008D4A90"/>
    <w:rsid w:val="008D5283"/>
    <w:rsid w:val="008E0343"/>
    <w:rsid w:val="008E29B9"/>
    <w:rsid w:val="008E3EB7"/>
    <w:rsid w:val="008F2229"/>
    <w:rsid w:val="008F2F5A"/>
    <w:rsid w:val="008F2FC4"/>
    <w:rsid w:val="009010C6"/>
    <w:rsid w:val="00903739"/>
    <w:rsid w:val="00916584"/>
    <w:rsid w:val="00920C43"/>
    <w:rsid w:val="00922284"/>
    <w:rsid w:val="00936EF6"/>
    <w:rsid w:val="00937659"/>
    <w:rsid w:val="0094175C"/>
    <w:rsid w:val="009447C2"/>
    <w:rsid w:val="009507A2"/>
    <w:rsid w:val="00963D4D"/>
    <w:rsid w:val="00965401"/>
    <w:rsid w:val="00967180"/>
    <w:rsid w:val="00990E23"/>
    <w:rsid w:val="00991CEB"/>
    <w:rsid w:val="009A3FF8"/>
    <w:rsid w:val="009B1D8E"/>
    <w:rsid w:val="009B20CB"/>
    <w:rsid w:val="009B792C"/>
    <w:rsid w:val="009C1403"/>
    <w:rsid w:val="009D39AA"/>
    <w:rsid w:val="009D47E9"/>
    <w:rsid w:val="009D481D"/>
    <w:rsid w:val="009D4C4B"/>
    <w:rsid w:val="009D58F6"/>
    <w:rsid w:val="009E0D6E"/>
    <w:rsid w:val="009E248C"/>
    <w:rsid w:val="009E2C05"/>
    <w:rsid w:val="009E537B"/>
    <w:rsid w:val="00A06B33"/>
    <w:rsid w:val="00A118E1"/>
    <w:rsid w:val="00A14995"/>
    <w:rsid w:val="00A20448"/>
    <w:rsid w:val="00A27114"/>
    <w:rsid w:val="00A30A60"/>
    <w:rsid w:val="00A360C9"/>
    <w:rsid w:val="00A3611F"/>
    <w:rsid w:val="00A401AC"/>
    <w:rsid w:val="00A62580"/>
    <w:rsid w:val="00A72F70"/>
    <w:rsid w:val="00A77781"/>
    <w:rsid w:val="00A93317"/>
    <w:rsid w:val="00A978AB"/>
    <w:rsid w:val="00AB1B7D"/>
    <w:rsid w:val="00AB7578"/>
    <w:rsid w:val="00AB75F7"/>
    <w:rsid w:val="00AD6E3D"/>
    <w:rsid w:val="00AE3938"/>
    <w:rsid w:val="00AF3109"/>
    <w:rsid w:val="00B336B7"/>
    <w:rsid w:val="00B36EA2"/>
    <w:rsid w:val="00B43065"/>
    <w:rsid w:val="00B5040C"/>
    <w:rsid w:val="00B5244F"/>
    <w:rsid w:val="00B808E9"/>
    <w:rsid w:val="00B9587F"/>
    <w:rsid w:val="00BA33B2"/>
    <w:rsid w:val="00BA3753"/>
    <w:rsid w:val="00BD01CC"/>
    <w:rsid w:val="00BD4A20"/>
    <w:rsid w:val="00BE48FC"/>
    <w:rsid w:val="00BF0FB7"/>
    <w:rsid w:val="00C121FB"/>
    <w:rsid w:val="00C373A1"/>
    <w:rsid w:val="00C42CC8"/>
    <w:rsid w:val="00C4778E"/>
    <w:rsid w:val="00C55077"/>
    <w:rsid w:val="00C60B73"/>
    <w:rsid w:val="00C62241"/>
    <w:rsid w:val="00C70304"/>
    <w:rsid w:val="00C72EF7"/>
    <w:rsid w:val="00C74DE5"/>
    <w:rsid w:val="00C769AD"/>
    <w:rsid w:val="00C77927"/>
    <w:rsid w:val="00C80B46"/>
    <w:rsid w:val="00C86932"/>
    <w:rsid w:val="00C87152"/>
    <w:rsid w:val="00C930F9"/>
    <w:rsid w:val="00C931CB"/>
    <w:rsid w:val="00CA11A7"/>
    <w:rsid w:val="00CA6164"/>
    <w:rsid w:val="00CC2844"/>
    <w:rsid w:val="00CC7868"/>
    <w:rsid w:val="00CD360F"/>
    <w:rsid w:val="00CD3CC2"/>
    <w:rsid w:val="00CE70A0"/>
    <w:rsid w:val="00D41F3E"/>
    <w:rsid w:val="00D45BAC"/>
    <w:rsid w:val="00D51AA8"/>
    <w:rsid w:val="00D52C0C"/>
    <w:rsid w:val="00D55647"/>
    <w:rsid w:val="00D707DA"/>
    <w:rsid w:val="00D721F3"/>
    <w:rsid w:val="00D7515E"/>
    <w:rsid w:val="00D75BD9"/>
    <w:rsid w:val="00D91B50"/>
    <w:rsid w:val="00D94D14"/>
    <w:rsid w:val="00D959DD"/>
    <w:rsid w:val="00D967E3"/>
    <w:rsid w:val="00DA4A99"/>
    <w:rsid w:val="00DB1179"/>
    <w:rsid w:val="00DC0C2D"/>
    <w:rsid w:val="00DC2605"/>
    <w:rsid w:val="00DD60E3"/>
    <w:rsid w:val="00DE017B"/>
    <w:rsid w:val="00DF4596"/>
    <w:rsid w:val="00DF5623"/>
    <w:rsid w:val="00DF67DB"/>
    <w:rsid w:val="00E015FA"/>
    <w:rsid w:val="00E027C9"/>
    <w:rsid w:val="00E03A9F"/>
    <w:rsid w:val="00E05B50"/>
    <w:rsid w:val="00E203A5"/>
    <w:rsid w:val="00E21138"/>
    <w:rsid w:val="00E24544"/>
    <w:rsid w:val="00E309C7"/>
    <w:rsid w:val="00E327A0"/>
    <w:rsid w:val="00E35423"/>
    <w:rsid w:val="00E4319C"/>
    <w:rsid w:val="00E57A89"/>
    <w:rsid w:val="00E60E87"/>
    <w:rsid w:val="00E629FC"/>
    <w:rsid w:val="00E642F8"/>
    <w:rsid w:val="00E85118"/>
    <w:rsid w:val="00E90182"/>
    <w:rsid w:val="00EA2A1F"/>
    <w:rsid w:val="00EC572C"/>
    <w:rsid w:val="00ED0BC2"/>
    <w:rsid w:val="00EE0158"/>
    <w:rsid w:val="00EE1D7E"/>
    <w:rsid w:val="00EF2E74"/>
    <w:rsid w:val="00EF420C"/>
    <w:rsid w:val="00EF5765"/>
    <w:rsid w:val="00F03F8A"/>
    <w:rsid w:val="00F060B6"/>
    <w:rsid w:val="00F147B0"/>
    <w:rsid w:val="00F32993"/>
    <w:rsid w:val="00F410B0"/>
    <w:rsid w:val="00F47A86"/>
    <w:rsid w:val="00F57447"/>
    <w:rsid w:val="00F622EE"/>
    <w:rsid w:val="00F65FC1"/>
    <w:rsid w:val="00F9312C"/>
    <w:rsid w:val="00FA2880"/>
    <w:rsid w:val="00FA317B"/>
    <w:rsid w:val="00FA5A6A"/>
    <w:rsid w:val="00FA66BE"/>
    <w:rsid w:val="00FA7D78"/>
    <w:rsid w:val="00FB7F87"/>
    <w:rsid w:val="00FC21F3"/>
    <w:rsid w:val="00FC2733"/>
    <w:rsid w:val="00FC4D32"/>
    <w:rsid w:val="00FD4500"/>
    <w:rsid w:val="00FE04AE"/>
    <w:rsid w:val="00FE1EC9"/>
    <w:rsid w:val="00FE2616"/>
    <w:rsid w:val="00FE51A4"/>
    <w:rsid w:val="00FF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C64B15"/>
  <w15:docId w15:val="{9D19C801-0E5A-4776-9B39-54032A24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link w:val="BodyZchn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teraturverzeichnis">
    <w:name w:val="Bibliography"/>
    <w:next w:val="Body"/>
    <w:pPr>
      <w:tabs>
        <w:tab w:val="left" w:pos="384"/>
      </w:tabs>
      <w:ind w:left="384" w:hanging="384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58F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58F6"/>
    <w:rPr>
      <w:rFonts w:ascii="Segoe UI" w:hAnsi="Segoe UI" w:cs="Segoe UI"/>
      <w:sz w:val="18"/>
      <w:szCs w:val="18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6EF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6EF6"/>
    <w:rPr>
      <w:b/>
      <w:bCs/>
      <w:lang w:val="en-US" w:eastAsia="en-US"/>
    </w:rPr>
  </w:style>
  <w:style w:type="paragraph" w:customStyle="1" w:styleId="EndNoteBibliographyTitle">
    <w:name w:val="EndNote Bibliography Title"/>
    <w:basedOn w:val="Standard"/>
    <w:link w:val="EndNoteBibliographyTitleZchn"/>
    <w:rsid w:val="00936EF6"/>
    <w:pPr>
      <w:jc w:val="center"/>
    </w:pPr>
    <w:rPr>
      <w:rFonts w:ascii="Arial" w:hAnsi="Arial" w:cs="Arial"/>
      <w:noProof/>
    </w:rPr>
  </w:style>
  <w:style w:type="character" w:customStyle="1" w:styleId="BodyZchn">
    <w:name w:val="Body Zchn"/>
    <w:basedOn w:val="Absatz-Standardschriftart"/>
    <w:link w:val="Body"/>
    <w:rsid w:val="00936EF6"/>
    <w:rPr>
      <w:rFonts w:ascii="Calibri" w:hAnsi="Calibri" w:cs="Arial Unicode MS"/>
      <w:color w:val="000000"/>
      <w:sz w:val="22"/>
      <w:szCs w:val="22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EndNoteBibliographyTitleZchn">
    <w:name w:val="EndNote Bibliography Title Zchn"/>
    <w:basedOn w:val="BodyZchn"/>
    <w:link w:val="EndNoteBibliographyTitle"/>
    <w:rsid w:val="00936EF6"/>
    <w:rPr>
      <w:rFonts w:ascii="Arial" w:hAnsi="Arial" w:cs="Arial"/>
      <w:noProof/>
      <w:color w:val="000000"/>
      <w:sz w:val="24"/>
      <w:szCs w:val="24"/>
      <w:u w:color="000000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EndNoteBibliography">
    <w:name w:val="EndNote Bibliography"/>
    <w:basedOn w:val="Standard"/>
    <w:link w:val="EndNoteBibliographyZchn"/>
    <w:rsid w:val="00936EF6"/>
    <w:pPr>
      <w:spacing w:line="360" w:lineRule="auto"/>
    </w:pPr>
    <w:rPr>
      <w:rFonts w:ascii="Arial" w:hAnsi="Arial" w:cs="Arial"/>
      <w:noProof/>
    </w:rPr>
  </w:style>
  <w:style w:type="character" w:customStyle="1" w:styleId="EndNoteBibliographyZchn">
    <w:name w:val="EndNote Bibliography Zchn"/>
    <w:basedOn w:val="BodyZchn"/>
    <w:link w:val="EndNoteBibliography"/>
    <w:rsid w:val="00936EF6"/>
    <w:rPr>
      <w:rFonts w:ascii="Arial" w:hAnsi="Arial" w:cs="Arial"/>
      <w:noProof/>
      <w:color w:val="000000"/>
      <w:sz w:val="24"/>
      <w:szCs w:val="24"/>
      <w:u w:color="000000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styleId="Listenabsatz">
    <w:name w:val="List Paragraph"/>
    <w:basedOn w:val="Standard"/>
    <w:uiPriority w:val="34"/>
    <w:qFormat/>
    <w:rsid w:val="00D95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  <w:lang w:val="de-DE"/>
    </w:rPr>
  </w:style>
  <w:style w:type="paragraph" w:styleId="berarbeitung">
    <w:name w:val="Revision"/>
    <w:hidden/>
    <w:uiPriority w:val="99"/>
    <w:semiHidden/>
    <w:rsid w:val="006564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table" w:styleId="Tabellenraster">
    <w:name w:val="Table Grid"/>
    <w:basedOn w:val="NormaleTabelle"/>
    <w:uiPriority w:val="39"/>
    <w:rsid w:val="00AE39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C57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C572C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EC572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C572C"/>
    <w:rPr>
      <w:sz w:val="24"/>
      <w:szCs w:val="24"/>
      <w:lang w:val="en-US" w:eastAsia="en-US"/>
    </w:rPr>
  </w:style>
  <w:style w:type="character" w:customStyle="1" w:styleId="highlight">
    <w:name w:val="highlight"/>
    <w:basedOn w:val="Absatz-Standardschriftart"/>
    <w:rsid w:val="009E0D6E"/>
  </w:style>
  <w:style w:type="table" w:styleId="Listentabelle2Akzent5">
    <w:name w:val="List Table 2 Accent 5"/>
    <w:basedOn w:val="NormaleTabelle"/>
    <w:uiPriority w:val="47"/>
    <w:rsid w:val="009507A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76111-9D6F-4C28-BE0C-D7E69AE74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1668</Words>
  <Characters>10512</Characters>
  <Application>Microsoft Office Word</Application>
  <DocSecurity>0</DocSecurity>
  <Lines>87</Lines>
  <Paragraphs>24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Wierichs, Richard Johannes</dc:creator>
  <cp:lastModifiedBy>Thomas Müller</cp:lastModifiedBy>
  <cp:revision>14</cp:revision>
  <cp:lastPrinted>2020-10-21T06:49:00Z</cp:lastPrinted>
  <dcterms:created xsi:type="dcterms:W3CDTF">2022-02-01T11:58:00Z</dcterms:created>
  <dcterms:modified xsi:type="dcterms:W3CDTF">2022-10-27T11:56:00Z</dcterms:modified>
</cp:coreProperties>
</file>