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3C12" w14:textId="77777777" w:rsidR="00113578" w:rsidRPr="00113578" w:rsidRDefault="00113578" w:rsidP="00113578">
      <w:pPr>
        <w:widowControl w:val="0"/>
        <w:rPr>
          <w:rFonts w:ascii="Microsoft Sans Serif" w:hAnsi="Microsoft Sans Serif" w:cs="Microsoft Sans Serif"/>
          <w:b/>
          <w:bCs/>
          <w:color w:val="000000" w:themeColor="text1"/>
          <w:sz w:val="32"/>
          <w:szCs w:val="32"/>
        </w:rPr>
      </w:pPr>
      <w:r w:rsidRPr="00113578">
        <w:rPr>
          <w:rFonts w:ascii="Microsoft Sans Serif" w:hAnsi="Microsoft Sans Serif" w:cs="Microsoft Sans Serif"/>
          <w:b/>
          <w:bCs/>
          <w:color w:val="000000" w:themeColor="text1"/>
          <w:sz w:val="32"/>
          <w:szCs w:val="32"/>
        </w:rPr>
        <w:t xml:space="preserve">Leaf tissue metabolomics fingerprinting of </w:t>
      </w:r>
      <w:r w:rsidRPr="00113578">
        <w:rPr>
          <w:rFonts w:ascii="Microsoft Sans Serif" w:hAnsi="Microsoft Sans Serif" w:cs="Microsoft Sans Serif"/>
          <w:b/>
          <w:bCs/>
          <w:i/>
          <w:iCs/>
          <w:color w:val="000000" w:themeColor="text1"/>
          <w:sz w:val="32"/>
          <w:szCs w:val="32"/>
        </w:rPr>
        <w:t xml:space="preserve">Citronella </w:t>
      </w:r>
      <w:proofErr w:type="spellStart"/>
      <w:r w:rsidRPr="00113578">
        <w:rPr>
          <w:rFonts w:ascii="Microsoft Sans Serif" w:hAnsi="Microsoft Sans Serif" w:cs="Microsoft Sans Serif"/>
          <w:b/>
          <w:bCs/>
          <w:i/>
          <w:iCs/>
          <w:color w:val="000000" w:themeColor="text1"/>
          <w:sz w:val="32"/>
          <w:szCs w:val="32"/>
        </w:rPr>
        <w:t>gongonha</w:t>
      </w:r>
      <w:proofErr w:type="spellEnd"/>
      <w:r w:rsidRPr="00113578">
        <w:rPr>
          <w:rFonts w:ascii="Microsoft Sans Serif" w:hAnsi="Microsoft Sans Serif" w:cs="Microsoft Sans Serif"/>
          <w:b/>
          <w:bCs/>
          <w:color w:val="000000" w:themeColor="text1"/>
          <w:sz w:val="32"/>
          <w:szCs w:val="32"/>
        </w:rPr>
        <w:t xml:space="preserve"> Mart. by </w:t>
      </w:r>
      <w:r w:rsidRPr="00113578">
        <w:rPr>
          <w:rFonts w:ascii="Microsoft Sans Serif" w:hAnsi="Microsoft Sans Serif" w:cs="Microsoft Sans Serif"/>
          <w:b/>
          <w:bCs/>
          <w:color w:val="000000" w:themeColor="text1"/>
          <w:sz w:val="32"/>
          <w:szCs w:val="32"/>
          <w:vertAlign w:val="superscript"/>
        </w:rPr>
        <w:t>1</w:t>
      </w:r>
      <w:r w:rsidRPr="00113578">
        <w:rPr>
          <w:rFonts w:ascii="Microsoft Sans Serif" w:hAnsi="Microsoft Sans Serif" w:cs="Microsoft Sans Serif"/>
          <w:b/>
          <w:bCs/>
          <w:color w:val="000000" w:themeColor="text1"/>
          <w:sz w:val="32"/>
          <w:szCs w:val="32"/>
        </w:rPr>
        <w:t>H HR-MAS NMR</w:t>
      </w:r>
    </w:p>
    <w:p w14:paraId="0DBD493F" w14:textId="77777777" w:rsidR="00113578" w:rsidRPr="00113578" w:rsidRDefault="00113578" w:rsidP="00113578">
      <w:pPr>
        <w:widowControl w:val="0"/>
        <w:spacing w:before="120" w:after="120"/>
        <w:rPr>
          <w:rFonts w:ascii="Microsoft Sans Serif" w:hAnsi="Microsoft Sans Serif" w:cs="Microsoft Sans Serif"/>
          <w:b/>
          <w:bCs/>
          <w:color w:val="FF0000"/>
          <w:sz w:val="20"/>
          <w:szCs w:val="20"/>
        </w:rPr>
      </w:pPr>
      <w:r w:rsidRPr="00113578">
        <w:rPr>
          <w:rFonts w:ascii="Microsoft Sans Serif" w:hAnsi="Microsoft Sans Serif" w:cs="Microsoft Sans Serif"/>
          <w:b/>
          <w:bCs/>
          <w:color w:val="000000" w:themeColor="text1"/>
          <w:sz w:val="20"/>
          <w:szCs w:val="20"/>
        </w:rPr>
        <w:t>Sher Ali</w:t>
      </w:r>
      <w:r w:rsidRPr="00113578">
        <w:rPr>
          <w:rFonts w:ascii="Microsoft Sans Serif" w:hAnsi="Microsoft Sans Serif" w:cs="Microsoft Sans Serif"/>
          <w:b/>
          <w:bCs/>
          <w:color w:val="000000" w:themeColor="text1"/>
          <w:sz w:val="20"/>
          <w:szCs w:val="20"/>
          <w:vertAlign w:val="superscript"/>
        </w:rPr>
        <w:t>1,2*</w:t>
      </w:r>
      <w:r w:rsidRPr="00113578">
        <w:rPr>
          <w:rFonts w:ascii="Microsoft Sans Serif" w:hAnsi="Microsoft Sans Serif" w:cs="Microsoft Sans Serif"/>
          <w:b/>
          <w:bCs/>
          <w:color w:val="000000" w:themeColor="text1"/>
          <w:sz w:val="20"/>
          <w:szCs w:val="20"/>
        </w:rPr>
        <w:t>, Gul Badshah</w:t>
      </w:r>
      <w:r w:rsidRPr="00113578">
        <w:rPr>
          <w:rFonts w:ascii="Microsoft Sans Serif" w:hAnsi="Microsoft Sans Serif" w:cs="Microsoft Sans Serif"/>
          <w:b/>
          <w:bCs/>
          <w:color w:val="000000" w:themeColor="text1"/>
          <w:sz w:val="20"/>
          <w:szCs w:val="20"/>
          <w:vertAlign w:val="superscript"/>
        </w:rPr>
        <w:t>3</w:t>
      </w:r>
      <w:r w:rsidRPr="00113578">
        <w:rPr>
          <w:rFonts w:ascii="Microsoft Sans Serif" w:hAnsi="Microsoft Sans Serif" w:cs="Microsoft Sans Serif"/>
          <w:b/>
          <w:bCs/>
          <w:color w:val="000000" w:themeColor="text1"/>
          <w:sz w:val="20"/>
          <w:szCs w:val="20"/>
        </w:rPr>
        <w:t>, Umar Ali</w:t>
      </w:r>
      <w:r w:rsidRPr="00113578">
        <w:rPr>
          <w:rFonts w:ascii="Microsoft Sans Serif" w:hAnsi="Microsoft Sans Serif" w:cs="Microsoft Sans Serif"/>
          <w:b/>
          <w:bCs/>
          <w:color w:val="000000" w:themeColor="text1"/>
          <w:sz w:val="20"/>
          <w:szCs w:val="20"/>
          <w:vertAlign w:val="superscript"/>
        </w:rPr>
        <w:t>4</w:t>
      </w:r>
      <w:r w:rsidRPr="00113578">
        <w:rPr>
          <w:rFonts w:ascii="Microsoft Sans Serif" w:hAnsi="Microsoft Sans Serif" w:cs="Microsoft Sans Serif"/>
          <w:b/>
          <w:bCs/>
          <w:color w:val="000000" w:themeColor="text1"/>
          <w:sz w:val="20"/>
          <w:szCs w:val="20"/>
        </w:rPr>
        <w:t>, Muhammad Siddique Afridi</w:t>
      </w:r>
      <w:r w:rsidRPr="00113578">
        <w:rPr>
          <w:rFonts w:ascii="Microsoft Sans Serif" w:hAnsi="Microsoft Sans Serif" w:cs="Microsoft Sans Serif"/>
          <w:b/>
          <w:bCs/>
          <w:color w:val="000000" w:themeColor="text1"/>
          <w:sz w:val="20"/>
          <w:szCs w:val="20"/>
          <w:vertAlign w:val="superscript"/>
        </w:rPr>
        <w:t>5</w:t>
      </w:r>
      <w:r w:rsidRPr="00113578">
        <w:rPr>
          <w:rFonts w:ascii="Microsoft Sans Serif" w:hAnsi="Microsoft Sans Serif" w:cs="Microsoft Sans Serif"/>
          <w:b/>
          <w:bCs/>
          <w:color w:val="000000" w:themeColor="text1"/>
          <w:sz w:val="20"/>
          <w:szCs w:val="20"/>
        </w:rPr>
        <w:t>, Anwar Shamim</w:t>
      </w:r>
      <w:r w:rsidRPr="00113578">
        <w:rPr>
          <w:rFonts w:ascii="Microsoft Sans Serif" w:hAnsi="Microsoft Sans Serif" w:cs="Microsoft Sans Serif"/>
          <w:b/>
          <w:bCs/>
          <w:color w:val="000000" w:themeColor="text1"/>
          <w:sz w:val="20"/>
          <w:szCs w:val="20"/>
          <w:vertAlign w:val="superscript"/>
        </w:rPr>
        <w:t>6</w:t>
      </w:r>
      <w:r w:rsidRPr="00113578">
        <w:rPr>
          <w:rFonts w:ascii="Microsoft Sans Serif" w:hAnsi="Microsoft Sans Serif" w:cs="Microsoft Sans Serif"/>
          <w:b/>
          <w:bCs/>
          <w:color w:val="000000" w:themeColor="text1"/>
          <w:sz w:val="20"/>
          <w:szCs w:val="20"/>
        </w:rPr>
        <w:t xml:space="preserve">, </w:t>
      </w:r>
      <w:proofErr w:type="spellStart"/>
      <w:r w:rsidRPr="00113578">
        <w:rPr>
          <w:rFonts w:ascii="Microsoft Sans Serif" w:hAnsi="Microsoft Sans Serif" w:cs="Microsoft Sans Serif"/>
          <w:b/>
          <w:bCs/>
          <w:color w:val="000000" w:themeColor="text1"/>
          <w:sz w:val="20"/>
          <w:szCs w:val="20"/>
        </w:rPr>
        <w:t>Ajmir</w:t>
      </w:r>
      <w:proofErr w:type="spellEnd"/>
      <w:r w:rsidRPr="00113578">
        <w:rPr>
          <w:rFonts w:ascii="Microsoft Sans Serif" w:hAnsi="Microsoft Sans Serif" w:cs="Microsoft Sans Serif"/>
          <w:b/>
          <w:bCs/>
          <w:color w:val="000000" w:themeColor="text1"/>
          <w:sz w:val="20"/>
          <w:szCs w:val="20"/>
        </w:rPr>
        <w:t xml:space="preserve"> Khan</w:t>
      </w:r>
      <w:r w:rsidRPr="00113578">
        <w:rPr>
          <w:rFonts w:ascii="Microsoft Sans Serif" w:hAnsi="Microsoft Sans Serif" w:cs="Microsoft Sans Serif"/>
          <w:b/>
          <w:bCs/>
          <w:color w:val="000000" w:themeColor="text1"/>
          <w:sz w:val="20"/>
          <w:szCs w:val="20"/>
          <w:vertAlign w:val="superscript"/>
        </w:rPr>
        <w:t>7</w:t>
      </w:r>
      <w:r w:rsidRPr="00113578">
        <w:rPr>
          <w:rFonts w:ascii="Microsoft Sans Serif" w:hAnsi="Microsoft Sans Serif" w:cs="Microsoft Sans Serif"/>
          <w:b/>
          <w:bCs/>
          <w:color w:val="000000" w:themeColor="text1"/>
          <w:sz w:val="20"/>
          <w:szCs w:val="20"/>
        </w:rPr>
        <w:t xml:space="preserve">, </w:t>
      </w:r>
      <w:proofErr w:type="spellStart"/>
      <w:r w:rsidRPr="00113578">
        <w:rPr>
          <w:rFonts w:ascii="Microsoft Sans Serif" w:hAnsi="Microsoft Sans Serif" w:cs="Microsoft Sans Serif"/>
          <w:b/>
          <w:bCs/>
          <w:color w:val="000000" w:themeColor="text1"/>
          <w:sz w:val="20"/>
          <w:szCs w:val="20"/>
        </w:rPr>
        <w:t>Frederico</w:t>
      </w:r>
      <w:proofErr w:type="spellEnd"/>
      <w:r w:rsidRPr="00113578">
        <w:rPr>
          <w:rFonts w:ascii="Microsoft Sans Serif" w:hAnsi="Microsoft Sans Serif" w:cs="Microsoft Sans Serif"/>
          <w:b/>
          <w:bCs/>
          <w:color w:val="000000" w:themeColor="text1"/>
          <w:sz w:val="20"/>
          <w:szCs w:val="20"/>
        </w:rPr>
        <w:t xml:space="preserve"> Luiz Felipe Soares</w:t>
      </w:r>
      <w:r w:rsidRPr="00113578">
        <w:rPr>
          <w:rFonts w:ascii="Microsoft Sans Serif" w:hAnsi="Microsoft Sans Serif" w:cs="Microsoft Sans Serif"/>
          <w:b/>
          <w:bCs/>
          <w:color w:val="000000" w:themeColor="text1"/>
          <w:sz w:val="20"/>
          <w:szCs w:val="20"/>
          <w:vertAlign w:val="superscript"/>
        </w:rPr>
        <w:t>8</w:t>
      </w:r>
      <w:r w:rsidRPr="00113578">
        <w:rPr>
          <w:rFonts w:ascii="Microsoft Sans Serif" w:hAnsi="Microsoft Sans Serif" w:cs="Microsoft Sans Serif"/>
          <w:b/>
          <w:bCs/>
          <w:color w:val="000000" w:themeColor="text1"/>
          <w:sz w:val="20"/>
          <w:szCs w:val="20"/>
        </w:rPr>
        <w:t xml:space="preserve">, </w:t>
      </w:r>
      <w:proofErr w:type="spellStart"/>
      <w:r w:rsidRPr="00113578">
        <w:rPr>
          <w:rFonts w:ascii="Microsoft Sans Serif" w:hAnsi="Microsoft Sans Serif" w:cs="Microsoft Sans Serif"/>
          <w:b/>
          <w:bCs/>
          <w:color w:val="000000" w:themeColor="text1"/>
          <w:sz w:val="20"/>
          <w:szCs w:val="20"/>
        </w:rPr>
        <w:t>Leociley</w:t>
      </w:r>
      <w:proofErr w:type="spellEnd"/>
      <w:r w:rsidRPr="00113578">
        <w:rPr>
          <w:rFonts w:ascii="Microsoft Sans Serif" w:hAnsi="Microsoft Sans Serif" w:cs="Microsoft Sans Serif"/>
          <w:b/>
          <w:bCs/>
          <w:color w:val="000000" w:themeColor="text1"/>
          <w:sz w:val="20"/>
          <w:szCs w:val="20"/>
        </w:rPr>
        <w:t xml:space="preserve"> Rocha </w:t>
      </w:r>
      <w:proofErr w:type="spellStart"/>
      <w:r w:rsidRPr="00113578">
        <w:rPr>
          <w:rFonts w:ascii="Microsoft Sans Serif" w:hAnsi="Microsoft Sans Serif" w:cs="Microsoft Sans Serif"/>
          <w:b/>
          <w:bCs/>
          <w:color w:val="000000" w:themeColor="text1"/>
          <w:sz w:val="20"/>
          <w:szCs w:val="20"/>
        </w:rPr>
        <w:t>Alencar</w:t>
      </w:r>
      <w:proofErr w:type="spellEnd"/>
      <w:r w:rsidRPr="00113578">
        <w:rPr>
          <w:rFonts w:ascii="Microsoft Sans Serif" w:hAnsi="Microsoft Sans Serif" w:cs="Microsoft Sans Serif"/>
          <w:b/>
          <w:bCs/>
          <w:color w:val="000000" w:themeColor="text1"/>
          <w:sz w:val="20"/>
          <w:szCs w:val="20"/>
        </w:rPr>
        <w:t xml:space="preserve"> Menezes</w:t>
      </w:r>
      <w:r w:rsidRPr="00113578">
        <w:rPr>
          <w:rFonts w:ascii="Microsoft Sans Serif" w:hAnsi="Microsoft Sans Serif" w:cs="Microsoft Sans Serif"/>
          <w:b/>
          <w:bCs/>
          <w:color w:val="000000" w:themeColor="text1"/>
          <w:sz w:val="20"/>
          <w:szCs w:val="20"/>
          <w:vertAlign w:val="superscript"/>
        </w:rPr>
        <w:t>1</w:t>
      </w:r>
      <w:r w:rsidRPr="00113578">
        <w:rPr>
          <w:rFonts w:ascii="Microsoft Sans Serif" w:hAnsi="Microsoft Sans Serif" w:cs="Microsoft Sans Serif"/>
          <w:b/>
          <w:bCs/>
          <w:color w:val="000000" w:themeColor="text1"/>
          <w:sz w:val="20"/>
          <w:szCs w:val="20"/>
        </w:rPr>
        <w:t xml:space="preserve">, Vanessa </w:t>
      </w:r>
      <w:proofErr w:type="spellStart"/>
      <w:r w:rsidRPr="00113578">
        <w:rPr>
          <w:rFonts w:ascii="Microsoft Sans Serif" w:hAnsi="Microsoft Sans Serif" w:cs="Microsoft Sans Serif"/>
          <w:b/>
          <w:bCs/>
          <w:color w:val="000000" w:themeColor="text1"/>
          <w:sz w:val="20"/>
          <w:szCs w:val="20"/>
        </w:rPr>
        <w:t>Theodoro</w:t>
      </w:r>
      <w:proofErr w:type="spellEnd"/>
      <w:r w:rsidRPr="00113578">
        <w:rPr>
          <w:rFonts w:ascii="Microsoft Sans Serif" w:hAnsi="Microsoft Sans Serif" w:cs="Microsoft Sans Serif"/>
          <w:b/>
          <w:bCs/>
          <w:color w:val="000000" w:themeColor="text1"/>
          <w:sz w:val="20"/>
          <w:szCs w:val="20"/>
        </w:rPr>
        <w:t xml:space="preserve"> Rezende</w:t>
      </w:r>
      <w:r w:rsidRPr="00113578">
        <w:rPr>
          <w:rFonts w:ascii="Microsoft Sans Serif" w:hAnsi="Microsoft Sans Serif" w:cs="Microsoft Sans Serif"/>
          <w:b/>
          <w:bCs/>
          <w:color w:val="000000" w:themeColor="text1"/>
          <w:sz w:val="20"/>
          <w:szCs w:val="20"/>
          <w:vertAlign w:val="superscript"/>
        </w:rPr>
        <w:t>9</w:t>
      </w:r>
      <w:r w:rsidRPr="00113578">
        <w:rPr>
          <w:rFonts w:ascii="Microsoft Sans Serif" w:hAnsi="Microsoft Sans Serif" w:cs="Microsoft Sans Serif"/>
          <w:b/>
          <w:bCs/>
          <w:color w:val="000000" w:themeColor="text1"/>
          <w:sz w:val="20"/>
          <w:szCs w:val="20"/>
        </w:rPr>
        <w:t>, Andersson Barison</w:t>
      </w:r>
      <w:r w:rsidRPr="00113578">
        <w:rPr>
          <w:rFonts w:ascii="Microsoft Sans Serif" w:hAnsi="Microsoft Sans Serif" w:cs="Microsoft Sans Serif"/>
          <w:b/>
          <w:bCs/>
          <w:color w:val="000000" w:themeColor="text1"/>
          <w:sz w:val="20"/>
          <w:szCs w:val="20"/>
          <w:vertAlign w:val="superscript"/>
        </w:rPr>
        <w:t>1</w:t>
      </w:r>
      <w:r w:rsidRPr="00113578">
        <w:rPr>
          <w:rFonts w:ascii="Microsoft Sans Serif" w:hAnsi="Microsoft Sans Serif" w:cs="Microsoft Sans Serif"/>
          <w:b/>
          <w:bCs/>
          <w:color w:val="000000" w:themeColor="text1"/>
          <w:sz w:val="20"/>
          <w:szCs w:val="20"/>
        </w:rPr>
        <w:t>, Carlos Augusto Fernandes de Oliveira</w:t>
      </w:r>
      <w:r w:rsidRPr="00113578">
        <w:rPr>
          <w:rFonts w:ascii="Microsoft Sans Serif" w:hAnsi="Microsoft Sans Serif" w:cs="Microsoft Sans Serif"/>
          <w:b/>
          <w:bCs/>
          <w:color w:val="000000" w:themeColor="text1"/>
          <w:sz w:val="20"/>
          <w:szCs w:val="20"/>
          <w:vertAlign w:val="superscript"/>
        </w:rPr>
        <w:t>2</w:t>
      </w:r>
      <w:r w:rsidRPr="00113578">
        <w:rPr>
          <w:rFonts w:ascii="Microsoft Sans Serif" w:hAnsi="Microsoft Sans Serif" w:cs="Microsoft Sans Serif"/>
          <w:b/>
          <w:bCs/>
          <w:color w:val="000000" w:themeColor="text1"/>
          <w:sz w:val="20"/>
          <w:szCs w:val="20"/>
        </w:rPr>
        <w:t xml:space="preserve"> and Fernando Gustavo Tonin</w:t>
      </w:r>
      <w:r w:rsidRPr="00113578">
        <w:rPr>
          <w:rFonts w:ascii="Microsoft Sans Serif" w:hAnsi="Microsoft Sans Serif" w:cs="Microsoft Sans Serif"/>
          <w:b/>
          <w:bCs/>
          <w:color w:val="000000" w:themeColor="text1"/>
          <w:sz w:val="20"/>
          <w:szCs w:val="20"/>
          <w:vertAlign w:val="superscript"/>
        </w:rPr>
        <w:t>10</w:t>
      </w:r>
      <w:r w:rsidRPr="00113578">
        <w:rPr>
          <w:rFonts w:ascii="Microsoft Sans Serif" w:hAnsi="Microsoft Sans Serif" w:cs="Microsoft Sans Serif"/>
          <w:b/>
          <w:bCs/>
          <w:color w:val="000000" w:themeColor="text1"/>
          <w:sz w:val="20"/>
          <w:szCs w:val="20"/>
        </w:rPr>
        <w:t xml:space="preserve"> </w:t>
      </w:r>
    </w:p>
    <w:p w14:paraId="31AFAD09" w14:textId="77777777" w:rsidR="00113578" w:rsidRPr="00113578" w:rsidRDefault="00113578" w:rsidP="00113578">
      <w:pPr>
        <w:widowControl w:val="0"/>
        <w:spacing w:before="120"/>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1 </w:t>
      </w:r>
      <w:r w:rsidRPr="00113578">
        <w:rPr>
          <w:rFonts w:ascii="Microsoft Sans Serif" w:hAnsi="Microsoft Sans Serif" w:cs="Microsoft Sans Serif"/>
          <w:color w:val="000000" w:themeColor="text1"/>
          <w:sz w:val="20"/>
          <w:szCs w:val="20"/>
        </w:rPr>
        <w:t>Federal University of Paraná (UFPR), NMR Center, Department of Chemistry, Curitiba, PR 81530-000, Brazil</w:t>
      </w:r>
    </w:p>
    <w:p w14:paraId="3B8E001F" w14:textId="77777777" w:rsidR="00113578" w:rsidRPr="00113578" w:rsidRDefault="00113578" w:rsidP="00113578">
      <w:pPr>
        <w:widowControl w:val="0"/>
        <w:ind w:left="142" w:hanging="142"/>
        <w:rPr>
          <w:rFonts w:ascii="Microsoft Sans Serif" w:hAnsi="Microsoft Sans Serif" w:cs="Microsoft Sans Serif"/>
          <w:color w:val="000000" w:themeColor="text1"/>
          <w:sz w:val="20"/>
          <w:szCs w:val="20"/>
          <w:vertAlign w:val="superscript"/>
        </w:rPr>
      </w:pPr>
      <w:r w:rsidRPr="00113578">
        <w:rPr>
          <w:rFonts w:ascii="Microsoft Sans Serif" w:hAnsi="Microsoft Sans Serif" w:cs="Microsoft Sans Serif"/>
          <w:color w:val="000000" w:themeColor="text1"/>
          <w:sz w:val="20"/>
          <w:szCs w:val="20"/>
          <w:vertAlign w:val="superscript"/>
        </w:rPr>
        <w:t xml:space="preserve">2 </w:t>
      </w:r>
      <w:r w:rsidRPr="00113578">
        <w:rPr>
          <w:rFonts w:ascii="Microsoft Sans Serif" w:eastAsia="Arial" w:hAnsi="Microsoft Sans Serif" w:cs="Microsoft Sans Serif"/>
          <w:sz w:val="20"/>
          <w:szCs w:val="20"/>
        </w:rPr>
        <w:t>University of São Paulo (USP), Department of Food Engineering, Faculty of Animal Science and Food Engineering (FZEA), Pirassununga, SP 13635-900, Brazil</w:t>
      </w:r>
    </w:p>
    <w:p w14:paraId="51A77489" w14:textId="77777777" w:rsidR="00113578" w:rsidRPr="00113578" w:rsidRDefault="00113578" w:rsidP="00113578">
      <w:pPr>
        <w:widowControl w:val="0"/>
        <w:ind w:left="142" w:hanging="142"/>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3</w:t>
      </w:r>
      <w:r w:rsidRPr="00113578">
        <w:rPr>
          <w:rFonts w:ascii="Microsoft Sans Serif" w:hAnsi="Microsoft Sans Serif" w:cs="Microsoft Sans Serif"/>
          <w:color w:val="000000" w:themeColor="text1"/>
          <w:sz w:val="20"/>
          <w:szCs w:val="20"/>
        </w:rPr>
        <w:t xml:space="preserve"> Federal University of Paraná (UFPR), Laboratory of Polymers and Catalysis (</w:t>
      </w:r>
      <w:proofErr w:type="spellStart"/>
      <w:r w:rsidRPr="00113578">
        <w:rPr>
          <w:rFonts w:ascii="Microsoft Sans Serif" w:hAnsi="Microsoft Sans Serif" w:cs="Microsoft Sans Serif"/>
          <w:color w:val="000000" w:themeColor="text1"/>
          <w:sz w:val="20"/>
          <w:szCs w:val="20"/>
        </w:rPr>
        <w:t>LaPoCa</w:t>
      </w:r>
      <w:proofErr w:type="spellEnd"/>
      <w:r w:rsidRPr="00113578">
        <w:rPr>
          <w:rFonts w:ascii="Microsoft Sans Serif" w:hAnsi="Microsoft Sans Serif" w:cs="Microsoft Sans Serif"/>
          <w:color w:val="000000" w:themeColor="text1"/>
          <w:sz w:val="20"/>
          <w:szCs w:val="20"/>
        </w:rPr>
        <w:t>), Department of Chemistry, Curitiba, PR, 81530-000, Brazil</w:t>
      </w:r>
    </w:p>
    <w:p w14:paraId="202E8C5B" w14:textId="77777777" w:rsidR="00113578" w:rsidRPr="00113578" w:rsidRDefault="00113578" w:rsidP="00113578">
      <w:pPr>
        <w:widowControl w:val="0"/>
        <w:ind w:left="142" w:hanging="142"/>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4 </w:t>
      </w:r>
      <w:r w:rsidRPr="00113578">
        <w:rPr>
          <w:rFonts w:ascii="Microsoft Sans Serif" w:hAnsi="Microsoft Sans Serif" w:cs="Microsoft Sans Serif"/>
          <w:color w:val="000000" w:themeColor="text1"/>
          <w:sz w:val="20"/>
          <w:szCs w:val="20"/>
        </w:rPr>
        <w:t>University of Malakand (UoM), Department of Physics, Dir (L), KPK 18800, Pakistan</w:t>
      </w:r>
    </w:p>
    <w:p w14:paraId="34CB37B5" w14:textId="77777777" w:rsidR="00113578" w:rsidRPr="00113578" w:rsidRDefault="00113578" w:rsidP="00113578">
      <w:pPr>
        <w:widowControl w:val="0"/>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5 </w:t>
      </w:r>
      <w:r w:rsidRPr="00113578">
        <w:rPr>
          <w:rFonts w:ascii="Microsoft Sans Serif" w:hAnsi="Microsoft Sans Serif" w:cs="Microsoft Sans Serif"/>
          <w:color w:val="000000" w:themeColor="text1"/>
          <w:sz w:val="20"/>
          <w:szCs w:val="20"/>
        </w:rPr>
        <w:t xml:space="preserve">Federal University of </w:t>
      </w:r>
      <w:proofErr w:type="spellStart"/>
      <w:r w:rsidRPr="00113578">
        <w:rPr>
          <w:rFonts w:ascii="Microsoft Sans Serif" w:hAnsi="Microsoft Sans Serif" w:cs="Microsoft Sans Serif"/>
          <w:color w:val="000000" w:themeColor="text1"/>
          <w:sz w:val="20"/>
          <w:szCs w:val="20"/>
        </w:rPr>
        <w:t>Lavras</w:t>
      </w:r>
      <w:proofErr w:type="spellEnd"/>
      <w:r w:rsidRPr="00113578">
        <w:rPr>
          <w:rFonts w:ascii="Microsoft Sans Serif" w:hAnsi="Microsoft Sans Serif" w:cs="Microsoft Sans Serif"/>
          <w:color w:val="000000" w:themeColor="text1"/>
          <w:sz w:val="20"/>
          <w:szCs w:val="20"/>
        </w:rPr>
        <w:t xml:space="preserve">, (UFLA), Department of Plant Pathology, </w:t>
      </w:r>
      <w:proofErr w:type="spellStart"/>
      <w:r w:rsidRPr="00113578">
        <w:rPr>
          <w:rFonts w:ascii="Microsoft Sans Serif" w:hAnsi="Microsoft Sans Serif" w:cs="Microsoft Sans Serif"/>
          <w:color w:val="000000" w:themeColor="text1"/>
          <w:sz w:val="20"/>
          <w:szCs w:val="20"/>
        </w:rPr>
        <w:t>Lavras</w:t>
      </w:r>
      <w:proofErr w:type="spellEnd"/>
      <w:r w:rsidRPr="00113578">
        <w:rPr>
          <w:rFonts w:ascii="Microsoft Sans Serif" w:hAnsi="Microsoft Sans Serif" w:cs="Microsoft Sans Serif"/>
          <w:color w:val="000000" w:themeColor="text1"/>
          <w:sz w:val="20"/>
          <w:szCs w:val="20"/>
        </w:rPr>
        <w:t>, 3037,37200-900, Brazil</w:t>
      </w:r>
    </w:p>
    <w:p w14:paraId="7324DA84" w14:textId="77777777" w:rsidR="00113578" w:rsidRPr="00113578" w:rsidRDefault="00113578" w:rsidP="00113578">
      <w:pPr>
        <w:widowControl w:val="0"/>
        <w:ind w:left="142" w:hanging="142"/>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6 </w:t>
      </w:r>
      <w:r w:rsidRPr="00113578">
        <w:rPr>
          <w:rFonts w:ascii="Microsoft Sans Serif" w:hAnsi="Microsoft Sans Serif" w:cs="Microsoft Sans Serif"/>
          <w:color w:val="000000" w:themeColor="text1"/>
          <w:sz w:val="20"/>
          <w:szCs w:val="20"/>
        </w:rPr>
        <w:t>University of São Paulo – São Carlos Institute of Chemistry (IQSC-USP), Group of Medicinal &amp; Biological Chemistry, São Carlos, SP 13566-590, Brazil</w:t>
      </w:r>
    </w:p>
    <w:p w14:paraId="67DFE9E5" w14:textId="77777777" w:rsidR="00113578" w:rsidRPr="00113578" w:rsidRDefault="00113578" w:rsidP="00113578">
      <w:pPr>
        <w:widowControl w:val="0"/>
        <w:ind w:left="142" w:hanging="142"/>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7 </w:t>
      </w:r>
      <w:r w:rsidRPr="00113578">
        <w:rPr>
          <w:rFonts w:ascii="Microsoft Sans Serif" w:hAnsi="Microsoft Sans Serif" w:cs="Microsoft Sans Serif"/>
          <w:color w:val="000000" w:themeColor="text1"/>
          <w:sz w:val="20"/>
          <w:szCs w:val="20"/>
        </w:rPr>
        <w:t>Michigan State University (MSU), School of Packaging, 448 Wilson Road, East Lansing MI 48824-1223, USA</w:t>
      </w:r>
    </w:p>
    <w:p w14:paraId="141CDE6B" w14:textId="77777777" w:rsidR="00113578" w:rsidRPr="00113578" w:rsidRDefault="00113578" w:rsidP="00113578">
      <w:pPr>
        <w:widowControl w:val="0"/>
        <w:ind w:left="142" w:hanging="142"/>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8 </w:t>
      </w:r>
      <w:r w:rsidRPr="00113578">
        <w:rPr>
          <w:rFonts w:ascii="Microsoft Sans Serif" w:hAnsi="Microsoft Sans Serif" w:cs="Microsoft Sans Serif"/>
          <w:color w:val="000000" w:themeColor="text1"/>
          <w:sz w:val="20"/>
          <w:szCs w:val="20"/>
        </w:rPr>
        <w:t>Federal University of Paraná (UFPR), Data Science in Chemistry Laboratory, Department of Chemistry, Curitiba, PR 81530-000, Brazil</w:t>
      </w:r>
    </w:p>
    <w:p w14:paraId="328D7BC0" w14:textId="77777777" w:rsidR="00113578" w:rsidRPr="00113578" w:rsidRDefault="00113578" w:rsidP="00113578">
      <w:pPr>
        <w:widowControl w:val="0"/>
        <w:ind w:left="142" w:hanging="142"/>
        <w:rPr>
          <w:rFonts w:ascii="Microsoft Sans Serif" w:eastAsia="Arial"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9 </w:t>
      </w:r>
      <w:r w:rsidRPr="00113578">
        <w:rPr>
          <w:rFonts w:ascii="Microsoft Sans Serif" w:eastAsia="Arial" w:hAnsi="Microsoft Sans Serif" w:cs="Microsoft Sans Serif"/>
          <w:color w:val="000000" w:themeColor="text1"/>
          <w:sz w:val="20"/>
          <w:szCs w:val="20"/>
        </w:rPr>
        <w:t>University of São Paulo (USP), Department of Animal Science, Faculty of Veterinary and Animal Science (FMVZ), Pirassununga, SP 13635-900, Brazil</w:t>
      </w:r>
    </w:p>
    <w:p w14:paraId="78D13629" w14:textId="77777777" w:rsidR="00113578" w:rsidRPr="00113578" w:rsidRDefault="00113578" w:rsidP="00113578">
      <w:pPr>
        <w:widowControl w:val="0"/>
        <w:ind w:left="142" w:hanging="142"/>
        <w:rPr>
          <w:rFonts w:ascii="Microsoft Sans Serif" w:eastAsia="Arial"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vertAlign w:val="superscript"/>
        </w:rPr>
        <w:t xml:space="preserve">10 </w:t>
      </w:r>
      <w:r w:rsidRPr="00113578">
        <w:rPr>
          <w:rFonts w:ascii="Microsoft Sans Serif" w:eastAsia="Arial" w:hAnsi="Microsoft Sans Serif" w:cs="Microsoft Sans Serif"/>
          <w:color w:val="000000" w:themeColor="text1"/>
          <w:sz w:val="20"/>
          <w:szCs w:val="20"/>
        </w:rPr>
        <w:t>University of São Paulo (USP), Department of Biosystems Engineering, Faculty of Animal Science and Food Engineering (FZEA), Pirassununga, SP 13635-900, Brazil</w:t>
      </w:r>
    </w:p>
    <w:p w14:paraId="3C520AE7" w14:textId="77777777" w:rsidR="00113578" w:rsidRDefault="00113578" w:rsidP="00113578">
      <w:pPr>
        <w:widowControl w:val="0"/>
        <w:spacing w:before="120"/>
        <w:rPr>
          <w:rFonts w:ascii="Microsoft Sans Serif" w:hAnsi="Microsoft Sans Serif" w:cs="Microsoft Sans Serif"/>
          <w:color w:val="000000" w:themeColor="text1"/>
          <w:sz w:val="20"/>
          <w:szCs w:val="20"/>
        </w:rPr>
      </w:pPr>
    </w:p>
    <w:p w14:paraId="0D17B2B1" w14:textId="4B20971D" w:rsidR="00113578" w:rsidRPr="007135E1" w:rsidRDefault="00113578" w:rsidP="00113578">
      <w:pPr>
        <w:widowControl w:val="0"/>
        <w:spacing w:before="120"/>
        <w:rPr>
          <w:rFonts w:ascii="Microsoft Sans Serif" w:hAnsi="Microsoft Sans Serif" w:cs="Microsoft Sans Serif"/>
          <w:color w:val="000000" w:themeColor="text1"/>
          <w:sz w:val="20"/>
          <w:szCs w:val="20"/>
        </w:rPr>
      </w:pPr>
      <w:r w:rsidRPr="00113578">
        <w:rPr>
          <w:rFonts w:ascii="Microsoft Sans Serif" w:hAnsi="Microsoft Sans Serif" w:cs="Microsoft Sans Serif"/>
          <w:color w:val="000000" w:themeColor="text1"/>
          <w:sz w:val="20"/>
          <w:szCs w:val="20"/>
        </w:rPr>
        <w:t xml:space="preserve">* </w:t>
      </w:r>
      <w:r w:rsidRPr="00113578">
        <w:rPr>
          <w:rFonts w:ascii="Microsoft Sans Serif" w:hAnsi="Microsoft Sans Serif" w:cs="Microsoft Sans Serif"/>
          <w:b/>
          <w:bCs/>
          <w:color w:val="000000" w:themeColor="text1"/>
          <w:sz w:val="20"/>
          <w:szCs w:val="20"/>
        </w:rPr>
        <w:t>Correspondence:</w:t>
      </w:r>
      <w:r w:rsidRPr="00113578">
        <w:rPr>
          <w:rFonts w:ascii="Microsoft Sans Serif" w:hAnsi="Microsoft Sans Serif" w:cs="Microsoft Sans Serif"/>
          <w:color w:val="000000" w:themeColor="text1"/>
          <w:sz w:val="20"/>
          <w:szCs w:val="20"/>
        </w:rPr>
        <w:t xml:space="preserve"> </w:t>
      </w:r>
      <w:hyperlink r:id="rId8" w:history="1">
        <w:r w:rsidRPr="00113578">
          <w:rPr>
            <w:rStyle w:val="Hyperlink"/>
            <w:rFonts w:ascii="Microsoft Sans Serif" w:hAnsi="Microsoft Sans Serif" w:cs="Microsoft Sans Serif"/>
            <w:color w:val="000000" w:themeColor="text1"/>
            <w:sz w:val="20"/>
            <w:szCs w:val="20"/>
          </w:rPr>
          <w:t>alisher@usp.br</w:t>
        </w:r>
      </w:hyperlink>
      <w:r w:rsidRPr="00113578">
        <w:rPr>
          <w:rStyle w:val="Hyperlink"/>
          <w:rFonts w:ascii="Microsoft Sans Serif" w:hAnsi="Microsoft Sans Serif" w:cs="Microsoft Sans Serif"/>
          <w:color w:val="000000" w:themeColor="text1"/>
          <w:sz w:val="20"/>
          <w:szCs w:val="20"/>
          <w:u w:val="none"/>
        </w:rPr>
        <w:t xml:space="preserve"> (S.A)</w:t>
      </w:r>
    </w:p>
    <w:p w14:paraId="13DA6C8A"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593280D5"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708C6936"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70F20DC8"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70336B99"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2EF23649"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6E251860"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463711EF"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2ABFDE9D"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00456D53"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766C2114"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3A67904E"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544B4DDC"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042071BF"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19D56362"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37F9D909"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5B3A1FB0"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74C4B734"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7A549834"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7021645D"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3D64D68E"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58314328" w14:textId="77777777" w:rsidR="00201E24" w:rsidRPr="00904CFE" w:rsidRDefault="00201E24"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6B0F29BF" w14:textId="77777777" w:rsidR="005F79F0" w:rsidRPr="00904CFE" w:rsidRDefault="005F79F0" w:rsidP="00F2189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188BF28F" w14:textId="29B3A008" w:rsidR="00D43D0D" w:rsidRPr="00904CFE" w:rsidRDefault="00D43D0D" w:rsidP="00550F57">
      <w:pPr>
        <w:widowControl w:val="0"/>
        <w:autoSpaceDE w:val="0"/>
        <w:autoSpaceDN w:val="0"/>
        <w:adjustRightInd w:val="0"/>
        <w:spacing w:after="0" w:line="240" w:lineRule="auto"/>
        <w:jc w:val="center"/>
        <w:rPr>
          <w:rFonts w:ascii="Microsoft Sans Serif" w:hAnsi="Microsoft Sans Serif" w:cs="Microsoft Sans Serif"/>
          <w:b/>
          <w:bCs/>
          <w:sz w:val="24"/>
          <w:szCs w:val="24"/>
          <w:shd w:val="clear" w:color="auto" w:fill="FFFFFF"/>
        </w:rPr>
      </w:pPr>
      <w:r w:rsidRPr="00904CFE">
        <w:rPr>
          <w:rFonts w:ascii="Microsoft Sans Serif" w:hAnsi="Microsoft Sans Serif" w:cs="Microsoft Sans Serif"/>
          <w:b/>
          <w:bCs/>
          <w:noProof/>
          <w:sz w:val="24"/>
          <w:szCs w:val="24"/>
          <w:shd w:val="clear" w:color="auto" w:fill="FFFFFF"/>
        </w:rPr>
        <w:drawing>
          <wp:inline distT="0" distB="0" distL="0" distR="0" wp14:anchorId="471F7C24" wp14:editId="2F1A1A58">
            <wp:extent cx="5732890" cy="38757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9" cstate="print">
                      <a:extLst>
                        <a:ext uri="{28A0092B-C50C-407E-A947-70E740481C1C}">
                          <a14:useLocalDpi xmlns:a14="http://schemas.microsoft.com/office/drawing/2010/main" val="0"/>
                        </a:ext>
                      </a:extLst>
                    </a:blip>
                    <a:srcRect l="4163" t="7852" r="3701" b="4011"/>
                    <a:stretch/>
                  </pic:blipFill>
                  <pic:spPr bwMode="auto">
                    <a:xfrm>
                      <a:off x="0" y="0"/>
                      <a:ext cx="5757446" cy="3892340"/>
                    </a:xfrm>
                    <a:prstGeom prst="rect">
                      <a:avLst/>
                    </a:prstGeom>
                    <a:ln>
                      <a:noFill/>
                    </a:ln>
                    <a:extLst>
                      <a:ext uri="{53640926-AAD7-44D8-BBD7-CCE9431645EC}">
                        <a14:shadowObscured xmlns:a14="http://schemas.microsoft.com/office/drawing/2010/main"/>
                      </a:ext>
                    </a:extLst>
                  </pic:spPr>
                </pic:pic>
              </a:graphicData>
            </a:graphic>
          </wp:inline>
        </w:drawing>
      </w:r>
    </w:p>
    <w:p w14:paraId="048B5F7F" w14:textId="7B7663A2" w:rsidR="00584CC3" w:rsidRPr="00904CFE" w:rsidRDefault="00D43D0D" w:rsidP="00E01E12">
      <w:pPr>
        <w:widowControl w:val="0"/>
        <w:autoSpaceDE w:val="0"/>
        <w:autoSpaceDN w:val="0"/>
        <w:adjustRightInd w:val="0"/>
        <w:spacing w:after="0" w:line="240" w:lineRule="auto"/>
        <w:jc w:val="both"/>
        <w:rPr>
          <w:rFonts w:ascii="Microsoft Sans Serif" w:hAnsi="Microsoft Sans Serif" w:cs="Microsoft Sans Serif"/>
          <w:color w:val="000000" w:themeColor="text1"/>
          <w:sz w:val="18"/>
          <w:szCs w:val="18"/>
          <w:shd w:val="clear" w:color="auto" w:fill="FFFFFF"/>
        </w:rPr>
      </w:pPr>
      <w:r w:rsidRPr="00904CFE">
        <w:rPr>
          <w:rFonts w:ascii="Microsoft Sans Serif" w:hAnsi="Microsoft Sans Serif" w:cs="Microsoft Sans Serif"/>
          <w:b/>
          <w:bCs/>
          <w:color w:val="000000" w:themeColor="text1"/>
          <w:sz w:val="18"/>
          <w:szCs w:val="18"/>
          <w:shd w:val="clear" w:color="auto" w:fill="FFFFFF"/>
        </w:rPr>
        <w:t>Figure</w:t>
      </w:r>
      <w:r w:rsidR="001F30DD" w:rsidRPr="00904CFE">
        <w:rPr>
          <w:rFonts w:ascii="Microsoft Sans Serif" w:hAnsi="Microsoft Sans Serif" w:cs="Microsoft Sans Serif"/>
          <w:b/>
          <w:bCs/>
          <w:color w:val="000000" w:themeColor="text1"/>
          <w:sz w:val="18"/>
          <w:szCs w:val="18"/>
          <w:shd w:val="clear" w:color="auto" w:fill="FFFFFF"/>
        </w:rPr>
        <w:t xml:space="preserve"> S1</w:t>
      </w:r>
      <w:r w:rsidRPr="00904CFE">
        <w:rPr>
          <w:rFonts w:ascii="Microsoft Sans Serif" w:hAnsi="Microsoft Sans Serif" w:cs="Microsoft Sans Serif"/>
          <w:b/>
          <w:bCs/>
          <w:color w:val="000000" w:themeColor="text1"/>
          <w:sz w:val="18"/>
          <w:szCs w:val="18"/>
          <w:shd w:val="clear" w:color="auto" w:fill="FFFFFF"/>
        </w:rPr>
        <w:t>.</w:t>
      </w:r>
      <w:r w:rsidRPr="00904CFE">
        <w:rPr>
          <w:rFonts w:ascii="Microsoft Sans Serif" w:hAnsi="Microsoft Sans Serif" w:cs="Microsoft Sans Serif"/>
          <w:color w:val="000000" w:themeColor="text1"/>
          <w:sz w:val="18"/>
          <w:szCs w:val="18"/>
          <w:shd w:val="clear" w:color="auto" w:fill="FFFFFF"/>
        </w:rPr>
        <w:t xml:space="preserve"> </w:t>
      </w:r>
      <w:r w:rsidR="00B65997" w:rsidRPr="00904CFE">
        <w:rPr>
          <w:rFonts w:ascii="Microsoft Sans Serif" w:hAnsi="Microsoft Sans Serif" w:cs="Microsoft Sans Serif"/>
          <w:color w:val="000000" w:themeColor="text1"/>
          <w:sz w:val="18"/>
          <w:szCs w:val="18"/>
          <w:shd w:val="clear" w:color="auto" w:fill="FFFFFF"/>
        </w:rPr>
        <w:t>C</w:t>
      </w:r>
      <w:r w:rsidRPr="00904CFE">
        <w:rPr>
          <w:rFonts w:ascii="Microsoft Sans Serif" w:hAnsi="Microsoft Sans Serif" w:cs="Microsoft Sans Serif"/>
          <w:color w:val="000000" w:themeColor="text1"/>
          <w:sz w:val="18"/>
          <w:szCs w:val="18"/>
          <w:shd w:val="clear" w:color="auto" w:fill="FFFFFF"/>
        </w:rPr>
        <w:t>omparative overview of</w:t>
      </w:r>
      <w:r w:rsidR="00B65997" w:rsidRPr="00904CFE">
        <w:rPr>
          <w:rFonts w:ascii="Microsoft Sans Serif" w:hAnsi="Microsoft Sans Serif" w:cs="Microsoft Sans Serif"/>
          <w:color w:val="000000" w:themeColor="text1"/>
          <w:sz w:val="18"/>
          <w:szCs w:val="18"/>
          <w:shd w:val="clear" w:color="auto" w:fill="FFFFFF"/>
        </w:rPr>
        <w:t xml:space="preserve"> 400.13 MHz</w:t>
      </w:r>
      <w:r w:rsidRPr="00904CFE">
        <w:rPr>
          <w:rFonts w:ascii="Microsoft Sans Serif" w:hAnsi="Microsoft Sans Serif" w:cs="Microsoft Sans Serif"/>
          <w:color w:val="000000" w:themeColor="text1"/>
          <w:sz w:val="18"/>
          <w:szCs w:val="18"/>
          <w:shd w:val="clear" w:color="auto" w:fill="FFFFFF"/>
        </w:rPr>
        <w:t xml:space="preserve"> </w:t>
      </w:r>
      <w:r w:rsidRPr="00904CFE">
        <w:rPr>
          <w:rFonts w:ascii="Microsoft Sans Serif" w:hAnsi="Microsoft Sans Serif" w:cs="Microsoft Sans Serif"/>
          <w:color w:val="000000" w:themeColor="text1"/>
          <w:sz w:val="18"/>
          <w:szCs w:val="18"/>
          <w:shd w:val="clear" w:color="auto" w:fill="FFFFFF"/>
          <w:vertAlign w:val="superscript"/>
        </w:rPr>
        <w:t>1</w:t>
      </w:r>
      <w:r w:rsidRPr="00904CFE">
        <w:rPr>
          <w:rFonts w:ascii="Microsoft Sans Serif" w:hAnsi="Microsoft Sans Serif" w:cs="Microsoft Sans Serif"/>
          <w:color w:val="000000" w:themeColor="text1"/>
          <w:sz w:val="18"/>
          <w:szCs w:val="18"/>
          <w:shd w:val="clear" w:color="auto" w:fill="FFFFFF"/>
        </w:rPr>
        <w:t>H HR-MAS NMR (</w:t>
      </w:r>
      <w:r w:rsidR="00B65997" w:rsidRPr="00904CFE">
        <w:rPr>
          <w:rFonts w:ascii="Microsoft Sans Serif" w:hAnsi="Microsoft Sans Serif" w:cs="Microsoft Sans Serif"/>
          <w:color w:val="000000" w:themeColor="text1"/>
          <w:sz w:val="18"/>
          <w:szCs w:val="18"/>
          <w:shd w:val="clear" w:color="auto" w:fill="FFFFFF"/>
        </w:rPr>
        <w:t>upper</w:t>
      </w:r>
      <w:r w:rsidRPr="00904CFE">
        <w:rPr>
          <w:rFonts w:ascii="Microsoft Sans Serif" w:hAnsi="Microsoft Sans Serif" w:cs="Microsoft Sans Serif"/>
          <w:color w:val="000000" w:themeColor="text1"/>
          <w:sz w:val="18"/>
          <w:szCs w:val="18"/>
          <w:shd w:val="clear" w:color="auto" w:fill="FFFFFF"/>
        </w:rPr>
        <w:t>)</w:t>
      </w:r>
      <w:r w:rsidR="00561EC2" w:rsidRPr="00904CFE">
        <w:rPr>
          <w:rFonts w:ascii="Microsoft Sans Serif" w:hAnsi="Microsoft Sans Serif" w:cs="Microsoft Sans Serif"/>
          <w:color w:val="000000" w:themeColor="text1"/>
          <w:sz w:val="18"/>
          <w:szCs w:val="18"/>
          <w:shd w:val="clear" w:color="auto" w:fill="FFFFFF"/>
        </w:rPr>
        <w:t xml:space="preserve"> of leaf tissue (10 ± 0.05 mg </w:t>
      </w:r>
      <w:r w:rsidR="004A7826" w:rsidRPr="00904CFE">
        <w:rPr>
          <w:rFonts w:ascii="Microsoft Sans Serif" w:hAnsi="Microsoft Sans Serif" w:cs="Microsoft Sans Serif"/>
          <w:color w:val="000000" w:themeColor="text1"/>
          <w:sz w:val="18"/>
          <w:szCs w:val="18"/>
          <w:shd w:val="clear" w:color="auto" w:fill="FFFFFF"/>
        </w:rPr>
        <w:t xml:space="preserve">swollen </w:t>
      </w:r>
      <w:r w:rsidR="00561EC2" w:rsidRPr="00904CFE">
        <w:rPr>
          <w:rFonts w:ascii="Microsoft Sans Serif" w:hAnsi="Microsoft Sans Serif" w:cs="Microsoft Sans Serif"/>
          <w:color w:val="000000" w:themeColor="text1"/>
          <w:sz w:val="18"/>
          <w:szCs w:val="18"/>
          <w:shd w:val="clear" w:color="auto" w:fill="FFFFFF"/>
        </w:rPr>
        <w:t xml:space="preserve">in 40 </w:t>
      </w:r>
      <w:r w:rsidR="00AE1BF6" w:rsidRPr="00904CFE">
        <w:rPr>
          <w:rFonts w:ascii="Microsoft Sans Serif" w:hAnsi="Microsoft Sans Serif" w:cs="Microsoft Sans Serif"/>
          <w:color w:val="000000" w:themeColor="text1"/>
          <w:sz w:val="18"/>
          <w:szCs w:val="18"/>
          <w:shd w:val="clear" w:color="auto" w:fill="FFFFFF"/>
        </w:rPr>
        <w:t>µ</w:t>
      </w:r>
      <w:r w:rsidR="00561EC2" w:rsidRPr="00904CFE">
        <w:rPr>
          <w:rFonts w:ascii="Microsoft Sans Serif" w:hAnsi="Microsoft Sans Serif" w:cs="Microsoft Sans Serif"/>
          <w:color w:val="000000" w:themeColor="text1"/>
          <w:sz w:val="18"/>
          <w:szCs w:val="18"/>
          <w:shd w:val="clear" w:color="auto" w:fill="FFFFFF"/>
        </w:rPr>
        <w:t>L CD</w:t>
      </w:r>
      <w:r w:rsidR="00561EC2" w:rsidRPr="00904CFE">
        <w:rPr>
          <w:rFonts w:ascii="Microsoft Sans Serif" w:hAnsi="Microsoft Sans Serif" w:cs="Microsoft Sans Serif"/>
          <w:color w:val="000000" w:themeColor="text1"/>
          <w:sz w:val="18"/>
          <w:szCs w:val="18"/>
          <w:shd w:val="clear" w:color="auto" w:fill="FFFFFF"/>
          <w:vertAlign w:val="subscript"/>
        </w:rPr>
        <w:t>3</w:t>
      </w:r>
      <w:r w:rsidR="00561EC2" w:rsidRPr="00904CFE">
        <w:rPr>
          <w:rFonts w:ascii="Microsoft Sans Serif" w:hAnsi="Microsoft Sans Serif" w:cs="Microsoft Sans Serif"/>
          <w:color w:val="000000" w:themeColor="text1"/>
          <w:sz w:val="18"/>
          <w:szCs w:val="18"/>
          <w:shd w:val="clear" w:color="auto" w:fill="FFFFFF"/>
        </w:rPr>
        <w:t>OD)</w:t>
      </w:r>
      <w:r w:rsidRPr="00904CFE">
        <w:rPr>
          <w:rFonts w:ascii="Microsoft Sans Serif" w:hAnsi="Microsoft Sans Serif" w:cs="Microsoft Sans Serif"/>
          <w:color w:val="000000" w:themeColor="text1"/>
          <w:sz w:val="18"/>
          <w:szCs w:val="18"/>
          <w:shd w:val="clear" w:color="auto" w:fill="FFFFFF"/>
        </w:rPr>
        <w:t xml:space="preserve"> and </w:t>
      </w:r>
      <w:r w:rsidRPr="00904CFE">
        <w:rPr>
          <w:rFonts w:ascii="Microsoft Sans Serif" w:hAnsi="Microsoft Sans Serif" w:cs="Microsoft Sans Serif"/>
          <w:color w:val="000000" w:themeColor="text1"/>
          <w:sz w:val="18"/>
          <w:szCs w:val="18"/>
          <w:shd w:val="clear" w:color="auto" w:fill="FFFFFF"/>
          <w:vertAlign w:val="superscript"/>
        </w:rPr>
        <w:t>1</w:t>
      </w:r>
      <w:r w:rsidRPr="00904CFE">
        <w:rPr>
          <w:rFonts w:ascii="Microsoft Sans Serif" w:hAnsi="Microsoft Sans Serif" w:cs="Microsoft Sans Serif"/>
          <w:color w:val="000000" w:themeColor="text1"/>
          <w:sz w:val="18"/>
          <w:szCs w:val="18"/>
          <w:shd w:val="clear" w:color="auto" w:fill="FFFFFF"/>
        </w:rPr>
        <w:t>H NMR (</w:t>
      </w:r>
      <w:r w:rsidR="00B65997" w:rsidRPr="00904CFE">
        <w:rPr>
          <w:rFonts w:ascii="Microsoft Sans Serif" w:hAnsi="Microsoft Sans Serif" w:cs="Microsoft Sans Serif"/>
          <w:color w:val="000000" w:themeColor="text1"/>
          <w:sz w:val="18"/>
          <w:szCs w:val="18"/>
          <w:shd w:val="clear" w:color="auto" w:fill="FFFFFF"/>
        </w:rPr>
        <w:t>lower</w:t>
      </w:r>
      <w:r w:rsidRPr="00904CFE">
        <w:rPr>
          <w:rFonts w:ascii="Microsoft Sans Serif" w:hAnsi="Microsoft Sans Serif" w:cs="Microsoft Sans Serif"/>
          <w:color w:val="000000" w:themeColor="text1"/>
          <w:sz w:val="18"/>
          <w:szCs w:val="18"/>
          <w:shd w:val="clear" w:color="auto" w:fill="FFFFFF"/>
        </w:rPr>
        <w:t>)</w:t>
      </w:r>
      <w:r w:rsidR="00561EC2" w:rsidRPr="00904CFE">
        <w:rPr>
          <w:rFonts w:ascii="Microsoft Sans Serif" w:hAnsi="Microsoft Sans Serif" w:cs="Microsoft Sans Serif"/>
          <w:color w:val="000000" w:themeColor="text1"/>
          <w:sz w:val="18"/>
          <w:szCs w:val="18"/>
          <w:shd w:val="clear" w:color="auto" w:fill="FFFFFF"/>
        </w:rPr>
        <w:t xml:space="preserve"> </w:t>
      </w:r>
      <w:r w:rsidRPr="00904CFE">
        <w:rPr>
          <w:rFonts w:ascii="Microsoft Sans Serif" w:hAnsi="Microsoft Sans Serif" w:cs="Microsoft Sans Serif"/>
          <w:color w:val="000000" w:themeColor="text1"/>
          <w:sz w:val="18"/>
          <w:szCs w:val="18"/>
          <w:shd w:val="clear" w:color="auto" w:fill="FFFFFF"/>
        </w:rPr>
        <w:t xml:space="preserve">of </w:t>
      </w:r>
      <w:r w:rsidR="00B65997" w:rsidRPr="00904CFE">
        <w:rPr>
          <w:rFonts w:ascii="Microsoft Sans Serif" w:hAnsi="Microsoft Sans Serif" w:cs="Microsoft Sans Serif"/>
          <w:color w:val="000000" w:themeColor="text1"/>
          <w:sz w:val="18"/>
          <w:szCs w:val="18"/>
          <w:shd w:val="clear" w:color="auto" w:fill="FFFFFF"/>
        </w:rPr>
        <w:t xml:space="preserve">leaf </w:t>
      </w:r>
      <w:r w:rsidRPr="00904CFE">
        <w:rPr>
          <w:rFonts w:ascii="Microsoft Sans Serif" w:hAnsi="Microsoft Sans Serif" w:cs="Microsoft Sans Serif"/>
          <w:color w:val="000000" w:themeColor="text1"/>
          <w:sz w:val="18"/>
          <w:szCs w:val="18"/>
          <w:shd w:val="clear" w:color="auto" w:fill="FFFFFF"/>
        </w:rPr>
        <w:t xml:space="preserve">extract (100 ± 1.0 mg in 500 </w:t>
      </w:r>
      <w:r w:rsidR="00AE1BF6" w:rsidRPr="00904CFE">
        <w:rPr>
          <w:rFonts w:ascii="Microsoft Sans Serif" w:hAnsi="Microsoft Sans Serif" w:cs="Microsoft Sans Serif"/>
          <w:color w:val="000000" w:themeColor="text1"/>
          <w:sz w:val="18"/>
          <w:szCs w:val="18"/>
          <w:shd w:val="clear" w:color="auto" w:fill="FFFFFF"/>
        </w:rPr>
        <w:t>µ</w:t>
      </w:r>
      <w:r w:rsidRPr="00904CFE">
        <w:rPr>
          <w:rFonts w:ascii="Microsoft Sans Serif" w:hAnsi="Microsoft Sans Serif" w:cs="Microsoft Sans Serif"/>
          <w:color w:val="000000" w:themeColor="text1"/>
          <w:sz w:val="18"/>
          <w:szCs w:val="18"/>
          <w:shd w:val="clear" w:color="auto" w:fill="FFFFFF"/>
        </w:rPr>
        <w:t>L CD</w:t>
      </w:r>
      <w:r w:rsidRPr="00904CFE">
        <w:rPr>
          <w:rFonts w:ascii="Microsoft Sans Serif" w:hAnsi="Microsoft Sans Serif" w:cs="Microsoft Sans Serif"/>
          <w:color w:val="000000" w:themeColor="text1"/>
          <w:sz w:val="18"/>
          <w:szCs w:val="18"/>
          <w:shd w:val="clear" w:color="auto" w:fill="FFFFFF"/>
          <w:vertAlign w:val="subscript"/>
        </w:rPr>
        <w:t>3</w:t>
      </w:r>
      <w:r w:rsidRPr="00904CFE">
        <w:rPr>
          <w:rFonts w:ascii="Microsoft Sans Serif" w:hAnsi="Microsoft Sans Serif" w:cs="Microsoft Sans Serif"/>
          <w:color w:val="000000" w:themeColor="text1"/>
          <w:sz w:val="18"/>
          <w:szCs w:val="18"/>
          <w:shd w:val="clear" w:color="auto" w:fill="FFFFFF"/>
        </w:rPr>
        <w:t xml:space="preserve">OD) </w:t>
      </w:r>
      <w:r w:rsidR="00B65997" w:rsidRPr="00904CFE">
        <w:rPr>
          <w:rFonts w:ascii="Microsoft Sans Serif" w:hAnsi="Microsoft Sans Serif" w:cs="Microsoft Sans Serif"/>
          <w:color w:val="000000" w:themeColor="text1"/>
          <w:sz w:val="18"/>
          <w:szCs w:val="18"/>
          <w:shd w:val="clear" w:color="auto" w:fill="FFFFFF"/>
        </w:rPr>
        <w:t>from</w:t>
      </w:r>
      <w:r w:rsidRPr="00904CFE">
        <w:rPr>
          <w:rFonts w:ascii="Microsoft Sans Serif" w:hAnsi="Microsoft Sans Serif" w:cs="Microsoft Sans Serif"/>
          <w:color w:val="000000" w:themeColor="text1"/>
          <w:sz w:val="18"/>
          <w:szCs w:val="18"/>
          <w:shd w:val="clear" w:color="auto" w:fill="FFFFFF"/>
        </w:rPr>
        <w:t xml:space="preserve"> </w:t>
      </w:r>
      <w:r w:rsidRPr="00904CFE">
        <w:rPr>
          <w:rFonts w:ascii="Microsoft Sans Serif" w:hAnsi="Microsoft Sans Serif" w:cs="Microsoft Sans Serif"/>
          <w:i/>
          <w:iCs/>
          <w:color w:val="000000" w:themeColor="text1"/>
          <w:sz w:val="18"/>
          <w:szCs w:val="18"/>
          <w:shd w:val="clear" w:color="auto" w:fill="FFFFFF"/>
        </w:rPr>
        <w:t xml:space="preserve">Citronella </w:t>
      </w:r>
      <w:proofErr w:type="spellStart"/>
      <w:r w:rsidRPr="00904CFE">
        <w:rPr>
          <w:rFonts w:ascii="Microsoft Sans Serif" w:hAnsi="Microsoft Sans Serif" w:cs="Microsoft Sans Serif"/>
          <w:i/>
          <w:iCs/>
          <w:color w:val="000000" w:themeColor="text1"/>
          <w:sz w:val="18"/>
          <w:szCs w:val="18"/>
          <w:shd w:val="clear" w:color="auto" w:fill="FFFFFF"/>
        </w:rPr>
        <w:t>gonogonha</w:t>
      </w:r>
      <w:proofErr w:type="spellEnd"/>
      <w:r w:rsidRPr="00904CFE">
        <w:rPr>
          <w:rFonts w:ascii="Microsoft Sans Serif" w:hAnsi="Microsoft Sans Serif" w:cs="Microsoft Sans Serif"/>
          <w:color w:val="000000" w:themeColor="text1"/>
          <w:sz w:val="18"/>
          <w:szCs w:val="18"/>
          <w:shd w:val="clear" w:color="auto" w:fill="FFFFFF"/>
        </w:rPr>
        <w:t xml:space="preserve"> Mart.</w:t>
      </w:r>
      <w:r w:rsidR="00E615D2" w:rsidRPr="00904CFE">
        <w:rPr>
          <w:rFonts w:ascii="Microsoft Sans Serif" w:hAnsi="Microsoft Sans Serif" w:cs="Microsoft Sans Serif"/>
          <w:color w:val="000000" w:themeColor="text1"/>
          <w:sz w:val="18"/>
          <w:szCs w:val="18"/>
          <w:shd w:val="clear" w:color="auto" w:fill="FFFFFF"/>
        </w:rPr>
        <w:t xml:space="preserve"> </w:t>
      </w:r>
      <w:r w:rsidR="00107983" w:rsidRPr="00904CFE">
        <w:rPr>
          <w:rFonts w:ascii="Microsoft Sans Serif" w:hAnsi="Microsoft Sans Serif" w:cs="Microsoft Sans Serif"/>
          <w:color w:val="000000" w:themeColor="text1"/>
          <w:sz w:val="18"/>
          <w:szCs w:val="18"/>
          <w:shd w:val="clear" w:color="auto" w:fill="FFFFFF"/>
        </w:rPr>
        <w:t xml:space="preserve">Figure was </w:t>
      </w:r>
      <w:r w:rsidR="00E615D2" w:rsidRPr="00904CFE">
        <w:rPr>
          <w:rFonts w:ascii="Microsoft Sans Serif" w:hAnsi="Microsoft Sans Serif" w:cs="Microsoft Sans Serif"/>
          <w:color w:val="000000" w:themeColor="text1"/>
          <w:sz w:val="18"/>
          <w:szCs w:val="18"/>
          <w:shd w:val="clear" w:color="auto" w:fill="FFFFFF"/>
        </w:rPr>
        <w:t xml:space="preserve">produced in </w:t>
      </w:r>
      <w:proofErr w:type="spellStart"/>
      <w:r w:rsidR="00E615D2" w:rsidRPr="00904CFE">
        <w:rPr>
          <w:rFonts w:ascii="Microsoft Sans Serif" w:hAnsi="Microsoft Sans Serif" w:cs="Microsoft Sans Serif"/>
          <w:color w:val="000000" w:themeColor="text1"/>
          <w:sz w:val="18"/>
          <w:szCs w:val="18"/>
          <w:shd w:val="clear" w:color="auto" w:fill="FFFFFF"/>
        </w:rPr>
        <w:t>TopSpin</w:t>
      </w:r>
      <w:proofErr w:type="spellEnd"/>
      <w:r w:rsidR="00E615D2" w:rsidRPr="00904CFE">
        <w:rPr>
          <w:rFonts w:ascii="Microsoft Sans Serif" w:hAnsi="Microsoft Sans Serif" w:cs="Microsoft Sans Serif"/>
          <w:color w:val="000000" w:themeColor="text1"/>
          <w:sz w:val="18"/>
          <w:szCs w:val="18"/>
          <w:shd w:val="clear" w:color="auto" w:fill="FFFFFF"/>
        </w:rPr>
        <w:t xml:space="preserve"> v.3.6.3 software package (Bruker </w:t>
      </w:r>
      <w:proofErr w:type="spellStart"/>
      <w:r w:rsidR="00E615D2" w:rsidRPr="00904CFE">
        <w:rPr>
          <w:rFonts w:ascii="Microsoft Sans Serif" w:hAnsi="Microsoft Sans Serif" w:cs="Microsoft Sans Serif"/>
          <w:color w:val="000000" w:themeColor="text1"/>
          <w:sz w:val="18"/>
          <w:szCs w:val="18"/>
          <w:shd w:val="clear" w:color="auto" w:fill="FFFFFF"/>
        </w:rPr>
        <w:t>BioSpin</w:t>
      </w:r>
      <w:proofErr w:type="spellEnd"/>
      <w:r w:rsidR="00E615D2" w:rsidRPr="00904CFE">
        <w:rPr>
          <w:rFonts w:ascii="Microsoft Sans Serif" w:hAnsi="Microsoft Sans Serif" w:cs="Microsoft Sans Serif"/>
          <w:color w:val="000000" w:themeColor="text1"/>
          <w:sz w:val="18"/>
          <w:szCs w:val="18"/>
          <w:shd w:val="clear" w:color="auto" w:fill="FFFFFF"/>
        </w:rPr>
        <w:t xml:space="preserve">: </w:t>
      </w:r>
      <w:hyperlink r:id="rId10" w:history="1">
        <w:r w:rsidR="00E615D2" w:rsidRPr="00904CFE">
          <w:rPr>
            <w:rStyle w:val="Hyperlink"/>
            <w:rFonts w:ascii="Microsoft Sans Serif" w:hAnsi="Microsoft Sans Serif" w:cs="Microsoft Sans Serif"/>
            <w:color w:val="000000" w:themeColor="text1"/>
            <w:sz w:val="18"/>
            <w:szCs w:val="18"/>
            <w:u w:val="none"/>
            <w:shd w:val="clear" w:color="auto" w:fill="FFFFFF"/>
          </w:rPr>
          <w:t>https://www.bruker.com</w:t>
        </w:r>
      </w:hyperlink>
      <w:r w:rsidR="00BD5A83" w:rsidRPr="00904CFE">
        <w:rPr>
          <w:rFonts w:ascii="Microsoft Sans Serif" w:hAnsi="Microsoft Sans Serif" w:cs="Microsoft Sans Serif"/>
          <w:color w:val="000000" w:themeColor="text1"/>
          <w:sz w:val="18"/>
          <w:szCs w:val="18"/>
          <w:shd w:val="clear" w:color="auto" w:fill="FFFFFF"/>
        </w:rPr>
        <w:t>)</w:t>
      </w:r>
      <w:r w:rsidR="00416A63" w:rsidRPr="00904CFE">
        <w:rPr>
          <w:rFonts w:ascii="Microsoft Sans Serif" w:hAnsi="Microsoft Sans Serif" w:cs="Microsoft Sans Serif"/>
          <w:color w:val="000000" w:themeColor="text1"/>
          <w:sz w:val="18"/>
          <w:szCs w:val="18"/>
          <w:shd w:val="clear" w:color="auto" w:fill="FFFFFF"/>
        </w:rPr>
        <w:t>.</w:t>
      </w:r>
    </w:p>
    <w:p w14:paraId="5DCC879B" w14:textId="77777777" w:rsidR="00E01E12" w:rsidRPr="00904CFE" w:rsidRDefault="00E01E12" w:rsidP="00550F57">
      <w:pPr>
        <w:widowControl w:val="0"/>
        <w:autoSpaceDE w:val="0"/>
        <w:autoSpaceDN w:val="0"/>
        <w:adjustRightInd w:val="0"/>
        <w:spacing w:line="240" w:lineRule="auto"/>
        <w:jc w:val="center"/>
        <w:rPr>
          <w:rFonts w:ascii="Microsoft Sans Serif" w:hAnsi="Microsoft Sans Serif" w:cs="Microsoft Sans Serif"/>
          <w:b/>
          <w:bCs/>
          <w:color w:val="000000" w:themeColor="text1"/>
          <w:sz w:val="18"/>
          <w:szCs w:val="18"/>
          <w:shd w:val="clear" w:color="auto" w:fill="FFFFFF"/>
        </w:rPr>
      </w:pPr>
    </w:p>
    <w:p w14:paraId="2FBA4E3D" w14:textId="77777777" w:rsidR="00E01E12" w:rsidRPr="00904CFE" w:rsidRDefault="00E01E12" w:rsidP="00550F57">
      <w:pPr>
        <w:widowControl w:val="0"/>
        <w:autoSpaceDE w:val="0"/>
        <w:autoSpaceDN w:val="0"/>
        <w:adjustRightInd w:val="0"/>
        <w:spacing w:line="240" w:lineRule="auto"/>
        <w:jc w:val="center"/>
        <w:rPr>
          <w:rFonts w:ascii="Microsoft Sans Serif" w:hAnsi="Microsoft Sans Serif" w:cs="Microsoft Sans Serif"/>
          <w:b/>
          <w:bCs/>
          <w:color w:val="000000" w:themeColor="text1"/>
          <w:sz w:val="18"/>
          <w:szCs w:val="18"/>
          <w:shd w:val="clear" w:color="auto" w:fill="FFFFFF"/>
        </w:rPr>
      </w:pPr>
    </w:p>
    <w:p w14:paraId="72055BD2" w14:textId="77777777" w:rsidR="00324DF2" w:rsidRPr="00904CFE" w:rsidRDefault="00324DF2"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6FC62932" w14:textId="77777777" w:rsidR="00324DF2" w:rsidRPr="00904CFE" w:rsidRDefault="00324DF2"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1FEB580B" w14:textId="77777777" w:rsidR="00324DF2" w:rsidRPr="00904CFE" w:rsidRDefault="00324DF2"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07EC84E6" w14:textId="77777777" w:rsidR="00324DF2" w:rsidRPr="00904CFE" w:rsidRDefault="00324DF2"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50CB0445" w14:textId="77777777" w:rsidR="00324DF2" w:rsidRPr="00904CFE" w:rsidRDefault="00324DF2"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34E49E1D" w14:textId="73A4E271" w:rsidR="00324DF2" w:rsidRPr="00904CFE" w:rsidRDefault="00324DF2"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noProof/>
          <w:sz w:val="18"/>
          <w:szCs w:val="18"/>
          <w:shd w:val="clear" w:color="auto" w:fill="FFFFFF"/>
        </w:rPr>
        <w:lastRenderedPageBreak/>
        <w:drawing>
          <wp:inline distT="0" distB="0" distL="0" distR="0" wp14:anchorId="4B63E3E6" wp14:editId="244AEACB">
            <wp:extent cx="5731510" cy="45656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565650"/>
                    </a:xfrm>
                    <a:prstGeom prst="rect">
                      <a:avLst/>
                    </a:prstGeom>
                  </pic:spPr>
                </pic:pic>
              </a:graphicData>
            </a:graphic>
          </wp:inline>
        </w:drawing>
      </w:r>
    </w:p>
    <w:p w14:paraId="08DD15AD" w14:textId="0C171856" w:rsidR="00286FDA" w:rsidRPr="00904CFE" w:rsidRDefault="00286FDA" w:rsidP="00974D53">
      <w:pPr>
        <w:widowControl w:val="0"/>
        <w:autoSpaceDE w:val="0"/>
        <w:autoSpaceDN w:val="0"/>
        <w:adjustRightInd w:val="0"/>
        <w:spacing w:after="0" w:line="240" w:lineRule="auto"/>
        <w:jc w:val="both"/>
        <w:rPr>
          <w:rFonts w:ascii="Microsoft Sans Serif" w:hAnsi="Microsoft Sans Serif" w:cs="Microsoft Sans Serif"/>
          <w:color w:val="000000" w:themeColor="text1"/>
          <w:sz w:val="18"/>
          <w:szCs w:val="18"/>
          <w:shd w:val="clear" w:color="auto" w:fill="FFFFFF"/>
        </w:rPr>
      </w:pPr>
      <w:r w:rsidRPr="00904CFE">
        <w:rPr>
          <w:rFonts w:ascii="Microsoft Sans Serif" w:hAnsi="Microsoft Sans Serif" w:cs="Microsoft Sans Serif"/>
          <w:b/>
          <w:bCs/>
          <w:color w:val="000000" w:themeColor="text1"/>
          <w:sz w:val="18"/>
          <w:szCs w:val="18"/>
          <w:shd w:val="clear" w:color="auto" w:fill="FFFFFF"/>
        </w:rPr>
        <w:t>Figure S2.</w:t>
      </w:r>
      <w:r w:rsidRPr="00904CFE">
        <w:rPr>
          <w:rFonts w:ascii="Microsoft Sans Serif" w:hAnsi="Microsoft Sans Serif" w:cs="Microsoft Sans Serif"/>
          <w:color w:val="000000" w:themeColor="text1"/>
          <w:sz w:val="18"/>
          <w:szCs w:val="18"/>
          <w:shd w:val="clear" w:color="auto" w:fill="FFFFFF"/>
        </w:rPr>
        <w:t xml:space="preserve"> </w:t>
      </w:r>
      <w:r w:rsidR="006E2C72" w:rsidRPr="00904CFE">
        <w:rPr>
          <w:rFonts w:ascii="Microsoft Sans Serif" w:hAnsi="Microsoft Sans Serif" w:cs="Microsoft Sans Serif"/>
          <w:color w:val="000000" w:themeColor="text1"/>
          <w:sz w:val="18"/>
          <w:szCs w:val="18"/>
          <w:shd w:val="clear" w:color="auto" w:fill="FFFFFF"/>
        </w:rPr>
        <w:t>Mass spectr</w:t>
      </w:r>
      <w:r w:rsidR="00A55577" w:rsidRPr="00904CFE">
        <w:rPr>
          <w:rFonts w:ascii="Microsoft Sans Serif" w:hAnsi="Microsoft Sans Serif" w:cs="Microsoft Sans Serif"/>
          <w:color w:val="000000" w:themeColor="text1"/>
          <w:sz w:val="18"/>
          <w:szCs w:val="18"/>
          <w:shd w:val="clear" w:color="auto" w:fill="FFFFFF"/>
        </w:rPr>
        <w:t>um</w:t>
      </w:r>
      <w:r w:rsidR="006E2C72" w:rsidRPr="00904CFE">
        <w:rPr>
          <w:rFonts w:ascii="Microsoft Sans Serif" w:hAnsi="Microsoft Sans Serif" w:cs="Microsoft Sans Serif"/>
          <w:color w:val="000000" w:themeColor="text1"/>
          <w:sz w:val="18"/>
          <w:szCs w:val="18"/>
          <w:shd w:val="clear" w:color="auto" w:fill="FFFFFF"/>
        </w:rPr>
        <w:t xml:space="preserve"> of kaempferol-</w:t>
      </w:r>
      <w:r w:rsidR="00974D53" w:rsidRPr="00904CFE">
        <w:rPr>
          <w:rFonts w:ascii="Microsoft Sans Serif" w:hAnsi="Microsoft Sans Serif" w:cs="Microsoft Sans Serif"/>
          <w:color w:val="000000" w:themeColor="text1"/>
          <w:sz w:val="18"/>
          <w:szCs w:val="18"/>
          <w:shd w:val="clear" w:color="auto" w:fill="FFFFFF"/>
        </w:rPr>
        <w:t>3-</w:t>
      </w:r>
      <w:r w:rsidR="00974D53" w:rsidRPr="00904CFE">
        <w:rPr>
          <w:rFonts w:ascii="Microsoft Sans Serif" w:hAnsi="Microsoft Sans Serif" w:cs="Microsoft Sans Serif"/>
          <w:i/>
          <w:iCs/>
          <w:color w:val="000000" w:themeColor="text1"/>
          <w:sz w:val="18"/>
          <w:szCs w:val="18"/>
          <w:shd w:val="clear" w:color="auto" w:fill="FFFFFF"/>
        </w:rPr>
        <w:t>O</w:t>
      </w:r>
      <w:r w:rsidR="00974D53" w:rsidRPr="00904CFE">
        <w:rPr>
          <w:rFonts w:ascii="Microsoft Sans Serif" w:hAnsi="Microsoft Sans Serif" w:cs="Microsoft Sans Serif"/>
          <w:color w:val="000000" w:themeColor="text1"/>
          <w:sz w:val="18"/>
          <w:szCs w:val="18"/>
          <w:shd w:val="clear" w:color="auto" w:fill="FFFFFF"/>
        </w:rPr>
        <w:t>-</w:t>
      </w:r>
      <w:r w:rsidR="006E2C72" w:rsidRPr="00904CFE">
        <w:rPr>
          <w:rFonts w:ascii="Microsoft Sans Serif" w:hAnsi="Microsoft Sans Serif" w:cs="Microsoft Sans Serif"/>
          <w:color w:val="000000" w:themeColor="text1"/>
          <w:sz w:val="18"/>
          <w:szCs w:val="18"/>
          <w:shd w:val="clear" w:color="auto" w:fill="FFFFFF"/>
        </w:rPr>
        <w:t>dihexoside (</w:t>
      </w:r>
      <w:r w:rsidR="006E2C72" w:rsidRPr="00904CFE">
        <w:rPr>
          <w:rFonts w:ascii="Microsoft Sans Serif" w:hAnsi="Microsoft Sans Serif" w:cs="Microsoft Sans Serif"/>
          <w:b/>
          <w:bCs/>
          <w:color w:val="000000" w:themeColor="text1"/>
          <w:sz w:val="18"/>
          <w:szCs w:val="18"/>
          <w:shd w:val="clear" w:color="auto" w:fill="FFFFFF"/>
        </w:rPr>
        <w:t>1a</w:t>
      </w:r>
      <w:r w:rsidR="006E2C72" w:rsidRPr="00904CFE">
        <w:rPr>
          <w:rFonts w:ascii="Microsoft Sans Serif" w:hAnsi="Microsoft Sans Serif" w:cs="Microsoft Sans Serif"/>
          <w:color w:val="000000" w:themeColor="text1"/>
          <w:sz w:val="18"/>
          <w:szCs w:val="18"/>
          <w:shd w:val="clear" w:color="auto" w:fill="FFFFFF"/>
        </w:rPr>
        <w:t xml:space="preserve">) in </w:t>
      </w:r>
      <w:r w:rsidR="00A55577" w:rsidRPr="00904CFE">
        <w:rPr>
          <w:rFonts w:ascii="Microsoft Sans Serif" w:hAnsi="Microsoft Sans Serif" w:cs="Microsoft Sans Serif"/>
          <w:color w:val="000000" w:themeColor="text1"/>
          <w:sz w:val="18"/>
          <w:szCs w:val="18"/>
          <w:shd w:val="clear" w:color="auto" w:fill="FFFFFF"/>
        </w:rPr>
        <w:t xml:space="preserve">the </w:t>
      </w:r>
      <w:r w:rsidR="006E2C72" w:rsidRPr="00904CFE">
        <w:rPr>
          <w:rFonts w:ascii="Microsoft Sans Serif" w:hAnsi="Microsoft Sans Serif" w:cs="Microsoft Sans Serif"/>
          <w:color w:val="000000" w:themeColor="text1"/>
          <w:sz w:val="18"/>
          <w:szCs w:val="18"/>
          <w:shd w:val="clear" w:color="auto" w:fill="FFFFFF"/>
        </w:rPr>
        <w:t>negative ion mode.</w:t>
      </w:r>
    </w:p>
    <w:p w14:paraId="178FF600" w14:textId="77777777" w:rsidR="00286FDA" w:rsidRPr="00904CFE" w:rsidRDefault="00286FDA"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44DECE84" w14:textId="7180EDC6" w:rsidR="00324DF2" w:rsidRPr="00904CFE" w:rsidRDefault="00324DF2"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noProof/>
          <w:sz w:val="18"/>
          <w:szCs w:val="18"/>
          <w:shd w:val="clear" w:color="auto" w:fill="FFFFFF"/>
        </w:rPr>
        <w:lastRenderedPageBreak/>
        <w:drawing>
          <wp:inline distT="0" distB="0" distL="0" distR="0" wp14:anchorId="69393ABB" wp14:editId="27BC0B62">
            <wp:extent cx="5731510" cy="454342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543425"/>
                    </a:xfrm>
                    <a:prstGeom prst="rect">
                      <a:avLst/>
                    </a:prstGeom>
                  </pic:spPr>
                </pic:pic>
              </a:graphicData>
            </a:graphic>
          </wp:inline>
        </w:drawing>
      </w:r>
    </w:p>
    <w:p w14:paraId="6EBDC190" w14:textId="0CCC2CA0" w:rsidR="00974D53" w:rsidRPr="00904CFE" w:rsidRDefault="00974D53" w:rsidP="00974D53">
      <w:pPr>
        <w:widowControl w:val="0"/>
        <w:autoSpaceDE w:val="0"/>
        <w:autoSpaceDN w:val="0"/>
        <w:adjustRightInd w:val="0"/>
        <w:spacing w:after="0" w:line="240" w:lineRule="auto"/>
        <w:jc w:val="both"/>
        <w:rPr>
          <w:rFonts w:ascii="Microsoft Sans Serif" w:hAnsi="Microsoft Sans Serif" w:cs="Microsoft Sans Serif"/>
          <w:color w:val="000000" w:themeColor="text1"/>
          <w:sz w:val="18"/>
          <w:szCs w:val="18"/>
          <w:shd w:val="clear" w:color="auto" w:fill="FFFFFF"/>
        </w:rPr>
      </w:pPr>
      <w:r w:rsidRPr="00904CFE">
        <w:rPr>
          <w:rFonts w:ascii="Microsoft Sans Serif" w:hAnsi="Microsoft Sans Serif" w:cs="Microsoft Sans Serif"/>
          <w:b/>
          <w:bCs/>
          <w:color w:val="000000" w:themeColor="text1"/>
          <w:sz w:val="18"/>
          <w:szCs w:val="18"/>
          <w:shd w:val="clear" w:color="auto" w:fill="FFFFFF"/>
        </w:rPr>
        <w:t>Figure S3.</w:t>
      </w:r>
      <w:r w:rsidRPr="00904CFE">
        <w:rPr>
          <w:rFonts w:ascii="Microsoft Sans Serif" w:hAnsi="Microsoft Sans Serif" w:cs="Microsoft Sans Serif"/>
          <w:color w:val="000000" w:themeColor="text1"/>
          <w:sz w:val="18"/>
          <w:szCs w:val="18"/>
          <w:shd w:val="clear" w:color="auto" w:fill="FFFFFF"/>
        </w:rPr>
        <w:t xml:space="preserve"> Mass spectrum of kaempferol-3-</w:t>
      </w:r>
      <w:r w:rsidRPr="00904CFE">
        <w:rPr>
          <w:rFonts w:ascii="Microsoft Sans Serif" w:hAnsi="Microsoft Sans Serif" w:cs="Microsoft Sans Serif"/>
          <w:i/>
          <w:iCs/>
          <w:color w:val="000000" w:themeColor="text1"/>
          <w:sz w:val="18"/>
          <w:szCs w:val="18"/>
          <w:shd w:val="clear" w:color="auto" w:fill="FFFFFF"/>
        </w:rPr>
        <w:t>O</w:t>
      </w:r>
      <w:r w:rsidRPr="00904CFE">
        <w:rPr>
          <w:rFonts w:ascii="Microsoft Sans Serif" w:hAnsi="Microsoft Sans Serif" w:cs="Microsoft Sans Serif"/>
          <w:color w:val="000000" w:themeColor="text1"/>
          <w:sz w:val="18"/>
          <w:szCs w:val="18"/>
          <w:shd w:val="clear" w:color="auto" w:fill="FFFFFF"/>
        </w:rPr>
        <w:t>-dihexoside (</w:t>
      </w:r>
      <w:r w:rsidRPr="00904CFE">
        <w:rPr>
          <w:rFonts w:ascii="Microsoft Sans Serif" w:hAnsi="Microsoft Sans Serif" w:cs="Microsoft Sans Serif"/>
          <w:b/>
          <w:bCs/>
          <w:color w:val="000000" w:themeColor="text1"/>
          <w:sz w:val="18"/>
          <w:szCs w:val="18"/>
          <w:shd w:val="clear" w:color="auto" w:fill="FFFFFF"/>
        </w:rPr>
        <w:t>1b</w:t>
      </w:r>
      <w:r w:rsidRPr="00904CFE">
        <w:rPr>
          <w:rFonts w:ascii="Microsoft Sans Serif" w:hAnsi="Microsoft Sans Serif" w:cs="Microsoft Sans Serif"/>
          <w:color w:val="000000" w:themeColor="text1"/>
          <w:sz w:val="18"/>
          <w:szCs w:val="18"/>
          <w:shd w:val="clear" w:color="auto" w:fill="FFFFFF"/>
        </w:rPr>
        <w:t>) in the negative ion mode.</w:t>
      </w:r>
    </w:p>
    <w:p w14:paraId="7A2EC162" w14:textId="77777777" w:rsidR="00974D53" w:rsidRPr="00904CFE" w:rsidRDefault="00974D53"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190F0429" w14:textId="747026AA" w:rsidR="00286FDA" w:rsidRPr="00904CFE" w:rsidRDefault="00286FDA"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noProof/>
          <w:sz w:val="18"/>
          <w:szCs w:val="18"/>
          <w:shd w:val="clear" w:color="auto" w:fill="FFFFFF"/>
        </w:rPr>
        <w:lastRenderedPageBreak/>
        <w:drawing>
          <wp:inline distT="0" distB="0" distL="0" distR="0" wp14:anchorId="2C185D37" wp14:editId="2EA51F72">
            <wp:extent cx="5731510" cy="45548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554855"/>
                    </a:xfrm>
                    <a:prstGeom prst="rect">
                      <a:avLst/>
                    </a:prstGeom>
                  </pic:spPr>
                </pic:pic>
              </a:graphicData>
            </a:graphic>
          </wp:inline>
        </w:drawing>
      </w:r>
    </w:p>
    <w:p w14:paraId="407CB745" w14:textId="0CFFC316" w:rsidR="00A55577" w:rsidRPr="00904CFE" w:rsidRDefault="00A55577" w:rsidP="00A55577">
      <w:pPr>
        <w:widowControl w:val="0"/>
        <w:autoSpaceDE w:val="0"/>
        <w:autoSpaceDN w:val="0"/>
        <w:adjustRightInd w:val="0"/>
        <w:spacing w:after="0" w:line="240" w:lineRule="auto"/>
        <w:jc w:val="both"/>
        <w:rPr>
          <w:rFonts w:ascii="Microsoft Sans Serif" w:hAnsi="Microsoft Sans Serif" w:cs="Microsoft Sans Serif"/>
          <w:color w:val="000000" w:themeColor="text1"/>
          <w:sz w:val="18"/>
          <w:szCs w:val="18"/>
          <w:shd w:val="clear" w:color="auto" w:fill="FFFFFF"/>
        </w:rPr>
      </w:pPr>
      <w:r w:rsidRPr="00904CFE">
        <w:rPr>
          <w:rFonts w:ascii="Microsoft Sans Serif" w:hAnsi="Microsoft Sans Serif" w:cs="Microsoft Sans Serif"/>
          <w:b/>
          <w:bCs/>
          <w:color w:val="000000" w:themeColor="text1"/>
          <w:sz w:val="18"/>
          <w:szCs w:val="18"/>
          <w:shd w:val="clear" w:color="auto" w:fill="FFFFFF"/>
        </w:rPr>
        <w:t>Figure S4.</w:t>
      </w:r>
      <w:r w:rsidRPr="00904CFE">
        <w:rPr>
          <w:rFonts w:ascii="Microsoft Sans Serif" w:hAnsi="Microsoft Sans Serif" w:cs="Microsoft Sans Serif"/>
          <w:color w:val="000000" w:themeColor="text1"/>
          <w:sz w:val="18"/>
          <w:szCs w:val="18"/>
          <w:shd w:val="clear" w:color="auto" w:fill="FFFFFF"/>
        </w:rPr>
        <w:t xml:space="preserve"> Mass spectrum of 3-caffeoylquinic acid (</w:t>
      </w:r>
      <w:r w:rsidRPr="00904CFE">
        <w:rPr>
          <w:rFonts w:ascii="Microsoft Sans Serif" w:hAnsi="Microsoft Sans Serif" w:cs="Microsoft Sans Serif"/>
          <w:b/>
          <w:bCs/>
          <w:color w:val="000000" w:themeColor="text1"/>
          <w:sz w:val="18"/>
          <w:szCs w:val="18"/>
          <w:shd w:val="clear" w:color="auto" w:fill="FFFFFF"/>
        </w:rPr>
        <w:t>3</w:t>
      </w:r>
      <w:r w:rsidRPr="00904CFE">
        <w:rPr>
          <w:rFonts w:ascii="Microsoft Sans Serif" w:hAnsi="Microsoft Sans Serif" w:cs="Microsoft Sans Serif"/>
          <w:color w:val="000000" w:themeColor="text1"/>
          <w:sz w:val="18"/>
          <w:szCs w:val="18"/>
          <w:shd w:val="clear" w:color="auto" w:fill="FFFFFF"/>
        </w:rPr>
        <w:t>) in the negative ion mode.</w:t>
      </w:r>
    </w:p>
    <w:p w14:paraId="0D88499D" w14:textId="77777777" w:rsidR="00A55577" w:rsidRPr="00904CFE" w:rsidRDefault="00A55577"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0BFC1BB0" w14:textId="14FA2840" w:rsidR="00286FDA" w:rsidRPr="00904CFE" w:rsidRDefault="00286FDA"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noProof/>
          <w:sz w:val="18"/>
          <w:szCs w:val="18"/>
          <w:shd w:val="clear" w:color="auto" w:fill="FFFFFF"/>
        </w:rPr>
        <w:lastRenderedPageBreak/>
        <w:drawing>
          <wp:inline distT="0" distB="0" distL="0" distR="0" wp14:anchorId="1029B49D" wp14:editId="38B71815">
            <wp:extent cx="5731510" cy="45345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534535"/>
                    </a:xfrm>
                    <a:prstGeom prst="rect">
                      <a:avLst/>
                    </a:prstGeom>
                  </pic:spPr>
                </pic:pic>
              </a:graphicData>
            </a:graphic>
          </wp:inline>
        </w:drawing>
      </w:r>
    </w:p>
    <w:p w14:paraId="4182577E" w14:textId="10F57184" w:rsidR="00C23E65" w:rsidRPr="00904CFE" w:rsidRDefault="00C23E65" w:rsidP="00C23E65">
      <w:pPr>
        <w:widowControl w:val="0"/>
        <w:autoSpaceDE w:val="0"/>
        <w:autoSpaceDN w:val="0"/>
        <w:adjustRightInd w:val="0"/>
        <w:spacing w:after="0" w:line="240" w:lineRule="auto"/>
        <w:jc w:val="both"/>
        <w:rPr>
          <w:rFonts w:ascii="Microsoft Sans Serif" w:hAnsi="Microsoft Sans Serif" w:cs="Microsoft Sans Serif"/>
          <w:color w:val="000000" w:themeColor="text1"/>
          <w:sz w:val="18"/>
          <w:szCs w:val="18"/>
          <w:shd w:val="clear" w:color="auto" w:fill="FFFFFF"/>
        </w:rPr>
      </w:pPr>
      <w:r w:rsidRPr="00904CFE">
        <w:rPr>
          <w:rFonts w:ascii="Microsoft Sans Serif" w:hAnsi="Microsoft Sans Serif" w:cs="Microsoft Sans Serif"/>
          <w:b/>
          <w:bCs/>
          <w:color w:val="000000" w:themeColor="text1"/>
          <w:sz w:val="18"/>
          <w:szCs w:val="18"/>
          <w:shd w:val="clear" w:color="auto" w:fill="FFFFFF"/>
        </w:rPr>
        <w:t>Figure S5.</w:t>
      </w:r>
      <w:r w:rsidRPr="00904CFE">
        <w:rPr>
          <w:rFonts w:ascii="Microsoft Sans Serif" w:hAnsi="Microsoft Sans Serif" w:cs="Microsoft Sans Serif"/>
          <w:color w:val="000000" w:themeColor="text1"/>
          <w:sz w:val="18"/>
          <w:szCs w:val="18"/>
          <w:shd w:val="clear" w:color="auto" w:fill="FFFFFF"/>
        </w:rPr>
        <w:t xml:space="preserve"> Mass spectrum of 5-caffeoylquinic acid (</w:t>
      </w:r>
      <w:r w:rsidR="00E85E1A">
        <w:rPr>
          <w:rFonts w:ascii="Microsoft Sans Serif" w:hAnsi="Microsoft Sans Serif" w:cs="Microsoft Sans Serif"/>
          <w:b/>
          <w:bCs/>
          <w:color w:val="000000" w:themeColor="text1"/>
          <w:sz w:val="18"/>
          <w:szCs w:val="18"/>
          <w:shd w:val="clear" w:color="auto" w:fill="FFFFFF"/>
        </w:rPr>
        <w:t>4</w:t>
      </w:r>
      <w:r w:rsidRPr="00904CFE">
        <w:rPr>
          <w:rFonts w:ascii="Microsoft Sans Serif" w:hAnsi="Microsoft Sans Serif" w:cs="Microsoft Sans Serif"/>
          <w:color w:val="000000" w:themeColor="text1"/>
          <w:sz w:val="18"/>
          <w:szCs w:val="18"/>
          <w:shd w:val="clear" w:color="auto" w:fill="FFFFFF"/>
        </w:rPr>
        <w:t>) in the negative ion mode.</w:t>
      </w:r>
    </w:p>
    <w:p w14:paraId="5BE6D4E6" w14:textId="77777777" w:rsidR="00C23E65" w:rsidRPr="00904CFE" w:rsidRDefault="00C23E65"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6DBAD752" w14:textId="31A2237D" w:rsidR="00286FDA" w:rsidRPr="00904CFE" w:rsidRDefault="00286FDA"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noProof/>
          <w:sz w:val="18"/>
          <w:szCs w:val="18"/>
          <w:shd w:val="clear" w:color="auto" w:fill="FFFFFF"/>
        </w:rPr>
        <w:lastRenderedPageBreak/>
        <w:drawing>
          <wp:inline distT="0" distB="0" distL="0" distR="0" wp14:anchorId="04858B92" wp14:editId="5E2BEDEA">
            <wp:extent cx="5731510" cy="4390390"/>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390390"/>
                    </a:xfrm>
                    <a:prstGeom prst="rect">
                      <a:avLst/>
                    </a:prstGeom>
                  </pic:spPr>
                </pic:pic>
              </a:graphicData>
            </a:graphic>
          </wp:inline>
        </w:drawing>
      </w:r>
    </w:p>
    <w:p w14:paraId="6B232F57" w14:textId="401B73DE" w:rsidR="00C23E65" w:rsidRPr="00904CFE" w:rsidRDefault="00C23E65" w:rsidP="00C23E65">
      <w:pPr>
        <w:widowControl w:val="0"/>
        <w:autoSpaceDE w:val="0"/>
        <w:autoSpaceDN w:val="0"/>
        <w:adjustRightInd w:val="0"/>
        <w:spacing w:after="0" w:line="240" w:lineRule="auto"/>
        <w:jc w:val="both"/>
        <w:rPr>
          <w:rFonts w:ascii="Microsoft Sans Serif" w:hAnsi="Microsoft Sans Serif" w:cs="Microsoft Sans Serif"/>
          <w:color w:val="000000" w:themeColor="text1"/>
          <w:sz w:val="18"/>
          <w:szCs w:val="18"/>
          <w:shd w:val="clear" w:color="auto" w:fill="FFFFFF"/>
        </w:rPr>
      </w:pPr>
      <w:r w:rsidRPr="00904CFE">
        <w:rPr>
          <w:rFonts w:ascii="Microsoft Sans Serif" w:hAnsi="Microsoft Sans Serif" w:cs="Microsoft Sans Serif"/>
          <w:b/>
          <w:bCs/>
          <w:color w:val="000000" w:themeColor="text1"/>
          <w:sz w:val="18"/>
          <w:szCs w:val="18"/>
          <w:shd w:val="clear" w:color="auto" w:fill="FFFFFF"/>
        </w:rPr>
        <w:t>Figure S</w:t>
      </w:r>
      <w:r w:rsidR="00B60A83" w:rsidRPr="00904CFE">
        <w:rPr>
          <w:rFonts w:ascii="Microsoft Sans Serif" w:hAnsi="Microsoft Sans Serif" w:cs="Microsoft Sans Serif"/>
          <w:b/>
          <w:bCs/>
          <w:color w:val="000000" w:themeColor="text1"/>
          <w:sz w:val="18"/>
          <w:szCs w:val="18"/>
          <w:shd w:val="clear" w:color="auto" w:fill="FFFFFF"/>
        </w:rPr>
        <w:t>6</w:t>
      </w:r>
      <w:r w:rsidRPr="00904CFE">
        <w:rPr>
          <w:rFonts w:ascii="Microsoft Sans Serif" w:hAnsi="Microsoft Sans Serif" w:cs="Microsoft Sans Serif"/>
          <w:b/>
          <w:bCs/>
          <w:color w:val="000000" w:themeColor="text1"/>
          <w:sz w:val="18"/>
          <w:szCs w:val="18"/>
          <w:shd w:val="clear" w:color="auto" w:fill="FFFFFF"/>
        </w:rPr>
        <w:t>.</w:t>
      </w:r>
      <w:r w:rsidRPr="00904CFE">
        <w:rPr>
          <w:rFonts w:ascii="Microsoft Sans Serif" w:hAnsi="Microsoft Sans Serif" w:cs="Microsoft Sans Serif"/>
          <w:color w:val="000000" w:themeColor="text1"/>
          <w:sz w:val="18"/>
          <w:szCs w:val="18"/>
          <w:shd w:val="clear" w:color="auto" w:fill="FFFFFF"/>
        </w:rPr>
        <w:t xml:space="preserve"> Mass spectrum of </w:t>
      </w:r>
      <w:proofErr w:type="spellStart"/>
      <w:r w:rsidRPr="00904CFE">
        <w:rPr>
          <w:rFonts w:ascii="Microsoft Sans Serif" w:hAnsi="Microsoft Sans Serif" w:cs="Microsoft Sans Serif"/>
          <w:color w:val="000000" w:themeColor="text1"/>
          <w:sz w:val="18"/>
          <w:szCs w:val="18"/>
          <w:shd w:val="clear" w:color="auto" w:fill="FFFFFF"/>
        </w:rPr>
        <w:t>kingiside</w:t>
      </w:r>
      <w:proofErr w:type="spellEnd"/>
      <w:r w:rsidRPr="00904CFE">
        <w:rPr>
          <w:rFonts w:ascii="Microsoft Sans Serif" w:hAnsi="Microsoft Sans Serif" w:cs="Microsoft Sans Serif"/>
          <w:color w:val="000000" w:themeColor="text1"/>
          <w:sz w:val="18"/>
          <w:szCs w:val="18"/>
          <w:shd w:val="clear" w:color="auto" w:fill="FFFFFF"/>
        </w:rPr>
        <w:t xml:space="preserve"> (</w:t>
      </w:r>
      <w:r w:rsidRPr="00904CFE">
        <w:rPr>
          <w:rFonts w:ascii="Microsoft Sans Serif" w:hAnsi="Microsoft Sans Serif" w:cs="Microsoft Sans Serif"/>
          <w:b/>
          <w:bCs/>
          <w:color w:val="000000" w:themeColor="text1"/>
          <w:sz w:val="18"/>
          <w:szCs w:val="18"/>
          <w:shd w:val="clear" w:color="auto" w:fill="FFFFFF"/>
        </w:rPr>
        <w:t>5a</w:t>
      </w:r>
      <w:r w:rsidRPr="00904CFE">
        <w:rPr>
          <w:rFonts w:ascii="Microsoft Sans Serif" w:hAnsi="Microsoft Sans Serif" w:cs="Microsoft Sans Serif"/>
          <w:color w:val="000000" w:themeColor="text1"/>
          <w:sz w:val="18"/>
          <w:szCs w:val="18"/>
          <w:shd w:val="clear" w:color="auto" w:fill="FFFFFF"/>
        </w:rPr>
        <w:t>) in the positive ion mode.</w:t>
      </w:r>
    </w:p>
    <w:p w14:paraId="343833AC" w14:textId="77777777" w:rsidR="00C23E65" w:rsidRPr="00904CFE" w:rsidRDefault="00C23E65"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4E4AF984" w14:textId="7337EDD6" w:rsidR="00286FDA" w:rsidRPr="00904CFE" w:rsidRDefault="00286FDA"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noProof/>
          <w:sz w:val="18"/>
          <w:szCs w:val="18"/>
          <w:shd w:val="clear" w:color="auto" w:fill="FFFFFF"/>
        </w:rPr>
        <w:lastRenderedPageBreak/>
        <w:drawing>
          <wp:inline distT="0" distB="0" distL="0" distR="0" wp14:anchorId="28D8F432" wp14:editId="22D122A0">
            <wp:extent cx="5731510" cy="4451985"/>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451985"/>
                    </a:xfrm>
                    <a:prstGeom prst="rect">
                      <a:avLst/>
                    </a:prstGeom>
                  </pic:spPr>
                </pic:pic>
              </a:graphicData>
            </a:graphic>
          </wp:inline>
        </w:drawing>
      </w:r>
    </w:p>
    <w:p w14:paraId="43AC1704" w14:textId="388F6C2E" w:rsidR="00B60A83" w:rsidRPr="00904CFE" w:rsidRDefault="00B60A83" w:rsidP="00B60A83">
      <w:pPr>
        <w:widowControl w:val="0"/>
        <w:autoSpaceDE w:val="0"/>
        <w:autoSpaceDN w:val="0"/>
        <w:adjustRightInd w:val="0"/>
        <w:spacing w:line="240" w:lineRule="auto"/>
        <w:jc w:val="both"/>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color w:val="000000" w:themeColor="text1"/>
          <w:sz w:val="18"/>
          <w:szCs w:val="18"/>
          <w:shd w:val="clear" w:color="auto" w:fill="FFFFFF"/>
        </w:rPr>
        <w:t>Figure S7.</w:t>
      </w:r>
      <w:r w:rsidRPr="00904CFE">
        <w:rPr>
          <w:rFonts w:ascii="Microsoft Sans Serif" w:hAnsi="Microsoft Sans Serif" w:cs="Microsoft Sans Serif"/>
          <w:color w:val="000000" w:themeColor="text1"/>
          <w:sz w:val="18"/>
          <w:szCs w:val="18"/>
          <w:shd w:val="clear" w:color="auto" w:fill="FFFFFF"/>
        </w:rPr>
        <w:t xml:space="preserve"> Mass spectrum of </w:t>
      </w:r>
      <w:proofErr w:type="spellStart"/>
      <w:r w:rsidRPr="00904CFE">
        <w:rPr>
          <w:rFonts w:ascii="Microsoft Sans Serif" w:hAnsi="Microsoft Sans Serif" w:cs="Microsoft Sans Serif"/>
          <w:color w:val="000000" w:themeColor="text1"/>
          <w:sz w:val="18"/>
          <w:szCs w:val="18"/>
          <w:shd w:val="clear" w:color="auto" w:fill="FFFFFF"/>
        </w:rPr>
        <w:t>kingiside</w:t>
      </w:r>
      <w:proofErr w:type="spellEnd"/>
      <w:r w:rsidRPr="00904CFE">
        <w:rPr>
          <w:rFonts w:ascii="Microsoft Sans Serif" w:hAnsi="Microsoft Sans Serif" w:cs="Microsoft Sans Serif"/>
          <w:color w:val="000000" w:themeColor="text1"/>
          <w:sz w:val="18"/>
          <w:szCs w:val="18"/>
          <w:shd w:val="clear" w:color="auto" w:fill="FFFFFF"/>
        </w:rPr>
        <w:t xml:space="preserve"> (</w:t>
      </w:r>
      <w:r w:rsidRPr="00904CFE">
        <w:rPr>
          <w:rFonts w:ascii="Microsoft Sans Serif" w:hAnsi="Microsoft Sans Serif" w:cs="Microsoft Sans Serif"/>
          <w:b/>
          <w:bCs/>
          <w:color w:val="000000" w:themeColor="text1"/>
          <w:sz w:val="18"/>
          <w:szCs w:val="18"/>
          <w:shd w:val="clear" w:color="auto" w:fill="FFFFFF"/>
        </w:rPr>
        <w:t>5b</w:t>
      </w:r>
      <w:r w:rsidRPr="00904CFE">
        <w:rPr>
          <w:rFonts w:ascii="Microsoft Sans Serif" w:hAnsi="Microsoft Sans Serif" w:cs="Microsoft Sans Serif"/>
          <w:color w:val="000000" w:themeColor="text1"/>
          <w:sz w:val="18"/>
          <w:szCs w:val="18"/>
          <w:shd w:val="clear" w:color="auto" w:fill="FFFFFF"/>
        </w:rPr>
        <w:t>) in the positive ion mode.</w:t>
      </w:r>
    </w:p>
    <w:p w14:paraId="07D09E50" w14:textId="77777777" w:rsidR="00286FDA" w:rsidRPr="00904CFE" w:rsidRDefault="00286FDA"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322D9570" w14:textId="176FBE4F" w:rsidR="007F4F3F" w:rsidRPr="00904CFE" w:rsidRDefault="007F4F3F"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r w:rsidRPr="00904CFE">
        <w:rPr>
          <w:rFonts w:ascii="Microsoft Sans Serif" w:hAnsi="Microsoft Sans Serif" w:cs="Microsoft Sans Serif"/>
          <w:b/>
          <w:bCs/>
          <w:noProof/>
          <w:sz w:val="18"/>
          <w:szCs w:val="18"/>
          <w:shd w:val="clear" w:color="auto" w:fill="FFFFFF"/>
        </w:rPr>
        <w:lastRenderedPageBreak/>
        <w:drawing>
          <wp:inline distT="0" distB="0" distL="0" distR="0" wp14:anchorId="66AF1D72" wp14:editId="7F9D82C4">
            <wp:extent cx="5731510" cy="417131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171315"/>
                    </a:xfrm>
                    <a:prstGeom prst="rect">
                      <a:avLst/>
                    </a:prstGeom>
                  </pic:spPr>
                </pic:pic>
              </a:graphicData>
            </a:graphic>
          </wp:inline>
        </w:drawing>
      </w:r>
    </w:p>
    <w:p w14:paraId="18021B08" w14:textId="7FCDB8A5" w:rsidR="00546B9F" w:rsidRPr="00267A6D" w:rsidRDefault="00546B9F" w:rsidP="007263A4">
      <w:pPr>
        <w:widowControl w:val="0"/>
        <w:autoSpaceDE w:val="0"/>
        <w:autoSpaceDN w:val="0"/>
        <w:adjustRightInd w:val="0"/>
        <w:spacing w:line="240" w:lineRule="auto"/>
        <w:jc w:val="both"/>
        <w:rPr>
          <w:rFonts w:ascii="Microsoft Sans Serif" w:hAnsi="Microsoft Sans Serif" w:cs="Microsoft Sans Serif"/>
          <w:color w:val="000000" w:themeColor="text1"/>
          <w:sz w:val="18"/>
          <w:szCs w:val="18"/>
          <w:shd w:val="clear" w:color="auto" w:fill="FFFFFF"/>
        </w:rPr>
      </w:pPr>
      <w:r w:rsidRPr="00267A6D">
        <w:rPr>
          <w:rFonts w:ascii="Microsoft Sans Serif" w:hAnsi="Microsoft Sans Serif" w:cs="Microsoft Sans Serif"/>
          <w:b/>
          <w:bCs/>
          <w:color w:val="000000" w:themeColor="text1"/>
          <w:sz w:val="18"/>
          <w:szCs w:val="18"/>
          <w:shd w:val="clear" w:color="auto" w:fill="FFFFFF"/>
        </w:rPr>
        <w:t xml:space="preserve">Figure </w:t>
      </w:r>
      <w:r w:rsidR="00C5522C" w:rsidRPr="00267A6D">
        <w:rPr>
          <w:rFonts w:ascii="Microsoft Sans Serif" w:hAnsi="Microsoft Sans Serif" w:cs="Microsoft Sans Serif"/>
          <w:b/>
          <w:bCs/>
          <w:color w:val="000000" w:themeColor="text1"/>
          <w:sz w:val="18"/>
          <w:szCs w:val="18"/>
          <w:shd w:val="clear" w:color="auto" w:fill="FFFFFF"/>
        </w:rPr>
        <w:t>S</w:t>
      </w:r>
      <w:r w:rsidR="004F5372" w:rsidRPr="00267A6D">
        <w:rPr>
          <w:rFonts w:ascii="Microsoft Sans Serif" w:hAnsi="Microsoft Sans Serif" w:cs="Microsoft Sans Serif"/>
          <w:b/>
          <w:bCs/>
          <w:color w:val="000000" w:themeColor="text1"/>
          <w:sz w:val="18"/>
          <w:szCs w:val="18"/>
          <w:shd w:val="clear" w:color="auto" w:fill="FFFFFF"/>
        </w:rPr>
        <w:t>8</w:t>
      </w:r>
      <w:r w:rsidRPr="00267A6D">
        <w:rPr>
          <w:rFonts w:ascii="Microsoft Sans Serif" w:hAnsi="Microsoft Sans Serif" w:cs="Microsoft Sans Serif"/>
          <w:b/>
          <w:bCs/>
          <w:color w:val="000000" w:themeColor="text1"/>
          <w:sz w:val="18"/>
          <w:szCs w:val="18"/>
          <w:shd w:val="clear" w:color="auto" w:fill="FFFFFF"/>
        </w:rPr>
        <w:t xml:space="preserve">. </w:t>
      </w:r>
      <w:r w:rsidRPr="00267A6D">
        <w:rPr>
          <w:rFonts w:ascii="Microsoft Sans Serif" w:hAnsi="Microsoft Sans Serif" w:cs="Microsoft Sans Serif"/>
          <w:color w:val="000000" w:themeColor="text1"/>
          <w:sz w:val="18"/>
          <w:szCs w:val="18"/>
          <w:shd w:val="clear" w:color="auto" w:fill="FFFFFF"/>
          <w:vertAlign w:val="superscript"/>
        </w:rPr>
        <w:t>1</w:t>
      </w:r>
      <w:r w:rsidRPr="00267A6D">
        <w:rPr>
          <w:rFonts w:ascii="Microsoft Sans Serif" w:hAnsi="Microsoft Sans Serif" w:cs="Microsoft Sans Serif"/>
          <w:color w:val="000000" w:themeColor="text1"/>
          <w:sz w:val="18"/>
          <w:szCs w:val="18"/>
          <w:shd w:val="clear" w:color="auto" w:fill="FFFFFF"/>
        </w:rPr>
        <w:t>H-</w:t>
      </w:r>
      <w:r w:rsidRPr="00267A6D">
        <w:rPr>
          <w:rFonts w:ascii="Microsoft Sans Serif" w:hAnsi="Microsoft Sans Serif" w:cs="Microsoft Sans Serif"/>
          <w:color w:val="000000" w:themeColor="text1"/>
          <w:sz w:val="18"/>
          <w:szCs w:val="18"/>
          <w:shd w:val="clear" w:color="auto" w:fill="FFFFFF"/>
          <w:vertAlign w:val="superscript"/>
        </w:rPr>
        <w:t>13</w:t>
      </w:r>
      <w:r w:rsidRPr="00267A6D">
        <w:rPr>
          <w:rFonts w:ascii="Microsoft Sans Serif" w:hAnsi="Microsoft Sans Serif" w:cs="Microsoft Sans Serif"/>
          <w:color w:val="000000" w:themeColor="text1"/>
          <w:sz w:val="18"/>
          <w:szCs w:val="18"/>
          <w:shd w:val="clear" w:color="auto" w:fill="FFFFFF"/>
        </w:rPr>
        <w:t>C direct correlation through multiplicity edited HSQC NMR (</w:t>
      </w:r>
      <w:r w:rsidRPr="00267A6D">
        <w:rPr>
          <w:rFonts w:ascii="Microsoft Sans Serif" w:hAnsi="Microsoft Sans Serif" w:cs="Microsoft Sans Serif"/>
          <w:color w:val="000000" w:themeColor="text1"/>
          <w:sz w:val="18"/>
          <w:szCs w:val="18"/>
          <w:shd w:val="clear" w:color="auto" w:fill="FFFFFF"/>
          <w:vertAlign w:val="superscript"/>
        </w:rPr>
        <w:t>1</w:t>
      </w:r>
      <w:r w:rsidRPr="00267A6D">
        <w:rPr>
          <w:rFonts w:ascii="Microsoft Sans Serif" w:hAnsi="Microsoft Sans Serif" w:cs="Microsoft Sans Serif"/>
          <w:color w:val="000000" w:themeColor="text1"/>
          <w:sz w:val="18"/>
          <w:szCs w:val="18"/>
          <w:shd w:val="clear" w:color="auto" w:fill="FFFFFF"/>
        </w:rPr>
        <w:t>H = 400.13/</w:t>
      </w:r>
      <w:r w:rsidRPr="00267A6D">
        <w:rPr>
          <w:rFonts w:ascii="Microsoft Sans Serif" w:hAnsi="Microsoft Sans Serif" w:cs="Microsoft Sans Serif"/>
          <w:color w:val="000000" w:themeColor="text1"/>
          <w:sz w:val="18"/>
          <w:szCs w:val="18"/>
          <w:shd w:val="clear" w:color="auto" w:fill="FFFFFF"/>
          <w:vertAlign w:val="superscript"/>
        </w:rPr>
        <w:t>13</w:t>
      </w:r>
      <w:r w:rsidRPr="00267A6D">
        <w:rPr>
          <w:rFonts w:ascii="Microsoft Sans Serif" w:hAnsi="Microsoft Sans Serif" w:cs="Microsoft Sans Serif"/>
          <w:color w:val="000000" w:themeColor="text1"/>
          <w:sz w:val="18"/>
          <w:szCs w:val="18"/>
          <w:shd w:val="clear" w:color="auto" w:fill="FFFFFF"/>
        </w:rPr>
        <w:t xml:space="preserve">C = 100.6 MHz) of extract from grinded leaf (100 ± 1.0 mg in 500 </w:t>
      </w:r>
      <m:oMath>
        <m:r>
          <w:rPr>
            <w:rFonts w:ascii="Cambria Math" w:hAnsi="Cambria Math" w:cs="Microsoft Sans Serif"/>
            <w:color w:val="000000" w:themeColor="text1"/>
            <w:sz w:val="18"/>
            <w:szCs w:val="18"/>
            <w:shd w:val="clear" w:color="auto" w:fill="FFFFFF"/>
          </w:rPr>
          <m:t>μ</m:t>
        </m:r>
      </m:oMath>
      <w:r w:rsidRPr="00267A6D">
        <w:rPr>
          <w:rFonts w:ascii="Microsoft Sans Serif" w:hAnsi="Microsoft Sans Serif" w:cs="Microsoft Sans Serif"/>
          <w:color w:val="000000" w:themeColor="text1"/>
          <w:sz w:val="18"/>
          <w:szCs w:val="18"/>
          <w:shd w:val="clear" w:color="auto" w:fill="FFFFFF"/>
        </w:rPr>
        <w:t>L CD</w:t>
      </w:r>
      <w:r w:rsidRPr="00267A6D">
        <w:rPr>
          <w:rFonts w:ascii="Microsoft Sans Serif" w:hAnsi="Microsoft Sans Serif" w:cs="Microsoft Sans Serif"/>
          <w:color w:val="000000" w:themeColor="text1"/>
          <w:sz w:val="18"/>
          <w:szCs w:val="18"/>
          <w:shd w:val="clear" w:color="auto" w:fill="FFFFFF"/>
          <w:vertAlign w:val="subscript"/>
        </w:rPr>
        <w:t>3</w:t>
      </w:r>
      <w:r w:rsidRPr="00267A6D">
        <w:rPr>
          <w:rFonts w:ascii="Microsoft Sans Serif" w:hAnsi="Microsoft Sans Serif" w:cs="Microsoft Sans Serif"/>
          <w:color w:val="000000" w:themeColor="text1"/>
          <w:sz w:val="18"/>
          <w:szCs w:val="18"/>
          <w:shd w:val="clear" w:color="auto" w:fill="FFFFFF"/>
        </w:rPr>
        <w:t xml:space="preserve">OD) of </w:t>
      </w:r>
      <w:r w:rsidRPr="00267A6D">
        <w:rPr>
          <w:rFonts w:ascii="Microsoft Sans Serif" w:hAnsi="Microsoft Sans Serif" w:cs="Microsoft Sans Serif"/>
          <w:i/>
          <w:iCs/>
          <w:color w:val="000000" w:themeColor="text1"/>
          <w:sz w:val="18"/>
          <w:szCs w:val="18"/>
          <w:shd w:val="clear" w:color="auto" w:fill="FFFFFF"/>
        </w:rPr>
        <w:t xml:space="preserve">Citronella </w:t>
      </w:r>
      <w:proofErr w:type="spellStart"/>
      <w:r w:rsidRPr="00267A6D">
        <w:rPr>
          <w:rFonts w:ascii="Microsoft Sans Serif" w:hAnsi="Microsoft Sans Serif" w:cs="Microsoft Sans Serif"/>
          <w:i/>
          <w:iCs/>
          <w:color w:val="000000" w:themeColor="text1"/>
          <w:sz w:val="18"/>
          <w:szCs w:val="18"/>
          <w:shd w:val="clear" w:color="auto" w:fill="FFFFFF"/>
        </w:rPr>
        <w:t>gonogonha</w:t>
      </w:r>
      <w:proofErr w:type="spellEnd"/>
      <w:r w:rsidRPr="00267A6D">
        <w:rPr>
          <w:rFonts w:ascii="Microsoft Sans Serif" w:hAnsi="Microsoft Sans Serif" w:cs="Microsoft Sans Serif"/>
          <w:color w:val="000000" w:themeColor="text1"/>
          <w:sz w:val="18"/>
          <w:szCs w:val="18"/>
          <w:shd w:val="clear" w:color="auto" w:fill="FFFFFF"/>
        </w:rPr>
        <w:t xml:space="preserve"> Mart. Blue color signifies CH/CH</w:t>
      </w:r>
      <w:r w:rsidRPr="00267A6D">
        <w:rPr>
          <w:rFonts w:ascii="Microsoft Sans Serif" w:hAnsi="Microsoft Sans Serif" w:cs="Microsoft Sans Serif"/>
          <w:color w:val="000000" w:themeColor="text1"/>
          <w:sz w:val="18"/>
          <w:szCs w:val="18"/>
          <w:shd w:val="clear" w:color="auto" w:fill="FFFFFF"/>
          <w:vertAlign w:val="subscript"/>
        </w:rPr>
        <w:t>3</w:t>
      </w:r>
      <w:r w:rsidRPr="00267A6D">
        <w:rPr>
          <w:rFonts w:ascii="Microsoft Sans Serif" w:hAnsi="Microsoft Sans Serif" w:cs="Microsoft Sans Serif"/>
          <w:color w:val="000000" w:themeColor="text1"/>
          <w:sz w:val="18"/>
          <w:szCs w:val="18"/>
          <w:shd w:val="clear" w:color="auto" w:fill="FFFFFF"/>
        </w:rPr>
        <w:t xml:space="preserve"> and red assignments denote CH</w:t>
      </w:r>
      <w:r w:rsidRPr="00267A6D">
        <w:rPr>
          <w:rFonts w:ascii="Microsoft Sans Serif" w:hAnsi="Microsoft Sans Serif" w:cs="Microsoft Sans Serif"/>
          <w:color w:val="000000" w:themeColor="text1"/>
          <w:sz w:val="18"/>
          <w:szCs w:val="18"/>
          <w:shd w:val="clear" w:color="auto" w:fill="FFFFFF"/>
          <w:vertAlign w:val="subscript"/>
        </w:rPr>
        <w:t>2</w:t>
      </w:r>
      <w:r w:rsidRPr="00267A6D">
        <w:rPr>
          <w:rFonts w:ascii="Microsoft Sans Serif" w:hAnsi="Microsoft Sans Serif" w:cs="Microsoft Sans Serif"/>
          <w:color w:val="000000" w:themeColor="text1"/>
          <w:sz w:val="18"/>
          <w:szCs w:val="18"/>
          <w:shd w:val="clear" w:color="auto" w:fill="FFFFFF"/>
        </w:rPr>
        <w:t xml:space="preserve">. </w:t>
      </w:r>
      <w:r w:rsidR="007C47AF" w:rsidRPr="007135E1">
        <w:rPr>
          <w:rFonts w:ascii="Microsoft Sans Serif" w:hAnsi="Microsoft Sans Serif" w:cs="Microsoft Sans Serif"/>
          <w:color w:val="000000" w:themeColor="text1"/>
          <w:sz w:val="18"/>
          <w:szCs w:val="18"/>
          <w:shd w:val="clear" w:color="auto" w:fill="FFFFFF"/>
        </w:rPr>
        <w:t xml:space="preserve">Metabolites: </w:t>
      </w:r>
      <w:r w:rsidR="007C47AF" w:rsidRPr="007135E1">
        <w:rPr>
          <w:rFonts w:ascii="Microsoft Sans Serif" w:hAnsi="Microsoft Sans Serif" w:cs="Microsoft Sans Serif"/>
          <w:b/>
          <w:bCs/>
          <w:color w:val="000000" w:themeColor="text1"/>
          <w:sz w:val="18"/>
          <w:szCs w:val="18"/>
          <w:shd w:val="clear" w:color="auto" w:fill="FFFFFF"/>
        </w:rPr>
        <w:t>1</w:t>
      </w:r>
      <w:r w:rsidR="007C47AF" w:rsidRPr="007135E1">
        <w:rPr>
          <w:rFonts w:ascii="Microsoft Sans Serif" w:hAnsi="Microsoft Sans Serif" w:cs="Microsoft Sans Serif"/>
          <w:color w:val="000000" w:themeColor="text1"/>
          <w:sz w:val="18"/>
          <w:szCs w:val="18"/>
          <w:shd w:val="clear" w:color="auto" w:fill="FFFFFF"/>
        </w:rPr>
        <w:t>, kaempferol-3-</w:t>
      </w:r>
      <w:r w:rsidR="007C47AF" w:rsidRPr="007135E1">
        <w:rPr>
          <w:rFonts w:ascii="Microsoft Sans Serif" w:hAnsi="Microsoft Sans Serif" w:cs="Microsoft Sans Serif"/>
          <w:i/>
          <w:iCs/>
          <w:color w:val="000000" w:themeColor="text1"/>
          <w:sz w:val="18"/>
          <w:szCs w:val="18"/>
          <w:shd w:val="clear" w:color="auto" w:fill="FFFFFF"/>
        </w:rPr>
        <w:t>O</w:t>
      </w:r>
      <w:r w:rsidR="007C47AF" w:rsidRPr="007135E1">
        <w:rPr>
          <w:rFonts w:ascii="Microsoft Sans Serif" w:hAnsi="Microsoft Sans Serif" w:cs="Microsoft Sans Serif"/>
          <w:color w:val="000000" w:themeColor="text1"/>
          <w:sz w:val="18"/>
          <w:szCs w:val="18"/>
          <w:shd w:val="clear" w:color="auto" w:fill="FFFFFF"/>
        </w:rPr>
        <w:t xml:space="preserve">-dihexoside; </w:t>
      </w:r>
      <w:r w:rsidR="007C47AF" w:rsidRPr="007135E1">
        <w:rPr>
          <w:rFonts w:ascii="Microsoft Sans Serif" w:hAnsi="Microsoft Sans Serif" w:cs="Microsoft Sans Serif"/>
          <w:b/>
          <w:bCs/>
          <w:color w:val="000000" w:themeColor="text1"/>
          <w:sz w:val="18"/>
          <w:szCs w:val="18"/>
          <w:shd w:val="clear" w:color="auto" w:fill="FFFFFF"/>
        </w:rPr>
        <w:t>2</w:t>
      </w:r>
      <w:r w:rsidR="007C47AF" w:rsidRPr="007135E1">
        <w:rPr>
          <w:rFonts w:ascii="Microsoft Sans Serif" w:hAnsi="Microsoft Sans Serif" w:cs="Microsoft Sans Serif"/>
          <w:color w:val="000000" w:themeColor="text1"/>
          <w:sz w:val="18"/>
          <w:szCs w:val="18"/>
          <w:shd w:val="clear" w:color="auto" w:fill="FFFFFF"/>
        </w:rPr>
        <w:t xml:space="preserve">, caffeoyl glucoside; </w:t>
      </w:r>
      <w:r w:rsidR="007C47AF" w:rsidRPr="007135E1">
        <w:rPr>
          <w:rFonts w:ascii="Microsoft Sans Serif" w:hAnsi="Microsoft Sans Serif" w:cs="Microsoft Sans Serif"/>
          <w:b/>
          <w:bCs/>
          <w:color w:val="000000" w:themeColor="text1"/>
          <w:sz w:val="18"/>
          <w:szCs w:val="18"/>
          <w:shd w:val="clear" w:color="auto" w:fill="FFFFFF"/>
        </w:rPr>
        <w:t>3</w:t>
      </w:r>
      <w:r w:rsidR="007C47AF" w:rsidRPr="007135E1">
        <w:rPr>
          <w:rFonts w:ascii="Microsoft Sans Serif" w:hAnsi="Microsoft Sans Serif" w:cs="Microsoft Sans Serif"/>
          <w:color w:val="000000" w:themeColor="text1"/>
          <w:sz w:val="18"/>
          <w:szCs w:val="18"/>
          <w:shd w:val="clear" w:color="auto" w:fill="FFFFFF"/>
        </w:rPr>
        <w:t>, 3-</w:t>
      </w:r>
      <w:r w:rsidR="007C47AF" w:rsidRPr="007135E1">
        <w:rPr>
          <w:rFonts w:ascii="Microsoft Sans Serif" w:hAnsi="Microsoft Sans Serif" w:cs="Microsoft Sans Serif"/>
          <w:i/>
          <w:iCs/>
          <w:color w:val="000000" w:themeColor="text1"/>
          <w:sz w:val="18"/>
          <w:szCs w:val="18"/>
          <w:shd w:val="clear" w:color="auto" w:fill="FFFFFF"/>
        </w:rPr>
        <w:t>O</w:t>
      </w:r>
      <w:r w:rsidR="007C47AF" w:rsidRPr="007135E1">
        <w:rPr>
          <w:rFonts w:ascii="Microsoft Sans Serif" w:hAnsi="Microsoft Sans Serif" w:cs="Microsoft Sans Serif"/>
          <w:color w:val="000000" w:themeColor="text1"/>
          <w:sz w:val="18"/>
          <w:szCs w:val="18"/>
          <w:shd w:val="clear" w:color="auto" w:fill="FFFFFF"/>
        </w:rPr>
        <w:t xml:space="preserve">-caffeoylquinic acid; </w:t>
      </w:r>
      <w:r w:rsidR="007C47AF" w:rsidRPr="007135E1">
        <w:rPr>
          <w:rFonts w:ascii="Microsoft Sans Serif" w:hAnsi="Microsoft Sans Serif" w:cs="Microsoft Sans Serif"/>
          <w:b/>
          <w:bCs/>
          <w:color w:val="000000" w:themeColor="text1"/>
          <w:sz w:val="18"/>
          <w:szCs w:val="18"/>
          <w:shd w:val="clear" w:color="auto" w:fill="FFFFFF"/>
        </w:rPr>
        <w:t>4</w:t>
      </w:r>
      <w:r w:rsidR="007C47AF" w:rsidRPr="007135E1">
        <w:rPr>
          <w:rFonts w:ascii="Microsoft Sans Serif" w:hAnsi="Microsoft Sans Serif" w:cs="Microsoft Sans Serif"/>
          <w:color w:val="000000" w:themeColor="text1"/>
          <w:sz w:val="18"/>
          <w:szCs w:val="18"/>
          <w:shd w:val="clear" w:color="auto" w:fill="FFFFFF"/>
        </w:rPr>
        <w:t>, 5-</w:t>
      </w:r>
      <w:r w:rsidR="007C47AF" w:rsidRPr="007135E1">
        <w:rPr>
          <w:rFonts w:ascii="Microsoft Sans Serif" w:hAnsi="Microsoft Sans Serif" w:cs="Microsoft Sans Serif"/>
          <w:i/>
          <w:iCs/>
          <w:color w:val="000000" w:themeColor="text1"/>
          <w:sz w:val="18"/>
          <w:szCs w:val="18"/>
          <w:shd w:val="clear" w:color="auto" w:fill="FFFFFF"/>
        </w:rPr>
        <w:t>O</w:t>
      </w:r>
      <w:r w:rsidR="007C47AF" w:rsidRPr="007135E1">
        <w:rPr>
          <w:rFonts w:ascii="Microsoft Sans Serif" w:hAnsi="Microsoft Sans Serif" w:cs="Microsoft Sans Serif"/>
          <w:color w:val="000000" w:themeColor="text1"/>
          <w:sz w:val="18"/>
          <w:szCs w:val="18"/>
          <w:shd w:val="clear" w:color="auto" w:fill="FFFFFF"/>
        </w:rPr>
        <w:t>-caffeoylquinic acid;</w:t>
      </w:r>
      <w:r w:rsidR="007C47AF" w:rsidRPr="007135E1">
        <w:rPr>
          <w:rFonts w:ascii="Microsoft Sans Serif" w:hAnsi="Microsoft Sans Serif" w:cs="Microsoft Sans Serif"/>
          <w:color w:val="000000" w:themeColor="text1"/>
          <w:sz w:val="18"/>
          <w:szCs w:val="18"/>
        </w:rPr>
        <w:t xml:space="preserve"> </w:t>
      </w:r>
      <w:r w:rsidR="007C47AF" w:rsidRPr="007135E1">
        <w:rPr>
          <w:rFonts w:ascii="Microsoft Sans Serif" w:hAnsi="Microsoft Sans Serif" w:cs="Microsoft Sans Serif"/>
          <w:b/>
          <w:bCs/>
          <w:color w:val="000000" w:themeColor="text1"/>
          <w:sz w:val="18"/>
          <w:szCs w:val="18"/>
          <w:shd w:val="clear" w:color="auto" w:fill="FFFFFF"/>
        </w:rPr>
        <w:t>5</w:t>
      </w:r>
      <w:r w:rsidR="007C47AF" w:rsidRPr="007135E1">
        <w:rPr>
          <w:rFonts w:ascii="Microsoft Sans Serif" w:hAnsi="Microsoft Sans Serif" w:cs="Microsoft Sans Serif"/>
          <w:color w:val="000000" w:themeColor="text1"/>
          <w:sz w:val="18"/>
          <w:szCs w:val="18"/>
          <w:shd w:val="clear" w:color="auto" w:fill="FFFFFF"/>
        </w:rPr>
        <w:t xml:space="preserve">, </w:t>
      </w:r>
      <w:proofErr w:type="spellStart"/>
      <w:r w:rsidR="007C47AF" w:rsidRPr="007135E1">
        <w:rPr>
          <w:rFonts w:ascii="Microsoft Sans Serif" w:hAnsi="Microsoft Sans Serif" w:cs="Microsoft Sans Serif"/>
          <w:color w:val="000000" w:themeColor="text1"/>
          <w:sz w:val="18"/>
          <w:szCs w:val="18"/>
          <w:shd w:val="clear" w:color="auto" w:fill="FFFFFF"/>
        </w:rPr>
        <w:t>kingiside</w:t>
      </w:r>
      <w:proofErr w:type="spellEnd"/>
      <w:r w:rsidR="007C47AF" w:rsidRPr="007135E1">
        <w:rPr>
          <w:rFonts w:ascii="Microsoft Sans Serif" w:hAnsi="Microsoft Sans Serif" w:cs="Microsoft Sans Serif"/>
          <w:color w:val="000000" w:themeColor="text1"/>
          <w:sz w:val="18"/>
          <w:szCs w:val="18"/>
          <w:shd w:val="clear" w:color="auto" w:fill="FFFFFF"/>
        </w:rPr>
        <w:t xml:space="preserve">; </w:t>
      </w:r>
      <w:r w:rsidR="007C47AF" w:rsidRPr="007135E1">
        <w:rPr>
          <w:rFonts w:ascii="Microsoft Sans Serif" w:hAnsi="Microsoft Sans Serif" w:cs="Microsoft Sans Serif"/>
          <w:b/>
          <w:bCs/>
          <w:color w:val="000000" w:themeColor="text1"/>
          <w:sz w:val="18"/>
          <w:szCs w:val="18"/>
          <w:shd w:val="clear" w:color="auto" w:fill="FFFFFF"/>
        </w:rPr>
        <w:t>6</w:t>
      </w:r>
      <w:r w:rsidR="007C47AF" w:rsidRPr="007135E1">
        <w:rPr>
          <w:rFonts w:ascii="Microsoft Sans Serif" w:hAnsi="Microsoft Sans Serif" w:cs="Microsoft Sans Serif"/>
          <w:color w:val="000000" w:themeColor="text1"/>
          <w:sz w:val="18"/>
          <w:szCs w:val="18"/>
          <w:shd w:val="clear" w:color="auto" w:fill="FFFFFF"/>
        </w:rPr>
        <w:t xml:space="preserve">, 8-epi-kingisidic acid; </w:t>
      </w:r>
      <w:r w:rsidR="007C47AF" w:rsidRPr="007135E1">
        <w:rPr>
          <w:rFonts w:ascii="Microsoft Sans Serif" w:hAnsi="Microsoft Sans Serif" w:cs="Microsoft Sans Serif"/>
          <w:b/>
          <w:bCs/>
          <w:color w:val="000000" w:themeColor="text1"/>
          <w:sz w:val="18"/>
          <w:szCs w:val="18"/>
          <w:shd w:val="clear" w:color="auto" w:fill="FFFFFF"/>
        </w:rPr>
        <w:t>7</w:t>
      </w:r>
      <w:r w:rsidR="007C47AF" w:rsidRPr="007135E1">
        <w:rPr>
          <w:rFonts w:ascii="Microsoft Sans Serif" w:hAnsi="Microsoft Sans Serif" w:cs="Microsoft Sans Serif"/>
          <w:color w:val="000000" w:themeColor="text1"/>
          <w:sz w:val="18"/>
          <w:szCs w:val="18"/>
          <w:shd w:val="clear" w:color="auto" w:fill="FFFFFF"/>
        </w:rPr>
        <w:t>, (7</w:t>
      </w:r>
      <w:r w:rsidR="007C47AF" w:rsidRPr="007135E1">
        <w:rPr>
          <w:rFonts w:ascii="Microsoft Sans Serif" w:hAnsi="Microsoft Sans Serif" w:cs="Microsoft Sans Serif"/>
          <w:i/>
          <w:iCs/>
          <w:color w:val="000000" w:themeColor="text1"/>
          <w:sz w:val="18"/>
          <w:szCs w:val="18"/>
        </w:rPr>
        <w:t>α</w:t>
      </w:r>
      <w:r w:rsidR="007C47AF" w:rsidRPr="007135E1">
        <w:rPr>
          <w:rFonts w:ascii="Microsoft Sans Serif" w:hAnsi="Microsoft Sans Serif" w:cs="Microsoft Sans Serif"/>
          <w:color w:val="000000" w:themeColor="text1"/>
          <w:sz w:val="18"/>
          <w:szCs w:val="18"/>
          <w:shd w:val="clear" w:color="auto" w:fill="FFFFFF"/>
        </w:rPr>
        <w:t>)-7-</w:t>
      </w:r>
      <w:r w:rsidR="007C47AF" w:rsidRPr="007135E1">
        <w:rPr>
          <w:rFonts w:ascii="Microsoft Sans Serif" w:hAnsi="Microsoft Sans Serif" w:cs="Microsoft Sans Serif"/>
          <w:i/>
          <w:iCs/>
          <w:color w:val="000000" w:themeColor="text1"/>
          <w:sz w:val="18"/>
          <w:szCs w:val="18"/>
          <w:shd w:val="clear" w:color="auto" w:fill="FFFFFF"/>
        </w:rPr>
        <w:t>O</w:t>
      </w:r>
      <w:r w:rsidR="007C47AF" w:rsidRPr="007135E1">
        <w:rPr>
          <w:rFonts w:ascii="Microsoft Sans Serif" w:hAnsi="Microsoft Sans Serif" w:cs="Microsoft Sans Serif"/>
          <w:color w:val="000000" w:themeColor="text1"/>
          <w:sz w:val="18"/>
          <w:szCs w:val="18"/>
          <w:shd w:val="clear" w:color="auto" w:fill="FFFFFF"/>
        </w:rPr>
        <w:t xml:space="preserve">-methylmorroniside; </w:t>
      </w:r>
      <w:r w:rsidR="007C47AF" w:rsidRPr="007135E1">
        <w:rPr>
          <w:rFonts w:ascii="Microsoft Sans Serif" w:hAnsi="Microsoft Sans Serif" w:cs="Microsoft Sans Serif"/>
          <w:b/>
          <w:bCs/>
          <w:color w:val="000000" w:themeColor="text1"/>
          <w:sz w:val="18"/>
          <w:szCs w:val="18"/>
          <w:shd w:val="clear" w:color="auto" w:fill="FFFFFF"/>
        </w:rPr>
        <w:t>8</w:t>
      </w:r>
      <w:r w:rsidR="007C47AF" w:rsidRPr="007135E1">
        <w:rPr>
          <w:rFonts w:ascii="Microsoft Sans Serif" w:hAnsi="Microsoft Sans Serif" w:cs="Microsoft Sans Serif"/>
          <w:color w:val="000000" w:themeColor="text1"/>
          <w:sz w:val="18"/>
          <w:szCs w:val="18"/>
          <w:shd w:val="clear" w:color="auto" w:fill="FFFFFF"/>
        </w:rPr>
        <w:t>, (7</w:t>
      </w:r>
      <w:r w:rsidR="007C47AF" w:rsidRPr="007135E1">
        <w:rPr>
          <w:rFonts w:ascii="Microsoft Sans Serif" w:hAnsi="Microsoft Sans Serif" w:cs="Microsoft Sans Serif"/>
          <w:i/>
          <w:iCs/>
          <w:color w:val="000000" w:themeColor="text1"/>
          <w:sz w:val="18"/>
          <w:szCs w:val="18"/>
          <w:shd w:val="clear" w:color="auto" w:fill="FFFFFF"/>
        </w:rPr>
        <w:t>β</w:t>
      </w:r>
      <w:r w:rsidR="007C47AF" w:rsidRPr="007135E1">
        <w:rPr>
          <w:rFonts w:ascii="Microsoft Sans Serif" w:hAnsi="Microsoft Sans Serif" w:cs="Microsoft Sans Serif"/>
          <w:color w:val="000000" w:themeColor="text1"/>
          <w:sz w:val="18"/>
          <w:szCs w:val="18"/>
          <w:shd w:val="clear" w:color="auto" w:fill="FFFFFF"/>
        </w:rPr>
        <w:t>)-7-</w:t>
      </w:r>
      <w:r w:rsidR="007C47AF" w:rsidRPr="007135E1">
        <w:rPr>
          <w:rFonts w:ascii="Microsoft Sans Serif" w:hAnsi="Microsoft Sans Serif" w:cs="Microsoft Sans Serif"/>
          <w:i/>
          <w:iCs/>
          <w:color w:val="000000" w:themeColor="text1"/>
          <w:sz w:val="18"/>
          <w:szCs w:val="18"/>
          <w:shd w:val="clear" w:color="auto" w:fill="FFFFFF"/>
        </w:rPr>
        <w:t>O</w:t>
      </w:r>
      <w:r w:rsidR="007C47AF" w:rsidRPr="007135E1">
        <w:rPr>
          <w:rFonts w:ascii="Microsoft Sans Serif" w:hAnsi="Microsoft Sans Serif" w:cs="Microsoft Sans Serif"/>
          <w:color w:val="000000" w:themeColor="text1"/>
          <w:sz w:val="18"/>
          <w:szCs w:val="18"/>
          <w:shd w:val="clear" w:color="auto" w:fill="FFFFFF"/>
        </w:rPr>
        <w:t xml:space="preserve">-methylmorroniside; </w:t>
      </w:r>
      <w:r w:rsidR="007C47AF" w:rsidRPr="007135E1">
        <w:rPr>
          <w:rFonts w:ascii="Microsoft Sans Serif" w:hAnsi="Microsoft Sans Serif" w:cs="Microsoft Sans Serif"/>
          <w:b/>
          <w:bCs/>
          <w:color w:val="000000" w:themeColor="text1"/>
          <w:sz w:val="18"/>
          <w:szCs w:val="18"/>
          <w:shd w:val="clear" w:color="auto" w:fill="FFFFFF"/>
        </w:rPr>
        <w:t>9</w:t>
      </w:r>
      <w:r w:rsidR="007C47AF" w:rsidRPr="007135E1">
        <w:rPr>
          <w:rFonts w:ascii="Microsoft Sans Serif" w:hAnsi="Microsoft Sans Serif" w:cs="Microsoft Sans Serif"/>
          <w:color w:val="000000" w:themeColor="text1"/>
          <w:sz w:val="18"/>
          <w:szCs w:val="18"/>
          <w:shd w:val="clear" w:color="auto" w:fill="FFFFFF"/>
        </w:rPr>
        <w:t xml:space="preserve">, </w:t>
      </w:r>
      <w:proofErr w:type="spellStart"/>
      <w:r w:rsidR="007C47AF" w:rsidRPr="007135E1">
        <w:rPr>
          <w:rFonts w:ascii="Microsoft Sans Serif" w:hAnsi="Microsoft Sans Serif" w:cs="Microsoft Sans Serif"/>
          <w:color w:val="000000" w:themeColor="text1"/>
          <w:sz w:val="18"/>
          <w:szCs w:val="18"/>
          <w:shd w:val="clear" w:color="auto" w:fill="FFFFFF"/>
        </w:rPr>
        <w:t>alpigenoside</w:t>
      </w:r>
      <w:proofErr w:type="spellEnd"/>
      <w:r w:rsidR="007C47AF" w:rsidRPr="007135E1">
        <w:rPr>
          <w:rFonts w:ascii="Microsoft Sans Serif" w:hAnsi="Microsoft Sans Serif" w:cs="Microsoft Sans Serif"/>
          <w:color w:val="000000" w:themeColor="text1"/>
          <w:sz w:val="18"/>
          <w:szCs w:val="18"/>
          <w:shd w:val="clear" w:color="auto" w:fill="FFFFFF"/>
        </w:rPr>
        <w:t xml:space="preserve">; </w:t>
      </w:r>
      <w:r w:rsidR="007C47AF" w:rsidRPr="007135E1">
        <w:rPr>
          <w:rFonts w:ascii="Microsoft Sans Serif" w:hAnsi="Microsoft Sans Serif" w:cs="Microsoft Sans Serif"/>
          <w:b/>
          <w:bCs/>
          <w:color w:val="000000" w:themeColor="text1"/>
          <w:sz w:val="18"/>
          <w:szCs w:val="18"/>
          <w:shd w:val="clear" w:color="auto" w:fill="FFFFFF"/>
        </w:rPr>
        <w:t>10</w:t>
      </w:r>
      <w:r w:rsidR="007C47AF" w:rsidRPr="007135E1">
        <w:rPr>
          <w:rFonts w:ascii="Microsoft Sans Serif" w:hAnsi="Microsoft Sans Serif" w:cs="Microsoft Sans Serif"/>
          <w:color w:val="000000" w:themeColor="text1"/>
          <w:sz w:val="18"/>
          <w:szCs w:val="18"/>
          <w:shd w:val="clear" w:color="auto" w:fill="FFFFFF"/>
        </w:rPr>
        <w:t xml:space="preserve">, sucrose; </w:t>
      </w:r>
      <w:r w:rsidR="007C47AF" w:rsidRPr="007135E1">
        <w:rPr>
          <w:rFonts w:ascii="Microsoft Sans Serif" w:hAnsi="Microsoft Sans Serif" w:cs="Microsoft Sans Serif"/>
          <w:b/>
          <w:bCs/>
          <w:color w:val="000000" w:themeColor="text1"/>
          <w:sz w:val="18"/>
          <w:szCs w:val="18"/>
          <w:shd w:val="clear" w:color="auto" w:fill="FFFFFF"/>
        </w:rPr>
        <w:t xml:space="preserve">11 </w:t>
      </w:r>
      <w:r w:rsidR="007C47AF" w:rsidRPr="007135E1">
        <w:rPr>
          <w:rFonts w:ascii="Microsoft Sans Serif" w:hAnsi="Microsoft Sans Serif" w:cs="Microsoft Sans Serif"/>
          <w:color w:val="000000" w:themeColor="text1"/>
          <w:sz w:val="18"/>
          <w:szCs w:val="18"/>
          <w:shd w:val="clear" w:color="auto" w:fill="FFFFFF"/>
        </w:rPr>
        <w:t>-</w:t>
      </w:r>
      <w:r w:rsidR="007C47AF" w:rsidRPr="007135E1">
        <w:rPr>
          <w:rFonts w:ascii="Microsoft Sans Serif" w:hAnsi="Microsoft Sans Serif" w:cs="Microsoft Sans Serif"/>
          <w:b/>
          <w:bCs/>
          <w:color w:val="000000" w:themeColor="text1"/>
          <w:sz w:val="18"/>
          <w:szCs w:val="18"/>
          <w:shd w:val="clear" w:color="auto" w:fill="FFFFFF"/>
        </w:rPr>
        <w:t xml:space="preserve"> 12, </w:t>
      </w:r>
      <w:r w:rsidR="007C47AF" w:rsidRPr="007135E1">
        <w:rPr>
          <w:rFonts w:ascii="Microsoft Sans Serif" w:hAnsi="Microsoft Sans Serif" w:cs="Microsoft Sans Serif"/>
          <w:i/>
          <w:iCs/>
          <w:color w:val="000000" w:themeColor="text1"/>
          <w:sz w:val="18"/>
          <w:szCs w:val="18"/>
          <w:shd w:val="clear" w:color="auto" w:fill="FFFFFF"/>
        </w:rPr>
        <w:t>α</w:t>
      </w:r>
      <w:r w:rsidR="007C47AF" w:rsidRPr="007135E1">
        <w:rPr>
          <w:rFonts w:ascii="Microsoft Sans Serif" w:hAnsi="Microsoft Sans Serif" w:cs="Microsoft Sans Serif"/>
          <w:color w:val="000000" w:themeColor="text1"/>
          <w:sz w:val="18"/>
          <w:szCs w:val="18"/>
          <w:shd w:val="clear" w:color="auto" w:fill="FFFFFF"/>
        </w:rPr>
        <w:t>-glucoses;</w:t>
      </w:r>
      <w:r w:rsidR="007C47AF" w:rsidRPr="007135E1">
        <w:rPr>
          <w:rFonts w:ascii="Microsoft Sans Serif" w:hAnsi="Microsoft Sans Serif" w:cs="Microsoft Sans Serif"/>
          <w:b/>
          <w:bCs/>
          <w:color w:val="000000" w:themeColor="text1"/>
          <w:sz w:val="18"/>
          <w:szCs w:val="18"/>
          <w:shd w:val="clear" w:color="auto" w:fill="FFFFFF"/>
        </w:rPr>
        <w:t xml:space="preserve"> 13</w:t>
      </w:r>
      <w:r w:rsidR="007C47AF" w:rsidRPr="007135E1">
        <w:rPr>
          <w:rFonts w:ascii="Microsoft Sans Serif" w:hAnsi="Microsoft Sans Serif" w:cs="Microsoft Sans Serif"/>
          <w:color w:val="000000" w:themeColor="text1"/>
          <w:sz w:val="18"/>
          <w:szCs w:val="18"/>
          <w:shd w:val="clear" w:color="auto" w:fill="FFFFFF"/>
        </w:rPr>
        <w:t xml:space="preserve">, alanine; </w:t>
      </w:r>
      <w:r w:rsidR="007C47AF" w:rsidRPr="007135E1">
        <w:rPr>
          <w:rFonts w:ascii="Microsoft Sans Serif" w:hAnsi="Microsoft Sans Serif" w:cs="Microsoft Sans Serif"/>
          <w:b/>
          <w:bCs/>
          <w:color w:val="000000" w:themeColor="text1"/>
          <w:sz w:val="18"/>
          <w:szCs w:val="18"/>
          <w:shd w:val="clear" w:color="auto" w:fill="FFFFFF"/>
        </w:rPr>
        <w:t>14</w:t>
      </w:r>
      <w:r w:rsidR="007C47AF" w:rsidRPr="007135E1">
        <w:rPr>
          <w:rFonts w:ascii="Microsoft Sans Serif" w:hAnsi="Microsoft Sans Serif" w:cs="Microsoft Sans Serif"/>
          <w:color w:val="000000" w:themeColor="text1"/>
          <w:sz w:val="18"/>
          <w:szCs w:val="18"/>
          <w:shd w:val="clear" w:color="auto" w:fill="FFFFFF"/>
        </w:rPr>
        <w:t>, fatty (linolenic) acid.</w:t>
      </w:r>
      <w:r w:rsidR="009B1E52">
        <w:rPr>
          <w:rFonts w:ascii="Microsoft Sans Serif" w:hAnsi="Microsoft Sans Serif" w:cs="Microsoft Sans Serif"/>
          <w:color w:val="000000" w:themeColor="text1"/>
          <w:sz w:val="18"/>
          <w:szCs w:val="18"/>
          <w:shd w:val="clear" w:color="auto" w:fill="FFFFFF"/>
        </w:rPr>
        <w:t xml:space="preserve"> </w:t>
      </w:r>
      <w:r w:rsidRPr="00267A6D">
        <w:rPr>
          <w:rFonts w:ascii="Microsoft Sans Serif" w:hAnsi="Microsoft Sans Serif" w:cs="Microsoft Sans Serif"/>
          <w:color w:val="000000" w:themeColor="text1"/>
          <w:sz w:val="18"/>
          <w:szCs w:val="18"/>
          <w:shd w:val="clear" w:color="auto" w:fill="FFFFFF"/>
        </w:rPr>
        <w:t xml:space="preserve">The 2D NMR spectrum was produced in </w:t>
      </w:r>
      <w:proofErr w:type="spellStart"/>
      <w:r w:rsidRPr="00267A6D">
        <w:rPr>
          <w:rFonts w:ascii="Microsoft Sans Serif" w:hAnsi="Microsoft Sans Serif" w:cs="Microsoft Sans Serif"/>
          <w:color w:val="000000" w:themeColor="text1"/>
          <w:sz w:val="18"/>
          <w:szCs w:val="18"/>
          <w:shd w:val="clear" w:color="auto" w:fill="FFFFFF"/>
        </w:rPr>
        <w:t>TopSpin</w:t>
      </w:r>
      <w:proofErr w:type="spellEnd"/>
      <w:r w:rsidRPr="00267A6D">
        <w:rPr>
          <w:rFonts w:ascii="Microsoft Sans Serif" w:hAnsi="Microsoft Sans Serif" w:cs="Microsoft Sans Serif"/>
          <w:color w:val="000000" w:themeColor="text1"/>
          <w:sz w:val="18"/>
          <w:szCs w:val="18"/>
          <w:shd w:val="clear" w:color="auto" w:fill="FFFFFF"/>
        </w:rPr>
        <w:t xml:space="preserve"> v3.6.3 software package (Bruker </w:t>
      </w:r>
      <w:proofErr w:type="spellStart"/>
      <w:r w:rsidRPr="00267A6D">
        <w:rPr>
          <w:rFonts w:ascii="Microsoft Sans Serif" w:hAnsi="Microsoft Sans Serif" w:cs="Microsoft Sans Serif"/>
          <w:color w:val="000000" w:themeColor="text1"/>
          <w:sz w:val="18"/>
          <w:szCs w:val="18"/>
          <w:shd w:val="clear" w:color="auto" w:fill="FFFFFF"/>
        </w:rPr>
        <w:t>BioSpin</w:t>
      </w:r>
      <w:proofErr w:type="spellEnd"/>
      <w:r w:rsidRPr="00267A6D">
        <w:rPr>
          <w:rFonts w:ascii="Microsoft Sans Serif" w:hAnsi="Microsoft Sans Serif" w:cs="Microsoft Sans Serif"/>
          <w:color w:val="000000" w:themeColor="text1"/>
          <w:sz w:val="18"/>
          <w:szCs w:val="18"/>
          <w:shd w:val="clear" w:color="auto" w:fill="FFFFFF"/>
        </w:rPr>
        <w:t xml:space="preserve">: </w:t>
      </w:r>
      <w:hyperlink r:id="rId18" w:history="1">
        <w:r w:rsidRPr="00267A6D">
          <w:rPr>
            <w:rStyle w:val="Hyperlink"/>
            <w:rFonts w:ascii="Microsoft Sans Serif" w:hAnsi="Microsoft Sans Serif" w:cs="Microsoft Sans Serif"/>
            <w:color w:val="000000" w:themeColor="text1"/>
            <w:sz w:val="18"/>
            <w:szCs w:val="18"/>
            <w:shd w:val="clear" w:color="auto" w:fill="FFFFFF"/>
          </w:rPr>
          <w:t>https://www.bruker.com</w:t>
        </w:r>
      </w:hyperlink>
      <w:r w:rsidRPr="00267A6D">
        <w:rPr>
          <w:rFonts w:ascii="Microsoft Sans Serif" w:hAnsi="Microsoft Sans Serif" w:cs="Microsoft Sans Serif"/>
          <w:color w:val="000000" w:themeColor="text1"/>
          <w:sz w:val="18"/>
          <w:szCs w:val="18"/>
          <w:shd w:val="clear" w:color="auto" w:fill="FFFFFF"/>
        </w:rPr>
        <w:t>), signal annotations were generated in Microsoft PowerPoint v16.56 (</w:t>
      </w:r>
      <w:hyperlink r:id="rId19" w:history="1">
        <w:r w:rsidRPr="00267A6D">
          <w:rPr>
            <w:rStyle w:val="Hyperlink"/>
            <w:rFonts w:ascii="Microsoft Sans Serif" w:hAnsi="Microsoft Sans Serif" w:cs="Microsoft Sans Serif"/>
            <w:color w:val="000000" w:themeColor="text1"/>
            <w:sz w:val="18"/>
            <w:szCs w:val="18"/>
            <w:shd w:val="clear" w:color="auto" w:fill="FFFFFF"/>
          </w:rPr>
          <w:t>https://officecdnmac.microsoft.com</w:t>
        </w:r>
      </w:hyperlink>
      <w:r w:rsidRPr="00267A6D">
        <w:rPr>
          <w:rFonts w:ascii="Microsoft Sans Serif" w:hAnsi="Microsoft Sans Serif" w:cs="Microsoft Sans Serif"/>
          <w:color w:val="000000" w:themeColor="text1"/>
          <w:sz w:val="18"/>
          <w:szCs w:val="18"/>
          <w:shd w:val="clear" w:color="auto" w:fill="FFFFFF"/>
        </w:rPr>
        <w:t>), and the final image was prepared in GIMP v2.10.24 software package (</w:t>
      </w:r>
      <w:hyperlink r:id="rId20" w:history="1">
        <w:r w:rsidRPr="00267A6D">
          <w:rPr>
            <w:rStyle w:val="Hyperlink"/>
            <w:rFonts w:ascii="Microsoft Sans Serif" w:hAnsi="Microsoft Sans Serif" w:cs="Microsoft Sans Serif"/>
            <w:color w:val="000000" w:themeColor="text1"/>
            <w:sz w:val="18"/>
            <w:szCs w:val="18"/>
            <w:shd w:val="clear" w:color="auto" w:fill="FFFFFF"/>
          </w:rPr>
          <w:t>https://www.gimp.org</w:t>
        </w:r>
      </w:hyperlink>
      <w:r w:rsidRPr="00267A6D">
        <w:rPr>
          <w:rFonts w:ascii="Microsoft Sans Serif" w:hAnsi="Microsoft Sans Serif" w:cs="Microsoft Sans Serif"/>
          <w:color w:val="000000" w:themeColor="text1"/>
          <w:sz w:val="18"/>
          <w:szCs w:val="18"/>
          <w:shd w:val="clear" w:color="auto" w:fill="FFFFFF"/>
        </w:rPr>
        <w:t>).</w:t>
      </w:r>
    </w:p>
    <w:p w14:paraId="294E0AB8" w14:textId="31FE0ED5" w:rsidR="004A216C" w:rsidRPr="00904CFE" w:rsidRDefault="004A216C" w:rsidP="00F21899">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7A8BE0FC" w14:textId="63431B0E" w:rsidR="004A216C" w:rsidRPr="00904CFE" w:rsidRDefault="004A216C" w:rsidP="00F21899">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795DFD9F" w14:textId="6A3A92B1" w:rsidR="00546B9F" w:rsidRPr="00904CFE" w:rsidRDefault="00546B9F" w:rsidP="00550F57">
      <w:pPr>
        <w:widowControl w:val="0"/>
        <w:autoSpaceDE w:val="0"/>
        <w:autoSpaceDN w:val="0"/>
        <w:adjustRightInd w:val="0"/>
        <w:spacing w:line="240" w:lineRule="auto"/>
        <w:jc w:val="center"/>
        <w:rPr>
          <w:rFonts w:ascii="Microsoft Sans Serif" w:hAnsi="Microsoft Sans Serif" w:cs="Microsoft Sans Serif"/>
          <w:b/>
          <w:bCs/>
          <w:sz w:val="18"/>
          <w:szCs w:val="18"/>
          <w:shd w:val="clear" w:color="auto" w:fill="FFFFFF"/>
        </w:rPr>
      </w:pPr>
    </w:p>
    <w:p w14:paraId="39799976" w14:textId="3E693712" w:rsidR="007F4F3F" w:rsidRPr="00267A6D" w:rsidRDefault="007F4F3F" w:rsidP="00550F57">
      <w:pPr>
        <w:widowControl w:val="0"/>
        <w:autoSpaceDE w:val="0"/>
        <w:autoSpaceDN w:val="0"/>
        <w:adjustRightInd w:val="0"/>
        <w:spacing w:line="240" w:lineRule="auto"/>
        <w:jc w:val="center"/>
        <w:rPr>
          <w:rFonts w:ascii="Microsoft Sans Serif" w:hAnsi="Microsoft Sans Serif" w:cs="Microsoft Sans Serif"/>
          <w:b/>
          <w:bCs/>
          <w:color w:val="000000" w:themeColor="text1"/>
          <w:sz w:val="18"/>
          <w:szCs w:val="18"/>
          <w:shd w:val="clear" w:color="auto" w:fill="FFFFFF"/>
        </w:rPr>
      </w:pPr>
      <w:r w:rsidRPr="00267A6D">
        <w:rPr>
          <w:rFonts w:ascii="Microsoft Sans Serif" w:hAnsi="Microsoft Sans Serif" w:cs="Microsoft Sans Serif"/>
          <w:b/>
          <w:bCs/>
          <w:noProof/>
          <w:color w:val="000000" w:themeColor="text1"/>
          <w:sz w:val="18"/>
          <w:szCs w:val="18"/>
          <w:shd w:val="clear" w:color="auto" w:fill="FFFFFF"/>
        </w:rPr>
        <w:lastRenderedPageBreak/>
        <w:drawing>
          <wp:inline distT="0" distB="0" distL="0" distR="0" wp14:anchorId="657284FA" wp14:editId="67D4CFF3">
            <wp:extent cx="5731510" cy="404558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4045585"/>
                    </a:xfrm>
                    <a:prstGeom prst="rect">
                      <a:avLst/>
                    </a:prstGeom>
                  </pic:spPr>
                </pic:pic>
              </a:graphicData>
            </a:graphic>
          </wp:inline>
        </w:drawing>
      </w:r>
    </w:p>
    <w:p w14:paraId="25D7B925" w14:textId="67916DFB" w:rsidR="00546B9F" w:rsidRPr="00267A6D" w:rsidRDefault="00546B9F" w:rsidP="007263A4">
      <w:pPr>
        <w:widowControl w:val="0"/>
        <w:autoSpaceDE w:val="0"/>
        <w:autoSpaceDN w:val="0"/>
        <w:adjustRightInd w:val="0"/>
        <w:spacing w:line="240" w:lineRule="auto"/>
        <w:jc w:val="both"/>
        <w:rPr>
          <w:rFonts w:ascii="Microsoft Sans Serif" w:hAnsi="Microsoft Sans Serif" w:cs="Microsoft Sans Serif"/>
          <w:color w:val="000000" w:themeColor="text1"/>
          <w:sz w:val="18"/>
          <w:szCs w:val="18"/>
          <w:shd w:val="clear" w:color="auto" w:fill="FFFFFF"/>
        </w:rPr>
      </w:pPr>
      <w:r w:rsidRPr="00267A6D">
        <w:rPr>
          <w:rFonts w:ascii="Microsoft Sans Serif" w:hAnsi="Microsoft Sans Serif" w:cs="Microsoft Sans Serif"/>
          <w:b/>
          <w:bCs/>
          <w:color w:val="000000" w:themeColor="text1"/>
          <w:sz w:val="18"/>
          <w:szCs w:val="18"/>
          <w:shd w:val="clear" w:color="auto" w:fill="FFFFFF"/>
        </w:rPr>
        <w:t xml:space="preserve">Figure </w:t>
      </w:r>
      <w:r w:rsidR="00C5522C" w:rsidRPr="00267A6D">
        <w:rPr>
          <w:rFonts w:ascii="Microsoft Sans Serif" w:hAnsi="Microsoft Sans Serif" w:cs="Microsoft Sans Serif"/>
          <w:b/>
          <w:bCs/>
          <w:color w:val="000000" w:themeColor="text1"/>
          <w:sz w:val="18"/>
          <w:szCs w:val="18"/>
          <w:shd w:val="clear" w:color="auto" w:fill="FFFFFF"/>
        </w:rPr>
        <w:t>S</w:t>
      </w:r>
      <w:r w:rsidR="004F5372" w:rsidRPr="00267A6D">
        <w:rPr>
          <w:rFonts w:ascii="Microsoft Sans Serif" w:hAnsi="Microsoft Sans Serif" w:cs="Microsoft Sans Serif"/>
          <w:b/>
          <w:bCs/>
          <w:color w:val="000000" w:themeColor="text1"/>
          <w:sz w:val="18"/>
          <w:szCs w:val="18"/>
          <w:shd w:val="clear" w:color="auto" w:fill="FFFFFF"/>
        </w:rPr>
        <w:t>9</w:t>
      </w:r>
      <w:r w:rsidRPr="00267A6D">
        <w:rPr>
          <w:rFonts w:ascii="Microsoft Sans Serif" w:hAnsi="Microsoft Sans Serif" w:cs="Microsoft Sans Serif"/>
          <w:b/>
          <w:bCs/>
          <w:color w:val="000000" w:themeColor="text1"/>
          <w:sz w:val="18"/>
          <w:szCs w:val="18"/>
          <w:shd w:val="clear" w:color="auto" w:fill="FFFFFF"/>
        </w:rPr>
        <w:t xml:space="preserve">. </w:t>
      </w:r>
      <w:r w:rsidRPr="00267A6D">
        <w:rPr>
          <w:rFonts w:ascii="Microsoft Sans Serif" w:hAnsi="Microsoft Sans Serif" w:cs="Microsoft Sans Serif"/>
          <w:color w:val="000000" w:themeColor="text1"/>
          <w:sz w:val="18"/>
          <w:szCs w:val="18"/>
          <w:shd w:val="clear" w:color="auto" w:fill="FFFFFF"/>
          <w:vertAlign w:val="superscript"/>
        </w:rPr>
        <w:t>1</w:t>
      </w:r>
      <w:r w:rsidRPr="00267A6D">
        <w:rPr>
          <w:rFonts w:ascii="Microsoft Sans Serif" w:hAnsi="Microsoft Sans Serif" w:cs="Microsoft Sans Serif"/>
          <w:color w:val="000000" w:themeColor="text1"/>
          <w:sz w:val="18"/>
          <w:szCs w:val="18"/>
          <w:shd w:val="clear" w:color="auto" w:fill="FFFFFF"/>
        </w:rPr>
        <w:t>H-</w:t>
      </w:r>
      <w:r w:rsidRPr="00267A6D">
        <w:rPr>
          <w:rFonts w:ascii="Microsoft Sans Serif" w:hAnsi="Microsoft Sans Serif" w:cs="Microsoft Sans Serif"/>
          <w:color w:val="000000" w:themeColor="text1"/>
          <w:sz w:val="18"/>
          <w:szCs w:val="18"/>
          <w:shd w:val="clear" w:color="auto" w:fill="FFFFFF"/>
          <w:vertAlign w:val="superscript"/>
        </w:rPr>
        <w:t>13</w:t>
      </w:r>
      <w:r w:rsidRPr="00267A6D">
        <w:rPr>
          <w:rFonts w:ascii="Microsoft Sans Serif" w:hAnsi="Microsoft Sans Serif" w:cs="Microsoft Sans Serif"/>
          <w:color w:val="000000" w:themeColor="text1"/>
          <w:sz w:val="18"/>
          <w:szCs w:val="18"/>
          <w:shd w:val="clear" w:color="auto" w:fill="FFFFFF"/>
        </w:rPr>
        <w:t>C long-range correlation from HMBC NMR (</w:t>
      </w:r>
      <w:r w:rsidRPr="00267A6D">
        <w:rPr>
          <w:rFonts w:ascii="Microsoft Sans Serif" w:hAnsi="Microsoft Sans Serif" w:cs="Microsoft Sans Serif"/>
          <w:color w:val="000000" w:themeColor="text1"/>
          <w:sz w:val="18"/>
          <w:szCs w:val="18"/>
          <w:shd w:val="clear" w:color="auto" w:fill="FFFFFF"/>
          <w:vertAlign w:val="superscript"/>
        </w:rPr>
        <w:t>1</w:t>
      </w:r>
      <w:r w:rsidRPr="00267A6D">
        <w:rPr>
          <w:rFonts w:ascii="Microsoft Sans Serif" w:hAnsi="Microsoft Sans Serif" w:cs="Microsoft Sans Serif"/>
          <w:color w:val="000000" w:themeColor="text1"/>
          <w:sz w:val="18"/>
          <w:szCs w:val="18"/>
          <w:shd w:val="clear" w:color="auto" w:fill="FFFFFF"/>
        </w:rPr>
        <w:t>H = 400.13/</w:t>
      </w:r>
      <w:r w:rsidRPr="00267A6D">
        <w:rPr>
          <w:rFonts w:ascii="Microsoft Sans Serif" w:hAnsi="Microsoft Sans Serif" w:cs="Microsoft Sans Serif"/>
          <w:color w:val="000000" w:themeColor="text1"/>
          <w:sz w:val="18"/>
          <w:szCs w:val="18"/>
          <w:shd w:val="clear" w:color="auto" w:fill="FFFFFF"/>
          <w:vertAlign w:val="superscript"/>
        </w:rPr>
        <w:t>13</w:t>
      </w:r>
      <w:r w:rsidRPr="00267A6D">
        <w:rPr>
          <w:rFonts w:ascii="Microsoft Sans Serif" w:hAnsi="Microsoft Sans Serif" w:cs="Microsoft Sans Serif"/>
          <w:color w:val="000000" w:themeColor="text1"/>
          <w:sz w:val="18"/>
          <w:szCs w:val="18"/>
          <w:shd w:val="clear" w:color="auto" w:fill="FFFFFF"/>
        </w:rPr>
        <w:t xml:space="preserve">C = 100.6 MHz) of extract from grinded leaf (100 ± 1.0 mg in 500 </w:t>
      </w:r>
      <m:oMath>
        <m:r>
          <w:rPr>
            <w:rFonts w:ascii="Cambria Math" w:hAnsi="Cambria Math" w:cs="Microsoft Sans Serif"/>
            <w:color w:val="000000" w:themeColor="text1"/>
            <w:sz w:val="18"/>
            <w:szCs w:val="18"/>
            <w:shd w:val="clear" w:color="auto" w:fill="FFFFFF"/>
          </w:rPr>
          <m:t>μ</m:t>
        </m:r>
      </m:oMath>
      <w:r w:rsidRPr="00267A6D">
        <w:rPr>
          <w:rFonts w:ascii="Microsoft Sans Serif" w:hAnsi="Microsoft Sans Serif" w:cs="Microsoft Sans Serif"/>
          <w:color w:val="000000" w:themeColor="text1"/>
          <w:sz w:val="18"/>
          <w:szCs w:val="18"/>
          <w:shd w:val="clear" w:color="auto" w:fill="FFFFFF"/>
        </w:rPr>
        <w:t>L CD</w:t>
      </w:r>
      <w:r w:rsidRPr="00267A6D">
        <w:rPr>
          <w:rFonts w:ascii="Microsoft Sans Serif" w:hAnsi="Microsoft Sans Serif" w:cs="Microsoft Sans Serif"/>
          <w:color w:val="000000" w:themeColor="text1"/>
          <w:sz w:val="18"/>
          <w:szCs w:val="18"/>
          <w:shd w:val="clear" w:color="auto" w:fill="FFFFFF"/>
          <w:vertAlign w:val="subscript"/>
        </w:rPr>
        <w:t>3</w:t>
      </w:r>
      <w:r w:rsidRPr="00267A6D">
        <w:rPr>
          <w:rFonts w:ascii="Microsoft Sans Serif" w:hAnsi="Microsoft Sans Serif" w:cs="Microsoft Sans Serif"/>
          <w:color w:val="000000" w:themeColor="text1"/>
          <w:sz w:val="18"/>
          <w:szCs w:val="18"/>
          <w:shd w:val="clear" w:color="auto" w:fill="FFFFFF"/>
        </w:rPr>
        <w:t xml:space="preserve">OD) of </w:t>
      </w:r>
      <w:r w:rsidRPr="00267A6D">
        <w:rPr>
          <w:rFonts w:ascii="Microsoft Sans Serif" w:hAnsi="Microsoft Sans Serif" w:cs="Microsoft Sans Serif"/>
          <w:i/>
          <w:iCs/>
          <w:color w:val="000000" w:themeColor="text1"/>
          <w:sz w:val="18"/>
          <w:szCs w:val="18"/>
          <w:shd w:val="clear" w:color="auto" w:fill="FFFFFF"/>
        </w:rPr>
        <w:t xml:space="preserve">Citronella </w:t>
      </w:r>
      <w:proofErr w:type="spellStart"/>
      <w:r w:rsidRPr="00267A6D">
        <w:rPr>
          <w:rFonts w:ascii="Microsoft Sans Serif" w:hAnsi="Microsoft Sans Serif" w:cs="Microsoft Sans Serif"/>
          <w:i/>
          <w:iCs/>
          <w:color w:val="000000" w:themeColor="text1"/>
          <w:sz w:val="18"/>
          <w:szCs w:val="18"/>
          <w:shd w:val="clear" w:color="auto" w:fill="FFFFFF"/>
        </w:rPr>
        <w:t>gonogonha</w:t>
      </w:r>
      <w:proofErr w:type="spellEnd"/>
      <w:r w:rsidRPr="00267A6D">
        <w:rPr>
          <w:rFonts w:ascii="Microsoft Sans Serif" w:hAnsi="Microsoft Sans Serif" w:cs="Microsoft Sans Serif"/>
          <w:color w:val="000000" w:themeColor="text1"/>
          <w:sz w:val="18"/>
          <w:szCs w:val="18"/>
          <w:shd w:val="clear" w:color="auto" w:fill="FFFFFF"/>
        </w:rPr>
        <w:t xml:space="preserve"> Mart. </w:t>
      </w:r>
      <w:r w:rsidR="009B1E52" w:rsidRPr="007135E1">
        <w:rPr>
          <w:rFonts w:ascii="Microsoft Sans Serif" w:hAnsi="Microsoft Sans Serif" w:cs="Microsoft Sans Serif"/>
          <w:color w:val="000000" w:themeColor="text1"/>
          <w:sz w:val="18"/>
          <w:szCs w:val="18"/>
          <w:shd w:val="clear" w:color="auto" w:fill="FFFFFF"/>
        </w:rPr>
        <w:t xml:space="preserve">Metabolites: </w:t>
      </w:r>
      <w:r w:rsidR="009B1E52" w:rsidRPr="007135E1">
        <w:rPr>
          <w:rFonts w:ascii="Microsoft Sans Serif" w:hAnsi="Microsoft Sans Serif" w:cs="Microsoft Sans Serif"/>
          <w:b/>
          <w:bCs/>
          <w:color w:val="000000" w:themeColor="text1"/>
          <w:sz w:val="18"/>
          <w:szCs w:val="18"/>
          <w:shd w:val="clear" w:color="auto" w:fill="FFFFFF"/>
        </w:rPr>
        <w:t>1</w:t>
      </w:r>
      <w:r w:rsidR="009B1E52" w:rsidRPr="007135E1">
        <w:rPr>
          <w:rFonts w:ascii="Microsoft Sans Serif" w:hAnsi="Microsoft Sans Serif" w:cs="Microsoft Sans Serif"/>
          <w:color w:val="000000" w:themeColor="text1"/>
          <w:sz w:val="18"/>
          <w:szCs w:val="18"/>
          <w:shd w:val="clear" w:color="auto" w:fill="FFFFFF"/>
        </w:rPr>
        <w:t>, kaempferol-3-</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-dihexoside; </w:t>
      </w:r>
      <w:r w:rsidR="009B1E52" w:rsidRPr="007135E1">
        <w:rPr>
          <w:rFonts w:ascii="Microsoft Sans Serif" w:hAnsi="Microsoft Sans Serif" w:cs="Microsoft Sans Serif"/>
          <w:b/>
          <w:bCs/>
          <w:color w:val="000000" w:themeColor="text1"/>
          <w:sz w:val="18"/>
          <w:szCs w:val="18"/>
          <w:shd w:val="clear" w:color="auto" w:fill="FFFFFF"/>
        </w:rPr>
        <w:t>2</w:t>
      </w:r>
      <w:r w:rsidR="009B1E52" w:rsidRPr="007135E1">
        <w:rPr>
          <w:rFonts w:ascii="Microsoft Sans Serif" w:hAnsi="Microsoft Sans Serif" w:cs="Microsoft Sans Serif"/>
          <w:color w:val="000000" w:themeColor="text1"/>
          <w:sz w:val="18"/>
          <w:szCs w:val="18"/>
          <w:shd w:val="clear" w:color="auto" w:fill="FFFFFF"/>
        </w:rPr>
        <w:t xml:space="preserve">, caffeoyl glucoside; </w:t>
      </w:r>
      <w:r w:rsidR="009B1E52" w:rsidRPr="007135E1">
        <w:rPr>
          <w:rFonts w:ascii="Microsoft Sans Serif" w:hAnsi="Microsoft Sans Serif" w:cs="Microsoft Sans Serif"/>
          <w:b/>
          <w:bCs/>
          <w:color w:val="000000" w:themeColor="text1"/>
          <w:sz w:val="18"/>
          <w:szCs w:val="18"/>
          <w:shd w:val="clear" w:color="auto" w:fill="FFFFFF"/>
        </w:rPr>
        <w:t>3</w:t>
      </w:r>
      <w:r w:rsidR="009B1E52" w:rsidRPr="007135E1">
        <w:rPr>
          <w:rFonts w:ascii="Microsoft Sans Serif" w:hAnsi="Microsoft Sans Serif" w:cs="Microsoft Sans Serif"/>
          <w:color w:val="000000" w:themeColor="text1"/>
          <w:sz w:val="18"/>
          <w:szCs w:val="18"/>
          <w:shd w:val="clear" w:color="auto" w:fill="FFFFFF"/>
        </w:rPr>
        <w:t>, 3-</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-caffeoylquinic acid; </w:t>
      </w:r>
      <w:r w:rsidR="009B1E52" w:rsidRPr="007135E1">
        <w:rPr>
          <w:rFonts w:ascii="Microsoft Sans Serif" w:hAnsi="Microsoft Sans Serif" w:cs="Microsoft Sans Serif"/>
          <w:b/>
          <w:bCs/>
          <w:color w:val="000000" w:themeColor="text1"/>
          <w:sz w:val="18"/>
          <w:szCs w:val="18"/>
          <w:shd w:val="clear" w:color="auto" w:fill="FFFFFF"/>
        </w:rPr>
        <w:t>4</w:t>
      </w:r>
      <w:r w:rsidR="009B1E52" w:rsidRPr="007135E1">
        <w:rPr>
          <w:rFonts w:ascii="Microsoft Sans Serif" w:hAnsi="Microsoft Sans Serif" w:cs="Microsoft Sans Serif"/>
          <w:color w:val="000000" w:themeColor="text1"/>
          <w:sz w:val="18"/>
          <w:szCs w:val="18"/>
          <w:shd w:val="clear" w:color="auto" w:fill="FFFFFF"/>
        </w:rPr>
        <w:t>, 5-</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-caffeoylquinic acid;</w:t>
      </w:r>
      <w:r w:rsidR="009B1E52" w:rsidRPr="007135E1">
        <w:rPr>
          <w:rFonts w:ascii="Microsoft Sans Serif" w:hAnsi="Microsoft Sans Serif" w:cs="Microsoft Sans Serif"/>
          <w:color w:val="000000" w:themeColor="text1"/>
          <w:sz w:val="18"/>
          <w:szCs w:val="18"/>
        </w:rPr>
        <w:t xml:space="preserve"> </w:t>
      </w:r>
      <w:r w:rsidR="009B1E52" w:rsidRPr="007135E1">
        <w:rPr>
          <w:rFonts w:ascii="Microsoft Sans Serif" w:hAnsi="Microsoft Sans Serif" w:cs="Microsoft Sans Serif"/>
          <w:b/>
          <w:bCs/>
          <w:color w:val="000000" w:themeColor="text1"/>
          <w:sz w:val="18"/>
          <w:szCs w:val="18"/>
          <w:shd w:val="clear" w:color="auto" w:fill="FFFFFF"/>
        </w:rPr>
        <w:t>5</w:t>
      </w:r>
      <w:r w:rsidR="009B1E52" w:rsidRPr="007135E1">
        <w:rPr>
          <w:rFonts w:ascii="Microsoft Sans Serif" w:hAnsi="Microsoft Sans Serif" w:cs="Microsoft Sans Serif"/>
          <w:color w:val="000000" w:themeColor="text1"/>
          <w:sz w:val="18"/>
          <w:szCs w:val="18"/>
          <w:shd w:val="clear" w:color="auto" w:fill="FFFFFF"/>
        </w:rPr>
        <w:t xml:space="preserve">, </w:t>
      </w:r>
      <w:proofErr w:type="spellStart"/>
      <w:r w:rsidR="009B1E52" w:rsidRPr="007135E1">
        <w:rPr>
          <w:rFonts w:ascii="Microsoft Sans Serif" w:hAnsi="Microsoft Sans Serif" w:cs="Microsoft Sans Serif"/>
          <w:color w:val="000000" w:themeColor="text1"/>
          <w:sz w:val="18"/>
          <w:szCs w:val="18"/>
          <w:shd w:val="clear" w:color="auto" w:fill="FFFFFF"/>
        </w:rPr>
        <w:t>kingiside</w:t>
      </w:r>
      <w:proofErr w:type="spellEnd"/>
      <w:r w:rsidR="009B1E52" w:rsidRPr="007135E1">
        <w:rPr>
          <w:rFonts w:ascii="Microsoft Sans Serif" w:hAnsi="Microsoft Sans Serif" w:cs="Microsoft Sans Serif"/>
          <w:color w:val="000000" w:themeColor="text1"/>
          <w:sz w:val="18"/>
          <w:szCs w:val="18"/>
          <w:shd w:val="clear" w:color="auto" w:fill="FFFFFF"/>
        </w:rPr>
        <w:t xml:space="preserve">; </w:t>
      </w:r>
      <w:r w:rsidR="009B1E52" w:rsidRPr="007135E1">
        <w:rPr>
          <w:rFonts w:ascii="Microsoft Sans Serif" w:hAnsi="Microsoft Sans Serif" w:cs="Microsoft Sans Serif"/>
          <w:b/>
          <w:bCs/>
          <w:color w:val="000000" w:themeColor="text1"/>
          <w:sz w:val="18"/>
          <w:szCs w:val="18"/>
          <w:shd w:val="clear" w:color="auto" w:fill="FFFFFF"/>
        </w:rPr>
        <w:t>6</w:t>
      </w:r>
      <w:r w:rsidR="009B1E52" w:rsidRPr="007135E1">
        <w:rPr>
          <w:rFonts w:ascii="Microsoft Sans Serif" w:hAnsi="Microsoft Sans Serif" w:cs="Microsoft Sans Serif"/>
          <w:color w:val="000000" w:themeColor="text1"/>
          <w:sz w:val="18"/>
          <w:szCs w:val="18"/>
          <w:shd w:val="clear" w:color="auto" w:fill="FFFFFF"/>
        </w:rPr>
        <w:t xml:space="preserve">, 8-epi-kingisidic acid; </w:t>
      </w:r>
      <w:r w:rsidR="009B1E52" w:rsidRPr="007135E1">
        <w:rPr>
          <w:rFonts w:ascii="Microsoft Sans Serif" w:hAnsi="Microsoft Sans Serif" w:cs="Microsoft Sans Serif"/>
          <w:b/>
          <w:bCs/>
          <w:color w:val="000000" w:themeColor="text1"/>
          <w:sz w:val="18"/>
          <w:szCs w:val="18"/>
          <w:shd w:val="clear" w:color="auto" w:fill="FFFFFF"/>
        </w:rPr>
        <w:t>7</w:t>
      </w:r>
      <w:r w:rsidR="009B1E52" w:rsidRPr="007135E1">
        <w:rPr>
          <w:rFonts w:ascii="Microsoft Sans Serif" w:hAnsi="Microsoft Sans Serif" w:cs="Microsoft Sans Serif"/>
          <w:color w:val="000000" w:themeColor="text1"/>
          <w:sz w:val="18"/>
          <w:szCs w:val="18"/>
          <w:shd w:val="clear" w:color="auto" w:fill="FFFFFF"/>
        </w:rPr>
        <w:t>, (7</w:t>
      </w:r>
      <w:r w:rsidR="009B1E52" w:rsidRPr="007135E1">
        <w:rPr>
          <w:rFonts w:ascii="Microsoft Sans Serif" w:hAnsi="Microsoft Sans Serif" w:cs="Microsoft Sans Serif"/>
          <w:i/>
          <w:iCs/>
          <w:color w:val="000000" w:themeColor="text1"/>
          <w:sz w:val="18"/>
          <w:szCs w:val="18"/>
        </w:rPr>
        <w:t>α</w:t>
      </w:r>
      <w:r w:rsidR="009B1E52" w:rsidRPr="007135E1">
        <w:rPr>
          <w:rFonts w:ascii="Microsoft Sans Serif" w:hAnsi="Microsoft Sans Serif" w:cs="Microsoft Sans Serif"/>
          <w:color w:val="000000" w:themeColor="text1"/>
          <w:sz w:val="18"/>
          <w:szCs w:val="18"/>
          <w:shd w:val="clear" w:color="auto" w:fill="FFFFFF"/>
        </w:rPr>
        <w:t>)-7-</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-methylmorroniside; </w:t>
      </w:r>
      <w:r w:rsidR="009B1E52" w:rsidRPr="007135E1">
        <w:rPr>
          <w:rFonts w:ascii="Microsoft Sans Serif" w:hAnsi="Microsoft Sans Serif" w:cs="Microsoft Sans Serif"/>
          <w:b/>
          <w:bCs/>
          <w:color w:val="000000" w:themeColor="text1"/>
          <w:sz w:val="18"/>
          <w:szCs w:val="18"/>
          <w:shd w:val="clear" w:color="auto" w:fill="FFFFFF"/>
        </w:rPr>
        <w:t>8</w:t>
      </w:r>
      <w:r w:rsidR="009B1E52" w:rsidRPr="007135E1">
        <w:rPr>
          <w:rFonts w:ascii="Microsoft Sans Serif" w:hAnsi="Microsoft Sans Serif" w:cs="Microsoft Sans Serif"/>
          <w:color w:val="000000" w:themeColor="text1"/>
          <w:sz w:val="18"/>
          <w:szCs w:val="18"/>
          <w:shd w:val="clear" w:color="auto" w:fill="FFFFFF"/>
        </w:rPr>
        <w:t>, (7</w:t>
      </w:r>
      <w:r w:rsidR="009B1E52" w:rsidRPr="007135E1">
        <w:rPr>
          <w:rFonts w:ascii="Microsoft Sans Serif" w:hAnsi="Microsoft Sans Serif" w:cs="Microsoft Sans Serif"/>
          <w:i/>
          <w:iCs/>
          <w:color w:val="000000" w:themeColor="text1"/>
          <w:sz w:val="18"/>
          <w:szCs w:val="18"/>
          <w:shd w:val="clear" w:color="auto" w:fill="FFFFFF"/>
        </w:rPr>
        <w:t>β</w:t>
      </w:r>
      <w:r w:rsidR="009B1E52" w:rsidRPr="007135E1">
        <w:rPr>
          <w:rFonts w:ascii="Microsoft Sans Serif" w:hAnsi="Microsoft Sans Serif" w:cs="Microsoft Sans Serif"/>
          <w:color w:val="000000" w:themeColor="text1"/>
          <w:sz w:val="18"/>
          <w:szCs w:val="18"/>
          <w:shd w:val="clear" w:color="auto" w:fill="FFFFFF"/>
        </w:rPr>
        <w:t>)-7-</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-methylmorroniside; </w:t>
      </w:r>
      <w:r w:rsidR="009B1E52" w:rsidRPr="007135E1">
        <w:rPr>
          <w:rFonts w:ascii="Microsoft Sans Serif" w:hAnsi="Microsoft Sans Serif" w:cs="Microsoft Sans Serif"/>
          <w:b/>
          <w:bCs/>
          <w:color w:val="000000" w:themeColor="text1"/>
          <w:sz w:val="18"/>
          <w:szCs w:val="18"/>
          <w:shd w:val="clear" w:color="auto" w:fill="FFFFFF"/>
        </w:rPr>
        <w:t>9</w:t>
      </w:r>
      <w:r w:rsidR="009B1E52" w:rsidRPr="007135E1">
        <w:rPr>
          <w:rFonts w:ascii="Microsoft Sans Serif" w:hAnsi="Microsoft Sans Serif" w:cs="Microsoft Sans Serif"/>
          <w:color w:val="000000" w:themeColor="text1"/>
          <w:sz w:val="18"/>
          <w:szCs w:val="18"/>
          <w:shd w:val="clear" w:color="auto" w:fill="FFFFFF"/>
        </w:rPr>
        <w:t xml:space="preserve">, </w:t>
      </w:r>
      <w:proofErr w:type="spellStart"/>
      <w:r w:rsidR="009B1E52" w:rsidRPr="007135E1">
        <w:rPr>
          <w:rFonts w:ascii="Microsoft Sans Serif" w:hAnsi="Microsoft Sans Serif" w:cs="Microsoft Sans Serif"/>
          <w:color w:val="000000" w:themeColor="text1"/>
          <w:sz w:val="18"/>
          <w:szCs w:val="18"/>
          <w:shd w:val="clear" w:color="auto" w:fill="FFFFFF"/>
        </w:rPr>
        <w:t>alpigenoside</w:t>
      </w:r>
      <w:proofErr w:type="spellEnd"/>
      <w:r w:rsidR="009B1E52" w:rsidRPr="007135E1">
        <w:rPr>
          <w:rFonts w:ascii="Microsoft Sans Serif" w:hAnsi="Microsoft Sans Serif" w:cs="Microsoft Sans Serif"/>
          <w:color w:val="000000" w:themeColor="text1"/>
          <w:sz w:val="18"/>
          <w:szCs w:val="18"/>
          <w:shd w:val="clear" w:color="auto" w:fill="FFFFFF"/>
        </w:rPr>
        <w:t xml:space="preserve">; </w:t>
      </w:r>
      <w:r w:rsidR="009B1E52" w:rsidRPr="007135E1">
        <w:rPr>
          <w:rFonts w:ascii="Microsoft Sans Serif" w:hAnsi="Microsoft Sans Serif" w:cs="Microsoft Sans Serif"/>
          <w:b/>
          <w:bCs/>
          <w:color w:val="000000" w:themeColor="text1"/>
          <w:sz w:val="18"/>
          <w:szCs w:val="18"/>
          <w:shd w:val="clear" w:color="auto" w:fill="FFFFFF"/>
        </w:rPr>
        <w:t>10</w:t>
      </w:r>
      <w:r w:rsidR="009B1E52" w:rsidRPr="007135E1">
        <w:rPr>
          <w:rFonts w:ascii="Microsoft Sans Serif" w:hAnsi="Microsoft Sans Serif" w:cs="Microsoft Sans Serif"/>
          <w:color w:val="000000" w:themeColor="text1"/>
          <w:sz w:val="18"/>
          <w:szCs w:val="18"/>
          <w:shd w:val="clear" w:color="auto" w:fill="FFFFFF"/>
        </w:rPr>
        <w:t xml:space="preserve">, sucrose; </w:t>
      </w:r>
      <w:r w:rsidR="009B1E52" w:rsidRPr="007135E1">
        <w:rPr>
          <w:rFonts w:ascii="Microsoft Sans Serif" w:hAnsi="Microsoft Sans Serif" w:cs="Microsoft Sans Serif"/>
          <w:b/>
          <w:bCs/>
          <w:color w:val="000000" w:themeColor="text1"/>
          <w:sz w:val="18"/>
          <w:szCs w:val="18"/>
          <w:shd w:val="clear" w:color="auto" w:fill="FFFFFF"/>
        </w:rPr>
        <w:t xml:space="preserve">11 </w:t>
      </w:r>
      <w:r w:rsidR="009B1E52" w:rsidRPr="007135E1">
        <w:rPr>
          <w:rFonts w:ascii="Microsoft Sans Serif" w:hAnsi="Microsoft Sans Serif" w:cs="Microsoft Sans Serif"/>
          <w:color w:val="000000" w:themeColor="text1"/>
          <w:sz w:val="18"/>
          <w:szCs w:val="18"/>
          <w:shd w:val="clear" w:color="auto" w:fill="FFFFFF"/>
        </w:rPr>
        <w:t>-</w:t>
      </w:r>
      <w:r w:rsidR="009B1E52" w:rsidRPr="007135E1">
        <w:rPr>
          <w:rFonts w:ascii="Microsoft Sans Serif" w:hAnsi="Microsoft Sans Serif" w:cs="Microsoft Sans Serif"/>
          <w:b/>
          <w:bCs/>
          <w:color w:val="000000" w:themeColor="text1"/>
          <w:sz w:val="18"/>
          <w:szCs w:val="18"/>
          <w:shd w:val="clear" w:color="auto" w:fill="FFFFFF"/>
        </w:rPr>
        <w:t xml:space="preserve"> 12, </w:t>
      </w:r>
      <w:r w:rsidR="009B1E52" w:rsidRPr="007135E1">
        <w:rPr>
          <w:rFonts w:ascii="Microsoft Sans Serif" w:hAnsi="Microsoft Sans Serif" w:cs="Microsoft Sans Serif"/>
          <w:i/>
          <w:iCs/>
          <w:color w:val="000000" w:themeColor="text1"/>
          <w:sz w:val="18"/>
          <w:szCs w:val="18"/>
          <w:shd w:val="clear" w:color="auto" w:fill="FFFFFF"/>
        </w:rPr>
        <w:t>α</w:t>
      </w:r>
      <w:r w:rsidR="009B1E52" w:rsidRPr="007135E1">
        <w:rPr>
          <w:rFonts w:ascii="Microsoft Sans Serif" w:hAnsi="Microsoft Sans Serif" w:cs="Microsoft Sans Serif"/>
          <w:color w:val="000000" w:themeColor="text1"/>
          <w:sz w:val="18"/>
          <w:szCs w:val="18"/>
          <w:shd w:val="clear" w:color="auto" w:fill="FFFFFF"/>
        </w:rPr>
        <w:t>-glucoses;</w:t>
      </w:r>
      <w:r w:rsidR="009B1E52" w:rsidRPr="007135E1">
        <w:rPr>
          <w:rFonts w:ascii="Microsoft Sans Serif" w:hAnsi="Microsoft Sans Serif" w:cs="Microsoft Sans Serif"/>
          <w:b/>
          <w:bCs/>
          <w:color w:val="000000" w:themeColor="text1"/>
          <w:sz w:val="18"/>
          <w:szCs w:val="18"/>
          <w:shd w:val="clear" w:color="auto" w:fill="FFFFFF"/>
        </w:rPr>
        <w:t xml:space="preserve"> 13</w:t>
      </w:r>
      <w:r w:rsidR="009B1E52" w:rsidRPr="007135E1">
        <w:rPr>
          <w:rFonts w:ascii="Microsoft Sans Serif" w:hAnsi="Microsoft Sans Serif" w:cs="Microsoft Sans Serif"/>
          <w:color w:val="000000" w:themeColor="text1"/>
          <w:sz w:val="18"/>
          <w:szCs w:val="18"/>
          <w:shd w:val="clear" w:color="auto" w:fill="FFFFFF"/>
        </w:rPr>
        <w:t xml:space="preserve">, alanine; </w:t>
      </w:r>
      <w:r w:rsidR="009B1E52" w:rsidRPr="007135E1">
        <w:rPr>
          <w:rFonts w:ascii="Microsoft Sans Serif" w:hAnsi="Microsoft Sans Serif" w:cs="Microsoft Sans Serif"/>
          <w:b/>
          <w:bCs/>
          <w:color w:val="000000" w:themeColor="text1"/>
          <w:sz w:val="18"/>
          <w:szCs w:val="18"/>
          <w:shd w:val="clear" w:color="auto" w:fill="FFFFFF"/>
        </w:rPr>
        <w:t>14</w:t>
      </w:r>
      <w:r w:rsidR="009B1E52" w:rsidRPr="007135E1">
        <w:rPr>
          <w:rFonts w:ascii="Microsoft Sans Serif" w:hAnsi="Microsoft Sans Serif" w:cs="Microsoft Sans Serif"/>
          <w:color w:val="000000" w:themeColor="text1"/>
          <w:sz w:val="18"/>
          <w:szCs w:val="18"/>
          <w:shd w:val="clear" w:color="auto" w:fill="FFFFFF"/>
        </w:rPr>
        <w:t>, fatty (linolenic) acid.</w:t>
      </w:r>
      <w:r w:rsidRPr="00267A6D">
        <w:rPr>
          <w:rFonts w:ascii="Microsoft Sans Serif" w:hAnsi="Microsoft Sans Serif" w:cs="Microsoft Sans Serif"/>
          <w:color w:val="000000" w:themeColor="text1"/>
          <w:sz w:val="18"/>
          <w:szCs w:val="18"/>
          <w:shd w:val="clear" w:color="auto" w:fill="FFFFFF"/>
        </w:rPr>
        <w:t xml:space="preserve"> 2D NMR spectrum was produced in </w:t>
      </w:r>
      <w:proofErr w:type="spellStart"/>
      <w:r w:rsidRPr="00267A6D">
        <w:rPr>
          <w:rFonts w:ascii="Microsoft Sans Serif" w:hAnsi="Microsoft Sans Serif" w:cs="Microsoft Sans Serif"/>
          <w:color w:val="000000" w:themeColor="text1"/>
          <w:sz w:val="18"/>
          <w:szCs w:val="18"/>
          <w:shd w:val="clear" w:color="auto" w:fill="FFFFFF"/>
        </w:rPr>
        <w:t>TopSpin</w:t>
      </w:r>
      <w:proofErr w:type="spellEnd"/>
      <w:r w:rsidRPr="00267A6D">
        <w:rPr>
          <w:rFonts w:ascii="Microsoft Sans Serif" w:hAnsi="Microsoft Sans Serif" w:cs="Microsoft Sans Serif"/>
          <w:color w:val="000000" w:themeColor="text1"/>
          <w:sz w:val="18"/>
          <w:szCs w:val="18"/>
          <w:shd w:val="clear" w:color="auto" w:fill="FFFFFF"/>
        </w:rPr>
        <w:t xml:space="preserve"> v3.6.3 software package (Bruker </w:t>
      </w:r>
      <w:proofErr w:type="spellStart"/>
      <w:r w:rsidRPr="00267A6D">
        <w:rPr>
          <w:rFonts w:ascii="Microsoft Sans Serif" w:hAnsi="Microsoft Sans Serif" w:cs="Microsoft Sans Serif"/>
          <w:color w:val="000000" w:themeColor="text1"/>
          <w:sz w:val="18"/>
          <w:szCs w:val="18"/>
          <w:shd w:val="clear" w:color="auto" w:fill="FFFFFF"/>
        </w:rPr>
        <w:t>BioSpin</w:t>
      </w:r>
      <w:proofErr w:type="spellEnd"/>
      <w:r w:rsidRPr="00267A6D">
        <w:rPr>
          <w:rFonts w:ascii="Microsoft Sans Serif" w:hAnsi="Microsoft Sans Serif" w:cs="Microsoft Sans Serif"/>
          <w:color w:val="000000" w:themeColor="text1"/>
          <w:sz w:val="18"/>
          <w:szCs w:val="18"/>
          <w:shd w:val="clear" w:color="auto" w:fill="FFFFFF"/>
        </w:rPr>
        <w:t xml:space="preserve">: </w:t>
      </w:r>
      <w:hyperlink r:id="rId22" w:history="1">
        <w:r w:rsidRPr="00267A6D">
          <w:rPr>
            <w:rStyle w:val="Hyperlink"/>
            <w:rFonts w:ascii="Microsoft Sans Serif" w:hAnsi="Microsoft Sans Serif" w:cs="Microsoft Sans Serif"/>
            <w:color w:val="000000" w:themeColor="text1"/>
            <w:sz w:val="18"/>
            <w:szCs w:val="18"/>
            <w:shd w:val="clear" w:color="auto" w:fill="FFFFFF"/>
          </w:rPr>
          <w:t>https://www.bruker.com</w:t>
        </w:r>
      </w:hyperlink>
      <w:r w:rsidRPr="00267A6D">
        <w:rPr>
          <w:rFonts w:ascii="Microsoft Sans Serif" w:hAnsi="Microsoft Sans Serif" w:cs="Microsoft Sans Serif"/>
          <w:color w:val="000000" w:themeColor="text1"/>
          <w:sz w:val="18"/>
          <w:szCs w:val="18"/>
          <w:shd w:val="clear" w:color="auto" w:fill="FFFFFF"/>
        </w:rPr>
        <w:t>), signal annotations in Microsoft PowerPoint v16.56 (</w:t>
      </w:r>
      <w:hyperlink r:id="rId23" w:history="1">
        <w:r w:rsidRPr="00267A6D">
          <w:rPr>
            <w:rStyle w:val="Hyperlink"/>
            <w:rFonts w:ascii="Microsoft Sans Serif" w:hAnsi="Microsoft Sans Serif" w:cs="Microsoft Sans Serif"/>
            <w:color w:val="000000" w:themeColor="text1"/>
            <w:sz w:val="18"/>
            <w:szCs w:val="18"/>
            <w:shd w:val="clear" w:color="auto" w:fill="FFFFFF"/>
          </w:rPr>
          <w:t>https://officecdnmac.microsoft.com</w:t>
        </w:r>
      </w:hyperlink>
      <w:r w:rsidRPr="00267A6D">
        <w:rPr>
          <w:rFonts w:ascii="Microsoft Sans Serif" w:hAnsi="Microsoft Sans Serif" w:cs="Microsoft Sans Serif"/>
          <w:color w:val="000000" w:themeColor="text1"/>
          <w:sz w:val="18"/>
          <w:szCs w:val="18"/>
          <w:shd w:val="clear" w:color="auto" w:fill="FFFFFF"/>
        </w:rPr>
        <w:t>), and for final figure the GIMP v.2.10.24 software package (</w:t>
      </w:r>
      <w:hyperlink r:id="rId24" w:history="1">
        <w:r w:rsidRPr="00267A6D">
          <w:rPr>
            <w:rStyle w:val="Hyperlink"/>
            <w:rFonts w:ascii="Microsoft Sans Serif" w:hAnsi="Microsoft Sans Serif" w:cs="Microsoft Sans Serif"/>
            <w:color w:val="000000" w:themeColor="text1"/>
            <w:sz w:val="18"/>
            <w:szCs w:val="18"/>
            <w:shd w:val="clear" w:color="auto" w:fill="FFFFFF"/>
          </w:rPr>
          <w:t>https://www.gimp.org</w:t>
        </w:r>
      </w:hyperlink>
      <w:r w:rsidRPr="00267A6D">
        <w:rPr>
          <w:rFonts w:ascii="Microsoft Sans Serif" w:hAnsi="Microsoft Sans Serif" w:cs="Microsoft Sans Serif"/>
          <w:color w:val="000000" w:themeColor="text1"/>
          <w:sz w:val="18"/>
          <w:szCs w:val="18"/>
          <w:shd w:val="clear" w:color="auto" w:fill="FFFFFF"/>
        </w:rPr>
        <w:t>) were used.</w:t>
      </w:r>
    </w:p>
    <w:p w14:paraId="2071DD80" w14:textId="4B4B432D" w:rsidR="004A216C" w:rsidRPr="00904CFE" w:rsidRDefault="004A216C" w:rsidP="00F21899">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215D00B9" w14:textId="07F177DA" w:rsidR="004A216C" w:rsidRPr="00904CFE" w:rsidRDefault="004A216C" w:rsidP="00F21899">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558F93FA" w14:textId="002CB6FD" w:rsidR="004A216C" w:rsidRPr="00904CFE" w:rsidRDefault="004A216C" w:rsidP="00F21899">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4E74C13B" w14:textId="7025CC8C" w:rsidR="004A216C" w:rsidRPr="00904CFE" w:rsidRDefault="004A216C" w:rsidP="00F21899">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238F2EC8" w14:textId="46391EAE" w:rsidR="001A54CE" w:rsidRPr="00904CFE" w:rsidRDefault="001A54CE" w:rsidP="001A54CE">
      <w:pPr>
        <w:spacing w:line="240" w:lineRule="auto"/>
        <w:jc w:val="center"/>
        <w:rPr>
          <w:rFonts w:ascii="Microsoft Sans Serif" w:hAnsi="Microsoft Sans Serif" w:cs="Microsoft Sans Serif"/>
          <w:sz w:val="18"/>
          <w:szCs w:val="18"/>
        </w:rPr>
      </w:pPr>
    </w:p>
    <w:p w14:paraId="65B9E97D" w14:textId="2615B349" w:rsidR="007F4F3F" w:rsidRPr="00904CFE" w:rsidRDefault="007F4F3F" w:rsidP="001A54CE">
      <w:pPr>
        <w:spacing w:line="240" w:lineRule="auto"/>
        <w:jc w:val="center"/>
        <w:rPr>
          <w:rFonts w:ascii="Microsoft Sans Serif" w:hAnsi="Microsoft Sans Serif" w:cs="Microsoft Sans Serif"/>
          <w:sz w:val="18"/>
          <w:szCs w:val="18"/>
        </w:rPr>
      </w:pPr>
      <w:r w:rsidRPr="00904CFE">
        <w:rPr>
          <w:rFonts w:ascii="Microsoft Sans Serif" w:hAnsi="Microsoft Sans Serif" w:cs="Microsoft Sans Serif"/>
          <w:noProof/>
          <w:sz w:val="18"/>
          <w:szCs w:val="18"/>
        </w:rPr>
        <w:lastRenderedPageBreak/>
        <w:drawing>
          <wp:inline distT="0" distB="0" distL="0" distR="0" wp14:anchorId="298BD15C" wp14:editId="404C3279">
            <wp:extent cx="5731510" cy="36976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697605"/>
                    </a:xfrm>
                    <a:prstGeom prst="rect">
                      <a:avLst/>
                    </a:prstGeom>
                  </pic:spPr>
                </pic:pic>
              </a:graphicData>
            </a:graphic>
          </wp:inline>
        </w:drawing>
      </w:r>
    </w:p>
    <w:p w14:paraId="4702638E" w14:textId="58B1068C" w:rsidR="001A54CE" w:rsidRPr="00267A6D" w:rsidRDefault="001A54CE" w:rsidP="001A54CE">
      <w:pPr>
        <w:widowControl w:val="0"/>
        <w:autoSpaceDE w:val="0"/>
        <w:autoSpaceDN w:val="0"/>
        <w:adjustRightInd w:val="0"/>
        <w:spacing w:line="240" w:lineRule="auto"/>
        <w:jc w:val="both"/>
        <w:rPr>
          <w:rFonts w:ascii="Microsoft Sans Serif" w:hAnsi="Microsoft Sans Serif" w:cs="Microsoft Sans Serif"/>
          <w:color w:val="000000" w:themeColor="text1"/>
          <w:sz w:val="18"/>
          <w:szCs w:val="18"/>
          <w:shd w:val="clear" w:color="auto" w:fill="FFFFFF"/>
        </w:rPr>
      </w:pPr>
      <w:r w:rsidRPr="00267A6D">
        <w:rPr>
          <w:rFonts w:ascii="Microsoft Sans Serif" w:hAnsi="Microsoft Sans Serif" w:cs="Microsoft Sans Serif"/>
          <w:b/>
          <w:bCs/>
          <w:color w:val="000000" w:themeColor="text1"/>
          <w:sz w:val="18"/>
          <w:szCs w:val="18"/>
          <w:shd w:val="clear" w:color="auto" w:fill="FFFFFF"/>
        </w:rPr>
        <w:t>Figure S</w:t>
      </w:r>
      <w:r w:rsidR="004F5372" w:rsidRPr="00267A6D">
        <w:rPr>
          <w:rFonts w:ascii="Microsoft Sans Serif" w:hAnsi="Microsoft Sans Serif" w:cs="Microsoft Sans Serif"/>
          <w:b/>
          <w:bCs/>
          <w:color w:val="000000" w:themeColor="text1"/>
          <w:sz w:val="18"/>
          <w:szCs w:val="18"/>
          <w:shd w:val="clear" w:color="auto" w:fill="FFFFFF"/>
        </w:rPr>
        <w:t>10</w:t>
      </w:r>
      <w:r w:rsidRPr="00267A6D">
        <w:rPr>
          <w:rFonts w:ascii="Microsoft Sans Serif" w:hAnsi="Microsoft Sans Serif" w:cs="Microsoft Sans Serif"/>
          <w:b/>
          <w:bCs/>
          <w:color w:val="000000" w:themeColor="text1"/>
          <w:sz w:val="18"/>
          <w:szCs w:val="18"/>
          <w:shd w:val="clear" w:color="auto" w:fill="FFFFFF"/>
        </w:rPr>
        <w:t>.</w:t>
      </w:r>
      <w:r w:rsidRPr="00267A6D">
        <w:rPr>
          <w:rFonts w:ascii="Microsoft Sans Serif" w:hAnsi="Microsoft Sans Serif" w:cs="Microsoft Sans Serif"/>
          <w:color w:val="000000" w:themeColor="text1"/>
          <w:sz w:val="18"/>
          <w:szCs w:val="18"/>
          <w:shd w:val="clear" w:color="auto" w:fill="FFFFFF"/>
        </w:rPr>
        <w:t xml:space="preserve"> </w:t>
      </w:r>
      <w:r w:rsidRPr="00267A6D">
        <w:rPr>
          <w:rFonts w:ascii="Microsoft Sans Serif" w:hAnsi="Microsoft Sans Serif" w:cs="Microsoft Sans Serif"/>
          <w:color w:val="000000" w:themeColor="text1"/>
          <w:sz w:val="18"/>
          <w:szCs w:val="18"/>
          <w:shd w:val="clear" w:color="auto" w:fill="FFFFFF"/>
          <w:vertAlign w:val="superscript"/>
        </w:rPr>
        <w:t>1</w:t>
      </w:r>
      <w:r w:rsidRPr="00267A6D">
        <w:rPr>
          <w:rFonts w:ascii="Microsoft Sans Serif" w:hAnsi="Microsoft Sans Serif" w:cs="Microsoft Sans Serif"/>
          <w:color w:val="000000" w:themeColor="text1"/>
          <w:sz w:val="18"/>
          <w:szCs w:val="18"/>
          <w:shd w:val="clear" w:color="auto" w:fill="FFFFFF"/>
        </w:rPr>
        <w:t>H-</w:t>
      </w:r>
      <w:r w:rsidRPr="00267A6D">
        <w:rPr>
          <w:rFonts w:ascii="Microsoft Sans Serif" w:hAnsi="Microsoft Sans Serif" w:cs="Microsoft Sans Serif"/>
          <w:color w:val="000000" w:themeColor="text1"/>
          <w:sz w:val="18"/>
          <w:szCs w:val="18"/>
          <w:shd w:val="clear" w:color="auto" w:fill="FFFFFF"/>
          <w:vertAlign w:val="superscript"/>
        </w:rPr>
        <w:t>1</w:t>
      </w:r>
      <w:r w:rsidRPr="00267A6D">
        <w:rPr>
          <w:rFonts w:ascii="Microsoft Sans Serif" w:hAnsi="Microsoft Sans Serif" w:cs="Microsoft Sans Serif"/>
          <w:color w:val="000000" w:themeColor="text1"/>
          <w:sz w:val="18"/>
          <w:szCs w:val="18"/>
          <w:shd w:val="clear" w:color="auto" w:fill="FFFFFF"/>
        </w:rPr>
        <w:t>H DQF-COSY NMR (</w:t>
      </w:r>
      <w:r w:rsidRPr="00267A6D">
        <w:rPr>
          <w:rFonts w:ascii="Microsoft Sans Serif" w:hAnsi="Microsoft Sans Serif" w:cs="Microsoft Sans Serif"/>
          <w:color w:val="000000" w:themeColor="text1"/>
          <w:sz w:val="18"/>
          <w:szCs w:val="18"/>
          <w:shd w:val="clear" w:color="auto" w:fill="FFFFFF"/>
          <w:vertAlign w:val="superscript"/>
        </w:rPr>
        <w:t>1</w:t>
      </w:r>
      <w:r w:rsidRPr="00267A6D">
        <w:rPr>
          <w:rFonts w:ascii="Microsoft Sans Serif" w:hAnsi="Microsoft Sans Serif" w:cs="Microsoft Sans Serif"/>
          <w:color w:val="000000" w:themeColor="text1"/>
          <w:sz w:val="18"/>
          <w:szCs w:val="18"/>
          <w:shd w:val="clear" w:color="auto" w:fill="FFFFFF"/>
        </w:rPr>
        <w:t>H = 400.13 MHz) of powdered leaf extract (100 ± 1.0 mg in 500 µL CD</w:t>
      </w:r>
      <w:r w:rsidRPr="00267A6D">
        <w:rPr>
          <w:rFonts w:ascii="Microsoft Sans Serif" w:hAnsi="Microsoft Sans Serif" w:cs="Microsoft Sans Serif"/>
          <w:color w:val="000000" w:themeColor="text1"/>
          <w:sz w:val="18"/>
          <w:szCs w:val="18"/>
          <w:shd w:val="clear" w:color="auto" w:fill="FFFFFF"/>
          <w:vertAlign w:val="subscript"/>
        </w:rPr>
        <w:t>3</w:t>
      </w:r>
      <w:r w:rsidRPr="00267A6D">
        <w:rPr>
          <w:rFonts w:ascii="Microsoft Sans Serif" w:hAnsi="Microsoft Sans Serif" w:cs="Microsoft Sans Serif"/>
          <w:color w:val="000000" w:themeColor="text1"/>
          <w:sz w:val="18"/>
          <w:szCs w:val="18"/>
          <w:shd w:val="clear" w:color="auto" w:fill="FFFFFF"/>
        </w:rPr>
        <w:t xml:space="preserve">OD) from </w:t>
      </w:r>
      <w:r w:rsidRPr="00267A6D">
        <w:rPr>
          <w:rFonts w:ascii="Microsoft Sans Serif" w:hAnsi="Microsoft Sans Serif" w:cs="Microsoft Sans Serif"/>
          <w:i/>
          <w:iCs/>
          <w:color w:val="000000" w:themeColor="text1"/>
          <w:sz w:val="18"/>
          <w:szCs w:val="18"/>
          <w:shd w:val="clear" w:color="auto" w:fill="FFFFFF"/>
        </w:rPr>
        <w:t xml:space="preserve">Citronella </w:t>
      </w:r>
      <w:proofErr w:type="spellStart"/>
      <w:r w:rsidRPr="00267A6D">
        <w:rPr>
          <w:rFonts w:ascii="Microsoft Sans Serif" w:hAnsi="Microsoft Sans Serif" w:cs="Microsoft Sans Serif"/>
          <w:i/>
          <w:iCs/>
          <w:color w:val="000000" w:themeColor="text1"/>
          <w:sz w:val="18"/>
          <w:szCs w:val="18"/>
          <w:shd w:val="clear" w:color="auto" w:fill="FFFFFF"/>
        </w:rPr>
        <w:t>gonogonha</w:t>
      </w:r>
      <w:proofErr w:type="spellEnd"/>
      <w:r w:rsidRPr="00267A6D">
        <w:rPr>
          <w:rFonts w:ascii="Microsoft Sans Serif" w:hAnsi="Microsoft Sans Serif" w:cs="Microsoft Sans Serif"/>
          <w:color w:val="000000" w:themeColor="text1"/>
          <w:sz w:val="18"/>
          <w:szCs w:val="18"/>
          <w:shd w:val="clear" w:color="auto" w:fill="FFFFFF"/>
        </w:rPr>
        <w:t xml:space="preserve"> Mart. </w:t>
      </w:r>
      <w:r w:rsidR="009B1E52" w:rsidRPr="007135E1">
        <w:rPr>
          <w:rFonts w:ascii="Microsoft Sans Serif" w:hAnsi="Microsoft Sans Serif" w:cs="Microsoft Sans Serif"/>
          <w:color w:val="000000" w:themeColor="text1"/>
          <w:sz w:val="18"/>
          <w:szCs w:val="18"/>
          <w:shd w:val="clear" w:color="auto" w:fill="FFFFFF"/>
        </w:rPr>
        <w:t xml:space="preserve">Metabolites: </w:t>
      </w:r>
      <w:r w:rsidR="009B1E52" w:rsidRPr="007135E1">
        <w:rPr>
          <w:rFonts w:ascii="Microsoft Sans Serif" w:hAnsi="Microsoft Sans Serif" w:cs="Microsoft Sans Serif"/>
          <w:b/>
          <w:bCs/>
          <w:color w:val="000000" w:themeColor="text1"/>
          <w:sz w:val="18"/>
          <w:szCs w:val="18"/>
          <w:shd w:val="clear" w:color="auto" w:fill="FFFFFF"/>
        </w:rPr>
        <w:t>1</w:t>
      </w:r>
      <w:r w:rsidR="009B1E52" w:rsidRPr="007135E1">
        <w:rPr>
          <w:rFonts w:ascii="Microsoft Sans Serif" w:hAnsi="Microsoft Sans Serif" w:cs="Microsoft Sans Serif"/>
          <w:color w:val="000000" w:themeColor="text1"/>
          <w:sz w:val="18"/>
          <w:szCs w:val="18"/>
          <w:shd w:val="clear" w:color="auto" w:fill="FFFFFF"/>
        </w:rPr>
        <w:t>, kaempferol-3-</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-dihexoside; </w:t>
      </w:r>
      <w:r w:rsidR="009B1E52" w:rsidRPr="007135E1">
        <w:rPr>
          <w:rFonts w:ascii="Microsoft Sans Serif" w:hAnsi="Microsoft Sans Serif" w:cs="Microsoft Sans Serif"/>
          <w:b/>
          <w:bCs/>
          <w:color w:val="000000" w:themeColor="text1"/>
          <w:sz w:val="18"/>
          <w:szCs w:val="18"/>
          <w:shd w:val="clear" w:color="auto" w:fill="FFFFFF"/>
        </w:rPr>
        <w:t>2</w:t>
      </w:r>
      <w:r w:rsidR="009B1E52" w:rsidRPr="007135E1">
        <w:rPr>
          <w:rFonts w:ascii="Microsoft Sans Serif" w:hAnsi="Microsoft Sans Serif" w:cs="Microsoft Sans Serif"/>
          <w:color w:val="000000" w:themeColor="text1"/>
          <w:sz w:val="18"/>
          <w:szCs w:val="18"/>
          <w:shd w:val="clear" w:color="auto" w:fill="FFFFFF"/>
        </w:rPr>
        <w:t xml:space="preserve">, caffeoyl glucoside; </w:t>
      </w:r>
      <w:r w:rsidR="009B1E52" w:rsidRPr="007135E1">
        <w:rPr>
          <w:rFonts w:ascii="Microsoft Sans Serif" w:hAnsi="Microsoft Sans Serif" w:cs="Microsoft Sans Serif"/>
          <w:b/>
          <w:bCs/>
          <w:color w:val="000000" w:themeColor="text1"/>
          <w:sz w:val="18"/>
          <w:szCs w:val="18"/>
          <w:shd w:val="clear" w:color="auto" w:fill="FFFFFF"/>
        </w:rPr>
        <w:t>3</w:t>
      </w:r>
      <w:r w:rsidR="009B1E52" w:rsidRPr="007135E1">
        <w:rPr>
          <w:rFonts w:ascii="Microsoft Sans Serif" w:hAnsi="Microsoft Sans Serif" w:cs="Microsoft Sans Serif"/>
          <w:color w:val="000000" w:themeColor="text1"/>
          <w:sz w:val="18"/>
          <w:szCs w:val="18"/>
          <w:shd w:val="clear" w:color="auto" w:fill="FFFFFF"/>
        </w:rPr>
        <w:t>, 3-</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-caffeoylquinic acid; </w:t>
      </w:r>
      <w:r w:rsidR="009B1E52" w:rsidRPr="007135E1">
        <w:rPr>
          <w:rFonts w:ascii="Microsoft Sans Serif" w:hAnsi="Microsoft Sans Serif" w:cs="Microsoft Sans Serif"/>
          <w:b/>
          <w:bCs/>
          <w:color w:val="000000" w:themeColor="text1"/>
          <w:sz w:val="18"/>
          <w:szCs w:val="18"/>
          <w:shd w:val="clear" w:color="auto" w:fill="FFFFFF"/>
        </w:rPr>
        <w:t>4</w:t>
      </w:r>
      <w:r w:rsidR="009B1E52" w:rsidRPr="007135E1">
        <w:rPr>
          <w:rFonts w:ascii="Microsoft Sans Serif" w:hAnsi="Microsoft Sans Serif" w:cs="Microsoft Sans Serif"/>
          <w:color w:val="000000" w:themeColor="text1"/>
          <w:sz w:val="18"/>
          <w:szCs w:val="18"/>
          <w:shd w:val="clear" w:color="auto" w:fill="FFFFFF"/>
        </w:rPr>
        <w:t>, 5-</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-caffeoylquinic acid;</w:t>
      </w:r>
      <w:r w:rsidR="009B1E52" w:rsidRPr="007135E1">
        <w:rPr>
          <w:rFonts w:ascii="Microsoft Sans Serif" w:hAnsi="Microsoft Sans Serif" w:cs="Microsoft Sans Serif"/>
          <w:color w:val="000000" w:themeColor="text1"/>
          <w:sz w:val="18"/>
          <w:szCs w:val="18"/>
        </w:rPr>
        <w:t xml:space="preserve"> </w:t>
      </w:r>
      <w:r w:rsidR="009B1E52" w:rsidRPr="007135E1">
        <w:rPr>
          <w:rFonts w:ascii="Microsoft Sans Serif" w:hAnsi="Microsoft Sans Serif" w:cs="Microsoft Sans Serif"/>
          <w:b/>
          <w:bCs/>
          <w:color w:val="000000" w:themeColor="text1"/>
          <w:sz w:val="18"/>
          <w:szCs w:val="18"/>
          <w:shd w:val="clear" w:color="auto" w:fill="FFFFFF"/>
        </w:rPr>
        <w:t>5</w:t>
      </w:r>
      <w:r w:rsidR="009B1E52" w:rsidRPr="007135E1">
        <w:rPr>
          <w:rFonts w:ascii="Microsoft Sans Serif" w:hAnsi="Microsoft Sans Serif" w:cs="Microsoft Sans Serif"/>
          <w:color w:val="000000" w:themeColor="text1"/>
          <w:sz w:val="18"/>
          <w:szCs w:val="18"/>
          <w:shd w:val="clear" w:color="auto" w:fill="FFFFFF"/>
        </w:rPr>
        <w:t xml:space="preserve">, </w:t>
      </w:r>
      <w:proofErr w:type="spellStart"/>
      <w:r w:rsidR="009B1E52" w:rsidRPr="007135E1">
        <w:rPr>
          <w:rFonts w:ascii="Microsoft Sans Serif" w:hAnsi="Microsoft Sans Serif" w:cs="Microsoft Sans Serif"/>
          <w:color w:val="000000" w:themeColor="text1"/>
          <w:sz w:val="18"/>
          <w:szCs w:val="18"/>
          <w:shd w:val="clear" w:color="auto" w:fill="FFFFFF"/>
        </w:rPr>
        <w:t>kingiside</w:t>
      </w:r>
      <w:proofErr w:type="spellEnd"/>
      <w:r w:rsidR="009B1E52" w:rsidRPr="007135E1">
        <w:rPr>
          <w:rFonts w:ascii="Microsoft Sans Serif" w:hAnsi="Microsoft Sans Serif" w:cs="Microsoft Sans Serif"/>
          <w:color w:val="000000" w:themeColor="text1"/>
          <w:sz w:val="18"/>
          <w:szCs w:val="18"/>
          <w:shd w:val="clear" w:color="auto" w:fill="FFFFFF"/>
        </w:rPr>
        <w:t xml:space="preserve">; </w:t>
      </w:r>
      <w:r w:rsidR="009B1E52" w:rsidRPr="007135E1">
        <w:rPr>
          <w:rFonts w:ascii="Microsoft Sans Serif" w:hAnsi="Microsoft Sans Serif" w:cs="Microsoft Sans Serif"/>
          <w:b/>
          <w:bCs/>
          <w:color w:val="000000" w:themeColor="text1"/>
          <w:sz w:val="18"/>
          <w:szCs w:val="18"/>
          <w:shd w:val="clear" w:color="auto" w:fill="FFFFFF"/>
        </w:rPr>
        <w:t>6</w:t>
      </w:r>
      <w:r w:rsidR="009B1E52" w:rsidRPr="007135E1">
        <w:rPr>
          <w:rFonts w:ascii="Microsoft Sans Serif" w:hAnsi="Microsoft Sans Serif" w:cs="Microsoft Sans Serif"/>
          <w:color w:val="000000" w:themeColor="text1"/>
          <w:sz w:val="18"/>
          <w:szCs w:val="18"/>
          <w:shd w:val="clear" w:color="auto" w:fill="FFFFFF"/>
        </w:rPr>
        <w:t xml:space="preserve">, 8-epi-kingisidic acid; </w:t>
      </w:r>
      <w:r w:rsidR="009B1E52" w:rsidRPr="007135E1">
        <w:rPr>
          <w:rFonts w:ascii="Microsoft Sans Serif" w:hAnsi="Microsoft Sans Serif" w:cs="Microsoft Sans Serif"/>
          <w:b/>
          <w:bCs/>
          <w:color w:val="000000" w:themeColor="text1"/>
          <w:sz w:val="18"/>
          <w:szCs w:val="18"/>
          <w:shd w:val="clear" w:color="auto" w:fill="FFFFFF"/>
        </w:rPr>
        <w:t>7</w:t>
      </w:r>
      <w:r w:rsidR="009B1E52" w:rsidRPr="007135E1">
        <w:rPr>
          <w:rFonts w:ascii="Microsoft Sans Serif" w:hAnsi="Microsoft Sans Serif" w:cs="Microsoft Sans Serif"/>
          <w:color w:val="000000" w:themeColor="text1"/>
          <w:sz w:val="18"/>
          <w:szCs w:val="18"/>
          <w:shd w:val="clear" w:color="auto" w:fill="FFFFFF"/>
        </w:rPr>
        <w:t>, (7</w:t>
      </w:r>
      <w:r w:rsidR="009B1E52" w:rsidRPr="007135E1">
        <w:rPr>
          <w:rFonts w:ascii="Microsoft Sans Serif" w:hAnsi="Microsoft Sans Serif" w:cs="Microsoft Sans Serif"/>
          <w:i/>
          <w:iCs/>
          <w:color w:val="000000" w:themeColor="text1"/>
          <w:sz w:val="18"/>
          <w:szCs w:val="18"/>
        </w:rPr>
        <w:t>α</w:t>
      </w:r>
      <w:r w:rsidR="009B1E52" w:rsidRPr="007135E1">
        <w:rPr>
          <w:rFonts w:ascii="Microsoft Sans Serif" w:hAnsi="Microsoft Sans Serif" w:cs="Microsoft Sans Serif"/>
          <w:color w:val="000000" w:themeColor="text1"/>
          <w:sz w:val="18"/>
          <w:szCs w:val="18"/>
          <w:shd w:val="clear" w:color="auto" w:fill="FFFFFF"/>
        </w:rPr>
        <w:t>)-7-</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-methylmorroniside; </w:t>
      </w:r>
      <w:r w:rsidR="009B1E52" w:rsidRPr="007135E1">
        <w:rPr>
          <w:rFonts w:ascii="Microsoft Sans Serif" w:hAnsi="Microsoft Sans Serif" w:cs="Microsoft Sans Serif"/>
          <w:b/>
          <w:bCs/>
          <w:color w:val="000000" w:themeColor="text1"/>
          <w:sz w:val="18"/>
          <w:szCs w:val="18"/>
          <w:shd w:val="clear" w:color="auto" w:fill="FFFFFF"/>
        </w:rPr>
        <w:t>8</w:t>
      </w:r>
      <w:r w:rsidR="009B1E52" w:rsidRPr="007135E1">
        <w:rPr>
          <w:rFonts w:ascii="Microsoft Sans Serif" w:hAnsi="Microsoft Sans Serif" w:cs="Microsoft Sans Serif"/>
          <w:color w:val="000000" w:themeColor="text1"/>
          <w:sz w:val="18"/>
          <w:szCs w:val="18"/>
          <w:shd w:val="clear" w:color="auto" w:fill="FFFFFF"/>
        </w:rPr>
        <w:t>, (7</w:t>
      </w:r>
      <w:r w:rsidR="009B1E52" w:rsidRPr="007135E1">
        <w:rPr>
          <w:rFonts w:ascii="Microsoft Sans Serif" w:hAnsi="Microsoft Sans Serif" w:cs="Microsoft Sans Serif"/>
          <w:i/>
          <w:iCs/>
          <w:color w:val="000000" w:themeColor="text1"/>
          <w:sz w:val="18"/>
          <w:szCs w:val="18"/>
          <w:shd w:val="clear" w:color="auto" w:fill="FFFFFF"/>
        </w:rPr>
        <w:t>β</w:t>
      </w:r>
      <w:r w:rsidR="009B1E52" w:rsidRPr="007135E1">
        <w:rPr>
          <w:rFonts w:ascii="Microsoft Sans Serif" w:hAnsi="Microsoft Sans Serif" w:cs="Microsoft Sans Serif"/>
          <w:color w:val="000000" w:themeColor="text1"/>
          <w:sz w:val="18"/>
          <w:szCs w:val="18"/>
          <w:shd w:val="clear" w:color="auto" w:fill="FFFFFF"/>
        </w:rPr>
        <w:t>)-7-</w:t>
      </w:r>
      <w:r w:rsidR="009B1E52" w:rsidRPr="007135E1">
        <w:rPr>
          <w:rFonts w:ascii="Microsoft Sans Serif" w:hAnsi="Microsoft Sans Serif" w:cs="Microsoft Sans Serif"/>
          <w:i/>
          <w:iCs/>
          <w:color w:val="000000" w:themeColor="text1"/>
          <w:sz w:val="18"/>
          <w:szCs w:val="18"/>
          <w:shd w:val="clear" w:color="auto" w:fill="FFFFFF"/>
        </w:rPr>
        <w:t>O</w:t>
      </w:r>
      <w:r w:rsidR="009B1E52" w:rsidRPr="007135E1">
        <w:rPr>
          <w:rFonts w:ascii="Microsoft Sans Serif" w:hAnsi="Microsoft Sans Serif" w:cs="Microsoft Sans Serif"/>
          <w:color w:val="000000" w:themeColor="text1"/>
          <w:sz w:val="18"/>
          <w:szCs w:val="18"/>
          <w:shd w:val="clear" w:color="auto" w:fill="FFFFFF"/>
        </w:rPr>
        <w:t xml:space="preserve">-methylmorroniside; </w:t>
      </w:r>
      <w:r w:rsidR="009B1E52" w:rsidRPr="007135E1">
        <w:rPr>
          <w:rFonts w:ascii="Microsoft Sans Serif" w:hAnsi="Microsoft Sans Serif" w:cs="Microsoft Sans Serif"/>
          <w:b/>
          <w:bCs/>
          <w:color w:val="000000" w:themeColor="text1"/>
          <w:sz w:val="18"/>
          <w:szCs w:val="18"/>
          <w:shd w:val="clear" w:color="auto" w:fill="FFFFFF"/>
        </w:rPr>
        <w:t>9</w:t>
      </w:r>
      <w:r w:rsidR="009B1E52" w:rsidRPr="007135E1">
        <w:rPr>
          <w:rFonts w:ascii="Microsoft Sans Serif" w:hAnsi="Microsoft Sans Serif" w:cs="Microsoft Sans Serif"/>
          <w:color w:val="000000" w:themeColor="text1"/>
          <w:sz w:val="18"/>
          <w:szCs w:val="18"/>
          <w:shd w:val="clear" w:color="auto" w:fill="FFFFFF"/>
        </w:rPr>
        <w:t xml:space="preserve">, </w:t>
      </w:r>
      <w:proofErr w:type="spellStart"/>
      <w:r w:rsidR="009B1E52" w:rsidRPr="007135E1">
        <w:rPr>
          <w:rFonts w:ascii="Microsoft Sans Serif" w:hAnsi="Microsoft Sans Serif" w:cs="Microsoft Sans Serif"/>
          <w:color w:val="000000" w:themeColor="text1"/>
          <w:sz w:val="18"/>
          <w:szCs w:val="18"/>
          <w:shd w:val="clear" w:color="auto" w:fill="FFFFFF"/>
        </w:rPr>
        <w:t>alpigenoside</w:t>
      </w:r>
      <w:proofErr w:type="spellEnd"/>
      <w:r w:rsidR="009B1E52">
        <w:rPr>
          <w:rFonts w:ascii="Microsoft Sans Serif" w:hAnsi="Microsoft Sans Serif" w:cs="Microsoft Sans Serif"/>
          <w:color w:val="000000" w:themeColor="text1"/>
          <w:sz w:val="18"/>
          <w:szCs w:val="18"/>
          <w:shd w:val="clear" w:color="auto" w:fill="FFFFFF"/>
        </w:rPr>
        <w:t xml:space="preserve">. </w:t>
      </w:r>
      <w:r w:rsidRPr="00267A6D">
        <w:rPr>
          <w:rFonts w:ascii="Microsoft Sans Serif" w:hAnsi="Microsoft Sans Serif" w:cs="Microsoft Sans Serif"/>
          <w:color w:val="000000" w:themeColor="text1"/>
          <w:sz w:val="18"/>
          <w:szCs w:val="18"/>
          <w:shd w:val="clear" w:color="auto" w:fill="FFFFFF"/>
        </w:rPr>
        <w:t xml:space="preserve">The 2D NMR spectrum was produced in </w:t>
      </w:r>
      <w:proofErr w:type="spellStart"/>
      <w:r w:rsidRPr="00267A6D">
        <w:rPr>
          <w:rFonts w:ascii="Microsoft Sans Serif" w:hAnsi="Microsoft Sans Serif" w:cs="Microsoft Sans Serif"/>
          <w:color w:val="000000" w:themeColor="text1"/>
          <w:sz w:val="18"/>
          <w:szCs w:val="18"/>
          <w:shd w:val="clear" w:color="auto" w:fill="FFFFFF"/>
        </w:rPr>
        <w:t>TopSpin</w:t>
      </w:r>
      <w:proofErr w:type="spellEnd"/>
      <w:r w:rsidRPr="00267A6D">
        <w:rPr>
          <w:rFonts w:ascii="Microsoft Sans Serif" w:hAnsi="Microsoft Sans Serif" w:cs="Microsoft Sans Serif"/>
          <w:color w:val="000000" w:themeColor="text1"/>
          <w:sz w:val="18"/>
          <w:szCs w:val="18"/>
          <w:shd w:val="clear" w:color="auto" w:fill="FFFFFF"/>
        </w:rPr>
        <w:t xml:space="preserve"> v3.6.3 software package (Bruker </w:t>
      </w:r>
      <w:proofErr w:type="spellStart"/>
      <w:r w:rsidRPr="00267A6D">
        <w:rPr>
          <w:rFonts w:ascii="Microsoft Sans Serif" w:hAnsi="Microsoft Sans Serif" w:cs="Microsoft Sans Serif"/>
          <w:color w:val="000000" w:themeColor="text1"/>
          <w:sz w:val="18"/>
          <w:szCs w:val="18"/>
          <w:shd w:val="clear" w:color="auto" w:fill="FFFFFF"/>
        </w:rPr>
        <w:t>BioSpin</w:t>
      </w:r>
      <w:proofErr w:type="spellEnd"/>
      <w:r w:rsidRPr="00267A6D">
        <w:rPr>
          <w:rFonts w:ascii="Microsoft Sans Serif" w:hAnsi="Microsoft Sans Serif" w:cs="Microsoft Sans Serif"/>
          <w:color w:val="000000" w:themeColor="text1"/>
          <w:sz w:val="18"/>
          <w:szCs w:val="18"/>
          <w:shd w:val="clear" w:color="auto" w:fill="FFFFFF"/>
        </w:rPr>
        <w:t xml:space="preserve">: </w:t>
      </w:r>
      <w:hyperlink r:id="rId26" w:history="1">
        <w:r w:rsidRPr="00267A6D">
          <w:rPr>
            <w:rStyle w:val="Hyperlink"/>
            <w:rFonts w:ascii="Microsoft Sans Serif" w:hAnsi="Microsoft Sans Serif" w:cs="Microsoft Sans Serif"/>
            <w:color w:val="000000" w:themeColor="text1"/>
            <w:sz w:val="18"/>
            <w:szCs w:val="18"/>
            <w:shd w:val="clear" w:color="auto" w:fill="FFFFFF"/>
          </w:rPr>
          <w:t>https://www.bruker.com</w:t>
        </w:r>
      </w:hyperlink>
      <w:r w:rsidRPr="00267A6D">
        <w:rPr>
          <w:rFonts w:ascii="Microsoft Sans Serif" w:hAnsi="Microsoft Sans Serif" w:cs="Microsoft Sans Serif"/>
          <w:color w:val="000000" w:themeColor="text1"/>
          <w:sz w:val="18"/>
          <w:szCs w:val="18"/>
          <w:shd w:val="clear" w:color="auto" w:fill="FFFFFF"/>
        </w:rPr>
        <w:t>), signal annotations were generated in Microsoft PowerPoint v16.56 (</w:t>
      </w:r>
      <w:hyperlink r:id="rId27" w:history="1">
        <w:r w:rsidRPr="00267A6D">
          <w:rPr>
            <w:rStyle w:val="Hyperlink"/>
            <w:rFonts w:ascii="Microsoft Sans Serif" w:hAnsi="Microsoft Sans Serif" w:cs="Microsoft Sans Serif"/>
            <w:color w:val="000000" w:themeColor="text1"/>
            <w:sz w:val="18"/>
            <w:szCs w:val="18"/>
            <w:shd w:val="clear" w:color="auto" w:fill="FFFFFF"/>
          </w:rPr>
          <w:t>https://officecdnmac.microsoft.com</w:t>
        </w:r>
      </w:hyperlink>
      <w:r w:rsidRPr="00267A6D">
        <w:rPr>
          <w:rFonts w:ascii="Microsoft Sans Serif" w:hAnsi="Microsoft Sans Serif" w:cs="Microsoft Sans Serif"/>
          <w:color w:val="000000" w:themeColor="text1"/>
          <w:sz w:val="18"/>
          <w:szCs w:val="18"/>
          <w:shd w:val="clear" w:color="auto" w:fill="FFFFFF"/>
        </w:rPr>
        <w:t>), and the final image was prepared in GIMP v2.10.24 software package (</w:t>
      </w:r>
      <w:hyperlink r:id="rId28" w:history="1">
        <w:r w:rsidRPr="00267A6D">
          <w:rPr>
            <w:rStyle w:val="Hyperlink"/>
            <w:rFonts w:ascii="Microsoft Sans Serif" w:hAnsi="Microsoft Sans Serif" w:cs="Microsoft Sans Serif"/>
            <w:color w:val="000000" w:themeColor="text1"/>
            <w:sz w:val="18"/>
            <w:szCs w:val="18"/>
            <w:shd w:val="clear" w:color="auto" w:fill="FFFFFF"/>
          </w:rPr>
          <w:t>https://www.gimp.org</w:t>
        </w:r>
      </w:hyperlink>
      <w:r w:rsidRPr="00267A6D">
        <w:rPr>
          <w:rFonts w:ascii="Microsoft Sans Serif" w:hAnsi="Microsoft Sans Serif" w:cs="Microsoft Sans Serif"/>
          <w:color w:val="000000" w:themeColor="text1"/>
          <w:sz w:val="18"/>
          <w:szCs w:val="18"/>
          <w:shd w:val="clear" w:color="auto" w:fill="FFFFFF"/>
        </w:rPr>
        <w:t>).</w:t>
      </w:r>
    </w:p>
    <w:p w14:paraId="715B7DC5" w14:textId="5DF4EA6C" w:rsidR="004A216C" w:rsidRPr="00904CFE" w:rsidRDefault="004A216C" w:rsidP="00F21899">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12EF6FF8"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59D941DC"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3B70D1F4"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38874626"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28D02A00"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63D7C2F0"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277C9CB3"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3D986B8C"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361B9A1D"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3C9231AC"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40B150FF"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735105A1"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0EB7FBD0"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254B8243"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5C5789B4"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3A0C7D9D"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6D3DC23A"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41194640"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45BFCFD2"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60734CB9"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1014E4EF"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5A195BFA"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514A7236" w14:textId="77777777" w:rsidR="0029199D" w:rsidRPr="00904CFE" w:rsidRDefault="0029199D"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70CE7AB4" w14:textId="77777777" w:rsidR="00E01E12" w:rsidRPr="00904CFE" w:rsidRDefault="00E01E12"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6CCC7A9F" w14:textId="77777777" w:rsidR="00E01E12" w:rsidRPr="00904CFE" w:rsidRDefault="00E01E12"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5745E944" w14:textId="77777777" w:rsidR="00E01E12" w:rsidRPr="00904CFE" w:rsidRDefault="00E01E12"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5B6610D1" w14:textId="77777777" w:rsidR="00E01E12" w:rsidRPr="00904CFE" w:rsidRDefault="00E01E12" w:rsidP="004A216C">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p>
    <w:p w14:paraId="63C65096" w14:textId="311D90AF" w:rsidR="00F10AAC" w:rsidRPr="00904CFE" w:rsidRDefault="002C3234" w:rsidP="009E4593">
      <w:pPr>
        <w:widowControl w:val="0"/>
        <w:autoSpaceDE w:val="0"/>
        <w:autoSpaceDN w:val="0"/>
        <w:adjustRightInd w:val="0"/>
        <w:spacing w:after="0" w:line="240" w:lineRule="auto"/>
        <w:jc w:val="both"/>
        <w:rPr>
          <w:rFonts w:ascii="Microsoft Sans Serif" w:hAnsi="Microsoft Sans Serif" w:cs="Microsoft Sans Serif"/>
          <w:sz w:val="20"/>
          <w:szCs w:val="20"/>
          <w:shd w:val="clear" w:color="auto" w:fill="FFFFFF"/>
        </w:rPr>
      </w:pPr>
      <w:r w:rsidRPr="00904CFE">
        <w:rPr>
          <w:rFonts w:ascii="Microsoft Sans Serif" w:hAnsi="Microsoft Sans Serif" w:cs="Microsoft Sans Serif"/>
          <w:b/>
          <w:bCs/>
          <w:color w:val="000000" w:themeColor="text1"/>
          <w:sz w:val="20"/>
          <w:szCs w:val="20"/>
          <w:shd w:val="clear" w:color="auto" w:fill="FFFFFF"/>
        </w:rPr>
        <w:lastRenderedPageBreak/>
        <w:t>Chemical structures elucidation</w:t>
      </w:r>
      <w:r w:rsidR="004A216C" w:rsidRPr="00904CFE">
        <w:rPr>
          <w:rFonts w:ascii="Microsoft Sans Serif" w:hAnsi="Microsoft Sans Serif" w:cs="Microsoft Sans Serif"/>
          <w:b/>
          <w:bCs/>
          <w:color w:val="000000" w:themeColor="text1"/>
          <w:sz w:val="20"/>
          <w:szCs w:val="20"/>
          <w:shd w:val="clear" w:color="auto" w:fill="FFFFFF"/>
        </w:rPr>
        <w:t xml:space="preserve">. </w:t>
      </w:r>
      <w:r w:rsidR="004F5372" w:rsidRPr="00904CFE">
        <w:rPr>
          <w:rFonts w:ascii="Microsoft Sans Serif" w:hAnsi="Microsoft Sans Serif" w:cs="Microsoft Sans Serif"/>
          <w:sz w:val="20"/>
          <w:szCs w:val="20"/>
          <w:shd w:val="clear" w:color="auto" w:fill="FFFFFF"/>
        </w:rPr>
        <w:t>The following chemical</w:t>
      </w:r>
      <w:r w:rsidRPr="00904CFE">
        <w:rPr>
          <w:rFonts w:ascii="Microsoft Sans Serif" w:hAnsi="Microsoft Sans Serif" w:cs="Microsoft Sans Serif"/>
          <w:sz w:val="20"/>
          <w:szCs w:val="20"/>
          <w:shd w:val="clear" w:color="auto" w:fill="FFFFFF"/>
        </w:rPr>
        <w:t xml:space="preserve"> structur</w:t>
      </w:r>
      <w:r w:rsidR="004F5372" w:rsidRPr="00904CFE">
        <w:rPr>
          <w:rFonts w:ascii="Microsoft Sans Serif" w:hAnsi="Microsoft Sans Serif" w:cs="Microsoft Sans Serif"/>
          <w:sz w:val="20"/>
          <w:szCs w:val="20"/>
          <w:shd w:val="clear" w:color="auto" w:fill="FFFFFF"/>
        </w:rPr>
        <w:t>es</w:t>
      </w:r>
      <w:r w:rsidRPr="00904CFE">
        <w:rPr>
          <w:rFonts w:ascii="Microsoft Sans Serif" w:hAnsi="Microsoft Sans Serif" w:cs="Microsoft Sans Serif"/>
          <w:sz w:val="20"/>
          <w:szCs w:val="20"/>
          <w:shd w:val="clear" w:color="auto" w:fill="FFFFFF"/>
        </w:rPr>
        <w:t xml:space="preserve"> </w:t>
      </w:r>
      <w:r w:rsidR="00F91153" w:rsidRPr="00904CFE">
        <w:rPr>
          <w:rFonts w:ascii="Microsoft Sans Serif" w:hAnsi="Microsoft Sans Serif" w:cs="Microsoft Sans Serif"/>
          <w:sz w:val="20"/>
          <w:szCs w:val="20"/>
          <w:shd w:val="clear" w:color="auto" w:fill="FFFFFF"/>
        </w:rPr>
        <w:t xml:space="preserve">of major metabolites detected in </w:t>
      </w:r>
      <w:r w:rsidR="00F91153" w:rsidRPr="00904CFE">
        <w:rPr>
          <w:rFonts w:ascii="Microsoft Sans Serif" w:hAnsi="Microsoft Sans Serif" w:cs="Microsoft Sans Serif"/>
          <w:sz w:val="20"/>
          <w:szCs w:val="20"/>
          <w:shd w:val="clear" w:color="auto" w:fill="FFFFFF"/>
          <w:vertAlign w:val="superscript"/>
        </w:rPr>
        <w:t>1</w:t>
      </w:r>
      <w:r w:rsidR="00F91153" w:rsidRPr="00904CFE">
        <w:rPr>
          <w:rFonts w:ascii="Microsoft Sans Serif" w:hAnsi="Microsoft Sans Serif" w:cs="Microsoft Sans Serif"/>
          <w:sz w:val="20"/>
          <w:szCs w:val="20"/>
          <w:shd w:val="clear" w:color="auto" w:fill="FFFFFF"/>
        </w:rPr>
        <w:t>H HR-MAS NMR have been</w:t>
      </w:r>
      <w:r w:rsidR="004F5372" w:rsidRPr="00904CFE">
        <w:rPr>
          <w:rFonts w:ascii="Microsoft Sans Serif" w:hAnsi="Microsoft Sans Serif" w:cs="Microsoft Sans Serif"/>
          <w:sz w:val="20"/>
          <w:szCs w:val="20"/>
          <w:shd w:val="clear" w:color="auto" w:fill="FFFFFF"/>
        </w:rPr>
        <w:t xml:space="preserve"> </w:t>
      </w:r>
      <w:r w:rsidRPr="00904CFE">
        <w:rPr>
          <w:rFonts w:ascii="Microsoft Sans Serif" w:hAnsi="Microsoft Sans Serif" w:cs="Microsoft Sans Serif"/>
          <w:sz w:val="20"/>
          <w:szCs w:val="20"/>
          <w:shd w:val="clear" w:color="auto" w:fill="FFFFFF"/>
        </w:rPr>
        <w:t>discriminat</w:t>
      </w:r>
      <w:r w:rsidR="004F5372" w:rsidRPr="00904CFE">
        <w:rPr>
          <w:rFonts w:ascii="Microsoft Sans Serif" w:hAnsi="Microsoft Sans Serif" w:cs="Microsoft Sans Serif"/>
          <w:sz w:val="20"/>
          <w:szCs w:val="20"/>
          <w:shd w:val="clear" w:color="auto" w:fill="FFFFFF"/>
        </w:rPr>
        <w:t>ed</w:t>
      </w:r>
      <w:r w:rsidR="00FB5F53" w:rsidRPr="00904CFE">
        <w:rPr>
          <w:rFonts w:ascii="Microsoft Sans Serif" w:hAnsi="Microsoft Sans Serif" w:cs="Microsoft Sans Serif"/>
          <w:sz w:val="20"/>
          <w:szCs w:val="20"/>
          <w:shd w:val="clear" w:color="auto" w:fill="FFFFFF"/>
        </w:rPr>
        <w:t xml:space="preserve"> </w:t>
      </w:r>
      <w:r w:rsidRPr="00904CFE">
        <w:rPr>
          <w:rFonts w:ascii="Microsoft Sans Serif" w:hAnsi="Microsoft Sans Serif" w:cs="Microsoft Sans Serif"/>
          <w:sz w:val="20"/>
          <w:szCs w:val="20"/>
          <w:shd w:val="clear" w:color="auto" w:fill="FFFFFF"/>
        </w:rPr>
        <w:t>by high-resolution 2D (</w:t>
      </w:r>
      <w:r w:rsidRPr="00904CFE">
        <w:rPr>
          <w:rFonts w:ascii="Microsoft Sans Serif" w:hAnsi="Microsoft Sans Serif" w:cs="Microsoft Sans Serif"/>
          <w:sz w:val="20"/>
          <w:szCs w:val="20"/>
          <w:shd w:val="clear" w:color="auto" w:fill="FFFFFF"/>
          <w:vertAlign w:val="superscript"/>
        </w:rPr>
        <w:t>1</w:t>
      </w:r>
      <w:r w:rsidRPr="00904CFE">
        <w:rPr>
          <w:rFonts w:ascii="Microsoft Sans Serif" w:hAnsi="Microsoft Sans Serif" w:cs="Microsoft Sans Serif"/>
          <w:sz w:val="20"/>
          <w:szCs w:val="20"/>
          <w:shd w:val="clear" w:color="auto" w:fill="FFFFFF"/>
        </w:rPr>
        <w:t>H-</w:t>
      </w:r>
      <w:r w:rsidRPr="00904CFE">
        <w:rPr>
          <w:rFonts w:ascii="Microsoft Sans Serif" w:hAnsi="Microsoft Sans Serif" w:cs="Microsoft Sans Serif"/>
          <w:sz w:val="20"/>
          <w:szCs w:val="20"/>
          <w:shd w:val="clear" w:color="auto" w:fill="FFFFFF"/>
          <w:vertAlign w:val="superscript"/>
        </w:rPr>
        <w:t>13</w:t>
      </w:r>
      <w:r w:rsidRPr="00904CFE">
        <w:rPr>
          <w:rFonts w:ascii="Microsoft Sans Serif" w:hAnsi="Microsoft Sans Serif" w:cs="Microsoft Sans Serif"/>
          <w:sz w:val="20"/>
          <w:szCs w:val="20"/>
          <w:shd w:val="clear" w:color="auto" w:fill="FFFFFF"/>
        </w:rPr>
        <w:t xml:space="preserve">C HSQC and HMBC, and </w:t>
      </w:r>
      <w:r w:rsidRPr="00904CFE">
        <w:rPr>
          <w:rFonts w:ascii="Microsoft Sans Serif" w:hAnsi="Microsoft Sans Serif" w:cs="Microsoft Sans Serif"/>
          <w:sz w:val="20"/>
          <w:szCs w:val="20"/>
          <w:shd w:val="clear" w:color="auto" w:fill="FFFFFF"/>
          <w:vertAlign w:val="superscript"/>
        </w:rPr>
        <w:t>1</w:t>
      </w:r>
      <w:r w:rsidRPr="00904CFE">
        <w:rPr>
          <w:rFonts w:ascii="Microsoft Sans Serif" w:hAnsi="Microsoft Sans Serif" w:cs="Microsoft Sans Serif"/>
          <w:sz w:val="20"/>
          <w:szCs w:val="20"/>
          <w:shd w:val="clear" w:color="auto" w:fill="FFFFFF"/>
        </w:rPr>
        <w:t>H-</w:t>
      </w:r>
      <w:r w:rsidRPr="00904CFE">
        <w:rPr>
          <w:rFonts w:ascii="Microsoft Sans Serif" w:hAnsi="Microsoft Sans Serif" w:cs="Microsoft Sans Serif"/>
          <w:sz w:val="20"/>
          <w:szCs w:val="20"/>
          <w:shd w:val="clear" w:color="auto" w:fill="FFFFFF"/>
          <w:vertAlign w:val="superscript"/>
        </w:rPr>
        <w:t>1</w:t>
      </w:r>
      <w:r w:rsidRPr="00904CFE">
        <w:rPr>
          <w:rFonts w:ascii="Microsoft Sans Serif" w:hAnsi="Microsoft Sans Serif" w:cs="Microsoft Sans Serif"/>
          <w:sz w:val="20"/>
          <w:szCs w:val="20"/>
          <w:shd w:val="clear" w:color="auto" w:fill="FFFFFF"/>
        </w:rPr>
        <w:t xml:space="preserve">H DQF-COSY) NMR </w:t>
      </w:r>
      <w:r w:rsidR="009E13DB" w:rsidRPr="00904CFE">
        <w:rPr>
          <w:rFonts w:ascii="Microsoft Sans Serif" w:hAnsi="Microsoft Sans Serif" w:cs="Microsoft Sans Serif"/>
          <w:sz w:val="20"/>
          <w:szCs w:val="20"/>
          <w:shd w:val="clear" w:color="auto" w:fill="FFFFFF"/>
        </w:rPr>
        <w:t>with the support of</w:t>
      </w:r>
      <w:r w:rsidRPr="00904CFE">
        <w:rPr>
          <w:rFonts w:ascii="Microsoft Sans Serif" w:hAnsi="Microsoft Sans Serif" w:cs="Microsoft Sans Serif"/>
          <w:sz w:val="20"/>
          <w:szCs w:val="20"/>
          <w:shd w:val="clear" w:color="auto" w:fill="FFFFFF"/>
        </w:rPr>
        <w:t xml:space="preserve"> literature</w:t>
      </w:r>
      <w:r w:rsidR="00137CB4" w:rsidRPr="00904CFE">
        <w:rPr>
          <w:rFonts w:ascii="Microsoft Sans Serif" w:hAnsi="Microsoft Sans Serif" w:cs="Microsoft Sans Serif"/>
          <w:sz w:val="20"/>
          <w:szCs w:val="20"/>
          <w:shd w:val="clear" w:color="auto" w:fill="FFFFFF"/>
        </w:rPr>
        <w:t>, as described</w:t>
      </w:r>
      <w:r w:rsidRPr="00904CFE">
        <w:rPr>
          <w:rFonts w:ascii="Microsoft Sans Serif" w:hAnsi="Microsoft Sans Serif" w:cs="Microsoft Sans Serif"/>
          <w:sz w:val="20"/>
          <w:szCs w:val="20"/>
          <w:shd w:val="clear" w:color="auto" w:fill="FFFFFF"/>
        </w:rPr>
        <w:t xml:space="preserve">. </w:t>
      </w:r>
    </w:p>
    <w:p w14:paraId="1324DD28" w14:textId="77777777" w:rsidR="00203D01" w:rsidRPr="00904CFE" w:rsidRDefault="00203D01" w:rsidP="00265D4F">
      <w:pPr>
        <w:spacing w:after="0" w:line="240" w:lineRule="auto"/>
        <w:jc w:val="both"/>
        <w:rPr>
          <w:rFonts w:ascii="Microsoft Sans Serif" w:hAnsi="Microsoft Sans Serif" w:cs="Microsoft Sans Serif"/>
          <w:b/>
          <w:bCs/>
          <w:sz w:val="20"/>
          <w:szCs w:val="20"/>
          <w:shd w:val="clear" w:color="auto" w:fill="FFFFFF"/>
        </w:rPr>
      </w:pPr>
    </w:p>
    <w:p w14:paraId="6DD365C8"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D7F76F4" w14:textId="622CDAD1" w:rsidR="002E6FCA" w:rsidRPr="00904CFE" w:rsidRDefault="00D43D81"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r w:rsidRPr="00904CFE">
        <w:rPr>
          <w:rFonts w:ascii="Microsoft Sans Serif" w:hAnsi="Microsoft Sans Serif" w:cs="Microsoft Sans Serif"/>
          <w:b/>
          <w:bCs/>
          <w:sz w:val="20"/>
          <w:szCs w:val="20"/>
          <w:shd w:val="clear" w:color="auto" w:fill="FFFFFF"/>
        </w:rPr>
        <w:t>S</w:t>
      </w:r>
      <w:r w:rsidR="00BD4FE7" w:rsidRPr="00904CFE">
        <w:rPr>
          <w:rFonts w:ascii="Microsoft Sans Serif" w:hAnsi="Microsoft Sans Serif" w:cs="Microsoft Sans Serif"/>
          <w:b/>
          <w:bCs/>
          <w:sz w:val="20"/>
          <w:szCs w:val="20"/>
          <w:shd w:val="clear" w:color="auto" w:fill="FFFFFF"/>
        </w:rPr>
        <w:t>tructur</w:t>
      </w:r>
      <w:r w:rsidRPr="00904CFE">
        <w:rPr>
          <w:rFonts w:ascii="Microsoft Sans Serif" w:hAnsi="Microsoft Sans Serif" w:cs="Microsoft Sans Serif"/>
          <w:b/>
          <w:bCs/>
          <w:sz w:val="20"/>
          <w:szCs w:val="20"/>
          <w:shd w:val="clear" w:color="auto" w:fill="FFFFFF"/>
        </w:rPr>
        <w:t>al</w:t>
      </w:r>
      <w:r w:rsidR="00BD4FE7" w:rsidRPr="00904CFE">
        <w:rPr>
          <w:rFonts w:ascii="Microsoft Sans Serif" w:hAnsi="Microsoft Sans Serif" w:cs="Microsoft Sans Serif"/>
          <w:b/>
          <w:bCs/>
          <w:sz w:val="20"/>
          <w:szCs w:val="20"/>
          <w:shd w:val="clear" w:color="auto" w:fill="FFFFFF"/>
        </w:rPr>
        <w:t xml:space="preserve"> </w:t>
      </w:r>
      <w:r w:rsidR="006C253E" w:rsidRPr="00904CFE">
        <w:rPr>
          <w:rFonts w:ascii="Microsoft Sans Serif" w:hAnsi="Microsoft Sans Serif" w:cs="Microsoft Sans Serif"/>
          <w:b/>
          <w:bCs/>
          <w:sz w:val="20"/>
          <w:szCs w:val="20"/>
          <w:shd w:val="clear" w:color="auto" w:fill="FFFFFF"/>
        </w:rPr>
        <w:t>detail</w:t>
      </w:r>
      <w:r w:rsidRPr="00904CFE">
        <w:rPr>
          <w:rFonts w:ascii="Microsoft Sans Serif" w:hAnsi="Microsoft Sans Serif" w:cs="Microsoft Sans Serif"/>
          <w:b/>
          <w:bCs/>
          <w:sz w:val="20"/>
          <w:szCs w:val="20"/>
          <w:shd w:val="clear" w:color="auto" w:fill="FFFFFF"/>
        </w:rPr>
        <w:t xml:space="preserve"> </w:t>
      </w:r>
      <w:r w:rsidR="006C253E" w:rsidRPr="00904CFE">
        <w:rPr>
          <w:rFonts w:ascii="Microsoft Sans Serif" w:hAnsi="Microsoft Sans Serif" w:cs="Microsoft Sans Serif"/>
          <w:b/>
          <w:bCs/>
          <w:sz w:val="20"/>
          <w:szCs w:val="20"/>
          <w:shd w:val="clear" w:color="auto" w:fill="FFFFFF"/>
        </w:rPr>
        <w:t>for</w:t>
      </w:r>
      <w:r w:rsidRPr="00904CFE">
        <w:rPr>
          <w:rFonts w:ascii="Microsoft Sans Serif" w:hAnsi="Microsoft Sans Serif" w:cs="Microsoft Sans Serif"/>
          <w:b/>
          <w:bCs/>
          <w:sz w:val="20"/>
          <w:szCs w:val="20"/>
          <w:shd w:val="clear" w:color="auto" w:fill="FFFFFF"/>
        </w:rPr>
        <w:t xml:space="preserve"> </w:t>
      </w:r>
      <w:r w:rsidR="009E4593" w:rsidRPr="00904CFE">
        <w:rPr>
          <w:rFonts w:ascii="Microsoft Sans Serif" w:hAnsi="Microsoft Sans Serif" w:cs="Microsoft Sans Serif"/>
          <w:b/>
          <w:bCs/>
          <w:sz w:val="20"/>
          <w:szCs w:val="20"/>
          <w:shd w:val="clear" w:color="auto" w:fill="FFFFFF"/>
        </w:rPr>
        <w:t>kaempferol-3-</w:t>
      </w:r>
      <w:r w:rsidR="009E4593" w:rsidRPr="00904CFE">
        <w:rPr>
          <w:rFonts w:ascii="Microsoft Sans Serif" w:hAnsi="Microsoft Sans Serif" w:cs="Microsoft Sans Serif"/>
          <w:b/>
          <w:bCs/>
          <w:i/>
          <w:iCs/>
          <w:sz w:val="20"/>
          <w:szCs w:val="20"/>
          <w:shd w:val="clear" w:color="auto" w:fill="FFFFFF"/>
        </w:rPr>
        <w:t>O</w:t>
      </w:r>
      <w:r w:rsidR="009E4593" w:rsidRPr="00904CFE">
        <w:rPr>
          <w:rFonts w:ascii="Microsoft Sans Serif" w:hAnsi="Microsoft Sans Serif" w:cs="Microsoft Sans Serif"/>
          <w:b/>
          <w:bCs/>
          <w:sz w:val="20"/>
          <w:szCs w:val="20"/>
          <w:shd w:val="clear" w:color="auto" w:fill="FFFFFF"/>
        </w:rPr>
        <w:t>-dihexoside (</w:t>
      </w:r>
      <w:r w:rsidR="006C253E" w:rsidRPr="00904CFE">
        <w:rPr>
          <w:rFonts w:ascii="Microsoft Sans Serif" w:hAnsi="Microsoft Sans Serif" w:cs="Microsoft Sans Serif"/>
          <w:b/>
          <w:bCs/>
          <w:sz w:val="20"/>
          <w:szCs w:val="20"/>
          <w:shd w:val="clear" w:color="auto" w:fill="FFFFFF"/>
        </w:rPr>
        <w:t>1</w:t>
      </w:r>
      <w:r w:rsidR="009E4593" w:rsidRPr="00904CFE">
        <w:rPr>
          <w:rFonts w:ascii="Microsoft Sans Serif" w:hAnsi="Microsoft Sans Serif" w:cs="Microsoft Sans Serif"/>
          <w:b/>
          <w:bCs/>
          <w:sz w:val="20"/>
          <w:szCs w:val="20"/>
          <w:shd w:val="clear" w:color="auto" w:fill="FFFFFF"/>
        </w:rPr>
        <w:t>a</w:t>
      </w:r>
      <w:r w:rsidR="006C253E" w:rsidRPr="00904CFE">
        <w:rPr>
          <w:rFonts w:ascii="Microsoft Sans Serif" w:hAnsi="Microsoft Sans Serif" w:cs="Microsoft Sans Serif"/>
          <w:b/>
          <w:bCs/>
          <w:sz w:val="20"/>
          <w:szCs w:val="20"/>
          <w:shd w:val="clear" w:color="auto" w:fill="FFFFFF"/>
        </w:rPr>
        <w:t>,</w:t>
      </w:r>
      <w:r w:rsidR="009E4593" w:rsidRPr="00904CFE">
        <w:rPr>
          <w:rFonts w:ascii="Microsoft Sans Serif" w:hAnsi="Microsoft Sans Serif" w:cs="Microsoft Sans Serif"/>
          <w:b/>
          <w:bCs/>
          <w:sz w:val="20"/>
          <w:szCs w:val="20"/>
          <w:shd w:val="clear" w:color="auto" w:fill="FFFFFF"/>
        </w:rPr>
        <w:t xml:space="preserve"> b</w:t>
      </w:r>
      <w:r w:rsidR="003D6F47" w:rsidRPr="00904CFE">
        <w:rPr>
          <w:rFonts w:ascii="Microsoft Sans Serif" w:hAnsi="Microsoft Sans Serif" w:cs="Microsoft Sans Serif"/>
          <w:b/>
          <w:bCs/>
          <w:sz w:val="20"/>
          <w:szCs w:val="20"/>
          <w:shd w:val="clear" w:color="auto" w:fill="FFFFFF"/>
        </w:rPr>
        <w:t>)</w:t>
      </w:r>
    </w:p>
    <w:p w14:paraId="1B1EF89C" w14:textId="15706CBC" w:rsidR="00C466BB" w:rsidRPr="00904CFE" w:rsidRDefault="00EE6997" w:rsidP="00A10346">
      <w:pPr>
        <w:spacing w:after="0"/>
        <w:rPr>
          <w:rFonts w:ascii="Microsoft Sans Serif" w:hAnsi="Microsoft Sans Serif" w:cs="Microsoft Sans Serif"/>
        </w:rPr>
      </w:pPr>
      <w:r w:rsidRPr="00904CFE">
        <w:rPr>
          <w:rFonts w:ascii="Microsoft Sans Serif" w:hAnsi="Microsoft Sans Serif" w:cs="Microsoft Sans Serif"/>
          <w:noProof/>
        </w:rPr>
        <w:drawing>
          <wp:inline distT="0" distB="0" distL="0" distR="0" wp14:anchorId="5B343941" wp14:editId="7D856433">
            <wp:extent cx="1409700" cy="97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409700" cy="977900"/>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1276"/>
        <w:gridCol w:w="1271"/>
        <w:gridCol w:w="2835"/>
        <w:gridCol w:w="1701"/>
        <w:gridCol w:w="1843"/>
      </w:tblGrid>
      <w:tr w:rsidR="00893716" w:rsidRPr="00904CFE" w14:paraId="074437E8" w14:textId="77777777" w:rsidTr="005225E1">
        <w:trPr>
          <w:trHeight w:val="57"/>
        </w:trPr>
        <w:tc>
          <w:tcPr>
            <w:tcW w:w="8926" w:type="dxa"/>
            <w:gridSpan w:val="5"/>
            <w:tcBorders>
              <w:top w:val="single" w:sz="2" w:space="0" w:color="auto"/>
              <w:left w:val="single" w:sz="4" w:space="0" w:color="auto"/>
              <w:bottom w:val="single" w:sz="2" w:space="0" w:color="auto"/>
              <w:right w:val="single" w:sz="4" w:space="0" w:color="auto"/>
            </w:tcBorders>
            <w:vAlign w:val="center"/>
          </w:tcPr>
          <w:p w14:paraId="78C46291" w14:textId="7BEE2619" w:rsidR="00893716" w:rsidRPr="00904CFE" w:rsidRDefault="00893716" w:rsidP="00893716">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Experimental data in comparison with Ref.</w:t>
            </w:r>
            <w:sdt>
              <w:sdtPr>
                <w:rPr>
                  <w:rFonts w:ascii="Microsoft Sans Serif" w:hAnsi="Microsoft Sans Serif" w:cs="Microsoft Sans Serif"/>
                  <w:bCs/>
                  <w:color w:val="000000"/>
                  <w:sz w:val="18"/>
                  <w:szCs w:val="18"/>
                  <w:vertAlign w:val="superscript"/>
                </w:rPr>
                <w:tag w:val="MENDELEY_CITATION_v3_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"/>
                <w:id w:val="-396978445"/>
                <w:placeholder>
                  <w:docPart w:val="662D182C829BAA44AD6C47278F8F0758"/>
                </w:placeholder>
              </w:sdtPr>
              <w:sdtContent>
                <w:r w:rsidR="001218D0" w:rsidRPr="00904CFE">
                  <w:rPr>
                    <w:rFonts w:ascii="Microsoft Sans Serif" w:hAnsi="Microsoft Sans Serif" w:cs="Microsoft Sans Serif"/>
                    <w:bCs/>
                    <w:color w:val="000000"/>
                    <w:sz w:val="18"/>
                    <w:szCs w:val="18"/>
                    <w:vertAlign w:val="superscript"/>
                  </w:rPr>
                  <w:t>1</w:t>
                </w:r>
              </w:sdtContent>
            </w:sdt>
          </w:p>
        </w:tc>
      </w:tr>
      <w:tr w:rsidR="00893716" w:rsidRPr="00904CFE" w14:paraId="5FE63D29" w14:textId="77777777" w:rsidTr="005225E1">
        <w:trPr>
          <w:trHeight w:val="57"/>
        </w:trPr>
        <w:tc>
          <w:tcPr>
            <w:tcW w:w="1276" w:type="dxa"/>
            <w:tcBorders>
              <w:top w:val="single" w:sz="2" w:space="0" w:color="auto"/>
              <w:left w:val="single" w:sz="4" w:space="0" w:color="auto"/>
              <w:bottom w:val="single" w:sz="2" w:space="0" w:color="auto"/>
              <w:right w:val="nil"/>
            </w:tcBorders>
            <w:vAlign w:val="center"/>
          </w:tcPr>
          <w:p w14:paraId="5F218244" w14:textId="3D4C1CB5" w:rsidR="00893716" w:rsidRPr="00904CFE" w:rsidRDefault="00893716" w:rsidP="00893716">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Metabolite</w:t>
            </w:r>
          </w:p>
        </w:tc>
        <w:tc>
          <w:tcPr>
            <w:tcW w:w="1271" w:type="dxa"/>
            <w:tcBorders>
              <w:top w:val="single" w:sz="2" w:space="0" w:color="auto"/>
              <w:left w:val="nil"/>
              <w:bottom w:val="single" w:sz="2" w:space="0" w:color="auto"/>
              <w:right w:val="nil"/>
            </w:tcBorders>
            <w:vAlign w:val="center"/>
          </w:tcPr>
          <w:p w14:paraId="238F5361" w14:textId="6B4BCEFE" w:rsidR="00893716" w:rsidRPr="00904CFE" w:rsidRDefault="00893716" w:rsidP="00893716">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Position</w:t>
            </w:r>
          </w:p>
        </w:tc>
        <w:tc>
          <w:tcPr>
            <w:tcW w:w="2835" w:type="dxa"/>
            <w:tcBorders>
              <w:top w:val="single" w:sz="2" w:space="0" w:color="auto"/>
              <w:left w:val="nil"/>
              <w:bottom w:val="single" w:sz="2" w:space="0" w:color="auto"/>
              <w:right w:val="nil"/>
            </w:tcBorders>
            <w:vAlign w:val="center"/>
          </w:tcPr>
          <w:p w14:paraId="4C7E8090" w14:textId="10D728C0" w:rsidR="00893716" w:rsidRPr="00904CFE" w:rsidRDefault="007878B3" w:rsidP="00893716">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00893716" w:rsidRPr="00904CFE">
              <w:rPr>
                <w:rFonts w:ascii="Microsoft Sans Serif" w:hAnsi="Microsoft Sans Serif" w:cs="Microsoft Sans Serif"/>
                <w:b/>
                <w:bCs/>
                <w:sz w:val="18"/>
                <w:szCs w:val="18"/>
                <w:vertAlign w:val="subscript"/>
              </w:rPr>
              <w:t>H</w:t>
            </w:r>
            <w:proofErr w:type="spellEnd"/>
            <w:r w:rsidR="00893716" w:rsidRPr="00904CFE">
              <w:rPr>
                <w:rFonts w:ascii="Microsoft Sans Serif" w:hAnsi="Microsoft Sans Serif" w:cs="Microsoft Sans Serif"/>
                <w:b/>
                <w:bCs/>
                <w:sz w:val="18"/>
                <w:szCs w:val="18"/>
              </w:rPr>
              <w:t xml:space="preserve"> (J in Hz)</w:t>
            </w:r>
          </w:p>
        </w:tc>
        <w:tc>
          <w:tcPr>
            <w:tcW w:w="1701" w:type="dxa"/>
            <w:tcBorders>
              <w:top w:val="single" w:sz="2" w:space="0" w:color="auto"/>
              <w:left w:val="nil"/>
              <w:bottom w:val="single" w:sz="2" w:space="0" w:color="auto"/>
              <w:right w:val="nil"/>
            </w:tcBorders>
            <w:vAlign w:val="center"/>
          </w:tcPr>
          <w:p w14:paraId="2C16E35D" w14:textId="0B4AD778" w:rsidR="00893716" w:rsidRPr="00904CFE" w:rsidRDefault="007878B3" w:rsidP="00893716">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00F22DCC" w:rsidRPr="00904CFE">
              <w:rPr>
                <w:rFonts w:ascii="Microsoft Sans Serif" w:hAnsi="Microsoft Sans Serif" w:cs="Microsoft Sans Serif"/>
                <w:b/>
                <w:bCs/>
                <w:sz w:val="18"/>
                <w:szCs w:val="18"/>
                <w:vertAlign w:val="subscript"/>
              </w:rPr>
              <w:t>C</w:t>
            </w:r>
            <w:proofErr w:type="spellEnd"/>
            <w:r w:rsidR="00893716" w:rsidRPr="00904CFE">
              <w:rPr>
                <w:rFonts w:ascii="Microsoft Sans Serif" w:hAnsi="Microsoft Sans Serif" w:cs="Microsoft Sans Serif"/>
                <w:b/>
                <w:bCs/>
                <w:sz w:val="18"/>
                <w:szCs w:val="18"/>
                <w:vertAlign w:val="subscript"/>
              </w:rPr>
              <w:t xml:space="preserve"> </w:t>
            </w:r>
            <w:r w:rsidR="00893716" w:rsidRPr="00904CFE">
              <w:rPr>
                <w:rFonts w:ascii="Microsoft Sans Serif" w:hAnsi="Microsoft Sans Serif" w:cs="Microsoft Sans Serif"/>
                <w:b/>
                <w:bCs/>
                <w:sz w:val="18"/>
                <w:szCs w:val="18"/>
              </w:rPr>
              <w:t>(HSQC)</w:t>
            </w:r>
          </w:p>
        </w:tc>
        <w:tc>
          <w:tcPr>
            <w:tcW w:w="1843" w:type="dxa"/>
            <w:tcBorders>
              <w:top w:val="single" w:sz="2" w:space="0" w:color="auto"/>
              <w:left w:val="nil"/>
              <w:bottom w:val="single" w:sz="2" w:space="0" w:color="auto"/>
              <w:right w:val="single" w:sz="4" w:space="0" w:color="auto"/>
            </w:tcBorders>
            <w:vAlign w:val="center"/>
          </w:tcPr>
          <w:p w14:paraId="051D3277" w14:textId="5D2B1B41" w:rsidR="00893716" w:rsidRPr="00904CFE" w:rsidRDefault="00893716" w:rsidP="00893716">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893716" w:rsidRPr="00904CFE" w14:paraId="715FECF2" w14:textId="77777777" w:rsidTr="005225E1">
        <w:trPr>
          <w:trHeight w:val="57"/>
        </w:trPr>
        <w:tc>
          <w:tcPr>
            <w:tcW w:w="1276" w:type="dxa"/>
            <w:tcBorders>
              <w:top w:val="single" w:sz="2" w:space="0" w:color="auto"/>
              <w:left w:val="single" w:sz="4" w:space="0" w:color="auto"/>
              <w:bottom w:val="nil"/>
              <w:right w:val="nil"/>
            </w:tcBorders>
            <w:vAlign w:val="center"/>
          </w:tcPr>
          <w:p w14:paraId="1EC54868" w14:textId="77777777" w:rsidR="00893716" w:rsidRPr="00904CFE" w:rsidRDefault="00893716" w:rsidP="00893716">
            <w:pPr>
              <w:spacing w:after="0" w:line="240" w:lineRule="auto"/>
              <w:rPr>
                <w:rFonts w:ascii="Microsoft Sans Serif" w:hAnsi="Microsoft Sans Serif" w:cs="Microsoft Sans Serif"/>
                <w:sz w:val="18"/>
                <w:szCs w:val="18"/>
              </w:rPr>
            </w:pPr>
          </w:p>
        </w:tc>
        <w:tc>
          <w:tcPr>
            <w:tcW w:w="1271" w:type="dxa"/>
            <w:tcBorders>
              <w:top w:val="single" w:sz="2" w:space="0" w:color="auto"/>
              <w:left w:val="nil"/>
              <w:bottom w:val="single" w:sz="2" w:space="0" w:color="auto"/>
              <w:right w:val="nil"/>
            </w:tcBorders>
            <w:vAlign w:val="center"/>
          </w:tcPr>
          <w:p w14:paraId="11777096" w14:textId="4C064A8E"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 – 5</w:t>
            </w:r>
          </w:p>
        </w:tc>
        <w:tc>
          <w:tcPr>
            <w:tcW w:w="2835" w:type="dxa"/>
            <w:tcBorders>
              <w:top w:val="single" w:sz="2" w:space="0" w:color="auto"/>
              <w:left w:val="nil"/>
              <w:bottom w:val="single" w:sz="2" w:space="0" w:color="auto"/>
              <w:right w:val="nil"/>
            </w:tcBorders>
            <w:vAlign w:val="center"/>
          </w:tcPr>
          <w:p w14:paraId="2E26E3D0" w14:textId="2866F916"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701" w:type="dxa"/>
            <w:tcBorders>
              <w:top w:val="single" w:sz="2" w:space="0" w:color="auto"/>
              <w:left w:val="nil"/>
              <w:bottom w:val="single" w:sz="2" w:space="0" w:color="auto"/>
              <w:right w:val="nil"/>
            </w:tcBorders>
            <w:vAlign w:val="center"/>
          </w:tcPr>
          <w:p w14:paraId="24FE7AAE" w14:textId="116E901F"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843" w:type="dxa"/>
            <w:tcBorders>
              <w:top w:val="single" w:sz="2" w:space="0" w:color="auto"/>
              <w:left w:val="nil"/>
              <w:bottom w:val="single" w:sz="2" w:space="0" w:color="auto"/>
              <w:right w:val="single" w:sz="4" w:space="0" w:color="auto"/>
            </w:tcBorders>
            <w:vAlign w:val="center"/>
          </w:tcPr>
          <w:p w14:paraId="51B53010" w14:textId="599BA18B"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11A51705" w14:textId="77777777" w:rsidTr="005225E1">
        <w:trPr>
          <w:trHeight w:val="57"/>
        </w:trPr>
        <w:tc>
          <w:tcPr>
            <w:tcW w:w="1276" w:type="dxa"/>
            <w:vMerge w:val="restart"/>
            <w:tcBorders>
              <w:top w:val="nil"/>
              <w:left w:val="single" w:sz="4" w:space="0" w:color="auto"/>
              <w:right w:val="nil"/>
            </w:tcBorders>
            <w:textDirection w:val="btLr"/>
            <w:vAlign w:val="center"/>
          </w:tcPr>
          <w:p w14:paraId="0811F64E" w14:textId="0C4D6489" w:rsidR="00893716" w:rsidRPr="00904CFE" w:rsidRDefault="006F715A" w:rsidP="00893716">
            <w:pPr>
              <w:spacing w:after="0" w:line="240" w:lineRule="auto"/>
              <w:ind w:left="113" w:right="113"/>
              <w:jc w:val="center"/>
              <w:rPr>
                <w:rFonts w:ascii="Microsoft Sans Serif" w:hAnsi="Microsoft Sans Serif" w:cs="Microsoft Sans Serif"/>
                <w:sz w:val="18"/>
                <w:szCs w:val="18"/>
              </w:rPr>
            </w:pPr>
            <w:r w:rsidRPr="007135E1">
              <w:rPr>
                <w:rFonts w:ascii="Microsoft Sans Serif" w:hAnsi="Microsoft Sans Serif" w:cs="Microsoft Sans Serif"/>
                <w:color w:val="000000" w:themeColor="text1"/>
                <w:sz w:val="18"/>
                <w:szCs w:val="18"/>
                <w:shd w:val="clear" w:color="auto" w:fill="FFFFFF"/>
              </w:rPr>
              <w:t>kaempferol-3-</w:t>
            </w:r>
            <w:r w:rsidRPr="007135E1">
              <w:rPr>
                <w:rFonts w:ascii="Microsoft Sans Serif" w:hAnsi="Microsoft Sans Serif" w:cs="Microsoft Sans Serif"/>
                <w:i/>
                <w:iCs/>
                <w:color w:val="000000" w:themeColor="text1"/>
                <w:sz w:val="18"/>
                <w:szCs w:val="18"/>
                <w:shd w:val="clear" w:color="auto" w:fill="FFFFFF"/>
              </w:rPr>
              <w:t>O</w:t>
            </w:r>
            <w:r w:rsidRPr="007135E1">
              <w:rPr>
                <w:rFonts w:ascii="Microsoft Sans Serif" w:hAnsi="Microsoft Sans Serif" w:cs="Microsoft Sans Serif"/>
                <w:color w:val="000000" w:themeColor="text1"/>
                <w:sz w:val="18"/>
                <w:szCs w:val="18"/>
                <w:shd w:val="clear" w:color="auto" w:fill="FFFFFF"/>
              </w:rPr>
              <w:t>-dihexoside</w:t>
            </w:r>
            <w:r w:rsidR="00893716" w:rsidRPr="00904CFE">
              <w:rPr>
                <w:rFonts w:ascii="Microsoft Sans Serif" w:hAnsi="Microsoft Sans Serif" w:cs="Microsoft Sans Serif"/>
                <w:sz w:val="18"/>
                <w:szCs w:val="18"/>
              </w:rPr>
              <w:t xml:space="preserve"> </w:t>
            </w:r>
            <w:r>
              <w:rPr>
                <w:rFonts w:ascii="Microsoft Sans Serif" w:hAnsi="Microsoft Sans Serif" w:cs="Microsoft Sans Serif"/>
                <w:sz w:val="18"/>
                <w:szCs w:val="18"/>
              </w:rPr>
              <w:t>[</w:t>
            </w:r>
            <w:r w:rsidR="00893716" w:rsidRPr="00904CFE">
              <w:rPr>
                <w:rFonts w:ascii="Microsoft Sans Serif" w:hAnsi="Microsoft Sans Serif" w:cs="Microsoft Sans Serif"/>
                <w:b/>
                <w:bCs/>
                <w:sz w:val="18"/>
                <w:szCs w:val="18"/>
              </w:rPr>
              <w:t>1</w:t>
            </w:r>
            <w:r>
              <w:rPr>
                <w:rFonts w:ascii="Microsoft Sans Serif" w:hAnsi="Microsoft Sans Serif" w:cs="Microsoft Sans Serif"/>
                <w:b/>
                <w:bCs/>
                <w:sz w:val="18"/>
                <w:szCs w:val="18"/>
              </w:rPr>
              <w:t xml:space="preserve"> </w:t>
            </w:r>
            <w:r w:rsidRPr="00904CFE">
              <w:rPr>
                <w:rFonts w:ascii="Microsoft Sans Serif" w:hAnsi="Microsoft Sans Serif" w:cs="Microsoft Sans Serif"/>
                <w:sz w:val="18"/>
                <w:szCs w:val="18"/>
              </w:rPr>
              <w:t>(</w:t>
            </w:r>
            <w:r>
              <w:rPr>
                <w:rFonts w:ascii="Microsoft Sans Serif" w:hAnsi="Microsoft Sans Serif" w:cs="Microsoft Sans Serif"/>
                <w:b/>
                <w:bCs/>
                <w:sz w:val="18"/>
                <w:szCs w:val="18"/>
              </w:rPr>
              <w:t>a</w:t>
            </w:r>
            <w:r w:rsidRPr="006F715A">
              <w:rPr>
                <w:rFonts w:ascii="Microsoft Sans Serif" w:hAnsi="Microsoft Sans Serif" w:cs="Microsoft Sans Serif"/>
                <w:sz w:val="18"/>
                <w:szCs w:val="18"/>
              </w:rPr>
              <w:t>,</w:t>
            </w:r>
            <w:r>
              <w:rPr>
                <w:rFonts w:ascii="Microsoft Sans Serif" w:hAnsi="Microsoft Sans Serif" w:cs="Microsoft Sans Serif"/>
                <w:b/>
                <w:bCs/>
                <w:sz w:val="18"/>
                <w:szCs w:val="18"/>
              </w:rPr>
              <w:t xml:space="preserve"> b</w:t>
            </w:r>
            <w:r w:rsidR="00893716" w:rsidRPr="00904CFE">
              <w:rPr>
                <w:rFonts w:ascii="Microsoft Sans Serif" w:hAnsi="Microsoft Sans Serif" w:cs="Microsoft Sans Serif"/>
                <w:sz w:val="18"/>
                <w:szCs w:val="18"/>
              </w:rPr>
              <w:t>)</w:t>
            </w:r>
            <w:r>
              <w:rPr>
                <w:rFonts w:ascii="Microsoft Sans Serif" w:hAnsi="Microsoft Sans Serif" w:cs="Microsoft Sans Serif"/>
                <w:sz w:val="18"/>
                <w:szCs w:val="18"/>
              </w:rPr>
              <w:t>]</w:t>
            </w:r>
          </w:p>
        </w:tc>
        <w:tc>
          <w:tcPr>
            <w:tcW w:w="1271" w:type="dxa"/>
            <w:tcBorders>
              <w:top w:val="single" w:sz="2" w:space="0" w:color="auto"/>
              <w:left w:val="nil"/>
              <w:bottom w:val="single" w:sz="2" w:space="0" w:color="auto"/>
              <w:right w:val="nil"/>
            </w:tcBorders>
            <w:vAlign w:val="center"/>
          </w:tcPr>
          <w:p w14:paraId="3422C183" w14:textId="4CD8F9CD"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w:t>
            </w:r>
          </w:p>
        </w:tc>
        <w:tc>
          <w:tcPr>
            <w:tcW w:w="2835" w:type="dxa"/>
            <w:tcBorders>
              <w:top w:val="single" w:sz="2" w:space="0" w:color="auto"/>
              <w:left w:val="nil"/>
              <w:bottom w:val="single" w:sz="2" w:space="0" w:color="auto"/>
              <w:right w:val="nil"/>
            </w:tcBorders>
            <w:vAlign w:val="center"/>
          </w:tcPr>
          <w:p w14:paraId="34669AC1" w14:textId="3AF40451"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6.21 (d = 2.1)</w:t>
            </w:r>
          </w:p>
        </w:tc>
        <w:tc>
          <w:tcPr>
            <w:tcW w:w="1701" w:type="dxa"/>
            <w:tcBorders>
              <w:top w:val="single" w:sz="2" w:space="0" w:color="auto"/>
              <w:left w:val="nil"/>
              <w:bottom w:val="single" w:sz="2" w:space="0" w:color="auto"/>
              <w:right w:val="nil"/>
            </w:tcBorders>
            <w:vAlign w:val="center"/>
          </w:tcPr>
          <w:p w14:paraId="5F4BA19F" w14:textId="121A7B1F"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99.</w:t>
            </w:r>
            <w:r w:rsidR="00D53B8D" w:rsidRPr="00904CFE">
              <w:rPr>
                <w:rFonts w:ascii="Microsoft Sans Serif" w:hAnsi="Microsoft Sans Serif" w:cs="Microsoft Sans Serif"/>
                <w:sz w:val="18"/>
                <w:szCs w:val="18"/>
              </w:rPr>
              <w:t>9</w:t>
            </w:r>
          </w:p>
        </w:tc>
        <w:tc>
          <w:tcPr>
            <w:tcW w:w="1843" w:type="dxa"/>
            <w:tcBorders>
              <w:top w:val="single" w:sz="2" w:space="0" w:color="auto"/>
              <w:left w:val="nil"/>
              <w:bottom w:val="single" w:sz="2" w:space="0" w:color="auto"/>
              <w:right w:val="single" w:sz="4" w:space="0" w:color="auto"/>
            </w:tcBorders>
            <w:vAlign w:val="center"/>
          </w:tcPr>
          <w:p w14:paraId="738443D9" w14:textId="1283CF1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94.5</w:t>
            </w:r>
          </w:p>
        </w:tc>
      </w:tr>
      <w:tr w:rsidR="00893716" w:rsidRPr="00904CFE" w14:paraId="640C2997" w14:textId="77777777" w:rsidTr="005225E1">
        <w:trPr>
          <w:trHeight w:val="57"/>
        </w:trPr>
        <w:tc>
          <w:tcPr>
            <w:tcW w:w="1276" w:type="dxa"/>
            <w:vMerge/>
            <w:tcBorders>
              <w:left w:val="single" w:sz="4" w:space="0" w:color="auto"/>
              <w:right w:val="nil"/>
            </w:tcBorders>
            <w:vAlign w:val="center"/>
          </w:tcPr>
          <w:p w14:paraId="3A667F4B" w14:textId="77777777" w:rsidR="00893716" w:rsidRPr="00904CFE" w:rsidRDefault="00893716" w:rsidP="00893716">
            <w:pPr>
              <w:spacing w:after="0" w:line="240" w:lineRule="auto"/>
              <w:rPr>
                <w:rFonts w:ascii="Microsoft Sans Serif" w:hAnsi="Microsoft Sans Serif" w:cs="Microsoft Sans Serif"/>
                <w:sz w:val="18"/>
                <w:szCs w:val="18"/>
              </w:rPr>
            </w:pPr>
          </w:p>
        </w:tc>
        <w:tc>
          <w:tcPr>
            <w:tcW w:w="1271" w:type="dxa"/>
            <w:tcBorders>
              <w:top w:val="single" w:sz="2" w:space="0" w:color="auto"/>
              <w:left w:val="nil"/>
              <w:bottom w:val="single" w:sz="2" w:space="0" w:color="auto"/>
              <w:right w:val="nil"/>
            </w:tcBorders>
            <w:vAlign w:val="center"/>
          </w:tcPr>
          <w:p w14:paraId="092E2EB3" w14:textId="65AB580D"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w:t>
            </w:r>
          </w:p>
        </w:tc>
        <w:tc>
          <w:tcPr>
            <w:tcW w:w="2835" w:type="dxa"/>
            <w:tcBorders>
              <w:top w:val="single" w:sz="2" w:space="0" w:color="auto"/>
              <w:left w:val="nil"/>
              <w:bottom w:val="single" w:sz="2" w:space="0" w:color="auto"/>
              <w:right w:val="nil"/>
            </w:tcBorders>
            <w:vAlign w:val="center"/>
          </w:tcPr>
          <w:p w14:paraId="4BC24352" w14:textId="795DD03F"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701" w:type="dxa"/>
            <w:tcBorders>
              <w:top w:val="single" w:sz="2" w:space="0" w:color="auto"/>
              <w:left w:val="nil"/>
              <w:bottom w:val="single" w:sz="2" w:space="0" w:color="auto"/>
              <w:right w:val="nil"/>
            </w:tcBorders>
            <w:vAlign w:val="center"/>
          </w:tcPr>
          <w:p w14:paraId="769D86C3" w14:textId="1F0B05D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843" w:type="dxa"/>
            <w:tcBorders>
              <w:top w:val="single" w:sz="2" w:space="0" w:color="auto"/>
              <w:left w:val="nil"/>
              <w:bottom w:val="single" w:sz="2" w:space="0" w:color="auto"/>
              <w:right w:val="single" w:sz="4" w:space="0" w:color="auto"/>
            </w:tcBorders>
            <w:vAlign w:val="center"/>
          </w:tcPr>
          <w:p w14:paraId="1447EF36" w14:textId="04EAB909"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33B7BCDE" w14:textId="77777777" w:rsidTr="005225E1">
        <w:trPr>
          <w:trHeight w:val="57"/>
        </w:trPr>
        <w:tc>
          <w:tcPr>
            <w:tcW w:w="1276" w:type="dxa"/>
            <w:vMerge/>
            <w:tcBorders>
              <w:left w:val="single" w:sz="4" w:space="0" w:color="auto"/>
              <w:right w:val="nil"/>
            </w:tcBorders>
            <w:vAlign w:val="center"/>
          </w:tcPr>
          <w:p w14:paraId="41A47CEB" w14:textId="77777777" w:rsidR="00893716" w:rsidRPr="00904CFE" w:rsidRDefault="00893716" w:rsidP="00893716">
            <w:pPr>
              <w:spacing w:after="0" w:line="240" w:lineRule="auto"/>
              <w:rPr>
                <w:rFonts w:ascii="Microsoft Sans Serif" w:hAnsi="Microsoft Sans Serif" w:cs="Microsoft Sans Serif"/>
                <w:sz w:val="18"/>
                <w:szCs w:val="18"/>
              </w:rPr>
            </w:pPr>
          </w:p>
        </w:tc>
        <w:tc>
          <w:tcPr>
            <w:tcW w:w="1271" w:type="dxa"/>
            <w:tcBorders>
              <w:top w:val="single" w:sz="2" w:space="0" w:color="auto"/>
              <w:left w:val="nil"/>
              <w:bottom w:val="single" w:sz="2" w:space="0" w:color="auto"/>
              <w:right w:val="nil"/>
            </w:tcBorders>
            <w:vAlign w:val="center"/>
          </w:tcPr>
          <w:p w14:paraId="5E590EE6" w14:textId="09FDA018"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8</w:t>
            </w:r>
          </w:p>
        </w:tc>
        <w:tc>
          <w:tcPr>
            <w:tcW w:w="2835" w:type="dxa"/>
            <w:tcBorders>
              <w:top w:val="single" w:sz="2" w:space="0" w:color="auto"/>
              <w:left w:val="nil"/>
              <w:bottom w:val="single" w:sz="2" w:space="0" w:color="auto"/>
              <w:right w:val="nil"/>
            </w:tcBorders>
            <w:vAlign w:val="center"/>
          </w:tcPr>
          <w:p w14:paraId="199D6AFE" w14:textId="52C12961"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6.39 (d = 2.1)</w:t>
            </w:r>
          </w:p>
        </w:tc>
        <w:tc>
          <w:tcPr>
            <w:tcW w:w="1701" w:type="dxa"/>
            <w:tcBorders>
              <w:top w:val="single" w:sz="2" w:space="0" w:color="auto"/>
              <w:left w:val="nil"/>
              <w:bottom w:val="single" w:sz="2" w:space="0" w:color="auto"/>
              <w:right w:val="nil"/>
            </w:tcBorders>
            <w:vAlign w:val="center"/>
          </w:tcPr>
          <w:p w14:paraId="471E5928" w14:textId="30555C6E"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94.5</w:t>
            </w:r>
          </w:p>
        </w:tc>
        <w:tc>
          <w:tcPr>
            <w:tcW w:w="1843" w:type="dxa"/>
            <w:tcBorders>
              <w:top w:val="single" w:sz="2" w:space="0" w:color="auto"/>
              <w:left w:val="nil"/>
              <w:bottom w:val="single" w:sz="2" w:space="0" w:color="auto"/>
              <w:right w:val="single" w:sz="4" w:space="0" w:color="auto"/>
            </w:tcBorders>
            <w:vAlign w:val="center"/>
          </w:tcPr>
          <w:p w14:paraId="724F26EC" w14:textId="0BD7E992"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99.</w:t>
            </w:r>
            <w:r w:rsidR="00D53B8D" w:rsidRPr="00904CFE">
              <w:rPr>
                <w:rFonts w:ascii="Microsoft Sans Serif" w:hAnsi="Microsoft Sans Serif" w:cs="Microsoft Sans Serif"/>
                <w:sz w:val="18"/>
                <w:szCs w:val="18"/>
              </w:rPr>
              <w:t>9</w:t>
            </w:r>
          </w:p>
        </w:tc>
      </w:tr>
      <w:tr w:rsidR="00893716" w:rsidRPr="00904CFE" w14:paraId="53EEB3F5" w14:textId="77777777" w:rsidTr="005225E1">
        <w:trPr>
          <w:trHeight w:val="57"/>
        </w:trPr>
        <w:tc>
          <w:tcPr>
            <w:tcW w:w="1276" w:type="dxa"/>
            <w:vMerge/>
            <w:tcBorders>
              <w:left w:val="single" w:sz="4" w:space="0" w:color="auto"/>
              <w:right w:val="nil"/>
            </w:tcBorders>
            <w:vAlign w:val="center"/>
          </w:tcPr>
          <w:p w14:paraId="4E8CEAC2" w14:textId="77777777" w:rsidR="00893716" w:rsidRPr="00904CFE" w:rsidRDefault="00893716" w:rsidP="00893716">
            <w:pPr>
              <w:spacing w:after="0" w:line="240" w:lineRule="auto"/>
              <w:rPr>
                <w:rFonts w:ascii="Microsoft Sans Serif" w:hAnsi="Microsoft Sans Serif" w:cs="Microsoft Sans Serif"/>
                <w:sz w:val="18"/>
                <w:szCs w:val="18"/>
              </w:rPr>
            </w:pPr>
          </w:p>
        </w:tc>
        <w:tc>
          <w:tcPr>
            <w:tcW w:w="1271" w:type="dxa"/>
            <w:tcBorders>
              <w:top w:val="single" w:sz="2" w:space="0" w:color="auto"/>
              <w:left w:val="nil"/>
              <w:bottom w:val="single" w:sz="2" w:space="0" w:color="auto"/>
              <w:right w:val="nil"/>
            </w:tcBorders>
            <w:vAlign w:val="center"/>
          </w:tcPr>
          <w:p w14:paraId="0F16F896" w14:textId="3B000ADE"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r w:rsidR="00FB3BFF" w:rsidRPr="00904CFE">
              <w:rPr>
                <w:rFonts w:ascii="Microsoft Sans Serif" w:hAnsi="Microsoft Sans Serif" w:cs="Microsoft Sans Serif"/>
                <w:sz w:val="18"/>
                <w:szCs w:val="18"/>
              </w:rPr>
              <w:t>′</w:t>
            </w:r>
          </w:p>
        </w:tc>
        <w:tc>
          <w:tcPr>
            <w:tcW w:w="2835" w:type="dxa"/>
            <w:tcBorders>
              <w:top w:val="single" w:sz="2" w:space="0" w:color="auto"/>
              <w:left w:val="nil"/>
              <w:bottom w:val="single" w:sz="2" w:space="0" w:color="auto"/>
              <w:right w:val="nil"/>
            </w:tcBorders>
            <w:vAlign w:val="center"/>
          </w:tcPr>
          <w:p w14:paraId="7F4B3960" w14:textId="2E75510C"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701" w:type="dxa"/>
            <w:tcBorders>
              <w:top w:val="single" w:sz="2" w:space="0" w:color="auto"/>
              <w:left w:val="nil"/>
              <w:bottom w:val="single" w:sz="2" w:space="0" w:color="auto"/>
              <w:right w:val="nil"/>
            </w:tcBorders>
            <w:vAlign w:val="center"/>
          </w:tcPr>
          <w:p w14:paraId="03E5227F" w14:textId="65B30E07"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123.0</w:t>
            </w:r>
          </w:p>
        </w:tc>
        <w:tc>
          <w:tcPr>
            <w:tcW w:w="1843" w:type="dxa"/>
            <w:tcBorders>
              <w:top w:val="single" w:sz="2" w:space="0" w:color="auto"/>
              <w:left w:val="nil"/>
              <w:bottom w:val="single" w:sz="2" w:space="0" w:color="auto"/>
              <w:right w:val="single" w:sz="4" w:space="0" w:color="auto"/>
            </w:tcBorders>
            <w:vAlign w:val="center"/>
          </w:tcPr>
          <w:p w14:paraId="0869171D" w14:textId="212E062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13EE13D9" w14:textId="77777777" w:rsidTr="005225E1">
        <w:trPr>
          <w:trHeight w:val="57"/>
        </w:trPr>
        <w:tc>
          <w:tcPr>
            <w:tcW w:w="1276" w:type="dxa"/>
            <w:vMerge/>
            <w:tcBorders>
              <w:left w:val="single" w:sz="4" w:space="0" w:color="auto"/>
              <w:right w:val="nil"/>
            </w:tcBorders>
            <w:vAlign w:val="center"/>
          </w:tcPr>
          <w:p w14:paraId="077A93BA" w14:textId="77777777" w:rsidR="00893716" w:rsidRPr="00904CFE" w:rsidRDefault="00893716" w:rsidP="00893716">
            <w:pPr>
              <w:spacing w:after="0" w:line="240" w:lineRule="auto"/>
              <w:rPr>
                <w:rFonts w:ascii="Microsoft Sans Serif" w:hAnsi="Microsoft Sans Serif" w:cs="Microsoft Sans Serif"/>
                <w:sz w:val="18"/>
                <w:szCs w:val="18"/>
              </w:rPr>
            </w:pPr>
          </w:p>
        </w:tc>
        <w:tc>
          <w:tcPr>
            <w:tcW w:w="1271" w:type="dxa"/>
            <w:tcBorders>
              <w:top w:val="single" w:sz="2" w:space="0" w:color="auto"/>
              <w:left w:val="nil"/>
              <w:bottom w:val="single" w:sz="2" w:space="0" w:color="auto"/>
              <w:right w:val="nil"/>
            </w:tcBorders>
            <w:vAlign w:val="center"/>
          </w:tcPr>
          <w:p w14:paraId="0481F242" w14:textId="6A115D3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2</w:t>
            </w:r>
            <w:r w:rsidR="00FB3BFF" w:rsidRPr="00904CFE">
              <w:rPr>
                <w:rFonts w:ascii="Microsoft Sans Serif" w:hAnsi="Microsoft Sans Serif" w:cs="Microsoft Sans Serif"/>
                <w:sz w:val="18"/>
                <w:szCs w:val="18"/>
              </w:rPr>
              <w:t>′</w:t>
            </w:r>
            <w:r w:rsidRPr="00904CFE">
              <w:rPr>
                <w:rFonts w:ascii="Microsoft Sans Serif" w:hAnsi="Microsoft Sans Serif" w:cs="Microsoft Sans Serif"/>
                <w:sz w:val="18"/>
                <w:szCs w:val="18"/>
              </w:rPr>
              <w:t>/6</w:t>
            </w:r>
            <w:r w:rsidR="00FB3BFF" w:rsidRPr="00904CFE">
              <w:rPr>
                <w:rFonts w:ascii="Microsoft Sans Serif" w:hAnsi="Microsoft Sans Serif" w:cs="Microsoft Sans Serif"/>
                <w:sz w:val="18"/>
                <w:szCs w:val="18"/>
              </w:rPr>
              <w:t>′</w:t>
            </w:r>
          </w:p>
        </w:tc>
        <w:tc>
          <w:tcPr>
            <w:tcW w:w="2835" w:type="dxa"/>
            <w:tcBorders>
              <w:top w:val="single" w:sz="2" w:space="0" w:color="auto"/>
              <w:left w:val="nil"/>
              <w:bottom w:val="single" w:sz="2" w:space="0" w:color="auto"/>
              <w:right w:val="nil"/>
            </w:tcBorders>
            <w:vAlign w:val="center"/>
          </w:tcPr>
          <w:p w14:paraId="08377D7C" w14:textId="0D23D59C"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8.08 (d = 9.0)</w:t>
            </w:r>
          </w:p>
        </w:tc>
        <w:tc>
          <w:tcPr>
            <w:tcW w:w="1701" w:type="dxa"/>
            <w:tcBorders>
              <w:top w:val="single" w:sz="2" w:space="0" w:color="auto"/>
              <w:left w:val="nil"/>
              <w:bottom w:val="single" w:sz="2" w:space="0" w:color="auto"/>
              <w:right w:val="nil"/>
            </w:tcBorders>
            <w:vAlign w:val="center"/>
          </w:tcPr>
          <w:p w14:paraId="53D5B7AA" w14:textId="32C673F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132.0</w:t>
            </w:r>
          </w:p>
        </w:tc>
        <w:tc>
          <w:tcPr>
            <w:tcW w:w="1843" w:type="dxa"/>
            <w:tcBorders>
              <w:top w:val="single" w:sz="2" w:space="0" w:color="auto"/>
              <w:left w:val="nil"/>
              <w:bottom w:val="single" w:sz="2" w:space="0" w:color="auto"/>
              <w:right w:val="single" w:sz="4" w:space="0" w:color="auto"/>
            </w:tcBorders>
            <w:vAlign w:val="center"/>
          </w:tcPr>
          <w:p w14:paraId="48F3E8BF" w14:textId="025B068D"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161.6</w:t>
            </w:r>
          </w:p>
        </w:tc>
      </w:tr>
      <w:tr w:rsidR="00893716" w:rsidRPr="00904CFE" w14:paraId="335D82F4" w14:textId="77777777" w:rsidTr="005225E1">
        <w:trPr>
          <w:trHeight w:val="57"/>
        </w:trPr>
        <w:tc>
          <w:tcPr>
            <w:tcW w:w="1276" w:type="dxa"/>
            <w:vMerge/>
            <w:tcBorders>
              <w:left w:val="single" w:sz="4" w:space="0" w:color="auto"/>
              <w:right w:val="nil"/>
            </w:tcBorders>
            <w:vAlign w:val="center"/>
          </w:tcPr>
          <w:p w14:paraId="2F7C235B" w14:textId="77777777" w:rsidR="00893716" w:rsidRPr="00904CFE" w:rsidRDefault="00893716" w:rsidP="00893716">
            <w:pPr>
              <w:spacing w:after="0" w:line="240" w:lineRule="auto"/>
              <w:rPr>
                <w:rFonts w:ascii="Microsoft Sans Serif" w:hAnsi="Microsoft Sans Serif" w:cs="Microsoft Sans Serif"/>
                <w:sz w:val="18"/>
                <w:szCs w:val="18"/>
              </w:rPr>
            </w:pPr>
          </w:p>
        </w:tc>
        <w:tc>
          <w:tcPr>
            <w:tcW w:w="1271" w:type="dxa"/>
            <w:tcBorders>
              <w:top w:val="single" w:sz="2" w:space="0" w:color="auto"/>
              <w:left w:val="nil"/>
              <w:bottom w:val="single" w:sz="2" w:space="0" w:color="auto"/>
              <w:right w:val="nil"/>
            </w:tcBorders>
            <w:vAlign w:val="center"/>
          </w:tcPr>
          <w:p w14:paraId="48652463" w14:textId="7AF5B70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4</w:t>
            </w:r>
            <w:r w:rsidR="00FB3BFF" w:rsidRPr="00904CFE">
              <w:rPr>
                <w:rFonts w:ascii="Microsoft Sans Serif" w:hAnsi="Microsoft Sans Serif" w:cs="Microsoft Sans Serif"/>
                <w:sz w:val="18"/>
                <w:szCs w:val="18"/>
              </w:rPr>
              <w:t>′</w:t>
            </w:r>
          </w:p>
        </w:tc>
        <w:tc>
          <w:tcPr>
            <w:tcW w:w="2835" w:type="dxa"/>
            <w:tcBorders>
              <w:top w:val="single" w:sz="2" w:space="0" w:color="auto"/>
              <w:left w:val="nil"/>
              <w:bottom w:val="single" w:sz="2" w:space="0" w:color="auto"/>
              <w:right w:val="nil"/>
            </w:tcBorders>
            <w:vAlign w:val="center"/>
          </w:tcPr>
          <w:p w14:paraId="6B31CAFF" w14:textId="0120321B"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701" w:type="dxa"/>
            <w:tcBorders>
              <w:top w:val="single" w:sz="2" w:space="0" w:color="auto"/>
              <w:left w:val="nil"/>
              <w:bottom w:val="single" w:sz="2" w:space="0" w:color="auto"/>
              <w:right w:val="nil"/>
            </w:tcBorders>
            <w:vAlign w:val="center"/>
          </w:tcPr>
          <w:p w14:paraId="70457B17" w14:textId="4B2EDDE5"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161.6</w:t>
            </w:r>
          </w:p>
        </w:tc>
        <w:tc>
          <w:tcPr>
            <w:tcW w:w="1843" w:type="dxa"/>
            <w:tcBorders>
              <w:top w:val="single" w:sz="2" w:space="0" w:color="auto"/>
              <w:left w:val="nil"/>
              <w:bottom w:val="single" w:sz="2" w:space="0" w:color="auto"/>
              <w:right w:val="single" w:sz="4" w:space="0" w:color="auto"/>
            </w:tcBorders>
            <w:vAlign w:val="center"/>
          </w:tcPr>
          <w:p w14:paraId="34901545" w14:textId="60037AD9"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7F5E8754" w14:textId="77777777" w:rsidTr="005225E1">
        <w:trPr>
          <w:trHeight w:val="57"/>
        </w:trPr>
        <w:tc>
          <w:tcPr>
            <w:tcW w:w="1276" w:type="dxa"/>
            <w:vMerge/>
            <w:tcBorders>
              <w:left w:val="single" w:sz="4" w:space="0" w:color="auto"/>
              <w:bottom w:val="single" w:sz="2" w:space="0" w:color="auto"/>
              <w:right w:val="nil"/>
            </w:tcBorders>
            <w:vAlign w:val="center"/>
          </w:tcPr>
          <w:p w14:paraId="2575A408" w14:textId="77777777" w:rsidR="00893716" w:rsidRPr="00904CFE" w:rsidRDefault="00893716" w:rsidP="00893716">
            <w:pPr>
              <w:spacing w:after="0" w:line="240" w:lineRule="auto"/>
              <w:rPr>
                <w:rFonts w:ascii="Microsoft Sans Serif" w:hAnsi="Microsoft Sans Serif" w:cs="Microsoft Sans Serif"/>
                <w:sz w:val="18"/>
                <w:szCs w:val="18"/>
              </w:rPr>
            </w:pPr>
          </w:p>
        </w:tc>
        <w:tc>
          <w:tcPr>
            <w:tcW w:w="1271" w:type="dxa"/>
            <w:tcBorders>
              <w:top w:val="single" w:sz="2" w:space="0" w:color="auto"/>
              <w:left w:val="nil"/>
              <w:bottom w:val="single" w:sz="2" w:space="0" w:color="auto"/>
              <w:right w:val="nil"/>
            </w:tcBorders>
            <w:vAlign w:val="center"/>
          </w:tcPr>
          <w:p w14:paraId="2D229522" w14:textId="542A3FE9"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w:t>
            </w:r>
            <w:r w:rsidR="00FB3BFF" w:rsidRPr="00904CFE">
              <w:rPr>
                <w:rFonts w:ascii="Microsoft Sans Serif" w:hAnsi="Microsoft Sans Serif" w:cs="Microsoft Sans Serif"/>
                <w:sz w:val="18"/>
                <w:szCs w:val="18"/>
              </w:rPr>
              <w:t>′</w:t>
            </w:r>
            <w:r w:rsidRPr="00904CFE">
              <w:rPr>
                <w:rFonts w:ascii="Microsoft Sans Serif" w:hAnsi="Microsoft Sans Serif" w:cs="Microsoft Sans Serif"/>
                <w:sz w:val="18"/>
                <w:szCs w:val="18"/>
              </w:rPr>
              <w:t>/5</w:t>
            </w:r>
            <w:r w:rsidR="00FB3BFF" w:rsidRPr="00904CFE">
              <w:rPr>
                <w:rFonts w:ascii="Microsoft Sans Serif" w:hAnsi="Microsoft Sans Serif" w:cs="Microsoft Sans Serif"/>
                <w:sz w:val="18"/>
                <w:szCs w:val="18"/>
              </w:rPr>
              <w:t>′</w:t>
            </w:r>
          </w:p>
        </w:tc>
        <w:tc>
          <w:tcPr>
            <w:tcW w:w="2835" w:type="dxa"/>
            <w:tcBorders>
              <w:top w:val="single" w:sz="2" w:space="0" w:color="auto"/>
              <w:left w:val="nil"/>
              <w:bottom w:val="single" w:sz="2" w:space="0" w:color="auto"/>
              <w:right w:val="nil"/>
            </w:tcBorders>
            <w:vAlign w:val="center"/>
          </w:tcPr>
          <w:p w14:paraId="22C0051B" w14:textId="33EBFF6B"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6.90 (m)</w:t>
            </w:r>
          </w:p>
        </w:tc>
        <w:tc>
          <w:tcPr>
            <w:tcW w:w="1701" w:type="dxa"/>
            <w:tcBorders>
              <w:top w:val="single" w:sz="2" w:space="0" w:color="auto"/>
              <w:left w:val="nil"/>
              <w:bottom w:val="single" w:sz="2" w:space="0" w:color="auto"/>
              <w:right w:val="nil"/>
            </w:tcBorders>
            <w:vAlign w:val="center"/>
          </w:tcPr>
          <w:p w14:paraId="3B90A8C9" w14:textId="7FB28B7A"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115.0</w:t>
            </w:r>
          </w:p>
        </w:tc>
        <w:tc>
          <w:tcPr>
            <w:tcW w:w="1843" w:type="dxa"/>
            <w:tcBorders>
              <w:top w:val="single" w:sz="2" w:space="0" w:color="auto"/>
              <w:left w:val="nil"/>
              <w:bottom w:val="single" w:sz="2" w:space="0" w:color="auto"/>
              <w:right w:val="single" w:sz="4" w:space="0" w:color="auto"/>
            </w:tcBorders>
            <w:vAlign w:val="center"/>
          </w:tcPr>
          <w:p w14:paraId="37A807E7" w14:textId="7F9DCA54"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123.0; 115.0</w:t>
            </w:r>
          </w:p>
        </w:tc>
      </w:tr>
    </w:tbl>
    <w:p w14:paraId="22DC7796" w14:textId="3E2DBB8D" w:rsidR="00FA2A40" w:rsidRPr="00904CFE" w:rsidRDefault="00893716" w:rsidP="00553A8A">
      <w:pPr>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S1.</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 HR-MAS and 2D NMR-based structure confirmation of kaempferol (</w:t>
      </w:r>
      <w:r w:rsidRPr="00904CFE">
        <w:rPr>
          <w:rFonts w:ascii="Microsoft Sans Serif" w:hAnsi="Microsoft Sans Serif" w:cs="Microsoft Sans Serif"/>
          <w:b/>
          <w:bCs/>
          <w:color w:val="000000" w:themeColor="text1"/>
          <w:sz w:val="18"/>
          <w:szCs w:val="18"/>
        </w:rPr>
        <w:t>1</w:t>
      </w:r>
      <w:r w:rsidRPr="00904CFE">
        <w:rPr>
          <w:rFonts w:ascii="Microsoft Sans Serif" w:hAnsi="Microsoft Sans Serif" w:cs="Microsoft Sans Serif"/>
          <w:color w:val="000000" w:themeColor="text1"/>
          <w:sz w:val="18"/>
          <w:szCs w:val="18"/>
        </w:rPr>
        <w:t xml:space="preserve">) detected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w:t>
      </w:r>
      <w:r w:rsidR="00E6366E" w:rsidRPr="00904CFE">
        <w:rPr>
          <w:rFonts w:ascii="Microsoft Sans Serif" w:hAnsi="Microsoft Sans Serif" w:cs="Microsoft Sans Serif"/>
          <w:color w:val="000000" w:themeColor="text1"/>
          <w:sz w:val="18"/>
          <w:szCs w:val="18"/>
        </w:rPr>
        <w:t xml:space="preserve">Experimental data: </w:t>
      </w:r>
      <w:r w:rsidR="00E6366E" w:rsidRPr="00904CFE">
        <w:rPr>
          <w:rFonts w:ascii="Microsoft Sans Serif" w:hAnsi="Microsoft Sans Serif" w:cs="Microsoft Sans Serif"/>
          <w:color w:val="000000" w:themeColor="text1"/>
          <w:sz w:val="18"/>
          <w:szCs w:val="18"/>
          <w:vertAlign w:val="superscript"/>
        </w:rPr>
        <w:t>1</w:t>
      </w:r>
      <w:r w:rsidR="00E6366E" w:rsidRPr="00904CFE">
        <w:rPr>
          <w:rFonts w:ascii="Microsoft Sans Serif" w:hAnsi="Microsoft Sans Serif" w:cs="Microsoft Sans Serif"/>
          <w:color w:val="000000" w:themeColor="text1"/>
          <w:sz w:val="18"/>
          <w:szCs w:val="18"/>
        </w:rPr>
        <w:t xml:space="preserve">H 400.13 and </w:t>
      </w:r>
      <w:r w:rsidR="00E6366E" w:rsidRPr="00904CFE">
        <w:rPr>
          <w:rFonts w:ascii="Microsoft Sans Serif" w:hAnsi="Microsoft Sans Serif" w:cs="Microsoft Sans Serif"/>
          <w:color w:val="000000" w:themeColor="text1"/>
          <w:sz w:val="18"/>
          <w:szCs w:val="18"/>
          <w:vertAlign w:val="superscript"/>
        </w:rPr>
        <w:t>13</w:t>
      </w:r>
      <w:r w:rsidR="00E6366E" w:rsidRPr="00904CFE">
        <w:rPr>
          <w:rFonts w:ascii="Microsoft Sans Serif" w:hAnsi="Microsoft Sans Serif" w:cs="Microsoft Sans Serif"/>
          <w:color w:val="000000" w:themeColor="text1"/>
          <w:sz w:val="18"/>
          <w:szCs w:val="18"/>
        </w:rPr>
        <w:t>C 100.6 MHz; CD</w:t>
      </w:r>
      <w:r w:rsidR="00E6366E" w:rsidRPr="00904CFE">
        <w:rPr>
          <w:rFonts w:ascii="Microsoft Sans Serif" w:hAnsi="Microsoft Sans Serif" w:cs="Microsoft Sans Serif"/>
          <w:color w:val="000000" w:themeColor="text1"/>
          <w:sz w:val="18"/>
          <w:szCs w:val="18"/>
          <w:vertAlign w:val="subscript"/>
        </w:rPr>
        <w:t>3</w:t>
      </w:r>
      <w:r w:rsidR="00E6366E" w:rsidRPr="00904CFE">
        <w:rPr>
          <w:rFonts w:ascii="Microsoft Sans Serif" w:hAnsi="Microsoft Sans Serif" w:cs="Microsoft Sans Serif"/>
          <w:color w:val="000000" w:themeColor="text1"/>
          <w:sz w:val="18"/>
          <w:szCs w:val="18"/>
        </w:rPr>
        <w:t>OD included TMS (</w:t>
      </w:r>
      <w:r w:rsidR="00E6366E" w:rsidRPr="00904CFE">
        <w:rPr>
          <w:rFonts w:ascii="Microsoft Sans Serif" w:hAnsi="Microsoft Sans Serif" w:cs="Microsoft Sans Serif"/>
          <w:i/>
          <w:iCs/>
          <w:color w:val="000000" w:themeColor="text1"/>
          <w:sz w:val="18"/>
          <w:szCs w:val="18"/>
        </w:rPr>
        <w:t>v</w:t>
      </w:r>
      <w:r w:rsidR="00E6366E" w:rsidRPr="00904CFE">
        <w:rPr>
          <w:rFonts w:ascii="Microsoft Sans Serif" w:hAnsi="Microsoft Sans Serif" w:cs="Microsoft Sans Serif"/>
          <w:color w:val="000000" w:themeColor="text1"/>
          <w:sz w:val="18"/>
          <w:szCs w:val="18"/>
        </w:rPr>
        <w:t>/</w:t>
      </w:r>
      <w:r w:rsidR="00E6366E" w:rsidRPr="00904CFE">
        <w:rPr>
          <w:rFonts w:ascii="Microsoft Sans Serif" w:hAnsi="Microsoft Sans Serif" w:cs="Microsoft Sans Serif"/>
          <w:i/>
          <w:iCs/>
          <w:color w:val="000000" w:themeColor="text1"/>
          <w:sz w:val="18"/>
          <w:szCs w:val="18"/>
        </w:rPr>
        <w:t>v</w:t>
      </w:r>
      <w:r w:rsidR="00E6366E" w:rsidRPr="00904CFE">
        <w:rPr>
          <w:rFonts w:ascii="Microsoft Sans Serif" w:hAnsi="Microsoft Sans Serif" w:cs="Microsoft Sans Serif"/>
          <w:color w:val="000000" w:themeColor="text1"/>
          <w:sz w:val="18"/>
          <w:szCs w:val="18"/>
        </w:rPr>
        <w:t>, 0.05%) as reference standard. All chemical shifts (</w:t>
      </w:r>
      <w:r w:rsidR="001455AA" w:rsidRPr="00904CFE">
        <w:rPr>
          <w:rFonts w:ascii="Microsoft Sans Serif" w:hAnsi="Microsoft Sans Serif" w:cs="Microsoft Sans Serif"/>
          <w:sz w:val="18"/>
          <w:szCs w:val="18"/>
          <w:shd w:val="clear" w:color="auto" w:fill="FFFFFF"/>
        </w:rPr>
        <w:t>δ</w:t>
      </w:r>
      <w:r w:rsidR="00E6366E" w:rsidRPr="00904CFE">
        <w:rPr>
          <w:rFonts w:ascii="Microsoft Sans Serif" w:hAnsi="Microsoft Sans Serif" w:cs="Microsoft Sans Serif"/>
          <w:color w:val="000000" w:themeColor="text1"/>
          <w:sz w:val="18"/>
          <w:szCs w:val="18"/>
        </w:rPr>
        <w:t xml:space="preserve">) are in ppm and coupling constants (J) are given in Hertz (Hz). </w:t>
      </w:r>
      <w:r w:rsidR="003B6D10" w:rsidRPr="00904CFE">
        <w:rPr>
          <w:rFonts w:ascii="Microsoft Sans Serif" w:hAnsi="Microsoft Sans Serif" w:cs="Microsoft Sans Serif"/>
          <w:color w:val="000000" w:themeColor="text1"/>
          <w:sz w:val="18"/>
          <w:szCs w:val="18"/>
        </w:rPr>
        <w:t>D</w:t>
      </w:r>
      <w:r w:rsidR="00E6366E" w:rsidRPr="00904CFE">
        <w:rPr>
          <w:rFonts w:ascii="Microsoft Sans Serif" w:hAnsi="Microsoft Sans Serif" w:cs="Microsoft Sans Serif"/>
          <w:color w:val="000000" w:themeColor="text1"/>
          <w:sz w:val="18"/>
          <w:szCs w:val="18"/>
        </w:rPr>
        <w:t>oublet (d)</w:t>
      </w:r>
      <w:r w:rsidR="00D60229" w:rsidRPr="00904CFE">
        <w:rPr>
          <w:rFonts w:ascii="Microsoft Sans Serif" w:hAnsi="Microsoft Sans Serif" w:cs="Microsoft Sans Serif"/>
          <w:color w:val="000000" w:themeColor="text1"/>
          <w:sz w:val="18"/>
          <w:szCs w:val="18"/>
        </w:rPr>
        <w:t>,</w:t>
      </w:r>
      <w:r w:rsidR="00E6366E" w:rsidRPr="00904CFE">
        <w:rPr>
          <w:rFonts w:ascii="Microsoft Sans Serif" w:hAnsi="Microsoft Sans Serif" w:cs="Microsoft Sans Serif"/>
          <w:color w:val="000000" w:themeColor="text1"/>
          <w:sz w:val="18"/>
          <w:szCs w:val="18"/>
        </w:rPr>
        <w:t xml:space="preserve"> </w:t>
      </w:r>
      <w:r w:rsidR="003B6D10" w:rsidRPr="00904CFE">
        <w:rPr>
          <w:rFonts w:ascii="Microsoft Sans Serif" w:hAnsi="Microsoft Sans Serif" w:cs="Microsoft Sans Serif"/>
          <w:color w:val="000000" w:themeColor="text1"/>
          <w:sz w:val="18"/>
          <w:szCs w:val="18"/>
        </w:rPr>
        <w:t xml:space="preserve">and </w:t>
      </w:r>
      <w:proofErr w:type="spellStart"/>
      <w:r w:rsidR="00E6366E" w:rsidRPr="00904CFE">
        <w:rPr>
          <w:rFonts w:ascii="Microsoft Sans Serif" w:hAnsi="Microsoft Sans Serif" w:cs="Microsoft Sans Serif"/>
          <w:color w:val="000000" w:themeColor="text1"/>
          <w:sz w:val="18"/>
          <w:szCs w:val="18"/>
        </w:rPr>
        <w:t>multiplet</w:t>
      </w:r>
      <w:proofErr w:type="spellEnd"/>
      <w:r w:rsidR="00E6366E" w:rsidRPr="00904CFE">
        <w:rPr>
          <w:rFonts w:ascii="Microsoft Sans Serif" w:hAnsi="Microsoft Sans Serif" w:cs="Microsoft Sans Serif"/>
          <w:color w:val="000000" w:themeColor="text1"/>
          <w:sz w:val="18"/>
          <w:szCs w:val="18"/>
        </w:rPr>
        <w:t xml:space="preserve"> (m). </w:t>
      </w:r>
      <w:r w:rsidR="003B6D10" w:rsidRPr="00904CFE">
        <w:rPr>
          <w:rFonts w:ascii="Microsoft Sans Serif" w:hAnsi="Microsoft Sans Serif" w:cs="Microsoft Sans Serif"/>
          <w:color w:val="000000" w:themeColor="text1"/>
          <w:sz w:val="18"/>
          <w:szCs w:val="18"/>
        </w:rPr>
        <w:t xml:space="preserve">Heteronuclear </w:t>
      </w:r>
      <w:r w:rsidR="00D60229" w:rsidRPr="00904CFE">
        <w:rPr>
          <w:rFonts w:ascii="Microsoft Sans Serif" w:hAnsi="Microsoft Sans Serif" w:cs="Microsoft Sans Serif"/>
          <w:color w:val="000000" w:themeColor="text1"/>
          <w:sz w:val="18"/>
          <w:szCs w:val="18"/>
        </w:rPr>
        <w:t>(</w:t>
      </w:r>
      <w:r w:rsidR="00D60229" w:rsidRPr="00904CFE">
        <w:rPr>
          <w:rFonts w:ascii="Microsoft Sans Serif" w:hAnsi="Microsoft Sans Serif" w:cs="Microsoft Sans Serif"/>
          <w:color w:val="000000" w:themeColor="text1"/>
          <w:sz w:val="18"/>
          <w:szCs w:val="18"/>
          <w:vertAlign w:val="superscript"/>
        </w:rPr>
        <w:t>1</w:t>
      </w:r>
      <w:r w:rsidR="00D60229" w:rsidRPr="00904CFE">
        <w:rPr>
          <w:rFonts w:ascii="Microsoft Sans Serif" w:hAnsi="Microsoft Sans Serif" w:cs="Microsoft Sans Serif"/>
          <w:color w:val="000000" w:themeColor="text1"/>
          <w:sz w:val="18"/>
          <w:szCs w:val="18"/>
        </w:rPr>
        <w:t>H-</w:t>
      </w:r>
      <w:r w:rsidR="00D60229" w:rsidRPr="00904CFE">
        <w:rPr>
          <w:rFonts w:ascii="Microsoft Sans Serif" w:hAnsi="Microsoft Sans Serif" w:cs="Microsoft Sans Serif"/>
          <w:color w:val="000000" w:themeColor="text1"/>
          <w:sz w:val="18"/>
          <w:szCs w:val="18"/>
          <w:vertAlign w:val="superscript"/>
        </w:rPr>
        <w:t>13</w:t>
      </w:r>
      <w:r w:rsidR="00D60229" w:rsidRPr="00904CFE">
        <w:rPr>
          <w:rFonts w:ascii="Microsoft Sans Serif" w:hAnsi="Microsoft Sans Serif" w:cs="Microsoft Sans Serif"/>
          <w:color w:val="000000" w:themeColor="text1"/>
          <w:sz w:val="18"/>
          <w:szCs w:val="18"/>
        </w:rPr>
        <w:t xml:space="preserve">C) </w:t>
      </w:r>
      <w:r w:rsidR="003B6D10" w:rsidRPr="00904CFE">
        <w:rPr>
          <w:rFonts w:ascii="Microsoft Sans Serif" w:hAnsi="Microsoft Sans Serif" w:cs="Microsoft Sans Serif"/>
          <w:color w:val="000000" w:themeColor="text1"/>
          <w:sz w:val="18"/>
          <w:szCs w:val="18"/>
        </w:rPr>
        <w:t xml:space="preserve">single </w:t>
      </w:r>
      <w:r w:rsidR="00D60229" w:rsidRPr="00904CFE">
        <w:rPr>
          <w:rFonts w:ascii="Microsoft Sans Serif" w:hAnsi="Microsoft Sans Serif" w:cs="Microsoft Sans Serif"/>
          <w:color w:val="000000" w:themeColor="text1"/>
          <w:sz w:val="18"/>
          <w:szCs w:val="18"/>
        </w:rPr>
        <w:t>quantum</w:t>
      </w:r>
      <w:r w:rsidR="003B6D10" w:rsidRPr="00904CFE">
        <w:rPr>
          <w:rFonts w:ascii="Microsoft Sans Serif" w:hAnsi="Microsoft Sans Serif" w:cs="Microsoft Sans Serif"/>
          <w:color w:val="000000" w:themeColor="text1"/>
          <w:sz w:val="18"/>
          <w:szCs w:val="18"/>
        </w:rPr>
        <w:t xml:space="preserve"> correlation (HSQC). </w:t>
      </w:r>
      <w:r w:rsidR="00E6366E" w:rsidRPr="00904CFE">
        <w:rPr>
          <w:rFonts w:ascii="Microsoft Sans Serif" w:hAnsi="Microsoft Sans Serif" w:cs="Microsoft Sans Serif"/>
          <w:color w:val="000000" w:themeColor="text1"/>
          <w:sz w:val="18"/>
          <w:szCs w:val="18"/>
        </w:rPr>
        <w:t>Long-</w:t>
      </w:r>
      <w:r w:rsidR="003B6D10" w:rsidRPr="00904CFE">
        <w:rPr>
          <w:rFonts w:ascii="Microsoft Sans Serif" w:hAnsi="Microsoft Sans Serif" w:cs="Microsoft Sans Serif"/>
          <w:color w:val="000000" w:themeColor="text1"/>
          <w:sz w:val="18"/>
          <w:szCs w:val="18"/>
        </w:rPr>
        <w:t>r</w:t>
      </w:r>
      <w:r w:rsidR="00E6366E" w:rsidRPr="00904CFE">
        <w:rPr>
          <w:rFonts w:ascii="Microsoft Sans Serif" w:hAnsi="Microsoft Sans Serif" w:cs="Microsoft Sans Serif"/>
          <w:color w:val="000000" w:themeColor="text1"/>
          <w:sz w:val="18"/>
          <w:szCs w:val="18"/>
        </w:rPr>
        <w:t>ange (</w:t>
      </w:r>
      <w:r w:rsidR="00E6366E" w:rsidRPr="00904CFE">
        <w:rPr>
          <w:rFonts w:ascii="Microsoft Sans Serif" w:hAnsi="Microsoft Sans Serif" w:cs="Microsoft Sans Serif"/>
          <w:color w:val="000000" w:themeColor="text1"/>
          <w:sz w:val="18"/>
          <w:szCs w:val="18"/>
          <w:vertAlign w:val="superscript"/>
        </w:rPr>
        <w:t>1</w:t>
      </w:r>
      <w:r w:rsidR="00E6366E" w:rsidRPr="00904CFE">
        <w:rPr>
          <w:rFonts w:ascii="Microsoft Sans Serif" w:hAnsi="Microsoft Sans Serif" w:cs="Microsoft Sans Serif"/>
          <w:color w:val="000000" w:themeColor="text1"/>
          <w:sz w:val="18"/>
          <w:szCs w:val="18"/>
        </w:rPr>
        <w:t>H-</w:t>
      </w:r>
      <w:r w:rsidR="00E6366E" w:rsidRPr="00904CFE">
        <w:rPr>
          <w:rFonts w:ascii="Microsoft Sans Serif" w:hAnsi="Microsoft Sans Serif" w:cs="Microsoft Sans Serif"/>
          <w:color w:val="000000" w:themeColor="text1"/>
          <w:sz w:val="18"/>
          <w:szCs w:val="18"/>
          <w:vertAlign w:val="superscript"/>
        </w:rPr>
        <w:t>13</w:t>
      </w:r>
      <w:r w:rsidR="00E6366E" w:rsidRPr="00904CFE">
        <w:rPr>
          <w:rFonts w:ascii="Microsoft Sans Serif" w:hAnsi="Microsoft Sans Serif" w:cs="Microsoft Sans Serif"/>
          <w:color w:val="000000" w:themeColor="text1"/>
          <w:sz w:val="18"/>
          <w:szCs w:val="18"/>
        </w:rPr>
        <w:t>C) Heteronuclear multiple bond correlation (</w:t>
      </w:r>
      <w:r w:rsidR="00E6366E" w:rsidRPr="00904CFE">
        <w:rPr>
          <w:rFonts w:ascii="Microsoft Sans Serif" w:hAnsi="Microsoft Sans Serif" w:cs="Microsoft Sans Serif"/>
          <w:color w:val="000000" w:themeColor="text1"/>
          <w:sz w:val="18"/>
          <w:szCs w:val="18"/>
          <w:vertAlign w:val="superscript"/>
        </w:rPr>
        <w:t>L-R</w:t>
      </w:r>
      <w:r w:rsidR="00E6366E" w:rsidRPr="00904CFE">
        <w:rPr>
          <w:rFonts w:ascii="Microsoft Sans Serif" w:hAnsi="Microsoft Sans Serif" w:cs="Microsoft Sans Serif"/>
          <w:color w:val="000000" w:themeColor="text1"/>
          <w:sz w:val="18"/>
          <w:szCs w:val="18"/>
        </w:rPr>
        <w:t>J</w:t>
      </w:r>
      <w:r w:rsidR="00E6366E" w:rsidRPr="00904CFE">
        <w:rPr>
          <w:rFonts w:ascii="Microsoft Sans Serif" w:hAnsi="Microsoft Sans Serif" w:cs="Microsoft Sans Serif"/>
          <w:color w:val="000000" w:themeColor="text1"/>
          <w:sz w:val="18"/>
          <w:szCs w:val="18"/>
          <w:vertAlign w:val="subscript"/>
        </w:rPr>
        <w:t>H-C</w:t>
      </w:r>
      <w:r w:rsidR="00E6366E" w:rsidRPr="00904CFE">
        <w:rPr>
          <w:rFonts w:ascii="Microsoft Sans Serif" w:hAnsi="Microsoft Sans Serif" w:cs="Microsoft Sans Serif"/>
          <w:color w:val="000000" w:themeColor="text1"/>
          <w:sz w:val="18"/>
          <w:szCs w:val="18"/>
        </w:rPr>
        <w:t xml:space="preserve"> HMBC).</w:t>
      </w:r>
    </w:p>
    <w:p w14:paraId="6565A654" w14:textId="77777777" w:rsidR="00201E24" w:rsidRPr="00904CFE" w:rsidRDefault="00201E24" w:rsidP="00A10346">
      <w:pPr>
        <w:spacing w:after="0"/>
        <w:rPr>
          <w:rFonts w:ascii="Microsoft Sans Serif" w:hAnsi="Microsoft Sans Serif" w:cs="Microsoft Sans Serif"/>
        </w:rPr>
      </w:pPr>
    </w:p>
    <w:p w14:paraId="7DAD2223"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29E2617"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CE155BA"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BC4D4E1"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07F4AF8"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D46C926"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9C1817E"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B823FC7"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824D4EE"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7CED24C"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ED11CA4"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2E01471"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CCBFF5B"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8D2E12E"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8B0CA3E"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C540E18"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B2F57BC"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E3912F7"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CE54333"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A7A372E"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6D10FED"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1828269"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E8B9599"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A9864E7"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ED5DBFE"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D6A8B3D"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C5D56A9"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E3162E3"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6F9C81A" w14:textId="42DECCCE"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863CD1B" w14:textId="77777777" w:rsidR="00E3577D" w:rsidRPr="00904CFE" w:rsidRDefault="00E3577D"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B4F5F05"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2ED2091" w14:textId="77777777" w:rsidR="00FE6387" w:rsidRPr="00904CFE" w:rsidRDefault="00FE6387"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03C9FC9" w14:textId="77777777" w:rsidR="00AA5F0D" w:rsidRDefault="00AA5F0D"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9D93CFE" w14:textId="0D6D96BE" w:rsidR="008602F6" w:rsidRPr="00904CFE" w:rsidRDefault="006C253E" w:rsidP="008602F6">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r w:rsidRPr="00904CFE">
        <w:rPr>
          <w:rFonts w:ascii="Microsoft Sans Serif" w:hAnsi="Microsoft Sans Serif" w:cs="Microsoft Sans Serif"/>
          <w:b/>
          <w:bCs/>
          <w:sz w:val="20"/>
          <w:szCs w:val="20"/>
          <w:shd w:val="clear" w:color="auto" w:fill="FFFFFF"/>
        </w:rPr>
        <w:lastRenderedPageBreak/>
        <w:t xml:space="preserve">Structural detail for </w:t>
      </w:r>
      <w:r w:rsidR="008602F6" w:rsidRPr="00904CFE">
        <w:rPr>
          <w:rFonts w:ascii="Microsoft Sans Serif" w:hAnsi="Microsoft Sans Serif" w:cs="Microsoft Sans Serif"/>
          <w:b/>
          <w:bCs/>
          <w:sz w:val="20"/>
          <w:szCs w:val="20"/>
          <w:shd w:val="clear" w:color="auto" w:fill="FFFFFF"/>
        </w:rPr>
        <w:t xml:space="preserve">caffeoyl glucoside </w:t>
      </w:r>
      <w:r w:rsidRPr="00904CFE">
        <w:rPr>
          <w:rFonts w:ascii="Microsoft Sans Serif" w:hAnsi="Microsoft Sans Serif" w:cs="Microsoft Sans Serif"/>
          <w:b/>
          <w:bCs/>
          <w:sz w:val="20"/>
          <w:szCs w:val="20"/>
          <w:shd w:val="clear" w:color="auto" w:fill="FFFFFF"/>
        </w:rPr>
        <w:t>(</w:t>
      </w:r>
      <w:r w:rsidR="008602F6" w:rsidRPr="00904CFE">
        <w:rPr>
          <w:rFonts w:ascii="Microsoft Sans Serif" w:hAnsi="Microsoft Sans Serif" w:cs="Microsoft Sans Serif"/>
          <w:b/>
          <w:bCs/>
          <w:sz w:val="20"/>
          <w:szCs w:val="20"/>
          <w:shd w:val="clear" w:color="auto" w:fill="FFFFFF"/>
        </w:rPr>
        <w:t>2</w:t>
      </w:r>
      <w:r w:rsidRPr="00904CFE">
        <w:rPr>
          <w:rFonts w:ascii="Microsoft Sans Serif" w:hAnsi="Microsoft Sans Serif" w:cs="Microsoft Sans Serif"/>
          <w:b/>
          <w:bCs/>
          <w:sz w:val="20"/>
          <w:szCs w:val="20"/>
          <w:shd w:val="clear" w:color="auto" w:fill="FFFFFF"/>
        </w:rPr>
        <w:t>)</w:t>
      </w:r>
    </w:p>
    <w:p w14:paraId="7F53BA65" w14:textId="0460D18A" w:rsidR="00E65F98" w:rsidRPr="00904CFE" w:rsidRDefault="002114F2" w:rsidP="00A10346">
      <w:pPr>
        <w:spacing w:after="0"/>
        <w:rPr>
          <w:rFonts w:ascii="Microsoft Sans Serif" w:hAnsi="Microsoft Sans Serif" w:cs="Microsoft Sans Serif"/>
          <w:b/>
          <w:bCs/>
        </w:rPr>
      </w:pPr>
      <w:r w:rsidRPr="007A7617">
        <w:rPr>
          <w:rFonts w:ascii="Microsoft Sans Serif" w:hAnsi="Microsoft Sans Serif" w:cs="Microsoft Sans Serif"/>
          <w:noProof/>
        </w:rPr>
        <w:object w:dxaOrig="3423" w:dyaOrig="2345" w14:anchorId="1FA80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64.95pt;height:109.65pt;mso-width-percent:0;mso-height-percent:0;mso-width-percent:0;mso-height-percent:0" o:ole="">
            <v:imagedata r:id="rId30" o:title=""/>
          </v:shape>
          <o:OLEObject Type="Embed" ProgID="ChemDraw.Document.6.0" ShapeID="_x0000_i1028" DrawAspect="Content" ObjectID="_1723403568" r:id="rId31"/>
        </w:object>
      </w:r>
    </w:p>
    <w:tbl>
      <w:tblPr>
        <w:tblStyle w:val="TableGrid"/>
        <w:tblW w:w="0" w:type="auto"/>
        <w:tblLayout w:type="fixed"/>
        <w:tblLook w:val="04A0" w:firstRow="1" w:lastRow="0" w:firstColumn="1" w:lastColumn="0" w:noHBand="0" w:noVBand="1"/>
      </w:tblPr>
      <w:tblGrid>
        <w:gridCol w:w="1276"/>
        <w:gridCol w:w="1129"/>
        <w:gridCol w:w="2552"/>
        <w:gridCol w:w="1417"/>
        <w:gridCol w:w="2552"/>
      </w:tblGrid>
      <w:tr w:rsidR="00893716" w:rsidRPr="00904CFE" w14:paraId="7FABFDC1" w14:textId="77777777" w:rsidTr="00893716">
        <w:trPr>
          <w:trHeight w:val="57"/>
        </w:trPr>
        <w:tc>
          <w:tcPr>
            <w:tcW w:w="8926" w:type="dxa"/>
            <w:gridSpan w:val="5"/>
            <w:tcBorders>
              <w:top w:val="single" w:sz="2" w:space="0" w:color="auto"/>
              <w:left w:val="single" w:sz="4" w:space="0" w:color="auto"/>
              <w:bottom w:val="single" w:sz="4" w:space="0" w:color="auto"/>
              <w:right w:val="single" w:sz="4" w:space="0" w:color="auto"/>
            </w:tcBorders>
            <w:vAlign w:val="center"/>
          </w:tcPr>
          <w:p w14:paraId="6EBCBFAB" w14:textId="19120C84" w:rsidR="00893716" w:rsidRPr="00904CFE" w:rsidRDefault="00893716" w:rsidP="00893716">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Experimental data in comparison with Ref.</w:t>
            </w:r>
            <w:sdt>
              <w:sdtPr>
                <w:rPr>
                  <w:rFonts w:ascii="Microsoft Sans Serif" w:hAnsi="Microsoft Sans Serif" w:cs="Microsoft Sans Serif"/>
                  <w:bCs/>
                  <w:color w:val="000000"/>
                  <w:sz w:val="18"/>
                  <w:szCs w:val="18"/>
                  <w:vertAlign w:val="superscript"/>
                </w:rPr>
                <w:tag w:val="MENDELEY_CITATION_v3_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"/>
                <w:id w:val="-623847898"/>
                <w:placeholder>
                  <w:docPart w:val="BA494C476A22B042B061A9A742AF9548"/>
                </w:placeholder>
              </w:sdtPr>
              <w:sdtContent>
                <w:r w:rsidR="001218D0" w:rsidRPr="00904CFE">
                  <w:rPr>
                    <w:rFonts w:ascii="Microsoft Sans Serif" w:hAnsi="Microsoft Sans Serif" w:cs="Microsoft Sans Serif"/>
                    <w:bCs/>
                    <w:color w:val="000000"/>
                    <w:sz w:val="18"/>
                    <w:szCs w:val="18"/>
                    <w:vertAlign w:val="superscript"/>
                  </w:rPr>
                  <w:t>2</w:t>
                </w:r>
              </w:sdtContent>
            </w:sdt>
          </w:p>
        </w:tc>
      </w:tr>
      <w:tr w:rsidR="007878B3" w:rsidRPr="00904CFE" w14:paraId="1C868CC4" w14:textId="77777777" w:rsidTr="00893716">
        <w:trPr>
          <w:trHeight w:val="57"/>
        </w:trPr>
        <w:tc>
          <w:tcPr>
            <w:tcW w:w="1276" w:type="dxa"/>
            <w:tcBorders>
              <w:left w:val="single" w:sz="4" w:space="0" w:color="auto"/>
              <w:bottom w:val="single" w:sz="2" w:space="0" w:color="auto"/>
              <w:right w:val="nil"/>
            </w:tcBorders>
            <w:vAlign w:val="center"/>
          </w:tcPr>
          <w:p w14:paraId="0432E1D5" w14:textId="65CE1ADF"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Metabolite</w:t>
            </w:r>
          </w:p>
        </w:tc>
        <w:tc>
          <w:tcPr>
            <w:tcW w:w="1129" w:type="dxa"/>
            <w:tcBorders>
              <w:left w:val="nil"/>
              <w:bottom w:val="single" w:sz="2" w:space="0" w:color="auto"/>
              <w:right w:val="nil"/>
            </w:tcBorders>
            <w:vAlign w:val="center"/>
          </w:tcPr>
          <w:p w14:paraId="2F0E60A7" w14:textId="5AE9EEE5"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Position</w:t>
            </w:r>
          </w:p>
        </w:tc>
        <w:tc>
          <w:tcPr>
            <w:tcW w:w="2552" w:type="dxa"/>
            <w:tcBorders>
              <w:left w:val="nil"/>
              <w:bottom w:val="single" w:sz="2" w:space="0" w:color="auto"/>
              <w:right w:val="nil"/>
            </w:tcBorders>
            <w:vAlign w:val="center"/>
          </w:tcPr>
          <w:p w14:paraId="559EA9F4" w14:textId="26A0A2CD" w:rsidR="007878B3" w:rsidRPr="00904CFE" w:rsidRDefault="007878B3" w:rsidP="007878B3">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H</w:t>
            </w:r>
            <w:proofErr w:type="spellEnd"/>
            <w:r w:rsidRPr="00904CFE">
              <w:rPr>
                <w:rFonts w:ascii="Microsoft Sans Serif" w:hAnsi="Microsoft Sans Serif" w:cs="Microsoft Sans Serif"/>
                <w:b/>
                <w:bCs/>
                <w:sz w:val="18"/>
                <w:szCs w:val="18"/>
              </w:rPr>
              <w:t xml:space="preserve"> (J in Hz)</w:t>
            </w:r>
          </w:p>
        </w:tc>
        <w:tc>
          <w:tcPr>
            <w:tcW w:w="1417" w:type="dxa"/>
            <w:tcBorders>
              <w:left w:val="nil"/>
              <w:bottom w:val="single" w:sz="2" w:space="0" w:color="auto"/>
              <w:right w:val="nil"/>
            </w:tcBorders>
            <w:vAlign w:val="center"/>
          </w:tcPr>
          <w:p w14:paraId="42EAD3D3" w14:textId="37FF3104" w:rsidR="007878B3" w:rsidRPr="00904CFE" w:rsidRDefault="007878B3" w:rsidP="007878B3">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C</w:t>
            </w:r>
            <w:proofErr w:type="spellEnd"/>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(HSQC)</w:t>
            </w:r>
          </w:p>
        </w:tc>
        <w:tc>
          <w:tcPr>
            <w:tcW w:w="2552" w:type="dxa"/>
            <w:tcBorders>
              <w:left w:val="nil"/>
              <w:bottom w:val="single" w:sz="2" w:space="0" w:color="auto"/>
              <w:right w:val="single" w:sz="4" w:space="0" w:color="auto"/>
            </w:tcBorders>
            <w:vAlign w:val="center"/>
          </w:tcPr>
          <w:p w14:paraId="45CD2BDB" w14:textId="5A60DCE2"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893716" w:rsidRPr="00904CFE" w14:paraId="34F97EB1" w14:textId="77777777" w:rsidTr="00893716">
        <w:trPr>
          <w:trHeight w:val="57"/>
        </w:trPr>
        <w:tc>
          <w:tcPr>
            <w:tcW w:w="1276" w:type="dxa"/>
            <w:vMerge w:val="restart"/>
            <w:tcBorders>
              <w:top w:val="single" w:sz="2" w:space="0" w:color="auto"/>
              <w:left w:val="single" w:sz="4" w:space="0" w:color="auto"/>
              <w:right w:val="nil"/>
            </w:tcBorders>
            <w:textDirection w:val="btLr"/>
            <w:vAlign w:val="center"/>
          </w:tcPr>
          <w:p w14:paraId="70D2FAAA" w14:textId="32B3231C" w:rsidR="00893716" w:rsidRPr="00904CFE" w:rsidRDefault="002B46E3" w:rsidP="00893716">
            <w:pPr>
              <w:spacing w:line="240" w:lineRule="auto"/>
              <w:ind w:left="113" w:right="113"/>
              <w:jc w:val="center"/>
              <w:rPr>
                <w:rFonts w:ascii="Microsoft Sans Serif" w:hAnsi="Microsoft Sans Serif" w:cs="Microsoft Sans Serif"/>
                <w:sz w:val="18"/>
                <w:szCs w:val="18"/>
              </w:rPr>
            </w:pPr>
            <w:r w:rsidRPr="00904CFE">
              <w:rPr>
                <w:rFonts w:ascii="Microsoft Sans Serif" w:hAnsi="Microsoft Sans Serif" w:cs="Microsoft Sans Serif"/>
                <w:color w:val="000000" w:themeColor="text1"/>
                <w:sz w:val="18"/>
                <w:szCs w:val="18"/>
                <w:shd w:val="clear" w:color="auto" w:fill="FFFFFF"/>
              </w:rPr>
              <w:t>Caffeoyl glucoside</w:t>
            </w:r>
            <w:r w:rsidRPr="00904CFE">
              <w:rPr>
                <w:rFonts w:ascii="Microsoft Sans Serif" w:hAnsi="Microsoft Sans Serif" w:cs="Microsoft Sans Serif"/>
                <w:color w:val="000000" w:themeColor="text1"/>
                <w:sz w:val="18"/>
                <w:szCs w:val="18"/>
              </w:rPr>
              <w:t xml:space="preserve"> </w:t>
            </w:r>
            <w:r w:rsidR="00893716" w:rsidRPr="00904CFE">
              <w:rPr>
                <w:rFonts w:ascii="Microsoft Sans Serif" w:hAnsi="Microsoft Sans Serif" w:cs="Microsoft Sans Serif"/>
                <w:color w:val="000000" w:themeColor="text1"/>
                <w:sz w:val="18"/>
                <w:szCs w:val="18"/>
              </w:rPr>
              <w:t>(</w:t>
            </w:r>
            <w:r w:rsidR="00893716" w:rsidRPr="00904CFE">
              <w:rPr>
                <w:rFonts w:ascii="Microsoft Sans Serif" w:hAnsi="Microsoft Sans Serif" w:cs="Microsoft Sans Serif"/>
                <w:b/>
                <w:bCs/>
                <w:color w:val="000000" w:themeColor="text1"/>
                <w:sz w:val="18"/>
                <w:szCs w:val="18"/>
              </w:rPr>
              <w:t>2</w:t>
            </w:r>
            <w:r w:rsidR="00893716" w:rsidRPr="00904CFE">
              <w:rPr>
                <w:rFonts w:ascii="Microsoft Sans Serif" w:hAnsi="Microsoft Sans Serif" w:cs="Microsoft Sans Serif"/>
                <w:sz w:val="18"/>
                <w:szCs w:val="18"/>
              </w:rPr>
              <w:t>)</w:t>
            </w:r>
          </w:p>
        </w:tc>
        <w:tc>
          <w:tcPr>
            <w:tcW w:w="1129" w:type="dxa"/>
            <w:tcBorders>
              <w:top w:val="single" w:sz="2" w:space="0" w:color="auto"/>
              <w:left w:val="nil"/>
              <w:bottom w:val="single" w:sz="2" w:space="0" w:color="auto"/>
              <w:right w:val="nil"/>
            </w:tcBorders>
            <w:vAlign w:val="center"/>
          </w:tcPr>
          <w:p w14:paraId="68E74630" w14:textId="48406BB2"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p>
        </w:tc>
        <w:tc>
          <w:tcPr>
            <w:tcW w:w="2552" w:type="dxa"/>
            <w:tcBorders>
              <w:top w:val="single" w:sz="2" w:space="0" w:color="auto"/>
              <w:left w:val="nil"/>
              <w:bottom w:val="single" w:sz="2" w:space="0" w:color="auto"/>
              <w:right w:val="nil"/>
            </w:tcBorders>
            <w:vAlign w:val="center"/>
          </w:tcPr>
          <w:p w14:paraId="0B7C9827" w14:textId="74FE5704"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417" w:type="dxa"/>
            <w:tcBorders>
              <w:top w:val="single" w:sz="2" w:space="0" w:color="auto"/>
              <w:left w:val="nil"/>
              <w:bottom w:val="single" w:sz="2" w:space="0" w:color="auto"/>
              <w:right w:val="nil"/>
            </w:tcBorders>
            <w:vAlign w:val="center"/>
          </w:tcPr>
          <w:p w14:paraId="45E5B52F" w14:textId="7C304001"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128.1</w:t>
            </w:r>
          </w:p>
        </w:tc>
        <w:tc>
          <w:tcPr>
            <w:tcW w:w="2552" w:type="dxa"/>
            <w:tcBorders>
              <w:top w:val="single" w:sz="2" w:space="0" w:color="auto"/>
              <w:left w:val="nil"/>
              <w:bottom w:val="single" w:sz="2" w:space="0" w:color="auto"/>
              <w:right w:val="single" w:sz="4" w:space="0" w:color="auto"/>
            </w:tcBorders>
            <w:vAlign w:val="center"/>
          </w:tcPr>
          <w:p w14:paraId="18649B93" w14:textId="40821EF2"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2FD80E54" w14:textId="77777777" w:rsidTr="00893716">
        <w:trPr>
          <w:trHeight w:val="57"/>
        </w:trPr>
        <w:tc>
          <w:tcPr>
            <w:tcW w:w="1276" w:type="dxa"/>
            <w:vMerge/>
            <w:tcBorders>
              <w:left w:val="single" w:sz="4" w:space="0" w:color="auto"/>
              <w:right w:val="nil"/>
            </w:tcBorders>
            <w:textDirection w:val="btLr"/>
            <w:vAlign w:val="center"/>
          </w:tcPr>
          <w:p w14:paraId="627E0D30" w14:textId="61A7D56A" w:rsidR="00893716" w:rsidRPr="00904CFE" w:rsidRDefault="00893716" w:rsidP="00893716">
            <w:pPr>
              <w:spacing w:line="240" w:lineRule="auto"/>
              <w:ind w:left="113" w:right="113"/>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18CCCFD1" w14:textId="60DADB0C"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2</w:t>
            </w:r>
          </w:p>
        </w:tc>
        <w:tc>
          <w:tcPr>
            <w:tcW w:w="2552" w:type="dxa"/>
            <w:tcBorders>
              <w:top w:val="single" w:sz="2" w:space="0" w:color="auto"/>
              <w:left w:val="nil"/>
              <w:bottom w:val="single" w:sz="2" w:space="0" w:color="auto"/>
              <w:right w:val="nil"/>
            </w:tcBorders>
            <w:vAlign w:val="center"/>
          </w:tcPr>
          <w:p w14:paraId="044D558D" w14:textId="24136EB9"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7.08 (d = 2.0)</w:t>
            </w:r>
          </w:p>
        </w:tc>
        <w:tc>
          <w:tcPr>
            <w:tcW w:w="1417" w:type="dxa"/>
            <w:tcBorders>
              <w:top w:val="single" w:sz="2" w:space="0" w:color="auto"/>
              <w:left w:val="nil"/>
              <w:bottom w:val="single" w:sz="2" w:space="0" w:color="auto"/>
              <w:right w:val="nil"/>
            </w:tcBorders>
            <w:vAlign w:val="center"/>
          </w:tcPr>
          <w:p w14:paraId="25D7C6C9" w14:textId="386F2D1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115.1</w:t>
            </w:r>
          </w:p>
        </w:tc>
        <w:tc>
          <w:tcPr>
            <w:tcW w:w="2552" w:type="dxa"/>
            <w:tcBorders>
              <w:top w:val="single" w:sz="2" w:space="0" w:color="auto"/>
              <w:left w:val="nil"/>
              <w:bottom w:val="single" w:sz="2" w:space="0" w:color="auto"/>
              <w:right w:val="single" w:sz="4" w:space="0" w:color="auto"/>
            </w:tcBorders>
            <w:vAlign w:val="center"/>
          </w:tcPr>
          <w:p w14:paraId="61F1C836" w14:textId="28FA76F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149.0; 147.0; 123.0</w:t>
            </w:r>
          </w:p>
        </w:tc>
      </w:tr>
      <w:tr w:rsidR="00893716" w:rsidRPr="00904CFE" w14:paraId="6498FFA7" w14:textId="77777777" w:rsidTr="00893716">
        <w:trPr>
          <w:trHeight w:val="57"/>
        </w:trPr>
        <w:tc>
          <w:tcPr>
            <w:tcW w:w="1276" w:type="dxa"/>
            <w:vMerge/>
            <w:tcBorders>
              <w:left w:val="single" w:sz="4" w:space="0" w:color="auto"/>
              <w:right w:val="nil"/>
            </w:tcBorders>
            <w:vAlign w:val="center"/>
          </w:tcPr>
          <w:p w14:paraId="0EAA7AF8"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3D3C3663" w14:textId="5783B485"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w:t>
            </w:r>
          </w:p>
        </w:tc>
        <w:tc>
          <w:tcPr>
            <w:tcW w:w="2552" w:type="dxa"/>
            <w:tcBorders>
              <w:top w:val="single" w:sz="2" w:space="0" w:color="auto"/>
              <w:left w:val="nil"/>
              <w:bottom w:val="single" w:sz="2" w:space="0" w:color="auto"/>
              <w:right w:val="nil"/>
            </w:tcBorders>
            <w:vAlign w:val="center"/>
          </w:tcPr>
          <w:p w14:paraId="49FF59F1" w14:textId="13C69762"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417" w:type="dxa"/>
            <w:tcBorders>
              <w:top w:val="single" w:sz="2" w:space="0" w:color="auto"/>
              <w:left w:val="nil"/>
              <w:bottom w:val="single" w:sz="2" w:space="0" w:color="auto"/>
              <w:right w:val="nil"/>
            </w:tcBorders>
            <w:vAlign w:val="center"/>
          </w:tcPr>
          <w:p w14:paraId="642A548E" w14:textId="561BA8E5"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149.0</w:t>
            </w:r>
          </w:p>
        </w:tc>
        <w:tc>
          <w:tcPr>
            <w:tcW w:w="2552" w:type="dxa"/>
            <w:tcBorders>
              <w:top w:val="single" w:sz="2" w:space="0" w:color="auto"/>
              <w:left w:val="nil"/>
              <w:bottom w:val="single" w:sz="2" w:space="0" w:color="auto"/>
              <w:right w:val="single" w:sz="4" w:space="0" w:color="auto"/>
            </w:tcBorders>
            <w:vAlign w:val="center"/>
          </w:tcPr>
          <w:p w14:paraId="46FABBE7" w14:textId="5E9B9A2D"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20BC7186" w14:textId="77777777" w:rsidTr="00893716">
        <w:trPr>
          <w:trHeight w:val="57"/>
        </w:trPr>
        <w:tc>
          <w:tcPr>
            <w:tcW w:w="1276" w:type="dxa"/>
            <w:vMerge/>
            <w:tcBorders>
              <w:left w:val="single" w:sz="4" w:space="0" w:color="auto"/>
              <w:right w:val="nil"/>
            </w:tcBorders>
            <w:vAlign w:val="center"/>
          </w:tcPr>
          <w:p w14:paraId="5C949B8F"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4C209A62" w14:textId="685B2836"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4</w:t>
            </w:r>
          </w:p>
        </w:tc>
        <w:tc>
          <w:tcPr>
            <w:tcW w:w="2552" w:type="dxa"/>
            <w:tcBorders>
              <w:top w:val="single" w:sz="2" w:space="0" w:color="auto"/>
              <w:left w:val="nil"/>
              <w:bottom w:val="single" w:sz="2" w:space="0" w:color="auto"/>
              <w:right w:val="nil"/>
            </w:tcBorders>
            <w:vAlign w:val="center"/>
          </w:tcPr>
          <w:p w14:paraId="19CF8EDA" w14:textId="24DBE9AC"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417" w:type="dxa"/>
            <w:tcBorders>
              <w:top w:val="single" w:sz="2" w:space="0" w:color="auto"/>
              <w:left w:val="nil"/>
              <w:bottom w:val="single" w:sz="2" w:space="0" w:color="auto"/>
              <w:right w:val="nil"/>
            </w:tcBorders>
            <w:vAlign w:val="center"/>
          </w:tcPr>
          <w:p w14:paraId="4AA7EE3A" w14:textId="559EDDB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147.0</w:t>
            </w:r>
          </w:p>
        </w:tc>
        <w:tc>
          <w:tcPr>
            <w:tcW w:w="2552" w:type="dxa"/>
            <w:tcBorders>
              <w:top w:val="single" w:sz="2" w:space="0" w:color="auto"/>
              <w:left w:val="nil"/>
              <w:bottom w:val="single" w:sz="2" w:space="0" w:color="auto"/>
              <w:right w:val="single" w:sz="4" w:space="0" w:color="auto"/>
            </w:tcBorders>
            <w:vAlign w:val="center"/>
          </w:tcPr>
          <w:p w14:paraId="276B0748" w14:textId="30D61D31"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7AF812CC" w14:textId="77777777" w:rsidTr="00893716">
        <w:trPr>
          <w:trHeight w:val="57"/>
        </w:trPr>
        <w:tc>
          <w:tcPr>
            <w:tcW w:w="1276" w:type="dxa"/>
            <w:vMerge/>
            <w:tcBorders>
              <w:left w:val="single" w:sz="4" w:space="0" w:color="auto"/>
              <w:right w:val="nil"/>
            </w:tcBorders>
            <w:vAlign w:val="center"/>
          </w:tcPr>
          <w:p w14:paraId="785BE962"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79154E48" w14:textId="7B8122B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w:t>
            </w:r>
          </w:p>
        </w:tc>
        <w:tc>
          <w:tcPr>
            <w:tcW w:w="2552" w:type="dxa"/>
            <w:tcBorders>
              <w:top w:val="single" w:sz="2" w:space="0" w:color="auto"/>
              <w:left w:val="nil"/>
              <w:bottom w:val="single" w:sz="2" w:space="0" w:color="auto"/>
              <w:right w:val="nil"/>
            </w:tcBorders>
            <w:vAlign w:val="center"/>
          </w:tcPr>
          <w:p w14:paraId="41691FC2" w14:textId="0ED5BCC1"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6.77 (d = 8.2)</w:t>
            </w:r>
          </w:p>
        </w:tc>
        <w:tc>
          <w:tcPr>
            <w:tcW w:w="1417" w:type="dxa"/>
            <w:tcBorders>
              <w:top w:val="single" w:sz="2" w:space="0" w:color="auto"/>
              <w:left w:val="nil"/>
              <w:bottom w:val="single" w:sz="2" w:space="0" w:color="auto"/>
              <w:right w:val="nil"/>
            </w:tcBorders>
            <w:vAlign w:val="center"/>
          </w:tcPr>
          <w:p w14:paraId="78F43C33" w14:textId="5A81C828"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116.4</w:t>
            </w:r>
          </w:p>
        </w:tc>
        <w:tc>
          <w:tcPr>
            <w:tcW w:w="2552" w:type="dxa"/>
            <w:tcBorders>
              <w:top w:val="single" w:sz="2" w:space="0" w:color="auto"/>
              <w:left w:val="nil"/>
              <w:bottom w:val="single" w:sz="2" w:space="0" w:color="auto"/>
              <w:right w:val="single" w:sz="4" w:space="0" w:color="auto"/>
            </w:tcBorders>
            <w:vAlign w:val="center"/>
          </w:tcPr>
          <w:p w14:paraId="4CB671DA" w14:textId="70681C43" w:rsidR="00893716" w:rsidRPr="00904CFE" w:rsidRDefault="00BC2341"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128.1; </w:t>
            </w:r>
            <w:r w:rsidR="00893716" w:rsidRPr="00904CFE">
              <w:rPr>
                <w:rFonts w:ascii="Microsoft Sans Serif" w:hAnsi="Microsoft Sans Serif" w:cs="Microsoft Sans Serif"/>
                <w:sz w:val="18"/>
                <w:szCs w:val="18"/>
              </w:rPr>
              <w:t>149.0; 147.0; 123.0</w:t>
            </w:r>
          </w:p>
        </w:tc>
      </w:tr>
      <w:tr w:rsidR="00893716" w:rsidRPr="00904CFE" w14:paraId="106C719F" w14:textId="77777777" w:rsidTr="00893716">
        <w:trPr>
          <w:trHeight w:val="57"/>
        </w:trPr>
        <w:tc>
          <w:tcPr>
            <w:tcW w:w="1276" w:type="dxa"/>
            <w:vMerge/>
            <w:tcBorders>
              <w:left w:val="single" w:sz="4" w:space="0" w:color="auto"/>
              <w:right w:val="nil"/>
            </w:tcBorders>
            <w:vAlign w:val="center"/>
          </w:tcPr>
          <w:p w14:paraId="19F60E14"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0F86D362" w14:textId="2D71372C"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w:t>
            </w:r>
          </w:p>
        </w:tc>
        <w:tc>
          <w:tcPr>
            <w:tcW w:w="2552" w:type="dxa"/>
            <w:tcBorders>
              <w:top w:val="single" w:sz="2" w:space="0" w:color="auto"/>
              <w:left w:val="nil"/>
              <w:bottom w:val="single" w:sz="2" w:space="0" w:color="auto"/>
              <w:right w:val="nil"/>
            </w:tcBorders>
            <w:vAlign w:val="center"/>
          </w:tcPr>
          <w:p w14:paraId="42682055" w14:textId="1E6DE44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6.95 (dd = 8.2; 2.0)</w:t>
            </w:r>
          </w:p>
        </w:tc>
        <w:tc>
          <w:tcPr>
            <w:tcW w:w="1417" w:type="dxa"/>
            <w:tcBorders>
              <w:top w:val="single" w:sz="2" w:space="0" w:color="auto"/>
              <w:left w:val="nil"/>
              <w:bottom w:val="single" w:sz="2" w:space="0" w:color="auto"/>
              <w:right w:val="nil"/>
            </w:tcBorders>
            <w:vAlign w:val="center"/>
          </w:tcPr>
          <w:p w14:paraId="2FAD2C87" w14:textId="67D01E14"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123.0</w:t>
            </w:r>
          </w:p>
        </w:tc>
        <w:tc>
          <w:tcPr>
            <w:tcW w:w="2552" w:type="dxa"/>
            <w:tcBorders>
              <w:top w:val="single" w:sz="2" w:space="0" w:color="auto"/>
              <w:left w:val="nil"/>
              <w:bottom w:val="single" w:sz="2" w:space="0" w:color="auto"/>
              <w:right w:val="single" w:sz="4" w:space="0" w:color="auto"/>
            </w:tcBorders>
            <w:vAlign w:val="center"/>
          </w:tcPr>
          <w:p w14:paraId="2192141B" w14:textId="2D318DE9" w:rsidR="00893716" w:rsidRPr="00904CFE" w:rsidRDefault="00BC2341"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115.1; </w:t>
            </w:r>
            <w:r w:rsidR="00893716" w:rsidRPr="00904CFE">
              <w:rPr>
                <w:rFonts w:ascii="Microsoft Sans Serif" w:hAnsi="Microsoft Sans Serif" w:cs="Microsoft Sans Serif"/>
                <w:sz w:val="18"/>
                <w:szCs w:val="18"/>
              </w:rPr>
              <w:t>149.0; 147.0</w:t>
            </w:r>
          </w:p>
        </w:tc>
      </w:tr>
      <w:tr w:rsidR="00893716" w:rsidRPr="00904CFE" w14:paraId="07981BA0" w14:textId="77777777" w:rsidTr="00893716">
        <w:trPr>
          <w:trHeight w:val="57"/>
        </w:trPr>
        <w:tc>
          <w:tcPr>
            <w:tcW w:w="1276" w:type="dxa"/>
            <w:vMerge/>
            <w:tcBorders>
              <w:left w:val="single" w:sz="4" w:space="0" w:color="auto"/>
              <w:right w:val="nil"/>
            </w:tcBorders>
            <w:vAlign w:val="center"/>
          </w:tcPr>
          <w:p w14:paraId="2B4F98BC"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27A33213" w14:textId="0AD683DA"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w:t>
            </w:r>
          </w:p>
        </w:tc>
        <w:tc>
          <w:tcPr>
            <w:tcW w:w="2552" w:type="dxa"/>
            <w:tcBorders>
              <w:top w:val="single" w:sz="2" w:space="0" w:color="auto"/>
              <w:left w:val="nil"/>
              <w:bottom w:val="single" w:sz="2" w:space="0" w:color="auto"/>
              <w:right w:val="nil"/>
            </w:tcBorders>
            <w:vAlign w:val="center"/>
          </w:tcPr>
          <w:p w14:paraId="3AC4CB35" w14:textId="5360A8AD"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7.61 (d = 15.9)</w:t>
            </w:r>
          </w:p>
        </w:tc>
        <w:tc>
          <w:tcPr>
            <w:tcW w:w="1417" w:type="dxa"/>
            <w:tcBorders>
              <w:top w:val="single" w:sz="2" w:space="0" w:color="auto"/>
              <w:left w:val="nil"/>
              <w:bottom w:val="single" w:sz="2" w:space="0" w:color="auto"/>
              <w:right w:val="nil"/>
            </w:tcBorders>
            <w:vAlign w:val="center"/>
          </w:tcPr>
          <w:p w14:paraId="2AB494F6" w14:textId="63DACFA0"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146.8</w:t>
            </w:r>
          </w:p>
        </w:tc>
        <w:tc>
          <w:tcPr>
            <w:tcW w:w="2552" w:type="dxa"/>
            <w:tcBorders>
              <w:top w:val="single" w:sz="2" w:space="0" w:color="auto"/>
              <w:left w:val="nil"/>
              <w:bottom w:val="single" w:sz="2" w:space="0" w:color="auto"/>
              <w:right w:val="single" w:sz="4" w:space="0" w:color="auto"/>
            </w:tcBorders>
            <w:vAlign w:val="center"/>
          </w:tcPr>
          <w:p w14:paraId="6CC359A3" w14:textId="345B7287" w:rsidR="00893716" w:rsidRPr="00904CFE" w:rsidRDefault="00BC2341"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115.1; </w:t>
            </w:r>
            <w:r w:rsidR="00893716" w:rsidRPr="00904CFE">
              <w:rPr>
                <w:rFonts w:ascii="Microsoft Sans Serif" w:hAnsi="Microsoft Sans Serif" w:cs="Microsoft Sans Serif"/>
                <w:sz w:val="18"/>
                <w:szCs w:val="18"/>
              </w:rPr>
              <w:t xml:space="preserve">123.0; </w:t>
            </w:r>
            <w:r w:rsidRPr="00904CFE">
              <w:rPr>
                <w:rFonts w:ascii="Microsoft Sans Serif" w:hAnsi="Microsoft Sans Serif" w:cs="Microsoft Sans Serif"/>
                <w:sz w:val="18"/>
                <w:szCs w:val="18"/>
              </w:rPr>
              <w:t>169.0</w:t>
            </w:r>
          </w:p>
        </w:tc>
      </w:tr>
      <w:tr w:rsidR="00893716" w:rsidRPr="00904CFE" w14:paraId="36DA51C9" w14:textId="77777777" w:rsidTr="00893716">
        <w:trPr>
          <w:trHeight w:val="57"/>
        </w:trPr>
        <w:tc>
          <w:tcPr>
            <w:tcW w:w="1276" w:type="dxa"/>
            <w:vMerge/>
            <w:tcBorders>
              <w:left w:val="single" w:sz="4" w:space="0" w:color="auto"/>
              <w:right w:val="nil"/>
            </w:tcBorders>
            <w:vAlign w:val="center"/>
          </w:tcPr>
          <w:p w14:paraId="71687089"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4EB22670" w14:textId="21F759BF"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8</w:t>
            </w:r>
          </w:p>
        </w:tc>
        <w:tc>
          <w:tcPr>
            <w:tcW w:w="2552" w:type="dxa"/>
            <w:tcBorders>
              <w:top w:val="single" w:sz="2" w:space="0" w:color="auto"/>
              <w:left w:val="nil"/>
              <w:bottom w:val="single" w:sz="2" w:space="0" w:color="auto"/>
              <w:right w:val="nil"/>
            </w:tcBorders>
            <w:vAlign w:val="center"/>
          </w:tcPr>
          <w:p w14:paraId="23797B78" w14:textId="4B2C909C"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6.41 (d = 15.9)</w:t>
            </w:r>
          </w:p>
        </w:tc>
        <w:tc>
          <w:tcPr>
            <w:tcW w:w="1417" w:type="dxa"/>
            <w:tcBorders>
              <w:top w:val="single" w:sz="2" w:space="0" w:color="auto"/>
              <w:left w:val="nil"/>
              <w:bottom w:val="single" w:sz="2" w:space="0" w:color="auto"/>
              <w:right w:val="nil"/>
            </w:tcBorders>
            <w:vAlign w:val="center"/>
          </w:tcPr>
          <w:p w14:paraId="068269D6" w14:textId="36773B24"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115.5</w:t>
            </w:r>
          </w:p>
        </w:tc>
        <w:tc>
          <w:tcPr>
            <w:tcW w:w="2552" w:type="dxa"/>
            <w:tcBorders>
              <w:top w:val="single" w:sz="2" w:space="0" w:color="auto"/>
              <w:left w:val="nil"/>
              <w:bottom w:val="single" w:sz="2" w:space="0" w:color="auto"/>
              <w:right w:val="single" w:sz="4" w:space="0" w:color="auto"/>
            </w:tcBorders>
            <w:vAlign w:val="center"/>
          </w:tcPr>
          <w:p w14:paraId="5422F5E8" w14:textId="4C7EA75D"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128.</w:t>
            </w:r>
            <w:r w:rsidR="00A03C9E" w:rsidRPr="00904CFE">
              <w:rPr>
                <w:rFonts w:ascii="Microsoft Sans Serif" w:hAnsi="Microsoft Sans Serif" w:cs="Microsoft Sans Serif"/>
                <w:sz w:val="18"/>
                <w:szCs w:val="18"/>
              </w:rPr>
              <w:t>1</w:t>
            </w:r>
            <w:r w:rsidRPr="00904CFE">
              <w:rPr>
                <w:rFonts w:ascii="Microsoft Sans Serif" w:hAnsi="Microsoft Sans Serif" w:cs="Microsoft Sans Serif"/>
                <w:sz w:val="18"/>
                <w:szCs w:val="18"/>
              </w:rPr>
              <w:t xml:space="preserve">; </w:t>
            </w:r>
            <w:r w:rsidR="00A03C9E" w:rsidRPr="00904CFE">
              <w:rPr>
                <w:rFonts w:ascii="Microsoft Sans Serif" w:hAnsi="Microsoft Sans Serif" w:cs="Microsoft Sans Serif"/>
                <w:sz w:val="18"/>
                <w:szCs w:val="18"/>
              </w:rPr>
              <w:t>169.0; 99.9</w:t>
            </w:r>
          </w:p>
        </w:tc>
      </w:tr>
      <w:tr w:rsidR="00893716" w:rsidRPr="00904CFE" w14:paraId="5E11331C" w14:textId="77777777" w:rsidTr="00893716">
        <w:trPr>
          <w:trHeight w:val="57"/>
        </w:trPr>
        <w:tc>
          <w:tcPr>
            <w:tcW w:w="1276" w:type="dxa"/>
            <w:vMerge/>
            <w:tcBorders>
              <w:left w:val="single" w:sz="4" w:space="0" w:color="auto"/>
              <w:right w:val="nil"/>
            </w:tcBorders>
            <w:vAlign w:val="center"/>
          </w:tcPr>
          <w:p w14:paraId="7EDCF1B6" w14:textId="42FD3001"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7D31CB86" w14:textId="12A6D27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w:t>
            </w:r>
          </w:p>
        </w:tc>
        <w:tc>
          <w:tcPr>
            <w:tcW w:w="2552" w:type="dxa"/>
            <w:tcBorders>
              <w:top w:val="single" w:sz="2" w:space="0" w:color="auto"/>
              <w:left w:val="nil"/>
              <w:bottom w:val="single" w:sz="2" w:space="0" w:color="auto"/>
              <w:right w:val="nil"/>
            </w:tcBorders>
            <w:vAlign w:val="center"/>
          </w:tcPr>
          <w:p w14:paraId="7A59CFFC" w14:textId="24E437E8"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417" w:type="dxa"/>
            <w:tcBorders>
              <w:top w:val="single" w:sz="2" w:space="0" w:color="auto"/>
              <w:left w:val="nil"/>
              <w:bottom w:val="single" w:sz="2" w:space="0" w:color="auto"/>
              <w:right w:val="nil"/>
            </w:tcBorders>
            <w:vAlign w:val="center"/>
          </w:tcPr>
          <w:p w14:paraId="628CDD92" w14:textId="6241869C"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169.0</w:t>
            </w:r>
          </w:p>
        </w:tc>
        <w:tc>
          <w:tcPr>
            <w:tcW w:w="2552" w:type="dxa"/>
            <w:tcBorders>
              <w:top w:val="single" w:sz="2" w:space="0" w:color="auto"/>
              <w:left w:val="nil"/>
              <w:bottom w:val="single" w:sz="2" w:space="0" w:color="auto"/>
              <w:right w:val="single" w:sz="4" w:space="0" w:color="auto"/>
            </w:tcBorders>
            <w:vAlign w:val="center"/>
          </w:tcPr>
          <w:p w14:paraId="511D20F3" w14:textId="06D60BE2"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893716" w:rsidRPr="00904CFE" w14:paraId="674087DB" w14:textId="77777777" w:rsidTr="00893716">
        <w:trPr>
          <w:trHeight w:val="57"/>
        </w:trPr>
        <w:tc>
          <w:tcPr>
            <w:tcW w:w="1276" w:type="dxa"/>
            <w:vMerge/>
            <w:tcBorders>
              <w:left w:val="single" w:sz="4" w:space="0" w:color="auto"/>
              <w:right w:val="nil"/>
            </w:tcBorders>
            <w:vAlign w:val="center"/>
          </w:tcPr>
          <w:p w14:paraId="556FA300"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36CD2286" w14:textId="5D2E2474"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r w:rsidR="00FB3BFF" w:rsidRPr="00904CFE">
              <w:rPr>
                <w:rFonts w:ascii="Microsoft Sans Serif" w:hAnsi="Microsoft Sans Serif" w:cs="Microsoft Sans Serif"/>
                <w:sz w:val="18"/>
                <w:szCs w:val="18"/>
              </w:rPr>
              <w:t>′</w:t>
            </w:r>
          </w:p>
        </w:tc>
        <w:tc>
          <w:tcPr>
            <w:tcW w:w="2552" w:type="dxa"/>
            <w:tcBorders>
              <w:top w:val="single" w:sz="2" w:space="0" w:color="auto"/>
              <w:left w:val="nil"/>
              <w:bottom w:val="single" w:sz="2" w:space="0" w:color="auto"/>
              <w:right w:val="nil"/>
            </w:tcBorders>
            <w:vAlign w:val="center"/>
          </w:tcPr>
          <w:p w14:paraId="76B23B41" w14:textId="02470F0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4.70 (d = 7.9)</w:t>
            </w:r>
          </w:p>
        </w:tc>
        <w:tc>
          <w:tcPr>
            <w:tcW w:w="1417" w:type="dxa"/>
            <w:tcBorders>
              <w:top w:val="single" w:sz="2" w:space="0" w:color="auto"/>
              <w:left w:val="nil"/>
              <w:bottom w:val="single" w:sz="2" w:space="0" w:color="auto"/>
              <w:right w:val="nil"/>
            </w:tcBorders>
            <w:vAlign w:val="center"/>
          </w:tcPr>
          <w:p w14:paraId="2E981EE1" w14:textId="7B17A121"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99.9</w:t>
            </w:r>
          </w:p>
        </w:tc>
        <w:tc>
          <w:tcPr>
            <w:tcW w:w="2552" w:type="dxa"/>
            <w:tcBorders>
              <w:top w:val="single" w:sz="2" w:space="0" w:color="auto"/>
              <w:left w:val="nil"/>
              <w:bottom w:val="single" w:sz="2" w:space="0" w:color="auto"/>
              <w:right w:val="single" w:sz="4" w:space="0" w:color="auto"/>
            </w:tcBorders>
            <w:vAlign w:val="center"/>
          </w:tcPr>
          <w:p w14:paraId="1CE577BB" w14:textId="548D744A"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94.0; 77.7; 75.1</w:t>
            </w:r>
          </w:p>
        </w:tc>
      </w:tr>
      <w:tr w:rsidR="00893716" w:rsidRPr="00904CFE" w14:paraId="1742F0A3" w14:textId="77777777" w:rsidTr="00893716">
        <w:trPr>
          <w:trHeight w:val="57"/>
        </w:trPr>
        <w:tc>
          <w:tcPr>
            <w:tcW w:w="1276" w:type="dxa"/>
            <w:vMerge/>
            <w:tcBorders>
              <w:left w:val="single" w:sz="4" w:space="0" w:color="auto"/>
              <w:right w:val="nil"/>
            </w:tcBorders>
            <w:vAlign w:val="center"/>
          </w:tcPr>
          <w:p w14:paraId="31A8D1E6" w14:textId="77777777" w:rsidR="00893716" w:rsidRPr="00904CFE" w:rsidRDefault="00893716" w:rsidP="00893716">
            <w:pPr>
              <w:spacing w:line="240" w:lineRule="auto"/>
              <w:rPr>
                <w:rFonts w:ascii="Microsoft Sans Serif" w:hAnsi="Microsoft Sans Serif" w:cs="Microsoft Sans Serif"/>
                <w:sz w:val="18"/>
                <w:szCs w:val="18"/>
              </w:rPr>
            </w:pPr>
          </w:p>
        </w:tc>
        <w:tc>
          <w:tcPr>
            <w:tcW w:w="1129" w:type="dxa"/>
            <w:tcBorders>
              <w:top w:val="single" w:sz="2" w:space="0" w:color="auto"/>
              <w:left w:val="nil"/>
              <w:right w:val="nil"/>
            </w:tcBorders>
            <w:vAlign w:val="center"/>
          </w:tcPr>
          <w:p w14:paraId="34892944" w14:textId="1A04E6A7"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r w:rsidR="00FB3BFF" w:rsidRPr="00904CFE">
              <w:rPr>
                <w:rFonts w:ascii="Microsoft Sans Serif" w:hAnsi="Microsoft Sans Serif" w:cs="Microsoft Sans Serif"/>
                <w:sz w:val="18"/>
                <w:szCs w:val="18"/>
              </w:rPr>
              <w:t>″</w:t>
            </w:r>
          </w:p>
        </w:tc>
        <w:tc>
          <w:tcPr>
            <w:tcW w:w="2552" w:type="dxa"/>
            <w:tcBorders>
              <w:top w:val="single" w:sz="2" w:space="0" w:color="auto"/>
              <w:left w:val="nil"/>
              <w:right w:val="nil"/>
            </w:tcBorders>
            <w:vAlign w:val="center"/>
          </w:tcPr>
          <w:p w14:paraId="0D00DED6" w14:textId="6A42EC9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5.11 (d = 3.7)</w:t>
            </w:r>
          </w:p>
        </w:tc>
        <w:tc>
          <w:tcPr>
            <w:tcW w:w="1417" w:type="dxa"/>
            <w:tcBorders>
              <w:top w:val="single" w:sz="2" w:space="0" w:color="auto"/>
              <w:left w:val="nil"/>
              <w:right w:val="nil"/>
            </w:tcBorders>
            <w:vAlign w:val="center"/>
          </w:tcPr>
          <w:p w14:paraId="75717601" w14:textId="247AA4E3"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94.0</w:t>
            </w:r>
          </w:p>
        </w:tc>
        <w:tc>
          <w:tcPr>
            <w:tcW w:w="2552" w:type="dxa"/>
            <w:tcBorders>
              <w:top w:val="single" w:sz="2" w:space="0" w:color="auto"/>
              <w:left w:val="nil"/>
              <w:right w:val="single" w:sz="4" w:space="0" w:color="auto"/>
            </w:tcBorders>
            <w:vAlign w:val="center"/>
          </w:tcPr>
          <w:p w14:paraId="1CC90265" w14:textId="10145802" w:rsidR="00893716" w:rsidRPr="00904CFE" w:rsidRDefault="00893716" w:rsidP="0089371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99.9</w:t>
            </w:r>
          </w:p>
        </w:tc>
      </w:tr>
    </w:tbl>
    <w:p w14:paraId="757818C0" w14:textId="54DF16F4" w:rsidR="00413E41" w:rsidRPr="00904CFE" w:rsidRDefault="00893716" w:rsidP="00201E24">
      <w:pPr>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S2.</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HR-MAS and 2D NMR-based structure confirmation of </w:t>
      </w:r>
      <w:r w:rsidR="00BC2341" w:rsidRPr="00904CFE">
        <w:rPr>
          <w:rFonts w:ascii="Microsoft Sans Serif" w:hAnsi="Microsoft Sans Serif" w:cs="Microsoft Sans Serif"/>
          <w:color w:val="000000" w:themeColor="text1"/>
          <w:sz w:val="18"/>
          <w:szCs w:val="18"/>
          <w:shd w:val="clear" w:color="auto" w:fill="FFFFFF"/>
        </w:rPr>
        <w:t>c</w:t>
      </w:r>
      <w:r w:rsidR="00231482" w:rsidRPr="00904CFE">
        <w:rPr>
          <w:rFonts w:ascii="Microsoft Sans Serif" w:hAnsi="Microsoft Sans Serif" w:cs="Microsoft Sans Serif"/>
          <w:color w:val="000000" w:themeColor="text1"/>
          <w:sz w:val="18"/>
          <w:szCs w:val="18"/>
          <w:shd w:val="clear" w:color="auto" w:fill="FFFFFF"/>
        </w:rPr>
        <w:t>affeoyl glucoside</w:t>
      </w:r>
      <w:r w:rsidR="00231482"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b/>
          <w:bCs/>
          <w:color w:val="000000" w:themeColor="text1"/>
          <w:sz w:val="18"/>
          <w:szCs w:val="18"/>
        </w:rPr>
        <w:t>2</w:t>
      </w:r>
      <w:r w:rsidRPr="00904CFE">
        <w:rPr>
          <w:rFonts w:ascii="Microsoft Sans Serif" w:hAnsi="Microsoft Sans Serif" w:cs="Microsoft Sans Serif"/>
          <w:color w:val="000000" w:themeColor="text1"/>
          <w:sz w:val="18"/>
          <w:szCs w:val="18"/>
        </w:rPr>
        <w:t xml:space="preserve">) detected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w:t>
      </w:r>
      <w:r w:rsidR="003B6D10" w:rsidRPr="00904CFE">
        <w:rPr>
          <w:rFonts w:ascii="Microsoft Sans Serif" w:hAnsi="Microsoft Sans Serif" w:cs="Microsoft Sans Serif"/>
          <w:color w:val="000000" w:themeColor="text1"/>
          <w:sz w:val="18"/>
          <w:szCs w:val="18"/>
        </w:rPr>
        <w:t xml:space="preserve">Experimental data: </w:t>
      </w:r>
      <w:r w:rsidR="003B6D10" w:rsidRPr="00904CFE">
        <w:rPr>
          <w:rFonts w:ascii="Microsoft Sans Serif" w:hAnsi="Microsoft Sans Serif" w:cs="Microsoft Sans Serif"/>
          <w:color w:val="000000" w:themeColor="text1"/>
          <w:sz w:val="18"/>
          <w:szCs w:val="18"/>
          <w:vertAlign w:val="superscript"/>
        </w:rPr>
        <w:t>1</w:t>
      </w:r>
      <w:r w:rsidR="003B6D10" w:rsidRPr="00904CFE">
        <w:rPr>
          <w:rFonts w:ascii="Microsoft Sans Serif" w:hAnsi="Microsoft Sans Serif" w:cs="Microsoft Sans Serif"/>
          <w:color w:val="000000" w:themeColor="text1"/>
          <w:sz w:val="18"/>
          <w:szCs w:val="18"/>
        </w:rPr>
        <w:t xml:space="preserve">H 400.13 and </w:t>
      </w:r>
      <w:r w:rsidR="003B6D10" w:rsidRPr="00904CFE">
        <w:rPr>
          <w:rFonts w:ascii="Microsoft Sans Serif" w:hAnsi="Microsoft Sans Serif" w:cs="Microsoft Sans Serif"/>
          <w:color w:val="000000" w:themeColor="text1"/>
          <w:sz w:val="18"/>
          <w:szCs w:val="18"/>
          <w:vertAlign w:val="superscript"/>
        </w:rPr>
        <w:t>13</w:t>
      </w:r>
      <w:r w:rsidR="003B6D10" w:rsidRPr="00904CFE">
        <w:rPr>
          <w:rFonts w:ascii="Microsoft Sans Serif" w:hAnsi="Microsoft Sans Serif" w:cs="Microsoft Sans Serif"/>
          <w:color w:val="000000" w:themeColor="text1"/>
          <w:sz w:val="18"/>
          <w:szCs w:val="18"/>
        </w:rPr>
        <w:t>C 100.6 MHz; CD</w:t>
      </w:r>
      <w:r w:rsidR="003B6D10" w:rsidRPr="00904CFE">
        <w:rPr>
          <w:rFonts w:ascii="Microsoft Sans Serif" w:hAnsi="Microsoft Sans Serif" w:cs="Microsoft Sans Serif"/>
          <w:color w:val="000000" w:themeColor="text1"/>
          <w:sz w:val="18"/>
          <w:szCs w:val="18"/>
          <w:vertAlign w:val="subscript"/>
        </w:rPr>
        <w:t>3</w:t>
      </w:r>
      <w:r w:rsidR="003B6D10" w:rsidRPr="00904CFE">
        <w:rPr>
          <w:rFonts w:ascii="Microsoft Sans Serif" w:hAnsi="Microsoft Sans Serif" w:cs="Microsoft Sans Serif"/>
          <w:color w:val="000000" w:themeColor="text1"/>
          <w:sz w:val="18"/>
          <w:szCs w:val="18"/>
        </w:rPr>
        <w:t>OD included TMS (</w:t>
      </w:r>
      <w:r w:rsidR="003B6D10" w:rsidRPr="00904CFE">
        <w:rPr>
          <w:rFonts w:ascii="Microsoft Sans Serif" w:hAnsi="Microsoft Sans Serif" w:cs="Microsoft Sans Serif"/>
          <w:i/>
          <w:iCs/>
          <w:color w:val="000000" w:themeColor="text1"/>
          <w:sz w:val="18"/>
          <w:szCs w:val="18"/>
        </w:rPr>
        <w:t>v</w:t>
      </w:r>
      <w:r w:rsidR="003B6D10" w:rsidRPr="00904CFE">
        <w:rPr>
          <w:rFonts w:ascii="Microsoft Sans Serif" w:hAnsi="Microsoft Sans Serif" w:cs="Microsoft Sans Serif"/>
          <w:color w:val="000000" w:themeColor="text1"/>
          <w:sz w:val="18"/>
          <w:szCs w:val="18"/>
        </w:rPr>
        <w:t>/</w:t>
      </w:r>
      <w:r w:rsidR="003B6D10" w:rsidRPr="00904CFE">
        <w:rPr>
          <w:rFonts w:ascii="Microsoft Sans Serif" w:hAnsi="Microsoft Sans Serif" w:cs="Microsoft Sans Serif"/>
          <w:i/>
          <w:iCs/>
          <w:color w:val="000000" w:themeColor="text1"/>
          <w:sz w:val="18"/>
          <w:szCs w:val="18"/>
        </w:rPr>
        <w:t>v</w:t>
      </w:r>
      <w:r w:rsidR="003B6D10" w:rsidRPr="00904CFE">
        <w:rPr>
          <w:rFonts w:ascii="Microsoft Sans Serif" w:hAnsi="Microsoft Sans Serif" w:cs="Microsoft Sans Serif"/>
          <w:color w:val="000000" w:themeColor="text1"/>
          <w:sz w:val="18"/>
          <w:szCs w:val="18"/>
        </w:rPr>
        <w:t>, 0.05%) as reference standard. All chemical shifts (</w:t>
      </w:r>
      <w:r w:rsidR="001455AA" w:rsidRPr="00904CFE">
        <w:rPr>
          <w:rFonts w:ascii="Microsoft Sans Serif" w:hAnsi="Microsoft Sans Serif" w:cs="Microsoft Sans Serif"/>
          <w:sz w:val="18"/>
          <w:szCs w:val="18"/>
          <w:shd w:val="clear" w:color="auto" w:fill="FFFFFF"/>
        </w:rPr>
        <w:t>δ</w:t>
      </w:r>
      <w:r w:rsidR="003B6D10" w:rsidRPr="00904CFE">
        <w:rPr>
          <w:rFonts w:ascii="Microsoft Sans Serif" w:hAnsi="Microsoft Sans Serif" w:cs="Microsoft Sans Serif"/>
          <w:color w:val="000000" w:themeColor="text1"/>
          <w:sz w:val="18"/>
          <w:szCs w:val="18"/>
        </w:rPr>
        <w:t xml:space="preserve">) are in ppm and coupling constants (J) are given in Hertz (Hz). Doublet (d), and doublet of doublet (dd). </w:t>
      </w:r>
      <w:r w:rsidR="00D60229" w:rsidRPr="00904CFE">
        <w:rPr>
          <w:rFonts w:ascii="Microsoft Sans Serif" w:hAnsi="Microsoft Sans Serif" w:cs="Microsoft Sans Serif"/>
          <w:color w:val="000000" w:themeColor="text1"/>
          <w:sz w:val="18"/>
          <w:szCs w:val="18"/>
        </w:rPr>
        <w:t>Heteronuclear (</w:t>
      </w:r>
      <w:r w:rsidR="00D60229" w:rsidRPr="00904CFE">
        <w:rPr>
          <w:rFonts w:ascii="Microsoft Sans Serif" w:hAnsi="Microsoft Sans Serif" w:cs="Microsoft Sans Serif"/>
          <w:color w:val="000000" w:themeColor="text1"/>
          <w:sz w:val="18"/>
          <w:szCs w:val="18"/>
          <w:vertAlign w:val="superscript"/>
        </w:rPr>
        <w:t>1</w:t>
      </w:r>
      <w:r w:rsidR="00D60229" w:rsidRPr="00904CFE">
        <w:rPr>
          <w:rFonts w:ascii="Microsoft Sans Serif" w:hAnsi="Microsoft Sans Serif" w:cs="Microsoft Sans Serif"/>
          <w:color w:val="000000" w:themeColor="text1"/>
          <w:sz w:val="18"/>
          <w:szCs w:val="18"/>
        </w:rPr>
        <w:t>H-</w:t>
      </w:r>
      <w:r w:rsidR="00D60229" w:rsidRPr="00904CFE">
        <w:rPr>
          <w:rFonts w:ascii="Microsoft Sans Serif" w:hAnsi="Microsoft Sans Serif" w:cs="Microsoft Sans Serif"/>
          <w:color w:val="000000" w:themeColor="text1"/>
          <w:sz w:val="18"/>
          <w:szCs w:val="18"/>
          <w:vertAlign w:val="superscript"/>
        </w:rPr>
        <w:t>13</w:t>
      </w:r>
      <w:r w:rsidR="00D60229" w:rsidRPr="00904CFE">
        <w:rPr>
          <w:rFonts w:ascii="Microsoft Sans Serif" w:hAnsi="Microsoft Sans Serif" w:cs="Microsoft Sans Serif"/>
          <w:color w:val="000000" w:themeColor="text1"/>
          <w:sz w:val="18"/>
          <w:szCs w:val="18"/>
        </w:rPr>
        <w:t>C) single quantum correlation (HSQC). Long-range (</w:t>
      </w:r>
      <w:r w:rsidR="00D60229" w:rsidRPr="00904CFE">
        <w:rPr>
          <w:rFonts w:ascii="Microsoft Sans Serif" w:hAnsi="Microsoft Sans Serif" w:cs="Microsoft Sans Serif"/>
          <w:color w:val="000000" w:themeColor="text1"/>
          <w:sz w:val="18"/>
          <w:szCs w:val="18"/>
          <w:vertAlign w:val="superscript"/>
        </w:rPr>
        <w:t>1</w:t>
      </w:r>
      <w:r w:rsidR="00D60229" w:rsidRPr="00904CFE">
        <w:rPr>
          <w:rFonts w:ascii="Microsoft Sans Serif" w:hAnsi="Microsoft Sans Serif" w:cs="Microsoft Sans Serif"/>
          <w:color w:val="000000" w:themeColor="text1"/>
          <w:sz w:val="18"/>
          <w:szCs w:val="18"/>
        </w:rPr>
        <w:t>H-</w:t>
      </w:r>
      <w:r w:rsidR="00D60229" w:rsidRPr="00904CFE">
        <w:rPr>
          <w:rFonts w:ascii="Microsoft Sans Serif" w:hAnsi="Microsoft Sans Serif" w:cs="Microsoft Sans Serif"/>
          <w:color w:val="000000" w:themeColor="text1"/>
          <w:sz w:val="18"/>
          <w:szCs w:val="18"/>
          <w:vertAlign w:val="superscript"/>
        </w:rPr>
        <w:t>13</w:t>
      </w:r>
      <w:r w:rsidR="00D60229" w:rsidRPr="00904CFE">
        <w:rPr>
          <w:rFonts w:ascii="Microsoft Sans Serif" w:hAnsi="Microsoft Sans Serif" w:cs="Microsoft Sans Serif"/>
          <w:color w:val="000000" w:themeColor="text1"/>
          <w:sz w:val="18"/>
          <w:szCs w:val="18"/>
        </w:rPr>
        <w:t>C) Heteronuclear multiple bond correlation (</w:t>
      </w:r>
      <w:r w:rsidR="00D60229" w:rsidRPr="00904CFE">
        <w:rPr>
          <w:rFonts w:ascii="Microsoft Sans Serif" w:hAnsi="Microsoft Sans Serif" w:cs="Microsoft Sans Serif"/>
          <w:color w:val="000000" w:themeColor="text1"/>
          <w:sz w:val="18"/>
          <w:szCs w:val="18"/>
          <w:vertAlign w:val="superscript"/>
        </w:rPr>
        <w:t>L-R</w:t>
      </w:r>
      <w:r w:rsidR="00D60229" w:rsidRPr="00904CFE">
        <w:rPr>
          <w:rFonts w:ascii="Microsoft Sans Serif" w:hAnsi="Microsoft Sans Serif" w:cs="Microsoft Sans Serif"/>
          <w:color w:val="000000" w:themeColor="text1"/>
          <w:sz w:val="18"/>
          <w:szCs w:val="18"/>
        </w:rPr>
        <w:t>J</w:t>
      </w:r>
      <w:r w:rsidR="00D60229" w:rsidRPr="00904CFE">
        <w:rPr>
          <w:rFonts w:ascii="Microsoft Sans Serif" w:hAnsi="Microsoft Sans Serif" w:cs="Microsoft Sans Serif"/>
          <w:color w:val="000000" w:themeColor="text1"/>
          <w:sz w:val="18"/>
          <w:szCs w:val="18"/>
          <w:vertAlign w:val="subscript"/>
        </w:rPr>
        <w:t>H-C</w:t>
      </w:r>
      <w:r w:rsidR="00D60229" w:rsidRPr="00904CFE">
        <w:rPr>
          <w:rFonts w:ascii="Microsoft Sans Serif" w:hAnsi="Microsoft Sans Serif" w:cs="Microsoft Sans Serif"/>
          <w:color w:val="000000" w:themeColor="text1"/>
          <w:sz w:val="18"/>
          <w:szCs w:val="18"/>
        </w:rPr>
        <w:t xml:space="preserve"> HMBC).</w:t>
      </w:r>
    </w:p>
    <w:p w14:paraId="42CD3C42" w14:textId="77777777" w:rsidR="007263A4" w:rsidRPr="00904CFE" w:rsidRDefault="007263A4" w:rsidP="00C70B54">
      <w:pPr>
        <w:widowControl w:val="0"/>
        <w:autoSpaceDE w:val="0"/>
        <w:autoSpaceDN w:val="0"/>
        <w:adjustRightInd w:val="0"/>
        <w:spacing w:after="0" w:line="240" w:lineRule="auto"/>
        <w:jc w:val="both"/>
        <w:rPr>
          <w:rFonts w:ascii="Microsoft Sans Serif" w:hAnsi="Microsoft Sans Serif" w:cs="Microsoft Sans Serif"/>
          <w:color w:val="000000" w:themeColor="text1"/>
          <w:sz w:val="20"/>
          <w:szCs w:val="20"/>
          <w:shd w:val="clear" w:color="auto" w:fill="FFFFFF"/>
        </w:rPr>
      </w:pPr>
    </w:p>
    <w:p w14:paraId="6DD61BA0" w14:textId="77777777" w:rsidR="006C253E" w:rsidRPr="00904CFE" w:rsidRDefault="006C253E"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8AE6D43" w14:textId="77777777" w:rsidR="006C253E" w:rsidRPr="00904CFE" w:rsidRDefault="006C253E"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10150F9"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8CC01AE"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573FD76"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B8BEFF0"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1A1F2EB"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6F2D4FB"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507DB03"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AB18774"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3F1DAD7"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C281BD4"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914BBC5"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8161BC5"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74EF623"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4CAA159"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12528BB"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CC84415"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B4321EC"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39BE55F"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C23F920"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CCB7C65"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5632253"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76E1AE8"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A691827"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F5504DE"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EA68475"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6DDDD51" w14:textId="27C06F95"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C857AD4" w14:textId="77777777" w:rsidR="00E3577D" w:rsidRPr="00904CFE" w:rsidRDefault="00E3577D"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9C16B24"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6EAE11A"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7CBAC1C" w14:textId="77777777" w:rsidR="00FE6387" w:rsidRPr="00904CFE" w:rsidRDefault="00FE6387"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912FDFD" w14:textId="2B966552" w:rsidR="00641579" w:rsidRPr="00904CFE" w:rsidRDefault="006C253E" w:rsidP="006C253E">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r w:rsidRPr="00904CFE">
        <w:rPr>
          <w:rFonts w:ascii="Microsoft Sans Serif" w:hAnsi="Microsoft Sans Serif" w:cs="Microsoft Sans Serif"/>
          <w:b/>
          <w:bCs/>
          <w:sz w:val="20"/>
          <w:szCs w:val="20"/>
          <w:shd w:val="clear" w:color="auto" w:fill="FFFFFF"/>
        </w:rPr>
        <w:lastRenderedPageBreak/>
        <w:t>Structural detail for 3-</w:t>
      </w:r>
      <w:r w:rsidR="00F1617D" w:rsidRPr="00904CFE">
        <w:rPr>
          <w:rFonts w:ascii="Microsoft Sans Serif" w:hAnsi="Microsoft Sans Serif" w:cs="Microsoft Sans Serif"/>
          <w:b/>
          <w:bCs/>
          <w:sz w:val="20"/>
          <w:szCs w:val="20"/>
          <w:shd w:val="clear" w:color="auto" w:fill="FFFFFF"/>
        </w:rPr>
        <w:t xml:space="preserve"> and 5-</w:t>
      </w:r>
      <w:r w:rsidR="00F1617D" w:rsidRPr="00904CFE">
        <w:rPr>
          <w:rFonts w:ascii="Microsoft Sans Serif" w:hAnsi="Microsoft Sans Serif" w:cs="Microsoft Sans Serif"/>
          <w:b/>
          <w:bCs/>
          <w:i/>
          <w:iCs/>
          <w:sz w:val="20"/>
          <w:szCs w:val="20"/>
          <w:shd w:val="clear" w:color="auto" w:fill="FFFFFF"/>
        </w:rPr>
        <w:t>O</w:t>
      </w:r>
      <w:r w:rsidR="00F1617D" w:rsidRPr="00904CFE">
        <w:rPr>
          <w:rFonts w:ascii="Microsoft Sans Serif" w:hAnsi="Microsoft Sans Serif" w:cs="Microsoft Sans Serif"/>
          <w:b/>
          <w:bCs/>
          <w:sz w:val="20"/>
          <w:szCs w:val="20"/>
          <w:shd w:val="clear" w:color="auto" w:fill="FFFFFF"/>
        </w:rPr>
        <w:t>-</w:t>
      </w:r>
      <w:r w:rsidRPr="00904CFE">
        <w:rPr>
          <w:rFonts w:ascii="Microsoft Sans Serif" w:hAnsi="Microsoft Sans Serif" w:cs="Microsoft Sans Serif"/>
          <w:b/>
          <w:bCs/>
          <w:sz w:val="20"/>
          <w:szCs w:val="20"/>
          <w:shd w:val="clear" w:color="auto" w:fill="FFFFFF"/>
        </w:rPr>
        <w:t>caffeoyl</w:t>
      </w:r>
      <w:r w:rsidR="00F1617D" w:rsidRPr="00904CFE">
        <w:rPr>
          <w:rFonts w:ascii="Microsoft Sans Serif" w:hAnsi="Microsoft Sans Serif" w:cs="Microsoft Sans Serif"/>
          <w:b/>
          <w:bCs/>
          <w:sz w:val="20"/>
          <w:szCs w:val="20"/>
          <w:shd w:val="clear" w:color="auto" w:fill="FFFFFF"/>
        </w:rPr>
        <w:t>quinic</w:t>
      </w:r>
      <w:r w:rsidRPr="00904CFE">
        <w:rPr>
          <w:rFonts w:ascii="Microsoft Sans Serif" w:hAnsi="Microsoft Sans Serif" w:cs="Microsoft Sans Serif"/>
          <w:b/>
          <w:bCs/>
          <w:sz w:val="20"/>
          <w:szCs w:val="20"/>
          <w:shd w:val="clear" w:color="auto" w:fill="FFFFFF"/>
        </w:rPr>
        <w:t xml:space="preserve"> </w:t>
      </w:r>
      <w:r w:rsidR="00F1617D" w:rsidRPr="00904CFE">
        <w:rPr>
          <w:rFonts w:ascii="Microsoft Sans Serif" w:hAnsi="Microsoft Sans Serif" w:cs="Microsoft Sans Serif"/>
          <w:b/>
          <w:bCs/>
          <w:sz w:val="20"/>
          <w:szCs w:val="20"/>
          <w:shd w:val="clear" w:color="auto" w:fill="FFFFFF"/>
        </w:rPr>
        <w:t>acids</w:t>
      </w:r>
      <w:r w:rsidRPr="00904CFE">
        <w:rPr>
          <w:rFonts w:ascii="Microsoft Sans Serif" w:hAnsi="Microsoft Sans Serif" w:cs="Microsoft Sans Serif"/>
          <w:b/>
          <w:bCs/>
          <w:sz w:val="20"/>
          <w:szCs w:val="20"/>
          <w:shd w:val="clear" w:color="auto" w:fill="FFFFFF"/>
        </w:rPr>
        <w:t xml:space="preserve"> (</w:t>
      </w:r>
      <w:r w:rsidR="00F1617D" w:rsidRPr="00904CFE">
        <w:rPr>
          <w:rFonts w:ascii="Microsoft Sans Serif" w:hAnsi="Microsoft Sans Serif" w:cs="Microsoft Sans Serif"/>
          <w:b/>
          <w:bCs/>
          <w:sz w:val="20"/>
          <w:szCs w:val="20"/>
          <w:shd w:val="clear" w:color="auto" w:fill="FFFFFF"/>
        </w:rPr>
        <w:t>3, 4</w:t>
      </w:r>
      <w:r w:rsidRPr="00904CFE">
        <w:rPr>
          <w:rFonts w:ascii="Microsoft Sans Serif" w:hAnsi="Microsoft Sans Serif" w:cs="Microsoft Sans Serif"/>
          <w:b/>
          <w:bCs/>
          <w:sz w:val="20"/>
          <w:szCs w:val="20"/>
          <w:shd w:val="clear" w:color="auto" w:fill="FFFFFF"/>
        </w:rPr>
        <w:t>)</w:t>
      </w:r>
    </w:p>
    <w:p w14:paraId="0221BCE4" w14:textId="6EA81B9E" w:rsidR="00BA7DC5" w:rsidRPr="00904CFE" w:rsidRDefault="0011014B" w:rsidP="00BA7DC5">
      <w:pPr>
        <w:spacing w:after="0"/>
        <w:rPr>
          <w:rFonts w:ascii="Microsoft Sans Serif" w:hAnsi="Microsoft Sans Serif" w:cs="Microsoft Sans Serif"/>
          <w:b/>
          <w:bCs/>
        </w:rPr>
      </w:pPr>
      <w:r w:rsidRPr="00904CFE">
        <w:rPr>
          <w:noProof/>
        </w:rPr>
        <w:drawing>
          <wp:inline distT="0" distB="0" distL="0" distR="0" wp14:anchorId="5951CDE7" wp14:editId="3254F93A">
            <wp:extent cx="1384300" cy="977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84300" cy="977900"/>
                    </a:xfrm>
                    <a:prstGeom prst="rect">
                      <a:avLst/>
                    </a:prstGeom>
                  </pic:spPr>
                </pic:pic>
              </a:graphicData>
            </a:graphic>
          </wp:inline>
        </w:drawing>
      </w:r>
    </w:p>
    <w:tbl>
      <w:tblPr>
        <w:tblStyle w:val="TableGrid"/>
        <w:tblW w:w="0" w:type="auto"/>
        <w:tblBorders>
          <w:top w:val="single" w:sz="2" w:space="0" w:color="auto"/>
        </w:tblBorders>
        <w:tblLayout w:type="fixed"/>
        <w:tblLook w:val="04A0" w:firstRow="1" w:lastRow="0" w:firstColumn="1" w:lastColumn="0" w:noHBand="0" w:noVBand="1"/>
      </w:tblPr>
      <w:tblGrid>
        <w:gridCol w:w="1276"/>
        <w:gridCol w:w="1129"/>
        <w:gridCol w:w="2835"/>
        <w:gridCol w:w="1276"/>
        <w:gridCol w:w="2410"/>
      </w:tblGrid>
      <w:tr w:rsidR="00BA7DC5" w:rsidRPr="00904CFE" w14:paraId="4A21EF94" w14:textId="77777777" w:rsidTr="00EC4144">
        <w:trPr>
          <w:trHeight w:val="57"/>
        </w:trPr>
        <w:tc>
          <w:tcPr>
            <w:tcW w:w="8926" w:type="dxa"/>
            <w:gridSpan w:val="5"/>
            <w:tcBorders>
              <w:top w:val="single" w:sz="2" w:space="0" w:color="auto"/>
              <w:left w:val="single" w:sz="4" w:space="0" w:color="auto"/>
              <w:bottom w:val="single" w:sz="2" w:space="0" w:color="auto"/>
              <w:right w:val="single" w:sz="4" w:space="0" w:color="auto"/>
            </w:tcBorders>
            <w:vAlign w:val="center"/>
          </w:tcPr>
          <w:p w14:paraId="63583624" w14:textId="12371084" w:rsidR="00BA7DC5" w:rsidRPr="00904CFE" w:rsidRDefault="00BA7DC5" w:rsidP="00EC4144">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Experimental data in comparison with Ref.</w:t>
            </w:r>
            <w:sdt>
              <w:sdtPr>
                <w:rPr>
                  <w:rFonts w:ascii="Microsoft Sans Serif" w:hAnsi="Microsoft Sans Serif" w:cs="Microsoft Sans Serif"/>
                  <w:bCs/>
                  <w:color w:val="000000"/>
                  <w:sz w:val="18"/>
                  <w:szCs w:val="18"/>
                  <w:vertAlign w:val="superscript"/>
                </w:rPr>
                <w:tag w:val="MENDELEY_CITATION_v3_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"/>
                <w:id w:val="-1142652601"/>
                <w:placeholder>
                  <w:docPart w:val="FF9983D11377E64ABC7D848A9533656D"/>
                </w:placeholder>
              </w:sdtPr>
              <w:sdtContent>
                <w:r w:rsidR="001218D0" w:rsidRPr="00904CFE">
                  <w:rPr>
                    <w:rFonts w:ascii="Microsoft Sans Serif" w:hAnsi="Microsoft Sans Serif" w:cs="Microsoft Sans Serif"/>
                    <w:bCs/>
                    <w:color w:val="000000"/>
                    <w:sz w:val="18"/>
                    <w:szCs w:val="18"/>
                    <w:vertAlign w:val="superscript"/>
                  </w:rPr>
                  <w:t>2</w:t>
                </w:r>
              </w:sdtContent>
            </w:sdt>
          </w:p>
        </w:tc>
      </w:tr>
      <w:tr w:rsidR="00BA7DC5" w:rsidRPr="00904CFE" w14:paraId="0088ADF0" w14:textId="77777777" w:rsidTr="00EC4144">
        <w:trPr>
          <w:trHeight w:val="57"/>
        </w:trPr>
        <w:tc>
          <w:tcPr>
            <w:tcW w:w="1276" w:type="dxa"/>
            <w:tcBorders>
              <w:top w:val="single" w:sz="2" w:space="0" w:color="auto"/>
              <w:left w:val="single" w:sz="4" w:space="0" w:color="auto"/>
              <w:bottom w:val="single" w:sz="2" w:space="0" w:color="auto"/>
              <w:right w:val="nil"/>
            </w:tcBorders>
            <w:vAlign w:val="center"/>
          </w:tcPr>
          <w:p w14:paraId="12F0CBD9" w14:textId="77777777" w:rsidR="00BA7DC5" w:rsidRPr="00904CFE" w:rsidRDefault="00BA7DC5" w:rsidP="00EC4144">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Metabolite</w:t>
            </w:r>
          </w:p>
        </w:tc>
        <w:tc>
          <w:tcPr>
            <w:tcW w:w="1129" w:type="dxa"/>
            <w:tcBorders>
              <w:top w:val="single" w:sz="2" w:space="0" w:color="auto"/>
              <w:left w:val="nil"/>
              <w:bottom w:val="single" w:sz="2" w:space="0" w:color="auto"/>
              <w:right w:val="nil"/>
            </w:tcBorders>
            <w:vAlign w:val="center"/>
          </w:tcPr>
          <w:p w14:paraId="3AC8F775" w14:textId="77777777" w:rsidR="00BA7DC5" w:rsidRPr="00904CFE" w:rsidRDefault="00BA7DC5" w:rsidP="00EC4144">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Position</w:t>
            </w:r>
          </w:p>
        </w:tc>
        <w:tc>
          <w:tcPr>
            <w:tcW w:w="2835" w:type="dxa"/>
            <w:tcBorders>
              <w:top w:val="single" w:sz="2" w:space="0" w:color="auto"/>
              <w:left w:val="nil"/>
              <w:bottom w:val="single" w:sz="2" w:space="0" w:color="auto"/>
              <w:right w:val="nil"/>
            </w:tcBorders>
            <w:vAlign w:val="center"/>
          </w:tcPr>
          <w:p w14:paraId="4ACA231D" w14:textId="77777777" w:rsidR="00BA7DC5" w:rsidRPr="00904CFE" w:rsidRDefault="00BA7DC5" w:rsidP="00EC4144">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H</w:t>
            </w:r>
            <w:proofErr w:type="spellEnd"/>
            <w:r w:rsidRPr="00904CFE">
              <w:rPr>
                <w:rFonts w:ascii="Microsoft Sans Serif" w:hAnsi="Microsoft Sans Serif" w:cs="Microsoft Sans Serif"/>
                <w:b/>
                <w:bCs/>
                <w:sz w:val="18"/>
                <w:szCs w:val="18"/>
              </w:rPr>
              <w:t xml:space="preserve"> (J in Hz)</w:t>
            </w:r>
          </w:p>
        </w:tc>
        <w:tc>
          <w:tcPr>
            <w:tcW w:w="1276" w:type="dxa"/>
            <w:tcBorders>
              <w:top w:val="single" w:sz="2" w:space="0" w:color="auto"/>
              <w:left w:val="nil"/>
              <w:bottom w:val="single" w:sz="2" w:space="0" w:color="auto"/>
              <w:right w:val="nil"/>
            </w:tcBorders>
            <w:vAlign w:val="center"/>
          </w:tcPr>
          <w:p w14:paraId="47B1E0AF" w14:textId="77777777" w:rsidR="00BA7DC5" w:rsidRPr="00904CFE" w:rsidRDefault="00BA7DC5" w:rsidP="00EC4144">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C</w:t>
            </w:r>
            <w:proofErr w:type="spellEnd"/>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(HSQC)</w:t>
            </w:r>
          </w:p>
        </w:tc>
        <w:tc>
          <w:tcPr>
            <w:tcW w:w="2410" w:type="dxa"/>
            <w:tcBorders>
              <w:top w:val="single" w:sz="2" w:space="0" w:color="auto"/>
              <w:left w:val="nil"/>
              <w:bottom w:val="single" w:sz="2" w:space="0" w:color="auto"/>
              <w:right w:val="single" w:sz="4" w:space="0" w:color="auto"/>
            </w:tcBorders>
            <w:vAlign w:val="center"/>
          </w:tcPr>
          <w:p w14:paraId="0E05688D" w14:textId="77777777" w:rsidR="00BA7DC5" w:rsidRPr="00904CFE" w:rsidRDefault="00BA7DC5" w:rsidP="00EC4144">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BA7DC5" w:rsidRPr="00904CFE" w14:paraId="14618061" w14:textId="77777777" w:rsidTr="00EC4144">
        <w:trPr>
          <w:trHeight w:val="57"/>
        </w:trPr>
        <w:tc>
          <w:tcPr>
            <w:tcW w:w="1276" w:type="dxa"/>
            <w:vMerge w:val="restart"/>
            <w:tcBorders>
              <w:top w:val="single" w:sz="2" w:space="0" w:color="auto"/>
              <w:left w:val="single" w:sz="4" w:space="0" w:color="auto"/>
              <w:bottom w:val="single" w:sz="2" w:space="0" w:color="auto"/>
              <w:right w:val="nil"/>
            </w:tcBorders>
            <w:textDirection w:val="btLr"/>
            <w:vAlign w:val="center"/>
          </w:tcPr>
          <w:p w14:paraId="168572F5" w14:textId="06855053" w:rsidR="00BA7DC5" w:rsidRPr="00904CFE" w:rsidRDefault="0011014B" w:rsidP="00EC4144">
            <w:pPr>
              <w:spacing w:after="0" w:line="240" w:lineRule="auto"/>
              <w:ind w:left="113" w:right="113"/>
              <w:jc w:val="center"/>
              <w:rPr>
                <w:rFonts w:ascii="Microsoft Sans Serif" w:hAnsi="Microsoft Sans Serif" w:cs="Microsoft Sans Serif"/>
                <w:sz w:val="18"/>
                <w:szCs w:val="18"/>
              </w:rPr>
            </w:pPr>
            <w:r w:rsidRPr="00904CFE">
              <w:rPr>
                <w:rFonts w:ascii="Microsoft Sans Serif" w:hAnsi="Microsoft Sans Serif" w:cs="Microsoft Sans Serif"/>
                <w:sz w:val="18"/>
                <w:szCs w:val="18"/>
              </w:rPr>
              <w:t>3- and 5-</w:t>
            </w:r>
            <w:r w:rsidRPr="00904CFE">
              <w:rPr>
                <w:rFonts w:ascii="Microsoft Sans Serif" w:hAnsi="Microsoft Sans Serif" w:cs="Microsoft Sans Serif"/>
                <w:i/>
                <w:iCs/>
                <w:sz w:val="18"/>
                <w:szCs w:val="18"/>
              </w:rPr>
              <w:t>O</w:t>
            </w:r>
            <w:r w:rsidRPr="00904CFE">
              <w:rPr>
                <w:rFonts w:ascii="Microsoft Sans Serif" w:hAnsi="Microsoft Sans Serif" w:cs="Microsoft Sans Serif"/>
                <w:sz w:val="18"/>
                <w:szCs w:val="18"/>
              </w:rPr>
              <w:t>-c</w:t>
            </w:r>
            <w:r w:rsidR="00BA7DC5" w:rsidRPr="00904CFE">
              <w:rPr>
                <w:rFonts w:ascii="Microsoft Sans Serif" w:hAnsi="Microsoft Sans Serif" w:cs="Microsoft Sans Serif"/>
                <w:sz w:val="18"/>
                <w:szCs w:val="18"/>
              </w:rPr>
              <w:t>affe</w:t>
            </w:r>
            <w:r w:rsidRPr="00904CFE">
              <w:rPr>
                <w:rFonts w:ascii="Microsoft Sans Serif" w:hAnsi="Microsoft Sans Serif" w:cs="Microsoft Sans Serif"/>
                <w:sz w:val="18"/>
                <w:szCs w:val="18"/>
              </w:rPr>
              <w:t>oylquinic</w:t>
            </w:r>
            <w:r w:rsidR="00BA7DC5" w:rsidRPr="00904CFE">
              <w:rPr>
                <w:rFonts w:ascii="Microsoft Sans Serif" w:hAnsi="Microsoft Sans Serif" w:cs="Microsoft Sans Serif"/>
                <w:sz w:val="18"/>
                <w:szCs w:val="18"/>
              </w:rPr>
              <w:t xml:space="preserve"> acid (</w:t>
            </w:r>
            <w:r w:rsidR="00BA7DC5" w:rsidRPr="00904CFE">
              <w:rPr>
                <w:rFonts w:ascii="Microsoft Sans Serif" w:hAnsi="Microsoft Sans Serif" w:cs="Microsoft Sans Serif"/>
                <w:b/>
                <w:bCs/>
                <w:sz w:val="18"/>
                <w:szCs w:val="18"/>
              </w:rPr>
              <w:t>3,4</w:t>
            </w:r>
            <w:r w:rsidR="00BA7DC5" w:rsidRPr="00904CFE">
              <w:rPr>
                <w:rFonts w:ascii="Microsoft Sans Serif" w:hAnsi="Microsoft Sans Serif" w:cs="Microsoft Sans Serif"/>
                <w:sz w:val="18"/>
                <w:szCs w:val="18"/>
              </w:rPr>
              <w:t>)</w:t>
            </w:r>
          </w:p>
        </w:tc>
        <w:tc>
          <w:tcPr>
            <w:tcW w:w="1129" w:type="dxa"/>
            <w:tcBorders>
              <w:top w:val="single" w:sz="2" w:space="0" w:color="auto"/>
              <w:left w:val="nil"/>
              <w:bottom w:val="single" w:sz="2" w:space="0" w:color="auto"/>
              <w:right w:val="nil"/>
            </w:tcBorders>
            <w:vAlign w:val="center"/>
          </w:tcPr>
          <w:p w14:paraId="1897DF46"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p>
        </w:tc>
        <w:tc>
          <w:tcPr>
            <w:tcW w:w="2835" w:type="dxa"/>
            <w:tcBorders>
              <w:top w:val="single" w:sz="2" w:space="0" w:color="auto"/>
              <w:left w:val="nil"/>
              <w:bottom w:val="single" w:sz="2" w:space="0" w:color="auto"/>
              <w:right w:val="nil"/>
            </w:tcBorders>
            <w:vAlign w:val="center"/>
          </w:tcPr>
          <w:p w14:paraId="155D3D3D"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276" w:type="dxa"/>
            <w:tcBorders>
              <w:top w:val="single" w:sz="2" w:space="0" w:color="auto"/>
              <w:left w:val="nil"/>
              <w:bottom w:val="single" w:sz="2" w:space="0" w:color="auto"/>
              <w:right w:val="nil"/>
            </w:tcBorders>
            <w:vAlign w:val="center"/>
          </w:tcPr>
          <w:p w14:paraId="3502FCDA"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127.8</w:t>
            </w:r>
          </w:p>
        </w:tc>
        <w:tc>
          <w:tcPr>
            <w:tcW w:w="2410" w:type="dxa"/>
            <w:tcBorders>
              <w:top w:val="single" w:sz="2" w:space="0" w:color="auto"/>
              <w:left w:val="nil"/>
              <w:bottom w:val="single" w:sz="2" w:space="0" w:color="auto"/>
              <w:right w:val="single" w:sz="4" w:space="0" w:color="auto"/>
            </w:tcBorders>
            <w:vAlign w:val="center"/>
          </w:tcPr>
          <w:p w14:paraId="4EAB156B"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BA7DC5" w:rsidRPr="00904CFE" w14:paraId="0A9539D9" w14:textId="77777777" w:rsidTr="00EC4144">
        <w:trPr>
          <w:trHeight w:val="57"/>
        </w:trPr>
        <w:tc>
          <w:tcPr>
            <w:tcW w:w="1276" w:type="dxa"/>
            <w:vMerge/>
            <w:tcBorders>
              <w:top w:val="single" w:sz="2" w:space="0" w:color="auto"/>
              <w:left w:val="single" w:sz="4" w:space="0" w:color="auto"/>
              <w:bottom w:val="single" w:sz="2" w:space="0" w:color="auto"/>
              <w:right w:val="nil"/>
            </w:tcBorders>
            <w:textDirection w:val="btLr"/>
            <w:vAlign w:val="center"/>
          </w:tcPr>
          <w:p w14:paraId="7B86C494" w14:textId="77777777" w:rsidR="00BA7DC5" w:rsidRPr="00904CFE" w:rsidRDefault="00BA7DC5" w:rsidP="00EC4144">
            <w:pPr>
              <w:spacing w:after="0" w:line="240" w:lineRule="auto"/>
              <w:ind w:left="113" w:right="113"/>
              <w:rPr>
                <w:rFonts w:ascii="Microsoft Sans Serif" w:hAnsi="Microsoft Sans Serif" w:cs="Microsoft Sans Serif"/>
                <w:sz w:val="18"/>
                <w:szCs w:val="18"/>
              </w:rPr>
            </w:pPr>
          </w:p>
        </w:tc>
        <w:tc>
          <w:tcPr>
            <w:tcW w:w="1129" w:type="dxa"/>
            <w:vMerge w:val="restart"/>
            <w:tcBorders>
              <w:top w:val="single" w:sz="2" w:space="0" w:color="auto"/>
              <w:left w:val="nil"/>
              <w:bottom w:val="single" w:sz="2" w:space="0" w:color="auto"/>
              <w:right w:val="nil"/>
            </w:tcBorders>
            <w:vAlign w:val="center"/>
          </w:tcPr>
          <w:p w14:paraId="7C305C92"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2</w:t>
            </w:r>
          </w:p>
        </w:tc>
        <w:tc>
          <w:tcPr>
            <w:tcW w:w="2835" w:type="dxa"/>
            <w:tcBorders>
              <w:top w:val="single" w:sz="2" w:space="0" w:color="auto"/>
              <w:left w:val="nil"/>
              <w:bottom w:val="single" w:sz="2" w:space="0" w:color="auto"/>
              <w:right w:val="nil"/>
            </w:tcBorders>
            <w:vAlign w:val="center"/>
          </w:tcPr>
          <w:p w14:paraId="665C4226"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7.06 (d = 2.0) in </w:t>
            </w:r>
            <w:r w:rsidRPr="00904CFE">
              <w:rPr>
                <w:rFonts w:ascii="Microsoft Sans Serif" w:hAnsi="Microsoft Sans Serif" w:cs="Microsoft Sans Serif"/>
                <w:b/>
                <w:bCs/>
                <w:sz w:val="18"/>
                <w:szCs w:val="18"/>
              </w:rPr>
              <w:t>3</w:t>
            </w:r>
          </w:p>
        </w:tc>
        <w:tc>
          <w:tcPr>
            <w:tcW w:w="1276" w:type="dxa"/>
            <w:vMerge w:val="restart"/>
            <w:tcBorders>
              <w:top w:val="single" w:sz="2" w:space="0" w:color="auto"/>
              <w:left w:val="nil"/>
              <w:bottom w:val="single" w:sz="2" w:space="0" w:color="auto"/>
              <w:right w:val="nil"/>
            </w:tcBorders>
            <w:vAlign w:val="center"/>
          </w:tcPr>
          <w:p w14:paraId="7C62A868"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115.1</w:t>
            </w:r>
          </w:p>
        </w:tc>
        <w:tc>
          <w:tcPr>
            <w:tcW w:w="2410" w:type="dxa"/>
            <w:vMerge w:val="restart"/>
            <w:tcBorders>
              <w:top w:val="single" w:sz="2" w:space="0" w:color="auto"/>
              <w:left w:val="nil"/>
              <w:bottom w:val="single" w:sz="2" w:space="0" w:color="auto"/>
              <w:right w:val="single" w:sz="4" w:space="0" w:color="auto"/>
            </w:tcBorders>
            <w:vAlign w:val="center"/>
          </w:tcPr>
          <w:p w14:paraId="6FE3A09A"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147.0; 149.5; 123.0</w:t>
            </w:r>
          </w:p>
        </w:tc>
      </w:tr>
      <w:tr w:rsidR="00BA7DC5" w:rsidRPr="00904CFE" w14:paraId="21114EAE" w14:textId="77777777" w:rsidTr="00EC4144">
        <w:trPr>
          <w:trHeight w:val="57"/>
        </w:trPr>
        <w:tc>
          <w:tcPr>
            <w:tcW w:w="1276" w:type="dxa"/>
            <w:vMerge/>
            <w:tcBorders>
              <w:top w:val="single" w:sz="2" w:space="0" w:color="auto"/>
              <w:left w:val="single" w:sz="4" w:space="0" w:color="auto"/>
              <w:bottom w:val="single" w:sz="2" w:space="0" w:color="auto"/>
              <w:right w:val="nil"/>
            </w:tcBorders>
            <w:textDirection w:val="btLr"/>
            <w:vAlign w:val="center"/>
          </w:tcPr>
          <w:p w14:paraId="19D8DDBA" w14:textId="77777777" w:rsidR="00BA7DC5" w:rsidRPr="00904CFE" w:rsidRDefault="00BA7DC5" w:rsidP="00EC4144">
            <w:pPr>
              <w:spacing w:after="0" w:line="240" w:lineRule="auto"/>
              <w:ind w:left="113" w:right="113"/>
              <w:rPr>
                <w:rFonts w:ascii="Microsoft Sans Serif" w:hAnsi="Microsoft Sans Serif" w:cs="Microsoft Sans Serif"/>
                <w:sz w:val="18"/>
                <w:szCs w:val="18"/>
              </w:rPr>
            </w:pPr>
          </w:p>
        </w:tc>
        <w:tc>
          <w:tcPr>
            <w:tcW w:w="1129" w:type="dxa"/>
            <w:vMerge/>
            <w:tcBorders>
              <w:top w:val="single" w:sz="2" w:space="0" w:color="auto"/>
              <w:left w:val="nil"/>
              <w:bottom w:val="single" w:sz="2" w:space="0" w:color="auto"/>
              <w:right w:val="nil"/>
            </w:tcBorders>
            <w:vAlign w:val="center"/>
          </w:tcPr>
          <w:p w14:paraId="2FBEDC46"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2835" w:type="dxa"/>
            <w:tcBorders>
              <w:top w:val="single" w:sz="2" w:space="0" w:color="auto"/>
              <w:left w:val="nil"/>
              <w:bottom w:val="single" w:sz="2" w:space="0" w:color="auto"/>
              <w:right w:val="nil"/>
            </w:tcBorders>
            <w:vAlign w:val="center"/>
          </w:tcPr>
          <w:p w14:paraId="481529A5"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7.04 (d = 2.0) in </w:t>
            </w:r>
            <w:r w:rsidRPr="00904CFE">
              <w:rPr>
                <w:rFonts w:ascii="Microsoft Sans Serif" w:hAnsi="Microsoft Sans Serif" w:cs="Microsoft Sans Serif"/>
                <w:b/>
                <w:bCs/>
                <w:sz w:val="18"/>
                <w:szCs w:val="18"/>
              </w:rPr>
              <w:t>4</w:t>
            </w:r>
          </w:p>
        </w:tc>
        <w:tc>
          <w:tcPr>
            <w:tcW w:w="1276" w:type="dxa"/>
            <w:vMerge/>
            <w:tcBorders>
              <w:top w:val="single" w:sz="2" w:space="0" w:color="auto"/>
              <w:left w:val="nil"/>
              <w:bottom w:val="single" w:sz="2" w:space="0" w:color="auto"/>
              <w:right w:val="nil"/>
            </w:tcBorders>
            <w:vAlign w:val="center"/>
          </w:tcPr>
          <w:p w14:paraId="6EEB6BF7"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2410" w:type="dxa"/>
            <w:vMerge/>
            <w:tcBorders>
              <w:top w:val="single" w:sz="2" w:space="0" w:color="auto"/>
              <w:left w:val="nil"/>
              <w:bottom w:val="single" w:sz="2" w:space="0" w:color="auto"/>
              <w:right w:val="single" w:sz="4" w:space="0" w:color="auto"/>
            </w:tcBorders>
            <w:vAlign w:val="center"/>
          </w:tcPr>
          <w:p w14:paraId="5899D871" w14:textId="77777777" w:rsidR="00BA7DC5" w:rsidRPr="00904CFE" w:rsidRDefault="00BA7DC5" w:rsidP="00EC4144">
            <w:pPr>
              <w:spacing w:after="0" w:line="240" w:lineRule="auto"/>
              <w:rPr>
                <w:rFonts w:ascii="Microsoft Sans Serif" w:hAnsi="Microsoft Sans Serif" w:cs="Microsoft Sans Serif"/>
                <w:sz w:val="18"/>
                <w:szCs w:val="18"/>
              </w:rPr>
            </w:pPr>
          </w:p>
        </w:tc>
      </w:tr>
      <w:tr w:rsidR="00BA7DC5" w:rsidRPr="00904CFE" w14:paraId="4899C665"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300424B5"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2A00EFC6"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w:t>
            </w:r>
          </w:p>
        </w:tc>
        <w:tc>
          <w:tcPr>
            <w:tcW w:w="2835" w:type="dxa"/>
            <w:tcBorders>
              <w:top w:val="single" w:sz="2" w:space="0" w:color="auto"/>
              <w:left w:val="nil"/>
              <w:bottom w:val="single" w:sz="2" w:space="0" w:color="auto"/>
              <w:right w:val="nil"/>
            </w:tcBorders>
            <w:vAlign w:val="center"/>
          </w:tcPr>
          <w:p w14:paraId="00FB455E"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276" w:type="dxa"/>
            <w:tcBorders>
              <w:top w:val="single" w:sz="2" w:space="0" w:color="auto"/>
              <w:left w:val="nil"/>
              <w:bottom w:val="single" w:sz="2" w:space="0" w:color="auto"/>
              <w:right w:val="nil"/>
            </w:tcBorders>
            <w:vAlign w:val="center"/>
          </w:tcPr>
          <w:p w14:paraId="42A0D0BC"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147.0</w:t>
            </w:r>
          </w:p>
        </w:tc>
        <w:tc>
          <w:tcPr>
            <w:tcW w:w="2410" w:type="dxa"/>
            <w:tcBorders>
              <w:top w:val="single" w:sz="2" w:space="0" w:color="auto"/>
              <w:left w:val="nil"/>
              <w:bottom w:val="single" w:sz="2" w:space="0" w:color="auto"/>
              <w:right w:val="single" w:sz="4" w:space="0" w:color="auto"/>
            </w:tcBorders>
            <w:vAlign w:val="center"/>
          </w:tcPr>
          <w:p w14:paraId="2E748EDF"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BA7DC5" w:rsidRPr="00904CFE" w14:paraId="6ECB9D71"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4E5CF22C"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5EC367E3"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4</w:t>
            </w:r>
          </w:p>
        </w:tc>
        <w:tc>
          <w:tcPr>
            <w:tcW w:w="2835" w:type="dxa"/>
            <w:tcBorders>
              <w:top w:val="single" w:sz="2" w:space="0" w:color="auto"/>
              <w:left w:val="nil"/>
              <w:bottom w:val="single" w:sz="2" w:space="0" w:color="auto"/>
              <w:right w:val="nil"/>
            </w:tcBorders>
            <w:vAlign w:val="center"/>
          </w:tcPr>
          <w:p w14:paraId="09754A82"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276" w:type="dxa"/>
            <w:tcBorders>
              <w:top w:val="single" w:sz="2" w:space="0" w:color="auto"/>
              <w:left w:val="nil"/>
              <w:bottom w:val="single" w:sz="2" w:space="0" w:color="auto"/>
              <w:right w:val="nil"/>
            </w:tcBorders>
            <w:vAlign w:val="center"/>
          </w:tcPr>
          <w:p w14:paraId="73B804F0"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149.5</w:t>
            </w:r>
          </w:p>
        </w:tc>
        <w:tc>
          <w:tcPr>
            <w:tcW w:w="2410" w:type="dxa"/>
            <w:tcBorders>
              <w:top w:val="single" w:sz="2" w:space="0" w:color="auto"/>
              <w:left w:val="nil"/>
              <w:bottom w:val="single" w:sz="2" w:space="0" w:color="auto"/>
              <w:right w:val="single" w:sz="4" w:space="0" w:color="auto"/>
            </w:tcBorders>
            <w:vAlign w:val="center"/>
          </w:tcPr>
          <w:p w14:paraId="75A24F5D"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BA7DC5" w:rsidRPr="00904CFE" w14:paraId="769C11CC"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1463DF3B"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5677928E"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w:t>
            </w:r>
          </w:p>
        </w:tc>
        <w:tc>
          <w:tcPr>
            <w:tcW w:w="2835" w:type="dxa"/>
            <w:tcBorders>
              <w:top w:val="single" w:sz="2" w:space="0" w:color="auto"/>
              <w:left w:val="nil"/>
              <w:bottom w:val="single" w:sz="2" w:space="0" w:color="auto"/>
              <w:right w:val="nil"/>
            </w:tcBorders>
            <w:vAlign w:val="center"/>
          </w:tcPr>
          <w:p w14:paraId="443E2D4C"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6.78 (d = 8.2)</w:t>
            </w:r>
          </w:p>
        </w:tc>
        <w:tc>
          <w:tcPr>
            <w:tcW w:w="1276" w:type="dxa"/>
            <w:tcBorders>
              <w:top w:val="single" w:sz="2" w:space="0" w:color="auto"/>
              <w:left w:val="nil"/>
              <w:bottom w:val="single" w:sz="2" w:space="0" w:color="auto"/>
              <w:right w:val="nil"/>
            </w:tcBorders>
            <w:vAlign w:val="center"/>
          </w:tcPr>
          <w:p w14:paraId="205CA30A"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116.4</w:t>
            </w:r>
          </w:p>
        </w:tc>
        <w:tc>
          <w:tcPr>
            <w:tcW w:w="2410" w:type="dxa"/>
            <w:tcBorders>
              <w:top w:val="single" w:sz="2" w:space="0" w:color="auto"/>
              <w:left w:val="nil"/>
              <w:bottom w:val="single" w:sz="2" w:space="0" w:color="auto"/>
              <w:right w:val="single" w:sz="4" w:space="0" w:color="auto"/>
            </w:tcBorders>
            <w:vAlign w:val="center"/>
          </w:tcPr>
          <w:p w14:paraId="1CE775BA"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127.8; 147.0; 149.5; 123.0</w:t>
            </w:r>
          </w:p>
        </w:tc>
      </w:tr>
      <w:tr w:rsidR="00BA7DC5" w:rsidRPr="00904CFE" w14:paraId="7BB50C90"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5C63A5E9"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75E0BD93"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w:t>
            </w:r>
          </w:p>
        </w:tc>
        <w:tc>
          <w:tcPr>
            <w:tcW w:w="2835" w:type="dxa"/>
            <w:tcBorders>
              <w:top w:val="single" w:sz="2" w:space="0" w:color="auto"/>
              <w:left w:val="nil"/>
              <w:bottom w:val="single" w:sz="2" w:space="0" w:color="auto"/>
              <w:right w:val="nil"/>
            </w:tcBorders>
            <w:vAlign w:val="center"/>
          </w:tcPr>
          <w:p w14:paraId="49D599C0"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6.96 (dd = 8.2; 2.0)</w:t>
            </w:r>
          </w:p>
        </w:tc>
        <w:tc>
          <w:tcPr>
            <w:tcW w:w="1276" w:type="dxa"/>
            <w:tcBorders>
              <w:top w:val="single" w:sz="2" w:space="0" w:color="auto"/>
              <w:left w:val="nil"/>
              <w:bottom w:val="single" w:sz="2" w:space="0" w:color="auto"/>
              <w:right w:val="nil"/>
            </w:tcBorders>
            <w:vAlign w:val="center"/>
          </w:tcPr>
          <w:p w14:paraId="22784394"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123.0</w:t>
            </w:r>
          </w:p>
        </w:tc>
        <w:tc>
          <w:tcPr>
            <w:tcW w:w="2410" w:type="dxa"/>
            <w:tcBorders>
              <w:top w:val="single" w:sz="2" w:space="0" w:color="auto"/>
              <w:left w:val="nil"/>
              <w:bottom w:val="single" w:sz="2" w:space="0" w:color="auto"/>
              <w:right w:val="single" w:sz="4" w:space="0" w:color="auto"/>
            </w:tcBorders>
            <w:vAlign w:val="center"/>
          </w:tcPr>
          <w:p w14:paraId="7AC53CA9"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115.1; 147.0; 149.5 </w:t>
            </w:r>
          </w:p>
        </w:tc>
      </w:tr>
      <w:tr w:rsidR="00BA7DC5" w:rsidRPr="00904CFE" w14:paraId="74693181"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6BAFE32D"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vMerge w:val="restart"/>
            <w:tcBorders>
              <w:top w:val="single" w:sz="2" w:space="0" w:color="auto"/>
              <w:left w:val="nil"/>
              <w:bottom w:val="single" w:sz="2" w:space="0" w:color="auto"/>
              <w:right w:val="nil"/>
            </w:tcBorders>
            <w:vAlign w:val="center"/>
          </w:tcPr>
          <w:p w14:paraId="55AB20B8"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w:t>
            </w:r>
          </w:p>
        </w:tc>
        <w:tc>
          <w:tcPr>
            <w:tcW w:w="2835" w:type="dxa"/>
            <w:tcBorders>
              <w:top w:val="single" w:sz="2" w:space="0" w:color="auto"/>
              <w:left w:val="nil"/>
              <w:bottom w:val="single" w:sz="2" w:space="0" w:color="auto"/>
              <w:right w:val="nil"/>
            </w:tcBorders>
            <w:vAlign w:val="center"/>
          </w:tcPr>
          <w:p w14:paraId="211317ED"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7.59 (d = 15.9) in </w:t>
            </w:r>
            <w:r w:rsidRPr="00904CFE">
              <w:rPr>
                <w:rFonts w:ascii="Microsoft Sans Serif" w:hAnsi="Microsoft Sans Serif" w:cs="Microsoft Sans Serif"/>
                <w:b/>
                <w:bCs/>
                <w:sz w:val="18"/>
                <w:szCs w:val="18"/>
              </w:rPr>
              <w:t>3</w:t>
            </w:r>
          </w:p>
        </w:tc>
        <w:tc>
          <w:tcPr>
            <w:tcW w:w="1276" w:type="dxa"/>
            <w:vMerge w:val="restart"/>
            <w:tcBorders>
              <w:top w:val="single" w:sz="2" w:space="0" w:color="auto"/>
              <w:left w:val="nil"/>
              <w:bottom w:val="single" w:sz="2" w:space="0" w:color="auto"/>
              <w:right w:val="nil"/>
            </w:tcBorders>
            <w:vAlign w:val="center"/>
          </w:tcPr>
          <w:p w14:paraId="748993D8"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146.8</w:t>
            </w:r>
          </w:p>
        </w:tc>
        <w:tc>
          <w:tcPr>
            <w:tcW w:w="2410" w:type="dxa"/>
            <w:vMerge w:val="restart"/>
            <w:tcBorders>
              <w:top w:val="single" w:sz="2" w:space="0" w:color="auto"/>
              <w:left w:val="nil"/>
              <w:bottom w:val="single" w:sz="2" w:space="0" w:color="auto"/>
              <w:right w:val="single" w:sz="4" w:space="0" w:color="auto"/>
            </w:tcBorders>
            <w:vAlign w:val="center"/>
          </w:tcPr>
          <w:p w14:paraId="5CF9C0E0"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115.1; 123.0; 169.0</w:t>
            </w:r>
          </w:p>
        </w:tc>
      </w:tr>
      <w:tr w:rsidR="00BA7DC5" w:rsidRPr="00904CFE" w14:paraId="7349A8C3"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029D23CB"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vMerge/>
            <w:tcBorders>
              <w:top w:val="single" w:sz="2" w:space="0" w:color="auto"/>
              <w:left w:val="nil"/>
              <w:bottom w:val="single" w:sz="2" w:space="0" w:color="auto"/>
              <w:right w:val="nil"/>
            </w:tcBorders>
            <w:vAlign w:val="center"/>
          </w:tcPr>
          <w:p w14:paraId="6172D505"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2835" w:type="dxa"/>
            <w:tcBorders>
              <w:top w:val="single" w:sz="2" w:space="0" w:color="auto"/>
              <w:left w:val="nil"/>
              <w:bottom w:val="single" w:sz="2" w:space="0" w:color="auto"/>
              <w:right w:val="nil"/>
            </w:tcBorders>
            <w:vAlign w:val="center"/>
          </w:tcPr>
          <w:p w14:paraId="0D631C74"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7.55 (d = 15.9) in </w:t>
            </w:r>
            <w:r w:rsidRPr="00904CFE">
              <w:rPr>
                <w:rFonts w:ascii="Microsoft Sans Serif" w:hAnsi="Microsoft Sans Serif" w:cs="Microsoft Sans Serif"/>
                <w:b/>
                <w:bCs/>
                <w:sz w:val="18"/>
                <w:szCs w:val="18"/>
              </w:rPr>
              <w:t>4</w:t>
            </w:r>
          </w:p>
        </w:tc>
        <w:tc>
          <w:tcPr>
            <w:tcW w:w="1276" w:type="dxa"/>
            <w:vMerge/>
            <w:tcBorders>
              <w:top w:val="single" w:sz="2" w:space="0" w:color="auto"/>
              <w:left w:val="nil"/>
              <w:bottom w:val="single" w:sz="2" w:space="0" w:color="auto"/>
              <w:right w:val="nil"/>
            </w:tcBorders>
            <w:vAlign w:val="center"/>
          </w:tcPr>
          <w:p w14:paraId="2E474D62"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2410" w:type="dxa"/>
            <w:vMerge/>
            <w:tcBorders>
              <w:top w:val="single" w:sz="2" w:space="0" w:color="auto"/>
              <w:left w:val="nil"/>
              <w:bottom w:val="single" w:sz="2" w:space="0" w:color="auto"/>
              <w:right w:val="single" w:sz="4" w:space="0" w:color="auto"/>
            </w:tcBorders>
            <w:vAlign w:val="center"/>
          </w:tcPr>
          <w:p w14:paraId="007067C5" w14:textId="77777777" w:rsidR="00BA7DC5" w:rsidRPr="00904CFE" w:rsidRDefault="00BA7DC5" w:rsidP="00EC4144">
            <w:pPr>
              <w:spacing w:after="0" w:line="240" w:lineRule="auto"/>
              <w:rPr>
                <w:rFonts w:ascii="Microsoft Sans Serif" w:hAnsi="Microsoft Sans Serif" w:cs="Microsoft Sans Serif"/>
                <w:sz w:val="18"/>
                <w:szCs w:val="18"/>
              </w:rPr>
            </w:pPr>
          </w:p>
        </w:tc>
      </w:tr>
      <w:tr w:rsidR="00BA7DC5" w:rsidRPr="00904CFE" w14:paraId="00146758"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6BDC2385"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vMerge w:val="restart"/>
            <w:tcBorders>
              <w:top w:val="single" w:sz="2" w:space="0" w:color="auto"/>
              <w:left w:val="nil"/>
              <w:bottom w:val="single" w:sz="2" w:space="0" w:color="auto"/>
              <w:right w:val="nil"/>
            </w:tcBorders>
            <w:vAlign w:val="center"/>
          </w:tcPr>
          <w:p w14:paraId="774B933C"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8</w:t>
            </w:r>
          </w:p>
        </w:tc>
        <w:tc>
          <w:tcPr>
            <w:tcW w:w="2835" w:type="dxa"/>
            <w:tcBorders>
              <w:top w:val="single" w:sz="2" w:space="0" w:color="auto"/>
              <w:left w:val="nil"/>
              <w:bottom w:val="single" w:sz="2" w:space="0" w:color="auto"/>
              <w:right w:val="nil"/>
            </w:tcBorders>
            <w:vAlign w:val="center"/>
          </w:tcPr>
          <w:p w14:paraId="295C509F"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6.30 (d = 15.9) in </w:t>
            </w:r>
            <w:r w:rsidRPr="00904CFE">
              <w:rPr>
                <w:rFonts w:ascii="Microsoft Sans Serif" w:hAnsi="Microsoft Sans Serif" w:cs="Microsoft Sans Serif"/>
                <w:b/>
                <w:bCs/>
                <w:sz w:val="18"/>
                <w:szCs w:val="18"/>
              </w:rPr>
              <w:t>3</w:t>
            </w:r>
          </w:p>
        </w:tc>
        <w:tc>
          <w:tcPr>
            <w:tcW w:w="1276" w:type="dxa"/>
            <w:vMerge w:val="restart"/>
            <w:tcBorders>
              <w:top w:val="single" w:sz="2" w:space="0" w:color="auto"/>
              <w:left w:val="nil"/>
              <w:bottom w:val="single" w:sz="2" w:space="0" w:color="auto"/>
              <w:right w:val="nil"/>
            </w:tcBorders>
            <w:vAlign w:val="center"/>
          </w:tcPr>
          <w:p w14:paraId="558DA5EC"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115.1</w:t>
            </w:r>
          </w:p>
        </w:tc>
        <w:tc>
          <w:tcPr>
            <w:tcW w:w="2410" w:type="dxa"/>
            <w:vMerge w:val="restart"/>
            <w:tcBorders>
              <w:top w:val="single" w:sz="2" w:space="0" w:color="auto"/>
              <w:left w:val="nil"/>
              <w:bottom w:val="single" w:sz="2" w:space="0" w:color="auto"/>
              <w:right w:val="single" w:sz="4" w:space="0" w:color="auto"/>
            </w:tcBorders>
            <w:vAlign w:val="center"/>
          </w:tcPr>
          <w:p w14:paraId="3623377C"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127.8; 169.0</w:t>
            </w:r>
          </w:p>
        </w:tc>
      </w:tr>
      <w:tr w:rsidR="00BA7DC5" w:rsidRPr="00904CFE" w14:paraId="2A484F38"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29CD3F89"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vMerge/>
            <w:tcBorders>
              <w:top w:val="single" w:sz="2" w:space="0" w:color="auto"/>
              <w:left w:val="nil"/>
              <w:bottom w:val="single" w:sz="2" w:space="0" w:color="auto"/>
              <w:right w:val="nil"/>
            </w:tcBorders>
            <w:vAlign w:val="center"/>
          </w:tcPr>
          <w:p w14:paraId="420B36D3"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2835" w:type="dxa"/>
            <w:tcBorders>
              <w:top w:val="single" w:sz="2" w:space="0" w:color="auto"/>
              <w:left w:val="nil"/>
              <w:bottom w:val="single" w:sz="2" w:space="0" w:color="auto"/>
              <w:right w:val="nil"/>
            </w:tcBorders>
            <w:vAlign w:val="center"/>
          </w:tcPr>
          <w:p w14:paraId="43430BC7"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6.27 (d = 15.9) in </w:t>
            </w:r>
            <w:r w:rsidRPr="00904CFE">
              <w:rPr>
                <w:rFonts w:ascii="Microsoft Sans Serif" w:hAnsi="Microsoft Sans Serif" w:cs="Microsoft Sans Serif"/>
                <w:b/>
                <w:bCs/>
                <w:sz w:val="18"/>
                <w:szCs w:val="18"/>
              </w:rPr>
              <w:t>4</w:t>
            </w:r>
          </w:p>
        </w:tc>
        <w:tc>
          <w:tcPr>
            <w:tcW w:w="1276" w:type="dxa"/>
            <w:vMerge/>
            <w:tcBorders>
              <w:top w:val="single" w:sz="2" w:space="0" w:color="auto"/>
              <w:left w:val="nil"/>
              <w:bottom w:val="single" w:sz="2" w:space="0" w:color="auto"/>
              <w:right w:val="nil"/>
            </w:tcBorders>
            <w:vAlign w:val="center"/>
          </w:tcPr>
          <w:p w14:paraId="7E27A3EF"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2410" w:type="dxa"/>
            <w:vMerge/>
            <w:tcBorders>
              <w:top w:val="single" w:sz="2" w:space="0" w:color="auto"/>
              <w:left w:val="nil"/>
              <w:bottom w:val="single" w:sz="2" w:space="0" w:color="auto"/>
              <w:right w:val="single" w:sz="4" w:space="0" w:color="auto"/>
            </w:tcBorders>
            <w:vAlign w:val="center"/>
          </w:tcPr>
          <w:p w14:paraId="51C91570" w14:textId="77777777" w:rsidR="00BA7DC5" w:rsidRPr="00904CFE" w:rsidRDefault="00BA7DC5" w:rsidP="00EC4144">
            <w:pPr>
              <w:spacing w:after="0" w:line="240" w:lineRule="auto"/>
              <w:rPr>
                <w:rFonts w:ascii="Microsoft Sans Serif" w:hAnsi="Microsoft Sans Serif" w:cs="Microsoft Sans Serif"/>
                <w:sz w:val="18"/>
                <w:szCs w:val="18"/>
              </w:rPr>
            </w:pPr>
          </w:p>
        </w:tc>
      </w:tr>
      <w:tr w:rsidR="00BA7DC5" w:rsidRPr="00904CFE" w14:paraId="2D876887" w14:textId="77777777" w:rsidTr="00EC4144">
        <w:trPr>
          <w:trHeight w:val="57"/>
        </w:trPr>
        <w:tc>
          <w:tcPr>
            <w:tcW w:w="1276" w:type="dxa"/>
            <w:vMerge/>
            <w:tcBorders>
              <w:top w:val="single" w:sz="2" w:space="0" w:color="auto"/>
              <w:left w:val="single" w:sz="4" w:space="0" w:color="auto"/>
              <w:bottom w:val="single" w:sz="2" w:space="0" w:color="auto"/>
              <w:right w:val="nil"/>
            </w:tcBorders>
            <w:vAlign w:val="center"/>
          </w:tcPr>
          <w:p w14:paraId="3313CF8B" w14:textId="77777777" w:rsidR="00BA7DC5" w:rsidRPr="00904CFE" w:rsidRDefault="00BA7DC5" w:rsidP="00EC4144">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1A0DC3D1"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w:t>
            </w:r>
          </w:p>
        </w:tc>
        <w:tc>
          <w:tcPr>
            <w:tcW w:w="2835" w:type="dxa"/>
            <w:tcBorders>
              <w:top w:val="single" w:sz="2" w:space="0" w:color="auto"/>
              <w:left w:val="nil"/>
              <w:bottom w:val="single" w:sz="2" w:space="0" w:color="auto"/>
              <w:right w:val="nil"/>
            </w:tcBorders>
            <w:vAlign w:val="center"/>
          </w:tcPr>
          <w:p w14:paraId="1D1DE4DF"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276" w:type="dxa"/>
            <w:tcBorders>
              <w:top w:val="single" w:sz="2" w:space="0" w:color="auto"/>
              <w:left w:val="nil"/>
              <w:bottom w:val="single" w:sz="2" w:space="0" w:color="auto"/>
              <w:right w:val="nil"/>
            </w:tcBorders>
            <w:vAlign w:val="center"/>
          </w:tcPr>
          <w:p w14:paraId="1EE1FE7A"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169.0</w:t>
            </w:r>
          </w:p>
        </w:tc>
        <w:tc>
          <w:tcPr>
            <w:tcW w:w="2410" w:type="dxa"/>
            <w:tcBorders>
              <w:top w:val="single" w:sz="2" w:space="0" w:color="auto"/>
              <w:left w:val="nil"/>
              <w:bottom w:val="single" w:sz="2" w:space="0" w:color="auto"/>
              <w:right w:val="single" w:sz="4" w:space="0" w:color="auto"/>
            </w:tcBorders>
            <w:vAlign w:val="center"/>
          </w:tcPr>
          <w:p w14:paraId="5EEC6263" w14:textId="77777777" w:rsidR="00BA7DC5" w:rsidRPr="00904CFE" w:rsidRDefault="00BA7DC5" w:rsidP="00EC4144">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bl>
    <w:p w14:paraId="346A4A25" w14:textId="70EC7300" w:rsidR="00F1617D" w:rsidRPr="00904CFE" w:rsidRDefault="00BA7DC5" w:rsidP="00FE6387">
      <w:pPr>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S3.</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HR-MAS and 2D NMR-based structure confirmation of </w:t>
      </w:r>
      <w:r w:rsidR="00A81559" w:rsidRPr="007135E1">
        <w:rPr>
          <w:rFonts w:ascii="Microsoft Sans Serif" w:hAnsi="Microsoft Sans Serif" w:cs="Microsoft Sans Serif"/>
          <w:color w:val="000000" w:themeColor="text1"/>
          <w:sz w:val="18"/>
          <w:szCs w:val="18"/>
          <w:shd w:val="clear" w:color="auto" w:fill="FFFFFF"/>
        </w:rPr>
        <w:t>3-</w:t>
      </w:r>
      <w:r w:rsidR="00A81559" w:rsidRPr="007135E1">
        <w:rPr>
          <w:rFonts w:ascii="Microsoft Sans Serif" w:hAnsi="Microsoft Sans Serif" w:cs="Microsoft Sans Serif"/>
          <w:i/>
          <w:iCs/>
          <w:color w:val="000000" w:themeColor="text1"/>
          <w:sz w:val="18"/>
          <w:szCs w:val="18"/>
          <w:shd w:val="clear" w:color="auto" w:fill="FFFFFF"/>
        </w:rPr>
        <w:t>O</w:t>
      </w:r>
      <w:r w:rsidR="00A81559" w:rsidRPr="007135E1">
        <w:rPr>
          <w:rFonts w:ascii="Microsoft Sans Serif" w:hAnsi="Microsoft Sans Serif" w:cs="Microsoft Sans Serif"/>
          <w:color w:val="000000" w:themeColor="text1"/>
          <w:sz w:val="18"/>
          <w:szCs w:val="18"/>
          <w:shd w:val="clear" w:color="auto" w:fill="FFFFFF"/>
        </w:rPr>
        <w:t>-caffeoylquinic acid</w:t>
      </w:r>
      <w:r w:rsidR="00A81559" w:rsidRPr="00904CFE">
        <w:rPr>
          <w:rFonts w:ascii="Microsoft Sans Serif" w:hAnsi="Microsoft Sans Serif" w:cs="Microsoft Sans Serif"/>
          <w:color w:val="000000" w:themeColor="text1"/>
          <w:sz w:val="18"/>
          <w:szCs w:val="18"/>
        </w:rPr>
        <w:t xml:space="preserve"> </w:t>
      </w:r>
      <w:r w:rsidR="00A81559">
        <w:rPr>
          <w:rFonts w:ascii="Microsoft Sans Serif" w:hAnsi="Microsoft Sans Serif" w:cs="Microsoft Sans Serif"/>
          <w:color w:val="000000" w:themeColor="text1"/>
          <w:sz w:val="18"/>
          <w:szCs w:val="18"/>
        </w:rPr>
        <w:t xml:space="preserve">and </w:t>
      </w:r>
      <w:r w:rsidR="00A81559" w:rsidRPr="007135E1">
        <w:rPr>
          <w:rFonts w:ascii="Microsoft Sans Serif" w:hAnsi="Microsoft Sans Serif" w:cs="Microsoft Sans Serif"/>
          <w:color w:val="000000" w:themeColor="text1"/>
          <w:sz w:val="18"/>
          <w:szCs w:val="18"/>
          <w:shd w:val="clear" w:color="auto" w:fill="FFFFFF"/>
        </w:rPr>
        <w:t>5-</w:t>
      </w:r>
      <w:r w:rsidR="00A81559" w:rsidRPr="007135E1">
        <w:rPr>
          <w:rFonts w:ascii="Microsoft Sans Serif" w:hAnsi="Microsoft Sans Serif" w:cs="Microsoft Sans Serif"/>
          <w:i/>
          <w:iCs/>
          <w:color w:val="000000" w:themeColor="text1"/>
          <w:sz w:val="18"/>
          <w:szCs w:val="18"/>
          <w:shd w:val="clear" w:color="auto" w:fill="FFFFFF"/>
        </w:rPr>
        <w:t>O</w:t>
      </w:r>
      <w:r w:rsidR="00A81559" w:rsidRPr="007135E1">
        <w:rPr>
          <w:rFonts w:ascii="Microsoft Sans Serif" w:hAnsi="Microsoft Sans Serif" w:cs="Microsoft Sans Serif"/>
          <w:color w:val="000000" w:themeColor="text1"/>
          <w:sz w:val="18"/>
          <w:szCs w:val="18"/>
          <w:shd w:val="clear" w:color="auto" w:fill="FFFFFF"/>
        </w:rPr>
        <w:t>-caffeoylquinic acid</w:t>
      </w:r>
      <w:r w:rsidR="00A81559"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b/>
          <w:bCs/>
          <w:color w:val="000000" w:themeColor="text1"/>
          <w:sz w:val="18"/>
          <w:szCs w:val="18"/>
        </w:rPr>
        <w:t>3,4</w:t>
      </w:r>
      <w:r w:rsidRPr="00904CFE">
        <w:rPr>
          <w:rFonts w:ascii="Microsoft Sans Serif" w:hAnsi="Microsoft Sans Serif" w:cs="Microsoft Sans Serif"/>
          <w:color w:val="000000" w:themeColor="text1"/>
          <w:sz w:val="18"/>
          <w:szCs w:val="18"/>
        </w:rPr>
        <w:t xml:space="preserve">) detected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Experimental data: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400.13 and </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100.6 MHz; CD</w:t>
      </w:r>
      <w:r w:rsidRPr="00904CFE">
        <w:rPr>
          <w:rFonts w:ascii="Microsoft Sans Serif" w:hAnsi="Microsoft Sans Serif" w:cs="Microsoft Sans Serif"/>
          <w:color w:val="000000" w:themeColor="text1"/>
          <w:sz w:val="18"/>
          <w:szCs w:val="18"/>
          <w:vertAlign w:val="subscript"/>
        </w:rPr>
        <w:t>3</w:t>
      </w:r>
      <w:r w:rsidRPr="00904CFE">
        <w:rPr>
          <w:rFonts w:ascii="Microsoft Sans Serif" w:hAnsi="Microsoft Sans Serif" w:cs="Microsoft Sans Serif"/>
          <w:color w:val="000000" w:themeColor="text1"/>
          <w:sz w:val="18"/>
          <w:szCs w:val="18"/>
        </w:rPr>
        <w:t>OD included TMS (</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 0.05%) as reference standard. All chemical shifts (</w:t>
      </w:r>
      <w:r w:rsidRPr="00904CFE">
        <w:rPr>
          <w:rFonts w:ascii="Microsoft Sans Serif" w:hAnsi="Microsoft Sans Serif" w:cs="Microsoft Sans Serif"/>
          <w:sz w:val="18"/>
          <w:szCs w:val="18"/>
          <w:shd w:val="clear" w:color="auto" w:fill="FFFFFF"/>
        </w:rPr>
        <w:t>δ</w:t>
      </w:r>
      <w:r w:rsidRPr="00904CFE">
        <w:rPr>
          <w:rFonts w:ascii="Microsoft Sans Serif" w:hAnsi="Microsoft Sans Serif" w:cs="Microsoft Sans Serif"/>
          <w:color w:val="000000" w:themeColor="text1"/>
          <w:sz w:val="18"/>
          <w:szCs w:val="18"/>
        </w:rPr>
        <w:t>) are in ppm and coupling constants (J) are given in Hertz (Hz). Doublet (d), doublet of doublet (dd). Heteronuclear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single quantum correlation (HSQC). Long-range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Heteronuclear multiple bond correlation (</w:t>
      </w:r>
      <w:r w:rsidRPr="00904CFE">
        <w:rPr>
          <w:rFonts w:ascii="Microsoft Sans Serif" w:hAnsi="Microsoft Sans Serif" w:cs="Microsoft Sans Serif"/>
          <w:color w:val="000000" w:themeColor="text1"/>
          <w:sz w:val="18"/>
          <w:szCs w:val="18"/>
          <w:vertAlign w:val="superscript"/>
        </w:rPr>
        <w:t>L-R</w:t>
      </w:r>
      <w:r w:rsidRPr="00904CFE">
        <w:rPr>
          <w:rFonts w:ascii="Microsoft Sans Serif" w:hAnsi="Microsoft Sans Serif" w:cs="Microsoft Sans Serif"/>
          <w:color w:val="000000" w:themeColor="text1"/>
          <w:sz w:val="18"/>
          <w:szCs w:val="18"/>
        </w:rPr>
        <w:t>J</w:t>
      </w:r>
      <w:r w:rsidRPr="00904CFE">
        <w:rPr>
          <w:rFonts w:ascii="Microsoft Sans Serif" w:hAnsi="Microsoft Sans Serif" w:cs="Microsoft Sans Serif"/>
          <w:color w:val="000000" w:themeColor="text1"/>
          <w:sz w:val="18"/>
          <w:szCs w:val="18"/>
          <w:vertAlign w:val="subscript"/>
        </w:rPr>
        <w:t>H-C</w:t>
      </w:r>
      <w:r w:rsidRPr="00904CFE">
        <w:rPr>
          <w:rFonts w:ascii="Microsoft Sans Serif" w:hAnsi="Microsoft Sans Serif" w:cs="Microsoft Sans Serif"/>
          <w:color w:val="000000" w:themeColor="text1"/>
          <w:sz w:val="18"/>
          <w:szCs w:val="18"/>
        </w:rPr>
        <w:t xml:space="preserve"> HMBC).</w:t>
      </w:r>
    </w:p>
    <w:p w14:paraId="11D42DC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7B1121B"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6A2732C" w14:textId="77777777" w:rsidR="00AA5F0D" w:rsidRPr="00904CFE" w:rsidRDefault="00AA5F0D" w:rsidP="00AA5F0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C688342"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23AB60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F3392C3"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8D8EB94"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A129377"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AE1D509"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C8A9A43"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ED4E596"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4B0C7C1"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89AE393"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51FE77C"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7BCA23B"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D83DEA7"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4D08A17"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C68228C"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7D4E591"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132AC10"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2C8B095"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3E2818C"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3BB5237"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060679C"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C223BFD"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4FEF850"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444C576"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72FAE51"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FFB07C5"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874BC47"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6DCEFF1"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58DA10D"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294E90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E66F2D2"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08CD95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204C56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4E64BF3" w14:textId="54757415" w:rsidR="00AD70CF" w:rsidRPr="00904CFE" w:rsidRDefault="00F1617D"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r w:rsidRPr="00904CFE">
        <w:rPr>
          <w:rFonts w:ascii="Microsoft Sans Serif" w:hAnsi="Microsoft Sans Serif" w:cs="Microsoft Sans Serif"/>
          <w:b/>
          <w:bCs/>
          <w:sz w:val="20"/>
          <w:szCs w:val="20"/>
          <w:shd w:val="clear" w:color="auto" w:fill="FFFFFF"/>
        </w:rPr>
        <w:t xml:space="preserve">Structural detail for </w:t>
      </w:r>
      <w:proofErr w:type="spellStart"/>
      <w:r w:rsidRPr="00904CFE">
        <w:rPr>
          <w:rFonts w:ascii="Microsoft Sans Serif" w:hAnsi="Microsoft Sans Serif" w:cs="Microsoft Sans Serif"/>
          <w:b/>
          <w:bCs/>
          <w:sz w:val="20"/>
          <w:szCs w:val="20"/>
          <w:shd w:val="clear" w:color="auto" w:fill="FFFFFF"/>
        </w:rPr>
        <w:t>kingiside</w:t>
      </w:r>
      <w:proofErr w:type="spellEnd"/>
      <w:r w:rsidRPr="00904CFE">
        <w:rPr>
          <w:rFonts w:ascii="Microsoft Sans Serif" w:hAnsi="Microsoft Sans Serif" w:cs="Microsoft Sans Serif"/>
          <w:b/>
          <w:bCs/>
          <w:sz w:val="20"/>
          <w:szCs w:val="20"/>
          <w:shd w:val="clear" w:color="auto" w:fill="FFFFFF"/>
        </w:rPr>
        <w:t xml:space="preserve"> (</w:t>
      </w:r>
      <w:r w:rsidR="00A66680">
        <w:rPr>
          <w:rFonts w:ascii="Microsoft Sans Serif" w:hAnsi="Microsoft Sans Serif" w:cs="Microsoft Sans Serif"/>
          <w:b/>
          <w:bCs/>
          <w:sz w:val="20"/>
          <w:szCs w:val="20"/>
          <w:shd w:val="clear" w:color="auto" w:fill="FFFFFF"/>
        </w:rPr>
        <w:t>5</w:t>
      </w:r>
      <w:r w:rsidRPr="00904CFE">
        <w:rPr>
          <w:rFonts w:ascii="Microsoft Sans Serif" w:hAnsi="Microsoft Sans Serif" w:cs="Microsoft Sans Serif"/>
          <w:b/>
          <w:bCs/>
          <w:sz w:val="20"/>
          <w:szCs w:val="20"/>
          <w:shd w:val="clear" w:color="auto" w:fill="FFFFFF"/>
        </w:rPr>
        <w:t>)</w:t>
      </w:r>
    </w:p>
    <w:p w14:paraId="4B641507" w14:textId="1D72DCD3" w:rsidR="00AD70CF" w:rsidRPr="00904CFE" w:rsidRDefault="002114F2" w:rsidP="00AD75E0">
      <w:pPr>
        <w:spacing w:after="0" w:line="240" w:lineRule="auto"/>
        <w:rPr>
          <w:rFonts w:ascii="Microsoft Sans Serif" w:hAnsi="Microsoft Sans Serif" w:cs="Microsoft Sans Serif"/>
        </w:rPr>
      </w:pPr>
      <w:r w:rsidRPr="007A7617">
        <w:rPr>
          <w:rFonts w:ascii="Microsoft Sans Serif" w:hAnsi="Microsoft Sans Serif" w:cs="Microsoft Sans Serif"/>
          <w:noProof/>
        </w:rPr>
        <w:object w:dxaOrig="2256" w:dyaOrig="2331" w14:anchorId="7514B24D">
          <v:shape id="_x0000_i1027" type="#_x0000_t75" alt="" style="width:106.35pt;height:108.85pt;mso-width-percent:0;mso-height-percent:0;mso-width-percent:0;mso-height-percent:0" o:ole="">
            <v:imagedata r:id="rId33" o:title=""/>
          </v:shape>
          <o:OLEObject Type="Embed" ProgID="ChemDraw.Document.6.0" ShapeID="_x0000_i1027" DrawAspect="Content" ObjectID="_1723403569" r:id="rId34"/>
        </w:object>
      </w:r>
    </w:p>
    <w:tbl>
      <w:tblPr>
        <w:tblStyle w:val="TableGrid"/>
        <w:tblW w:w="0" w:type="auto"/>
        <w:tblLayout w:type="fixed"/>
        <w:tblLook w:val="04A0" w:firstRow="1" w:lastRow="0" w:firstColumn="1" w:lastColumn="0" w:noHBand="0" w:noVBand="1"/>
      </w:tblPr>
      <w:tblGrid>
        <w:gridCol w:w="1276"/>
        <w:gridCol w:w="987"/>
        <w:gridCol w:w="2694"/>
        <w:gridCol w:w="1275"/>
        <w:gridCol w:w="2694"/>
      </w:tblGrid>
      <w:tr w:rsidR="00AD75E0" w:rsidRPr="00904CFE" w14:paraId="4BE59E28" w14:textId="77777777" w:rsidTr="00EC4144">
        <w:trPr>
          <w:trHeight w:val="57"/>
        </w:trPr>
        <w:tc>
          <w:tcPr>
            <w:tcW w:w="8926" w:type="dxa"/>
            <w:gridSpan w:val="5"/>
            <w:tcBorders>
              <w:left w:val="single" w:sz="4" w:space="0" w:color="auto"/>
              <w:bottom w:val="single" w:sz="2" w:space="0" w:color="auto"/>
              <w:right w:val="single" w:sz="4" w:space="0" w:color="auto"/>
            </w:tcBorders>
            <w:vAlign w:val="center"/>
          </w:tcPr>
          <w:p w14:paraId="0786728F" w14:textId="1B98788C" w:rsidR="00AD75E0" w:rsidRPr="00904CFE" w:rsidRDefault="00AD75E0" w:rsidP="0016271B">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Experimental data in comparison with Refs.</w:t>
            </w:r>
            <w:sdt>
              <w:sdtPr>
                <w:rPr>
                  <w:rFonts w:ascii="Microsoft Sans Serif" w:hAnsi="Microsoft Sans Serif" w:cs="Microsoft Sans Serif"/>
                  <w:bCs/>
                  <w:color w:val="000000"/>
                  <w:sz w:val="18"/>
                  <w:szCs w:val="18"/>
                  <w:vertAlign w:val="superscript"/>
                </w:rPr>
                <w:tag w:val="MENDELEY_CITATION_v3_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"/>
                <w:id w:val="1149625522"/>
                <w:placeholder>
                  <w:docPart w:val="6D02D86171A10F4D81F189B7FC0A66CE"/>
                </w:placeholder>
              </w:sdtPr>
              <w:sdtContent>
                <w:r w:rsidR="001218D0" w:rsidRPr="00904CFE">
                  <w:rPr>
                    <w:rFonts w:ascii="Microsoft Sans Serif" w:hAnsi="Microsoft Sans Serif" w:cs="Microsoft Sans Serif"/>
                    <w:bCs/>
                    <w:color w:val="000000"/>
                    <w:sz w:val="18"/>
                    <w:szCs w:val="18"/>
                    <w:vertAlign w:val="superscript"/>
                  </w:rPr>
                  <w:t>3,4</w:t>
                </w:r>
              </w:sdtContent>
            </w:sdt>
          </w:p>
        </w:tc>
      </w:tr>
      <w:tr w:rsidR="00AD75E0" w:rsidRPr="00904CFE" w14:paraId="146ADC82" w14:textId="77777777" w:rsidTr="00E70ED0">
        <w:trPr>
          <w:trHeight w:val="57"/>
        </w:trPr>
        <w:tc>
          <w:tcPr>
            <w:tcW w:w="1276" w:type="dxa"/>
            <w:tcBorders>
              <w:top w:val="single" w:sz="2" w:space="0" w:color="auto"/>
              <w:left w:val="single" w:sz="4" w:space="0" w:color="auto"/>
              <w:bottom w:val="single" w:sz="2" w:space="0" w:color="auto"/>
              <w:right w:val="nil"/>
            </w:tcBorders>
            <w:vAlign w:val="center"/>
          </w:tcPr>
          <w:p w14:paraId="42F145F0" w14:textId="77777777" w:rsidR="00AD75E0" w:rsidRPr="00904CFE" w:rsidRDefault="00AD75E0" w:rsidP="0016271B">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Metabolite</w:t>
            </w:r>
          </w:p>
        </w:tc>
        <w:tc>
          <w:tcPr>
            <w:tcW w:w="987" w:type="dxa"/>
            <w:tcBorders>
              <w:top w:val="single" w:sz="2" w:space="0" w:color="auto"/>
              <w:left w:val="nil"/>
              <w:bottom w:val="single" w:sz="2" w:space="0" w:color="auto"/>
              <w:right w:val="nil"/>
            </w:tcBorders>
            <w:vAlign w:val="center"/>
          </w:tcPr>
          <w:p w14:paraId="3D14E71F" w14:textId="77777777" w:rsidR="00AD75E0" w:rsidRPr="00904CFE" w:rsidRDefault="00AD75E0" w:rsidP="0016271B">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Position</w:t>
            </w:r>
          </w:p>
        </w:tc>
        <w:tc>
          <w:tcPr>
            <w:tcW w:w="2694" w:type="dxa"/>
            <w:tcBorders>
              <w:top w:val="single" w:sz="2" w:space="0" w:color="auto"/>
              <w:left w:val="nil"/>
              <w:bottom w:val="single" w:sz="2" w:space="0" w:color="auto"/>
              <w:right w:val="nil"/>
            </w:tcBorders>
            <w:vAlign w:val="center"/>
          </w:tcPr>
          <w:p w14:paraId="65F36F6B" w14:textId="77777777" w:rsidR="00AD75E0" w:rsidRPr="00904CFE" w:rsidRDefault="00AD75E0" w:rsidP="0016271B">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H</w:t>
            </w:r>
            <w:proofErr w:type="spellEnd"/>
            <w:r w:rsidRPr="00904CFE">
              <w:rPr>
                <w:rFonts w:ascii="Microsoft Sans Serif" w:hAnsi="Microsoft Sans Serif" w:cs="Microsoft Sans Serif"/>
                <w:b/>
                <w:bCs/>
                <w:sz w:val="18"/>
                <w:szCs w:val="18"/>
              </w:rPr>
              <w:t xml:space="preserve"> (J in Hz)</w:t>
            </w:r>
          </w:p>
        </w:tc>
        <w:tc>
          <w:tcPr>
            <w:tcW w:w="1275" w:type="dxa"/>
            <w:tcBorders>
              <w:top w:val="single" w:sz="2" w:space="0" w:color="auto"/>
              <w:left w:val="nil"/>
              <w:bottom w:val="single" w:sz="2" w:space="0" w:color="auto"/>
              <w:right w:val="nil"/>
            </w:tcBorders>
            <w:vAlign w:val="center"/>
          </w:tcPr>
          <w:p w14:paraId="47064FEF" w14:textId="77777777" w:rsidR="00AD75E0" w:rsidRPr="00904CFE" w:rsidRDefault="00AD75E0" w:rsidP="0016271B">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C</w:t>
            </w:r>
            <w:proofErr w:type="spellEnd"/>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(HSQC)</w:t>
            </w:r>
          </w:p>
        </w:tc>
        <w:tc>
          <w:tcPr>
            <w:tcW w:w="2694" w:type="dxa"/>
            <w:tcBorders>
              <w:top w:val="single" w:sz="2" w:space="0" w:color="auto"/>
              <w:left w:val="nil"/>
              <w:bottom w:val="single" w:sz="2" w:space="0" w:color="auto"/>
              <w:right w:val="single" w:sz="4" w:space="0" w:color="auto"/>
            </w:tcBorders>
            <w:vAlign w:val="center"/>
          </w:tcPr>
          <w:p w14:paraId="58356B86" w14:textId="77777777" w:rsidR="00AD75E0" w:rsidRPr="00904CFE" w:rsidRDefault="00AD75E0" w:rsidP="0016271B">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AD75E0" w:rsidRPr="00904CFE" w14:paraId="5B8C4920" w14:textId="77777777" w:rsidTr="00E70ED0">
        <w:trPr>
          <w:trHeight w:val="57"/>
        </w:trPr>
        <w:tc>
          <w:tcPr>
            <w:tcW w:w="1276" w:type="dxa"/>
            <w:vMerge w:val="restart"/>
            <w:tcBorders>
              <w:top w:val="single" w:sz="2" w:space="0" w:color="auto"/>
              <w:left w:val="single" w:sz="4" w:space="0" w:color="auto"/>
              <w:right w:val="nil"/>
            </w:tcBorders>
            <w:textDirection w:val="btLr"/>
            <w:vAlign w:val="center"/>
          </w:tcPr>
          <w:p w14:paraId="629A1F1F" w14:textId="70CAB4AA" w:rsidR="00AD75E0" w:rsidRPr="00904CFE" w:rsidRDefault="00AD75E0" w:rsidP="0016271B">
            <w:pPr>
              <w:spacing w:after="0" w:line="240" w:lineRule="auto"/>
              <w:ind w:left="113" w:right="113"/>
              <w:jc w:val="center"/>
              <w:rPr>
                <w:rFonts w:ascii="Microsoft Sans Serif" w:hAnsi="Microsoft Sans Serif" w:cs="Microsoft Sans Serif"/>
                <w:sz w:val="18"/>
                <w:szCs w:val="18"/>
              </w:rPr>
            </w:pPr>
            <w:r w:rsidRPr="00904CFE">
              <w:rPr>
                <w:rFonts w:ascii="Microsoft Sans Serif" w:hAnsi="Microsoft Sans Serif" w:cs="Microsoft Sans Serif"/>
                <w:sz w:val="18"/>
                <w:szCs w:val="18"/>
              </w:rPr>
              <w:t>Kingisid</w:t>
            </w:r>
            <w:r w:rsidR="00AD70CF" w:rsidRPr="00904CFE">
              <w:rPr>
                <w:rFonts w:ascii="Microsoft Sans Serif" w:hAnsi="Microsoft Sans Serif" w:cs="Microsoft Sans Serif"/>
                <w:sz w:val="18"/>
                <w:szCs w:val="18"/>
              </w:rPr>
              <w:t xml:space="preserve">e </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rPr>
              <w:t>5</w:t>
            </w:r>
            <w:r w:rsidRPr="00904CFE">
              <w:rPr>
                <w:rFonts w:ascii="Microsoft Sans Serif" w:hAnsi="Microsoft Sans Serif" w:cs="Microsoft Sans Serif"/>
                <w:sz w:val="18"/>
                <w:szCs w:val="18"/>
              </w:rPr>
              <w:t>)</w:t>
            </w:r>
          </w:p>
        </w:tc>
        <w:tc>
          <w:tcPr>
            <w:tcW w:w="987" w:type="dxa"/>
            <w:tcBorders>
              <w:top w:val="single" w:sz="2" w:space="0" w:color="auto"/>
              <w:left w:val="nil"/>
              <w:bottom w:val="single" w:sz="2" w:space="0" w:color="auto"/>
              <w:right w:val="nil"/>
            </w:tcBorders>
            <w:vAlign w:val="center"/>
          </w:tcPr>
          <w:p w14:paraId="4DA8D56F"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p>
        </w:tc>
        <w:tc>
          <w:tcPr>
            <w:tcW w:w="2694" w:type="dxa"/>
            <w:tcBorders>
              <w:top w:val="single" w:sz="2" w:space="0" w:color="auto"/>
              <w:left w:val="nil"/>
              <w:bottom w:val="single" w:sz="2" w:space="0" w:color="auto"/>
              <w:right w:val="nil"/>
            </w:tcBorders>
            <w:vAlign w:val="center"/>
          </w:tcPr>
          <w:p w14:paraId="6110CFC0"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5.65 (d = 6.1)</w:t>
            </w:r>
          </w:p>
        </w:tc>
        <w:tc>
          <w:tcPr>
            <w:tcW w:w="1275" w:type="dxa"/>
            <w:tcBorders>
              <w:top w:val="single" w:sz="2" w:space="0" w:color="auto"/>
              <w:left w:val="nil"/>
              <w:bottom w:val="single" w:sz="2" w:space="0" w:color="auto"/>
              <w:right w:val="nil"/>
            </w:tcBorders>
            <w:vAlign w:val="center"/>
          </w:tcPr>
          <w:p w14:paraId="5CFEDD14"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94.4</w:t>
            </w:r>
          </w:p>
        </w:tc>
        <w:tc>
          <w:tcPr>
            <w:tcW w:w="2694" w:type="dxa"/>
            <w:tcBorders>
              <w:top w:val="single" w:sz="2" w:space="0" w:color="auto"/>
              <w:left w:val="nil"/>
              <w:bottom w:val="single" w:sz="2" w:space="0" w:color="auto"/>
              <w:right w:val="single" w:sz="4" w:space="0" w:color="auto"/>
            </w:tcBorders>
            <w:vAlign w:val="center"/>
          </w:tcPr>
          <w:p w14:paraId="38742A6C"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28.0; 76.5; 100.0</w:t>
            </w:r>
          </w:p>
        </w:tc>
      </w:tr>
      <w:tr w:rsidR="00AD75E0" w:rsidRPr="00904CFE" w14:paraId="1AD61CDE" w14:textId="77777777" w:rsidTr="00E70ED0">
        <w:trPr>
          <w:trHeight w:val="57"/>
        </w:trPr>
        <w:tc>
          <w:tcPr>
            <w:tcW w:w="1276" w:type="dxa"/>
            <w:vMerge/>
            <w:tcBorders>
              <w:left w:val="single" w:sz="4" w:space="0" w:color="auto"/>
              <w:right w:val="nil"/>
            </w:tcBorders>
            <w:vAlign w:val="center"/>
          </w:tcPr>
          <w:p w14:paraId="2FDE2CF0" w14:textId="77777777" w:rsidR="00AD75E0" w:rsidRPr="00904CFE" w:rsidRDefault="00AD75E0" w:rsidP="0016271B">
            <w:pPr>
              <w:spacing w:after="0" w:line="240" w:lineRule="auto"/>
              <w:ind w:left="113" w:right="113"/>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796EC4A2"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w:t>
            </w:r>
          </w:p>
        </w:tc>
        <w:tc>
          <w:tcPr>
            <w:tcW w:w="2694" w:type="dxa"/>
            <w:tcBorders>
              <w:top w:val="single" w:sz="2" w:space="0" w:color="auto"/>
              <w:left w:val="nil"/>
              <w:bottom w:val="single" w:sz="2" w:space="0" w:color="auto"/>
              <w:right w:val="nil"/>
            </w:tcBorders>
            <w:vAlign w:val="center"/>
          </w:tcPr>
          <w:p w14:paraId="297A65B3"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7.52 (s)</w:t>
            </w:r>
          </w:p>
        </w:tc>
        <w:tc>
          <w:tcPr>
            <w:tcW w:w="1275" w:type="dxa"/>
            <w:tcBorders>
              <w:top w:val="single" w:sz="2" w:space="0" w:color="auto"/>
              <w:left w:val="nil"/>
              <w:bottom w:val="single" w:sz="2" w:space="0" w:color="auto"/>
              <w:right w:val="nil"/>
            </w:tcBorders>
            <w:vAlign w:val="center"/>
          </w:tcPr>
          <w:p w14:paraId="579C5EC4"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154.1</w:t>
            </w:r>
          </w:p>
        </w:tc>
        <w:tc>
          <w:tcPr>
            <w:tcW w:w="2694" w:type="dxa"/>
            <w:tcBorders>
              <w:top w:val="single" w:sz="2" w:space="0" w:color="auto"/>
              <w:left w:val="nil"/>
              <w:bottom w:val="single" w:sz="2" w:space="0" w:color="auto"/>
              <w:right w:val="single" w:sz="4" w:space="0" w:color="auto"/>
            </w:tcBorders>
            <w:vAlign w:val="center"/>
          </w:tcPr>
          <w:p w14:paraId="24EC5DC5"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94.4; 111.6; 28.0; 168.1</w:t>
            </w:r>
          </w:p>
        </w:tc>
      </w:tr>
      <w:tr w:rsidR="00AD75E0" w:rsidRPr="00904CFE" w14:paraId="1F1DE29E" w14:textId="77777777" w:rsidTr="00E70ED0">
        <w:trPr>
          <w:trHeight w:val="57"/>
        </w:trPr>
        <w:tc>
          <w:tcPr>
            <w:tcW w:w="1276" w:type="dxa"/>
            <w:vMerge/>
            <w:tcBorders>
              <w:left w:val="single" w:sz="4" w:space="0" w:color="auto"/>
              <w:right w:val="nil"/>
            </w:tcBorders>
            <w:vAlign w:val="center"/>
          </w:tcPr>
          <w:p w14:paraId="231E435F" w14:textId="77777777" w:rsidR="00AD75E0" w:rsidRPr="00904CFE" w:rsidRDefault="00AD75E0" w:rsidP="0016271B">
            <w:pPr>
              <w:spacing w:after="0" w:line="240" w:lineRule="auto"/>
              <w:ind w:left="113" w:right="113"/>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5B0B5B5E"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4</w:t>
            </w:r>
          </w:p>
        </w:tc>
        <w:tc>
          <w:tcPr>
            <w:tcW w:w="2694" w:type="dxa"/>
            <w:tcBorders>
              <w:top w:val="single" w:sz="2" w:space="0" w:color="auto"/>
              <w:left w:val="nil"/>
              <w:bottom w:val="single" w:sz="2" w:space="0" w:color="auto"/>
              <w:right w:val="nil"/>
            </w:tcBorders>
            <w:vAlign w:val="center"/>
          </w:tcPr>
          <w:p w14:paraId="5DBD0667"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275" w:type="dxa"/>
            <w:tcBorders>
              <w:top w:val="single" w:sz="2" w:space="0" w:color="auto"/>
              <w:left w:val="nil"/>
              <w:bottom w:val="single" w:sz="2" w:space="0" w:color="auto"/>
              <w:right w:val="nil"/>
            </w:tcBorders>
            <w:vAlign w:val="center"/>
          </w:tcPr>
          <w:p w14:paraId="37AB94C8"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111.6</w:t>
            </w:r>
          </w:p>
        </w:tc>
        <w:tc>
          <w:tcPr>
            <w:tcW w:w="2694" w:type="dxa"/>
            <w:tcBorders>
              <w:top w:val="single" w:sz="2" w:space="0" w:color="auto"/>
              <w:left w:val="nil"/>
              <w:bottom w:val="single" w:sz="2" w:space="0" w:color="auto"/>
              <w:right w:val="single" w:sz="4" w:space="0" w:color="auto"/>
            </w:tcBorders>
            <w:vAlign w:val="center"/>
          </w:tcPr>
          <w:p w14:paraId="4C777DB2"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AD75E0" w:rsidRPr="00904CFE" w14:paraId="106C2148" w14:textId="77777777" w:rsidTr="00E70ED0">
        <w:trPr>
          <w:trHeight w:val="57"/>
        </w:trPr>
        <w:tc>
          <w:tcPr>
            <w:tcW w:w="1276" w:type="dxa"/>
            <w:vMerge/>
            <w:tcBorders>
              <w:left w:val="single" w:sz="4" w:space="0" w:color="auto"/>
              <w:right w:val="nil"/>
            </w:tcBorders>
            <w:vAlign w:val="center"/>
          </w:tcPr>
          <w:p w14:paraId="588B8FC7" w14:textId="77777777" w:rsidR="00AD75E0" w:rsidRPr="00904CFE" w:rsidRDefault="00AD75E0" w:rsidP="0016271B">
            <w:pPr>
              <w:spacing w:after="0" w:line="240" w:lineRule="auto"/>
              <w:ind w:left="113" w:right="113"/>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7D17B0F6"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w:t>
            </w:r>
          </w:p>
        </w:tc>
        <w:tc>
          <w:tcPr>
            <w:tcW w:w="2694" w:type="dxa"/>
            <w:tcBorders>
              <w:top w:val="single" w:sz="2" w:space="0" w:color="auto"/>
              <w:left w:val="nil"/>
              <w:bottom w:val="single" w:sz="2" w:space="0" w:color="auto"/>
              <w:right w:val="nil"/>
            </w:tcBorders>
            <w:vAlign w:val="center"/>
          </w:tcPr>
          <w:p w14:paraId="10ECCE3F"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3.22 (m)</w:t>
            </w:r>
          </w:p>
        </w:tc>
        <w:tc>
          <w:tcPr>
            <w:tcW w:w="1275" w:type="dxa"/>
            <w:tcBorders>
              <w:top w:val="single" w:sz="2" w:space="0" w:color="auto"/>
              <w:left w:val="nil"/>
              <w:bottom w:val="single" w:sz="2" w:space="0" w:color="auto"/>
              <w:right w:val="nil"/>
            </w:tcBorders>
            <w:vAlign w:val="center"/>
          </w:tcPr>
          <w:p w14:paraId="67B10A8B"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color w:val="000000" w:themeColor="text1"/>
                <w:sz w:val="18"/>
                <w:szCs w:val="18"/>
              </w:rPr>
              <w:t>28.0</w:t>
            </w:r>
          </w:p>
        </w:tc>
        <w:tc>
          <w:tcPr>
            <w:tcW w:w="2694" w:type="dxa"/>
            <w:tcBorders>
              <w:top w:val="single" w:sz="2" w:space="0" w:color="auto"/>
              <w:left w:val="nil"/>
              <w:bottom w:val="single" w:sz="2" w:space="0" w:color="auto"/>
              <w:right w:val="single" w:sz="4" w:space="0" w:color="auto"/>
            </w:tcBorders>
            <w:vAlign w:val="center"/>
          </w:tcPr>
          <w:p w14:paraId="0DEE7787"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154.1; 111.6; 174.5; 76.5; 40.0</w:t>
            </w:r>
          </w:p>
        </w:tc>
      </w:tr>
      <w:tr w:rsidR="00AD75E0" w:rsidRPr="00904CFE" w14:paraId="534D953E" w14:textId="77777777" w:rsidTr="00E70ED0">
        <w:trPr>
          <w:trHeight w:val="57"/>
        </w:trPr>
        <w:tc>
          <w:tcPr>
            <w:tcW w:w="1276" w:type="dxa"/>
            <w:vMerge/>
            <w:tcBorders>
              <w:left w:val="single" w:sz="4" w:space="0" w:color="auto"/>
              <w:right w:val="nil"/>
            </w:tcBorders>
            <w:textDirection w:val="btLr"/>
            <w:vAlign w:val="center"/>
          </w:tcPr>
          <w:p w14:paraId="1F457337" w14:textId="77777777" w:rsidR="00AD75E0" w:rsidRPr="00904CFE" w:rsidRDefault="00AD75E0" w:rsidP="0016271B">
            <w:pPr>
              <w:spacing w:after="0" w:line="240" w:lineRule="auto"/>
              <w:ind w:left="113" w:right="113"/>
              <w:rPr>
                <w:rFonts w:ascii="Microsoft Sans Serif" w:hAnsi="Microsoft Sans Serif" w:cs="Microsoft Sans Serif"/>
                <w:sz w:val="18"/>
                <w:szCs w:val="18"/>
              </w:rPr>
            </w:pPr>
          </w:p>
        </w:tc>
        <w:tc>
          <w:tcPr>
            <w:tcW w:w="987" w:type="dxa"/>
            <w:vMerge w:val="restart"/>
            <w:tcBorders>
              <w:top w:val="single" w:sz="2" w:space="0" w:color="auto"/>
              <w:left w:val="nil"/>
              <w:bottom w:val="single" w:sz="2" w:space="0" w:color="auto"/>
              <w:right w:val="nil"/>
            </w:tcBorders>
            <w:vAlign w:val="center"/>
          </w:tcPr>
          <w:p w14:paraId="4661D754"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6a, b</w:t>
            </w:r>
          </w:p>
        </w:tc>
        <w:tc>
          <w:tcPr>
            <w:tcW w:w="2694" w:type="dxa"/>
            <w:tcBorders>
              <w:top w:val="single" w:sz="2" w:space="0" w:color="auto"/>
              <w:left w:val="nil"/>
              <w:bottom w:val="single" w:sz="2" w:space="0" w:color="auto"/>
              <w:right w:val="nil"/>
            </w:tcBorders>
            <w:vAlign w:val="center"/>
          </w:tcPr>
          <w:p w14:paraId="328E7CE5"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3.01 (dd = 17.1; 7.6)</w:t>
            </w:r>
          </w:p>
        </w:tc>
        <w:tc>
          <w:tcPr>
            <w:tcW w:w="1275" w:type="dxa"/>
            <w:vMerge w:val="restart"/>
            <w:tcBorders>
              <w:top w:val="single" w:sz="2" w:space="0" w:color="auto"/>
              <w:left w:val="nil"/>
              <w:bottom w:val="single" w:sz="2" w:space="0" w:color="auto"/>
              <w:right w:val="nil"/>
            </w:tcBorders>
            <w:vAlign w:val="center"/>
          </w:tcPr>
          <w:p w14:paraId="1F5A2CB1"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34.4</w:t>
            </w:r>
          </w:p>
        </w:tc>
        <w:tc>
          <w:tcPr>
            <w:tcW w:w="2694" w:type="dxa"/>
            <w:vMerge w:val="restart"/>
            <w:tcBorders>
              <w:top w:val="single" w:sz="2" w:space="0" w:color="auto"/>
              <w:left w:val="nil"/>
              <w:bottom w:val="single" w:sz="2" w:space="0" w:color="auto"/>
              <w:right w:val="single" w:sz="4" w:space="0" w:color="auto"/>
            </w:tcBorders>
            <w:vAlign w:val="center"/>
          </w:tcPr>
          <w:p w14:paraId="6171516C" w14:textId="718672D3"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111.6; 28.0; 174.5; 40.0</w:t>
            </w:r>
          </w:p>
        </w:tc>
      </w:tr>
      <w:tr w:rsidR="00AD75E0" w:rsidRPr="00904CFE" w14:paraId="3BEA405B" w14:textId="77777777" w:rsidTr="00E70ED0">
        <w:trPr>
          <w:trHeight w:val="57"/>
        </w:trPr>
        <w:tc>
          <w:tcPr>
            <w:tcW w:w="1276" w:type="dxa"/>
            <w:vMerge/>
            <w:tcBorders>
              <w:left w:val="single" w:sz="4" w:space="0" w:color="auto"/>
              <w:right w:val="nil"/>
            </w:tcBorders>
            <w:textDirection w:val="btLr"/>
            <w:vAlign w:val="center"/>
          </w:tcPr>
          <w:p w14:paraId="626352C6" w14:textId="77777777" w:rsidR="00AD75E0" w:rsidRPr="00904CFE" w:rsidRDefault="00AD75E0" w:rsidP="0016271B">
            <w:pPr>
              <w:spacing w:after="0" w:line="240" w:lineRule="auto"/>
              <w:ind w:left="113" w:right="113"/>
              <w:rPr>
                <w:rFonts w:ascii="Microsoft Sans Serif" w:hAnsi="Microsoft Sans Serif" w:cs="Microsoft Sans Serif"/>
                <w:sz w:val="18"/>
                <w:szCs w:val="18"/>
              </w:rPr>
            </w:pPr>
          </w:p>
        </w:tc>
        <w:tc>
          <w:tcPr>
            <w:tcW w:w="987" w:type="dxa"/>
            <w:vMerge/>
            <w:tcBorders>
              <w:top w:val="single" w:sz="2" w:space="0" w:color="auto"/>
              <w:left w:val="nil"/>
              <w:bottom w:val="single" w:sz="2" w:space="0" w:color="auto"/>
              <w:right w:val="nil"/>
            </w:tcBorders>
            <w:vAlign w:val="center"/>
          </w:tcPr>
          <w:p w14:paraId="176B5B4F"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2694" w:type="dxa"/>
            <w:tcBorders>
              <w:top w:val="single" w:sz="2" w:space="0" w:color="auto"/>
              <w:left w:val="nil"/>
              <w:bottom w:val="single" w:sz="2" w:space="0" w:color="auto"/>
              <w:right w:val="nil"/>
            </w:tcBorders>
            <w:vAlign w:val="center"/>
          </w:tcPr>
          <w:p w14:paraId="0C9AB653"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2.61 (17.1; 6.0)</w:t>
            </w:r>
          </w:p>
        </w:tc>
        <w:tc>
          <w:tcPr>
            <w:tcW w:w="1275" w:type="dxa"/>
            <w:vMerge/>
            <w:tcBorders>
              <w:top w:val="single" w:sz="2" w:space="0" w:color="auto"/>
              <w:left w:val="nil"/>
              <w:bottom w:val="single" w:sz="2" w:space="0" w:color="auto"/>
              <w:right w:val="nil"/>
            </w:tcBorders>
            <w:vAlign w:val="center"/>
          </w:tcPr>
          <w:p w14:paraId="265152B7"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2694" w:type="dxa"/>
            <w:vMerge/>
            <w:tcBorders>
              <w:top w:val="single" w:sz="2" w:space="0" w:color="auto"/>
              <w:left w:val="nil"/>
              <w:bottom w:val="single" w:sz="2" w:space="0" w:color="auto"/>
              <w:right w:val="single" w:sz="4" w:space="0" w:color="auto"/>
            </w:tcBorders>
            <w:vAlign w:val="center"/>
          </w:tcPr>
          <w:p w14:paraId="18DEF1AD" w14:textId="77777777" w:rsidR="00AD75E0" w:rsidRPr="00904CFE" w:rsidRDefault="00AD75E0" w:rsidP="0016271B">
            <w:pPr>
              <w:spacing w:after="0" w:line="240" w:lineRule="auto"/>
              <w:rPr>
                <w:rFonts w:ascii="Microsoft Sans Serif" w:hAnsi="Microsoft Sans Serif" w:cs="Microsoft Sans Serif"/>
                <w:sz w:val="18"/>
                <w:szCs w:val="18"/>
              </w:rPr>
            </w:pPr>
          </w:p>
        </w:tc>
      </w:tr>
      <w:tr w:rsidR="00AD75E0" w:rsidRPr="00904CFE" w14:paraId="193D6C88" w14:textId="77777777" w:rsidTr="00E70ED0">
        <w:trPr>
          <w:trHeight w:val="57"/>
        </w:trPr>
        <w:tc>
          <w:tcPr>
            <w:tcW w:w="1276" w:type="dxa"/>
            <w:vMerge/>
            <w:tcBorders>
              <w:left w:val="single" w:sz="4" w:space="0" w:color="auto"/>
              <w:right w:val="nil"/>
            </w:tcBorders>
            <w:vAlign w:val="center"/>
          </w:tcPr>
          <w:p w14:paraId="24B3B9FA"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1DF27A46"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w:t>
            </w:r>
          </w:p>
        </w:tc>
        <w:tc>
          <w:tcPr>
            <w:tcW w:w="2694" w:type="dxa"/>
            <w:tcBorders>
              <w:top w:val="single" w:sz="2" w:space="0" w:color="auto"/>
              <w:left w:val="nil"/>
              <w:bottom w:val="single" w:sz="2" w:space="0" w:color="auto"/>
              <w:right w:val="nil"/>
            </w:tcBorders>
            <w:vAlign w:val="center"/>
          </w:tcPr>
          <w:p w14:paraId="7A4989B8"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275" w:type="dxa"/>
            <w:tcBorders>
              <w:top w:val="single" w:sz="2" w:space="0" w:color="auto"/>
              <w:left w:val="nil"/>
              <w:bottom w:val="single" w:sz="2" w:space="0" w:color="auto"/>
              <w:right w:val="nil"/>
            </w:tcBorders>
            <w:vAlign w:val="center"/>
          </w:tcPr>
          <w:p w14:paraId="7235642F"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174.5</w:t>
            </w:r>
          </w:p>
        </w:tc>
        <w:tc>
          <w:tcPr>
            <w:tcW w:w="2694" w:type="dxa"/>
            <w:tcBorders>
              <w:top w:val="single" w:sz="2" w:space="0" w:color="auto"/>
              <w:left w:val="nil"/>
              <w:bottom w:val="single" w:sz="2" w:space="0" w:color="auto"/>
              <w:right w:val="single" w:sz="4" w:space="0" w:color="auto"/>
            </w:tcBorders>
            <w:vAlign w:val="center"/>
          </w:tcPr>
          <w:p w14:paraId="05514129"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AD75E0" w:rsidRPr="00904CFE" w14:paraId="04FB1C4D" w14:textId="77777777" w:rsidTr="00E70ED0">
        <w:trPr>
          <w:trHeight w:val="57"/>
        </w:trPr>
        <w:tc>
          <w:tcPr>
            <w:tcW w:w="1276" w:type="dxa"/>
            <w:vMerge/>
            <w:tcBorders>
              <w:left w:val="single" w:sz="4" w:space="0" w:color="auto"/>
              <w:right w:val="nil"/>
            </w:tcBorders>
            <w:vAlign w:val="center"/>
          </w:tcPr>
          <w:p w14:paraId="64795E71"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1F29085E"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8</w:t>
            </w:r>
          </w:p>
        </w:tc>
        <w:tc>
          <w:tcPr>
            <w:tcW w:w="2694" w:type="dxa"/>
            <w:tcBorders>
              <w:top w:val="single" w:sz="2" w:space="0" w:color="auto"/>
              <w:left w:val="nil"/>
              <w:bottom w:val="single" w:sz="2" w:space="0" w:color="auto"/>
              <w:right w:val="nil"/>
            </w:tcBorders>
            <w:vAlign w:val="center"/>
          </w:tcPr>
          <w:p w14:paraId="0432C688" w14:textId="01EC651F" w:rsidR="00AD75E0" w:rsidRPr="00904CFE" w:rsidRDefault="00753F18"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color w:val="000000" w:themeColor="text1"/>
                <w:sz w:val="18"/>
                <w:szCs w:val="18"/>
              </w:rPr>
              <w:t xml:space="preserve">4.76 </w:t>
            </w:r>
            <w:r w:rsidR="007E405A"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color w:val="000000" w:themeColor="text1"/>
                <w:sz w:val="18"/>
                <w:szCs w:val="18"/>
              </w:rPr>
              <w:t>dd = 6.6; 4.0</w:t>
            </w:r>
            <w:r w:rsidR="007E405A" w:rsidRPr="00904CFE">
              <w:rPr>
                <w:rFonts w:ascii="Microsoft Sans Serif" w:hAnsi="Microsoft Sans Serif" w:cs="Microsoft Sans Serif"/>
                <w:color w:val="000000" w:themeColor="text1"/>
                <w:sz w:val="18"/>
                <w:szCs w:val="18"/>
              </w:rPr>
              <w:t>)</w:t>
            </w:r>
          </w:p>
        </w:tc>
        <w:tc>
          <w:tcPr>
            <w:tcW w:w="1275" w:type="dxa"/>
            <w:tcBorders>
              <w:top w:val="single" w:sz="2" w:space="0" w:color="auto"/>
              <w:left w:val="nil"/>
              <w:bottom w:val="single" w:sz="2" w:space="0" w:color="auto"/>
              <w:right w:val="nil"/>
            </w:tcBorders>
            <w:vAlign w:val="center"/>
          </w:tcPr>
          <w:p w14:paraId="2AF714B7"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76.5</w:t>
            </w:r>
          </w:p>
        </w:tc>
        <w:tc>
          <w:tcPr>
            <w:tcW w:w="2694" w:type="dxa"/>
            <w:tcBorders>
              <w:top w:val="single" w:sz="2" w:space="0" w:color="auto"/>
              <w:left w:val="nil"/>
              <w:bottom w:val="single" w:sz="2" w:space="0" w:color="auto"/>
              <w:right w:val="single" w:sz="4" w:space="0" w:color="auto"/>
            </w:tcBorders>
            <w:vAlign w:val="center"/>
          </w:tcPr>
          <w:p w14:paraId="63E28AFE"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19.0</w:t>
            </w:r>
          </w:p>
        </w:tc>
      </w:tr>
      <w:tr w:rsidR="00AD75E0" w:rsidRPr="00904CFE" w14:paraId="62C1E870" w14:textId="77777777" w:rsidTr="00E70ED0">
        <w:trPr>
          <w:trHeight w:val="57"/>
        </w:trPr>
        <w:tc>
          <w:tcPr>
            <w:tcW w:w="1276" w:type="dxa"/>
            <w:vMerge/>
            <w:tcBorders>
              <w:left w:val="single" w:sz="4" w:space="0" w:color="auto"/>
              <w:right w:val="nil"/>
            </w:tcBorders>
            <w:vAlign w:val="center"/>
          </w:tcPr>
          <w:p w14:paraId="30796A46"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3CEED107"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w:t>
            </w:r>
          </w:p>
        </w:tc>
        <w:tc>
          <w:tcPr>
            <w:tcW w:w="2694" w:type="dxa"/>
            <w:tcBorders>
              <w:top w:val="single" w:sz="2" w:space="0" w:color="auto"/>
              <w:left w:val="nil"/>
              <w:bottom w:val="single" w:sz="2" w:space="0" w:color="auto"/>
              <w:right w:val="nil"/>
            </w:tcBorders>
            <w:vAlign w:val="center"/>
          </w:tcPr>
          <w:p w14:paraId="30D5CBF7"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color w:val="000000" w:themeColor="text1"/>
                <w:sz w:val="18"/>
                <w:szCs w:val="18"/>
              </w:rPr>
              <w:t>2.42 (</w:t>
            </w:r>
            <w:proofErr w:type="spellStart"/>
            <w:r w:rsidRPr="00904CFE">
              <w:rPr>
                <w:rFonts w:ascii="Microsoft Sans Serif" w:hAnsi="Microsoft Sans Serif" w:cs="Microsoft Sans Serif"/>
                <w:color w:val="000000" w:themeColor="text1"/>
                <w:sz w:val="18"/>
                <w:szCs w:val="18"/>
              </w:rPr>
              <w:t>dddd</w:t>
            </w:r>
            <w:proofErr w:type="spellEnd"/>
            <w:r w:rsidRPr="00904CFE">
              <w:rPr>
                <w:rFonts w:ascii="Microsoft Sans Serif" w:hAnsi="Microsoft Sans Serif" w:cs="Microsoft Sans Serif"/>
                <w:color w:val="000000" w:themeColor="text1"/>
                <w:sz w:val="18"/>
                <w:szCs w:val="18"/>
              </w:rPr>
              <w:t xml:space="preserve"> = 13.6; 10.2; 6.1; 4.1)</w:t>
            </w:r>
          </w:p>
        </w:tc>
        <w:tc>
          <w:tcPr>
            <w:tcW w:w="1275" w:type="dxa"/>
            <w:tcBorders>
              <w:top w:val="single" w:sz="2" w:space="0" w:color="auto"/>
              <w:left w:val="nil"/>
              <w:bottom w:val="single" w:sz="2" w:space="0" w:color="auto"/>
              <w:right w:val="nil"/>
            </w:tcBorders>
            <w:vAlign w:val="center"/>
          </w:tcPr>
          <w:p w14:paraId="14FE9514"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40.0</w:t>
            </w:r>
          </w:p>
        </w:tc>
        <w:tc>
          <w:tcPr>
            <w:tcW w:w="2694" w:type="dxa"/>
            <w:tcBorders>
              <w:top w:val="single" w:sz="2" w:space="0" w:color="auto"/>
              <w:left w:val="nil"/>
              <w:bottom w:val="single" w:sz="2" w:space="0" w:color="auto"/>
              <w:right w:val="single" w:sz="4" w:space="0" w:color="auto"/>
            </w:tcBorders>
            <w:vAlign w:val="center"/>
          </w:tcPr>
          <w:p w14:paraId="05A9EBA6" w14:textId="017AC1C4"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94.4; 111.6; 28.0; 174.5 </w:t>
            </w:r>
          </w:p>
        </w:tc>
      </w:tr>
      <w:tr w:rsidR="00AD75E0" w:rsidRPr="00904CFE" w14:paraId="0EC18856" w14:textId="77777777" w:rsidTr="00E70ED0">
        <w:trPr>
          <w:trHeight w:val="57"/>
        </w:trPr>
        <w:tc>
          <w:tcPr>
            <w:tcW w:w="1276" w:type="dxa"/>
            <w:vMerge/>
            <w:tcBorders>
              <w:left w:val="single" w:sz="4" w:space="0" w:color="auto"/>
              <w:right w:val="nil"/>
            </w:tcBorders>
            <w:vAlign w:val="center"/>
          </w:tcPr>
          <w:p w14:paraId="43FF062D"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299CBEFF"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10</w:t>
            </w:r>
          </w:p>
        </w:tc>
        <w:tc>
          <w:tcPr>
            <w:tcW w:w="2694" w:type="dxa"/>
            <w:tcBorders>
              <w:top w:val="single" w:sz="2" w:space="0" w:color="auto"/>
              <w:left w:val="nil"/>
              <w:bottom w:val="single" w:sz="2" w:space="0" w:color="auto"/>
              <w:right w:val="nil"/>
            </w:tcBorders>
            <w:vAlign w:val="center"/>
          </w:tcPr>
          <w:p w14:paraId="7D57FD85"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1.52 (d = 6.8)</w:t>
            </w:r>
          </w:p>
        </w:tc>
        <w:tc>
          <w:tcPr>
            <w:tcW w:w="1275" w:type="dxa"/>
            <w:tcBorders>
              <w:top w:val="single" w:sz="2" w:space="0" w:color="auto"/>
              <w:left w:val="nil"/>
              <w:bottom w:val="single" w:sz="2" w:space="0" w:color="auto"/>
              <w:right w:val="nil"/>
            </w:tcBorders>
            <w:vAlign w:val="center"/>
          </w:tcPr>
          <w:p w14:paraId="33A5E30F"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19.0</w:t>
            </w:r>
          </w:p>
        </w:tc>
        <w:tc>
          <w:tcPr>
            <w:tcW w:w="2694" w:type="dxa"/>
            <w:tcBorders>
              <w:top w:val="single" w:sz="2" w:space="0" w:color="auto"/>
              <w:left w:val="nil"/>
              <w:bottom w:val="single" w:sz="2" w:space="0" w:color="auto"/>
              <w:right w:val="single" w:sz="4" w:space="0" w:color="auto"/>
            </w:tcBorders>
            <w:vAlign w:val="center"/>
          </w:tcPr>
          <w:p w14:paraId="7E048725"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174.5; 76.5; 40.0</w:t>
            </w:r>
          </w:p>
        </w:tc>
      </w:tr>
      <w:tr w:rsidR="00AD75E0" w:rsidRPr="00904CFE" w14:paraId="525E70DB" w14:textId="77777777" w:rsidTr="00E70ED0">
        <w:trPr>
          <w:trHeight w:val="57"/>
        </w:trPr>
        <w:tc>
          <w:tcPr>
            <w:tcW w:w="1276" w:type="dxa"/>
            <w:vMerge/>
            <w:tcBorders>
              <w:left w:val="single" w:sz="4" w:space="0" w:color="auto"/>
              <w:right w:val="nil"/>
            </w:tcBorders>
            <w:vAlign w:val="center"/>
          </w:tcPr>
          <w:p w14:paraId="31980251"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2F9DA44F"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11</w:t>
            </w:r>
          </w:p>
        </w:tc>
        <w:tc>
          <w:tcPr>
            <w:tcW w:w="2694" w:type="dxa"/>
            <w:tcBorders>
              <w:top w:val="single" w:sz="2" w:space="0" w:color="auto"/>
              <w:left w:val="nil"/>
              <w:bottom w:val="single" w:sz="2" w:space="0" w:color="auto"/>
              <w:right w:val="nil"/>
            </w:tcBorders>
            <w:vAlign w:val="center"/>
          </w:tcPr>
          <w:p w14:paraId="4DB53E18"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c>
          <w:tcPr>
            <w:tcW w:w="1275" w:type="dxa"/>
            <w:tcBorders>
              <w:top w:val="single" w:sz="2" w:space="0" w:color="auto"/>
              <w:left w:val="nil"/>
              <w:bottom w:val="single" w:sz="2" w:space="0" w:color="auto"/>
              <w:right w:val="nil"/>
            </w:tcBorders>
            <w:vAlign w:val="center"/>
          </w:tcPr>
          <w:p w14:paraId="3D1BFEED"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168.1</w:t>
            </w:r>
          </w:p>
        </w:tc>
        <w:tc>
          <w:tcPr>
            <w:tcW w:w="2694" w:type="dxa"/>
            <w:tcBorders>
              <w:top w:val="single" w:sz="2" w:space="0" w:color="auto"/>
              <w:left w:val="nil"/>
              <w:bottom w:val="single" w:sz="2" w:space="0" w:color="auto"/>
              <w:right w:val="single" w:sz="4" w:space="0" w:color="auto"/>
            </w:tcBorders>
            <w:vAlign w:val="center"/>
          </w:tcPr>
          <w:p w14:paraId="760FACA0"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w:t>
            </w:r>
          </w:p>
        </w:tc>
      </w:tr>
      <w:tr w:rsidR="00AD75E0" w:rsidRPr="00904CFE" w14:paraId="58B690FC" w14:textId="77777777" w:rsidTr="00E70ED0">
        <w:trPr>
          <w:trHeight w:val="57"/>
        </w:trPr>
        <w:tc>
          <w:tcPr>
            <w:tcW w:w="1276" w:type="dxa"/>
            <w:vMerge/>
            <w:tcBorders>
              <w:left w:val="single" w:sz="4" w:space="0" w:color="auto"/>
              <w:right w:val="nil"/>
            </w:tcBorders>
            <w:vAlign w:val="center"/>
          </w:tcPr>
          <w:p w14:paraId="0C1C6FC8"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39F9068D"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12</w:t>
            </w:r>
          </w:p>
        </w:tc>
        <w:tc>
          <w:tcPr>
            <w:tcW w:w="2694" w:type="dxa"/>
            <w:tcBorders>
              <w:top w:val="single" w:sz="2" w:space="0" w:color="auto"/>
              <w:left w:val="nil"/>
              <w:bottom w:val="single" w:sz="2" w:space="0" w:color="auto"/>
              <w:right w:val="nil"/>
            </w:tcBorders>
            <w:vAlign w:val="center"/>
          </w:tcPr>
          <w:p w14:paraId="217D2039"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3.71 (s)</w:t>
            </w:r>
          </w:p>
        </w:tc>
        <w:tc>
          <w:tcPr>
            <w:tcW w:w="1275" w:type="dxa"/>
            <w:tcBorders>
              <w:top w:val="single" w:sz="2" w:space="0" w:color="auto"/>
              <w:left w:val="nil"/>
              <w:bottom w:val="single" w:sz="2" w:space="0" w:color="auto"/>
              <w:right w:val="nil"/>
            </w:tcBorders>
            <w:vAlign w:val="center"/>
          </w:tcPr>
          <w:p w14:paraId="5849EBBE"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51.5</w:t>
            </w:r>
          </w:p>
        </w:tc>
        <w:tc>
          <w:tcPr>
            <w:tcW w:w="2694" w:type="dxa"/>
            <w:tcBorders>
              <w:top w:val="single" w:sz="2" w:space="0" w:color="auto"/>
              <w:left w:val="nil"/>
              <w:bottom w:val="single" w:sz="2" w:space="0" w:color="auto"/>
              <w:right w:val="single" w:sz="4" w:space="0" w:color="auto"/>
            </w:tcBorders>
            <w:vAlign w:val="center"/>
          </w:tcPr>
          <w:p w14:paraId="26E5CB57"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168.1</w:t>
            </w:r>
          </w:p>
        </w:tc>
      </w:tr>
      <w:tr w:rsidR="00AD75E0" w:rsidRPr="00904CFE" w14:paraId="71026121" w14:textId="77777777" w:rsidTr="00E70ED0">
        <w:trPr>
          <w:trHeight w:val="57"/>
        </w:trPr>
        <w:tc>
          <w:tcPr>
            <w:tcW w:w="1276" w:type="dxa"/>
            <w:vMerge/>
            <w:tcBorders>
              <w:left w:val="single" w:sz="4" w:space="0" w:color="auto"/>
              <w:right w:val="nil"/>
            </w:tcBorders>
            <w:vAlign w:val="center"/>
          </w:tcPr>
          <w:p w14:paraId="6EE4FF37" w14:textId="77777777" w:rsidR="00AD75E0" w:rsidRPr="00904CFE" w:rsidRDefault="00AD75E0" w:rsidP="0016271B">
            <w:pPr>
              <w:spacing w:after="0" w:line="240" w:lineRule="auto"/>
              <w:rPr>
                <w:rFonts w:ascii="Microsoft Sans Serif" w:hAnsi="Microsoft Sans Serif" w:cs="Microsoft Sans Serif"/>
                <w:sz w:val="18"/>
                <w:szCs w:val="18"/>
              </w:rPr>
            </w:pPr>
          </w:p>
        </w:tc>
        <w:tc>
          <w:tcPr>
            <w:tcW w:w="987" w:type="dxa"/>
            <w:tcBorders>
              <w:top w:val="single" w:sz="2" w:space="0" w:color="auto"/>
              <w:left w:val="nil"/>
              <w:bottom w:val="single" w:sz="2" w:space="0" w:color="auto"/>
              <w:right w:val="nil"/>
            </w:tcBorders>
            <w:vAlign w:val="center"/>
          </w:tcPr>
          <w:p w14:paraId="621FE1DB"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p>
        </w:tc>
        <w:tc>
          <w:tcPr>
            <w:tcW w:w="2694" w:type="dxa"/>
            <w:tcBorders>
              <w:top w:val="single" w:sz="2" w:space="0" w:color="auto"/>
              <w:left w:val="nil"/>
              <w:bottom w:val="single" w:sz="2" w:space="0" w:color="auto"/>
              <w:right w:val="nil"/>
            </w:tcBorders>
            <w:vAlign w:val="center"/>
          </w:tcPr>
          <w:p w14:paraId="7C287894"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4.87 (</w:t>
            </w:r>
            <w:proofErr w:type="spellStart"/>
            <w:r w:rsidRPr="00904CFE">
              <w:rPr>
                <w:rFonts w:ascii="Microsoft Sans Serif" w:hAnsi="Microsoft Sans Serif" w:cs="Microsoft Sans Serif"/>
                <w:sz w:val="18"/>
                <w:szCs w:val="18"/>
              </w:rPr>
              <w:t>br</w:t>
            </w:r>
            <w:proofErr w:type="spellEnd"/>
            <w:r w:rsidRPr="00904CFE">
              <w:rPr>
                <w:rFonts w:ascii="Microsoft Sans Serif" w:hAnsi="Microsoft Sans Serif" w:cs="Microsoft Sans Serif"/>
                <w:sz w:val="18"/>
                <w:szCs w:val="18"/>
              </w:rPr>
              <w:t>, d)</w:t>
            </w:r>
          </w:p>
        </w:tc>
        <w:tc>
          <w:tcPr>
            <w:tcW w:w="1275" w:type="dxa"/>
            <w:tcBorders>
              <w:top w:val="single" w:sz="2" w:space="0" w:color="auto"/>
              <w:left w:val="nil"/>
              <w:bottom w:val="single" w:sz="2" w:space="0" w:color="auto"/>
              <w:right w:val="nil"/>
            </w:tcBorders>
            <w:vAlign w:val="center"/>
          </w:tcPr>
          <w:p w14:paraId="37A6C6CB"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100.0</w:t>
            </w:r>
          </w:p>
        </w:tc>
        <w:tc>
          <w:tcPr>
            <w:tcW w:w="2694" w:type="dxa"/>
            <w:tcBorders>
              <w:top w:val="single" w:sz="2" w:space="0" w:color="auto"/>
              <w:left w:val="nil"/>
              <w:bottom w:val="single" w:sz="2" w:space="0" w:color="auto"/>
              <w:right w:val="single" w:sz="4" w:space="0" w:color="auto"/>
            </w:tcBorders>
            <w:vAlign w:val="center"/>
          </w:tcPr>
          <w:p w14:paraId="14252B7F" w14:textId="77777777" w:rsidR="00AD75E0" w:rsidRPr="00904CFE" w:rsidRDefault="00AD75E0" w:rsidP="0016271B">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94.4; 77.8; 75.2</w:t>
            </w:r>
          </w:p>
        </w:tc>
      </w:tr>
    </w:tbl>
    <w:p w14:paraId="03551F76" w14:textId="2B81C503" w:rsidR="00AD75E0" w:rsidRPr="00904CFE" w:rsidRDefault="00AD75E0" w:rsidP="00FE6387">
      <w:pPr>
        <w:widowControl w:val="0"/>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S4.</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HR-MAS and 2D NMR-based structure confirmation of </w:t>
      </w:r>
      <w:proofErr w:type="spellStart"/>
      <w:r w:rsidRPr="00904CFE">
        <w:rPr>
          <w:rFonts w:ascii="Microsoft Sans Serif" w:hAnsi="Microsoft Sans Serif" w:cs="Microsoft Sans Serif"/>
          <w:color w:val="000000" w:themeColor="text1"/>
          <w:sz w:val="18"/>
          <w:szCs w:val="18"/>
        </w:rPr>
        <w:t>kingisid</w:t>
      </w:r>
      <w:r w:rsidR="00AD70CF" w:rsidRPr="00904CFE">
        <w:rPr>
          <w:rFonts w:ascii="Microsoft Sans Serif" w:hAnsi="Microsoft Sans Serif" w:cs="Microsoft Sans Serif"/>
          <w:color w:val="000000" w:themeColor="text1"/>
          <w:sz w:val="18"/>
          <w:szCs w:val="18"/>
        </w:rPr>
        <w:t>e</w:t>
      </w:r>
      <w:proofErr w:type="spellEnd"/>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b/>
          <w:bCs/>
          <w:color w:val="000000" w:themeColor="text1"/>
          <w:sz w:val="18"/>
          <w:szCs w:val="18"/>
        </w:rPr>
        <w:t>5</w:t>
      </w:r>
      <w:r w:rsidRPr="00904CFE">
        <w:rPr>
          <w:rFonts w:ascii="Microsoft Sans Serif" w:hAnsi="Microsoft Sans Serif" w:cs="Microsoft Sans Serif"/>
          <w:color w:val="000000" w:themeColor="text1"/>
          <w:sz w:val="18"/>
          <w:szCs w:val="18"/>
        </w:rPr>
        <w:t xml:space="preserve">) detected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Experimental data: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400.13 and </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100.6 MHz; CD</w:t>
      </w:r>
      <w:r w:rsidRPr="00904CFE">
        <w:rPr>
          <w:rFonts w:ascii="Microsoft Sans Serif" w:hAnsi="Microsoft Sans Serif" w:cs="Microsoft Sans Serif"/>
          <w:color w:val="000000" w:themeColor="text1"/>
          <w:sz w:val="18"/>
          <w:szCs w:val="18"/>
          <w:vertAlign w:val="subscript"/>
        </w:rPr>
        <w:t>3</w:t>
      </w:r>
      <w:r w:rsidRPr="00904CFE">
        <w:rPr>
          <w:rFonts w:ascii="Microsoft Sans Serif" w:hAnsi="Microsoft Sans Serif" w:cs="Microsoft Sans Serif"/>
          <w:color w:val="000000" w:themeColor="text1"/>
          <w:sz w:val="18"/>
          <w:szCs w:val="18"/>
        </w:rPr>
        <w:t>OD included TMS (</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 0.05%) as reference standard. All chemical shifts (</w:t>
      </w:r>
      <w:r w:rsidRPr="00904CFE">
        <w:rPr>
          <w:rFonts w:ascii="Microsoft Sans Serif" w:hAnsi="Microsoft Sans Serif" w:cs="Microsoft Sans Serif"/>
          <w:sz w:val="18"/>
          <w:szCs w:val="18"/>
          <w:shd w:val="clear" w:color="auto" w:fill="FFFFFF"/>
        </w:rPr>
        <w:t>δ</w:t>
      </w:r>
      <w:r w:rsidRPr="00904CFE">
        <w:rPr>
          <w:rFonts w:ascii="Microsoft Sans Serif" w:hAnsi="Microsoft Sans Serif" w:cs="Microsoft Sans Serif"/>
          <w:color w:val="000000" w:themeColor="text1"/>
          <w:sz w:val="18"/>
          <w:szCs w:val="18"/>
        </w:rPr>
        <w:t>) are in ppm and coupling constants (J) are given in Hertz (Hz). Singlet (s), doublet (d), doublet of doublets (dd), doublet of doublet of doublets (</w:t>
      </w:r>
      <w:proofErr w:type="spellStart"/>
      <w:r w:rsidRPr="00904CFE">
        <w:rPr>
          <w:rFonts w:ascii="Microsoft Sans Serif" w:hAnsi="Microsoft Sans Serif" w:cs="Microsoft Sans Serif"/>
          <w:color w:val="000000" w:themeColor="text1"/>
          <w:sz w:val="18"/>
          <w:szCs w:val="18"/>
        </w:rPr>
        <w:t>ddd</w:t>
      </w:r>
      <w:proofErr w:type="spellEnd"/>
      <w:r w:rsidRPr="00904CFE">
        <w:rPr>
          <w:rFonts w:ascii="Microsoft Sans Serif" w:hAnsi="Microsoft Sans Serif" w:cs="Microsoft Sans Serif"/>
          <w:color w:val="000000" w:themeColor="text1"/>
          <w:sz w:val="18"/>
          <w:szCs w:val="18"/>
        </w:rPr>
        <w:t xml:space="preserve">), </w:t>
      </w:r>
      <w:proofErr w:type="spellStart"/>
      <w:r w:rsidRPr="00904CFE">
        <w:rPr>
          <w:rFonts w:ascii="Microsoft Sans Serif" w:hAnsi="Microsoft Sans Serif" w:cs="Microsoft Sans Serif"/>
          <w:color w:val="000000" w:themeColor="text1"/>
          <w:sz w:val="18"/>
          <w:szCs w:val="18"/>
        </w:rPr>
        <w:t>multiplet</w:t>
      </w:r>
      <w:proofErr w:type="spellEnd"/>
      <w:r w:rsidRPr="00904CFE">
        <w:rPr>
          <w:rFonts w:ascii="Microsoft Sans Serif" w:hAnsi="Microsoft Sans Serif" w:cs="Microsoft Sans Serif"/>
          <w:color w:val="000000" w:themeColor="text1"/>
          <w:sz w:val="18"/>
          <w:szCs w:val="18"/>
        </w:rPr>
        <w:t xml:space="preserve"> (m). Heteronuclear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single quantum correlation (HSQC). Long-range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Heteronuclear multiple bond correlation (</w:t>
      </w:r>
      <w:r w:rsidRPr="00904CFE">
        <w:rPr>
          <w:rFonts w:ascii="Microsoft Sans Serif" w:hAnsi="Microsoft Sans Serif" w:cs="Microsoft Sans Serif"/>
          <w:color w:val="000000" w:themeColor="text1"/>
          <w:sz w:val="18"/>
          <w:szCs w:val="18"/>
          <w:vertAlign w:val="superscript"/>
        </w:rPr>
        <w:t>L-R</w:t>
      </w:r>
      <w:r w:rsidRPr="00904CFE">
        <w:rPr>
          <w:rFonts w:ascii="Microsoft Sans Serif" w:hAnsi="Microsoft Sans Serif" w:cs="Microsoft Sans Serif"/>
          <w:color w:val="000000" w:themeColor="text1"/>
          <w:sz w:val="18"/>
          <w:szCs w:val="18"/>
        </w:rPr>
        <w:t>J</w:t>
      </w:r>
      <w:r w:rsidRPr="00904CFE">
        <w:rPr>
          <w:rFonts w:ascii="Microsoft Sans Serif" w:hAnsi="Microsoft Sans Serif" w:cs="Microsoft Sans Serif"/>
          <w:color w:val="000000" w:themeColor="text1"/>
          <w:sz w:val="18"/>
          <w:szCs w:val="18"/>
          <w:vertAlign w:val="subscript"/>
        </w:rPr>
        <w:t>H-C</w:t>
      </w:r>
      <w:r w:rsidRPr="00904CFE">
        <w:rPr>
          <w:rFonts w:ascii="Microsoft Sans Serif" w:hAnsi="Microsoft Sans Serif" w:cs="Microsoft Sans Serif"/>
          <w:color w:val="000000" w:themeColor="text1"/>
          <w:sz w:val="18"/>
          <w:szCs w:val="18"/>
        </w:rPr>
        <w:t xml:space="preserve"> HMBC).</w:t>
      </w:r>
    </w:p>
    <w:p w14:paraId="3137CC3E" w14:textId="77777777" w:rsidR="00F1617D" w:rsidRPr="00904CFE" w:rsidRDefault="00F1617D"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395A043"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E16BE8F"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7D460DE"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3AED630"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AC7572E"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38F14F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7BF2A53"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D5BAE9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490CFFD"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F8BB50E"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530E99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067CEC9"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21C54FD"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4D6D687"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CB27501"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1606D39"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61BDEF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E5AB088"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FFA6B72"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5DCDE81" w14:textId="47C5C65F"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957FC90" w14:textId="0F80CFD2" w:rsidR="00E3577D" w:rsidRPr="00904CFE" w:rsidRDefault="00E3577D"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BB164E8" w14:textId="3F790C45" w:rsidR="00E3577D" w:rsidRPr="00904CFE" w:rsidRDefault="00E3577D"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1D893CD" w14:textId="77777777" w:rsidR="00E3577D" w:rsidRPr="00904CFE" w:rsidRDefault="00E3577D"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89DF354"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A73AC6D"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68E6FBB"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C2FF8B7"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2B8BCCF" w14:textId="77777777" w:rsidR="00FE6387" w:rsidRPr="00904CFE" w:rsidRDefault="00FE6387"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7436D53" w14:textId="27654299" w:rsidR="00F1617D" w:rsidRPr="00904CFE" w:rsidRDefault="00F1617D" w:rsidP="00F1617D">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r w:rsidRPr="00904CFE">
        <w:rPr>
          <w:rFonts w:ascii="Microsoft Sans Serif" w:hAnsi="Microsoft Sans Serif" w:cs="Microsoft Sans Serif"/>
          <w:b/>
          <w:bCs/>
          <w:sz w:val="20"/>
          <w:szCs w:val="20"/>
          <w:shd w:val="clear" w:color="auto" w:fill="FFFFFF"/>
        </w:rPr>
        <w:t xml:space="preserve">Structural detail for </w:t>
      </w:r>
      <w:r w:rsidR="00FE6387" w:rsidRPr="00904CFE">
        <w:rPr>
          <w:rFonts w:ascii="Microsoft Sans Serif" w:hAnsi="Microsoft Sans Serif" w:cs="Microsoft Sans Serif"/>
          <w:b/>
          <w:bCs/>
          <w:sz w:val="20"/>
          <w:szCs w:val="20"/>
          <w:shd w:val="clear" w:color="auto" w:fill="FFFFFF"/>
        </w:rPr>
        <w:t>8-epi-</w:t>
      </w:r>
      <w:r w:rsidRPr="00904CFE">
        <w:rPr>
          <w:rFonts w:ascii="Microsoft Sans Serif" w:hAnsi="Microsoft Sans Serif" w:cs="Microsoft Sans Serif"/>
          <w:b/>
          <w:bCs/>
          <w:sz w:val="20"/>
          <w:szCs w:val="20"/>
          <w:shd w:val="clear" w:color="auto" w:fill="FFFFFF"/>
        </w:rPr>
        <w:t>kingisid</w:t>
      </w:r>
      <w:r w:rsidR="00FE6387" w:rsidRPr="00904CFE">
        <w:rPr>
          <w:rFonts w:ascii="Microsoft Sans Serif" w:hAnsi="Microsoft Sans Serif" w:cs="Microsoft Sans Serif"/>
          <w:b/>
          <w:bCs/>
          <w:sz w:val="20"/>
          <w:szCs w:val="20"/>
          <w:shd w:val="clear" w:color="auto" w:fill="FFFFFF"/>
        </w:rPr>
        <w:t>ic acid</w:t>
      </w:r>
      <w:r w:rsidRPr="00904CFE">
        <w:rPr>
          <w:rFonts w:ascii="Microsoft Sans Serif" w:hAnsi="Microsoft Sans Serif" w:cs="Microsoft Sans Serif"/>
          <w:b/>
          <w:bCs/>
          <w:sz w:val="20"/>
          <w:szCs w:val="20"/>
          <w:shd w:val="clear" w:color="auto" w:fill="FFFFFF"/>
        </w:rPr>
        <w:t xml:space="preserve"> (</w:t>
      </w:r>
      <w:r w:rsidR="00FE6387" w:rsidRPr="00904CFE">
        <w:rPr>
          <w:rFonts w:ascii="Microsoft Sans Serif" w:hAnsi="Microsoft Sans Serif" w:cs="Microsoft Sans Serif"/>
          <w:b/>
          <w:bCs/>
          <w:sz w:val="20"/>
          <w:szCs w:val="20"/>
          <w:shd w:val="clear" w:color="auto" w:fill="FFFFFF"/>
        </w:rPr>
        <w:t>6</w:t>
      </w:r>
      <w:r w:rsidRPr="00904CFE">
        <w:rPr>
          <w:rFonts w:ascii="Microsoft Sans Serif" w:hAnsi="Microsoft Sans Serif" w:cs="Microsoft Sans Serif"/>
          <w:b/>
          <w:bCs/>
          <w:sz w:val="20"/>
          <w:szCs w:val="20"/>
          <w:shd w:val="clear" w:color="auto" w:fill="FFFFFF"/>
        </w:rPr>
        <w:t>)</w:t>
      </w:r>
    </w:p>
    <w:p w14:paraId="4A1DB9CD" w14:textId="77777777" w:rsidR="008F0BD1" w:rsidRPr="00904CFE" w:rsidRDefault="002114F2" w:rsidP="008F0BD1">
      <w:pPr>
        <w:spacing w:after="0"/>
        <w:rPr>
          <w:rFonts w:ascii="Microsoft Sans Serif" w:hAnsi="Microsoft Sans Serif" w:cs="Microsoft Sans Serif"/>
          <w:b/>
          <w:bCs/>
          <w:color w:val="000000" w:themeColor="text1"/>
        </w:rPr>
      </w:pPr>
      <w:r w:rsidRPr="007A7617">
        <w:rPr>
          <w:rFonts w:ascii="Microsoft Sans Serif" w:hAnsi="Microsoft Sans Serif" w:cs="Microsoft Sans Serif"/>
          <w:noProof/>
        </w:rPr>
        <w:object w:dxaOrig="2256" w:dyaOrig="2331" w14:anchorId="215E8128">
          <v:shape id="_x0000_i1026" type="#_x0000_t75" alt="" style="width:95.45pt;height:99.65pt;mso-width-percent:0;mso-height-percent:0;mso-width-percent:0;mso-height-percent:0" o:ole="">
            <v:imagedata r:id="rId35" o:title=""/>
          </v:shape>
          <o:OLEObject Type="Embed" ProgID="ChemDraw.Document.6.0" ShapeID="_x0000_i1026" DrawAspect="Content" ObjectID="_1723403570" r:id="rId36"/>
        </w:object>
      </w:r>
    </w:p>
    <w:tbl>
      <w:tblPr>
        <w:tblStyle w:val="TableGrid"/>
        <w:tblW w:w="0" w:type="auto"/>
        <w:tblLayout w:type="fixed"/>
        <w:tblLook w:val="04A0" w:firstRow="1" w:lastRow="0" w:firstColumn="1" w:lastColumn="0" w:noHBand="0" w:noVBand="1"/>
      </w:tblPr>
      <w:tblGrid>
        <w:gridCol w:w="1276"/>
        <w:gridCol w:w="1129"/>
        <w:gridCol w:w="2693"/>
        <w:gridCol w:w="1560"/>
        <w:gridCol w:w="2268"/>
      </w:tblGrid>
      <w:tr w:rsidR="008F0BD1" w:rsidRPr="00904CFE" w14:paraId="1B087F4C" w14:textId="77777777" w:rsidTr="00EC4144">
        <w:trPr>
          <w:trHeight w:val="57"/>
        </w:trPr>
        <w:tc>
          <w:tcPr>
            <w:tcW w:w="8926" w:type="dxa"/>
            <w:gridSpan w:val="5"/>
            <w:tcBorders>
              <w:left w:val="single" w:sz="4" w:space="0" w:color="auto"/>
              <w:bottom w:val="single" w:sz="2" w:space="0" w:color="auto"/>
              <w:right w:val="single" w:sz="4" w:space="0" w:color="auto"/>
            </w:tcBorders>
            <w:vAlign w:val="center"/>
          </w:tcPr>
          <w:p w14:paraId="716DC416" w14:textId="1853338C" w:rsidR="008F0BD1" w:rsidRPr="00904CFE" w:rsidRDefault="008F0BD1" w:rsidP="00EC4144">
            <w:pPr>
              <w:spacing w:after="0" w:line="240" w:lineRule="auto"/>
              <w:rPr>
                <w:rFonts w:ascii="Microsoft Sans Serif" w:hAnsi="Microsoft Sans Serif" w:cs="Microsoft Sans Serif"/>
                <w:b/>
                <w:bCs/>
                <w:color w:val="000000" w:themeColor="text1"/>
                <w:sz w:val="18"/>
                <w:szCs w:val="18"/>
              </w:rPr>
            </w:pPr>
            <w:r w:rsidRPr="00904CFE">
              <w:rPr>
                <w:rFonts w:ascii="Microsoft Sans Serif" w:hAnsi="Microsoft Sans Serif" w:cs="Microsoft Sans Serif"/>
                <w:b/>
                <w:bCs/>
                <w:color w:val="000000" w:themeColor="text1"/>
                <w:sz w:val="18"/>
                <w:szCs w:val="18"/>
              </w:rPr>
              <w:t>Experimental data in comparison to Ref.</w:t>
            </w:r>
            <w:sdt>
              <w:sdtPr>
                <w:rPr>
                  <w:rFonts w:ascii="Microsoft Sans Serif" w:hAnsi="Microsoft Sans Serif" w:cs="Microsoft Sans Serif"/>
                  <w:bCs/>
                  <w:color w:val="000000"/>
                  <w:sz w:val="18"/>
                  <w:szCs w:val="18"/>
                  <w:vertAlign w:val="superscript"/>
                </w:rPr>
                <w:tag w:val="MENDELEY_CITATION_v3_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"/>
                <w:id w:val="-986251802"/>
                <w:placeholder>
                  <w:docPart w:val="8D881FEEBF9FA14A927FAA516CA311E4"/>
                </w:placeholder>
              </w:sdtPr>
              <w:sdtContent>
                <w:r w:rsidR="001218D0" w:rsidRPr="00904CFE">
                  <w:rPr>
                    <w:rFonts w:ascii="Microsoft Sans Serif" w:hAnsi="Microsoft Sans Serif" w:cs="Microsoft Sans Serif"/>
                    <w:bCs/>
                    <w:color w:val="000000"/>
                    <w:sz w:val="18"/>
                    <w:szCs w:val="18"/>
                    <w:vertAlign w:val="superscript"/>
                  </w:rPr>
                  <w:t>4</w:t>
                </w:r>
              </w:sdtContent>
            </w:sdt>
          </w:p>
        </w:tc>
      </w:tr>
      <w:tr w:rsidR="008F0BD1" w:rsidRPr="00904CFE" w14:paraId="2D376E2F" w14:textId="77777777" w:rsidTr="00EC4144">
        <w:trPr>
          <w:trHeight w:val="57"/>
        </w:trPr>
        <w:tc>
          <w:tcPr>
            <w:tcW w:w="1276" w:type="dxa"/>
            <w:tcBorders>
              <w:top w:val="single" w:sz="2" w:space="0" w:color="auto"/>
              <w:left w:val="single" w:sz="4" w:space="0" w:color="auto"/>
              <w:bottom w:val="single" w:sz="2" w:space="0" w:color="auto"/>
              <w:right w:val="nil"/>
            </w:tcBorders>
            <w:vAlign w:val="center"/>
          </w:tcPr>
          <w:p w14:paraId="30085177" w14:textId="77777777" w:rsidR="008F0BD1" w:rsidRPr="00904CFE" w:rsidRDefault="008F0BD1" w:rsidP="00EC4144">
            <w:pPr>
              <w:spacing w:after="0" w:line="240" w:lineRule="auto"/>
              <w:rPr>
                <w:rFonts w:ascii="Microsoft Sans Serif" w:hAnsi="Microsoft Sans Serif" w:cs="Microsoft Sans Serif"/>
                <w:b/>
                <w:bCs/>
                <w:color w:val="000000" w:themeColor="text1"/>
                <w:sz w:val="18"/>
                <w:szCs w:val="18"/>
              </w:rPr>
            </w:pPr>
            <w:r w:rsidRPr="00904CFE">
              <w:rPr>
                <w:rFonts w:ascii="Microsoft Sans Serif" w:hAnsi="Microsoft Sans Serif" w:cs="Microsoft Sans Serif"/>
                <w:b/>
                <w:bCs/>
                <w:sz w:val="18"/>
                <w:szCs w:val="18"/>
              </w:rPr>
              <w:t>Metabolite</w:t>
            </w:r>
          </w:p>
        </w:tc>
        <w:tc>
          <w:tcPr>
            <w:tcW w:w="1129" w:type="dxa"/>
            <w:tcBorders>
              <w:top w:val="single" w:sz="2" w:space="0" w:color="auto"/>
              <w:left w:val="nil"/>
              <w:bottom w:val="single" w:sz="2" w:space="0" w:color="auto"/>
              <w:right w:val="single" w:sz="4" w:space="0" w:color="auto"/>
            </w:tcBorders>
            <w:vAlign w:val="center"/>
          </w:tcPr>
          <w:p w14:paraId="4A2A0750" w14:textId="77777777" w:rsidR="008F0BD1" w:rsidRPr="00904CFE" w:rsidRDefault="008F0BD1" w:rsidP="00EC4144">
            <w:pPr>
              <w:spacing w:after="0" w:line="240" w:lineRule="auto"/>
              <w:rPr>
                <w:rFonts w:ascii="Microsoft Sans Serif" w:hAnsi="Microsoft Sans Serif" w:cs="Microsoft Sans Serif"/>
                <w:b/>
                <w:bCs/>
                <w:color w:val="000000" w:themeColor="text1"/>
                <w:sz w:val="18"/>
                <w:szCs w:val="18"/>
              </w:rPr>
            </w:pPr>
            <w:r w:rsidRPr="00904CFE">
              <w:rPr>
                <w:rFonts w:ascii="Microsoft Sans Serif" w:hAnsi="Microsoft Sans Serif" w:cs="Microsoft Sans Serif"/>
                <w:b/>
                <w:bCs/>
                <w:sz w:val="18"/>
                <w:szCs w:val="18"/>
              </w:rPr>
              <w:t>Position</w:t>
            </w:r>
          </w:p>
        </w:tc>
        <w:tc>
          <w:tcPr>
            <w:tcW w:w="2693" w:type="dxa"/>
            <w:tcBorders>
              <w:top w:val="single" w:sz="2" w:space="0" w:color="auto"/>
              <w:left w:val="single" w:sz="4" w:space="0" w:color="auto"/>
              <w:bottom w:val="single" w:sz="2" w:space="0" w:color="auto"/>
              <w:right w:val="single" w:sz="4" w:space="0" w:color="auto"/>
            </w:tcBorders>
            <w:vAlign w:val="center"/>
          </w:tcPr>
          <w:p w14:paraId="49677409" w14:textId="77777777" w:rsidR="008F0BD1" w:rsidRPr="00904CFE" w:rsidRDefault="008F0BD1" w:rsidP="00EC4144">
            <w:pPr>
              <w:spacing w:after="0" w:line="240" w:lineRule="auto"/>
              <w:rPr>
                <w:rFonts w:ascii="Microsoft Sans Serif" w:hAnsi="Microsoft Sans Serif" w:cs="Microsoft Sans Serif"/>
                <w:b/>
                <w:bCs/>
                <w:color w:val="000000" w:themeColor="text1"/>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H</w:t>
            </w:r>
            <w:proofErr w:type="spellEnd"/>
            <w:r w:rsidRPr="00904CFE">
              <w:rPr>
                <w:rFonts w:ascii="Microsoft Sans Serif" w:hAnsi="Microsoft Sans Serif" w:cs="Microsoft Sans Serif"/>
                <w:b/>
                <w:bCs/>
                <w:sz w:val="18"/>
                <w:szCs w:val="18"/>
              </w:rPr>
              <w:t xml:space="preserve"> (J in Hz)</w:t>
            </w:r>
          </w:p>
        </w:tc>
        <w:tc>
          <w:tcPr>
            <w:tcW w:w="1560" w:type="dxa"/>
            <w:tcBorders>
              <w:top w:val="single" w:sz="2" w:space="0" w:color="auto"/>
              <w:left w:val="single" w:sz="4" w:space="0" w:color="auto"/>
              <w:bottom w:val="single" w:sz="2" w:space="0" w:color="auto"/>
              <w:right w:val="single" w:sz="4" w:space="0" w:color="auto"/>
            </w:tcBorders>
            <w:vAlign w:val="center"/>
          </w:tcPr>
          <w:p w14:paraId="20DB4D4C" w14:textId="77777777" w:rsidR="008F0BD1" w:rsidRPr="00904CFE" w:rsidRDefault="008F0BD1" w:rsidP="00EC4144">
            <w:pPr>
              <w:spacing w:after="0" w:line="240" w:lineRule="auto"/>
              <w:rPr>
                <w:rFonts w:ascii="Microsoft Sans Serif" w:hAnsi="Microsoft Sans Serif" w:cs="Microsoft Sans Serif"/>
                <w:b/>
                <w:bCs/>
                <w:color w:val="000000" w:themeColor="text1"/>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C</w:t>
            </w:r>
            <w:proofErr w:type="spellEnd"/>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(HSQC)</w:t>
            </w:r>
          </w:p>
        </w:tc>
        <w:tc>
          <w:tcPr>
            <w:tcW w:w="2268" w:type="dxa"/>
            <w:tcBorders>
              <w:top w:val="single" w:sz="2" w:space="0" w:color="auto"/>
              <w:left w:val="single" w:sz="4" w:space="0" w:color="auto"/>
              <w:bottom w:val="single" w:sz="2" w:space="0" w:color="auto"/>
              <w:right w:val="single" w:sz="4" w:space="0" w:color="auto"/>
            </w:tcBorders>
            <w:vAlign w:val="center"/>
          </w:tcPr>
          <w:p w14:paraId="18310FCA" w14:textId="77777777" w:rsidR="008F0BD1" w:rsidRPr="00904CFE" w:rsidRDefault="008F0BD1" w:rsidP="00EC4144">
            <w:pPr>
              <w:spacing w:after="0" w:line="240" w:lineRule="auto"/>
              <w:rPr>
                <w:rFonts w:ascii="Microsoft Sans Serif" w:hAnsi="Microsoft Sans Serif" w:cs="Microsoft Sans Serif"/>
                <w:b/>
                <w:bCs/>
                <w:color w:val="000000" w:themeColor="text1"/>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8F0BD1" w:rsidRPr="00904CFE" w14:paraId="5EAE9584" w14:textId="77777777" w:rsidTr="00EC4144">
        <w:trPr>
          <w:trHeight w:val="57"/>
        </w:trPr>
        <w:tc>
          <w:tcPr>
            <w:tcW w:w="1276" w:type="dxa"/>
            <w:vMerge w:val="restart"/>
            <w:tcBorders>
              <w:top w:val="single" w:sz="2" w:space="0" w:color="auto"/>
              <w:left w:val="single" w:sz="4" w:space="0" w:color="auto"/>
              <w:right w:val="single" w:sz="4" w:space="0" w:color="auto"/>
            </w:tcBorders>
            <w:textDirection w:val="btLr"/>
            <w:vAlign w:val="center"/>
          </w:tcPr>
          <w:p w14:paraId="428AC496" w14:textId="77777777" w:rsidR="008F0BD1" w:rsidRPr="00904CFE" w:rsidRDefault="008F0BD1" w:rsidP="00EC4144">
            <w:pPr>
              <w:spacing w:after="0" w:line="240" w:lineRule="auto"/>
              <w:ind w:left="113" w:right="113"/>
              <w:jc w:val="center"/>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8-epi-kngisidic acid (</w:t>
            </w:r>
            <w:r w:rsidRPr="00904CFE">
              <w:rPr>
                <w:rFonts w:ascii="Microsoft Sans Serif" w:hAnsi="Microsoft Sans Serif" w:cs="Microsoft Sans Serif"/>
                <w:b/>
                <w:bCs/>
                <w:color w:val="000000" w:themeColor="text1"/>
                <w:sz w:val="18"/>
                <w:szCs w:val="18"/>
              </w:rPr>
              <w:t>6</w:t>
            </w:r>
            <w:r w:rsidRPr="00904CFE">
              <w:rPr>
                <w:rFonts w:ascii="Microsoft Sans Serif" w:hAnsi="Microsoft Sans Serif" w:cs="Microsoft Sans Serif"/>
                <w:color w:val="000000" w:themeColor="text1"/>
                <w:sz w:val="18"/>
                <w:szCs w:val="18"/>
              </w:rPr>
              <w:t>)</w:t>
            </w:r>
          </w:p>
        </w:tc>
        <w:tc>
          <w:tcPr>
            <w:tcW w:w="1129" w:type="dxa"/>
            <w:tcBorders>
              <w:top w:val="single" w:sz="2" w:space="0" w:color="auto"/>
              <w:left w:val="single" w:sz="4" w:space="0" w:color="auto"/>
              <w:bottom w:val="single" w:sz="4" w:space="0" w:color="auto"/>
              <w:right w:val="single" w:sz="4" w:space="0" w:color="auto"/>
            </w:tcBorders>
            <w:vAlign w:val="center"/>
          </w:tcPr>
          <w:p w14:paraId="60A47B38"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w:t>
            </w:r>
          </w:p>
        </w:tc>
        <w:tc>
          <w:tcPr>
            <w:tcW w:w="2693" w:type="dxa"/>
            <w:tcBorders>
              <w:top w:val="single" w:sz="2" w:space="0" w:color="auto"/>
              <w:left w:val="single" w:sz="4" w:space="0" w:color="auto"/>
              <w:bottom w:val="single" w:sz="4" w:space="0" w:color="auto"/>
              <w:right w:val="single" w:sz="4" w:space="0" w:color="auto"/>
            </w:tcBorders>
            <w:vAlign w:val="center"/>
          </w:tcPr>
          <w:p w14:paraId="2117ED2F"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5.49 (d = 7.7)</w:t>
            </w:r>
          </w:p>
        </w:tc>
        <w:tc>
          <w:tcPr>
            <w:tcW w:w="1560" w:type="dxa"/>
            <w:tcBorders>
              <w:top w:val="single" w:sz="2" w:space="0" w:color="auto"/>
              <w:left w:val="single" w:sz="4" w:space="0" w:color="auto"/>
              <w:bottom w:val="single" w:sz="4" w:space="0" w:color="auto"/>
              <w:right w:val="single" w:sz="4" w:space="0" w:color="auto"/>
            </w:tcBorders>
            <w:vAlign w:val="center"/>
          </w:tcPr>
          <w:p w14:paraId="2DF2F5BF"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96.1</w:t>
            </w:r>
          </w:p>
        </w:tc>
        <w:tc>
          <w:tcPr>
            <w:tcW w:w="2268" w:type="dxa"/>
            <w:tcBorders>
              <w:top w:val="single" w:sz="2" w:space="0" w:color="auto"/>
              <w:left w:val="single" w:sz="4" w:space="0" w:color="auto"/>
              <w:bottom w:val="single" w:sz="4" w:space="0" w:color="auto"/>
              <w:right w:val="single" w:sz="4" w:space="0" w:color="auto"/>
            </w:tcBorders>
            <w:vAlign w:val="center"/>
          </w:tcPr>
          <w:p w14:paraId="5CCA79C6"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98.1</w:t>
            </w:r>
          </w:p>
        </w:tc>
      </w:tr>
      <w:tr w:rsidR="008F0BD1" w:rsidRPr="00904CFE" w14:paraId="16E60CA1" w14:textId="77777777" w:rsidTr="00EC4144">
        <w:trPr>
          <w:trHeight w:val="57"/>
        </w:trPr>
        <w:tc>
          <w:tcPr>
            <w:tcW w:w="1276" w:type="dxa"/>
            <w:vMerge/>
            <w:tcBorders>
              <w:left w:val="single" w:sz="4" w:space="0" w:color="auto"/>
              <w:right w:val="single" w:sz="4" w:space="0" w:color="auto"/>
            </w:tcBorders>
            <w:vAlign w:val="center"/>
          </w:tcPr>
          <w:p w14:paraId="6AAADB11" w14:textId="77777777" w:rsidR="008F0BD1" w:rsidRPr="00904CFE" w:rsidRDefault="008F0BD1" w:rsidP="00EC4144">
            <w:pPr>
              <w:spacing w:after="0" w:line="240" w:lineRule="auto"/>
              <w:ind w:left="113" w:right="113"/>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37A30D8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w:t>
            </w:r>
          </w:p>
        </w:tc>
        <w:tc>
          <w:tcPr>
            <w:tcW w:w="2693" w:type="dxa"/>
            <w:tcBorders>
              <w:top w:val="single" w:sz="4" w:space="0" w:color="auto"/>
              <w:left w:val="single" w:sz="4" w:space="0" w:color="auto"/>
              <w:bottom w:val="single" w:sz="4" w:space="0" w:color="auto"/>
              <w:right w:val="single" w:sz="4" w:space="0" w:color="auto"/>
            </w:tcBorders>
            <w:vAlign w:val="center"/>
          </w:tcPr>
          <w:p w14:paraId="054A61D7"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7.51 (s)</w:t>
            </w:r>
          </w:p>
        </w:tc>
        <w:tc>
          <w:tcPr>
            <w:tcW w:w="1560" w:type="dxa"/>
            <w:tcBorders>
              <w:top w:val="single" w:sz="4" w:space="0" w:color="auto"/>
              <w:left w:val="single" w:sz="4" w:space="0" w:color="auto"/>
              <w:bottom w:val="single" w:sz="4" w:space="0" w:color="auto"/>
              <w:right w:val="single" w:sz="4" w:space="0" w:color="auto"/>
            </w:tcBorders>
            <w:vAlign w:val="center"/>
          </w:tcPr>
          <w:p w14:paraId="1198234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154.1</w:t>
            </w:r>
          </w:p>
        </w:tc>
        <w:tc>
          <w:tcPr>
            <w:tcW w:w="2268" w:type="dxa"/>
            <w:tcBorders>
              <w:top w:val="single" w:sz="4" w:space="0" w:color="auto"/>
              <w:left w:val="single" w:sz="4" w:space="0" w:color="auto"/>
              <w:bottom w:val="single" w:sz="4" w:space="0" w:color="auto"/>
              <w:right w:val="single" w:sz="4" w:space="0" w:color="auto"/>
            </w:tcBorders>
            <w:vAlign w:val="center"/>
          </w:tcPr>
          <w:p w14:paraId="148D96FC"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 xml:space="preserve">96.1; 111.6; 28.0; 168.2 </w:t>
            </w:r>
          </w:p>
        </w:tc>
      </w:tr>
      <w:tr w:rsidR="008F0BD1" w:rsidRPr="00904CFE" w14:paraId="4603467C" w14:textId="77777777" w:rsidTr="00EC4144">
        <w:trPr>
          <w:trHeight w:val="57"/>
        </w:trPr>
        <w:tc>
          <w:tcPr>
            <w:tcW w:w="1276" w:type="dxa"/>
            <w:vMerge/>
            <w:tcBorders>
              <w:left w:val="single" w:sz="4" w:space="0" w:color="auto"/>
              <w:right w:val="single" w:sz="4" w:space="0" w:color="auto"/>
            </w:tcBorders>
            <w:vAlign w:val="center"/>
          </w:tcPr>
          <w:p w14:paraId="127F301E" w14:textId="77777777" w:rsidR="008F0BD1" w:rsidRPr="00904CFE" w:rsidRDefault="008F0BD1" w:rsidP="00EC4144">
            <w:pPr>
              <w:spacing w:after="0" w:line="240" w:lineRule="auto"/>
              <w:ind w:left="113" w:right="113"/>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3465A825"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w:t>
            </w:r>
          </w:p>
        </w:tc>
        <w:tc>
          <w:tcPr>
            <w:tcW w:w="2693" w:type="dxa"/>
            <w:tcBorders>
              <w:top w:val="single" w:sz="4" w:space="0" w:color="auto"/>
              <w:left w:val="single" w:sz="4" w:space="0" w:color="auto"/>
              <w:bottom w:val="single" w:sz="4" w:space="0" w:color="auto"/>
              <w:right w:val="single" w:sz="4" w:space="0" w:color="auto"/>
            </w:tcBorders>
            <w:vAlign w:val="center"/>
          </w:tcPr>
          <w:p w14:paraId="3AF06497"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334FC3D5"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111.6</w:t>
            </w:r>
          </w:p>
        </w:tc>
        <w:tc>
          <w:tcPr>
            <w:tcW w:w="2268" w:type="dxa"/>
            <w:tcBorders>
              <w:top w:val="single" w:sz="4" w:space="0" w:color="auto"/>
              <w:left w:val="single" w:sz="4" w:space="0" w:color="auto"/>
              <w:bottom w:val="single" w:sz="4" w:space="0" w:color="auto"/>
              <w:right w:val="single" w:sz="4" w:space="0" w:color="auto"/>
            </w:tcBorders>
            <w:vAlign w:val="center"/>
          </w:tcPr>
          <w:p w14:paraId="16188717"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8F0BD1" w:rsidRPr="00904CFE" w14:paraId="26E5C9B0" w14:textId="77777777" w:rsidTr="00EC4144">
        <w:trPr>
          <w:trHeight w:val="57"/>
        </w:trPr>
        <w:tc>
          <w:tcPr>
            <w:tcW w:w="1276" w:type="dxa"/>
            <w:vMerge/>
            <w:tcBorders>
              <w:left w:val="single" w:sz="4" w:space="0" w:color="auto"/>
              <w:right w:val="single" w:sz="4" w:space="0" w:color="auto"/>
            </w:tcBorders>
            <w:vAlign w:val="center"/>
          </w:tcPr>
          <w:p w14:paraId="06B3E7AE" w14:textId="77777777" w:rsidR="008F0BD1" w:rsidRPr="00904CFE" w:rsidRDefault="008F0BD1" w:rsidP="00EC4144">
            <w:pPr>
              <w:spacing w:after="0" w:line="240" w:lineRule="auto"/>
              <w:ind w:left="113" w:right="113"/>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3ECBAF8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w:t>
            </w:r>
          </w:p>
        </w:tc>
        <w:tc>
          <w:tcPr>
            <w:tcW w:w="2693" w:type="dxa"/>
            <w:tcBorders>
              <w:top w:val="single" w:sz="4" w:space="0" w:color="auto"/>
              <w:left w:val="single" w:sz="4" w:space="0" w:color="auto"/>
              <w:bottom w:val="single" w:sz="4" w:space="0" w:color="auto"/>
              <w:right w:val="single" w:sz="4" w:space="0" w:color="auto"/>
            </w:tcBorders>
            <w:vAlign w:val="center"/>
          </w:tcPr>
          <w:p w14:paraId="2719225D"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3.11 (m)</w:t>
            </w:r>
          </w:p>
        </w:tc>
        <w:tc>
          <w:tcPr>
            <w:tcW w:w="1560" w:type="dxa"/>
            <w:tcBorders>
              <w:top w:val="single" w:sz="4" w:space="0" w:color="auto"/>
              <w:left w:val="single" w:sz="4" w:space="0" w:color="auto"/>
              <w:bottom w:val="single" w:sz="4" w:space="0" w:color="auto"/>
              <w:right w:val="single" w:sz="4" w:space="0" w:color="auto"/>
            </w:tcBorders>
            <w:vAlign w:val="center"/>
          </w:tcPr>
          <w:p w14:paraId="0A48013C"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28.0</w:t>
            </w:r>
          </w:p>
        </w:tc>
        <w:tc>
          <w:tcPr>
            <w:tcW w:w="2268" w:type="dxa"/>
            <w:tcBorders>
              <w:top w:val="single" w:sz="4" w:space="0" w:color="auto"/>
              <w:left w:val="single" w:sz="4" w:space="0" w:color="auto"/>
              <w:bottom w:val="single" w:sz="4" w:space="0" w:color="auto"/>
              <w:right w:val="single" w:sz="4" w:space="0" w:color="auto"/>
            </w:tcBorders>
            <w:vAlign w:val="center"/>
          </w:tcPr>
          <w:p w14:paraId="07641E29"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 xml:space="preserve">96.1; 111.6 </w:t>
            </w:r>
          </w:p>
        </w:tc>
      </w:tr>
      <w:tr w:rsidR="008F0BD1" w:rsidRPr="00904CFE" w14:paraId="45CE90BD" w14:textId="77777777" w:rsidTr="00EC4144">
        <w:trPr>
          <w:trHeight w:val="57"/>
        </w:trPr>
        <w:tc>
          <w:tcPr>
            <w:tcW w:w="1276" w:type="dxa"/>
            <w:vMerge/>
            <w:tcBorders>
              <w:left w:val="single" w:sz="4" w:space="0" w:color="auto"/>
              <w:right w:val="single" w:sz="4" w:space="0" w:color="auto"/>
            </w:tcBorders>
            <w:textDirection w:val="btLr"/>
            <w:vAlign w:val="center"/>
          </w:tcPr>
          <w:p w14:paraId="587720A7" w14:textId="77777777" w:rsidR="008F0BD1" w:rsidRPr="00904CFE" w:rsidRDefault="008F0BD1" w:rsidP="00EC4144">
            <w:pPr>
              <w:spacing w:after="0" w:line="240" w:lineRule="auto"/>
              <w:ind w:left="113" w:right="113"/>
              <w:rPr>
                <w:rFonts w:ascii="Microsoft Sans Serif" w:hAnsi="Microsoft Sans Serif" w:cs="Microsoft Sans Serif"/>
                <w:color w:val="000000" w:themeColor="text1"/>
                <w:sz w:val="18"/>
                <w:szCs w:val="18"/>
              </w:rPr>
            </w:pPr>
          </w:p>
        </w:tc>
        <w:tc>
          <w:tcPr>
            <w:tcW w:w="1129" w:type="dxa"/>
            <w:vMerge w:val="restart"/>
            <w:tcBorders>
              <w:top w:val="single" w:sz="4" w:space="0" w:color="auto"/>
              <w:left w:val="single" w:sz="4" w:space="0" w:color="auto"/>
              <w:bottom w:val="single" w:sz="4" w:space="0" w:color="auto"/>
              <w:right w:val="single" w:sz="4" w:space="0" w:color="auto"/>
            </w:tcBorders>
            <w:vAlign w:val="center"/>
          </w:tcPr>
          <w:p w14:paraId="6D2C9DF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6a, b</w:t>
            </w:r>
          </w:p>
        </w:tc>
        <w:tc>
          <w:tcPr>
            <w:tcW w:w="2693" w:type="dxa"/>
            <w:tcBorders>
              <w:top w:val="single" w:sz="4" w:space="0" w:color="auto"/>
              <w:left w:val="single" w:sz="4" w:space="0" w:color="auto"/>
              <w:bottom w:val="single" w:sz="4" w:space="0" w:color="auto"/>
              <w:right w:val="single" w:sz="4" w:space="0" w:color="auto"/>
            </w:tcBorders>
            <w:vAlign w:val="center"/>
          </w:tcPr>
          <w:p w14:paraId="63B47A12"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3.01 (dd = 17.1; 7.6)</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1DBBFC0D"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34.4</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4FC14DB2"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 xml:space="preserve">111.6; 28.0; 174.5; 40.0; </w:t>
            </w:r>
          </w:p>
        </w:tc>
      </w:tr>
      <w:tr w:rsidR="008F0BD1" w:rsidRPr="00904CFE" w14:paraId="633FEF5E" w14:textId="77777777" w:rsidTr="00EC4144">
        <w:trPr>
          <w:trHeight w:val="57"/>
        </w:trPr>
        <w:tc>
          <w:tcPr>
            <w:tcW w:w="1276" w:type="dxa"/>
            <w:vMerge/>
            <w:tcBorders>
              <w:left w:val="single" w:sz="4" w:space="0" w:color="auto"/>
              <w:right w:val="single" w:sz="4" w:space="0" w:color="auto"/>
            </w:tcBorders>
            <w:textDirection w:val="btLr"/>
            <w:vAlign w:val="center"/>
          </w:tcPr>
          <w:p w14:paraId="20936BCB" w14:textId="77777777" w:rsidR="008F0BD1" w:rsidRPr="00904CFE" w:rsidRDefault="008F0BD1" w:rsidP="00EC4144">
            <w:pPr>
              <w:spacing w:after="0" w:line="240" w:lineRule="auto"/>
              <w:ind w:left="113" w:right="113"/>
              <w:rPr>
                <w:rFonts w:ascii="Microsoft Sans Serif" w:hAnsi="Microsoft Sans Serif" w:cs="Microsoft Sans Serif"/>
                <w:color w:val="000000" w:themeColor="text1"/>
                <w:sz w:val="18"/>
                <w:szCs w:val="18"/>
              </w:rPr>
            </w:pPr>
          </w:p>
        </w:tc>
        <w:tc>
          <w:tcPr>
            <w:tcW w:w="1129" w:type="dxa"/>
            <w:vMerge/>
            <w:tcBorders>
              <w:top w:val="single" w:sz="4" w:space="0" w:color="auto"/>
              <w:left w:val="single" w:sz="4" w:space="0" w:color="auto"/>
              <w:bottom w:val="single" w:sz="4" w:space="0" w:color="auto"/>
              <w:right w:val="single" w:sz="4" w:space="0" w:color="auto"/>
            </w:tcBorders>
            <w:vAlign w:val="center"/>
          </w:tcPr>
          <w:p w14:paraId="529B0903"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14:paraId="20B58FC2"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2.61 (dd = 17.1; 6.0)</w:t>
            </w:r>
          </w:p>
        </w:tc>
        <w:tc>
          <w:tcPr>
            <w:tcW w:w="1560" w:type="dxa"/>
            <w:vMerge/>
            <w:tcBorders>
              <w:top w:val="single" w:sz="4" w:space="0" w:color="auto"/>
              <w:left w:val="single" w:sz="4" w:space="0" w:color="auto"/>
              <w:bottom w:val="single" w:sz="4" w:space="0" w:color="auto"/>
              <w:right w:val="single" w:sz="4" w:space="0" w:color="auto"/>
            </w:tcBorders>
            <w:vAlign w:val="center"/>
          </w:tcPr>
          <w:p w14:paraId="7058CCE1"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19B8D7EA"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r>
      <w:tr w:rsidR="008F0BD1" w:rsidRPr="00904CFE" w14:paraId="1B429BF9" w14:textId="77777777" w:rsidTr="00EC4144">
        <w:trPr>
          <w:trHeight w:val="57"/>
        </w:trPr>
        <w:tc>
          <w:tcPr>
            <w:tcW w:w="1276" w:type="dxa"/>
            <w:vMerge/>
            <w:tcBorders>
              <w:left w:val="single" w:sz="4" w:space="0" w:color="auto"/>
              <w:right w:val="single" w:sz="4" w:space="0" w:color="auto"/>
            </w:tcBorders>
            <w:vAlign w:val="center"/>
          </w:tcPr>
          <w:p w14:paraId="26CECE4E"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66CD420D"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w:t>
            </w:r>
          </w:p>
        </w:tc>
        <w:tc>
          <w:tcPr>
            <w:tcW w:w="2693" w:type="dxa"/>
            <w:tcBorders>
              <w:top w:val="single" w:sz="4" w:space="0" w:color="auto"/>
              <w:left w:val="single" w:sz="4" w:space="0" w:color="auto"/>
              <w:bottom w:val="single" w:sz="4" w:space="0" w:color="auto"/>
              <w:right w:val="single" w:sz="4" w:space="0" w:color="auto"/>
            </w:tcBorders>
            <w:vAlign w:val="center"/>
          </w:tcPr>
          <w:p w14:paraId="6B6BE402"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25170129"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174.5</w:t>
            </w:r>
          </w:p>
        </w:tc>
        <w:tc>
          <w:tcPr>
            <w:tcW w:w="2268" w:type="dxa"/>
            <w:tcBorders>
              <w:top w:val="single" w:sz="4" w:space="0" w:color="auto"/>
              <w:left w:val="single" w:sz="4" w:space="0" w:color="auto"/>
              <w:bottom w:val="single" w:sz="4" w:space="0" w:color="auto"/>
              <w:right w:val="single" w:sz="4" w:space="0" w:color="auto"/>
            </w:tcBorders>
            <w:vAlign w:val="center"/>
          </w:tcPr>
          <w:p w14:paraId="7E94530A"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8F0BD1" w:rsidRPr="00904CFE" w14:paraId="0C1CE290" w14:textId="77777777" w:rsidTr="00EC4144">
        <w:trPr>
          <w:trHeight w:val="57"/>
        </w:trPr>
        <w:tc>
          <w:tcPr>
            <w:tcW w:w="1276" w:type="dxa"/>
            <w:vMerge/>
            <w:tcBorders>
              <w:left w:val="single" w:sz="4" w:space="0" w:color="auto"/>
              <w:right w:val="single" w:sz="4" w:space="0" w:color="auto"/>
            </w:tcBorders>
            <w:vAlign w:val="center"/>
          </w:tcPr>
          <w:p w14:paraId="65666450"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24234E7F"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8</w:t>
            </w:r>
          </w:p>
        </w:tc>
        <w:tc>
          <w:tcPr>
            <w:tcW w:w="2693" w:type="dxa"/>
            <w:tcBorders>
              <w:top w:val="single" w:sz="4" w:space="0" w:color="auto"/>
              <w:left w:val="single" w:sz="4" w:space="0" w:color="auto"/>
              <w:bottom w:val="single" w:sz="4" w:space="0" w:color="auto"/>
              <w:right w:val="single" w:sz="4" w:space="0" w:color="auto"/>
            </w:tcBorders>
            <w:vAlign w:val="center"/>
          </w:tcPr>
          <w:p w14:paraId="79871428"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4.76 (dd = 6.6; 4.0)</w:t>
            </w:r>
          </w:p>
        </w:tc>
        <w:tc>
          <w:tcPr>
            <w:tcW w:w="1560" w:type="dxa"/>
            <w:tcBorders>
              <w:top w:val="single" w:sz="4" w:space="0" w:color="auto"/>
              <w:left w:val="single" w:sz="4" w:space="0" w:color="auto"/>
              <w:bottom w:val="single" w:sz="4" w:space="0" w:color="auto"/>
              <w:right w:val="single" w:sz="4" w:space="0" w:color="auto"/>
            </w:tcBorders>
            <w:vAlign w:val="center"/>
          </w:tcPr>
          <w:p w14:paraId="4E1D414F"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76.5</w:t>
            </w:r>
          </w:p>
        </w:tc>
        <w:tc>
          <w:tcPr>
            <w:tcW w:w="2268" w:type="dxa"/>
            <w:tcBorders>
              <w:top w:val="single" w:sz="4" w:space="0" w:color="auto"/>
              <w:left w:val="single" w:sz="4" w:space="0" w:color="auto"/>
              <w:bottom w:val="single" w:sz="4" w:space="0" w:color="auto"/>
              <w:right w:val="single" w:sz="4" w:space="0" w:color="auto"/>
            </w:tcBorders>
            <w:vAlign w:val="center"/>
          </w:tcPr>
          <w:p w14:paraId="535F5A6D"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19.0</w:t>
            </w:r>
          </w:p>
        </w:tc>
      </w:tr>
      <w:tr w:rsidR="008F0BD1" w:rsidRPr="00904CFE" w14:paraId="67374E93" w14:textId="77777777" w:rsidTr="00EC4144">
        <w:trPr>
          <w:trHeight w:val="57"/>
        </w:trPr>
        <w:tc>
          <w:tcPr>
            <w:tcW w:w="1276" w:type="dxa"/>
            <w:vMerge/>
            <w:tcBorders>
              <w:left w:val="single" w:sz="4" w:space="0" w:color="auto"/>
              <w:right w:val="single" w:sz="4" w:space="0" w:color="auto"/>
            </w:tcBorders>
            <w:vAlign w:val="center"/>
          </w:tcPr>
          <w:p w14:paraId="4B2C756B"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03A1722D"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w:t>
            </w:r>
          </w:p>
        </w:tc>
        <w:tc>
          <w:tcPr>
            <w:tcW w:w="2693" w:type="dxa"/>
            <w:tcBorders>
              <w:top w:val="single" w:sz="4" w:space="0" w:color="auto"/>
              <w:left w:val="single" w:sz="4" w:space="0" w:color="auto"/>
              <w:bottom w:val="single" w:sz="4" w:space="0" w:color="auto"/>
              <w:right w:val="single" w:sz="4" w:space="0" w:color="auto"/>
            </w:tcBorders>
            <w:vAlign w:val="center"/>
          </w:tcPr>
          <w:p w14:paraId="63A5D5D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2.42 (</w:t>
            </w:r>
            <w:proofErr w:type="spellStart"/>
            <w:r w:rsidRPr="00904CFE">
              <w:rPr>
                <w:rFonts w:ascii="Microsoft Sans Serif" w:hAnsi="Microsoft Sans Serif" w:cs="Microsoft Sans Serif"/>
                <w:color w:val="000000" w:themeColor="text1"/>
                <w:sz w:val="18"/>
                <w:szCs w:val="18"/>
              </w:rPr>
              <w:t>dddd</w:t>
            </w:r>
            <w:proofErr w:type="spellEnd"/>
            <w:r w:rsidRPr="00904CFE">
              <w:rPr>
                <w:rFonts w:ascii="Microsoft Sans Serif" w:hAnsi="Microsoft Sans Serif" w:cs="Microsoft Sans Serif"/>
                <w:color w:val="000000" w:themeColor="text1"/>
                <w:sz w:val="18"/>
                <w:szCs w:val="18"/>
              </w:rPr>
              <w:t xml:space="preserve"> = 13.6; 10.2; 6.1; 4.1)</w:t>
            </w:r>
          </w:p>
        </w:tc>
        <w:tc>
          <w:tcPr>
            <w:tcW w:w="1560" w:type="dxa"/>
            <w:tcBorders>
              <w:top w:val="single" w:sz="4" w:space="0" w:color="auto"/>
              <w:left w:val="single" w:sz="4" w:space="0" w:color="auto"/>
              <w:bottom w:val="single" w:sz="4" w:space="0" w:color="auto"/>
              <w:right w:val="single" w:sz="4" w:space="0" w:color="auto"/>
            </w:tcBorders>
            <w:vAlign w:val="center"/>
          </w:tcPr>
          <w:p w14:paraId="6C0909AB"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40.0</w:t>
            </w:r>
          </w:p>
        </w:tc>
        <w:tc>
          <w:tcPr>
            <w:tcW w:w="2268" w:type="dxa"/>
            <w:tcBorders>
              <w:top w:val="single" w:sz="4" w:space="0" w:color="auto"/>
              <w:left w:val="single" w:sz="4" w:space="0" w:color="auto"/>
              <w:bottom w:val="single" w:sz="4" w:space="0" w:color="auto"/>
              <w:right w:val="single" w:sz="4" w:space="0" w:color="auto"/>
            </w:tcBorders>
            <w:vAlign w:val="center"/>
          </w:tcPr>
          <w:p w14:paraId="31C4D54A"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174.5</w:t>
            </w:r>
          </w:p>
        </w:tc>
      </w:tr>
      <w:tr w:rsidR="008F0BD1" w:rsidRPr="00904CFE" w14:paraId="6255CCD3" w14:textId="77777777" w:rsidTr="00EC4144">
        <w:trPr>
          <w:trHeight w:val="57"/>
        </w:trPr>
        <w:tc>
          <w:tcPr>
            <w:tcW w:w="1276" w:type="dxa"/>
            <w:vMerge/>
            <w:tcBorders>
              <w:left w:val="single" w:sz="4" w:space="0" w:color="auto"/>
              <w:right w:val="single" w:sz="4" w:space="0" w:color="auto"/>
            </w:tcBorders>
            <w:vAlign w:val="center"/>
          </w:tcPr>
          <w:p w14:paraId="4FCE3D4F"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3612ECB9"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10</w:t>
            </w:r>
          </w:p>
        </w:tc>
        <w:tc>
          <w:tcPr>
            <w:tcW w:w="2693" w:type="dxa"/>
            <w:tcBorders>
              <w:top w:val="single" w:sz="4" w:space="0" w:color="auto"/>
              <w:left w:val="single" w:sz="4" w:space="0" w:color="auto"/>
              <w:bottom w:val="single" w:sz="4" w:space="0" w:color="auto"/>
              <w:right w:val="single" w:sz="4" w:space="0" w:color="auto"/>
            </w:tcBorders>
            <w:vAlign w:val="center"/>
          </w:tcPr>
          <w:p w14:paraId="0F1033B3"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1.52 (d = 6.8)</w:t>
            </w:r>
          </w:p>
        </w:tc>
        <w:tc>
          <w:tcPr>
            <w:tcW w:w="1560" w:type="dxa"/>
            <w:tcBorders>
              <w:top w:val="single" w:sz="4" w:space="0" w:color="auto"/>
              <w:left w:val="single" w:sz="4" w:space="0" w:color="auto"/>
              <w:bottom w:val="single" w:sz="4" w:space="0" w:color="auto"/>
              <w:right w:val="single" w:sz="4" w:space="0" w:color="auto"/>
            </w:tcBorders>
            <w:vAlign w:val="center"/>
          </w:tcPr>
          <w:p w14:paraId="7B9C203B"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19.0</w:t>
            </w:r>
          </w:p>
        </w:tc>
        <w:tc>
          <w:tcPr>
            <w:tcW w:w="2268" w:type="dxa"/>
            <w:tcBorders>
              <w:top w:val="single" w:sz="4" w:space="0" w:color="auto"/>
              <w:left w:val="single" w:sz="4" w:space="0" w:color="auto"/>
              <w:bottom w:val="single" w:sz="4" w:space="0" w:color="auto"/>
              <w:right w:val="single" w:sz="4" w:space="0" w:color="auto"/>
            </w:tcBorders>
            <w:vAlign w:val="center"/>
          </w:tcPr>
          <w:p w14:paraId="2F8D7F3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8F0BD1" w:rsidRPr="00904CFE" w14:paraId="72258402" w14:textId="77777777" w:rsidTr="00EC4144">
        <w:trPr>
          <w:trHeight w:val="57"/>
        </w:trPr>
        <w:tc>
          <w:tcPr>
            <w:tcW w:w="1276" w:type="dxa"/>
            <w:vMerge/>
            <w:tcBorders>
              <w:left w:val="single" w:sz="4" w:space="0" w:color="auto"/>
              <w:right w:val="single" w:sz="4" w:space="0" w:color="auto"/>
            </w:tcBorders>
            <w:vAlign w:val="center"/>
          </w:tcPr>
          <w:p w14:paraId="109F99D1"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1129" w:type="dxa"/>
            <w:tcBorders>
              <w:top w:val="single" w:sz="4" w:space="0" w:color="auto"/>
              <w:left w:val="single" w:sz="4" w:space="0" w:color="auto"/>
              <w:bottom w:val="nil"/>
              <w:right w:val="single" w:sz="4" w:space="0" w:color="auto"/>
            </w:tcBorders>
            <w:vAlign w:val="center"/>
          </w:tcPr>
          <w:p w14:paraId="55DC8E43"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w:t>
            </w:r>
          </w:p>
        </w:tc>
        <w:tc>
          <w:tcPr>
            <w:tcW w:w="2693" w:type="dxa"/>
            <w:tcBorders>
              <w:top w:val="single" w:sz="4" w:space="0" w:color="auto"/>
              <w:left w:val="single" w:sz="4" w:space="0" w:color="auto"/>
              <w:bottom w:val="nil"/>
              <w:right w:val="single" w:sz="4" w:space="0" w:color="auto"/>
            </w:tcBorders>
            <w:vAlign w:val="center"/>
          </w:tcPr>
          <w:p w14:paraId="094A880B"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60" w:type="dxa"/>
            <w:tcBorders>
              <w:top w:val="single" w:sz="4" w:space="0" w:color="auto"/>
              <w:left w:val="single" w:sz="4" w:space="0" w:color="auto"/>
              <w:bottom w:val="nil"/>
              <w:right w:val="single" w:sz="4" w:space="0" w:color="auto"/>
            </w:tcBorders>
            <w:vAlign w:val="center"/>
          </w:tcPr>
          <w:p w14:paraId="0B51D076"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168.2</w:t>
            </w:r>
          </w:p>
        </w:tc>
        <w:tc>
          <w:tcPr>
            <w:tcW w:w="2268" w:type="dxa"/>
            <w:tcBorders>
              <w:top w:val="single" w:sz="4" w:space="0" w:color="auto"/>
              <w:left w:val="single" w:sz="4" w:space="0" w:color="auto"/>
              <w:bottom w:val="nil"/>
              <w:right w:val="single" w:sz="4" w:space="0" w:color="auto"/>
            </w:tcBorders>
            <w:vAlign w:val="center"/>
          </w:tcPr>
          <w:p w14:paraId="5CB6F6C3"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8F0BD1" w:rsidRPr="00904CFE" w14:paraId="7A581116" w14:textId="77777777" w:rsidTr="00EC4144">
        <w:trPr>
          <w:trHeight w:val="57"/>
        </w:trPr>
        <w:tc>
          <w:tcPr>
            <w:tcW w:w="1276" w:type="dxa"/>
            <w:vMerge/>
            <w:tcBorders>
              <w:left w:val="single" w:sz="4" w:space="0" w:color="auto"/>
              <w:right w:val="single" w:sz="4" w:space="0" w:color="auto"/>
            </w:tcBorders>
            <w:vAlign w:val="center"/>
          </w:tcPr>
          <w:p w14:paraId="24463385"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p>
        </w:tc>
        <w:tc>
          <w:tcPr>
            <w:tcW w:w="1129" w:type="dxa"/>
            <w:tcBorders>
              <w:top w:val="nil"/>
              <w:left w:val="single" w:sz="4" w:space="0" w:color="auto"/>
              <w:bottom w:val="single" w:sz="2" w:space="0" w:color="auto"/>
              <w:right w:val="single" w:sz="4" w:space="0" w:color="auto"/>
            </w:tcBorders>
            <w:vAlign w:val="center"/>
          </w:tcPr>
          <w:p w14:paraId="34333348"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w:t>
            </w:r>
            <w:r w:rsidRPr="00904CFE">
              <w:rPr>
                <w:rFonts w:ascii="Microsoft Sans Serif" w:hAnsi="Microsoft Sans Serif" w:cs="Microsoft Sans Serif"/>
                <w:sz w:val="18"/>
                <w:szCs w:val="18"/>
              </w:rPr>
              <w:t>′</w:t>
            </w:r>
          </w:p>
        </w:tc>
        <w:tc>
          <w:tcPr>
            <w:tcW w:w="2693" w:type="dxa"/>
            <w:tcBorders>
              <w:top w:val="nil"/>
              <w:left w:val="single" w:sz="4" w:space="0" w:color="auto"/>
              <w:bottom w:val="single" w:sz="2" w:space="0" w:color="auto"/>
              <w:right w:val="single" w:sz="4" w:space="0" w:color="auto"/>
            </w:tcBorders>
            <w:vAlign w:val="center"/>
          </w:tcPr>
          <w:p w14:paraId="2B433350"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4.48 (d = 7.8)</w:t>
            </w:r>
          </w:p>
        </w:tc>
        <w:tc>
          <w:tcPr>
            <w:tcW w:w="1560" w:type="dxa"/>
            <w:tcBorders>
              <w:top w:val="nil"/>
              <w:left w:val="single" w:sz="4" w:space="0" w:color="auto"/>
              <w:bottom w:val="single" w:sz="2" w:space="0" w:color="auto"/>
              <w:right w:val="single" w:sz="4" w:space="0" w:color="auto"/>
            </w:tcBorders>
            <w:vAlign w:val="center"/>
          </w:tcPr>
          <w:p w14:paraId="4C145BF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98.1</w:t>
            </w:r>
          </w:p>
        </w:tc>
        <w:tc>
          <w:tcPr>
            <w:tcW w:w="2268" w:type="dxa"/>
            <w:tcBorders>
              <w:top w:val="nil"/>
              <w:left w:val="single" w:sz="4" w:space="0" w:color="auto"/>
              <w:bottom w:val="single" w:sz="2" w:space="0" w:color="auto"/>
              <w:right w:val="single" w:sz="4" w:space="0" w:color="auto"/>
            </w:tcBorders>
            <w:vAlign w:val="center"/>
          </w:tcPr>
          <w:p w14:paraId="44187BF4" w14:textId="77777777" w:rsidR="008F0BD1" w:rsidRPr="00904CFE" w:rsidRDefault="008F0BD1" w:rsidP="00EC4144">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bl>
    <w:p w14:paraId="367CBBB1" w14:textId="0E2EC9C5" w:rsidR="00201E24" w:rsidRPr="00904CFE" w:rsidRDefault="008F0BD1" w:rsidP="002C50DC">
      <w:pPr>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S5.</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 HR-MAS and 2D NMR-based structure confirmation of 8-epi-kingisidic acid (</w:t>
      </w:r>
      <w:r w:rsidRPr="00904CFE">
        <w:rPr>
          <w:rFonts w:ascii="Microsoft Sans Serif" w:hAnsi="Microsoft Sans Serif" w:cs="Microsoft Sans Serif"/>
          <w:b/>
          <w:bCs/>
          <w:color w:val="000000" w:themeColor="text1"/>
          <w:sz w:val="18"/>
          <w:szCs w:val="18"/>
        </w:rPr>
        <w:t>6</w:t>
      </w:r>
      <w:r w:rsidRPr="00904CFE">
        <w:rPr>
          <w:rFonts w:ascii="Microsoft Sans Serif" w:hAnsi="Microsoft Sans Serif" w:cs="Microsoft Sans Serif"/>
          <w:color w:val="000000" w:themeColor="text1"/>
          <w:sz w:val="18"/>
          <w:szCs w:val="18"/>
        </w:rPr>
        <w:t xml:space="preserve">) detected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Experimental data: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400.13 and </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100.6 MHz; CD</w:t>
      </w:r>
      <w:r w:rsidRPr="00904CFE">
        <w:rPr>
          <w:rFonts w:ascii="Microsoft Sans Serif" w:hAnsi="Microsoft Sans Serif" w:cs="Microsoft Sans Serif"/>
          <w:color w:val="000000" w:themeColor="text1"/>
          <w:sz w:val="18"/>
          <w:szCs w:val="18"/>
          <w:vertAlign w:val="subscript"/>
        </w:rPr>
        <w:t>3</w:t>
      </w:r>
      <w:r w:rsidRPr="00904CFE">
        <w:rPr>
          <w:rFonts w:ascii="Microsoft Sans Serif" w:hAnsi="Microsoft Sans Serif" w:cs="Microsoft Sans Serif"/>
          <w:color w:val="000000" w:themeColor="text1"/>
          <w:sz w:val="18"/>
          <w:szCs w:val="18"/>
        </w:rPr>
        <w:t>OD included TMS (</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 0.05%) as reference standard. All chemical shifts (</w:t>
      </w:r>
      <w:r w:rsidRPr="00904CFE">
        <w:rPr>
          <w:rFonts w:ascii="Microsoft Sans Serif" w:hAnsi="Microsoft Sans Serif" w:cs="Microsoft Sans Serif"/>
          <w:sz w:val="18"/>
          <w:szCs w:val="18"/>
          <w:shd w:val="clear" w:color="auto" w:fill="FFFFFF"/>
        </w:rPr>
        <w:t>δ</w:t>
      </w:r>
      <w:r w:rsidRPr="00904CFE">
        <w:rPr>
          <w:rFonts w:ascii="Microsoft Sans Serif" w:hAnsi="Microsoft Sans Serif" w:cs="Microsoft Sans Serif"/>
          <w:color w:val="000000" w:themeColor="text1"/>
          <w:sz w:val="18"/>
          <w:szCs w:val="18"/>
        </w:rPr>
        <w:t xml:space="preserve">) are in ppm and coupling constants (J) are given in Hertz (Hz). Singlet (s), doublet (d), doublet of doublet (dd), </w:t>
      </w:r>
      <w:proofErr w:type="spellStart"/>
      <w:r w:rsidRPr="00904CFE">
        <w:rPr>
          <w:rFonts w:ascii="Microsoft Sans Serif" w:hAnsi="Microsoft Sans Serif" w:cs="Microsoft Sans Serif"/>
          <w:color w:val="000000" w:themeColor="text1"/>
          <w:sz w:val="18"/>
          <w:szCs w:val="18"/>
        </w:rPr>
        <w:t>multiplet</w:t>
      </w:r>
      <w:proofErr w:type="spellEnd"/>
      <w:r w:rsidRPr="00904CFE">
        <w:rPr>
          <w:rFonts w:ascii="Microsoft Sans Serif" w:hAnsi="Microsoft Sans Serif" w:cs="Microsoft Sans Serif"/>
          <w:color w:val="000000" w:themeColor="text1"/>
          <w:sz w:val="18"/>
          <w:szCs w:val="18"/>
        </w:rPr>
        <w:t xml:space="preserve"> (m). Heteronuclear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single quantum correlation (HSQC). Long-range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Heteronuclear multiple bond correlation (</w:t>
      </w:r>
      <w:r w:rsidRPr="00904CFE">
        <w:rPr>
          <w:rFonts w:ascii="Microsoft Sans Serif" w:hAnsi="Microsoft Sans Serif" w:cs="Microsoft Sans Serif"/>
          <w:color w:val="000000" w:themeColor="text1"/>
          <w:sz w:val="18"/>
          <w:szCs w:val="18"/>
          <w:vertAlign w:val="superscript"/>
        </w:rPr>
        <w:t>L-R</w:t>
      </w:r>
      <w:r w:rsidRPr="00904CFE">
        <w:rPr>
          <w:rFonts w:ascii="Microsoft Sans Serif" w:hAnsi="Microsoft Sans Serif" w:cs="Microsoft Sans Serif"/>
          <w:color w:val="000000" w:themeColor="text1"/>
          <w:sz w:val="18"/>
          <w:szCs w:val="18"/>
        </w:rPr>
        <w:t>J</w:t>
      </w:r>
      <w:r w:rsidRPr="00904CFE">
        <w:rPr>
          <w:rFonts w:ascii="Microsoft Sans Serif" w:hAnsi="Microsoft Sans Serif" w:cs="Microsoft Sans Serif"/>
          <w:color w:val="000000" w:themeColor="text1"/>
          <w:sz w:val="18"/>
          <w:szCs w:val="18"/>
          <w:vertAlign w:val="subscript"/>
        </w:rPr>
        <w:t>H-C</w:t>
      </w:r>
      <w:r w:rsidRPr="00904CFE">
        <w:rPr>
          <w:rFonts w:ascii="Microsoft Sans Serif" w:hAnsi="Microsoft Sans Serif" w:cs="Microsoft Sans Serif"/>
          <w:color w:val="000000" w:themeColor="text1"/>
          <w:sz w:val="18"/>
          <w:szCs w:val="18"/>
        </w:rPr>
        <w:t xml:space="preserve"> HMBC).</w:t>
      </w:r>
    </w:p>
    <w:p w14:paraId="3D5AB682"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0428D84"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296C55A"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8497504"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34C1341"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3D94660"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4D3DBD3"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1BA8940"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B3CBFB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123D155"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1CE41ED"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8E081FA"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4776722"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03B255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C15AC53"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51034C2" w14:textId="0CAAE60F"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34884F9" w14:textId="60220EC9" w:rsidR="00E3577D" w:rsidRPr="00904CFE" w:rsidRDefault="00E3577D"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59E160E" w14:textId="6CC0D32D" w:rsidR="00E3577D" w:rsidRPr="00904CFE" w:rsidRDefault="00E3577D"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C72591D" w14:textId="77777777" w:rsidR="00E3577D" w:rsidRPr="00904CFE" w:rsidRDefault="00E3577D"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B8D26BA"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F062077"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1BE5851"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8F2A30C"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CE7789E"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4A84B91"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76926C3"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1DE25BC"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F6BFB7F"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9F95BDC"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2CABB37"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FD878E1"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36327FD"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87BA2F7" w14:textId="2EA24CA5" w:rsidR="00665AA9" w:rsidRPr="003F6B97" w:rsidRDefault="00FE6387" w:rsidP="00FE6387">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r w:rsidRPr="003F6B97">
        <w:rPr>
          <w:rFonts w:ascii="Microsoft Sans Serif" w:hAnsi="Microsoft Sans Serif" w:cs="Microsoft Sans Serif"/>
          <w:b/>
          <w:bCs/>
          <w:color w:val="000000" w:themeColor="text1"/>
          <w:sz w:val="20"/>
          <w:szCs w:val="20"/>
          <w:shd w:val="clear" w:color="auto" w:fill="FFFFFF"/>
        </w:rPr>
        <w:t>Structural detail for (7</w:t>
      </w:r>
      <w:r w:rsidRPr="003F6B97">
        <w:rPr>
          <w:rFonts w:ascii="Microsoft Sans Serif" w:hAnsi="Microsoft Sans Serif" w:cs="Microsoft Sans Serif"/>
          <w:b/>
          <w:bCs/>
          <w:i/>
          <w:iCs/>
          <w:color w:val="000000" w:themeColor="text1"/>
          <w:sz w:val="20"/>
          <w:szCs w:val="20"/>
          <w:shd w:val="clear" w:color="auto" w:fill="FFFFFF"/>
        </w:rPr>
        <w:t>α</w:t>
      </w:r>
      <w:r w:rsidRPr="003F6B97">
        <w:rPr>
          <w:rFonts w:ascii="Microsoft Sans Serif" w:hAnsi="Microsoft Sans Serif" w:cs="Microsoft Sans Serif"/>
          <w:b/>
          <w:bCs/>
          <w:color w:val="000000" w:themeColor="text1"/>
          <w:sz w:val="20"/>
          <w:szCs w:val="20"/>
          <w:shd w:val="clear" w:color="auto" w:fill="FFFFFF"/>
        </w:rPr>
        <w:t>)-7-</w:t>
      </w:r>
      <w:r w:rsidRPr="003F6B97">
        <w:rPr>
          <w:rFonts w:ascii="Microsoft Sans Serif" w:hAnsi="Microsoft Sans Serif" w:cs="Microsoft Sans Serif"/>
          <w:b/>
          <w:bCs/>
          <w:i/>
          <w:iCs/>
          <w:color w:val="000000" w:themeColor="text1"/>
          <w:sz w:val="20"/>
          <w:szCs w:val="20"/>
          <w:shd w:val="clear" w:color="auto" w:fill="FFFFFF"/>
        </w:rPr>
        <w:t>O</w:t>
      </w:r>
      <w:r w:rsidRPr="003F6B97">
        <w:rPr>
          <w:rFonts w:ascii="Microsoft Sans Serif" w:hAnsi="Microsoft Sans Serif" w:cs="Microsoft Sans Serif"/>
          <w:b/>
          <w:bCs/>
          <w:color w:val="000000" w:themeColor="text1"/>
          <w:sz w:val="20"/>
          <w:szCs w:val="20"/>
          <w:shd w:val="clear" w:color="auto" w:fill="FFFFFF"/>
        </w:rPr>
        <w:t>-methylmorroniside (7)</w:t>
      </w:r>
    </w:p>
    <w:p w14:paraId="40553815" w14:textId="176B15CE" w:rsidR="00AE13D2" w:rsidRPr="00904CFE" w:rsidRDefault="00AE13D2" w:rsidP="001F1A0E">
      <w:r w:rsidRPr="00904CFE">
        <w:rPr>
          <w:noProof/>
        </w:rPr>
        <w:drawing>
          <wp:inline distT="0" distB="0" distL="0" distR="0" wp14:anchorId="7D1EB657" wp14:editId="325D4FA1">
            <wp:extent cx="1226389" cy="1141810"/>
            <wp:effectExtent l="0" t="0" r="571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42617" cy="1156919"/>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1276"/>
        <w:gridCol w:w="1554"/>
        <w:gridCol w:w="2694"/>
        <w:gridCol w:w="1559"/>
        <w:gridCol w:w="1843"/>
      </w:tblGrid>
      <w:tr w:rsidR="00F50F82" w:rsidRPr="00904CFE" w14:paraId="659BF535" w14:textId="77777777" w:rsidTr="00F50F82">
        <w:trPr>
          <w:trHeight w:val="57"/>
        </w:trPr>
        <w:tc>
          <w:tcPr>
            <w:tcW w:w="8926" w:type="dxa"/>
            <w:gridSpan w:val="5"/>
            <w:tcBorders>
              <w:left w:val="single" w:sz="4" w:space="0" w:color="auto"/>
              <w:bottom w:val="single" w:sz="4" w:space="0" w:color="auto"/>
              <w:right w:val="single" w:sz="4" w:space="0" w:color="auto"/>
            </w:tcBorders>
            <w:vAlign w:val="center"/>
          </w:tcPr>
          <w:p w14:paraId="4C2C73A2" w14:textId="30EBB0B7" w:rsidR="00F50F82" w:rsidRPr="00904CFE" w:rsidRDefault="00F50F82" w:rsidP="00F50F82">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Experimental data in comparison with Ref.</w:t>
            </w:r>
            <w:sdt>
              <w:sdtPr>
                <w:rPr>
                  <w:rFonts w:ascii="Microsoft Sans Serif" w:hAnsi="Microsoft Sans Serif" w:cs="Microsoft Sans Serif"/>
                  <w:bCs/>
                  <w:color w:val="000000"/>
                  <w:sz w:val="18"/>
                  <w:szCs w:val="18"/>
                  <w:vertAlign w:val="superscript"/>
                </w:rPr>
                <w:tag w:val="MENDELEY_CITATION_v3_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"/>
                <w:id w:val="2138751332"/>
                <w:placeholder>
                  <w:docPart w:val="7552E76FBA771A4EA0CCE1900CD4B9AE"/>
                </w:placeholder>
              </w:sdtPr>
              <w:sdtContent>
                <w:r w:rsidR="001218D0" w:rsidRPr="00904CFE">
                  <w:rPr>
                    <w:rFonts w:ascii="Microsoft Sans Serif" w:hAnsi="Microsoft Sans Serif" w:cs="Microsoft Sans Serif"/>
                    <w:bCs/>
                    <w:color w:val="000000"/>
                    <w:sz w:val="18"/>
                    <w:szCs w:val="18"/>
                    <w:vertAlign w:val="superscript"/>
                  </w:rPr>
                  <w:t>5</w:t>
                </w:r>
              </w:sdtContent>
            </w:sdt>
          </w:p>
        </w:tc>
      </w:tr>
      <w:tr w:rsidR="007878B3" w:rsidRPr="00904CFE" w14:paraId="6A9AAB23" w14:textId="77777777" w:rsidTr="00F50F82">
        <w:trPr>
          <w:trHeight w:val="57"/>
        </w:trPr>
        <w:tc>
          <w:tcPr>
            <w:tcW w:w="1276" w:type="dxa"/>
            <w:tcBorders>
              <w:left w:val="single" w:sz="4" w:space="0" w:color="auto"/>
              <w:bottom w:val="single" w:sz="2" w:space="0" w:color="auto"/>
              <w:right w:val="nil"/>
            </w:tcBorders>
            <w:vAlign w:val="center"/>
          </w:tcPr>
          <w:p w14:paraId="2B1AD144" w14:textId="7A9C616D"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Metabolite</w:t>
            </w:r>
          </w:p>
        </w:tc>
        <w:tc>
          <w:tcPr>
            <w:tcW w:w="1554" w:type="dxa"/>
            <w:tcBorders>
              <w:left w:val="nil"/>
              <w:bottom w:val="single" w:sz="2" w:space="0" w:color="auto"/>
              <w:right w:val="nil"/>
            </w:tcBorders>
            <w:vAlign w:val="center"/>
          </w:tcPr>
          <w:p w14:paraId="3EDADD78" w14:textId="672CD056"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Position</w:t>
            </w:r>
          </w:p>
        </w:tc>
        <w:tc>
          <w:tcPr>
            <w:tcW w:w="2694" w:type="dxa"/>
            <w:tcBorders>
              <w:left w:val="nil"/>
              <w:bottom w:val="single" w:sz="2" w:space="0" w:color="auto"/>
              <w:right w:val="nil"/>
            </w:tcBorders>
            <w:vAlign w:val="center"/>
          </w:tcPr>
          <w:p w14:paraId="6D6F0E2C" w14:textId="12A91195" w:rsidR="007878B3" w:rsidRPr="00904CFE" w:rsidRDefault="007878B3" w:rsidP="007878B3">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H</w:t>
            </w:r>
            <w:proofErr w:type="spellEnd"/>
            <w:r w:rsidRPr="00904CFE">
              <w:rPr>
                <w:rFonts w:ascii="Microsoft Sans Serif" w:hAnsi="Microsoft Sans Serif" w:cs="Microsoft Sans Serif"/>
                <w:b/>
                <w:bCs/>
                <w:sz w:val="18"/>
                <w:szCs w:val="18"/>
              </w:rPr>
              <w:t xml:space="preserve"> (J in Hz)</w:t>
            </w:r>
          </w:p>
        </w:tc>
        <w:tc>
          <w:tcPr>
            <w:tcW w:w="1559" w:type="dxa"/>
            <w:tcBorders>
              <w:left w:val="nil"/>
              <w:bottom w:val="single" w:sz="2" w:space="0" w:color="auto"/>
              <w:right w:val="nil"/>
            </w:tcBorders>
            <w:vAlign w:val="center"/>
          </w:tcPr>
          <w:p w14:paraId="587F960F" w14:textId="508F175A" w:rsidR="007878B3" w:rsidRPr="00904CFE" w:rsidRDefault="007878B3" w:rsidP="007878B3">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C</w:t>
            </w:r>
            <w:proofErr w:type="spellEnd"/>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(HSQC)</w:t>
            </w:r>
          </w:p>
        </w:tc>
        <w:tc>
          <w:tcPr>
            <w:tcW w:w="1843" w:type="dxa"/>
            <w:tcBorders>
              <w:left w:val="nil"/>
              <w:bottom w:val="single" w:sz="2" w:space="0" w:color="auto"/>
              <w:right w:val="single" w:sz="4" w:space="0" w:color="auto"/>
            </w:tcBorders>
            <w:vAlign w:val="center"/>
          </w:tcPr>
          <w:p w14:paraId="31ACA2D4" w14:textId="6A715EF0"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F50F82" w:rsidRPr="00904CFE" w14:paraId="6D1F2505" w14:textId="77777777" w:rsidTr="00F50F82">
        <w:trPr>
          <w:trHeight w:val="57"/>
        </w:trPr>
        <w:tc>
          <w:tcPr>
            <w:tcW w:w="1276" w:type="dxa"/>
            <w:vMerge w:val="restart"/>
            <w:tcBorders>
              <w:top w:val="single" w:sz="2" w:space="0" w:color="auto"/>
              <w:left w:val="single" w:sz="4" w:space="0" w:color="auto"/>
              <w:right w:val="nil"/>
            </w:tcBorders>
            <w:textDirection w:val="btLr"/>
            <w:vAlign w:val="center"/>
          </w:tcPr>
          <w:p w14:paraId="4AA43F45" w14:textId="7C72AE31" w:rsidR="00F50F82" w:rsidRPr="00904CFE" w:rsidRDefault="00C61A3B" w:rsidP="00F50F82">
            <w:pPr>
              <w:spacing w:after="0" w:line="240" w:lineRule="auto"/>
              <w:ind w:left="113" w:right="113"/>
              <w:jc w:val="center"/>
              <w:rPr>
                <w:rFonts w:ascii="Microsoft Sans Serif" w:hAnsi="Microsoft Sans Serif" w:cs="Microsoft Sans Serif"/>
                <w:sz w:val="18"/>
                <w:szCs w:val="18"/>
              </w:rPr>
            </w:pPr>
            <w:r w:rsidRPr="00904CFE">
              <w:rPr>
                <w:rFonts w:ascii="Microsoft Sans Serif" w:hAnsi="Microsoft Sans Serif" w:cs="Microsoft Sans Serif"/>
                <w:color w:val="000000" w:themeColor="text1"/>
                <w:sz w:val="18"/>
                <w:szCs w:val="18"/>
                <w:shd w:val="clear" w:color="auto" w:fill="FFFFFF"/>
              </w:rPr>
              <w:t>(7</w:t>
            </w:r>
            <w:r w:rsidRPr="00904CFE">
              <w:rPr>
                <w:rFonts w:ascii="Microsoft Sans Serif" w:hAnsi="Microsoft Sans Serif" w:cs="Microsoft Sans Serif"/>
                <w:i/>
                <w:iCs/>
                <w:color w:val="000000" w:themeColor="text1"/>
                <w:sz w:val="18"/>
                <w:szCs w:val="18"/>
              </w:rPr>
              <w:t>α</w:t>
            </w:r>
            <w:r w:rsidRPr="00904CFE">
              <w:rPr>
                <w:rFonts w:ascii="Microsoft Sans Serif" w:hAnsi="Microsoft Sans Serif" w:cs="Microsoft Sans Serif"/>
                <w:color w:val="000000" w:themeColor="text1"/>
                <w:sz w:val="18"/>
                <w:szCs w:val="18"/>
                <w:shd w:val="clear" w:color="auto" w:fill="FFFFFF"/>
              </w:rPr>
              <w:t>)-7-</w:t>
            </w:r>
            <w:r w:rsidRPr="00904CFE">
              <w:rPr>
                <w:rFonts w:ascii="Microsoft Sans Serif" w:hAnsi="Microsoft Sans Serif" w:cs="Microsoft Sans Serif"/>
                <w:i/>
                <w:iCs/>
                <w:color w:val="000000" w:themeColor="text1"/>
                <w:sz w:val="18"/>
                <w:szCs w:val="18"/>
                <w:shd w:val="clear" w:color="auto" w:fill="FFFFFF"/>
              </w:rPr>
              <w:t>O</w:t>
            </w:r>
            <w:r w:rsidRPr="00904CFE">
              <w:rPr>
                <w:rFonts w:ascii="Microsoft Sans Serif" w:hAnsi="Microsoft Sans Serif" w:cs="Microsoft Sans Serif"/>
                <w:color w:val="000000" w:themeColor="text1"/>
                <w:sz w:val="18"/>
                <w:szCs w:val="18"/>
                <w:shd w:val="clear" w:color="auto" w:fill="FFFFFF"/>
              </w:rPr>
              <w:t xml:space="preserve">-methylmorroniside </w:t>
            </w:r>
            <w:r w:rsidR="00F50F82" w:rsidRPr="00904CFE">
              <w:rPr>
                <w:rFonts w:ascii="Microsoft Sans Serif" w:hAnsi="Microsoft Sans Serif" w:cs="Microsoft Sans Serif"/>
                <w:sz w:val="18"/>
                <w:szCs w:val="18"/>
              </w:rPr>
              <w:t>(</w:t>
            </w:r>
            <w:r w:rsidR="00014595" w:rsidRPr="00904CFE">
              <w:rPr>
                <w:rFonts w:ascii="Microsoft Sans Serif" w:hAnsi="Microsoft Sans Serif" w:cs="Microsoft Sans Serif"/>
                <w:b/>
                <w:bCs/>
                <w:sz w:val="18"/>
                <w:szCs w:val="18"/>
              </w:rPr>
              <w:t>7</w:t>
            </w:r>
            <w:r w:rsidR="00F50F82" w:rsidRPr="00904CFE">
              <w:rPr>
                <w:rFonts w:ascii="Microsoft Sans Serif" w:hAnsi="Microsoft Sans Serif" w:cs="Microsoft Sans Serif"/>
                <w:sz w:val="18"/>
                <w:szCs w:val="18"/>
              </w:rPr>
              <w:t>)</w:t>
            </w:r>
          </w:p>
        </w:tc>
        <w:tc>
          <w:tcPr>
            <w:tcW w:w="1554" w:type="dxa"/>
            <w:tcBorders>
              <w:top w:val="single" w:sz="2" w:space="0" w:color="auto"/>
              <w:left w:val="nil"/>
              <w:bottom w:val="single" w:sz="2" w:space="0" w:color="auto"/>
              <w:right w:val="nil"/>
            </w:tcBorders>
            <w:vAlign w:val="center"/>
          </w:tcPr>
          <w:p w14:paraId="1A1C26F1" w14:textId="77777777" w:rsidR="00F50F82" w:rsidRPr="00904CFE" w:rsidRDefault="00F50F82" w:rsidP="00F50F82">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p>
        </w:tc>
        <w:tc>
          <w:tcPr>
            <w:tcW w:w="2694" w:type="dxa"/>
            <w:tcBorders>
              <w:top w:val="single" w:sz="2" w:space="0" w:color="auto"/>
              <w:left w:val="nil"/>
              <w:bottom w:val="single" w:sz="2" w:space="0" w:color="auto"/>
              <w:right w:val="nil"/>
            </w:tcBorders>
            <w:vAlign w:val="center"/>
          </w:tcPr>
          <w:p w14:paraId="450E9C1B" w14:textId="17C82EDD" w:rsidR="00F50F82" w:rsidRPr="00904CFE" w:rsidRDefault="00F50F82" w:rsidP="00F50F82">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5.83 (d = 9.3)</w:t>
            </w:r>
          </w:p>
        </w:tc>
        <w:tc>
          <w:tcPr>
            <w:tcW w:w="1559" w:type="dxa"/>
            <w:tcBorders>
              <w:top w:val="single" w:sz="2" w:space="0" w:color="auto"/>
              <w:left w:val="nil"/>
              <w:bottom w:val="single" w:sz="2" w:space="0" w:color="auto"/>
              <w:right w:val="nil"/>
            </w:tcBorders>
            <w:vAlign w:val="center"/>
          </w:tcPr>
          <w:p w14:paraId="5C878642" w14:textId="21C2B0DF" w:rsidR="00F50F82" w:rsidRPr="00904CFE" w:rsidRDefault="00F50F82" w:rsidP="00F50F82">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95.5</w:t>
            </w:r>
          </w:p>
        </w:tc>
        <w:tc>
          <w:tcPr>
            <w:tcW w:w="1843" w:type="dxa"/>
            <w:tcBorders>
              <w:top w:val="single" w:sz="2" w:space="0" w:color="auto"/>
              <w:left w:val="nil"/>
              <w:bottom w:val="single" w:sz="2" w:space="0" w:color="auto"/>
              <w:right w:val="single" w:sz="4" w:space="0" w:color="auto"/>
            </w:tcBorders>
            <w:vAlign w:val="center"/>
          </w:tcPr>
          <w:p w14:paraId="563672A2" w14:textId="08E1440C" w:rsidR="00F50F82" w:rsidRPr="00904CFE" w:rsidRDefault="00E261F5" w:rsidP="00F50F82">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 xml:space="preserve">74.0; </w:t>
            </w:r>
            <w:r w:rsidR="00F50F82" w:rsidRPr="00904CFE">
              <w:rPr>
                <w:rFonts w:ascii="Microsoft Sans Serif" w:hAnsi="Microsoft Sans Serif" w:cs="Microsoft Sans Serif"/>
                <w:sz w:val="18"/>
                <w:szCs w:val="18"/>
              </w:rPr>
              <w:t>100.0</w:t>
            </w:r>
          </w:p>
        </w:tc>
      </w:tr>
      <w:tr w:rsidR="00F50F82" w:rsidRPr="00904CFE" w14:paraId="3033FD44" w14:textId="77777777" w:rsidTr="00F50F82">
        <w:trPr>
          <w:trHeight w:val="57"/>
        </w:trPr>
        <w:tc>
          <w:tcPr>
            <w:tcW w:w="1276" w:type="dxa"/>
            <w:vMerge/>
            <w:tcBorders>
              <w:left w:val="single" w:sz="4" w:space="0" w:color="auto"/>
              <w:right w:val="nil"/>
            </w:tcBorders>
            <w:vAlign w:val="center"/>
          </w:tcPr>
          <w:p w14:paraId="5EDC2122" w14:textId="77777777" w:rsidR="00F50F82" w:rsidRPr="00904CFE" w:rsidRDefault="00F50F82" w:rsidP="00F50F82">
            <w:pPr>
              <w:spacing w:after="0" w:line="240" w:lineRule="auto"/>
              <w:ind w:left="113" w:right="113"/>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3DF010E9"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w:t>
            </w:r>
          </w:p>
        </w:tc>
        <w:tc>
          <w:tcPr>
            <w:tcW w:w="2694" w:type="dxa"/>
            <w:tcBorders>
              <w:top w:val="single" w:sz="2" w:space="0" w:color="auto"/>
              <w:left w:val="nil"/>
              <w:bottom w:val="single" w:sz="2" w:space="0" w:color="auto"/>
              <w:right w:val="nil"/>
            </w:tcBorders>
            <w:vAlign w:val="center"/>
          </w:tcPr>
          <w:p w14:paraId="3DC58247" w14:textId="64AF3700"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7.48 (</w:t>
            </w:r>
            <w:proofErr w:type="spellStart"/>
            <w:r w:rsidR="004C1E3C" w:rsidRPr="00904CFE">
              <w:rPr>
                <w:rFonts w:ascii="Microsoft Sans Serif" w:hAnsi="Microsoft Sans Serif" w:cs="Microsoft Sans Serif"/>
                <w:color w:val="000000" w:themeColor="text1"/>
                <w:sz w:val="18"/>
                <w:szCs w:val="18"/>
              </w:rPr>
              <w:t>br</w:t>
            </w:r>
            <w:proofErr w:type="spellEnd"/>
            <w:r w:rsidR="004C1E3C"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rPr>
              <w:t>s)</w:t>
            </w:r>
          </w:p>
        </w:tc>
        <w:tc>
          <w:tcPr>
            <w:tcW w:w="1559" w:type="dxa"/>
            <w:tcBorders>
              <w:top w:val="single" w:sz="2" w:space="0" w:color="auto"/>
              <w:left w:val="nil"/>
              <w:bottom w:val="single" w:sz="2" w:space="0" w:color="auto"/>
              <w:right w:val="nil"/>
            </w:tcBorders>
            <w:vAlign w:val="center"/>
          </w:tcPr>
          <w:p w14:paraId="5D23AA25" w14:textId="50D34578"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153.5</w:t>
            </w:r>
          </w:p>
        </w:tc>
        <w:tc>
          <w:tcPr>
            <w:tcW w:w="1843" w:type="dxa"/>
            <w:tcBorders>
              <w:top w:val="single" w:sz="2" w:space="0" w:color="auto"/>
              <w:left w:val="nil"/>
              <w:bottom w:val="single" w:sz="2" w:space="0" w:color="auto"/>
              <w:right w:val="single" w:sz="4" w:space="0" w:color="auto"/>
            </w:tcBorders>
            <w:vAlign w:val="center"/>
          </w:tcPr>
          <w:p w14:paraId="3C432ACD" w14:textId="5024E5C7" w:rsidR="00F50F82" w:rsidRPr="00904CFE" w:rsidRDefault="00E261F5"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 xml:space="preserve">111.6; 31.6; </w:t>
            </w:r>
            <w:r w:rsidR="00F50F82" w:rsidRPr="00904CFE">
              <w:rPr>
                <w:rFonts w:ascii="Microsoft Sans Serif" w:hAnsi="Microsoft Sans Serif" w:cs="Microsoft Sans Serif"/>
                <w:color w:val="000000" w:themeColor="text1"/>
                <w:sz w:val="18"/>
                <w:szCs w:val="18"/>
              </w:rPr>
              <w:t>168.2</w:t>
            </w:r>
          </w:p>
        </w:tc>
      </w:tr>
      <w:tr w:rsidR="00F50F82" w:rsidRPr="00904CFE" w14:paraId="3DB0AD1F" w14:textId="77777777" w:rsidTr="00F50F82">
        <w:trPr>
          <w:trHeight w:val="57"/>
        </w:trPr>
        <w:tc>
          <w:tcPr>
            <w:tcW w:w="1276" w:type="dxa"/>
            <w:vMerge/>
            <w:tcBorders>
              <w:left w:val="single" w:sz="4" w:space="0" w:color="auto"/>
              <w:right w:val="nil"/>
            </w:tcBorders>
            <w:vAlign w:val="center"/>
          </w:tcPr>
          <w:p w14:paraId="5587F989" w14:textId="77777777" w:rsidR="00F50F82" w:rsidRPr="00904CFE" w:rsidRDefault="00F50F82" w:rsidP="00F50F82">
            <w:pPr>
              <w:spacing w:after="0" w:line="240" w:lineRule="auto"/>
              <w:ind w:left="113" w:right="113"/>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5C7CE2D2"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w:t>
            </w:r>
          </w:p>
        </w:tc>
        <w:tc>
          <w:tcPr>
            <w:tcW w:w="2694" w:type="dxa"/>
            <w:tcBorders>
              <w:top w:val="single" w:sz="2" w:space="0" w:color="auto"/>
              <w:left w:val="nil"/>
              <w:bottom w:val="single" w:sz="2" w:space="0" w:color="auto"/>
              <w:right w:val="nil"/>
            </w:tcBorders>
            <w:vAlign w:val="center"/>
          </w:tcPr>
          <w:p w14:paraId="3E167B44"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59" w:type="dxa"/>
            <w:tcBorders>
              <w:top w:val="single" w:sz="2" w:space="0" w:color="auto"/>
              <w:left w:val="nil"/>
              <w:bottom w:val="single" w:sz="2" w:space="0" w:color="auto"/>
              <w:right w:val="nil"/>
            </w:tcBorders>
            <w:vAlign w:val="center"/>
          </w:tcPr>
          <w:p w14:paraId="7F83A588"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111.6</w:t>
            </w:r>
          </w:p>
        </w:tc>
        <w:tc>
          <w:tcPr>
            <w:tcW w:w="1843" w:type="dxa"/>
            <w:tcBorders>
              <w:top w:val="single" w:sz="2" w:space="0" w:color="auto"/>
              <w:left w:val="nil"/>
              <w:bottom w:val="single" w:sz="2" w:space="0" w:color="auto"/>
              <w:right w:val="single" w:sz="4" w:space="0" w:color="auto"/>
            </w:tcBorders>
            <w:vAlign w:val="center"/>
          </w:tcPr>
          <w:p w14:paraId="78725DB2"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29767DF9" w14:textId="77777777" w:rsidTr="00F50F82">
        <w:trPr>
          <w:trHeight w:val="57"/>
        </w:trPr>
        <w:tc>
          <w:tcPr>
            <w:tcW w:w="1276" w:type="dxa"/>
            <w:vMerge/>
            <w:tcBorders>
              <w:left w:val="single" w:sz="4" w:space="0" w:color="auto"/>
              <w:right w:val="nil"/>
            </w:tcBorders>
            <w:vAlign w:val="center"/>
          </w:tcPr>
          <w:p w14:paraId="3DEE606B" w14:textId="77777777" w:rsidR="00F50F82" w:rsidRPr="00904CFE" w:rsidRDefault="00F50F82" w:rsidP="00F50F82">
            <w:pPr>
              <w:spacing w:after="0" w:line="240" w:lineRule="auto"/>
              <w:ind w:left="113" w:right="113"/>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7CF5C0C2"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w:t>
            </w:r>
          </w:p>
        </w:tc>
        <w:tc>
          <w:tcPr>
            <w:tcW w:w="2694" w:type="dxa"/>
            <w:tcBorders>
              <w:top w:val="single" w:sz="2" w:space="0" w:color="auto"/>
              <w:left w:val="nil"/>
              <w:bottom w:val="single" w:sz="2" w:space="0" w:color="auto"/>
              <w:right w:val="nil"/>
            </w:tcBorders>
            <w:vAlign w:val="center"/>
          </w:tcPr>
          <w:p w14:paraId="7AF0D526" w14:textId="4B3640F0"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2.80 (m)</w:t>
            </w:r>
          </w:p>
        </w:tc>
        <w:tc>
          <w:tcPr>
            <w:tcW w:w="1559" w:type="dxa"/>
            <w:tcBorders>
              <w:top w:val="single" w:sz="2" w:space="0" w:color="auto"/>
              <w:left w:val="nil"/>
              <w:bottom w:val="single" w:sz="2" w:space="0" w:color="auto"/>
              <w:right w:val="nil"/>
            </w:tcBorders>
            <w:vAlign w:val="center"/>
          </w:tcPr>
          <w:p w14:paraId="042E0A9E" w14:textId="3063856F"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31.6</w:t>
            </w:r>
          </w:p>
        </w:tc>
        <w:tc>
          <w:tcPr>
            <w:tcW w:w="1843" w:type="dxa"/>
            <w:tcBorders>
              <w:top w:val="single" w:sz="2" w:space="0" w:color="auto"/>
              <w:left w:val="nil"/>
              <w:bottom w:val="single" w:sz="2" w:space="0" w:color="auto"/>
              <w:right w:val="single" w:sz="4" w:space="0" w:color="auto"/>
            </w:tcBorders>
            <w:vAlign w:val="center"/>
          </w:tcPr>
          <w:p w14:paraId="755A13F4" w14:textId="4C2974C9"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08917C21" w14:textId="77777777" w:rsidTr="00F50F82">
        <w:trPr>
          <w:trHeight w:val="57"/>
        </w:trPr>
        <w:tc>
          <w:tcPr>
            <w:tcW w:w="1276" w:type="dxa"/>
            <w:vMerge/>
            <w:tcBorders>
              <w:left w:val="single" w:sz="4" w:space="0" w:color="auto"/>
              <w:right w:val="nil"/>
            </w:tcBorders>
            <w:textDirection w:val="btLr"/>
            <w:vAlign w:val="center"/>
          </w:tcPr>
          <w:p w14:paraId="41CB77F3" w14:textId="77777777" w:rsidR="00F50F82" w:rsidRPr="00904CFE" w:rsidRDefault="00F50F82" w:rsidP="00F50F82">
            <w:pPr>
              <w:spacing w:after="0" w:line="240" w:lineRule="auto"/>
              <w:ind w:left="113" w:right="113"/>
              <w:rPr>
                <w:rFonts w:ascii="Microsoft Sans Serif" w:hAnsi="Microsoft Sans Serif" w:cs="Microsoft Sans Serif"/>
                <w:sz w:val="18"/>
                <w:szCs w:val="18"/>
              </w:rPr>
            </w:pPr>
          </w:p>
        </w:tc>
        <w:tc>
          <w:tcPr>
            <w:tcW w:w="1554" w:type="dxa"/>
            <w:vMerge w:val="restart"/>
            <w:tcBorders>
              <w:top w:val="single" w:sz="2" w:space="0" w:color="auto"/>
              <w:left w:val="nil"/>
              <w:bottom w:val="single" w:sz="2" w:space="0" w:color="auto"/>
              <w:right w:val="nil"/>
            </w:tcBorders>
            <w:vAlign w:val="center"/>
          </w:tcPr>
          <w:p w14:paraId="35C56B7C" w14:textId="77777777" w:rsidR="00F50F82" w:rsidRPr="00904CFE" w:rsidRDefault="00F50F82" w:rsidP="00F50F82">
            <w:pPr>
              <w:spacing w:after="0" w:line="240" w:lineRule="auto"/>
              <w:rPr>
                <w:rFonts w:ascii="Microsoft Sans Serif" w:hAnsi="Microsoft Sans Serif" w:cs="Microsoft Sans Serif"/>
                <w:color w:val="FF0000"/>
                <w:sz w:val="18"/>
                <w:szCs w:val="18"/>
              </w:rPr>
            </w:pPr>
            <w:r w:rsidRPr="00904CFE">
              <w:rPr>
                <w:rFonts w:ascii="Microsoft Sans Serif" w:hAnsi="Microsoft Sans Serif" w:cs="Microsoft Sans Serif"/>
                <w:color w:val="000000" w:themeColor="text1"/>
                <w:sz w:val="18"/>
                <w:szCs w:val="18"/>
              </w:rPr>
              <w:t>6a, b</w:t>
            </w:r>
          </w:p>
        </w:tc>
        <w:tc>
          <w:tcPr>
            <w:tcW w:w="2694" w:type="dxa"/>
            <w:tcBorders>
              <w:top w:val="single" w:sz="2" w:space="0" w:color="auto"/>
              <w:left w:val="nil"/>
              <w:bottom w:val="single" w:sz="2" w:space="0" w:color="auto"/>
              <w:right w:val="nil"/>
            </w:tcBorders>
            <w:vAlign w:val="center"/>
          </w:tcPr>
          <w:p w14:paraId="71B95573" w14:textId="02AD4034"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1.18 (dt = 13.0; 10.0)</w:t>
            </w:r>
          </w:p>
        </w:tc>
        <w:tc>
          <w:tcPr>
            <w:tcW w:w="1559" w:type="dxa"/>
            <w:vMerge w:val="restart"/>
            <w:tcBorders>
              <w:top w:val="single" w:sz="2" w:space="0" w:color="auto"/>
              <w:left w:val="nil"/>
              <w:bottom w:val="single" w:sz="2" w:space="0" w:color="auto"/>
              <w:right w:val="nil"/>
            </w:tcBorders>
            <w:vAlign w:val="center"/>
          </w:tcPr>
          <w:p w14:paraId="6E102213" w14:textId="5D1FC62D"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37.4</w:t>
            </w:r>
          </w:p>
        </w:tc>
        <w:tc>
          <w:tcPr>
            <w:tcW w:w="1843" w:type="dxa"/>
            <w:vMerge w:val="restart"/>
            <w:tcBorders>
              <w:top w:val="single" w:sz="2" w:space="0" w:color="auto"/>
              <w:left w:val="nil"/>
              <w:bottom w:val="single" w:sz="2" w:space="0" w:color="auto"/>
              <w:right w:val="single" w:sz="4" w:space="0" w:color="auto"/>
            </w:tcBorders>
            <w:vAlign w:val="center"/>
          </w:tcPr>
          <w:p w14:paraId="7BF81222" w14:textId="60C103D3"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5ACA328E" w14:textId="77777777" w:rsidTr="00F50F82">
        <w:trPr>
          <w:trHeight w:val="57"/>
        </w:trPr>
        <w:tc>
          <w:tcPr>
            <w:tcW w:w="1276" w:type="dxa"/>
            <w:vMerge/>
            <w:tcBorders>
              <w:left w:val="single" w:sz="4" w:space="0" w:color="auto"/>
              <w:right w:val="nil"/>
            </w:tcBorders>
            <w:textDirection w:val="btLr"/>
            <w:vAlign w:val="center"/>
          </w:tcPr>
          <w:p w14:paraId="5053C3BF" w14:textId="77777777" w:rsidR="00F50F82" w:rsidRPr="00904CFE" w:rsidRDefault="00F50F82" w:rsidP="00F50F82">
            <w:pPr>
              <w:spacing w:after="0" w:line="240" w:lineRule="auto"/>
              <w:ind w:left="113" w:right="113"/>
              <w:rPr>
                <w:rFonts w:ascii="Microsoft Sans Serif" w:hAnsi="Microsoft Sans Serif" w:cs="Microsoft Sans Serif"/>
                <w:sz w:val="18"/>
                <w:szCs w:val="18"/>
              </w:rPr>
            </w:pPr>
          </w:p>
        </w:tc>
        <w:tc>
          <w:tcPr>
            <w:tcW w:w="1554" w:type="dxa"/>
            <w:vMerge/>
            <w:tcBorders>
              <w:top w:val="single" w:sz="2" w:space="0" w:color="auto"/>
              <w:left w:val="nil"/>
              <w:bottom w:val="single" w:sz="2" w:space="0" w:color="auto"/>
              <w:right w:val="nil"/>
            </w:tcBorders>
            <w:vAlign w:val="center"/>
          </w:tcPr>
          <w:p w14:paraId="38895459" w14:textId="77777777" w:rsidR="00F50F82" w:rsidRPr="00904CFE" w:rsidRDefault="00F50F82" w:rsidP="00F50F82">
            <w:pPr>
              <w:spacing w:after="0" w:line="240" w:lineRule="auto"/>
              <w:rPr>
                <w:rFonts w:ascii="Microsoft Sans Serif" w:hAnsi="Microsoft Sans Serif" w:cs="Microsoft Sans Serif"/>
                <w:color w:val="FF0000"/>
                <w:sz w:val="18"/>
                <w:szCs w:val="18"/>
              </w:rPr>
            </w:pPr>
          </w:p>
        </w:tc>
        <w:tc>
          <w:tcPr>
            <w:tcW w:w="2694" w:type="dxa"/>
            <w:tcBorders>
              <w:top w:val="single" w:sz="2" w:space="0" w:color="auto"/>
              <w:left w:val="nil"/>
              <w:bottom w:val="single" w:sz="2" w:space="0" w:color="auto"/>
              <w:right w:val="nil"/>
            </w:tcBorders>
            <w:vAlign w:val="center"/>
          </w:tcPr>
          <w:p w14:paraId="0775ABA2" w14:textId="62518755"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2.07 (m)</w:t>
            </w:r>
          </w:p>
        </w:tc>
        <w:tc>
          <w:tcPr>
            <w:tcW w:w="1559" w:type="dxa"/>
            <w:vMerge/>
            <w:tcBorders>
              <w:top w:val="single" w:sz="2" w:space="0" w:color="auto"/>
              <w:left w:val="nil"/>
              <w:bottom w:val="single" w:sz="2" w:space="0" w:color="auto"/>
              <w:right w:val="nil"/>
            </w:tcBorders>
            <w:vAlign w:val="center"/>
          </w:tcPr>
          <w:p w14:paraId="48461C66"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p>
        </w:tc>
        <w:tc>
          <w:tcPr>
            <w:tcW w:w="1843" w:type="dxa"/>
            <w:vMerge/>
            <w:tcBorders>
              <w:top w:val="single" w:sz="2" w:space="0" w:color="auto"/>
              <w:left w:val="nil"/>
              <w:bottom w:val="single" w:sz="2" w:space="0" w:color="auto"/>
              <w:right w:val="single" w:sz="4" w:space="0" w:color="auto"/>
            </w:tcBorders>
            <w:vAlign w:val="center"/>
          </w:tcPr>
          <w:p w14:paraId="44BC57E3"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p>
        </w:tc>
      </w:tr>
      <w:tr w:rsidR="00F50F82" w:rsidRPr="00904CFE" w14:paraId="56CE156E" w14:textId="77777777" w:rsidTr="00F50F82">
        <w:trPr>
          <w:trHeight w:val="57"/>
        </w:trPr>
        <w:tc>
          <w:tcPr>
            <w:tcW w:w="1276" w:type="dxa"/>
            <w:vMerge/>
            <w:tcBorders>
              <w:left w:val="single" w:sz="4" w:space="0" w:color="auto"/>
              <w:right w:val="nil"/>
            </w:tcBorders>
            <w:vAlign w:val="center"/>
          </w:tcPr>
          <w:p w14:paraId="1A024668"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6453CEEF"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w:t>
            </w:r>
          </w:p>
        </w:tc>
        <w:tc>
          <w:tcPr>
            <w:tcW w:w="2694" w:type="dxa"/>
            <w:tcBorders>
              <w:top w:val="single" w:sz="2" w:space="0" w:color="auto"/>
              <w:left w:val="nil"/>
              <w:bottom w:val="single" w:sz="2" w:space="0" w:color="auto"/>
              <w:right w:val="nil"/>
            </w:tcBorders>
            <w:vAlign w:val="center"/>
          </w:tcPr>
          <w:p w14:paraId="7E3687C7" w14:textId="73B63EFD" w:rsidR="00F50F82" w:rsidRPr="00904CFE" w:rsidRDefault="009B3C37"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59" w:type="dxa"/>
            <w:tcBorders>
              <w:top w:val="single" w:sz="2" w:space="0" w:color="auto"/>
              <w:left w:val="nil"/>
              <w:bottom w:val="single" w:sz="2" w:space="0" w:color="auto"/>
              <w:right w:val="nil"/>
            </w:tcBorders>
            <w:vAlign w:val="center"/>
          </w:tcPr>
          <w:p w14:paraId="0D03DF26" w14:textId="6D44515F" w:rsidR="00F50F82" w:rsidRPr="00904CFE" w:rsidRDefault="0008770F"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843" w:type="dxa"/>
            <w:tcBorders>
              <w:top w:val="single" w:sz="2" w:space="0" w:color="auto"/>
              <w:left w:val="nil"/>
              <w:bottom w:val="single" w:sz="2" w:space="0" w:color="auto"/>
              <w:right w:val="single" w:sz="4" w:space="0" w:color="auto"/>
            </w:tcBorders>
            <w:vAlign w:val="center"/>
          </w:tcPr>
          <w:p w14:paraId="68946009" w14:textId="2F9C8326" w:rsidR="00F50F82" w:rsidRPr="00904CFE" w:rsidRDefault="009B3C37"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2D26238A" w14:textId="77777777" w:rsidTr="00F50F82">
        <w:trPr>
          <w:trHeight w:val="57"/>
        </w:trPr>
        <w:tc>
          <w:tcPr>
            <w:tcW w:w="1276" w:type="dxa"/>
            <w:vMerge/>
            <w:tcBorders>
              <w:left w:val="single" w:sz="4" w:space="0" w:color="auto"/>
              <w:right w:val="nil"/>
            </w:tcBorders>
            <w:vAlign w:val="center"/>
          </w:tcPr>
          <w:p w14:paraId="3B190EB4"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4B55DEE4"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 – OCH</w:t>
            </w:r>
            <w:r w:rsidRPr="00904CFE">
              <w:rPr>
                <w:rFonts w:ascii="Microsoft Sans Serif" w:hAnsi="Microsoft Sans Serif" w:cs="Microsoft Sans Serif"/>
                <w:color w:val="000000" w:themeColor="text1"/>
                <w:sz w:val="18"/>
                <w:szCs w:val="18"/>
                <w:vertAlign w:val="subscript"/>
              </w:rPr>
              <w:t>3</w:t>
            </w:r>
          </w:p>
        </w:tc>
        <w:tc>
          <w:tcPr>
            <w:tcW w:w="2694" w:type="dxa"/>
            <w:tcBorders>
              <w:top w:val="single" w:sz="2" w:space="0" w:color="auto"/>
              <w:left w:val="nil"/>
              <w:bottom w:val="single" w:sz="2" w:space="0" w:color="auto"/>
              <w:right w:val="nil"/>
            </w:tcBorders>
            <w:vAlign w:val="center"/>
          </w:tcPr>
          <w:p w14:paraId="38549FF4" w14:textId="2D6232B4"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3.50 (s)</w:t>
            </w:r>
          </w:p>
        </w:tc>
        <w:tc>
          <w:tcPr>
            <w:tcW w:w="1559" w:type="dxa"/>
            <w:tcBorders>
              <w:top w:val="single" w:sz="2" w:space="0" w:color="auto"/>
              <w:left w:val="nil"/>
              <w:bottom w:val="single" w:sz="2" w:space="0" w:color="auto"/>
              <w:right w:val="nil"/>
            </w:tcBorders>
            <w:vAlign w:val="center"/>
          </w:tcPr>
          <w:p w14:paraId="2189264A" w14:textId="4DE8D460"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843" w:type="dxa"/>
            <w:tcBorders>
              <w:top w:val="single" w:sz="2" w:space="0" w:color="auto"/>
              <w:left w:val="nil"/>
              <w:bottom w:val="single" w:sz="2" w:space="0" w:color="auto"/>
              <w:right w:val="single" w:sz="4" w:space="0" w:color="auto"/>
            </w:tcBorders>
            <w:vAlign w:val="center"/>
          </w:tcPr>
          <w:p w14:paraId="258EA5C6" w14:textId="4C48C6EC"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0ED952B3" w14:textId="77777777" w:rsidTr="00F50F82">
        <w:trPr>
          <w:trHeight w:val="57"/>
        </w:trPr>
        <w:tc>
          <w:tcPr>
            <w:tcW w:w="1276" w:type="dxa"/>
            <w:vMerge/>
            <w:tcBorders>
              <w:left w:val="single" w:sz="4" w:space="0" w:color="auto"/>
              <w:right w:val="nil"/>
            </w:tcBorders>
            <w:vAlign w:val="center"/>
          </w:tcPr>
          <w:p w14:paraId="2B2E29B2"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25024CDC"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8</w:t>
            </w:r>
          </w:p>
        </w:tc>
        <w:tc>
          <w:tcPr>
            <w:tcW w:w="2694" w:type="dxa"/>
            <w:tcBorders>
              <w:top w:val="single" w:sz="2" w:space="0" w:color="auto"/>
              <w:left w:val="nil"/>
              <w:bottom w:val="single" w:sz="2" w:space="0" w:color="auto"/>
              <w:right w:val="nil"/>
            </w:tcBorders>
            <w:vAlign w:val="center"/>
          </w:tcPr>
          <w:p w14:paraId="644B5A6D" w14:textId="4636C690"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3.91 (m)</w:t>
            </w:r>
          </w:p>
        </w:tc>
        <w:tc>
          <w:tcPr>
            <w:tcW w:w="1559" w:type="dxa"/>
            <w:tcBorders>
              <w:top w:val="single" w:sz="2" w:space="0" w:color="auto"/>
              <w:left w:val="nil"/>
              <w:bottom w:val="single" w:sz="2" w:space="0" w:color="auto"/>
              <w:right w:val="nil"/>
            </w:tcBorders>
            <w:vAlign w:val="center"/>
          </w:tcPr>
          <w:p w14:paraId="39D904E1" w14:textId="6CC97E32"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w:t>
            </w:r>
            <w:r w:rsidR="00C574EF" w:rsidRPr="00904CFE">
              <w:rPr>
                <w:rFonts w:ascii="Microsoft Sans Serif" w:hAnsi="Microsoft Sans Serif" w:cs="Microsoft Sans Serif"/>
                <w:color w:val="000000" w:themeColor="text1"/>
                <w:sz w:val="18"/>
                <w:szCs w:val="18"/>
              </w:rPr>
              <w:t>4</w:t>
            </w:r>
            <w:r w:rsidRPr="00904CFE">
              <w:rPr>
                <w:rFonts w:ascii="Microsoft Sans Serif" w:hAnsi="Microsoft Sans Serif" w:cs="Microsoft Sans Serif"/>
                <w:color w:val="000000" w:themeColor="text1"/>
                <w:sz w:val="18"/>
                <w:szCs w:val="18"/>
              </w:rPr>
              <w:t>.</w:t>
            </w:r>
            <w:r w:rsidR="00C574EF" w:rsidRPr="00904CFE">
              <w:rPr>
                <w:rFonts w:ascii="Microsoft Sans Serif" w:hAnsi="Microsoft Sans Serif" w:cs="Microsoft Sans Serif"/>
                <w:color w:val="000000" w:themeColor="text1"/>
                <w:sz w:val="18"/>
                <w:szCs w:val="18"/>
              </w:rPr>
              <w:t>0</w:t>
            </w:r>
          </w:p>
        </w:tc>
        <w:tc>
          <w:tcPr>
            <w:tcW w:w="1843" w:type="dxa"/>
            <w:tcBorders>
              <w:top w:val="single" w:sz="2" w:space="0" w:color="auto"/>
              <w:left w:val="nil"/>
              <w:bottom w:val="single" w:sz="2" w:space="0" w:color="auto"/>
              <w:right w:val="single" w:sz="4" w:space="0" w:color="auto"/>
            </w:tcBorders>
            <w:vAlign w:val="center"/>
          </w:tcPr>
          <w:p w14:paraId="559CFA30" w14:textId="7F55B0B9"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1F96C1F5" w14:textId="77777777" w:rsidTr="00F50F82">
        <w:trPr>
          <w:trHeight w:val="57"/>
        </w:trPr>
        <w:tc>
          <w:tcPr>
            <w:tcW w:w="1276" w:type="dxa"/>
            <w:vMerge/>
            <w:tcBorders>
              <w:left w:val="single" w:sz="4" w:space="0" w:color="auto"/>
              <w:right w:val="nil"/>
            </w:tcBorders>
            <w:vAlign w:val="center"/>
          </w:tcPr>
          <w:p w14:paraId="424658AC"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1FC49F72" w14:textId="77777777" w:rsidR="00F50F82" w:rsidRPr="00904CFE" w:rsidRDefault="00F50F82" w:rsidP="00F50F82">
            <w:pPr>
              <w:spacing w:after="0" w:line="240" w:lineRule="auto"/>
              <w:rPr>
                <w:rFonts w:ascii="Microsoft Sans Serif" w:hAnsi="Microsoft Sans Serif" w:cs="Microsoft Sans Serif"/>
                <w:color w:val="FF0000"/>
                <w:sz w:val="18"/>
                <w:szCs w:val="18"/>
              </w:rPr>
            </w:pPr>
            <w:r w:rsidRPr="00904CFE">
              <w:rPr>
                <w:rFonts w:ascii="Microsoft Sans Serif" w:hAnsi="Microsoft Sans Serif" w:cs="Microsoft Sans Serif"/>
                <w:color w:val="000000" w:themeColor="text1"/>
                <w:sz w:val="18"/>
                <w:szCs w:val="18"/>
              </w:rPr>
              <w:t>9</w:t>
            </w:r>
          </w:p>
        </w:tc>
        <w:tc>
          <w:tcPr>
            <w:tcW w:w="2694" w:type="dxa"/>
            <w:tcBorders>
              <w:top w:val="single" w:sz="2" w:space="0" w:color="auto"/>
              <w:left w:val="nil"/>
              <w:bottom w:val="single" w:sz="2" w:space="0" w:color="auto"/>
              <w:right w:val="nil"/>
            </w:tcBorders>
            <w:vAlign w:val="center"/>
          </w:tcPr>
          <w:p w14:paraId="55258D8A" w14:textId="1133374B"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1.80 (m)</w:t>
            </w:r>
          </w:p>
        </w:tc>
        <w:tc>
          <w:tcPr>
            <w:tcW w:w="1559" w:type="dxa"/>
            <w:tcBorders>
              <w:top w:val="single" w:sz="2" w:space="0" w:color="auto"/>
              <w:left w:val="nil"/>
              <w:bottom w:val="single" w:sz="2" w:space="0" w:color="auto"/>
              <w:right w:val="nil"/>
            </w:tcBorders>
            <w:vAlign w:val="center"/>
          </w:tcPr>
          <w:p w14:paraId="1CB3B8A8"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40.0</w:t>
            </w:r>
          </w:p>
        </w:tc>
        <w:tc>
          <w:tcPr>
            <w:tcW w:w="1843" w:type="dxa"/>
            <w:tcBorders>
              <w:top w:val="single" w:sz="2" w:space="0" w:color="auto"/>
              <w:left w:val="nil"/>
              <w:bottom w:val="single" w:sz="2" w:space="0" w:color="auto"/>
              <w:right w:val="single" w:sz="4" w:space="0" w:color="auto"/>
            </w:tcBorders>
            <w:vAlign w:val="center"/>
          </w:tcPr>
          <w:p w14:paraId="35BFD07C" w14:textId="0CBD61F3"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60111B98" w14:textId="77777777" w:rsidTr="00F50F82">
        <w:trPr>
          <w:trHeight w:val="57"/>
        </w:trPr>
        <w:tc>
          <w:tcPr>
            <w:tcW w:w="1276" w:type="dxa"/>
            <w:vMerge/>
            <w:tcBorders>
              <w:left w:val="single" w:sz="4" w:space="0" w:color="auto"/>
              <w:right w:val="nil"/>
            </w:tcBorders>
            <w:vAlign w:val="center"/>
          </w:tcPr>
          <w:p w14:paraId="759BA706"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6F6374E8"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10</w:t>
            </w:r>
          </w:p>
        </w:tc>
        <w:tc>
          <w:tcPr>
            <w:tcW w:w="2694" w:type="dxa"/>
            <w:tcBorders>
              <w:top w:val="single" w:sz="2" w:space="0" w:color="auto"/>
              <w:left w:val="nil"/>
              <w:bottom w:val="single" w:sz="2" w:space="0" w:color="auto"/>
              <w:right w:val="nil"/>
            </w:tcBorders>
            <w:vAlign w:val="center"/>
          </w:tcPr>
          <w:p w14:paraId="5588DF7E"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1.39 (d = 6.9)</w:t>
            </w:r>
          </w:p>
        </w:tc>
        <w:tc>
          <w:tcPr>
            <w:tcW w:w="1559" w:type="dxa"/>
            <w:tcBorders>
              <w:top w:val="single" w:sz="2" w:space="0" w:color="auto"/>
              <w:left w:val="nil"/>
              <w:bottom w:val="single" w:sz="2" w:space="0" w:color="auto"/>
              <w:right w:val="nil"/>
            </w:tcBorders>
            <w:vAlign w:val="center"/>
          </w:tcPr>
          <w:p w14:paraId="7EF2BE4F"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19.7</w:t>
            </w:r>
          </w:p>
        </w:tc>
        <w:tc>
          <w:tcPr>
            <w:tcW w:w="1843" w:type="dxa"/>
            <w:tcBorders>
              <w:top w:val="single" w:sz="2" w:space="0" w:color="auto"/>
              <w:left w:val="nil"/>
              <w:bottom w:val="single" w:sz="2" w:space="0" w:color="auto"/>
              <w:right w:val="single" w:sz="4" w:space="0" w:color="auto"/>
            </w:tcBorders>
            <w:vAlign w:val="center"/>
          </w:tcPr>
          <w:p w14:paraId="417BDF39" w14:textId="01DAFEDD"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w:t>
            </w:r>
            <w:r w:rsidR="00DF03E3" w:rsidRPr="00904CFE">
              <w:rPr>
                <w:rFonts w:ascii="Microsoft Sans Serif" w:hAnsi="Microsoft Sans Serif" w:cs="Microsoft Sans Serif"/>
                <w:color w:val="000000" w:themeColor="text1"/>
                <w:sz w:val="18"/>
                <w:szCs w:val="18"/>
              </w:rPr>
              <w:t>4</w:t>
            </w:r>
            <w:r w:rsidRPr="00904CFE">
              <w:rPr>
                <w:rFonts w:ascii="Microsoft Sans Serif" w:hAnsi="Microsoft Sans Serif" w:cs="Microsoft Sans Serif"/>
                <w:color w:val="000000" w:themeColor="text1"/>
                <w:sz w:val="18"/>
                <w:szCs w:val="18"/>
              </w:rPr>
              <w:t>.</w:t>
            </w:r>
            <w:r w:rsidR="00DF03E3" w:rsidRPr="00904CFE">
              <w:rPr>
                <w:rFonts w:ascii="Microsoft Sans Serif" w:hAnsi="Microsoft Sans Serif" w:cs="Microsoft Sans Serif"/>
                <w:color w:val="000000" w:themeColor="text1"/>
                <w:sz w:val="18"/>
                <w:szCs w:val="18"/>
              </w:rPr>
              <w:t>0</w:t>
            </w:r>
            <w:r w:rsidRPr="00904CFE">
              <w:rPr>
                <w:rFonts w:ascii="Microsoft Sans Serif" w:hAnsi="Microsoft Sans Serif" w:cs="Microsoft Sans Serif"/>
                <w:color w:val="000000" w:themeColor="text1"/>
                <w:sz w:val="18"/>
                <w:szCs w:val="18"/>
              </w:rPr>
              <w:t>; 40.0</w:t>
            </w:r>
          </w:p>
        </w:tc>
      </w:tr>
      <w:tr w:rsidR="00F50F82" w:rsidRPr="00904CFE" w14:paraId="58933814" w14:textId="77777777" w:rsidTr="00F50F82">
        <w:trPr>
          <w:trHeight w:val="57"/>
        </w:trPr>
        <w:tc>
          <w:tcPr>
            <w:tcW w:w="1276" w:type="dxa"/>
            <w:vMerge/>
            <w:tcBorders>
              <w:left w:val="single" w:sz="4" w:space="0" w:color="auto"/>
              <w:right w:val="nil"/>
            </w:tcBorders>
            <w:vAlign w:val="center"/>
          </w:tcPr>
          <w:p w14:paraId="0B5C8E2F"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78C74D21"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w:t>
            </w:r>
          </w:p>
        </w:tc>
        <w:tc>
          <w:tcPr>
            <w:tcW w:w="2694" w:type="dxa"/>
            <w:tcBorders>
              <w:top w:val="single" w:sz="2" w:space="0" w:color="auto"/>
              <w:left w:val="nil"/>
              <w:bottom w:val="single" w:sz="2" w:space="0" w:color="auto"/>
              <w:right w:val="nil"/>
            </w:tcBorders>
            <w:vAlign w:val="center"/>
          </w:tcPr>
          <w:p w14:paraId="10E6E3B3"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59" w:type="dxa"/>
            <w:tcBorders>
              <w:top w:val="single" w:sz="2" w:space="0" w:color="auto"/>
              <w:left w:val="nil"/>
              <w:bottom w:val="single" w:sz="2" w:space="0" w:color="auto"/>
              <w:right w:val="nil"/>
            </w:tcBorders>
            <w:vAlign w:val="center"/>
          </w:tcPr>
          <w:p w14:paraId="04BA157C" w14:textId="0FA91F5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168.</w:t>
            </w:r>
            <w:r w:rsidR="00C574EF" w:rsidRPr="00904CFE">
              <w:rPr>
                <w:rFonts w:ascii="Microsoft Sans Serif" w:hAnsi="Microsoft Sans Serif" w:cs="Microsoft Sans Serif"/>
                <w:color w:val="000000" w:themeColor="text1"/>
                <w:sz w:val="18"/>
                <w:szCs w:val="18"/>
              </w:rPr>
              <w:t>2</w:t>
            </w:r>
          </w:p>
        </w:tc>
        <w:tc>
          <w:tcPr>
            <w:tcW w:w="1843" w:type="dxa"/>
            <w:tcBorders>
              <w:top w:val="single" w:sz="2" w:space="0" w:color="auto"/>
              <w:left w:val="nil"/>
              <w:bottom w:val="single" w:sz="2" w:space="0" w:color="auto"/>
              <w:right w:val="single" w:sz="4" w:space="0" w:color="auto"/>
            </w:tcBorders>
            <w:vAlign w:val="center"/>
          </w:tcPr>
          <w:p w14:paraId="71D6E626"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5F64A6A2" w14:textId="77777777" w:rsidTr="00F50F82">
        <w:trPr>
          <w:trHeight w:val="57"/>
        </w:trPr>
        <w:tc>
          <w:tcPr>
            <w:tcW w:w="1276" w:type="dxa"/>
            <w:vMerge/>
            <w:tcBorders>
              <w:left w:val="single" w:sz="4" w:space="0" w:color="auto"/>
              <w:right w:val="nil"/>
            </w:tcBorders>
            <w:vAlign w:val="center"/>
          </w:tcPr>
          <w:p w14:paraId="22DB41F7"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507E6D62" w14:textId="77777777" w:rsidR="00F50F82" w:rsidRPr="00904CFE" w:rsidRDefault="00F50F82" w:rsidP="00F50F82">
            <w:pPr>
              <w:spacing w:after="0" w:line="240" w:lineRule="auto"/>
              <w:rPr>
                <w:rFonts w:ascii="Microsoft Sans Serif" w:hAnsi="Microsoft Sans Serif" w:cs="Microsoft Sans Serif"/>
                <w:color w:val="FF0000"/>
                <w:sz w:val="18"/>
                <w:szCs w:val="18"/>
              </w:rPr>
            </w:pPr>
            <w:r w:rsidRPr="00904CFE">
              <w:rPr>
                <w:rFonts w:ascii="Microsoft Sans Serif" w:hAnsi="Microsoft Sans Serif" w:cs="Microsoft Sans Serif"/>
                <w:color w:val="000000" w:themeColor="text1"/>
                <w:sz w:val="18"/>
                <w:szCs w:val="18"/>
              </w:rPr>
              <w:t>11 – OCH</w:t>
            </w:r>
            <w:r w:rsidRPr="00904CFE">
              <w:rPr>
                <w:rFonts w:ascii="Microsoft Sans Serif" w:hAnsi="Microsoft Sans Serif" w:cs="Microsoft Sans Serif"/>
                <w:color w:val="000000" w:themeColor="text1"/>
                <w:sz w:val="18"/>
                <w:szCs w:val="18"/>
                <w:vertAlign w:val="subscript"/>
              </w:rPr>
              <w:t>3</w:t>
            </w:r>
          </w:p>
        </w:tc>
        <w:tc>
          <w:tcPr>
            <w:tcW w:w="2694" w:type="dxa"/>
            <w:tcBorders>
              <w:top w:val="single" w:sz="2" w:space="0" w:color="auto"/>
              <w:left w:val="nil"/>
              <w:bottom w:val="single" w:sz="2" w:space="0" w:color="auto"/>
              <w:right w:val="nil"/>
            </w:tcBorders>
            <w:vAlign w:val="center"/>
          </w:tcPr>
          <w:p w14:paraId="1D371B7A" w14:textId="5CB44E25"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3.69 (s)</w:t>
            </w:r>
          </w:p>
        </w:tc>
        <w:tc>
          <w:tcPr>
            <w:tcW w:w="1559" w:type="dxa"/>
            <w:tcBorders>
              <w:top w:val="single" w:sz="2" w:space="0" w:color="auto"/>
              <w:left w:val="nil"/>
              <w:bottom w:val="single" w:sz="2" w:space="0" w:color="auto"/>
              <w:right w:val="nil"/>
            </w:tcBorders>
            <w:vAlign w:val="center"/>
          </w:tcPr>
          <w:p w14:paraId="6625C6BF" w14:textId="77777777"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51.6</w:t>
            </w:r>
          </w:p>
        </w:tc>
        <w:tc>
          <w:tcPr>
            <w:tcW w:w="1843" w:type="dxa"/>
            <w:tcBorders>
              <w:top w:val="single" w:sz="2" w:space="0" w:color="auto"/>
              <w:left w:val="nil"/>
              <w:bottom w:val="single" w:sz="2" w:space="0" w:color="auto"/>
              <w:right w:val="single" w:sz="4" w:space="0" w:color="auto"/>
            </w:tcBorders>
            <w:vAlign w:val="center"/>
          </w:tcPr>
          <w:p w14:paraId="52468CC4" w14:textId="5DC77DFB" w:rsidR="00F50F82" w:rsidRPr="00904CFE" w:rsidRDefault="009B3C37"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F50F82" w:rsidRPr="00904CFE" w14:paraId="5D468817" w14:textId="77777777" w:rsidTr="00F50F82">
        <w:trPr>
          <w:trHeight w:val="57"/>
        </w:trPr>
        <w:tc>
          <w:tcPr>
            <w:tcW w:w="1276" w:type="dxa"/>
            <w:vMerge/>
            <w:tcBorders>
              <w:left w:val="single" w:sz="4" w:space="0" w:color="auto"/>
              <w:right w:val="nil"/>
            </w:tcBorders>
            <w:vAlign w:val="center"/>
          </w:tcPr>
          <w:p w14:paraId="29937B70" w14:textId="77777777" w:rsidR="00F50F82" w:rsidRPr="00904CFE" w:rsidRDefault="00F50F82" w:rsidP="00F50F82">
            <w:pPr>
              <w:spacing w:after="0" w:line="240" w:lineRule="auto"/>
              <w:rPr>
                <w:rFonts w:ascii="Microsoft Sans Serif" w:hAnsi="Microsoft Sans Serif" w:cs="Microsoft Sans Serif"/>
                <w:sz w:val="18"/>
                <w:szCs w:val="18"/>
              </w:rPr>
            </w:pPr>
          </w:p>
        </w:tc>
        <w:tc>
          <w:tcPr>
            <w:tcW w:w="1554" w:type="dxa"/>
            <w:tcBorders>
              <w:top w:val="single" w:sz="2" w:space="0" w:color="auto"/>
              <w:left w:val="nil"/>
              <w:bottom w:val="single" w:sz="2" w:space="0" w:color="auto"/>
              <w:right w:val="nil"/>
            </w:tcBorders>
            <w:vAlign w:val="center"/>
          </w:tcPr>
          <w:p w14:paraId="19F33535" w14:textId="5A23CE0D"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sz w:val="18"/>
                <w:szCs w:val="18"/>
              </w:rPr>
              <w:t>1</w:t>
            </w:r>
            <w:r w:rsidR="00FB3BFF" w:rsidRPr="00904CFE">
              <w:rPr>
                <w:rFonts w:ascii="Microsoft Sans Serif" w:hAnsi="Microsoft Sans Serif" w:cs="Microsoft Sans Serif"/>
                <w:sz w:val="18"/>
                <w:szCs w:val="18"/>
              </w:rPr>
              <w:t>′</w:t>
            </w:r>
          </w:p>
        </w:tc>
        <w:tc>
          <w:tcPr>
            <w:tcW w:w="2694" w:type="dxa"/>
            <w:tcBorders>
              <w:top w:val="single" w:sz="2" w:space="0" w:color="auto"/>
              <w:left w:val="nil"/>
              <w:bottom w:val="single" w:sz="2" w:space="0" w:color="auto"/>
              <w:right w:val="nil"/>
            </w:tcBorders>
            <w:vAlign w:val="center"/>
          </w:tcPr>
          <w:p w14:paraId="224CEA9A" w14:textId="61834DC1"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4.87 (m)</w:t>
            </w:r>
          </w:p>
        </w:tc>
        <w:tc>
          <w:tcPr>
            <w:tcW w:w="1559" w:type="dxa"/>
            <w:tcBorders>
              <w:top w:val="single" w:sz="2" w:space="0" w:color="auto"/>
              <w:left w:val="nil"/>
              <w:bottom w:val="single" w:sz="2" w:space="0" w:color="auto"/>
              <w:right w:val="nil"/>
            </w:tcBorders>
            <w:vAlign w:val="center"/>
          </w:tcPr>
          <w:p w14:paraId="7BD0E032" w14:textId="53C9CF01"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100.0</w:t>
            </w:r>
          </w:p>
        </w:tc>
        <w:tc>
          <w:tcPr>
            <w:tcW w:w="1843" w:type="dxa"/>
            <w:tcBorders>
              <w:top w:val="single" w:sz="2" w:space="0" w:color="auto"/>
              <w:left w:val="nil"/>
              <w:bottom w:val="single" w:sz="2" w:space="0" w:color="auto"/>
              <w:right w:val="single" w:sz="4" w:space="0" w:color="auto"/>
            </w:tcBorders>
            <w:vAlign w:val="center"/>
          </w:tcPr>
          <w:p w14:paraId="1735DE98" w14:textId="00172B0A" w:rsidR="00F50F82" w:rsidRPr="00904CFE" w:rsidRDefault="00F50F82" w:rsidP="00F50F82">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bl>
    <w:p w14:paraId="06A64A90" w14:textId="1E66C717" w:rsidR="00014595" w:rsidRPr="00904CFE" w:rsidRDefault="00F50F82" w:rsidP="001F2CEF">
      <w:pPr>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w:t>
      </w:r>
      <w:r w:rsidR="00953466" w:rsidRPr="00904CFE">
        <w:rPr>
          <w:rFonts w:ascii="Microsoft Sans Serif" w:hAnsi="Microsoft Sans Serif" w:cs="Microsoft Sans Serif"/>
          <w:b/>
          <w:bCs/>
          <w:color w:val="000000" w:themeColor="text1"/>
          <w:sz w:val="18"/>
          <w:szCs w:val="18"/>
        </w:rPr>
        <w:t>6</w:t>
      </w:r>
      <w:r w:rsidRPr="00904CFE">
        <w:rPr>
          <w:rFonts w:ascii="Microsoft Sans Serif" w:hAnsi="Microsoft Sans Serif" w:cs="Microsoft Sans Serif"/>
          <w:b/>
          <w:bCs/>
          <w:color w:val="000000" w:themeColor="text1"/>
          <w:sz w:val="18"/>
          <w:szCs w:val="18"/>
        </w:rPr>
        <w:t>.</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HR-MAS and 2D NMR-based structure confirmation of </w:t>
      </w:r>
      <w:r w:rsidR="00D725B6" w:rsidRPr="00904CFE">
        <w:rPr>
          <w:rFonts w:ascii="Microsoft Sans Serif" w:hAnsi="Microsoft Sans Serif" w:cs="Microsoft Sans Serif"/>
          <w:color w:val="000000" w:themeColor="text1"/>
          <w:sz w:val="18"/>
          <w:szCs w:val="18"/>
          <w:shd w:val="clear" w:color="auto" w:fill="FFFFFF"/>
        </w:rPr>
        <w:t>(7</w:t>
      </w:r>
      <w:r w:rsidR="00D725B6" w:rsidRPr="00904CFE">
        <w:rPr>
          <w:rFonts w:ascii="Microsoft Sans Serif" w:hAnsi="Microsoft Sans Serif" w:cs="Microsoft Sans Serif"/>
          <w:i/>
          <w:iCs/>
          <w:color w:val="000000" w:themeColor="text1"/>
          <w:sz w:val="18"/>
          <w:szCs w:val="18"/>
        </w:rPr>
        <w:t>α</w:t>
      </w:r>
      <w:r w:rsidR="00D725B6" w:rsidRPr="00904CFE">
        <w:rPr>
          <w:rFonts w:ascii="Microsoft Sans Serif" w:hAnsi="Microsoft Sans Serif" w:cs="Microsoft Sans Serif"/>
          <w:color w:val="000000" w:themeColor="text1"/>
          <w:sz w:val="18"/>
          <w:szCs w:val="18"/>
          <w:shd w:val="clear" w:color="auto" w:fill="FFFFFF"/>
        </w:rPr>
        <w:t>)-7-</w:t>
      </w:r>
      <w:r w:rsidR="00D725B6" w:rsidRPr="00904CFE">
        <w:rPr>
          <w:rFonts w:ascii="Microsoft Sans Serif" w:hAnsi="Microsoft Sans Serif" w:cs="Microsoft Sans Serif"/>
          <w:i/>
          <w:iCs/>
          <w:color w:val="000000" w:themeColor="text1"/>
          <w:sz w:val="18"/>
          <w:szCs w:val="18"/>
          <w:shd w:val="clear" w:color="auto" w:fill="FFFFFF"/>
        </w:rPr>
        <w:t>O</w:t>
      </w:r>
      <w:r w:rsidR="00D725B6" w:rsidRPr="00904CFE">
        <w:rPr>
          <w:rFonts w:ascii="Microsoft Sans Serif" w:hAnsi="Microsoft Sans Serif" w:cs="Microsoft Sans Serif"/>
          <w:color w:val="000000" w:themeColor="text1"/>
          <w:sz w:val="18"/>
          <w:szCs w:val="18"/>
          <w:shd w:val="clear" w:color="auto" w:fill="FFFFFF"/>
        </w:rPr>
        <w:t xml:space="preserve">-methylmorroniside </w:t>
      </w:r>
      <w:r w:rsidRPr="00904CFE">
        <w:rPr>
          <w:rFonts w:ascii="Microsoft Sans Serif" w:hAnsi="Microsoft Sans Serif" w:cs="Microsoft Sans Serif"/>
          <w:color w:val="000000" w:themeColor="text1"/>
          <w:sz w:val="18"/>
          <w:szCs w:val="18"/>
        </w:rPr>
        <w:t>(</w:t>
      </w:r>
      <w:r w:rsidR="00D725B6" w:rsidRPr="00904CFE">
        <w:rPr>
          <w:rFonts w:ascii="Microsoft Sans Serif" w:hAnsi="Microsoft Sans Serif" w:cs="Microsoft Sans Serif"/>
          <w:b/>
          <w:bCs/>
          <w:color w:val="000000" w:themeColor="text1"/>
          <w:sz w:val="18"/>
          <w:szCs w:val="18"/>
        </w:rPr>
        <w:t>7</w:t>
      </w:r>
      <w:r w:rsidRPr="00904CFE">
        <w:rPr>
          <w:rFonts w:ascii="Microsoft Sans Serif" w:hAnsi="Microsoft Sans Serif" w:cs="Microsoft Sans Serif"/>
          <w:color w:val="000000" w:themeColor="text1"/>
          <w:sz w:val="18"/>
          <w:szCs w:val="18"/>
        </w:rPr>
        <w:t xml:space="preserve">) detected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w:t>
      </w:r>
      <w:r w:rsidR="003B6D10" w:rsidRPr="00904CFE">
        <w:rPr>
          <w:rFonts w:ascii="Microsoft Sans Serif" w:hAnsi="Microsoft Sans Serif" w:cs="Microsoft Sans Serif"/>
          <w:color w:val="000000" w:themeColor="text1"/>
          <w:sz w:val="18"/>
          <w:szCs w:val="18"/>
        </w:rPr>
        <w:t xml:space="preserve">Experimental data: </w:t>
      </w:r>
      <w:r w:rsidR="003B6D10" w:rsidRPr="00904CFE">
        <w:rPr>
          <w:rFonts w:ascii="Microsoft Sans Serif" w:hAnsi="Microsoft Sans Serif" w:cs="Microsoft Sans Serif"/>
          <w:color w:val="000000" w:themeColor="text1"/>
          <w:sz w:val="18"/>
          <w:szCs w:val="18"/>
          <w:vertAlign w:val="superscript"/>
        </w:rPr>
        <w:t>1</w:t>
      </w:r>
      <w:r w:rsidR="003B6D10" w:rsidRPr="00904CFE">
        <w:rPr>
          <w:rFonts w:ascii="Microsoft Sans Serif" w:hAnsi="Microsoft Sans Serif" w:cs="Microsoft Sans Serif"/>
          <w:color w:val="000000" w:themeColor="text1"/>
          <w:sz w:val="18"/>
          <w:szCs w:val="18"/>
        </w:rPr>
        <w:t xml:space="preserve">H 400.13 and </w:t>
      </w:r>
      <w:r w:rsidR="003B6D10" w:rsidRPr="00904CFE">
        <w:rPr>
          <w:rFonts w:ascii="Microsoft Sans Serif" w:hAnsi="Microsoft Sans Serif" w:cs="Microsoft Sans Serif"/>
          <w:color w:val="000000" w:themeColor="text1"/>
          <w:sz w:val="18"/>
          <w:szCs w:val="18"/>
          <w:vertAlign w:val="superscript"/>
        </w:rPr>
        <w:t>13</w:t>
      </w:r>
      <w:r w:rsidR="003B6D10" w:rsidRPr="00904CFE">
        <w:rPr>
          <w:rFonts w:ascii="Microsoft Sans Serif" w:hAnsi="Microsoft Sans Serif" w:cs="Microsoft Sans Serif"/>
          <w:color w:val="000000" w:themeColor="text1"/>
          <w:sz w:val="18"/>
          <w:szCs w:val="18"/>
        </w:rPr>
        <w:t>C 100.6 MHz; CD</w:t>
      </w:r>
      <w:r w:rsidR="003B6D10" w:rsidRPr="00904CFE">
        <w:rPr>
          <w:rFonts w:ascii="Microsoft Sans Serif" w:hAnsi="Microsoft Sans Serif" w:cs="Microsoft Sans Serif"/>
          <w:color w:val="000000" w:themeColor="text1"/>
          <w:sz w:val="18"/>
          <w:szCs w:val="18"/>
          <w:vertAlign w:val="subscript"/>
        </w:rPr>
        <w:t>3</w:t>
      </w:r>
      <w:r w:rsidR="003B6D10" w:rsidRPr="00904CFE">
        <w:rPr>
          <w:rFonts w:ascii="Microsoft Sans Serif" w:hAnsi="Microsoft Sans Serif" w:cs="Microsoft Sans Serif"/>
          <w:color w:val="000000" w:themeColor="text1"/>
          <w:sz w:val="18"/>
          <w:szCs w:val="18"/>
        </w:rPr>
        <w:t>OD included TMS (</w:t>
      </w:r>
      <w:r w:rsidR="003B6D10" w:rsidRPr="00904CFE">
        <w:rPr>
          <w:rFonts w:ascii="Microsoft Sans Serif" w:hAnsi="Microsoft Sans Serif" w:cs="Microsoft Sans Serif"/>
          <w:i/>
          <w:iCs/>
          <w:color w:val="000000" w:themeColor="text1"/>
          <w:sz w:val="18"/>
          <w:szCs w:val="18"/>
        </w:rPr>
        <w:t>v</w:t>
      </w:r>
      <w:r w:rsidR="003B6D10" w:rsidRPr="00904CFE">
        <w:rPr>
          <w:rFonts w:ascii="Microsoft Sans Serif" w:hAnsi="Microsoft Sans Serif" w:cs="Microsoft Sans Serif"/>
          <w:color w:val="000000" w:themeColor="text1"/>
          <w:sz w:val="18"/>
          <w:szCs w:val="18"/>
        </w:rPr>
        <w:t>/</w:t>
      </w:r>
      <w:r w:rsidR="003B6D10" w:rsidRPr="00904CFE">
        <w:rPr>
          <w:rFonts w:ascii="Microsoft Sans Serif" w:hAnsi="Microsoft Sans Serif" w:cs="Microsoft Sans Serif"/>
          <w:i/>
          <w:iCs/>
          <w:color w:val="000000" w:themeColor="text1"/>
          <w:sz w:val="18"/>
          <w:szCs w:val="18"/>
        </w:rPr>
        <w:t>v</w:t>
      </w:r>
      <w:r w:rsidR="003B6D10" w:rsidRPr="00904CFE">
        <w:rPr>
          <w:rFonts w:ascii="Microsoft Sans Serif" w:hAnsi="Microsoft Sans Serif" w:cs="Microsoft Sans Serif"/>
          <w:color w:val="000000" w:themeColor="text1"/>
          <w:sz w:val="18"/>
          <w:szCs w:val="18"/>
        </w:rPr>
        <w:t>, 0.05%) as reference standard. All chemical shifts (</w:t>
      </w:r>
      <w:r w:rsidR="007878B3" w:rsidRPr="00904CFE">
        <w:rPr>
          <w:rFonts w:ascii="Microsoft Sans Serif" w:hAnsi="Microsoft Sans Serif" w:cs="Microsoft Sans Serif"/>
          <w:sz w:val="18"/>
          <w:szCs w:val="18"/>
          <w:shd w:val="clear" w:color="auto" w:fill="FFFFFF"/>
        </w:rPr>
        <w:t>δ</w:t>
      </w:r>
      <w:r w:rsidR="003B6D10" w:rsidRPr="00904CFE">
        <w:rPr>
          <w:rFonts w:ascii="Microsoft Sans Serif" w:hAnsi="Microsoft Sans Serif" w:cs="Microsoft Sans Serif"/>
          <w:color w:val="000000" w:themeColor="text1"/>
          <w:sz w:val="18"/>
          <w:szCs w:val="18"/>
        </w:rPr>
        <w:t xml:space="preserve">) are in ppm and coupling constants (J) are given in Hertz (Hz). Singlet (s), doublet (d), </w:t>
      </w:r>
      <w:proofErr w:type="spellStart"/>
      <w:r w:rsidR="003B6D10" w:rsidRPr="00904CFE">
        <w:rPr>
          <w:rFonts w:ascii="Microsoft Sans Serif" w:hAnsi="Microsoft Sans Serif" w:cs="Microsoft Sans Serif"/>
          <w:color w:val="000000" w:themeColor="text1"/>
          <w:sz w:val="18"/>
          <w:szCs w:val="18"/>
        </w:rPr>
        <w:t>multiplet</w:t>
      </w:r>
      <w:proofErr w:type="spellEnd"/>
      <w:r w:rsidR="003B6D10" w:rsidRPr="00904CFE">
        <w:rPr>
          <w:rFonts w:ascii="Microsoft Sans Serif" w:hAnsi="Microsoft Sans Serif" w:cs="Microsoft Sans Serif"/>
          <w:color w:val="000000" w:themeColor="text1"/>
          <w:sz w:val="18"/>
          <w:szCs w:val="18"/>
        </w:rPr>
        <w:t xml:space="preserve"> (m). </w:t>
      </w:r>
      <w:r w:rsidR="00BB575C" w:rsidRPr="00904CFE">
        <w:rPr>
          <w:rFonts w:ascii="Microsoft Sans Serif" w:hAnsi="Microsoft Sans Serif" w:cs="Microsoft Sans Serif"/>
          <w:color w:val="000000" w:themeColor="text1"/>
          <w:sz w:val="18"/>
          <w:szCs w:val="18"/>
        </w:rPr>
        <w:t>Heteronuclear (</w:t>
      </w:r>
      <w:r w:rsidR="00BB575C" w:rsidRPr="00904CFE">
        <w:rPr>
          <w:rFonts w:ascii="Microsoft Sans Serif" w:hAnsi="Microsoft Sans Serif" w:cs="Microsoft Sans Serif"/>
          <w:color w:val="000000" w:themeColor="text1"/>
          <w:sz w:val="18"/>
          <w:szCs w:val="18"/>
          <w:vertAlign w:val="superscript"/>
        </w:rPr>
        <w:t>1</w:t>
      </w:r>
      <w:r w:rsidR="00BB575C" w:rsidRPr="00904CFE">
        <w:rPr>
          <w:rFonts w:ascii="Microsoft Sans Serif" w:hAnsi="Microsoft Sans Serif" w:cs="Microsoft Sans Serif"/>
          <w:color w:val="000000" w:themeColor="text1"/>
          <w:sz w:val="18"/>
          <w:szCs w:val="18"/>
        </w:rPr>
        <w:t>H-</w:t>
      </w:r>
      <w:r w:rsidR="00BB575C" w:rsidRPr="00904CFE">
        <w:rPr>
          <w:rFonts w:ascii="Microsoft Sans Serif" w:hAnsi="Microsoft Sans Serif" w:cs="Microsoft Sans Serif"/>
          <w:color w:val="000000" w:themeColor="text1"/>
          <w:sz w:val="18"/>
          <w:szCs w:val="18"/>
          <w:vertAlign w:val="superscript"/>
        </w:rPr>
        <w:t>13</w:t>
      </w:r>
      <w:r w:rsidR="00BB575C" w:rsidRPr="00904CFE">
        <w:rPr>
          <w:rFonts w:ascii="Microsoft Sans Serif" w:hAnsi="Microsoft Sans Serif" w:cs="Microsoft Sans Serif"/>
          <w:color w:val="000000" w:themeColor="text1"/>
          <w:sz w:val="18"/>
          <w:szCs w:val="18"/>
        </w:rPr>
        <w:t>C) single quantum correlation (HSQC). Long-range (</w:t>
      </w:r>
      <w:r w:rsidR="00BB575C" w:rsidRPr="00904CFE">
        <w:rPr>
          <w:rFonts w:ascii="Microsoft Sans Serif" w:hAnsi="Microsoft Sans Serif" w:cs="Microsoft Sans Serif"/>
          <w:color w:val="000000" w:themeColor="text1"/>
          <w:sz w:val="18"/>
          <w:szCs w:val="18"/>
          <w:vertAlign w:val="superscript"/>
        </w:rPr>
        <w:t>1</w:t>
      </w:r>
      <w:r w:rsidR="00BB575C" w:rsidRPr="00904CFE">
        <w:rPr>
          <w:rFonts w:ascii="Microsoft Sans Serif" w:hAnsi="Microsoft Sans Serif" w:cs="Microsoft Sans Serif"/>
          <w:color w:val="000000" w:themeColor="text1"/>
          <w:sz w:val="18"/>
          <w:szCs w:val="18"/>
        </w:rPr>
        <w:t>H-</w:t>
      </w:r>
      <w:r w:rsidR="00BB575C" w:rsidRPr="00904CFE">
        <w:rPr>
          <w:rFonts w:ascii="Microsoft Sans Serif" w:hAnsi="Microsoft Sans Serif" w:cs="Microsoft Sans Serif"/>
          <w:color w:val="000000" w:themeColor="text1"/>
          <w:sz w:val="18"/>
          <w:szCs w:val="18"/>
          <w:vertAlign w:val="superscript"/>
        </w:rPr>
        <w:t>13</w:t>
      </w:r>
      <w:r w:rsidR="00BB575C" w:rsidRPr="00904CFE">
        <w:rPr>
          <w:rFonts w:ascii="Microsoft Sans Serif" w:hAnsi="Microsoft Sans Serif" w:cs="Microsoft Sans Serif"/>
          <w:color w:val="000000" w:themeColor="text1"/>
          <w:sz w:val="18"/>
          <w:szCs w:val="18"/>
        </w:rPr>
        <w:t>C) Heteronuclear multiple bond correlation (</w:t>
      </w:r>
      <w:r w:rsidR="00BB575C" w:rsidRPr="00904CFE">
        <w:rPr>
          <w:rFonts w:ascii="Microsoft Sans Serif" w:hAnsi="Microsoft Sans Serif" w:cs="Microsoft Sans Serif"/>
          <w:color w:val="000000" w:themeColor="text1"/>
          <w:sz w:val="18"/>
          <w:szCs w:val="18"/>
          <w:vertAlign w:val="superscript"/>
        </w:rPr>
        <w:t>L-R</w:t>
      </w:r>
      <w:r w:rsidR="00BB575C" w:rsidRPr="00904CFE">
        <w:rPr>
          <w:rFonts w:ascii="Microsoft Sans Serif" w:hAnsi="Microsoft Sans Serif" w:cs="Microsoft Sans Serif"/>
          <w:color w:val="000000" w:themeColor="text1"/>
          <w:sz w:val="18"/>
          <w:szCs w:val="18"/>
        </w:rPr>
        <w:t>J</w:t>
      </w:r>
      <w:r w:rsidR="00BB575C" w:rsidRPr="00904CFE">
        <w:rPr>
          <w:rFonts w:ascii="Microsoft Sans Serif" w:hAnsi="Microsoft Sans Serif" w:cs="Microsoft Sans Serif"/>
          <w:color w:val="000000" w:themeColor="text1"/>
          <w:sz w:val="18"/>
          <w:szCs w:val="18"/>
          <w:vertAlign w:val="subscript"/>
        </w:rPr>
        <w:t>H-C</w:t>
      </w:r>
      <w:r w:rsidR="00BB575C" w:rsidRPr="00904CFE">
        <w:rPr>
          <w:rFonts w:ascii="Microsoft Sans Serif" w:hAnsi="Microsoft Sans Serif" w:cs="Microsoft Sans Serif"/>
          <w:color w:val="000000" w:themeColor="text1"/>
          <w:sz w:val="18"/>
          <w:szCs w:val="18"/>
        </w:rPr>
        <w:t xml:space="preserve"> HMBC).</w:t>
      </w:r>
    </w:p>
    <w:p w14:paraId="18FEB3C9" w14:textId="7E43D4FF" w:rsidR="00B6213A" w:rsidRPr="00904CFE" w:rsidRDefault="00B6213A" w:rsidP="00014595">
      <w:pPr>
        <w:spacing w:after="0"/>
      </w:pPr>
    </w:p>
    <w:p w14:paraId="1A98B447"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8304A9A"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9D20295"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1D3866F"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8F6D623"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E3F2C36"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1149B86"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0ED879F"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AE12B97"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2B16CE3"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CE961D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276296E"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E5AA03A"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18A210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54405E5"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E24CDAD" w14:textId="09D17971"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42C979A" w14:textId="7DC0C795" w:rsidR="00E3577D" w:rsidRPr="00904CFE" w:rsidRDefault="00E3577D"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7B59AC2" w14:textId="77777777" w:rsidR="00E3577D" w:rsidRPr="00904CFE" w:rsidRDefault="00E3577D"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3C7EA23"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1E73A54"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A9AA6A5"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12E1A6A"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181246B"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B856B55"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D5E8936"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CC7D03B"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782EE2C"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3D62EBA"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4539C4E"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D9B5375"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A2C472F" w14:textId="46A0459C" w:rsidR="00FE6387" w:rsidRPr="003F6B97" w:rsidRDefault="00FE6387" w:rsidP="00FE6387">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r w:rsidRPr="003F6B97">
        <w:rPr>
          <w:rFonts w:ascii="Microsoft Sans Serif" w:hAnsi="Microsoft Sans Serif" w:cs="Microsoft Sans Serif"/>
          <w:b/>
          <w:bCs/>
          <w:color w:val="000000" w:themeColor="text1"/>
          <w:sz w:val="20"/>
          <w:szCs w:val="20"/>
          <w:shd w:val="clear" w:color="auto" w:fill="FFFFFF"/>
        </w:rPr>
        <w:t>Structural detail for (7</w:t>
      </w:r>
      <w:r w:rsidRPr="003F6B97">
        <w:rPr>
          <w:rFonts w:ascii="Microsoft Sans Serif" w:hAnsi="Microsoft Sans Serif" w:cs="Microsoft Sans Serif"/>
          <w:b/>
          <w:bCs/>
          <w:i/>
          <w:iCs/>
          <w:color w:val="000000" w:themeColor="text1"/>
          <w:sz w:val="20"/>
          <w:szCs w:val="20"/>
          <w:shd w:val="clear" w:color="auto" w:fill="FFFFFF"/>
        </w:rPr>
        <w:t>β</w:t>
      </w:r>
      <w:r w:rsidRPr="003F6B97">
        <w:rPr>
          <w:rFonts w:ascii="Microsoft Sans Serif" w:hAnsi="Microsoft Sans Serif" w:cs="Microsoft Sans Serif"/>
          <w:b/>
          <w:bCs/>
          <w:color w:val="000000" w:themeColor="text1"/>
          <w:sz w:val="20"/>
          <w:szCs w:val="20"/>
          <w:shd w:val="clear" w:color="auto" w:fill="FFFFFF"/>
        </w:rPr>
        <w:t>)-7-</w:t>
      </w:r>
      <w:r w:rsidRPr="003F6B97">
        <w:rPr>
          <w:rFonts w:ascii="Microsoft Sans Serif" w:hAnsi="Microsoft Sans Serif" w:cs="Microsoft Sans Serif"/>
          <w:b/>
          <w:bCs/>
          <w:i/>
          <w:iCs/>
          <w:color w:val="000000" w:themeColor="text1"/>
          <w:sz w:val="20"/>
          <w:szCs w:val="20"/>
          <w:shd w:val="clear" w:color="auto" w:fill="FFFFFF"/>
        </w:rPr>
        <w:t>O</w:t>
      </w:r>
      <w:r w:rsidRPr="003F6B97">
        <w:rPr>
          <w:rFonts w:ascii="Microsoft Sans Serif" w:hAnsi="Microsoft Sans Serif" w:cs="Microsoft Sans Serif"/>
          <w:b/>
          <w:bCs/>
          <w:color w:val="000000" w:themeColor="text1"/>
          <w:sz w:val="20"/>
          <w:szCs w:val="20"/>
          <w:shd w:val="clear" w:color="auto" w:fill="FFFFFF"/>
        </w:rPr>
        <w:t>-methylmorroniside (8)</w:t>
      </w:r>
    </w:p>
    <w:p w14:paraId="19AAE470" w14:textId="248CFE89" w:rsidR="00AE13D2" w:rsidRPr="00904CFE" w:rsidRDefault="00AE13D2" w:rsidP="00014595">
      <w:pPr>
        <w:spacing w:after="0"/>
      </w:pPr>
      <w:r w:rsidRPr="00904CFE">
        <w:rPr>
          <w:noProof/>
        </w:rPr>
        <w:drawing>
          <wp:inline distT="0" distB="0" distL="0" distR="0" wp14:anchorId="02D779F2" wp14:editId="55727F5D">
            <wp:extent cx="1285932" cy="1217043"/>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19441" cy="1248757"/>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4"/>
        <w:gridCol w:w="2127"/>
        <w:gridCol w:w="1559"/>
        <w:gridCol w:w="2410"/>
      </w:tblGrid>
      <w:tr w:rsidR="00014595" w:rsidRPr="00904CFE" w14:paraId="42005102" w14:textId="77777777" w:rsidTr="00983EB1">
        <w:trPr>
          <w:trHeight w:val="57"/>
        </w:trPr>
        <w:tc>
          <w:tcPr>
            <w:tcW w:w="8926" w:type="dxa"/>
            <w:gridSpan w:val="5"/>
            <w:tcBorders>
              <w:top w:val="single" w:sz="2" w:space="0" w:color="auto"/>
              <w:left w:val="single" w:sz="4" w:space="0" w:color="auto"/>
              <w:bottom w:val="single" w:sz="2" w:space="0" w:color="auto"/>
              <w:right w:val="single" w:sz="4" w:space="0" w:color="auto"/>
            </w:tcBorders>
            <w:vAlign w:val="center"/>
          </w:tcPr>
          <w:p w14:paraId="0C12A2E8" w14:textId="1B436C28" w:rsidR="00014595" w:rsidRPr="00904CFE" w:rsidRDefault="00014595" w:rsidP="00983EB1">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Experimental data in comparison with Ref.</w:t>
            </w:r>
            <w:sdt>
              <w:sdtPr>
                <w:rPr>
                  <w:rFonts w:ascii="Microsoft Sans Serif" w:hAnsi="Microsoft Sans Serif" w:cs="Microsoft Sans Serif"/>
                  <w:bCs/>
                  <w:color w:val="000000"/>
                  <w:sz w:val="18"/>
                  <w:szCs w:val="18"/>
                  <w:vertAlign w:val="superscript"/>
                </w:rPr>
                <w:tag w:val="MENDELEY_CITATION_v3_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"/>
                <w:id w:val="1977022998"/>
                <w:placeholder>
                  <w:docPart w:val="71B73739123B4C98A16CD86679A7BE99"/>
                </w:placeholder>
              </w:sdtPr>
              <w:sdtContent>
                <w:r w:rsidR="001218D0" w:rsidRPr="00904CFE">
                  <w:rPr>
                    <w:rFonts w:ascii="Microsoft Sans Serif" w:hAnsi="Microsoft Sans Serif" w:cs="Microsoft Sans Serif"/>
                    <w:bCs/>
                    <w:color w:val="000000"/>
                    <w:sz w:val="18"/>
                    <w:szCs w:val="18"/>
                    <w:vertAlign w:val="superscript"/>
                  </w:rPr>
                  <w:t>5</w:t>
                </w:r>
              </w:sdtContent>
            </w:sdt>
          </w:p>
        </w:tc>
      </w:tr>
      <w:tr w:rsidR="00014595" w:rsidRPr="00904CFE" w14:paraId="234322A6" w14:textId="77777777" w:rsidTr="00983EB1">
        <w:trPr>
          <w:trHeight w:val="57"/>
        </w:trPr>
        <w:tc>
          <w:tcPr>
            <w:tcW w:w="1276" w:type="dxa"/>
            <w:tcBorders>
              <w:top w:val="single" w:sz="2" w:space="0" w:color="auto"/>
              <w:left w:val="single" w:sz="4" w:space="0" w:color="auto"/>
              <w:bottom w:val="single" w:sz="2" w:space="0" w:color="auto"/>
            </w:tcBorders>
            <w:vAlign w:val="center"/>
          </w:tcPr>
          <w:p w14:paraId="21309272" w14:textId="77777777" w:rsidR="00014595" w:rsidRPr="00904CFE" w:rsidRDefault="00014595" w:rsidP="00983EB1">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Metabolite</w:t>
            </w:r>
          </w:p>
        </w:tc>
        <w:tc>
          <w:tcPr>
            <w:tcW w:w="1554" w:type="dxa"/>
            <w:tcBorders>
              <w:top w:val="single" w:sz="2" w:space="0" w:color="auto"/>
              <w:bottom w:val="single" w:sz="2" w:space="0" w:color="auto"/>
            </w:tcBorders>
            <w:vAlign w:val="center"/>
          </w:tcPr>
          <w:p w14:paraId="5F6ED549" w14:textId="77777777" w:rsidR="00014595" w:rsidRPr="00904CFE" w:rsidRDefault="00014595" w:rsidP="00983EB1">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Position</w:t>
            </w:r>
          </w:p>
        </w:tc>
        <w:tc>
          <w:tcPr>
            <w:tcW w:w="2127" w:type="dxa"/>
            <w:tcBorders>
              <w:top w:val="single" w:sz="2" w:space="0" w:color="auto"/>
              <w:bottom w:val="single" w:sz="2" w:space="0" w:color="auto"/>
            </w:tcBorders>
            <w:vAlign w:val="center"/>
          </w:tcPr>
          <w:p w14:paraId="39F9425D" w14:textId="77777777" w:rsidR="00014595" w:rsidRPr="00904CFE" w:rsidRDefault="00014595" w:rsidP="00983EB1">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H</w:t>
            </w:r>
            <w:proofErr w:type="spellEnd"/>
            <w:r w:rsidRPr="00904CFE">
              <w:rPr>
                <w:rFonts w:ascii="Microsoft Sans Serif" w:hAnsi="Microsoft Sans Serif" w:cs="Microsoft Sans Serif"/>
                <w:b/>
                <w:bCs/>
                <w:sz w:val="18"/>
                <w:szCs w:val="18"/>
              </w:rPr>
              <w:t xml:space="preserve"> (J in Hz)</w:t>
            </w:r>
          </w:p>
        </w:tc>
        <w:tc>
          <w:tcPr>
            <w:tcW w:w="1559" w:type="dxa"/>
            <w:tcBorders>
              <w:top w:val="single" w:sz="2" w:space="0" w:color="auto"/>
              <w:bottom w:val="single" w:sz="2" w:space="0" w:color="auto"/>
            </w:tcBorders>
            <w:vAlign w:val="center"/>
          </w:tcPr>
          <w:p w14:paraId="2A73B264" w14:textId="77777777" w:rsidR="00014595" w:rsidRPr="00904CFE" w:rsidRDefault="00014595" w:rsidP="00983EB1">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C</w:t>
            </w:r>
            <w:proofErr w:type="spellEnd"/>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(HSQC)</w:t>
            </w:r>
          </w:p>
        </w:tc>
        <w:tc>
          <w:tcPr>
            <w:tcW w:w="2410" w:type="dxa"/>
            <w:tcBorders>
              <w:top w:val="single" w:sz="2" w:space="0" w:color="auto"/>
              <w:bottom w:val="single" w:sz="2" w:space="0" w:color="auto"/>
              <w:right w:val="single" w:sz="4" w:space="0" w:color="auto"/>
            </w:tcBorders>
            <w:vAlign w:val="center"/>
          </w:tcPr>
          <w:p w14:paraId="338F808B" w14:textId="77777777" w:rsidR="00014595" w:rsidRPr="00904CFE" w:rsidRDefault="00014595" w:rsidP="00983EB1">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014595" w:rsidRPr="00904CFE" w14:paraId="4D1156B3" w14:textId="77777777" w:rsidTr="00983EB1">
        <w:trPr>
          <w:trHeight w:val="57"/>
        </w:trPr>
        <w:tc>
          <w:tcPr>
            <w:tcW w:w="1276" w:type="dxa"/>
            <w:vMerge w:val="restart"/>
            <w:tcBorders>
              <w:top w:val="single" w:sz="2" w:space="0" w:color="auto"/>
              <w:left w:val="single" w:sz="4" w:space="0" w:color="auto"/>
            </w:tcBorders>
            <w:textDirection w:val="btLr"/>
            <w:vAlign w:val="center"/>
          </w:tcPr>
          <w:p w14:paraId="6194FF16" w14:textId="68FA2B4A" w:rsidR="00014595" w:rsidRPr="00904CFE" w:rsidRDefault="00D725B6" w:rsidP="00983EB1">
            <w:pPr>
              <w:spacing w:after="0" w:line="240" w:lineRule="auto"/>
              <w:ind w:left="113" w:right="113"/>
              <w:jc w:val="center"/>
              <w:rPr>
                <w:rFonts w:ascii="Microsoft Sans Serif" w:hAnsi="Microsoft Sans Serif" w:cs="Microsoft Sans Serif"/>
                <w:sz w:val="18"/>
                <w:szCs w:val="18"/>
              </w:rPr>
            </w:pPr>
            <w:r w:rsidRPr="00904CFE">
              <w:rPr>
                <w:rFonts w:ascii="Microsoft Sans Serif" w:hAnsi="Microsoft Sans Serif" w:cs="Microsoft Sans Serif"/>
                <w:color w:val="000000" w:themeColor="text1"/>
                <w:sz w:val="18"/>
                <w:szCs w:val="18"/>
                <w:shd w:val="clear" w:color="auto" w:fill="FFFFFF"/>
              </w:rPr>
              <w:t>(7</w:t>
            </w:r>
            <w:r w:rsidRPr="00904CFE">
              <w:rPr>
                <w:rFonts w:ascii="Microsoft Sans Serif" w:hAnsi="Microsoft Sans Serif" w:cs="Microsoft Sans Serif"/>
                <w:i/>
                <w:iCs/>
                <w:color w:val="000000" w:themeColor="text1"/>
                <w:sz w:val="18"/>
                <w:szCs w:val="18"/>
                <w:shd w:val="clear" w:color="auto" w:fill="FFFFFF"/>
              </w:rPr>
              <w:t>β</w:t>
            </w:r>
            <w:r w:rsidRPr="00904CFE">
              <w:rPr>
                <w:rFonts w:ascii="Microsoft Sans Serif" w:hAnsi="Microsoft Sans Serif" w:cs="Microsoft Sans Serif"/>
                <w:color w:val="000000" w:themeColor="text1"/>
                <w:sz w:val="18"/>
                <w:szCs w:val="18"/>
                <w:shd w:val="clear" w:color="auto" w:fill="FFFFFF"/>
              </w:rPr>
              <w:t>)-7-</w:t>
            </w:r>
            <w:r w:rsidRPr="00904CFE">
              <w:rPr>
                <w:rFonts w:ascii="Microsoft Sans Serif" w:hAnsi="Microsoft Sans Serif" w:cs="Microsoft Sans Serif"/>
                <w:i/>
                <w:iCs/>
                <w:color w:val="000000" w:themeColor="text1"/>
                <w:sz w:val="18"/>
                <w:szCs w:val="18"/>
                <w:shd w:val="clear" w:color="auto" w:fill="FFFFFF"/>
              </w:rPr>
              <w:t>O</w:t>
            </w:r>
            <w:r w:rsidRPr="00904CFE">
              <w:rPr>
                <w:rFonts w:ascii="Microsoft Sans Serif" w:hAnsi="Microsoft Sans Serif" w:cs="Microsoft Sans Serif"/>
                <w:color w:val="000000" w:themeColor="text1"/>
                <w:sz w:val="18"/>
                <w:szCs w:val="18"/>
                <w:shd w:val="clear" w:color="auto" w:fill="FFFFFF"/>
              </w:rPr>
              <w:t xml:space="preserve">-methylmorroniside </w:t>
            </w:r>
            <w:r w:rsidR="00014595" w:rsidRPr="00904CFE">
              <w:rPr>
                <w:rFonts w:ascii="Microsoft Sans Serif" w:hAnsi="Microsoft Sans Serif" w:cs="Microsoft Sans Serif"/>
                <w:sz w:val="18"/>
                <w:szCs w:val="18"/>
              </w:rPr>
              <w:t>(</w:t>
            </w:r>
            <w:r w:rsidR="00014595" w:rsidRPr="00904CFE">
              <w:rPr>
                <w:rFonts w:ascii="Microsoft Sans Serif" w:hAnsi="Microsoft Sans Serif" w:cs="Microsoft Sans Serif"/>
                <w:b/>
                <w:bCs/>
                <w:sz w:val="18"/>
                <w:szCs w:val="18"/>
              </w:rPr>
              <w:t>8</w:t>
            </w:r>
            <w:r w:rsidR="00014595" w:rsidRPr="00904CFE">
              <w:rPr>
                <w:rFonts w:ascii="Microsoft Sans Serif" w:hAnsi="Microsoft Sans Serif" w:cs="Microsoft Sans Serif"/>
                <w:sz w:val="18"/>
                <w:szCs w:val="18"/>
              </w:rPr>
              <w:t>)</w:t>
            </w:r>
          </w:p>
        </w:tc>
        <w:tc>
          <w:tcPr>
            <w:tcW w:w="1554" w:type="dxa"/>
            <w:tcBorders>
              <w:top w:val="single" w:sz="2" w:space="0" w:color="auto"/>
              <w:bottom w:val="single" w:sz="2" w:space="0" w:color="auto"/>
            </w:tcBorders>
            <w:vAlign w:val="center"/>
          </w:tcPr>
          <w:p w14:paraId="2C0AE575" w14:textId="77777777" w:rsidR="00014595" w:rsidRPr="00904CFE" w:rsidRDefault="00014595" w:rsidP="00983EB1">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p>
        </w:tc>
        <w:tc>
          <w:tcPr>
            <w:tcW w:w="2127" w:type="dxa"/>
            <w:tcBorders>
              <w:top w:val="single" w:sz="2" w:space="0" w:color="auto"/>
              <w:bottom w:val="single" w:sz="2" w:space="0" w:color="auto"/>
            </w:tcBorders>
            <w:vAlign w:val="center"/>
          </w:tcPr>
          <w:p w14:paraId="391173A6"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5.87 (d = 9.2)</w:t>
            </w:r>
          </w:p>
        </w:tc>
        <w:tc>
          <w:tcPr>
            <w:tcW w:w="1559" w:type="dxa"/>
            <w:tcBorders>
              <w:top w:val="single" w:sz="2" w:space="0" w:color="auto"/>
              <w:bottom w:val="single" w:sz="2" w:space="0" w:color="auto"/>
            </w:tcBorders>
            <w:vAlign w:val="center"/>
          </w:tcPr>
          <w:p w14:paraId="6D8E7F58"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95.5</w:t>
            </w:r>
          </w:p>
        </w:tc>
        <w:tc>
          <w:tcPr>
            <w:tcW w:w="2410" w:type="dxa"/>
            <w:tcBorders>
              <w:top w:val="single" w:sz="2" w:space="0" w:color="auto"/>
              <w:bottom w:val="single" w:sz="2" w:space="0" w:color="auto"/>
              <w:right w:val="single" w:sz="4" w:space="0" w:color="auto"/>
            </w:tcBorders>
            <w:vAlign w:val="center"/>
          </w:tcPr>
          <w:p w14:paraId="0EB83D38"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99.9</w:t>
            </w:r>
          </w:p>
        </w:tc>
      </w:tr>
      <w:tr w:rsidR="00014595" w:rsidRPr="00904CFE" w14:paraId="1FF229DB" w14:textId="77777777" w:rsidTr="00983EB1">
        <w:trPr>
          <w:trHeight w:val="57"/>
        </w:trPr>
        <w:tc>
          <w:tcPr>
            <w:tcW w:w="1276" w:type="dxa"/>
            <w:vMerge/>
            <w:tcBorders>
              <w:left w:val="single" w:sz="4" w:space="0" w:color="auto"/>
            </w:tcBorders>
            <w:vAlign w:val="center"/>
          </w:tcPr>
          <w:p w14:paraId="2D37E433" w14:textId="77777777" w:rsidR="00014595" w:rsidRPr="00904CFE" w:rsidRDefault="00014595" w:rsidP="00983EB1">
            <w:pPr>
              <w:spacing w:after="0" w:line="240" w:lineRule="auto"/>
              <w:ind w:left="113" w:right="113"/>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543A43D4"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w:t>
            </w:r>
          </w:p>
        </w:tc>
        <w:tc>
          <w:tcPr>
            <w:tcW w:w="2127" w:type="dxa"/>
            <w:tcBorders>
              <w:top w:val="single" w:sz="2" w:space="0" w:color="auto"/>
              <w:bottom w:val="single" w:sz="2" w:space="0" w:color="auto"/>
            </w:tcBorders>
            <w:vAlign w:val="center"/>
          </w:tcPr>
          <w:p w14:paraId="5A490AE9"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7.51 (s)</w:t>
            </w:r>
          </w:p>
        </w:tc>
        <w:tc>
          <w:tcPr>
            <w:tcW w:w="1559" w:type="dxa"/>
            <w:tcBorders>
              <w:top w:val="single" w:sz="2" w:space="0" w:color="auto"/>
              <w:bottom w:val="single" w:sz="2" w:space="0" w:color="auto"/>
            </w:tcBorders>
            <w:vAlign w:val="center"/>
          </w:tcPr>
          <w:p w14:paraId="3F345FE4"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153.7</w:t>
            </w:r>
          </w:p>
        </w:tc>
        <w:tc>
          <w:tcPr>
            <w:tcW w:w="2410" w:type="dxa"/>
            <w:tcBorders>
              <w:top w:val="single" w:sz="2" w:space="0" w:color="auto"/>
              <w:bottom w:val="single" w:sz="2" w:space="0" w:color="auto"/>
              <w:right w:val="single" w:sz="4" w:space="0" w:color="auto"/>
            </w:tcBorders>
            <w:vAlign w:val="center"/>
          </w:tcPr>
          <w:p w14:paraId="574F8019"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 xml:space="preserve">95.5; 111.6; 28.0; 168.1 </w:t>
            </w:r>
          </w:p>
        </w:tc>
      </w:tr>
      <w:tr w:rsidR="00014595" w:rsidRPr="00904CFE" w14:paraId="29A4DA34" w14:textId="77777777" w:rsidTr="00983EB1">
        <w:trPr>
          <w:trHeight w:val="57"/>
        </w:trPr>
        <w:tc>
          <w:tcPr>
            <w:tcW w:w="1276" w:type="dxa"/>
            <w:vMerge/>
            <w:tcBorders>
              <w:left w:val="single" w:sz="4" w:space="0" w:color="auto"/>
            </w:tcBorders>
            <w:vAlign w:val="center"/>
          </w:tcPr>
          <w:p w14:paraId="283C8A2E" w14:textId="77777777" w:rsidR="00014595" w:rsidRPr="00904CFE" w:rsidRDefault="00014595" w:rsidP="00983EB1">
            <w:pPr>
              <w:spacing w:after="0" w:line="240" w:lineRule="auto"/>
              <w:ind w:left="113" w:right="113"/>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358DD576"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w:t>
            </w:r>
          </w:p>
        </w:tc>
        <w:tc>
          <w:tcPr>
            <w:tcW w:w="2127" w:type="dxa"/>
            <w:tcBorders>
              <w:top w:val="single" w:sz="2" w:space="0" w:color="auto"/>
              <w:bottom w:val="single" w:sz="2" w:space="0" w:color="auto"/>
            </w:tcBorders>
            <w:vAlign w:val="center"/>
          </w:tcPr>
          <w:p w14:paraId="1D42E60A"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59" w:type="dxa"/>
            <w:tcBorders>
              <w:top w:val="single" w:sz="2" w:space="0" w:color="auto"/>
              <w:bottom w:val="single" w:sz="2" w:space="0" w:color="auto"/>
            </w:tcBorders>
            <w:vAlign w:val="center"/>
          </w:tcPr>
          <w:p w14:paraId="2A7FBCC4"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111.6</w:t>
            </w:r>
          </w:p>
        </w:tc>
        <w:tc>
          <w:tcPr>
            <w:tcW w:w="2410" w:type="dxa"/>
            <w:tcBorders>
              <w:top w:val="single" w:sz="2" w:space="0" w:color="auto"/>
              <w:bottom w:val="single" w:sz="2" w:space="0" w:color="auto"/>
              <w:right w:val="single" w:sz="4" w:space="0" w:color="auto"/>
            </w:tcBorders>
            <w:vAlign w:val="center"/>
          </w:tcPr>
          <w:p w14:paraId="01796859"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014595" w:rsidRPr="00904CFE" w14:paraId="6E7839C7" w14:textId="77777777" w:rsidTr="00983EB1">
        <w:trPr>
          <w:trHeight w:val="57"/>
        </w:trPr>
        <w:tc>
          <w:tcPr>
            <w:tcW w:w="1276" w:type="dxa"/>
            <w:vMerge/>
            <w:tcBorders>
              <w:left w:val="single" w:sz="4" w:space="0" w:color="auto"/>
            </w:tcBorders>
            <w:vAlign w:val="center"/>
          </w:tcPr>
          <w:p w14:paraId="3453B564" w14:textId="77777777" w:rsidR="00014595" w:rsidRPr="00904CFE" w:rsidRDefault="00014595" w:rsidP="00983EB1">
            <w:pPr>
              <w:spacing w:after="0" w:line="240" w:lineRule="auto"/>
              <w:ind w:left="113" w:right="113"/>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0A627AA9"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w:t>
            </w:r>
          </w:p>
        </w:tc>
        <w:tc>
          <w:tcPr>
            <w:tcW w:w="2127" w:type="dxa"/>
            <w:tcBorders>
              <w:top w:val="single" w:sz="2" w:space="0" w:color="auto"/>
              <w:bottom w:val="single" w:sz="2" w:space="0" w:color="auto"/>
            </w:tcBorders>
            <w:vAlign w:val="center"/>
          </w:tcPr>
          <w:p w14:paraId="7F085F7F"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3.11 (m)</w:t>
            </w:r>
          </w:p>
        </w:tc>
        <w:tc>
          <w:tcPr>
            <w:tcW w:w="1559" w:type="dxa"/>
            <w:tcBorders>
              <w:top w:val="single" w:sz="2" w:space="0" w:color="auto"/>
              <w:bottom w:val="single" w:sz="2" w:space="0" w:color="auto"/>
            </w:tcBorders>
            <w:vAlign w:val="center"/>
          </w:tcPr>
          <w:p w14:paraId="7F44993C"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28.0</w:t>
            </w:r>
          </w:p>
        </w:tc>
        <w:tc>
          <w:tcPr>
            <w:tcW w:w="2410" w:type="dxa"/>
            <w:tcBorders>
              <w:top w:val="single" w:sz="2" w:space="0" w:color="auto"/>
              <w:bottom w:val="single" w:sz="2" w:space="0" w:color="auto"/>
              <w:right w:val="single" w:sz="4" w:space="0" w:color="auto"/>
            </w:tcBorders>
            <w:vAlign w:val="center"/>
          </w:tcPr>
          <w:p w14:paraId="05B79267"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111.6; 99.9</w:t>
            </w:r>
          </w:p>
        </w:tc>
      </w:tr>
      <w:tr w:rsidR="00014595" w:rsidRPr="00904CFE" w14:paraId="283543EB" w14:textId="77777777" w:rsidTr="00983EB1">
        <w:trPr>
          <w:trHeight w:val="57"/>
        </w:trPr>
        <w:tc>
          <w:tcPr>
            <w:tcW w:w="1276" w:type="dxa"/>
            <w:vMerge/>
            <w:tcBorders>
              <w:left w:val="single" w:sz="4" w:space="0" w:color="auto"/>
            </w:tcBorders>
            <w:textDirection w:val="btLr"/>
            <w:vAlign w:val="center"/>
          </w:tcPr>
          <w:p w14:paraId="154D889F" w14:textId="77777777" w:rsidR="00014595" w:rsidRPr="00904CFE" w:rsidRDefault="00014595" w:rsidP="00983EB1">
            <w:pPr>
              <w:spacing w:after="0" w:line="240" w:lineRule="auto"/>
              <w:ind w:left="113" w:right="113"/>
              <w:rPr>
                <w:rFonts w:ascii="Microsoft Sans Serif" w:hAnsi="Microsoft Sans Serif" w:cs="Microsoft Sans Serif"/>
                <w:sz w:val="18"/>
                <w:szCs w:val="18"/>
              </w:rPr>
            </w:pPr>
          </w:p>
        </w:tc>
        <w:tc>
          <w:tcPr>
            <w:tcW w:w="1554" w:type="dxa"/>
            <w:vMerge w:val="restart"/>
            <w:tcBorders>
              <w:top w:val="single" w:sz="2" w:space="0" w:color="auto"/>
              <w:bottom w:val="single" w:sz="2" w:space="0" w:color="auto"/>
            </w:tcBorders>
            <w:vAlign w:val="center"/>
          </w:tcPr>
          <w:p w14:paraId="5A7F0304"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6a, b</w:t>
            </w:r>
          </w:p>
        </w:tc>
        <w:tc>
          <w:tcPr>
            <w:tcW w:w="2127" w:type="dxa"/>
            <w:tcBorders>
              <w:top w:val="single" w:sz="2" w:space="0" w:color="auto"/>
              <w:bottom w:val="single" w:sz="2" w:space="0" w:color="auto"/>
            </w:tcBorders>
            <w:vAlign w:val="center"/>
          </w:tcPr>
          <w:p w14:paraId="55A3A6B0"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1.52 (d = 6.8)</w:t>
            </w:r>
          </w:p>
        </w:tc>
        <w:tc>
          <w:tcPr>
            <w:tcW w:w="1559" w:type="dxa"/>
            <w:vMerge w:val="restart"/>
            <w:tcBorders>
              <w:top w:val="single" w:sz="2" w:space="0" w:color="auto"/>
              <w:bottom w:val="single" w:sz="2" w:space="0" w:color="auto"/>
            </w:tcBorders>
            <w:vAlign w:val="center"/>
          </w:tcPr>
          <w:p w14:paraId="023E9FE8"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34.3</w:t>
            </w:r>
          </w:p>
        </w:tc>
        <w:tc>
          <w:tcPr>
            <w:tcW w:w="2410" w:type="dxa"/>
            <w:vMerge w:val="restart"/>
            <w:tcBorders>
              <w:top w:val="single" w:sz="2" w:space="0" w:color="auto"/>
              <w:bottom w:val="single" w:sz="2" w:space="0" w:color="auto"/>
              <w:right w:val="single" w:sz="4" w:space="0" w:color="auto"/>
            </w:tcBorders>
            <w:vAlign w:val="center"/>
          </w:tcPr>
          <w:p w14:paraId="37894553"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40.3</w:t>
            </w:r>
          </w:p>
        </w:tc>
      </w:tr>
      <w:tr w:rsidR="00014595" w:rsidRPr="00904CFE" w14:paraId="4CE1A184" w14:textId="77777777" w:rsidTr="00983EB1">
        <w:trPr>
          <w:trHeight w:val="57"/>
        </w:trPr>
        <w:tc>
          <w:tcPr>
            <w:tcW w:w="1276" w:type="dxa"/>
            <w:vMerge/>
            <w:tcBorders>
              <w:left w:val="single" w:sz="4" w:space="0" w:color="auto"/>
            </w:tcBorders>
            <w:textDirection w:val="btLr"/>
            <w:vAlign w:val="center"/>
          </w:tcPr>
          <w:p w14:paraId="1E7B52C8" w14:textId="77777777" w:rsidR="00014595" w:rsidRPr="00904CFE" w:rsidRDefault="00014595" w:rsidP="00983EB1">
            <w:pPr>
              <w:spacing w:after="0" w:line="240" w:lineRule="auto"/>
              <w:ind w:left="113" w:right="113"/>
              <w:rPr>
                <w:rFonts w:ascii="Microsoft Sans Serif" w:hAnsi="Microsoft Sans Serif" w:cs="Microsoft Sans Serif"/>
                <w:sz w:val="18"/>
                <w:szCs w:val="18"/>
              </w:rPr>
            </w:pPr>
          </w:p>
        </w:tc>
        <w:tc>
          <w:tcPr>
            <w:tcW w:w="1554" w:type="dxa"/>
            <w:vMerge/>
            <w:tcBorders>
              <w:top w:val="single" w:sz="2" w:space="0" w:color="auto"/>
              <w:bottom w:val="single" w:sz="2" w:space="0" w:color="auto"/>
            </w:tcBorders>
            <w:vAlign w:val="center"/>
          </w:tcPr>
          <w:p w14:paraId="7C239646"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p>
        </w:tc>
        <w:tc>
          <w:tcPr>
            <w:tcW w:w="2127" w:type="dxa"/>
            <w:tcBorders>
              <w:top w:val="single" w:sz="2" w:space="0" w:color="auto"/>
              <w:bottom w:val="single" w:sz="2" w:space="0" w:color="auto"/>
            </w:tcBorders>
            <w:vAlign w:val="center"/>
          </w:tcPr>
          <w:p w14:paraId="7C48F08A"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1.92 (m)</w:t>
            </w:r>
          </w:p>
        </w:tc>
        <w:tc>
          <w:tcPr>
            <w:tcW w:w="1559" w:type="dxa"/>
            <w:vMerge/>
            <w:tcBorders>
              <w:top w:val="single" w:sz="2" w:space="0" w:color="auto"/>
              <w:bottom w:val="single" w:sz="2" w:space="0" w:color="auto"/>
            </w:tcBorders>
            <w:vAlign w:val="center"/>
          </w:tcPr>
          <w:p w14:paraId="1540DABE"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p>
        </w:tc>
        <w:tc>
          <w:tcPr>
            <w:tcW w:w="2410" w:type="dxa"/>
            <w:vMerge/>
            <w:tcBorders>
              <w:top w:val="single" w:sz="2" w:space="0" w:color="auto"/>
              <w:bottom w:val="single" w:sz="2" w:space="0" w:color="auto"/>
              <w:right w:val="single" w:sz="4" w:space="0" w:color="auto"/>
            </w:tcBorders>
            <w:vAlign w:val="center"/>
          </w:tcPr>
          <w:p w14:paraId="74146132"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p>
        </w:tc>
      </w:tr>
      <w:tr w:rsidR="00014595" w:rsidRPr="00904CFE" w14:paraId="07C644F4" w14:textId="77777777" w:rsidTr="00983EB1">
        <w:trPr>
          <w:trHeight w:val="57"/>
        </w:trPr>
        <w:tc>
          <w:tcPr>
            <w:tcW w:w="1276" w:type="dxa"/>
            <w:vMerge/>
            <w:tcBorders>
              <w:left w:val="single" w:sz="4" w:space="0" w:color="auto"/>
            </w:tcBorders>
            <w:vAlign w:val="center"/>
          </w:tcPr>
          <w:p w14:paraId="06FE2397"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5EA81B24"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w:t>
            </w:r>
          </w:p>
        </w:tc>
        <w:tc>
          <w:tcPr>
            <w:tcW w:w="2127" w:type="dxa"/>
            <w:tcBorders>
              <w:top w:val="single" w:sz="2" w:space="0" w:color="auto"/>
              <w:bottom w:val="single" w:sz="2" w:space="0" w:color="auto"/>
            </w:tcBorders>
            <w:vAlign w:val="center"/>
          </w:tcPr>
          <w:p w14:paraId="72261243"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4.76 (m)</w:t>
            </w:r>
          </w:p>
        </w:tc>
        <w:tc>
          <w:tcPr>
            <w:tcW w:w="1559" w:type="dxa"/>
            <w:tcBorders>
              <w:top w:val="single" w:sz="2" w:space="0" w:color="auto"/>
              <w:bottom w:val="single" w:sz="2" w:space="0" w:color="auto"/>
            </w:tcBorders>
            <w:vAlign w:val="center"/>
          </w:tcPr>
          <w:p w14:paraId="39977A8B"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99.9</w:t>
            </w:r>
          </w:p>
        </w:tc>
        <w:tc>
          <w:tcPr>
            <w:tcW w:w="2410" w:type="dxa"/>
            <w:tcBorders>
              <w:top w:val="single" w:sz="2" w:space="0" w:color="auto"/>
              <w:bottom w:val="single" w:sz="2" w:space="0" w:color="auto"/>
              <w:right w:val="single" w:sz="4" w:space="0" w:color="auto"/>
            </w:tcBorders>
            <w:vAlign w:val="center"/>
          </w:tcPr>
          <w:p w14:paraId="0344F70C"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014595" w:rsidRPr="00904CFE" w14:paraId="1FED8948" w14:textId="77777777" w:rsidTr="00983EB1">
        <w:trPr>
          <w:trHeight w:val="57"/>
        </w:trPr>
        <w:tc>
          <w:tcPr>
            <w:tcW w:w="1276" w:type="dxa"/>
            <w:vMerge/>
            <w:tcBorders>
              <w:left w:val="single" w:sz="4" w:space="0" w:color="auto"/>
            </w:tcBorders>
            <w:vAlign w:val="center"/>
          </w:tcPr>
          <w:p w14:paraId="5C5003F5"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04B4AB22"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 – OCH</w:t>
            </w:r>
            <w:r w:rsidRPr="00904CFE">
              <w:rPr>
                <w:rFonts w:ascii="Microsoft Sans Serif" w:hAnsi="Microsoft Sans Serif" w:cs="Microsoft Sans Serif"/>
                <w:color w:val="000000" w:themeColor="text1"/>
                <w:sz w:val="18"/>
                <w:szCs w:val="18"/>
                <w:vertAlign w:val="subscript"/>
              </w:rPr>
              <w:t>3</w:t>
            </w:r>
          </w:p>
        </w:tc>
        <w:tc>
          <w:tcPr>
            <w:tcW w:w="2127" w:type="dxa"/>
            <w:tcBorders>
              <w:top w:val="single" w:sz="2" w:space="0" w:color="auto"/>
              <w:bottom w:val="single" w:sz="2" w:space="0" w:color="auto"/>
            </w:tcBorders>
            <w:vAlign w:val="center"/>
          </w:tcPr>
          <w:p w14:paraId="2215F971"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3.37 (s)</w:t>
            </w:r>
          </w:p>
        </w:tc>
        <w:tc>
          <w:tcPr>
            <w:tcW w:w="1559" w:type="dxa"/>
            <w:tcBorders>
              <w:top w:val="single" w:sz="2" w:space="0" w:color="auto"/>
              <w:bottom w:val="single" w:sz="2" w:space="0" w:color="auto"/>
            </w:tcBorders>
            <w:vAlign w:val="center"/>
          </w:tcPr>
          <w:p w14:paraId="400F1F78"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51.5</w:t>
            </w:r>
          </w:p>
        </w:tc>
        <w:tc>
          <w:tcPr>
            <w:tcW w:w="2410" w:type="dxa"/>
            <w:tcBorders>
              <w:top w:val="single" w:sz="2" w:space="0" w:color="auto"/>
              <w:bottom w:val="single" w:sz="2" w:space="0" w:color="auto"/>
              <w:right w:val="single" w:sz="4" w:space="0" w:color="auto"/>
            </w:tcBorders>
            <w:vAlign w:val="center"/>
          </w:tcPr>
          <w:p w14:paraId="1F371A02"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014595" w:rsidRPr="00904CFE" w14:paraId="1414EF2D" w14:textId="77777777" w:rsidTr="00983EB1">
        <w:trPr>
          <w:trHeight w:val="57"/>
        </w:trPr>
        <w:tc>
          <w:tcPr>
            <w:tcW w:w="1276" w:type="dxa"/>
            <w:vMerge/>
            <w:tcBorders>
              <w:left w:val="single" w:sz="4" w:space="0" w:color="auto"/>
            </w:tcBorders>
            <w:vAlign w:val="center"/>
          </w:tcPr>
          <w:p w14:paraId="76B85EBA"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1A170207"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8</w:t>
            </w:r>
          </w:p>
        </w:tc>
        <w:tc>
          <w:tcPr>
            <w:tcW w:w="2127" w:type="dxa"/>
            <w:tcBorders>
              <w:top w:val="single" w:sz="2" w:space="0" w:color="auto"/>
              <w:bottom w:val="single" w:sz="2" w:space="0" w:color="auto"/>
            </w:tcBorders>
            <w:vAlign w:val="center"/>
          </w:tcPr>
          <w:p w14:paraId="7FB59524"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4.55 (m)</w:t>
            </w:r>
          </w:p>
        </w:tc>
        <w:tc>
          <w:tcPr>
            <w:tcW w:w="1559" w:type="dxa"/>
            <w:tcBorders>
              <w:top w:val="single" w:sz="2" w:space="0" w:color="auto"/>
              <w:bottom w:val="single" w:sz="2" w:space="0" w:color="auto"/>
            </w:tcBorders>
            <w:vAlign w:val="center"/>
          </w:tcPr>
          <w:p w14:paraId="742774AB"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65.6</w:t>
            </w:r>
          </w:p>
        </w:tc>
        <w:tc>
          <w:tcPr>
            <w:tcW w:w="2410" w:type="dxa"/>
            <w:tcBorders>
              <w:top w:val="single" w:sz="2" w:space="0" w:color="auto"/>
              <w:bottom w:val="single" w:sz="2" w:space="0" w:color="auto"/>
              <w:right w:val="single" w:sz="4" w:space="0" w:color="auto"/>
            </w:tcBorders>
            <w:vAlign w:val="center"/>
          </w:tcPr>
          <w:p w14:paraId="28B3C839"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99.9</w:t>
            </w:r>
          </w:p>
        </w:tc>
      </w:tr>
      <w:tr w:rsidR="00014595" w:rsidRPr="00904CFE" w14:paraId="1779C1CF" w14:textId="77777777" w:rsidTr="00983EB1">
        <w:trPr>
          <w:trHeight w:val="57"/>
        </w:trPr>
        <w:tc>
          <w:tcPr>
            <w:tcW w:w="1276" w:type="dxa"/>
            <w:vMerge/>
            <w:tcBorders>
              <w:left w:val="single" w:sz="4" w:space="0" w:color="auto"/>
            </w:tcBorders>
            <w:vAlign w:val="center"/>
          </w:tcPr>
          <w:p w14:paraId="02285B3B"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61409DA7"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w:t>
            </w:r>
          </w:p>
        </w:tc>
        <w:tc>
          <w:tcPr>
            <w:tcW w:w="2127" w:type="dxa"/>
            <w:tcBorders>
              <w:top w:val="single" w:sz="2" w:space="0" w:color="auto"/>
              <w:bottom w:val="single" w:sz="2" w:space="0" w:color="auto"/>
            </w:tcBorders>
            <w:vAlign w:val="center"/>
          </w:tcPr>
          <w:p w14:paraId="06ED0ADB"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1.82 (m)</w:t>
            </w:r>
          </w:p>
        </w:tc>
        <w:tc>
          <w:tcPr>
            <w:tcW w:w="1559" w:type="dxa"/>
            <w:tcBorders>
              <w:top w:val="single" w:sz="2" w:space="0" w:color="auto"/>
              <w:bottom w:val="single" w:sz="2" w:space="0" w:color="auto"/>
            </w:tcBorders>
            <w:vAlign w:val="center"/>
          </w:tcPr>
          <w:p w14:paraId="4EC62F5A"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40.3</w:t>
            </w:r>
          </w:p>
        </w:tc>
        <w:tc>
          <w:tcPr>
            <w:tcW w:w="2410" w:type="dxa"/>
            <w:tcBorders>
              <w:top w:val="single" w:sz="2" w:space="0" w:color="auto"/>
              <w:bottom w:val="single" w:sz="2" w:space="0" w:color="auto"/>
              <w:right w:val="single" w:sz="4" w:space="0" w:color="auto"/>
            </w:tcBorders>
            <w:vAlign w:val="center"/>
          </w:tcPr>
          <w:p w14:paraId="24136797"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014595" w:rsidRPr="00904CFE" w14:paraId="63018CA4" w14:textId="77777777" w:rsidTr="00983EB1">
        <w:trPr>
          <w:trHeight w:val="57"/>
        </w:trPr>
        <w:tc>
          <w:tcPr>
            <w:tcW w:w="1276" w:type="dxa"/>
            <w:vMerge/>
            <w:tcBorders>
              <w:left w:val="single" w:sz="4" w:space="0" w:color="auto"/>
            </w:tcBorders>
            <w:vAlign w:val="center"/>
          </w:tcPr>
          <w:p w14:paraId="350CCD49"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472C2E01"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10</w:t>
            </w:r>
          </w:p>
        </w:tc>
        <w:tc>
          <w:tcPr>
            <w:tcW w:w="2127" w:type="dxa"/>
            <w:tcBorders>
              <w:top w:val="single" w:sz="2" w:space="0" w:color="auto"/>
              <w:bottom w:val="single" w:sz="2" w:space="0" w:color="auto"/>
            </w:tcBorders>
            <w:vAlign w:val="center"/>
          </w:tcPr>
          <w:p w14:paraId="04EDB6F5"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1.35 (d = 6.9)</w:t>
            </w:r>
          </w:p>
        </w:tc>
        <w:tc>
          <w:tcPr>
            <w:tcW w:w="1559" w:type="dxa"/>
            <w:tcBorders>
              <w:top w:val="single" w:sz="2" w:space="0" w:color="auto"/>
              <w:bottom w:val="single" w:sz="2" w:space="0" w:color="auto"/>
            </w:tcBorders>
            <w:vAlign w:val="center"/>
          </w:tcPr>
          <w:p w14:paraId="2E907945"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22.2</w:t>
            </w:r>
          </w:p>
        </w:tc>
        <w:tc>
          <w:tcPr>
            <w:tcW w:w="2410" w:type="dxa"/>
            <w:tcBorders>
              <w:top w:val="single" w:sz="2" w:space="0" w:color="auto"/>
              <w:bottom w:val="single" w:sz="2" w:space="0" w:color="auto"/>
              <w:right w:val="single" w:sz="4" w:space="0" w:color="auto"/>
            </w:tcBorders>
            <w:vAlign w:val="center"/>
          </w:tcPr>
          <w:p w14:paraId="7789229B"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014595" w:rsidRPr="00904CFE" w14:paraId="40FDAEB5" w14:textId="77777777" w:rsidTr="00983EB1">
        <w:trPr>
          <w:trHeight w:val="57"/>
        </w:trPr>
        <w:tc>
          <w:tcPr>
            <w:tcW w:w="1276" w:type="dxa"/>
            <w:vMerge/>
            <w:tcBorders>
              <w:left w:val="single" w:sz="4" w:space="0" w:color="auto"/>
            </w:tcBorders>
            <w:vAlign w:val="center"/>
          </w:tcPr>
          <w:p w14:paraId="4D7D64FE"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5E982FF3"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w:t>
            </w:r>
          </w:p>
        </w:tc>
        <w:tc>
          <w:tcPr>
            <w:tcW w:w="2127" w:type="dxa"/>
            <w:tcBorders>
              <w:top w:val="single" w:sz="2" w:space="0" w:color="auto"/>
              <w:bottom w:val="single" w:sz="2" w:space="0" w:color="auto"/>
            </w:tcBorders>
            <w:vAlign w:val="center"/>
          </w:tcPr>
          <w:p w14:paraId="0F7468A7"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559" w:type="dxa"/>
            <w:tcBorders>
              <w:top w:val="single" w:sz="2" w:space="0" w:color="auto"/>
              <w:bottom w:val="single" w:sz="2" w:space="0" w:color="auto"/>
            </w:tcBorders>
            <w:vAlign w:val="center"/>
          </w:tcPr>
          <w:p w14:paraId="7FDF8D4E"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168.1</w:t>
            </w:r>
          </w:p>
        </w:tc>
        <w:tc>
          <w:tcPr>
            <w:tcW w:w="2410" w:type="dxa"/>
            <w:tcBorders>
              <w:top w:val="single" w:sz="2" w:space="0" w:color="auto"/>
              <w:bottom w:val="single" w:sz="2" w:space="0" w:color="auto"/>
              <w:right w:val="single" w:sz="4" w:space="0" w:color="auto"/>
            </w:tcBorders>
            <w:vAlign w:val="center"/>
          </w:tcPr>
          <w:p w14:paraId="3E3CE3D8"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014595" w:rsidRPr="00904CFE" w14:paraId="526E55B9" w14:textId="77777777" w:rsidTr="00983EB1">
        <w:trPr>
          <w:trHeight w:val="57"/>
        </w:trPr>
        <w:tc>
          <w:tcPr>
            <w:tcW w:w="1276" w:type="dxa"/>
            <w:vMerge/>
            <w:tcBorders>
              <w:left w:val="single" w:sz="4" w:space="0" w:color="auto"/>
            </w:tcBorders>
            <w:vAlign w:val="center"/>
          </w:tcPr>
          <w:p w14:paraId="5F243C67"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0C2E35C8"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 – OCH</w:t>
            </w:r>
            <w:r w:rsidRPr="00904CFE">
              <w:rPr>
                <w:rFonts w:ascii="Microsoft Sans Serif" w:hAnsi="Microsoft Sans Serif" w:cs="Microsoft Sans Serif"/>
                <w:color w:val="000000" w:themeColor="text1"/>
                <w:sz w:val="18"/>
                <w:szCs w:val="18"/>
                <w:vertAlign w:val="subscript"/>
              </w:rPr>
              <w:t>3</w:t>
            </w:r>
          </w:p>
        </w:tc>
        <w:tc>
          <w:tcPr>
            <w:tcW w:w="2127" w:type="dxa"/>
            <w:tcBorders>
              <w:top w:val="single" w:sz="2" w:space="0" w:color="auto"/>
              <w:bottom w:val="single" w:sz="2" w:space="0" w:color="auto"/>
            </w:tcBorders>
            <w:vAlign w:val="center"/>
          </w:tcPr>
          <w:p w14:paraId="63D1DE85"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3.70 (s)</w:t>
            </w:r>
          </w:p>
        </w:tc>
        <w:tc>
          <w:tcPr>
            <w:tcW w:w="1559" w:type="dxa"/>
            <w:tcBorders>
              <w:top w:val="single" w:sz="2" w:space="0" w:color="auto"/>
              <w:bottom w:val="single" w:sz="2" w:space="0" w:color="auto"/>
            </w:tcBorders>
            <w:vAlign w:val="center"/>
          </w:tcPr>
          <w:p w14:paraId="05527C3F"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51.6</w:t>
            </w:r>
          </w:p>
        </w:tc>
        <w:tc>
          <w:tcPr>
            <w:tcW w:w="2410" w:type="dxa"/>
            <w:tcBorders>
              <w:top w:val="single" w:sz="2" w:space="0" w:color="auto"/>
              <w:bottom w:val="single" w:sz="2" w:space="0" w:color="auto"/>
              <w:right w:val="single" w:sz="4" w:space="0" w:color="auto"/>
            </w:tcBorders>
            <w:vAlign w:val="center"/>
          </w:tcPr>
          <w:p w14:paraId="48752DE4"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168.1</w:t>
            </w:r>
          </w:p>
        </w:tc>
      </w:tr>
      <w:tr w:rsidR="00014595" w:rsidRPr="00904CFE" w14:paraId="5F40DDC6" w14:textId="77777777" w:rsidTr="00983EB1">
        <w:trPr>
          <w:trHeight w:val="57"/>
        </w:trPr>
        <w:tc>
          <w:tcPr>
            <w:tcW w:w="1276" w:type="dxa"/>
            <w:vMerge/>
            <w:tcBorders>
              <w:left w:val="single" w:sz="4" w:space="0" w:color="auto"/>
              <w:bottom w:val="single" w:sz="2" w:space="0" w:color="auto"/>
            </w:tcBorders>
            <w:vAlign w:val="center"/>
          </w:tcPr>
          <w:p w14:paraId="6DDB8880" w14:textId="77777777" w:rsidR="00014595" w:rsidRPr="00904CFE" w:rsidRDefault="00014595" w:rsidP="00983EB1">
            <w:pPr>
              <w:spacing w:after="0" w:line="240" w:lineRule="auto"/>
              <w:rPr>
                <w:rFonts w:ascii="Microsoft Sans Serif" w:hAnsi="Microsoft Sans Serif" w:cs="Microsoft Sans Serif"/>
                <w:sz w:val="18"/>
                <w:szCs w:val="18"/>
              </w:rPr>
            </w:pPr>
          </w:p>
        </w:tc>
        <w:tc>
          <w:tcPr>
            <w:tcW w:w="1554" w:type="dxa"/>
            <w:tcBorders>
              <w:top w:val="single" w:sz="2" w:space="0" w:color="auto"/>
              <w:bottom w:val="single" w:sz="2" w:space="0" w:color="auto"/>
            </w:tcBorders>
            <w:vAlign w:val="center"/>
          </w:tcPr>
          <w:p w14:paraId="1A107EBA"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w:t>
            </w:r>
            <w:r w:rsidRPr="00904CFE">
              <w:rPr>
                <w:rFonts w:ascii="Microsoft Sans Serif" w:hAnsi="Microsoft Sans Serif" w:cs="Microsoft Sans Serif"/>
                <w:sz w:val="18"/>
                <w:szCs w:val="18"/>
              </w:rPr>
              <w:t>′</w:t>
            </w:r>
          </w:p>
        </w:tc>
        <w:tc>
          <w:tcPr>
            <w:tcW w:w="2127" w:type="dxa"/>
            <w:tcBorders>
              <w:top w:val="single" w:sz="2" w:space="0" w:color="auto"/>
              <w:bottom w:val="single" w:sz="2" w:space="0" w:color="auto"/>
            </w:tcBorders>
            <w:vAlign w:val="center"/>
          </w:tcPr>
          <w:p w14:paraId="05DA7287"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4.65 (d = 7.8)</w:t>
            </w:r>
          </w:p>
        </w:tc>
        <w:tc>
          <w:tcPr>
            <w:tcW w:w="1559" w:type="dxa"/>
            <w:tcBorders>
              <w:top w:val="single" w:sz="2" w:space="0" w:color="auto"/>
              <w:bottom w:val="single" w:sz="2" w:space="0" w:color="auto"/>
            </w:tcBorders>
            <w:vAlign w:val="center"/>
          </w:tcPr>
          <w:p w14:paraId="28684710"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99.9</w:t>
            </w:r>
          </w:p>
        </w:tc>
        <w:tc>
          <w:tcPr>
            <w:tcW w:w="2410" w:type="dxa"/>
            <w:tcBorders>
              <w:top w:val="single" w:sz="2" w:space="0" w:color="auto"/>
              <w:bottom w:val="single" w:sz="2" w:space="0" w:color="auto"/>
              <w:right w:val="single" w:sz="4" w:space="0" w:color="auto"/>
            </w:tcBorders>
            <w:vAlign w:val="center"/>
          </w:tcPr>
          <w:p w14:paraId="437AF61F" w14:textId="77777777" w:rsidR="00014595" w:rsidRPr="00904CFE" w:rsidRDefault="00014595" w:rsidP="00983EB1">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bl>
    <w:p w14:paraId="679E9532" w14:textId="47AB0F8C" w:rsidR="00953466" w:rsidRPr="00904CFE" w:rsidRDefault="00014595" w:rsidP="001F2CEF">
      <w:pPr>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w:t>
      </w:r>
      <w:r w:rsidR="00953466" w:rsidRPr="00904CFE">
        <w:rPr>
          <w:rFonts w:ascii="Microsoft Sans Serif" w:hAnsi="Microsoft Sans Serif" w:cs="Microsoft Sans Serif"/>
          <w:b/>
          <w:bCs/>
          <w:color w:val="000000" w:themeColor="text1"/>
          <w:sz w:val="18"/>
          <w:szCs w:val="18"/>
        </w:rPr>
        <w:t>7</w:t>
      </w:r>
      <w:r w:rsidRPr="00904CFE">
        <w:rPr>
          <w:rFonts w:ascii="Microsoft Sans Serif" w:hAnsi="Microsoft Sans Serif" w:cs="Microsoft Sans Serif"/>
          <w:b/>
          <w:bCs/>
          <w:color w:val="000000" w:themeColor="text1"/>
          <w:sz w:val="18"/>
          <w:szCs w:val="18"/>
        </w:rPr>
        <w:t>.</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HR-MAS and 2D NMR-based structure confirmation of </w:t>
      </w:r>
      <w:r w:rsidR="004A4285" w:rsidRPr="00904CFE">
        <w:rPr>
          <w:rFonts w:ascii="Microsoft Sans Serif" w:hAnsi="Microsoft Sans Serif" w:cs="Microsoft Sans Serif"/>
          <w:color w:val="000000" w:themeColor="text1"/>
          <w:sz w:val="18"/>
          <w:szCs w:val="18"/>
          <w:shd w:val="clear" w:color="auto" w:fill="FFFFFF"/>
        </w:rPr>
        <w:t>(7</w:t>
      </w:r>
      <w:r w:rsidR="004A4285" w:rsidRPr="00904CFE">
        <w:rPr>
          <w:rFonts w:ascii="Microsoft Sans Serif" w:hAnsi="Microsoft Sans Serif" w:cs="Microsoft Sans Serif"/>
          <w:i/>
          <w:iCs/>
          <w:color w:val="000000" w:themeColor="text1"/>
          <w:sz w:val="18"/>
          <w:szCs w:val="18"/>
          <w:shd w:val="clear" w:color="auto" w:fill="FFFFFF"/>
        </w:rPr>
        <w:t>β</w:t>
      </w:r>
      <w:r w:rsidR="004A4285" w:rsidRPr="00904CFE">
        <w:rPr>
          <w:rFonts w:ascii="Microsoft Sans Serif" w:hAnsi="Microsoft Sans Serif" w:cs="Microsoft Sans Serif"/>
          <w:color w:val="000000" w:themeColor="text1"/>
          <w:sz w:val="18"/>
          <w:szCs w:val="18"/>
          <w:shd w:val="clear" w:color="auto" w:fill="FFFFFF"/>
        </w:rPr>
        <w:t>)-7-</w:t>
      </w:r>
      <w:r w:rsidR="004A4285" w:rsidRPr="00904CFE">
        <w:rPr>
          <w:rFonts w:ascii="Microsoft Sans Serif" w:hAnsi="Microsoft Sans Serif" w:cs="Microsoft Sans Serif"/>
          <w:i/>
          <w:iCs/>
          <w:color w:val="000000" w:themeColor="text1"/>
          <w:sz w:val="18"/>
          <w:szCs w:val="18"/>
          <w:shd w:val="clear" w:color="auto" w:fill="FFFFFF"/>
        </w:rPr>
        <w:t>O</w:t>
      </w:r>
      <w:r w:rsidR="004A4285" w:rsidRPr="00904CFE">
        <w:rPr>
          <w:rFonts w:ascii="Microsoft Sans Serif" w:hAnsi="Microsoft Sans Serif" w:cs="Microsoft Sans Serif"/>
          <w:color w:val="000000" w:themeColor="text1"/>
          <w:sz w:val="18"/>
          <w:szCs w:val="18"/>
          <w:shd w:val="clear" w:color="auto" w:fill="FFFFFF"/>
        </w:rPr>
        <w:t>-methylmorroniside</w:t>
      </w:r>
      <w:r w:rsidR="004A4285"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rPr>
        <w:t>(</w:t>
      </w:r>
      <w:r w:rsidR="00D725B6" w:rsidRPr="00904CFE">
        <w:rPr>
          <w:rFonts w:ascii="Microsoft Sans Serif" w:hAnsi="Microsoft Sans Serif" w:cs="Microsoft Sans Serif"/>
          <w:b/>
          <w:bCs/>
          <w:color w:val="000000" w:themeColor="text1"/>
          <w:sz w:val="18"/>
          <w:szCs w:val="18"/>
        </w:rPr>
        <w:t>8</w:t>
      </w:r>
      <w:r w:rsidRPr="00904CFE">
        <w:rPr>
          <w:rFonts w:ascii="Microsoft Sans Serif" w:hAnsi="Microsoft Sans Serif" w:cs="Microsoft Sans Serif"/>
          <w:color w:val="000000" w:themeColor="text1"/>
          <w:sz w:val="18"/>
          <w:szCs w:val="18"/>
        </w:rPr>
        <w:t xml:space="preserve">) detected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Experimental data: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400.13 and </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100.6 MHz; CD</w:t>
      </w:r>
      <w:r w:rsidRPr="00904CFE">
        <w:rPr>
          <w:rFonts w:ascii="Microsoft Sans Serif" w:hAnsi="Microsoft Sans Serif" w:cs="Microsoft Sans Serif"/>
          <w:color w:val="000000" w:themeColor="text1"/>
          <w:sz w:val="18"/>
          <w:szCs w:val="18"/>
          <w:vertAlign w:val="subscript"/>
        </w:rPr>
        <w:t>3</w:t>
      </w:r>
      <w:r w:rsidRPr="00904CFE">
        <w:rPr>
          <w:rFonts w:ascii="Microsoft Sans Serif" w:hAnsi="Microsoft Sans Serif" w:cs="Microsoft Sans Serif"/>
          <w:color w:val="000000" w:themeColor="text1"/>
          <w:sz w:val="18"/>
          <w:szCs w:val="18"/>
        </w:rPr>
        <w:t>OD included TMS (</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i/>
          <w:iCs/>
          <w:color w:val="000000" w:themeColor="text1"/>
          <w:sz w:val="18"/>
          <w:szCs w:val="18"/>
        </w:rPr>
        <w:t>v</w:t>
      </w:r>
      <w:r w:rsidRPr="00904CFE">
        <w:rPr>
          <w:rFonts w:ascii="Microsoft Sans Serif" w:hAnsi="Microsoft Sans Serif" w:cs="Microsoft Sans Serif"/>
          <w:color w:val="000000" w:themeColor="text1"/>
          <w:sz w:val="18"/>
          <w:szCs w:val="18"/>
        </w:rPr>
        <w:t>, 0.05%) as reference standard. All chemical shifts (</w:t>
      </w:r>
      <w:r w:rsidRPr="00904CFE">
        <w:rPr>
          <w:rFonts w:ascii="Microsoft Sans Serif" w:hAnsi="Microsoft Sans Serif" w:cs="Microsoft Sans Serif"/>
          <w:sz w:val="18"/>
          <w:szCs w:val="18"/>
          <w:shd w:val="clear" w:color="auto" w:fill="FFFFFF"/>
        </w:rPr>
        <w:t>δ</w:t>
      </w:r>
      <w:r w:rsidRPr="00904CFE">
        <w:rPr>
          <w:rFonts w:ascii="Microsoft Sans Serif" w:hAnsi="Microsoft Sans Serif" w:cs="Microsoft Sans Serif"/>
          <w:color w:val="000000" w:themeColor="text1"/>
          <w:sz w:val="18"/>
          <w:szCs w:val="18"/>
        </w:rPr>
        <w:t xml:space="preserve">) are in ppm and coupling constants (J) are given in Hertz (Hz). Singlet (s), doublet (d), doublet of doublets (dd), </w:t>
      </w:r>
      <w:proofErr w:type="spellStart"/>
      <w:r w:rsidRPr="00904CFE">
        <w:rPr>
          <w:rFonts w:ascii="Microsoft Sans Serif" w:hAnsi="Microsoft Sans Serif" w:cs="Microsoft Sans Serif"/>
          <w:color w:val="000000" w:themeColor="text1"/>
          <w:sz w:val="18"/>
          <w:szCs w:val="18"/>
        </w:rPr>
        <w:t>multiplet</w:t>
      </w:r>
      <w:proofErr w:type="spellEnd"/>
      <w:r w:rsidRPr="00904CFE">
        <w:rPr>
          <w:rFonts w:ascii="Microsoft Sans Serif" w:hAnsi="Microsoft Sans Serif" w:cs="Microsoft Sans Serif"/>
          <w:color w:val="000000" w:themeColor="text1"/>
          <w:sz w:val="18"/>
          <w:szCs w:val="18"/>
        </w:rPr>
        <w:t xml:space="preserve"> (m). Heteronuclear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single quantum correlation (HSQC). Long-range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H-</w:t>
      </w:r>
      <w:r w:rsidRPr="00904CFE">
        <w:rPr>
          <w:rFonts w:ascii="Microsoft Sans Serif" w:hAnsi="Microsoft Sans Serif" w:cs="Microsoft Sans Serif"/>
          <w:color w:val="000000" w:themeColor="text1"/>
          <w:sz w:val="18"/>
          <w:szCs w:val="18"/>
          <w:vertAlign w:val="superscript"/>
        </w:rPr>
        <w:t>13</w:t>
      </w:r>
      <w:r w:rsidRPr="00904CFE">
        <w:rPr>
          <w:rFonts w:ascii="Microsoft Sans Serif" w:hAnsi="Microsoft Sans Serif" w:cs="Microsoft Sans Serif"/>
          <w:color w:val="000000" w:themeColor="text1"/>
          <w:sz w:val="18"/>
          <w:szCs w:val="18"/>
        </w:rPr>
        <w:t>C) Heteronuclear multiple bond correlation (</w:t>
      </w:r>
      <w:r w:rsidRPr="00904CFE">
        <w:rPr>
          <w:rFonts w:ascii="Microsoft Sans Serif" w:hAnsi="Microsoft Sans Serif" w:cs="Microsoft Sans Serif"/>
          <w:color w:val="000000" w:themeColor="text1"/>
          <w:sz w:val="18"/>
          <w:szCs w:val="18"/>
          <w:vertAlign w:val="superscript"/>
        </w:rPr>
        <w:t>L-R</w:t>
      </w:r>
      <w:r w:rsidRPr="00904CFE">
        <w:rPr>
          <w:rFonts w:ascii="Microsoft Sans Serif" w:hAnsi="Microsoft Sans Serif" w:cs="Microsoft Sans Serif"/>
          <w:color w:val="000000" w:themeColor="text1"/>
          <w:sz w:val="18"/>
          <w:szCs w:val="18"/>
        </w:rPr>
        <w:t>J</w:t>
      </w:r>
      <w:r w:rsidRPr="00904CFE">
        <w:rPr>
          <w:rFonts w:ascii="Microsoft Sans Serif" w:hAnsi="Microsoft Sans Serif" w:cs="Microsoft Sans Serif"/>
          <w:color w:val="000000" w:themeColor="text1"/>
          <w:sz w:val="18"/>
          <w:szCs w:val="18"/>
          <w:vertAlign w:val="subscript"/>
        </w:rPr>
        <w:t>H-C</w:t>
      </w:r>
      <w:r w:rsidRPr="00904CFE">
        <w:rPr>
          <w:rFonts w:ascii="Microsoft Sans Serif" w:hAnsi="Microsoft Sans Serif" w:cs="Microsoft Sans Serif"/>
          <w:color w:val="000000" w:themeColor="text1"/>
          <w:sz w:val="18"/>
          <w:szCs w:val="18"/>
        </w:rPr>
        <w:t xml:space="preserve"> HMBC).</w:t>
      </w:r>
    </w:p>
    <w:p w14:paraId="42FF6AE0" w14:textId="5BB3E053" w:rsidR="008A1D80" w:rsidRPr="00904CFE" w:rsidRDefault="008A1D80" w:rsidP="00A10346">
      <w:pPr>
        <w:spacing w:after="0"/>
        <w:rPr>
          <w:rFonts w:ascii="Microsoft Sans Serif" w:hAnsi="Microsoft Sans Serif" w:cs="Microsoft Sans Serif"/>
        </w:rPr>
      </w:pPr>
    </w:p>
    <w:p w14:paraId="3A676624"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FF7D6C2"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2FE6869"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86DF062"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00D7739"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C58DE29"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42FFDDF"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0299CCB"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4CB23D4"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EF0D4FC"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632F2D3"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7AB280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CF3AC35"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E5026E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7F8E75C6"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F5AABD1"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0D27BCF"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3706BCB"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BF3A05C"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3CC9C24"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2FF1C36E" w14:textId="3CFEF99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CB9EC07" w14:textId="77777777" w:rsidR="00E3577D" w:rsidRPr="00904CFE" w:rsidRDefault="00E3577D"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D3D9186"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4458B1D6"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80B44C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076FD391"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6320A5FF"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1DA352C9"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B210B7F"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5C59B928" w14:textId="77777777" w:rsidR="00FE6387" w:rsidRPr="00904CFE" w:rsidRDefault="00FE6387" w:rsidP="00FE6387">
      <w:pPr>
        <w:widowControl w:val="0"/>
        <w:autoSpaceDE w:val="0"/>
        <w:autoSpaceDN w:val="0"/>
        <w:adjustRightInd w:val="0"/>
        <w:spacing w:after="0" w:line="240" w:lineRule="auto"/>
        <w:jc w:val="both"/>
        <w:rPr>
          <w:rFonts w:ascii="Microsoft Sans Serif" w:hAnsi="Microsoft Sans Serif" w:cs="Microsoft Sans Serif"/>
          <w:b/>
          <w:bCs/>
          <w:sz w:val="20"/>
          <w:szCs w:val="20"/>
          <w:shd w:val="clear" w:color="auto" w:fill="FFFFFF"/>
        </w:rPr>
      </w:pPr>
    </w:p>
    <w:p w14:paraId="34411EFD" w14:textId="07E79AB3" w:rsidR="00E126C3" w:rsidRPr="003F6B97" w:rsidRDefault="00FE6387" w:rsidP="00FE6387">
      <w:pPr>
        <w:widowControl w:val="0"/>
        <w:autoSpaceDE w:val="0"/>
        <w:autoSpaceDN w:val="0"/>
        <w:adjustRightInd w:val="0"/>
        <w:spacing w:after="0" w:line="240" w:lineRule="auto"/>
        <w:jc w:val="both"/>
        <w:rPr>
          <w:rFonts w:ascii="Microsoft Sans Serif" w:hAnsi="Microsoft Sans Serif" w:cs="Microsoft Sans Serif"/>
          <w:b/>
          <w:bCs/>
          <w:color w:val="000000" w:themeColor="text1"/>
          <w:sz w:val="20"/>
          <w:szCs w:val="20"/>
          <w:shd w:val="clear" w:color="auto" w:fill="FFFFFF"/>
        </w:rPr>
      </w:pPr>
      <w:r w:rsidRPr="003F6B97">
        <w:rPr>
          <w:rFonts w:ascii="Microsoft Sans Serif" w:hAnsi="Microsoft Sans Serif" w:cs="Microsoft Sans Serif"/>
          <w:b/>
          <w:bCs/>
          <w:color w:val="000000" w:themeColor="text1"/>
          <w:sz w:val="20"/>
          <w:szCs w:val="20"/>
          <w:shd w:val="clear" w:color="auto" w:fill="FFFFFF"/>
        </w:rPr>
        <w:t xml:space="preserve">Structural detail for </w:t>
      </w:r>
      <w:proofErr w:type="spellStart"/>
      <w:r w:rsidRPr="003F6B97">
        <w:rPr>
          <w:rFonts w:ascii="Microsoft Sans Serif" w:hAnsi="Microsoft Sans Serif" w:cs="Microsoft Sans Serif"/>
          <w:b/>
          <w:bCs/>
          <w:color w:val="000000" w:themeColor="text1"/>
          <w:sz w:val="20"/>
          <w:szCs w:val="20"/>
          <w:shd w:val="clear" w:color="auto" w:fill="FFFFFF"/>
        </w:rPr>
        <w:t>alpigenoside</w:t>
      </w:r>
      <w:proofErr w:type="spellEnd"/>
      <w:r w:rsidRPr="003F6B97">
        <w:rPr>
          <w:rFonts w:ascii="Microsoft Sans Serif" w:hAnsi="Microsoft Sans Serif" w:cs="Microsoft Sans Serif"/>
          <w:b/>
          <w:bCs/>
          <w:color w:val="000000" w:themeColor="text1"/>
          <w:sz w:val="20"/>
          <w:szCs w:val="20"/>
          <w:shd w:val="clear" w:color="auto" w:fill="FFFFFF"/>
        </w:rPr>
        <w:t xml:space="preserve"> (9)</w:t>
      </w:r>
    </w:p>
    <w:p w14:paraId="180FE5D9" w14:textId="4D4391E7" w:rsidR="00255280" w:rsidRPr="00904CFE" w:rsidRDefault="002114F2" w:rsidP="00A10346">
      <w:pPr>
        <w:spacing w:after="0"/>
        <w:rPr>
          <w:rFonts w:ascii="Microsoft Sans Serif" w:hAnsi="Microsoft Sans Serif" w:cs="Microsoft Sans Serif"/>
          <w:b/>
          <w:bCs/>
        </w:rPr>
      </w:pPr>
      <w:r w:rsidRPr="007A7617">
        <w:rPr>
          <w:rFonts w:ascii="Microsoft Sans Serif" w:hAnsi="Microsoft Sans Serif" w:cs="Microsoft Sans Serif"/>
          <w:noProof/>
        </w:rPr>
        <w:object w:dxaOrig="2456" w:dyaOrig="2388" w14:anchorId="5BE2BD8B">
          <v:shape id="_x0000_i1025" type="#_x0000_t75" alt="" style="width:104.65pt;height:97.95pt;mso-width-percent:0;mso-height-percent:0;mso-width-percent:0;mso-height-percent:0" o:ole="">
            <v:imagedata r:id="rId39" o:title=""/>
          </v:shape>
          <o:OLEObject Type="Embed" ProgID="ChemDraw.Document.6.0" ShapeID="_x0000_i1025" DrawAspect="Content" ObjectID="_1723403571" r:id="rId40"/>
        </w:object>
      </w:r>
    </w:p>
    <w:tbl>
      <w:tblPr>
        <w:tblStyle w:val="TableGrid"/>
        <w:tblW w:w="0" w:type="auto"/>
        <w:tblLayout w:type="fixed"/>
        <w:tblLook w:val="04A0" w:firstRow="1" w:lastRow="0" w:firstColumn="1" w:lastColumn="0" w:noHBand="0" w:noVBand="1"/>
      </w:tblPr>
      <w:tblGrid>
        <w:gridCol w:w="1276"/>
        <w:gridCol w:w="1129"/>
        <w:gridCol w:w="2835"/>
        <w:gridCol w:w="1276"/>
        <w:gridCol w:w="2415"/>
      </w:tblGrid>
      <w:tr w:rsidR="00B301D2" w:rsidRPr="00904CFE" w14:paraId="24E19CCA" w14:textId="77777777" w:rsidTr="00F50F82">
        <w:trPr>
          <w:trHeight w:val="57"/>
        </w:trPr>
        <w:tc>
          <w:tcPr>
            <w:tcW w:w="8931" w:type="dxa"/>
            <w:gridSpan w:val="5"/>
            <w:tcBorders>
              <w:left w:val="single" w:sz="4" w:space="0" w:color="auto"/>
              <w:bottom w:val="single" w:sz="2" w:space="0" w:color="auto"/>
              <w:right w:val="single" w:sz="4" w:space="0" w:color="auto"/>
            </w:tcBorders>
            <w:vAlign w:val="center"/>
          </w:tcPr>
          <w:p w14:paraId="34F180B0" w14:textId="78DEC955" w:rsidR="00B301D2" w:rsidRPr="00904CFE" w:rsidRDefault="00B301D2" w:rsidP="00586FB6">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Experimental data in comparison with Ref.</w:t>
            </w:r>
            <w:sdt>
              <w:sdtPr>
                <w:rPr>
                  <w:rFonts w:ascii="Microsoft Sans Serif" w:hAnsi="Microsoft Sans Serif" w:cs="Microsoft Sans Serif"/>
                  <w:bCs/>
                  <w:color w:val="000000"/>
                  <w:sz w:val="18"/>
                  <w:szCs w:val="18"/>
                  <w:vertAlign w:val="superscript"/>
                </w:rPr>
                <w:tag w:val="MENDELEY_CITATION_v3_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"/>
                <w:id w:val="334436023"/>
                <w:placeholder>
                  <w:docPart w:val="7304BD27B37EF34AB9A0F294166DCFC6"/>
                </w:placeholder>
              </w:sdtPr>
              <w:sdtContent>
                <w:r w:rsidR="001218D0" w:rsidRPr="00904CFE">
                  <w:rPr>
                    <w:rFonts w:ascii="Microsoft Sans Serif" w:hAnsi="Microsoft Sans Serif" w:cs="Microsoft Sans Serif"/>
                    <w:bCs/>
                    <w:color w:val="000000"/>
                    <w:sz w:val="18"/>
                    <w:szCs w:val="18"/>
                    <w:vertAlign w:val="superscript"/>
                  </w:rPr>
                  <w:t>5</w:t>
                </w:r>
              </w:sdtContent>
            </w:sdt>
          </w:p>
        </w:tc>
      </w:tr>
      <w:tr w:rsidR="007878B3" w:rsidRPr="00904CFE" w14:paraId="31ACB3F3" w14:textId="77777777" w:rsidTr="00800850">
        <w:trPr>
          <w:trHeight w:val="57"/>
        </w:trPr>
        <w:tc>
          <w:tcPr>
            <w:tcW w:w="1276" w:type="dxa"/>
            <w:tcBorders>
              <w:top w:val="single" w:sz="2" w:space="0" w:color="auto"/>
              <w:left w:val="single" w:sz="4" w:space="0" w:color="auto"/>
              <w:bottom w:val="single" w:sz="2" w:space="0" w:color="auto"/>
              <w:right w:val="nil"/>
            </w:tcBorders>
            <w:vAlign w:val="center"/>
          </w:tcPr>
          <w:p w14:paraId="7E48C167" w14:textId="4F40322F"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Metabolite</w:t>
            </w:r>
          </w:p>
        </w:tc>
        <w:tc>
          <w:tcPr>
            <w:tcW w:w="1129" w:type="dxa"/>
            <w:tcBorders>
              <w:top w:val="single" w:sz="2" w:space="0" w:color="auto"/>
              <w:left w:val="nil"/>
              <w:bottom w:val="single" w:sz="2" w:space="0" w:color="auto"/>
              <w:right w:val="nil"/>
            </w:tcBorders>
            <w:vAlign w:val="center"/>
          </w:tcPr>
          <w:p w14:paraId="48308C52" w14:textId="52566FE2"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b/>
                <w:bCs/>
                <w:sz w:val="18"/>
                <w:szCs w:val="18"/>
              </w:rPr>
              <w:t>Position</w:t>
            </w:r>
          </w:p>
        </w:tc>
        <w:tc>
          <w:tcPr>
            <w:tcW w:w="2835" w:type="dxa"/>
            <w:tcBorders>
              <w:top w:val="single" w:sz="2" w:space="0" w:color="auto"/>
              <w:left w:val="nil"/>
              <w:bottom w:val="single" w:sz="2" w:space="0" w:color="auto"/>
              <w:right w:val="nil"/>
            </w:tcBorders>
            <w:vAlign w:val="center"/>
          </w:tcPr>
          <w:p w14:paraId="09840208" w14:textId="351763B3" w:rsidR="007878B3" w:rsidRPr="00904CFE" w:rsidRDefault="007878B3" w:rsidP="007878B3">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H</w:t>
            </w:r>
            <w:proofErr w:type="spellEnd"/>
            <w:r w:rsidRPr="00904CFE">
              <w:rPr>
                <w:rFonts w:ascii="Microsoft Sans Serif" w:hAnsi="Microsoft Sans Serif" w:cs="Microsoft Sans Serif"/>
                <w:b/>
                <w:bCs/>
                <w:sz w:val="18"/>
                <w:szCs w:val="18"/>
              </w:rPr>
              <w:t xml:space="preserve"> (J in Hz)</w:t>
            </w:r>
          </w:p>
        </w:tc>
        <w:tc>
          <w:tcPr>
            <w:tcW w:w="1276" w:type="dxa"/>
            <w:tcBorders>
              <w:top w:val="single" w:sz="2" w:space="0" w:color="auto"/>
              <w:left w:val="nil"/>
              <w:bottom w:val="single" w:sz="2" w:space="0" w:color="auto"/>
              <w:right w:val="nil"/>
            </w:tcBorders>
            <w:vAlign w:val="center"/>
          </w:tcPr>
          <w:p w14:paraId="284E9106" w14:textId="2D9601AF" w:rsidR="007878B3" w:rsidRPr="00904CFE" w:rsidRDefault="007878B3" w:rsidP="007878B3">
            <w:pPr>
              <w:spacing w:after="0" w:line="240" w:lineRule="auto"/>
              <w:rPr>
                <w:rFonts w:ascii="Microsoft Sans Serif" w:hAnsi="Microsoft Sans Serif" w:cs="Microsoft Sans Serif"/>
                <w:b/>
                <w:bCs/>
                <w:sz w:val="18"/>
                <w:szCs w:val="18"/>
              </w:rPr>
            </w:pPr>
            <w:proofErr w:type="spellStart"/>
            <w:r w:rsidRPr="00904CFE">
              <w:rPr>
                <w:rFonts w:ascii="Microsoft Sans Serif" w:hAnsi="Microsoft Sans Serif" w:cs="Microsoft Sans Serif"/>
                <w:b/>
                <w:bCs/>
                <w:sz w:val="18"/>
                <w:szCs w:val="18"/>
                <w:shd w:val="clear" w:color="auto" w:fill="FFFFFF"/>
              </w:rPr>
              <w:t>δ</w:t>
            </w:r>
            <w:r w:rsidRPr="00904CFE">
              <w:rPr>
                <w:rFonts w:ascii="Microsoft Sans Serif" w:hAnsi="Microsoft Sans Serif" w:cs="Microsoft Sans Serif"/>
                <w:b/>
                <w:bCs/>
                <w:sz w:val="18"/>
                <w:szCs w:val="18"/>
                <w:vertAlign w:val="subscript"/>
              </w:rPr>
              <w:t>C</w:t>
            </w:r>
            <w:proofErr w:type="spellEnd"/>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(HSQC)</w:t>
            </w:r>
          </w:p>
        </w:tc>
        <w:tc>
          <w:tcPr>
            <w:tcW w:w="2415" w:type="dxa"/>
            <w:tcBorders>
              <w:top w:val="single" w:sz="2" w:space="0" w:color="auto"/>
              <w:left w:val="nil"/>
              <w:bottom w:val="single" w:sz="2" w:space="0" w:color="auto"/>
              <w:right w:val="single" w:sz="4" w:space="0" w:color="auto"/>
            </w:tcBorders>
            <w:vAlign w:val="center"/>
          </w:tcPr>
          <w:p w14:paraId="691E5BC8" w14:textId="09BC1130" w:rsidR="007878B3" w:rsidRPr="00904CFE" w:rsidRDefault="007878B3" w:rsidP="007878B3">
            <w:pPr>
              <w:spacing w:after="0" w:line="240" w:lineRule="auto"/>
              <w:rPr>
                <w:rFonts w:ascii="Microsoft Sans Serif" w:hAnsi="Microsoft Sans Serif" w:cs="Microsoft Sans Serif"/>
                <w:b/>
                <w:bCs/>
                <w:sz w:val="18"/>
                <w:szCs w:val="18"/>
              </w:rPr>
            </w:pP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perscript"/>
              </w:rPr>
              <w:t>LR</w:t>
            </w:r>
            <w:r w:rsidRPr="00904CFE">
              <w:rPr>
                <w:rFonts w:ascii="Microsoft Sans Serif" w:hAnsi="Microsoft Sans Serif" w:cs="Microsoft Sans Serif"/>
                <w:b/>
                <w:bCs/>
                <w:sz w:val="18"/>
                <w:szCs w:val="18"/>
              </w:rPr>
              <w:t>J</w:t>
            </w:r>
            <w:r w:rsidRPr="00904CFE">
              <w:rPr>
                <w:rFonts w:ascii="Microsoft Sans Serif" w:hAnsi="Microsoft Sans Serif" w:cs="Microsoft Sans Serif"/>
                <w:b/>
                <w:bCs/>
                <w:sz w:val="18"/>
                <w:szCs w:val="18"/>
                <w:vertAlign w:val="subscript"/>
              </w:rPr>
              <w:t>H-C</w:t>
            </w:r>
            <w:r w:rsidRPr="00904CFE">
              <w:rPr>
                <w:rFonts w:ascii="Microsoft Sans Serif" w:hAnsi="Microsoft Sans Serif" w:cs="Microsoft Sans Serif"/>
                <w:sz w:val="18"/>
                <w:szCs w:val="18"/>
              </w:rPr>
              <w:t>)</w:t>
            </w:r>
            <w:r w:rsidRPr="00904CFE">
              <w:rPr>
                <w:rFonts w:ascii="Microsoft Sans Serif" w:hAnsi="Microsoft Sans Serif" w:cs="Microsoft Sans Serif"/>
                <w:b/>
                <w:bCs/>
                <w:sz w:val="18"/>
                <w:szCs w:val="18"/>
                <w:vertAlign w:val="subscript"/>
              </w:rPr>
              <w:t xml:space="preserve"> </w:t>
            </w:r>
            <w:r w:rsidRPr="00904CFE">
              <w:rPr>
                <w:rFonts w:ascii="Microsoft Sans Serif" w:hAnsi="Microsoft Sans Serif" w:cs="Microsoft Sans Serif"/>
                <w:b/>
                <w:bCs/>
                <w:sz w:val="18"/>
                <w:szCs w:val="18"/>
              </w:rPr>
              <w:t>HMBC</w:t>
            </w:r>
          </w:p>
        </w:tc>
      </w:tr>
      <w:tr w:rsidR="00B301D2" w:rsidRPr="00904CFE" w14:paraId="6B31D2C5" w14:textId="77777777" w:rsidTr="00800850">
        <w:trPr>
          <w:trHeight w:val="57"/>
        </w:trPr>
        <w:tc>
          <w:tcPr>
            <w:tcW w:w="1276" w:type="dxa"/>
            <w:vMerge w:val="restart"/>
            <w:tcBorders>
              <w:top w:val="single" w:sz="2" w:space="0" w:color="auto"/>
              <w:left w:val="single" w:sz="4" w:space="0" w:color="auto"/>
              <w:bottom w:val="single" w:sz="2" w:space="0" w:color="auto"/>
              <w:right w:val="nil"/>
            </w:tcBorders>
            <w:textDirection w:val="btLr"/>
            <w:vAlign w:val="center"/>
          </w:tcPr>
          <w:p w14:paraId="49803610" w14:textId="3767AECD" w:rsidR="00B301D2" w:rsidRPr="00904CFE" w:rsidRDefault="004A4285" w:rsidP="00586FB6">
            <w:pPr>
              <w:spacing w:after="0" w:line="240" w:lineRule="auto"/>
              <w:ind w:left="113" w:right="113"/>
              <w:jc w:val="center"/>
              <w:rPr>
                <w:rFonts w:ascii="Microsoft Sans Serif" w:hAnsi="Microsoft Sans Serif" w:cs="Microsoft Sans Serif"/>
                <w:sz w:val="18"/>
                <w:szCs w:val="18"/>
              </w:rPr>
            </w:pPr>
            <w:proofErr w:type="spellStart"/>
            <w:r w:rsidRPr="00904CFE">
              <w:rPr>
                <w:rFonts w:ascii="Microsoft Sans Serif" w:hAnsi="Microsoft Sans Serif" w:cs="Microsoft Sans Serif"/>
                <w:color w:val="000000" w:themeColor="text1"/>
                <w:sz w:val="18"/>
                <w:szCs w:val="18"/>
                <w:shd w:val="clear" w:color="auto" w:fill="FFFFFF"/>
              </w:rPr>
              <w:t>Alpigenoside</w:t>
            </w:r>
            <w:proofErr w:type="spellEnd"/>
            <w:r w:rsidR="00B301D2" w:rsidRPr="00904CFE">
              <w:rPr>
                <w:rFonts w:ascii="Microsoft Sans Serif" w:hAnsi="Microsoft Sans Serif" w:cs="Microsoft Sans Serif"/>
                <w:sz w:val="18"/>
                <w:szCs w:val="18"/>
              </w:rPr>
              <w:t xml:space="preserve"> (</w:t>
            </w:r>
            <w:r w:rsidR="00B301D2" w:rsidRPr="00904CFE">
              <w:rPr>
                <w:rFonts w:ascii="Microsoft Sans Serif" w:hAnsi="Microsoft Sans Serif" w:cs="Microsoft Sans Serif"/>
                <w:b/>
                <w:bCs/>
                <w:sz w:val="18"/>
                <w:szCs w:val="18"/>
              </w:rPr>
              <w:t>9</w:t>
            </w:r>
            <w:r w:rsidR="00B301D2" w:rsidRPr="00904CFE">
              <w:rPr>
                <w:rFonts w:ascii="Microsoft Sans Serif" w:hAnsi="Microsoft Sans Serif" w:cs="Microsoft Sans Serif"/>
                <w:sz w:val="18"/>
                <w:szCs w:val="18"/>
              </w:rPr>
              <w:t>)</w:t>
            </w:r>
          </w:p>
        </w:tc>
        <w:tc>
          <w:tcPr>
            <w:tcW w:w="1129" w:type="dxa"/>
            <w:tcBorders>
              <w:top w:val="single" w:sz="2" w:space="0" w:color="auto"/>
              <w:left w:val="nil"/>
              <w:bottom w:val="single" w:sz="2" w:space="0" w:color="auto"/>
              <w:right w:val="nil"/>
            </w:tcBorders>
            <w:vAlign w:val="center"/>
          </w:tcPr>
          <w:p w14:paraId="56A6D3E9" w14:textId="77777777" w:rsidR="00B301D2" w:rsidRPr="00904CFE" w:rsidRDefault="00B301D2" w:rsidP="00586FB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w:t>
            </w:r>
          </w:p>
        </w:tc>
        <w:tc>
          <w:tcPr>
            <w:tcW w:w="2835" w:type="dxa"/>
            <w:tcBorders>
              <w:top w:val="single" w:sz="2" w:space="0" w:color="auto"/>
              <w:left w:val="nil"/>
              <w:bottom w:val="single" w:sz="2" w:space="0" w:color="auto"/>
              <w:right w:val="nil"/>
            </w:tcBorders>
            <w:vAlign w:val="center"/>
          </w:tcPr>
          <w:p w14:paraId="591C7227" w14:textId="68F32AF6" w:rsidR="00B301D2" w:rsidRPr="00904CFE" w:rsidRDefault="00B301D2" w:rsidP="00586FB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5.71 (d = 8.5)</w:t>
            </w:r>
          </w:p>
        </w:tc>
        <w:tc>
          <w:tcPr>
            <w:tcW w:w="1276" w:type="dxa"/>
            <w:tcBorders>
              <w:top w:val="single" w:sz="2" w:space="0" w:color="auto"/>
              <w:left w:val="nil"/>
              <w:bottom w:val="single" w:sz="2" w:space="0" w:color="auto"/>
              <w:right w:val="nil"/>
            </w:tcBorders>
            <w:vAlign w:val="center"/>
          </w:tcPr>
          <w:p w14:paraId="33541A36" w14:textId="4C56A0B8" w:rsidR="00B301D2" w:rsidRPr="00904CFE" w:rsidRDefault="00B301D2" w:rsidP="00586FB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97.6</w:t>
            </w:r>
          </w:p>
        </w:tc>
        <w:tc>
          <w:tcPr>
            <w:tcW w:w="2415" w:type="dxa"/>
            <w:tcBorders>
              <w:top w:val="single" w:sz="2" w:space="0" w:color="auto"/>
              <w:left w:val="nil"/>
              <w:bottom w:val="single" w:sz="2" w:space="0" w:color="auto"/>
              <w:right w:val="single" w:sz="4" w:space="0" w:color="auto"/>
            </w:tcBorders>
            <w:vAlign w:val="center"/>
          </w:tcPr>
          <w:p w14:paraId="3C7E4D81" w14:textId="128F1A7B" w:rsidR="00B301D2" w:rsidRPr="00904CFE" w:rsidRDefault="00B301D2" w:rsidP="00586FB6">
            <w:pPr>
              <w:spacing w:after="0" w:line="240" w:lineRule="auto"/>
              <w:rPr>
                <w:rFonts w:ascii="Microsoft Sans Serif" w:hAnsi="Microsoft Sans Serif" w:cs="Microsoft Sans Serif"/>
                <w:sz w:val="18"/>
                <w:szCs w:val="18"/>
              </w:rPr>
            </w:pPr>
            <w:r w:rsidRPr="00904CFE">
              <w:rPr>
                <w:rFonts w:ascii="Microsoft Sans Serif" w:hAnsi="Microsoft Sans Serif" w:cs="Microsoft Sans Serif"/>
                <w:sz w:val="18"/>
                <w:szCs w:val="18"/>
              </w:rPr>
              <w:t>100.</w:t>
            </w:r>
            <w:r w:rsidR="004C1E3C" w:rsidRPr="00904CFE">
              <w:rPr>
                <w:rFonts w:ascii="Microsoft Sans Serif" w:hAnsi="Microsoft Sans Serif" w:cs="Microsoft Sans Serif"/>
                <w:sz w:val="18"/>
                <w:szCs w:val="18"/>
              </w:rPr>
              <w:t>0</w:t>
            </w:r>
          </w:p>
        </w:tc>
      </w:tr>
      <w:tr w:rsidR="00B301D2" w:rsidRPr="00904CFE" w14:paraId="721F6FC8"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716FC979" w14:textId="77777777" w:rsidR="00B301D2" w:rsidRPr="00904CFE" w:rsidRDefault="00B301D2" w:rsidP="00586FB6">
            <w:pPr>
              <w:spacing w:after="0" w:line="240" w:lineRule="auto"/>
              <w:ind w:left="113" w:right="113"/>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6891152D"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w:t>
            </w:r>
          </w:p>
        </w:tc>
        <w:tc>
          <w:tcPr>
            <w:tcW w:w="2835" w:type="dxa"/>
            <w:tcBorders>
              <w:top w:val="single" w:sz="2" w:space="0" w:color="auto"/>
              <w:left w:val="nil"/>
              <w:bottom w:val="single" w:sz="2" w:space="0" w:color="auto"/>
              <w:right w:val="nil"/>
            </w:tcBorders>
            <w:vAlign w:val="center"/>
          </w:tcPr>
          <w:p w14:paraId="20E640AF" w14:textId="6CAEC2F2"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7.48 (</w:t>
            </w:r>
            <w:proofErr w:type="spellStart"/>
            <w:r w:rsidRPr="00904CFE">
              <w:rPr>
                <w:rFonts w:ascii="Microsoft Sans Serif" w:hAnsi="Microsoft Sans Serif" w:cs="Microsoft Sans Serif"/>
                <w:color w:val="000000" w:themeColor="text1"/>
                <w:sz w:val="18"/>
                <w:szCs w:val="18"/>
              </w:rPr>
              <w:t>br</w:t>
            </w:r>
            <w:proofErr w:type="spellEnd"/>
            <w:r w:rsidRPr="00904CFE">
              <w:rPr>
                <w:rFonts w:ascii="Microsoft Sans Serif" w:hAnsi="Microsoft Sans Serif" w:cs="Microsoft Sans Serif"/>
                <w:color w:val="000000" w:themeColor="text1"/>
                <w:sz w:val="18"/>
                <w:szCs w:val="18"/>
              </w:rPr>
              <w:t>, s)</w:t>
            </w:r>
          </w:p>
        </w:tc>
        <w:tc>
          <w:tcPr>
            <w:tcW w:w="1276" w:type="dxa"/>
            <w:tcBorders>
              <w:top w:val="single" w:sz="2" w:space="0" w:color="auto"/>
              <w:left w:val="nil"/>
              <w:bottom w:val="single" w:sz="2" w:space="0" w:color="auto"/>
              <w:right w:val="nil"/>
            </w:tcBorders>
            <w:vAlign w:val="center"/>
          </w:tcPr>
          <w:p w14:paraId="3C4C2B2D" w14:textId="634BC468"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153.4</w:t>
            </w:r>
          </w:p>
        </w:tc>
        <w:tc>
          <w:tcPr>
            <w:tcW w:w="2415" w:type="dxa"/>
            <w:tcBorders>
              <w:top w:val="single" w:sz="2" w:space="0" w:color="auto"/>
              <w:left w:val="nil"/>
              <w:bottom w:val="single" w:sz="2" w:space="0" w:color="auto"/>
              <w:right w:val="single" w:sz="4" w:space="0" w:color="auto"/>
            </w:tcBorders>
            <w:vAlign w:val="center"/>
          </w:tcPr>
          <w:p w14:paraId="512140A0" w14:textId="200B2ED1" w:rsidR="00B301D2" w:rsidRPr="00904CFE" w:rsidRDefault="00E261F5"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 xml:space="preserve">97.6; </w:t>
            </w:r>
            <w:r w:rsidR="00B301D2" w:rsidRPr="00904CFE">
              <w:rPr>
                <w:rFonts w:ascii="Microsoft Sans Serif" w:hAnsi="Microsoft Sans Serif" w:cs="Microsoft Sans Serif"/>
                <w:color w:val="000000" w:themeColor="text1"/>
                <w:sz w:val="18"/>
                <w:szCs w:val="18"/>
              </w:rPr>
              <w:t>111.6; 31.6</w:t>
            </w:r>
            <w:r w:rsidRPr="00904CFE">
              <w:rPr>
                <w:rFonts w:ascii="Microsoft Sans Serif" w:hAnsi="Microsoft Sans Serif" w:cs="Microsoft Sans Serif"/>
                <w:color w:val="000000" w:themeColor="text1"/>
                <w:sz w:val="18"/>
                <w:szCs w:val="18"/>
              </w:rPr>
              <w:t>; 168.8</w:t>
            </w:r>
          </w:p>
        </w:tc>
      </w:tr>
      <w:tr w:rsidR="00B301D2" w:rsidRPr="00904CFE" w14:paraId="34C450FA"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3B104916" w14:textId="77777777" w:rsidR="00B301D2" w:rsidRPr="00904CFE" w:rsidRDefault="00B301D2" w:rsidP="00586FB6">
            <w:pPr>
              <w:spacing w:after="0" w:line="240" w:lineRule="auto"/>
              <w:ind w:left="113" w:right="113"/>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7AD0AD86"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w:t>
            </w:r>
          </w:p>
        </w:tc>
        <w:tc>
          <w:tcPr>
            <w:tcW w:w="2835" w:type="dxa"/>
            <w:tcBorders>
              <w:top w:val="single" w:sz="2" w:space="0" w:color="auto"/>
              <w:left w:val="nil"/>
              <w:bottom w:val="single" w:sz="2" w:space="0" w:color="auto"/>
              <w:right w:val="nil"/>
            </w:tcBorders>
            <w:vAlign w:val="center"/>
          </w:tcPr>
          <w:p w14:paraId="329DFA65"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276" w:type="dxa"/>
            <w:tcBorders>
              <w:top w:val="single" w:sz="2" w:space="0" w:color="auto"/>
              <w:left w:val="nil"/>
              <w:bottom w:val="single" w:sz="2" w:space="0" w:color="auto"/>
              <w:right w:val="nil"/>
            </w:tcBorders>
            <w:vAlign w:val="center"/>
          </w:tcPr>
          <w:p w14:paraId="719BD353" w14:textId="469530E1"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111.6</w:t>
            </w:r>
          </w:p>
        </w:tc>
        <w:tc>
          <w:tcPr>
            <w:tcW w:w="2415" w:type="dxa"/>
            <w:tcBorders>
              <w:top w:val="single" w:sz="2" w:space="0" w:color="auto"/>
              <w:left w:val="nil"/>
              <w:bottom w:val="single" w:sz="2" w:space="0" w:color="auto"/>
              <w:right w:val="single" w:sz="4" w:space="0" w:color="auto"/>
            </w:tcBorders>
            <w:vAlign w:val="center"/>
          </w:tcPr>
          <w:p w14:paraId="020700CE"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B301D2" w:rsidRPr="00904CFE" w14:paraId="09399076"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6A636620" w14:textId="77777777" w:rsidR="00B301D2" w:rsidRPr="00904CFE" w:rsidRDefault="00B301D2" w:rsidP="00586FB6">
            <w:pPr>
              <w:spacing w:after="0" w:line="240" w:lineRule="auto"/>
              <w:ind w:left="113" w:right="113"/>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0251DBA1"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w:t>
            </w:r>
          </w:p>
        </w:tc>
        <w:tc>
          <w:tcPr>
            <w:tcW w:w="2835" w:type="dxa"/>
            <w:tcBorders>
              <w:top w:val="single" w:sz="2" w:space="0" w:color="auto"/>
              <w:left w:val="nil"/>
              <w:bottom w:val="single" w:sz="2" w:space="0" w:color="auto"/>
              <w:right w:val="nil"/>
            </w:tcBorders>
            <w:vAlign w:val="center"/>
          </w:tcPr>
          <w:p w14:paraId="19636896" w14:textId="782EAFF4"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3.23 (m)</w:t>
            </w:r>
          </w:p>
        </w:tc>
        <w:tc>
          <w:tcPr>
            <w:tcW w:w="1276" w:type="dxa"/>
            <w:tcBorders>
              <w:top w:val="single" w:sz="2" w:space="0" w:color="auto"/>
              <w:left w:val="nil"/>
              <w:bottom w:val="single" w:sz="2" w:space="0" w:color="auto"/>
              <w:right w:val="nil"/>
            </w:tcBorders>
            <w:vAlign w:val="center"/>
          </w:tcPr>
          <w:p w14:paraId="15B005B5" w14:textId="464532F2"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31.6</w:t>
            </w:r>
          </w:p>
        </w:tc>
        <w:tc>
          <w:tcPr>
            <w:tcW w:w="2415" w:type="dxa"/>
            <w:tcBorders>
              <w:top w:val="single" w:sz="2" w:space="0" w:color="auto"/>
              <w:left w:val="nil"/>
              <w:bottom w:val="single" w:sz="2" w:space="0" w:color="auto"/>
              <w:right w:val="single" w:sz="4" w:space="0" w:color="auto"/>
            </w:tcBorders>
            <w:vAlign w:val="center"/>
          </w:tcPr>
          <w:p w14:paraId="1CD7B89D" w14:textId="0A116265"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175.0</w:t>
            </w:r>
          </w:p>
        </w:tc>
      </w:tr>
      <w:tr w:rsidR="00B301D2" w:rsidRPr="00904CFE" w14:paraId="2BC15F9F" w14:textId="77777777" w:rsidTr="00800850">
        <w:trPr>
          <w:trHeight w:val="57"/>
        </w:trPr>
        <w:tc>
          <w:tcPr>
            <w:tcW w:w="1276" w:type="dxa"/>
            <w:vMerge/>
            <w:tcBorders>
              <w:top w:val="single" w:sz="2" w:space="0" w:color="auto"/>
              <w:left w:val="single" w:sz="4" w:space="0" w:color="auto"/>
              <w:bottom w:val="single" w:sz="2" w:space="0" w:color="auto"/>
              <w:right w:val="nil"/>
            </w:tcBorders>
            <w:textDirection w:val="btLr"/>
            <w:vAlign w:val="center"/>
          </w:tcPr>
          <w:p w14:paraId="0067BFE9" w14:textId="77777777" w:rsidR="00B301D2" w:rsidRPr="00904CFE" w:rsidRDefault="00B301D2" w:rsidP="00586FB6">
            <w:pPr>
              <w:spacing w:after="0" w:line="240" w:lineRule="auto"/>
              <w:ind w:left="113" w:right="113"/>
              <w:rPr>
                <w:rFonts w:ascii="Microsoft Sans Serif" w:hAnsi="Microsoft Sans Serif" w:cs="Microsoft Sans Serif"/>
                <w:sz w:val="18"/>
                <w:szCs w:val="18"/>
              </w:rPr>
            </w:pPr>
          </w:p>
        </w:tc>
        <w:tc>
          <w:tcPr>
            <w:tcW w:w="1129" w:type="dxa"/>
            <w:vMerge w:val="restart"/>
            <w:tcBorders>
              <w:top w:val="single" w:sz="2" w:space="0" w:color="auto"/>
              <w:left w:val="nil"/>
              <w:bottom w:val="single" w:sz="2" w:space="0" w:color="auto"/>
              <w:right w:val="nil"/>
            </w:tcBorders>
            <w:vAlign w:val="center"/>
          </w:tcPr>
          <w:p w14:paraId="2739F43C"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6a, b</w:t>
            </w:r>
          </w:p>
        </w:tc>
        <w:tc>
          <w:tcPr>
            <w:tcW w:w="2835" w:type="dxa"/>
            <w:tcBorders>
              <w:top w:val="single" w:sz="2" w:space="0" w:color="auto"/>
              <w:left w:val="nil"/>
              <w:bottom w:val="single" w:sz="2" w:space="0" w:color="auto"/>
              <w:right w:val="nil"/>
            </w:tcBorders>
            <w:vAlign w:val="center"/>
          </w:tcPr>
          <w:p w14:paraId="755B6A2D" w14:textId="06C18271"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2.42 (</w:t>
            </w:r>
            <w:proofErr w:type="spellStart"/>
            <w:r w:rsidRPr="00904CFE">
              <w:rPr>
                <w:rFonts w:ascii="Microsoft Sans Serif" w:hAnsi="Microsoft Sans Serif" w:cs="Microsoft Sans Serif"/>
                <w:color w:val="000000" w:themeColor="text1"/>
                <w:sz w:val="18"/>
                <w:szCs w:val="18"/>
              </w:rPr>
              <w:t>dddd</w:t>
            </w:r>
            <w:proofErr w:type="spellEnd"/>
            <w:r w:rsidRPr="00904CFE">
              <w:rPr>
                <w:rFonts w:ascii="Microsoft Sans Serif" w:hAnsi="Microsoft Sans Serif" w:cs="Microsoft Sans Serif"/>
                <w:color w:val="000000" w:themeColor="text1"/>
                <w:sz w:val="18"/>
                <w:szCs w:val="18"/>
              </w:rPr>
              <w:t xml:space="preserve"> = 13.6; 10.2; 6.1; 4.1)</w:t>
            </w:r>
          </w:p>
        </w:tc>
        <w:tc>
          <w:tcPr>
            <w:tcW w:w="1276" w:type="dxa"/>
            <w:vMerge w:val="restart"/>
            <w:tcBorders>
              <w:top w:val="single" w:sz="2" w:space="0" w:color="auto"/>
              <w:left w:val="nil"/>
              <w:bottom w:val="single" w:sz="2" w:space="0" w:color="auto"/>
              <w:right w:val="nil"/>
            </w:tcBorders>
            <w:vAlign w:val="center"/>
          </w:tcPr>
          <w:p w14:paraId="4F053A68" w14:textId="3BB95264"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37.8</w:t>
            </w:r>
          </w:p>
        </w:tc>
        <w:tc>
          <w:tcPr>
            <w:tcW w:w="2415" w:type="dxa"/>
            <w:vMerge w:val="restart"/>
            <w:tcBorders>
              <w:top w:val="single" w:sz="2" w:space="0" w:color="auto"/>
              <w:left w:val="nil"/>
              <w:bottom w:val="single" w:sz="2" w:space="0" w:color="auto"/>
              <w:right w:val="single" w:sz="4" w:space="0" w:color="auto"/>
            </w:tcBorders>
            <w:vAlign w:val="center"/>
          </w:tcPr>
          <w:p w14:paraId="169E7D94" w14:textId="18D90A00" w:rsidR="00B301D2" w:rsidRPr="00904CFE" w:rsidRDefault="00E261F5"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 xml:space="preserve">111.6; 31.6; </w:t>
            </w:r>
            <w:r w:rsidR="00B301D2" w:rsidRPr="00904CFE">
              <w:rPr>
                <w:rFonts w:ascii="Microsoft Sans Serif" w:hAnsi="Microsoft Sans Serif" w:cs="Microsoft Sans Serif"/>
                <w:color w:val="000000" w:themeColor="text1"/>
                <w:sz w:val="18"/>
                <w:szCs w:val="18"/>
              </w:rPr>
              <w:t xml:space="preserve">175.0; 46.0 </w:t>
            </w:r>
          </w:p>
        </w:tc>
      </w:tr>
      <w:tr w:rsidR="00B301D2" w:rsidRPr="00904CFE" w14:paraId="7631E5A3" w14:textId="77777777" w:rsidTr="00800850">
        <w:trPr>
          <w:trHeight w:val="57"/>
        </w:trPr>
        <w:tc>
          <w:tcPr>
            <w:tcW w:w="1276" w:type="dxa"/>
            <w:vMerge/>
            <w:tcBorders>
              <w:top w:val="single" w:sz="2" w:space="0" w:color="auto"/>
              <w:left w:val="single" w:sz="4" w:space="0" w:color="auto"/>
              <w:bottom w:val="single" w:sz="2" w:space="0" w:color="auto"/>
              <w:right w:val="nil"/>
            </w:tcBorders>
            <w:textDirection w:val="btLr"/>
            <w:vAlign w:val="center"/>
          </w:tcPr>
          <w:p w14:paraId="347E10C2" w14:textId="77777777" w:rsidR="00B301D2" w:rsidRPr="00904CFE" w:rsidRDefault="00B301D2" w:rsidP="00586FB6">
            <w:pPr>
              <w:spacing w:after="0" w:line="240" w:lineRule="auto"/>
              <w:ind w:left="113" w:right="113"/>
              <w:rPr>
                <w:rFonts w:ascii="Microsoft Sans Serif" w:hAnsi="Microsoft Sans Serif" w:cs="Microsoft Sans Serif"/>
                <w:sz w:val="18"/>
                <w:szCs w:val="18"/>
              </w:rPr>
            </w:pPr>
          </w:p>
        </w:tc>
        <w:tc>
          <w:tcPr>
            <w:tcW w:w="1129" w:type="dxa"/>
            <w:vMerge/>
            <w:tcBorders>
              <w:top w:val="single" w:sz="2" w:space="0" w:color="auto"/>
              <w:left w:val="nil"/>
              <w:bottom w:val="single" w:sz="2" w:space="0" w:color="auto"/>
              <w:right w:val="nil"/>
            </w:tcBorders>
            <w:vAlign w:val="center"/>
          </w:tcPr>
          <w:p w14:paraId="6355AC94" w14:textId="77777777" w:rsidR="00B301D2" w:rsidRPr="00904CFE" w:rsidRDefault="00B301D2" w:rsidP="00586FB6">
            <w:pPr>
              <w:spacing w:after="0" w:line="240" w:lineRule="auto"/>
              <w:rPr>
                <w:rFonts w:ascii="Microsoft Sans Serif" w:hAnsi="Microsoft Sans Serif" w:cs="Microsoft Sans Serif"/>
                <w:color w:val="FF0000"/>
                <w:sz w:val="18"/>
                <w:szCs w:val="18"/>
              </w:rPr>
            </w:pPr>
          </w:p>
        </w:tc>
        <w:tc>
          <w:tcPr>
            <w:tcW w:w="2835" w:type="dxa"/>
            <w:tcBorders>
              <w:top w:val="single" w:sz="2" w:space="0" w:color="auto"/>
              <w:left w:val="nil"/>
              <w:bottom w:val="single" w:sz="2" w:space="0" w:color="auto"/>
              <w:right w:val="nil"/>
            </w:tcBorders>
            <w:vAlign w:val="center"/>
          </w:tcPr>
          <w:p w14:paraId="68CA9C41" w14:textId="4BA6984F"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2.81 (m)</w:t>
            </w:r>
          </w:p>
        </w:tc>
        <w:tc>
          <w:tcPr>
            <w:tcW w:w="1276" w:type="dxa"/>
            <w:vMerge/>
            <w:tcBorders>
              <w:top w:val="single" w:sz="2" w:space="0" w:color="auto"/>
              <w:left w:val="nil"/>
              <w:bottom w:val="single" w:sz="2" w:space="0" w:color="auto"/>
              <w:right w:val="nil"/>
            </w:tcBorders>
            <w:vAlign w:val="center"/>
          </w:tcPr>
          <w:p w14:paraId="3FD9586F"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p>
        </w:tc>
        <w:tc>
          <w:tcPr>
            <w:tcW w:w="2415" w:type="dxa"/>
            <w:vMerge/>
            <w:tcBorders>
              <w:top w:val="single" w:sz="2" w:space="0" w:color="auto"/>
              <w:left w:val="nil"/>
              <w:bottom w:val="single" w:sz="2" w:space="0" w:color="auto"/>
              <w:right w:val="single" w:sz="4" w:space="0" w:color="auto"/>
            </w:tcBorders>
            <w:vAlign w:val="center"/>
          </w:tcPr>
          <w:p w14:paraId="1022669B"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p>
        </w:tc>
      </w:tr>
      <w:tr w:rsidR="00B301D2" w:rsidRPr="00904CFE" w14:paraId="6FDA655A"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73439BB8"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03B9C547"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w:t>
            </w:r>
          </w:p>
        </w:tc>
        <w:tc>
          <w:tcPr>
            <w:tcW w:w="2835" w:type="dxa"/>
            <w:tcBorders>
              <w:top w:val="single" w:sz="2" w:space="0" w:color="auto"/>
              <w:left w:val="nil"/>
              <w:bottom w:val="single" w:sz="2" w:space="0" w:color="auto"/>
              <w:right w:val="nil"/>
            </w:tcBorders>
            <w:vAlign w:val="center"/>
          </w:tcPr>
          <w:p w14:paraId="08D1E9C5" w14:textId="7A684AF2"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276" w:type="dxa"/>
            <w:tcBorders>
              <w:top w:val="single" w:sz="2" w:space="0" w:color="auto"/>
              <w:left w:val="nil"/>
              <w:bottom w:val="single" w:sz="2" w:space="0" w:color="auto"/>
              <w:right w:val="nil"/>
            </w:tcBorders>
            <w:vAlign w:val="center"/>
          </w:tcPr>
          <w:p w14:paraId="7801EE26" w14:textId="700954C2"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175.0</w:t>
            </w:r>
          </w:p>
        </w:tc>
        <w:tc>
          <w:tcPr>
            <w:tcW w:w="2415" w:type="dxa"/>
            <w:tcBorders>
              <w:top w:val="single" w:sz="2" w:space="0" w:color="auto"/>
              <w:left w:val="nil"/>
              <w:bottom w:val="single" w:sz="2" w:space="0" w:color="auto"/>
              <w:right w:val="single" w:sz="4" w:space="0" w:color="auto"/>
            </w:tcBorders>
            <w:vAlign w:val="center"/>
          </w:tcPr>
          <w:p w14:paraId="7D1A21DC" w14:textId="3105818D"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B301D2" w:rsidRPr="00904CFE" w14:paraId="21BB2474"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286F2CDA"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4C18641D"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7 – OCH</w:t>
            </w:r>
            <w:r w:rsidRPr="00904CFE">
              <w:rPr>
                <w:rFonts w:ascii="Microsoft Sans Serif" w:hAnsi="Microsoft Sans Serif" w:cs="Microsoft Sans Serif"/>
                <w:color w:val="000000" w:themeColor="text1"/>
                <w:sz w:val="18"/>
                <w:szCs w:val="18"/>
                <w:vertAlign w:val="subscript"/>
              </w:rPr>
              <w:t>3</w:t>
            </w:r>
          </w:p>
        </w:tc>
        <w:tc>
          <w:tcPr>
            <w:tcW w:w="2835" w:type="dxa"/>
            <w:tcBorders>
              <w:top w:val="single" w:sz="2" w:space="0" w:color="auto"/>
              <w:left w:val="nil"/>
              <w:bottom w:val="single" w:sz="2" w:space="0" w:color="auto"/>
              <w:right w:val="nil"/>
            </w:tcBorders>
            <w:vAlign w:val="center"/>
          </w:tcPr>
          <w:p w14:paraId="5EC579DC" w14:textId="62E9E1CA"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3.67 (s)</w:t>
            </w:r>
          </w:p>
        </w:tc>
        <w:tc>
          <w:tcPr>
            <w:tcW w:w="1276" w:type="dxa"/>
            <w:tcBorders>
              <w:top w:val="single" w:sz="2" w:space="0" w:color="auto"/>
              <w:left w:val="nil"/>
              <w:bottom w:val="single" w:sz="2" w:space="0" w:color="auto"/>
              <w:right w:val="nil"/>
            </w:tcBorders>
            <w:vAlign w:val="center"/>
          </w:tcPr>
          <w:p w14:paraId="58E0D825" w14:textId="76F1D43A"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51.5</w:t>
            </w:r>
          </w:p>
        </w:tc>
        <w:tc>
          <w:tcPr>
            <w:tcW w:w="2415" w:type="dxa"/>
            <w:tcBorders>
              <w:top w:val="single" w:sz="2" w:space="0" w:color="auto"/>
              <w:left w:val="nil"/>
              <w:bottom w:val="single" w:sz="2" w:space="0" w:color="auto"/>
              <w:right w:val="single" w:sz="4" w:space="0" w:color="auto"/>
            </w:tcBorders>
            <w:vAlign w:val="center"/>
          </w:tcPr>
          <w:p w14:paraId="44D0DA82" w14:textId="05C2BEE0" w:rsidR="00B301D2" w:rsidRPr="00904CFE" w:rsidRDefault="00E261F5"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B301D2" w:rsidRPr="00904CFE" w14:paraId="201CE372"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23723682"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6FA1CDD3"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8</w:t>
            </w:r>
          </w:p>
        </w:tc>
        <w:tc>
          <w:tcPr>
            <w:tcW w:w="2835" w:type="dxa"/>
            <w:tcBorders>
              <w:top w:val="single" w:sz="2" w:space="0" w:color="auto"/>
              <w:left w:val="nil"/>
              <w:bottom w:val="single" w:sz="2" w:space="0" w:color="auto"/>
              <w:right w:val="nil"/>
            </w:tcBorders>
            <w:vAlign w:val="center"/>
          </w:tcPr>
          <w:p w14:paraId="2D620520" w14:textId="14A95E01"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4.04 (m)</w:t>
            </w:r>
          </w:p>
        </w:tc>
        <w:tc>
          <w:tcPr>
            <w:tcW w:w="1276" w:type="dxa"/>
            <w:tcBorders>
              <w:top w:val="single" w:sz="2" w:space="0" w:color="auto"/>
              <w:left w:val="nil"/>
              <w:bottom w:val="single" w:sz="2" w:space="0" w:color="auto"/>
              <w:right w:val="nil"/>
            </w:tcBorders>
            <w:vAlign w:val="center"/>
          </w:tcPr>
          <w:p w14:paraId="246B5EA4" w14:textId="20E9C550"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68.0</w:t>
            </w:r>
          </w:p>
        </w:tc>
        <w:tc>
          <w:tcPr>
            <w:tcW w:w="2415" w:type="dxa"/>
            <w:tcBorders>
              <w:top w:val="single" w:sz="2" w:space="0" w:color="auto"/>
              <w:left w:val="nil"/>
              <w:bottom w:val="single" w:sz="2" w:space="0" w:color="auto"/>
              <w:right w:val="single" w:sz="4" w:space="0" w:color="auto"/>
            </w:tcBorders>
            <w:vAlign w:val="center"/>
          </w:tcPr>
          <w:p w14:paraId="461A6E07" w14:textId="43435DDC"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B301D2" w:rsidRPr="00904CFE" w14:paraId="7A32C6FF"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0F4E5FAA"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4CB8A8AA" w14:textId="77777777" w:rsidR="00B301D2" w:rsidRPr="00904CFE" w:rsidRDefault="00B301D2" w:rsidP="00586FB6">
            <w:pPr>
              <w:spacing w:after="0" w:line="240" w:lineRule="auto"/>
              <w:rPr>
                <w:rFonts w:ascii="Microsoft Sans Serif" w:hAnsi="Microsoft Sans Serif" w:cs="Microsoft Sans Serif"/>
                <w:color w:val="FF0000"/>
                <w:sz w:val="18"/>
                <w:szCs w:val="18"/>
              </w:rPr>
            </w:pPr>
            <w:r w:rsidRPr="00904CFE">
              <w:rPr>
                <w:rFonts w:ascii="Microsoft Sans Serif" w:hAnsi="Microsoft Sans Serif" w:cs="Microsoft Sans Serif"/>
                <w:color w:val="000000" w:themeColor="text1"/>
                <w:sz w:val="18"/>
                <w:szCs w:val="18"/>
              </w:rPr>
              <w:t>9</w:t>
            </w:r>
          </w:p>
        </w:tc>
        <w:tc>
          <w:tcPr>
            <w:tcW w:w="2835" w:type="dxa"/>
            <w:tcBorders>
              <w:top w:val="single" w:sz="2" w:space="0" w:color="auto"/>
              <w:left w:val="nil"/>
              <w:bottom w:val="single" w:sz="2" w:space="0" w:color="auto"/>
              <w:right w:val="nil"/>
            </w:tcBorders>
            <w:vAlign w:val="center"/>
          </w:tcPr>
          <w:p w14:paraId="632B6C87" w14:textId="72C8BBCA"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1.90 (m)</w:t>
            </w:r>
          </w:p>
        </w:tc>
        <w:tc>
          <w:tcPr>
            <w:tcW w:w="1276" w:type="dxa"/>
            <w:tcBorders>
              <w:top w:val="single" w:sz="2" w:space="0" w:color="auto"/>
              <w:left w:val="nil"/>
              <w:bottom w:val="single" w:sz="2" w:space="0" w:color="auto"/>
              <w:right w:val="nil"/>
            </w:tcBorders>
            <w:vAlign w:val="center"/>
          </w:tcPr>
          <w:p w14:paraId="13EF7107" w14:textId="3FEE7830"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46.0</w:t>
            </w:r>
          </w:p>
        </w:tc>
        <w:tc>
          <w:tcPr>
            <w:tcW w:w="2415" w:type="dxa"/>
            <w:tcBorders>
              <w:top w:val="single" w:sz="2" w:space="0" w:color="auto"/>
              <w:left w:val="nil"/>
              <w:bottom w:val="single" w:sz="2" w:space="0" w:color="auto"/>
              <w:right w:val="single" w:sz="4" w:space="0" w:color="auto"/>
            </w:tcBorders>
            <w:vAlign w:val="center"/>
          </w:tcPr>
          <w:p w14:paraId="63CFE84A" w14:textId="677C5326"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97.6; 68.0; 22.2</w:t>
            </w:r>
          </w:p>
        </w:tc>
      </w:tr>
      <w:tr w:rsidR="00B301D2" w:rsidRPr="00904CFE" w14:paraId="67148F0E"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09092E82"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4049ED18"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10</w:t>
            </w:r>
          </w:p>
        </w:tc>
        <w:tc>
          <w:tcPr>
            <w:tcW w:w="2835" w:type="dxa"/>
            <w:tcBorders>
              <w:top w:val="single" w:sz="2" w:space="0" w:color="auto"/>
              <w:left w:val="nil"/>
              <w:bottom w:val="single" w:sz="2" w:space="0" w:color="auto"/>
              <w:right w:val="nil"/>
            </w:tcBorders>
            <w:vAlign w:val="center"/>
          </w:tcPr>
          <w:p w14:paraId="6F199093" w14:textId="0E529979"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1.35 (d = 6.</w:t>
            </w:r>
            <w:r w:rsidR="00C6350C" w:rsidRPr="00904CFE">
              <w:rPr>
                <w:rFonts w:ascii="Microsoft Sans Serif" w:hAnsi="Microsoft Sans Serif" w:cs="Microsoft Sans Serif"/>
                <w:color w:val="000000" w:themeColor="text1"/>
                <w:sz w:val="18"/>
                <w:szCs w:val="18"/>
              </w:rPr>
              <w:t>9</w:t>
            </w:r>
            <w:r w:rsidRPr="00904CFE">
              <w:rPr>
                <w:rFonts w:ascii="Microsoft Sans Serif" w:hAnsi="Microsoft Sans Serif" w:cs="Microsoft Sans Serif"/>
                <w:color w:val="000000" w:themeColor="text1"/>
                <w:sz w:val="18"/>
                <w:szCs w:val="18"/>
              </w:rPr>
              <w:t>)</w:t>
            </w:r>
          </w:p>
        </w:tc>
        <w:tc>
          <w:tcPr>
            <w:tcW w:w="1276" w:type="dxa"/>
            <w:tcBorders>
              <w:top w:val="single" w:sz="2" w:space="0" w:color="auto"/>
              <w:left w:val="nil"/>
              <w:bottom w:val="single" w:sz="2" w:space="0" w:color="auto"/>
              <w:right w:val="nil"/>
            </w:tcBorders>
            <w:vAlign w:val="center"/>
          </w:tcPr>
          <w:p w14:paraId="42CC55F5" w14:textId="159FC084"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22.2</w:t>
            </w:r>
          </w:p>
        </w:tc>
        <w:tc>
          <w:tcPr>
            <w:tcW w:w="2415" w:type="dxa"/>
            <w:tcBorders>
              <w:top w:val="single" w:sz="2" w:space="0" w:color="auto"/>
              <w:left w:val="nil"/>
              <w:bottom w:val="single" w:sz="2" w:space="0" w:color="auto"/>
              <w:right w:val="single" w:sz="4" w:space="0" w:color="auto"/>
            </w:tcBorders>
            <w:vAlign w:val="center"/>
          </w:tcPr>
          <w:p w14:paraId="340A69E7" w14:textId="7564BC45"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68.0; 46.0</w:t>
            </w:r>
          </w:p>
        </w:tc>
      </w:tr>
      <w:tr w:rsidR="00B301D2" w:rsidRPr="00904CFE" w14:paraId="3E5BEAA4"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1AC0FF54"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790FFAED"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11</w:t>
            </w:r>
          </w:p>
        </w:tc>
        <w:tc>
          <w:tcPr>
            <w:tcW w:w="2835" w:type="dxa"/>
            <w:tcBorders>
              <w:top w:val="single" w:sz="2" w:space="0" w:color="auto"/>
              <w:left w:val="nil"/>
              <w:bottom w:val="single" w:sz="2" w:space="0" w:color="auto"/>
              <w:right w:val="nil"/>
            </w:tcBorders>
            <w:vAlign w:val="center"/>
          </w:tcPr>
          <w:p w14:paraId="751A45E3"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c>
          <w:tcPr>
            <w:tcW w:w="1276" w:type="dxa"/>
            <w:tcBorders>
              <w:top w:val="single" w:sz="2" w:space="0" w:color="auto"/>
              <w:left w:val="nil"/>
              <w:bottom w:val="single" w:sz="2" w:space="0" w:color="auto"/>
              <w:right w:val="nil"/>
            </w:tcBorders>
            <w:vAlign w:val="center"/>
          </w:tcPr>
          <w:p w14:paraId="0BF815F8" w14:textId="374B6C3B"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168.8</w:t>
            </w:r>
          </w:p>
        </w:tc>
        <w:tc>
          <w:tcPr>
            <w:tcW w:w="2415" w:type="dxa"/>
            <w:tcBorders>
              <w:top w:val="single" w:sz="2" w:space="0" w:color="auto"/>
              <w:left w:val="nil"/>
              <w:bottom w:val="single" w:sz="2" w:space="0" w:color="auto"/>
              <w:right w:val="single" w:sz="4" w:space="0" w:color="auto"/>
            </w:tcBorders>
            <w:vAlign w:val="center"/>
          </w:tcPr>
          <w:p w14:paraId="476F925A" w14:textId="7777777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r w:rsidR="00B301D2" w:rsidRPr="00904CFE" w14:paraId="23BF4FE1"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674579FB"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6F657B4E" w14:textId="77777777" w:rsidR="00B301D2" w:rsidRPr="00904CFE" w:rsidRDefault="00B301D2" w:rsidP="00586FB6">
            <w:pPr>
              <w:spacing w:after="0" w:line="240" w:lineRule="auto"/>
              <w:rPr>
                <w:rFonts w:ascii="Microsoft Sans Serif" w:hAnsi="Microsoft Sans Serif" w:cs="Microsoft Sans Serif"/>
                <w:color w:val="FF0000"/>
                <w:sz w:val="18"/>
                <w:szCs w:val="18"/>
              </w:rPr>
            </w:pPr>
            <w:r w:rsidRPr="00904CFE">
              <w:rPr>
                <w:rFonts w:ascii="Microsoft Sans Serif" w:hAnsi="Microsoft Sans Serif" w:cs="Microsoft Sans Serif"/>
                <w:color w:val="000000" w:themeColor="text1"/>
                <w:sz w:val="18"/>
                <w:szCs w:val="18"/>
              </w:rPr>
              <w:t>11 – OCH</w:t>
            </w:r>
            <w:r w:rsidRPr="00904CFE">
              <w:rPr>
                <w:rFonts w:ascii="Microsoft Sans Serif" w:hAnsi="Microsoft Sans Serif" w:cs="Microsoft Sans Serif"/>
                <w:color w:val="000000" w:themeColor="text1"/>
                <w:sz w:val="18"/>
                <w:szCs w:val="18"/>
                <w:vertAlign w:val="subscript"/>
              </w:rPr>
              <w:t>3</w:t>
            </w:r>
          </w:p>
        </w:tc>
        <w:tc>
          <w:tcPr>
            <w:tcW w:w="2835" w:type="dxa"/>
            <w:tcBorders>
              <w:top w:val="single" w:sz="2" w:space="0" w:color="auto"/>
              <w:left w:val="nil"/>
              <w:bottom w:val="single" w:sz="2" w:space="0" w:color="auto"/>
              <w:right w:val="nil"/>
            </w:tcBorders>
            <w:vAlign w:val="center"/>
          </w:tcPr>
          <w:p w14:paraId="23385979" w14:textId="5FC41D78"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3.69 (s)</w:t>
            </w:r>
          </w:p>
        </w:tc>
        <w:tc>
          <w:tcPr>
            <w:tcW w:w="1276" w:type="dxa"/>
            <w:tcBorders>
              <w:top w:val="single" w:sz="2" w:space="0" w:color="auto"/>
              <w:left w:val="nil"/>
              <w:bottom w:val="single" w:sz="2" w:space="0" w:color="auto"/>
              <w:right w:val="nil"/>
            </w:tcBorders>
            <w:vAlign w:val="center"/>
          </w:tcPr>
          <w:p w14:paraId="43CD2D6E" w14:textId="79ABB4AB"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51.5</w:t>
            </w:r>
          </w:p>
        </w:tc>
        <w:tc>
          <w:tcPr>
            <w:tcW w:w="2415" w:type="dxa"/>
            <w:tcBorders>
              <w:top w:val="single" w:sz="2" w:space="0" w:color="auto"/>
              <w:left w:val="nil"/>
              <w:bottom w:val="single" w:sz="2" w:space="0" w:color="auto"/>
              <w:right w:val="single" w:sz="4" w:space="0" w:color="auto"/>
            </w:tcBorders>
            <w:vAlign w:val="center"/>
          </w:tcPr>
          <w:p w14:paraId="3154B0D3" w14:textId="1BF41903"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168.8</w:t>
            </w:r>
          </w:p>
        </w:tc>
      </w:tr>
      <w:tr w:rsidR="00B301D2" w:rsidRPr="00904CFE" w14:paraId="23438638" w14:textId="77777777" w:rsidTr="00800850">
        <w:trPr>
          <w:trHeight w:val="57"/>
        </w:trPr>
        <w:tc>
          <w:tcPr>
            <w:tcW w:w="1276" w:type="dxa"/>
            <w:vMerge/>
            <w:tcBorders>
              <w:top w:val="single" w:sz="2" w:space="0" w:color="auto"/>
              <w:left w:val="single" w:sz="4" w:space="0" w:color="auto"/>
              <w:bottom w:val="single" w:sz="2" w:space="0" w:color="auto"/>
              <w:right w:val="nil"/>
            </w:tcBorders>
            <w:vAlign w:val="center"/>
          </w:tcPr>
          <w:p w14:paraId="7D684313" w14:textId="77777777" w:rsidR="00B301D2" w:rsidRPr="00904CFE" w:rsidRDefault="00B301D2" w:rsidP="00586FB6">
            <w:pPr>
              <w:spacing w:after="0" w:line="240" w:lineRule="auto"/>
              <w:rPr>
                <w:rFonts w:ascii="Microsoft Sans Serif" w:hAnsi="Microsoft Sans Serif" w:cs="Microsoft Sans Serif"/>
                <w:sz w:val="18"/>
                <w:szCs w:val="18"/>
              </w:rPr>
            </w:pPr>
          </w:p>
        </w:tc>
        <w:tc>
          <w:tcPr>
            <w:tcW w:w="1129" w:type="dxa"/>
            <w:tcBorders>
              <w:top w:val="single" w:sz="2" w:space="0" w:color="auto"/>
              <w:left w:val="nil"/>
              <w:bottom w:val="single" w:sz="2" w:space="0" w:color="auto"/>
              <w:right w:val="nil"/>
            </w:tcBorders>
            <w:vAlign w:val="center"/>
          </w:tcPr>
          <w:p w14:paraId="23E23607" w14:textId="0C9DB637"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sz w:val="18"/>
                <w:szCs w:val="18"/>
              </w:rPr>
              <w:t>1</w:t>
            </w:r>
            <w:r w:rsidR="00FB3BFF" w:rsidRPr="00904CFE">
              <w:rPr>
                <w:rFonts w:ascii="Microsoft Sans Serif" w:hAnsi="Microsoft Sans Serif" w:cs="Microsoft Sans Serif"/>
                <w:sz w:val="18"/>
                <w:szCs w:val="18"/>
              </w:rPr>
              <w:t>′</w:t>
            </w:r>
          </w:p>
        </w:tc>
        <w:tc>
          <w:tcPr>
            <w:tcW w:w="2835" w:type="dxa"/>
            <w:tcBorders>
              <w:top w:val="single" w:sz="2" w:space="0" w:color="auto"/>
              <w:left w:val="nil"/>
              <w:bottom w:val="single" w:sz="2" w:space="0" w:color="auto"/>
              <w:right w:val="nil"/>
            </w:tcBorders>
            <w:vAlign w:val="center"/>
          </w:tcPr>
          <w:p w14:paraId="383F636A" w14:textId="21FC2C40"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4.87 (m)</w:t>
            </w:r>
          </w:p>
        </w:tc>
        <w:tc>
          <w:tcPr>
            <w:tcW w:w="1276" w:type="dxa"/>
            <w:tcBorders>
              <w:top w:val="single" w:sz="2" w:space="0" w:color="auto"/>
              <w:left w:val="nil"/>
              <w:bottom w:val="single" w:sz="2" w:space="0" w:color="auto"/>
              <w:right w:val="nil"/>
            </w:tcBorders>
            <w:vAlign w:val="center"/>
          </w:tcPr>
          <w:p w14:paraId="72D5AE2D" w14:textId="3257E1F0"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100.</w:t>
            </w:r>
            <w:r w:rsidR="004C1E3C" w:rsidRPr="00904CFE">
              <w:rPr>
                <w:rFonts w:ascii="Microsoft Sans Serif" w:hAnsi="Microsoft Sans Serif" w:cs="Microsoft Sans Serif"/>
                <w:color w:val="000000" w:themeColor="text1"/>
                <w:sz w:val="18"/>
                <w:szCs w:val="18"/>
              </w:rPr>
              <w:t>0</w:t>
            </w:r>
          </w:p>
        </w:tc>
        <w:tc>
          <w:tcPr>
            <w:tcW w:w="2415" w:type="dxa"/>
            <w:tcBorders>
              <w:top w:val="single" w:sz="2" w:space="0" w:color="auto"/>
              <w:left w:val="nil"/>
              <w:bottom w:val="single" w:sz="2" w:space="0" w:color="auto"/>
              <w:right w:val="single" w:sz="4" w:space="0" w:color="auto"/>
            </w:tcBorders>
            <w:vAlign w:val="center"/>
          </w:tcPr>
          <w:p w14:paraId="0A87D7EE" w14:textId="4450A398" w:rsidR="00B301D2" w:rsidRPr="00904CFE" w:rsidRDefault="00B301D2" w:rsidP="00586FB6">
            <w:pPr>
              <w:spacing w:after="0" w:line="240" w:lineRule="auto"/>
              <w:rPr>
                <w:rFonts w:ascii="Microsoft Sans Serif" w:hAnsi="Microsoft Sans Serif" w:cs="Microsoft Sans Serif"/>
                <w:color w:val="000000" w:themeColor="text1"/>
                <w:sz w:val="18"/>
                <w:szCs w:val="18"/>
              </w:rPr>
            </w:pPr>
            <w:r w:rsidRPr="00904CFE">
              <w:rPr>
                <w:rFonts w:ascii="Microsoft Sans Serif" w:hAnsi="Microsoft Sans Serif" w:cs="Microsoft Sans Serif"/>
                <w:color w:val="000000" w:themeColor="text1"/>
                <w:sz w:val="18"/>
                <w:szCs w:val="18"/>
              </w:rPr>
              <w:t>-</w:t>
            </w:r>
          </w:p>
        </w:tc>
      </w:tr>
    </w:tbl>
    <w:p w14:paraId="43B005D6" w14:textId="6A413A41" w:rsidR="00255280" w:rsidRPr="00904CFE" w:rsidRDefault="00B301D2" w:rsidP="007263A4">
      <w:pPr>
        <w:spacing w:line="240" w:lineRule="auto"/>
        <w:jc w:val="both"/>
        <w:rPr>
          <w:rFonts w:ascii="Microsoft Sans Serif" w:hAnsi="Microsoft Sans Serif" w:cs="Microsoft Sans Serif"/>
          <w:color w:val="000000" w:themeColor="text1"/>
          <w:sz w:val="18"/>
          <w:szCs w:val="18"/>
        </w:rPr>
      </w:pPr>
      <w:r w:rsidRPr="00904CFE">
        <w:rPr>
          <w:rFonts w:ascii="Microsoft Sans Serif" w:hAnsi="Microsoft Sans Serif" w:cs="Microsoft Sans Serif"/>
          <w:b/>
          <w:bCs/>
          <w:color w:val="000000" w:themeColor="text1"/>
          <w:sz w:val="18"/>
          <w:szCs w:val="18"/>
        </w:rPr>
        <w:t>Table S8.</w:t>
      </w:r>
      <w:r w:rsidRPr="00904CFE">
        <w:rPr>
          <w:rFonts w:ascii="Microsoft Sans Serif" w:hAnsi="Microsoft Sans Serif" w:cs="Microsoft Sans Serif"/>
          <w:color w:val="000000" w:themeColor="text1"/>
          <w:sz w:val="18"/>
          <w:szCs w:val="18"/>
        </w:rPr>
        <w:t xml:space="preserve"> </w:t>
      </w:r>
      <w:r w:rsidRPr="00904CFE">
        <w:rPr>
          <w:rFonts w:ascii="Microsoft Sans Serif" w:hAnsi="Microsoft Sans Serif" w:cs="Microsoft Sans Serif"/>
          <w:color w:val="000000" w:themeColor="text1"/>
          <w:sz w:val="18"/>
          <w:szCs w:val="18"/>
          <w:vertAlign w:val="superscript"/>
        </w:rPr>
        <w:t>1</w:t>
      </w:r>
      <w:r w:rsidRPr="00904CFE">
        <w:rPr>
          <w:rFonts w:ascii="Microsoft Sans Serif" w:hAnsi="Microsoft Sans Serif" w:cs="Microsoft Sans Serif"/>
          <w:color w:val="000000" w:themeColor="text1"/>
          <w:sz w:val="18"/>
          <w:szCs w:val="18"/>
        </w:rPr>
        <w:t xml:space="preserve">H HR-MAS and 2D NMR-based structure confirmation of </w:t>
      </w:r>
      <w:proofErr w:type="spellStart"/>
      <w:r w:rsidR="004A4285" w:rsidRPr="00904CFE">
        <w:rPr>
          <w:rFonts w:ascii="Microsoft Sans Serif" w:hAnsi="Microsoft Sans Serif" w:cs="Microsoft Sans Serif"/>
          <w:color w:val="000000" w:themeColor="text1"/>
          <w:sz w:val="18"/>
          <w:szCs w:val="18"/>
          <w:shd w:val="clear" w:color="auto" w:fill="FFFFFF"/>
        </w:rPr>
        <w:t>alpigenoside</w:t>
      </w:r>
      <w:proofErr w:type="spellEnd"/>
      <w:r w:rsidR="004A4285" w:rsidRPr="00904CFE">
        <w:rPr>
          <w:rFonts w:ascii="Microsoft Sans Serif" w:hAnsi="Microsoft Sans Serif" w:cs="Microsoft Sans Serif"/>
          <w:color w:val="000000" w:themeColor="text1"/>
          <w:sz w:val="18"/>
          <w:szCs w:val="18"/>
          <w:shd w:val="clear" w:color="auto" w:fill="FFFFFF"/>
        </w:rPr>
        <w:t xml:space="preserve"> </w:t>
      </w:r>
      <w:r w:rsidRPr="00904CFE">
        <w:rPr>
          <w:rFonts w:ascii="Microsoft Sans Serif" w:hAnsi="Microsoft Sans Serif" w:cs="Microsoft Sans Serif"/>
          <w:color w:val="000000" w:themeColor="text1"/>
          <w:sz w:val="18"/>
          <w:szCs w:val="18"/>
        </w:rPr>
        <w:t>(</w:t>
      </w:r>
      <w:r w:rsidRPr="00904CFE">
        <w:rPr>
          <w:rFonts w:ascii="Microsoft Sans Serif" w:hAnsi="Microsoft Sans Serif" w:cs="Microsoft Sans Serif"/>
          <w:b/>
          <w:bCs/>
          <w:color w:val="000000" w:themeColor="text1"/>
          <w:sz w:val="18"/>
          <w:szCs w:val="18"/>
        </w:rPr>
        <w:t>9</w:t>
      </w:r>
      <w:r w:rsidRPr="00904CFE">
        <w:rPr>
          <w:rFonts w:ascii="Microsoft Sans Serif" w:hAnsi="Microsoft Sans Serif" w:cs="Microsoft Sans Serif"/>
          <w:color w:val="000000" w:themeColor="text1"/>
          <w:sz w:val="18"/>
          <w:szCs w:val="18"/>
        </w:rPr>
        <w:t xml:space="preserve">) investigated in the leaves of </w:t>
      </w:r>
      <w:r w:rsidRPr="00904CFE">
        <w:rPr>
          <w:rFonts w:ascii="Microsoft Sans Serif" w:hAnsi="Microsoft Sans Serif" w:cs="Microsoft Sans Serif"/>
          <w:i/>
          <w:iCs/>
          <w:color w:val="000000" w:themeColor="text1"/>
          <w:sz w:val="18"/>
          <w:szCs w:val="18"/>
        </w:rPr>
        <w:t xml:space="preserve">Citronella </w:t>
      </w:r>
      <w:proofErr w:type="spellStart"/>
      <w:r w:rsidRPr="00904CFE">
        <w:rPr>
          <w:rFonts w:ascii="Microsoft Sans Serif" w:hAnsi="Microsoft Sans Serif" w:cs="Microsoft Sans Serif"/>
          <w:i/>
          <w:iCs/>
          <w:color w:val="000000" w:themeColor="text1"/>
          <w:sz w:val="18"/>
          <w:szCs w:val="18"/>
        </w:rPr>
        <w:t>gongonha</w:t>
      </w:r>
      <w:proofErr w:type="spellEnd"/>
      <w:r w:rsidRPr="00904CFE">
        <w:rPr>
          <w:rFonts w:ascii="Microsoft Sans Serif" w:hAnsi="Microsoft Sans Serif" w:cs="Microsoft Sans Serif"/>
          <w:color w:val="000000" w:themeColor="text1"/>
          <w:sz w:val="18"/>
          <w:szCs w:val="18"/>
        </w:rPr>
        <w:t xml:space="preserve"> Mart. (</w:t>
      </w:r>
      <w:proofErr w:type="spellStart"/>
      <w:r w:rsidRPr="00904CFE">
        <w:rPr>
          <w:rFonts w:ascii="Microsoft Sans Serif" w:hAnsi="Microsoft Sans Serif" w:cs="Microsoft Sans Serif"/>
          <w:color w:val="000000" w:themeColor="text1"/>
          <w:sz w:val="18"/>
          <w:szCs w:val="18"/>
        </w:rPr>
        <w:t>Cardiopteridaceae</w:t>
      </w:r>
      <w:proofErr w:type="spellEnd"/>
      <w:r w:rsidRPr="00904CFE">
        <w:rPr>
          <w:rFonts w:ascii="Microsoft Sans Serif" w:hAnsi="Microsoft Sans Serif" w:cs="Microsoft Sans Serif"/>
          <w:color w:val="000000" w:themeColor="text1"/>
          <w:sz w:val="18"/>
          <w:szCs w:val="18"/>
        </w:rPr>
        <w:t xml:space="preserve">). </w:t>
      </w:r>
      <w:r w:rsidR="003B6D10" w:rsidRPr="00904CFE">
        <w:rPr>
          <w:rFonts w:ascii="Microsoft Sans Serif" w:hAnsi="Microsoft Sans Serif" w:cs="Microsoft Sans Serif"/>
          <w:color w:val="000000" w:themeColor="text1"/>
          <w:sz w:val="18"/>
          <w:szCs w:val="18"/>
        </w:rPr>
        <w:t xml:space="preserve">Experimental data: </w:t>
      </w:r>
      <w:r w:rsidR="003B6D10" w:rsidRPr="00904CFE">
        <w:rPr>
          <w:rFonts w:ascii="Microsoft Sans Serif" w:hAnsi="Microsoft Sans Serif" w:cs="Microsoft Sans Serif"/>
          <w:color w:val="000000" w:themeColor="text1"/>
          <w:sz w:val="18"/>
          <w:szCs w:val="18"/>
          <w:vertAlign w:val="superscript"/>
        </w:rPr>
        <w:t>1</w:t>
      </w:r>
      <w:r w:rsidR="003B6D10" w:rsidRPr="00904CFE">
        <w:rPr>
          <w:rFonts w:ascii="Microsoft Sans Serif" w:hAnsi="Microsoft Sans Serif" w:cs="Microsoft Sans Serif"/>
          <w:color w:val="000000" w:themeColor="text1"/>
          <w:sz w:val="18"/>
          <w:szCs w:val="18"/>
        </w:rPr>
        <w:t xml:space="preserve">H 400.13 and </w:t>
      </w:r>
      <w:r w:rsidR="003B6D10" w:rsidRPr="00904CFE">
        <w:rPr>
          <w:rFonts w:ascii="Microsoft Sans Serif" w:hAnsi="Microsoft Sans Serif" w:cs="Microsoft Sans Serif"/>
          <w:color w:val="000000" w:themeColor="text1"/>
          <w:sz w:val="18"/>
          <w:szCs w:val="18"/>
          <w:vertAlign w:val="superscript"/>
        </w:rPr>
        <w:t>13</w:t>
      </w:r>
      <w:r w:rsidR="003B6D10" w:rsidRPr="00904CFE">
        <w:rPr>
          <w:rFonts w:ascii="Microsoft Sans Serif" w:hAnsi="Microsoft Sans Serif" w:cs="Microsoft Sans Serif"/>
          <w:color w:val="000000" w:themeColor="text1"/>
          <w:sz w:val="18"/>
          <w:szCs w:val="18"/>
        </w:rPr>
        <w:t>C 100.6 MHz; CD</w:t>
      </w:r>
      <w:r w:rsidR="003B6D10" w:rsidRPr="00904CFE">
        <w:rPr>
          <w:rFonts w:ascii="Microsoft Sans Serif" w:hAnsi="Microsoft Sans Serif" w:cs="Microsoft Sans Serif"/>
          <w:color w:val="000000" w:themeColor="text1"/>
          <w:sz w:val="18"/>
          <w:szCs w:val="18"/>
          <w:vertAlign w:val="subscript"/>
        </w:rPr>
        <w:t>3</w:t>
      </w:r>
      <w:r w:rsidR="003B6D10" w:rsidRPr="00904CFE">
        <w:rPr>
          <w:rFonts w:ascii="Microsoft Sans Serif" w:hAnsi="Microsoft Sans Serif" w:cs="Microsoft Sans Serif"/>
          <w:color w:val="000000" w:themeColor="text1"/>
          <w:sz w:val="18"/>
          <w:szCs w:val="18"/>
        </w:rPr>
        <w:t>OD included TMS (</w:t>
      </w:r>
      <w:r w:rsidR="003B6D10" w:rsidRPr="00904CFE">
        <w:rPr>
          <w:rFonts w:ascii="Microsoft Sans Serif" w:hAnsi="Microsoft Sans Serif" w:cs="Microsoft Sans Serif"/>
          <w:i/>
          <w:iCs/>
          <w:color w:val="000000" w:themeColor="text1"/>
          <w:sz w:val="18"/>
          <w:szCs w:val="18"/>
        </w:rPr>
        <w:t>v</w:t>
      </w:r>
      <w:r w:rsidR="003B6D10" w:rsidRPr="00904CFE">
        <w:rPr>
          <w:rFonts w:ascii="Microsoft Sans Serif" w:hAnsi="Microsoft Sans Serif" w:cs="Microsoft Sans Serif"/>
          <w:color w:val="000000" w:themeColor="text1"/>
          <w:sz w:val="18"/>
          <w:szCs w:val="18"/>
        </w:rPr>
        <w:t>/</w:t>
      </w:r>
      <w:r w:rsidR="003B6D10" w:rsidRPr="00904CFE">
        <w:rPr>
          <w:rFonts w:ascii="Microsoft Sans Serif" w:hAnsi="Microsoft Sans Serif" w:cs="Microsoft Sans Serif"/>
          <w:i/>
          <w:iCs/>
          <w:color w:val="000000" w:themeColor="text1"/>
          <w:sz w:val="18"/>
          <w:szCs w:val="18"/>
        </w:rPr>
        <w:t>v</w:t>
      </w:r>
      <w:r w:rsidR="003B6D10" w:rsidRPr="00904CFE">
        <w:rPr>
          <w:rFonts w:ascii="Microsoft Sans Serif" w:hAnsi="Microsoft Sans Serif" w:cs="Microsoft Sans Serif"/>
          <w:color w:val="000000" w:themeColor="text1"/>
          <w:sz w:val="18"/>
          <w:szCs w:val="18"/>
        </w:rPr>
        <w:t>, 0.05%) as reference standard. All chemical shifts (</w:t>
      </w:r>
      <w:r w:rsidR="007878B3" w:rsidRPr="00904CFE">
        <w:rPr>
          <w:rFonts w:ascii="Microsoft Sans Serif" w:hAnsi="Microsoft Sans Serif" w:cs="Microsoft Sans Serif"/>
          <w:sz w:val="18"/>
          <w:szCs w:val="18"/>
          <w:shd w:val="clear" w:color="auto" w:fill="FFFFFF"/>
        </w:rPr>
        <w:t>δ</w:t>
      </w:r>
      <w:r w:rsidR="003B6D10" w:rsidRPr="00904CFE">
        <w:rPr>
          <w:rFonts w:ascii="Microsoft Sans Serif" w:hAnsi="Microsoft Sans Serif" w:cs="Microsoft Sans Serif"/>
          <w:color w:val="000000" w:themeColor="text1"/>
          <w:sz w:val="18"/>
          <w:szCs w:val="18"/>
        </w:rPr>
        <w:t xml:space="preserve">) are in ppm and coupling constants (J) are given in Hertz (Hz). Singlet (s), doublet (d), </w:t>
      </w:r>
      <w:proofErr w:type="spellStart"/>
      <w:r w:rsidR="003B6D10" w:rsidRPr="00904CFE">
        <w:rPr>
          <w:rFonts w:ascii="Microsoft Sans Serif" w:hAnsi="Microsoft Sans Serif" w:cs="Microsoft Sans Serif"/>
          <w:color w:val="000000" w:themeColor="text1"/>
          <w:sz w:val="18"/>
          <w:szCs w:val="18"/>
        </w:rPr>
        <w:t>multiplet</w:t>
      </w:r>
      <w:proofErr w:type="spellEnd"/>
      <w:r w:rsidR="003B6D10" w:rsidRPr="00904CFE">
        <w:rPr>
          <w:rFonts w:ascii="Microsoft Sans Serif" w:hAnsi="Microsoft Sans Serif" w:cs="Microsoft Sans Serif"/>
          <w:color w:val="000000" w:themeColor="text1"/>
          <w:sz w:val="18"/>
          <w:szCs w:val="18"/>
        </w:rPr>
        <w:t xml:space="preserve"> (m). </w:t>
      </w:r>
      <w:r w:rsidR="00BB575C" w:rsidRPr="00904CFE">
        <w:rPr>
          <w:rFonts w:ascii="Microsoft Sans Serif" w:hAnsi="Microsoft Sans Serif" w:cs="Microsoft Sans Serif"/>
          <w:color w:val="000000" w:themeColor="text1"/>
          <w:sz w:val="18"/>
          <w:szCs w:val="18"/>
        </w:rPr>
        <w:t>Heteronuclear (</w:t>
      </w:r>
      <w:r w:rsidR="00BB575C" w:rsidRPr="00904CFE">
        <w:rPr>
          <w:rFonts w:ascii="Microsoft Sans Serif" w:hAnsi="Microsoft Sans Serif" w:cs="Microsoft Sans Serif"/>
          <w:color w:val="000000" w:themeColor="text1"/>
          <w:sz w:val="18"/>
          <w:szCs w:val="18"/>
          <w:vertAlign w:val="superscript"/>
        </w:rPr>
        <w:t>1</w:t>
      </w:r>
      <w:r w:rsidR="00BB575C" w:rsidRPr="00904CFE">
        <w:rPr>
          <w:rFonts w:ascii="Microsoft Sans Serif" w:hAnsi="Microsoft Sans Serif" w:cs="Microsoft Sans Serif"/>
          <w:color w:val="000000" w:themeColor="text1"/>
          <w:sz w:val="18"/>
          <w:szCs w:val="18"/>
        </w:rPr>
        <w:t>H-</w:t>
      </w:r>
      <w:r w:rsidR="00BB575C" w:rsidRPr="00904CFE">
        <w:rPr>
          <w:rFonts w:ascii="Microsoft Sans Serif" w:hAnsi="Microsoft Sans Serif" w:cs="Microsoft Sans Serif"/>
          <w:color w:val="000000" w:themeColor="text1"/>
          <w:sz w:val="18"/>
          <w:szCs w:val="18"/>
          <w:vertAlign w:val="superscript"/>
        </w:rPr>
        <w:t>13</w:t>
      </w:r>
      <w:r w:rsidR="00BB575C" w:rsidRPr="00904CFE">
        <w:rPr>
          <w:rFonts w:ascii="Microsoft Sans Serif" w:hAnsi="Microsoft Sans Serif" w:cs="Microsoft Sans Serif"/>
          <w:color w:val="000000" w:themeColor="text1"/>
          <w:sz w:val="18"/>
          <w:szCs w:val="18"/>
        </w:rPr>
        <w:t>C) single quantum correlation (HSQC). Long-range (</w:t>
      </w:r>
      <w:r w:rsidR="00BB575C" w:rsidRPr="00904CFE">
        <w:rPr>
          <w:rFonts w:ascii="Microsoft Sans Serif" w:hAnsi="Microsoft Sans Serif" w:cs="Microsoft Sans Serif"/>
          <w:color w:val="000000" w:themeColor="text1"/>
          <w:sz w:val="18"/>
          <w:szCs w:val="18"/>
          <w:vertAlign w:val="superscript"/>
        </w:rPr>
        <w:t>1</w:t>
      </w:r>
      <w:r w:rsidR="00BB575C" w:rsidRPr="00904CFE">
        <w:rPr>
          <w:rFonts w:ascii="Microsoft Sans Serif" w:hAnsi="Microsoft Sans Serif" w:cs="Microsoft Sans Serif"/>
          <w:color w:val="000000" w:themeColor="text1"/>
          <w:sz w:val="18"/>
          <w:szCs w:val="18"/>
        </w:rPr>
        <w:t>H-</w:t>
      </w:r>
      <w:r w:rsidR="00BB575C" w:rsidRPr="00904CFE">
        <w:rPr>
          <w:rFonts w:ascii="Microsoft Sans Serif" w:hAnsi="Microsoft Sans Serif" w:cs="Microsoft Sans Serif"/>
          <w:color w:val="000000" w:themeColor="text1"/>
          <w:sz w:val="18"/>
          <w:szCs w:val="18"/>
          <w:vertAlign w:val="superscript"/>
        </w:rPr>
        <w:t>13</w:t>
      </w:r>
      <w:r w:rsidR="00BB575C" w:rsidRPr="00904CFE">
        <w:rPr>
          <w:rFonts w:ascii="Microsoft Sans Serif" w:hAnsi="Microsoft Sans Serif" w:cs="Microsoft Sans Serif"/>
          <w:color w:val="000000" w:themeColor="text1"/>
          <w:sz w:val="18"/>
          <w:szCs w:val="18"/>
        </w:rPr>
        <w:t>C) Heteronuclear multiple bond correlation (</w:t>
      </w:r>
      <w:r w:rsidR="00BB575C" w:rsidRPr="00904CFE">
        <w:rPr>
          <w:rFonts w:ascii="Microsoft Sans Serif" w:hAnsi="Microsoft Sans Serif" w:cs="Microsoft Sans Serif"/>
          <w:color w:val="000000" w:themeColor="text1"/>
          <w:sz w:val="18"/>
          <w:szCs w:val="18"/>
          <w:vertAlign w:val="superscript"/>
        </w:rPr>
        <w:t>L-R</w:t>
      </w:r>
      <w:r w:rsidR="00BB575C" w:rsidRPr="00904CFE">
        <w:rPr>
          <w:rFonts w:ascii="Microsoft Sans Serif" w:hAnsi="Microsoft Sans Serif" w:cs="Microsoft Sans Serif"/>
          <w:color w:val="000000" w:themeColor="text1"/>
          <w:sz w:val="18"/>
          <w:szCs w:val="18"/>
        </w:rPr>
        <w:t>J</w:t>
      </w:r>
      <w:r w:rsidR="00BB575C" w:rsidRPr="00904CFE">
        <w:rPr>
          <w:rFonts w:ascii="Microsoft Sans Serif" w:hAnsi="Microsoft Sans Serif" w:cs="Microsoft Sans Serif"/>
          <w:color w:val="000000" w:themeColor="text1"/>
          <w:sz w:val="18"/>
          <w:szCs w:val="18"/>
          <w:vertAlign w:val="subscript"/>
        </w:rPr>
        <w:t>H-C</w:t>
      </w:r>
      <w:r w:rsidR="00BB575C" w:rsidRPr="00904CFE">
        <w:rPr>
          <w:rFonts w:ascii="Microsoft Sans Serif" w:hAnsi="Microsoft Sans Serif" w:cs="Microsoft Sans Serif"/>
          <w:color w:val="000000" w:themeColor="text1"/>
          <w:sz w:val="18"/>
          <w:szCs w:val="18"/>
        </w:rPr>
        <w:t xml:space="preserve"> HMBC).</w:t>
      </w:r>
    </w:p>
    <w:p w14:paraId="776A3C8F" w14:textId="09F40A07" w:rsidR="005071C2" w:rsidRPr="00904CFE" w:rsidRDefault="005071C2" w:rsidP="00B60CF9">
      <w:pPr>
        <w:widowControl w:val="0"/>
        <w:autoSpaceDE w:val="0"/>
        <w:autoSpaceDN w:val="0"/>
        <w:adjustRightInd w:val="0"/>
        <w:spacing w:after="0" w:line="240" w:lineRule="auto"/>
        <w:jc w:val="both"/>
        <w:rPr>
          <w:rFonts w:ascii="Microsoft Sans Serif" w:hAnsi="Microsoft Sans Serif" w:cs="Microsoft Sans Serif"/>
          <w:sz w:val="24"/>
          <w:szCs w:val="24"/>
          <w:shd w:val="clear" w:color="auto" w:fill="FFFFFF"/>
        </w:rPr>
      </w:pPr>
    </w:p>
    <w:p w14:paraId="064A81E9" w14:textId="77777777" w:rsidR="00D76108" w:rsidRPr="00904CFE" w:rsidRDefault="00D76108" w:rsidP="00B60CF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3B912092" w14:textId="77777777" w:rsidR="00413E41" w:rsidRPr="00904CFE" w:rsidRDefault="00413E41" w:rsidP="00B60CF9">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4D75F04F" w14:textId="77777777" w:rsidR="00917E24" w:rsidRPr="00904CFE" w:rsidRDefault="00917E24" w:rsidP="0087509A">
      <w:pPr>
        <w:widowControl w:val="0"/>
        <w:autoSpaceDE w:val="0"/>
        <w:autoSpaceDN w:val="0"/>
        <w:adjustRightInd w:val="0"/>
        <w:spacing w:after="0" w:line="240" w:lineRule="auto"/>
        <w:jc w:val="both"/>
        <w:rPr>
          <w:rFonts w:ascii="Microsoft Sans Serif" w:hAnsi="Microsoft Sans Serif" w:cs="Microsoft Sans Serif"/>
          <w:b/>
          <w:bCs/>
          <w:sz w:val="24"/>
          <w:szCs w:val="24"/>
          <w:shd w:val="clear" w:color="auto" w:fill="FFFFFF"/>
        </w:rPr>
      </w:pPr>
    </w:p>
    <w:p w14:paraId="2CF3FBD3" w14:textId="314501C3" w:rsidR="00B60CF9" w:rsidRPr="001E33EA" w:rsidRDefault="005071C2" w:rsidP="001E33EA">
      <w:pPr>
        <w:widowControl w:val="0"/>
        <w:autoSpaceDE w:val="0"/>
        <w:autoSpaceDN w:val="0"/>
        <w:adjustRightInd w:val="0"/>
        <w:spacing w:after="0" w:line="240" w:lineRule="auto"/>
        <w:rPr>
          <w:rFonts w:ascii="Microsoft Sans Serif" w:hAnsi="Microsoft Sans Serif" w:cs="Microsoft Sans Serif"/>
          <w:b/>
          <w:bCs/>
          <w:sz w:val="20"/>
          <w:szCs w:val="20"/>
          <w:shd w:val="clear" w:color="auto" w:fill="FFFFFF"/>
        </w:rPr>
      </w:pPr>
      <w:r w:rsidRPr="001E33EA">
        <w:rPr>
          <w:rFonts w:ascii="Microsoft Sans Serif" w:hAnsi="Microsoft Sans Serif" w:cs="Microsoft Sans Serif"/>
          <w:b/>
          <w:bCs/>
          <w:sz w:val="20"/>
          <w:szCs w:val="20"/>
          <w:shd w:val="clear" w:color="auto" w:fill="FFFFFF"/>
        </w:rPr>
        <w:t>References</w:t>
      </w:r>
    </w:p>
    <w:sdt>
      <w:sdtPr>
        <w:rPr>
          <w:rFonts w:ascii="Microsoft Sans Serif" w:hAnsi="Microsoft Sans Serif" w:cs="Microsoft Sans Serif"/>
          <w:sz w:val="20"/>
          <w:szCs w:val="20"/>
        </w:rPr>
        <w:tag w:val="MENDELEY_BIBLIOGRAPHY"/>
        <w:id w:val="-2070788808"/>
        <w:placeholder>
          <w:docPart w:val="DefaultPlaceholder_-1854013440"/>
        </w:placeholder>
      </w:sdtPr>
      <w:sdtEndPr>
        <w:rPr>
          <w:sz w:val="22"/>
          <w:szCs w:val="22"/>
        </w:rPr>
      </w:sdtEndPr>
      <w:sdtContent>
        <w:p w14:paraId="50866DAB" w14:textId="77777777" w:rsidR="001218D0" w:rsidRPr="001E33EA" w:rsidRDefault="001218D0" w:rsidP="001E33EA">
          <w:pPr>
            <w:autoSpaceDE w:val="0"/>
            <w:autoSpaceDN w:val="0"/>
            <w:ind w:hanging="640"/>
            <w:divId w:val="442577360"/>
            <w:rPr>
              <w:rFonts w:ascii="Microsoft Sans Serif" w:eastAsia="Times New Roman" w:hAnsi="Microsoft Sans Serif" w:cs="Microsoft Sans Serif"/>
              <w:sz w:val="20"/>
              <w:szCs w:val="20"/>
            </w:rPr>
          </w:pPr>
          <w:r w:rsidRPr="001E33EA">
            <w:rPr>
              <w:rFonts w:ascii="Microsoft Sans Serif" w:eastAsia="Times New Roman" w:hAnsi="Microsoft Sans Serif" w:cs="Microsoft Sans Serif"/>
              <w:sz w:val="20"/>
              <w:szCs w:val="20"/>
            </w:rPr>
            <w:t>1.</w:t>
          </w:r>
          <w:r w:rsidRPr="001E33EA">
            <w:rPr>
              <w:rFonts w:ascii="Microsoft Sans Serif" w:eastAsia="Times New Roman" w:hAnsi="Microsoft Sans Serif" w:cs="Microsoft Sans Serif"/>
              <w:sz w:val="20"/>
              <w:szCs w:val="20"/>
            </w:rPr>
            <w:tab/>
            <w:t xml:space="preserve">Ali, S., </w:t>
          </w:r>
          <w:proofErr w:type="spellStart"/>
          <w:r w:rsidRPr="001E33EA">
            <w:rPr>
              <w:rFonts w:ascii="Microsoft Sans Serif" w:eastAsia="Times New Roman" w:hAnsi="Microsoft Sans Serif" w:cs="Microsoft Sans Serif"/>
              <w:sz w:val="20"/>
              <w:szCs w:val="20"/>
            </w:rPr>
            <w:t>Rech</w:t>
          </w:r>
          <w:proofErr w:type="spellEnd"/>
          <w:r w:rsidRPr="001E33EA">
            <w:rPr>
              <w:rFonts w:ascii="Microsoft Sans Serif" w:eastAsia="Times New Roman" w:hAnsi="Microsoft Sans Serif" w:cs="Microsoft Sans Serif"/>
              <w:sz w:val="20"/>
              <w:szCs w:val="20"/>
            </w:rPr>
            <w:t xml:space="preserve">, K. S., Badshah, G., Soares, F. L. F. &amp; </w:t>
          </w:r>
          <w:proofErr w:type="spellStart"/>
          <w:r w:rsidRPr="001E33EA">
            <w:rPr>
              <w:rFonts w:ascii="Microsoft Sans Serif" w:eastAsia="Times New Roman" w:hAnsi="Microsoft Sans Serif" w:cs="Microsoft Sans Serif"/>
              <w:sz w:val="20"/>
              <w:szCs w:val="20"/>
            </w:rPr>
            <w:t>Barison</w:t>
          </w:r>
          <w:proofErr w:type="spellEnd"/>
          <w:r w:rsidRPr="001E33EA">
            <w:rPr>
              <w:rFonts w:ascii="Microsoft Sans Serif" w:eastAsia="Times New Roman" w:hAnsi="Microsoft Sans Serif" w:cs="Microsoft Sans Serif"/>
              <w:sz w:val="20"/>
              <w:szCs w:val="20"/>
            </w:rPr>
            <w:t xml:space="preserve">, A. </w:t>
          </w:r>
          <w:r w:rsidRPr="001E33EA">
            <w:rPr>
              <w:rFonts w:ascii="Microsoft Sans Serif" w:eastAsia="Times New Roman" w:hAnsi="Microsoft Sans Serif" w:cs="Microsoft Sans Serif"/>
              <w:sz w:val="20"/>
              <w:szCs w:val="20"/>
              <w:vertAlign w:val="superscript"/>
            </w:rPr>
            <w:t>1</w:t>
          </w:r>
          <w:r w:rsidRPr="001E33EA">
            <w:rPr>
              <w:rFonts w:ascii="Microsoft Sans Serif" w:eastAsia="Times New Roman" w:hAnsi="Microsoft Sans Serif" w:cs="Microsoft Sans Serif"/>
              <w:sz w:val="20"/>
              <w:szCs w:val="20"/>
            </w:rPr>
            <w:t xml:space="preserve">H HR-MAS NMR-Based Metabolomic Fingerprinting to Distinguish Morphological Similarities and Metabolic Profiles of </w:t>
          </w:r>
          <w:proofErr w:type="spellStart"/>
          <w:r w:rsidRPr="001E33EA">
            <w:rPr>
              <w:rFonts w:ascii="Microsoft Sans Serif" w:eastAsia="Times New Roman" w:hAnsi="Microsoft Sans Serif" w:cs="Microsoft Sans Serif"/>
              <w:i/>
              <w:iCs/>
              <w:sz w:val="20"/>
              <w:szCs w:val="20"/>
            </w:rPr>
            <w:t>Maytenus</w:t>
          </w:r>
          <w:proofErr w:type="spellEnd"/>
          <w:r w:rsidRPr="001E33EA">
            <w:rPr>
              <w:rFonts w:ascii="Microsoft Sans Serif" w:eastAsia="Times New Roman" w:hAnsi="Microsoft Sans Serif" w:cs="Microsoft Sans Serif"/>
              <w:i/>
              <w:iCs/>
              <w:sz w:val="20"/>
              <w:szCs w:val="20"/>
            </w:rPr>
            <w:t xml:space="preserve"> </w:t>
          </w:r>
          <w:proofErr w:type="spellStart"/>
          <w:r w:rsidRPr="001E33EA">
            <w:rPr>
              <w:rFonts w:ascii="Microsoft Sans Serif" w:eastAsia="Times New Roman" w:hAnsi="Microsoft Sans Serif" w:cs="Microsoft Sans Serif"/>
              <w:i/>
              <w:iCs/>
              <w:sz w:val="20"/>
              <w:szCs w:val="20"/>
            </w:rPr>
            <w:t>ilicifolia</w:t>
          </w:r>
          <w:proofErr w:type="spellEnd"/>
          <w:r w:rsidRPr="001E33EA">
            <w:rPr>
              <w:rFonts w:ascii="Microsoft Sans Serif" w:eastAsia="Times New Roman" w:hAnsi="Microsoft Sans Serif" w:cs="Microsoft Sans Serif"/>
              <w:sz w:val="20"/>
              <w:szCs w:val="20"/>
            </w:rPr>
            <w:t xml:space="preserve">, a Brazilian Medicinal Plant. </w:t>
          </w:r>
          <w:r w:rsidRPr="001E33EA">
            <w:rPr>
              <w:rFonts w:ascii="Microsoft Sans Serif" w:eastAsia="Times New Roman" w:hAnsi="Microsoft Sans Serif" w:cs="Microsoft Sans Serif"/>
              <w:i/>
              <w:iCs/>
              <w:sz w:val="20"/>
              <w:szCs w:val="20"/>
            </w:rPr>
            <w:t>J Nat Prod</w:t>
          </w:r>
          <w:r w:rsidRPr="001E33EA">
            <w:rPr>
              <w:rFonts w:ascii="Microsoft Sans Serif" w:eastAsia="Times New Roman" w:hAnsi="Microsoft Sans Serif" w:cs="Microsoft Sans Serif"/>
              <w:sz w:val="20"/>
              <w:szCs w:val="20"/>
            </w:rPr>
            <w:t xml:space="preserve"> </w:t>
          </w:r>
          <w:r w:rsidRPr="001E33EA">
            <w:rPr>
              <w:rFonts w:ascii="Microsoft Sans Serif" w:eastAsia="Times New Roman" w:hAnsi="Microsoft Sans Serif" w:cs="Microsoft Sans Serif"/>
              <w:b/>
              <w:bCs/>
              <w:sz w:val="20"/>
              <w:szCs w:val="20"/>
            </w:rPr>
            <w:t>84</w:t>
          </w:r>
          <w:r w:rsidRPr="001E33EA">
            <w:rPr>
              <w:rFonts w:ascii="Microsoft Sans Serif" w:eastAsia="Times New Roman" w:hAnsi="Microsoft Sans Serif" w:cs="Microsoft Sans Serif"/>
              <w:sz w:val="20"/>
              <w:szCs w:val="20"/>
            </w:rPr>
            <w:t>, 1707–1714 (2021).</w:t>
          </w:r>
        </w:p>
        <w:p w14:paraId="502A10C9" w14:textId="77777777" w:rsidR="001218D0" w:rsidRPr="001E33EA" w:rsidRDefault="001218D0" w:rsidP="001E33EA">
          <w:pPr>
            <w:autoSpaceDE w:val="0"/>
            <w:autoSpaceDN w:val="0"/>
            <w:ind w:hanging="640"/>
            <w:divId w:val="399182471"/>
            <w:rPr>
              <w:rFonts w:ascii="Microsoft Sans Serif" w:eastAsia="Times New Roman" w:hAnsi="Microsoft Sans Serif" w:cs="Microsoft Sans Serif"/>
              <w:sz w:val="20"/>
              <w:szCs w:val="20"/>
            </w:rPr>
          </w:pPr>
          <w:r w:rsidRPr="001E33EA">
            <w:rPr>
              <w:rFonts w:ascii="Microsoft Sans Serif" w:eastAsia="Times New Roman" w:hAnsi="Microsoft Sans Serif" w:cs="Microsoft Sans Serif"/>
              <w:sz w:val="20"/>
              <w:szCs w:val="20"/>
            </w:rPr>
            <w:t>2.</w:t>
          </w:r>
          <w:r w:rsidRPr="001E33EA">
            <w:rPr>
              <w:rFonts w:ascii="Microsoft Sans Serif" w:eastAsia="Times New Roman" w:hAnsi="Microsoft Sans Serif" w:cs="Microsoft Sans Serif"/>
              <w:sz w:val="20"/>
              <w:szCs w:val="20"/>
            </w:rPr>
            <w:tab/>
            <w:t xml:space="preserve">Ali, S. </w:t>
          </w:r>
          <w:r w:rsidRPr="001E33EA">
            <w:rPr>
              <w:rFonts w:ascii="Microsoft Sans Serif" w:eastAsia="Times New Roman" w:hAnsi="Microsoft Sans Serif" w:cs="Microsoft Sans Serif"/>
              <w:i/>
              <w:iCs/>
              <w:sz w:val="20"/>
              <w:szCs w:val="20"/>
            </w:rPr>
            <w:t>et al.</w:t>
          </w:r>
          <w:r w:rsidRPr="001E33EA">
            <w:rPr>
              <w:rFonts w:ascii="Microsoft Sans Serif" w:eastAsia="Times New Roman" w:hAnsi="Microsoft Sans Serif" w:cs="Microsoft Sans Serif"/>
              <w:sz w:val="20"/>
              <w:szCs w:val="20"/>
            </w:rPr>
            <w:t xml:space="preserve"> High-Resolution Magic Angle Spinning (HR-MAS) NMR-Based Fingerprints Determination in the Medicinal Plant </w:t>
          </w:r>
          <w:r w:rsidRPr="001E33EA">
            <w:rPr>
              <w:rFonts w:ascii="Microsoft Sans Serif" w:eastAsia="Times New Roman" w:hAnsi="Microsoft Sans Serif" w:cs="Microsoft Sans Serif"/>
              <w:i/>
              <w:iCs/>
              <w:sz w:val="20"/>
              <w:szCs w:val="20"/>
            </w:rPr>
            <w:t xml:space="preserve">Berberis </w:t>
          </w:r>
          <w:proofErr w:type="spellStart"/>
          <w:r w:rsidRPr="001E33EA">
            <w:rPr>
              <w:rFonts w:ascii="Microsoft Sans Serif" w:eastAsia="Times New Roman" w:hAnsi="Microsoft Sans Serif" w:cs="Microsoft Sans Serif"/>
              <w:i/>
              <w:iCs/>
              <w:sz w:val="20"/>
              <w:szCs w:val="20"/>
            </w:rPr>
            <w:t>laurina</w:t>
          </w:r>
          <w:proofErr w:type="spellEnd"/>
          <w:r w:rsidRPr="001E33EA">
            <w:rPr>
              <w:rFonts w:ascii="Microsoft Sans Serif" w:eastAsia="Times New Roman" w:hAnsi="Microsoft Sans Serif" w:cs="Microsoft Sans Serif"/>
              <w:sz w:val="20"/>
              <w:szCs w:val="20"/>
            </w:rPr>
            <w:t xml:space="preserve">. </w:t>
          </w:r>
          <w:r w:rsidRPr="001E33EA">
            <w:rPr>
              <w:rFonts w:ascii="Microsoft Sans Serif" w:eastAsia="Times New Roman" w:hAnsi="Microsoft Sans Serif" w:cs="Microsoft Sans Serif"/>
              <w:i/>
              <w:iCs/>
              <w:sz w:val="20"/>
              <w:szCs w:val="20"/>
            </w:rPr>
            <w:t>Molecules</w:t>
          </w:r>
          <w:r w:rsidRPr="001E33EA">
            <w:rPr>
              <w:rFonts w:ascii="Microsoft Sans Serif" w:eastAsia="Times New Roman" w:hAnsi="Microsoft Sans Serif" w:cs="Microsoft Sans Serif"/>
              <w:sz w:val="20"/>
              <w:szCs w:val="20"/>
            </w:rPr>
            <w:t xml:space="preserve"> </w:t>
          </w:r>
          <w:r w:rsidRPr="001E33EA">
            <w:rPr>
              <w:rFonts w:ascii="Microsoft Sans Serif" w:eastAsia="Times New Roman" w:hAnsi="Microsoft Sans Serif" w:cs="Microsoft Sans Serif"/>
              <w:b/>
              <w:bCs/>
              <w:sz w:val="20"/>
              <w:szCs w:val="20"/>
            </w:rPr>
            <w:t>25</w:t>
          </w:r>
          <w:r w:rsidRPr="001E33EA">
            <w:rPr>
              <w:rFonts w:ascii="Microsoft Sans Serif" w:eastAsia="Times New Roman" w:hAnsi="Microsoft Sans Serif" w:cs="Microsoft Sans Serif"/>
              <w:sz w:val="20"/>
              <w:szCs w:val="20"/>
            </w:rPr>
            <w:t>, 3647 (2020).</w:t>
          </w:r>
        </w:p>
        <w:p w14:paraId="78D2DCC9" w14:textId="77777777" w:rsidR="001218D0" w:rsidRPr="001E33EA" w:rsidRDefault="001218D0" w:rsidP="001E33EA">
          <w:pPr>
            <w:autoSpaceDE w:val="0"/>
            <w:autoSpaceDN w:val="0"/>
            <w:ind w:hanging="640"/>
            <w:divId w:val="1751193376"/>
            <w:rPr>
              <w:rFonts w:ascii="Microsoft Sans Serif" w:eastAsia="Times New Roman" w:hAnsi="Microsoft Sans Serif" w:cs="Microsoft Sans Serif"/>
              <w:sz w:val="20"/>
              <w:szCs w:val="20"/>
            </w:rPr>
          </w:pPr>
          <w:r w:rsidRPr="001E33EA">
            <w:rPr>
              <w:rFonts w:ascii="Microsoft Sans Serif" w:eastAsia="Times New Roman" w:hAnsi="Microsoft Sans Serif" w:cs="Microsoft Sans Serif"/>
              <w:sz w:val="20"/>
              <w:szCs w:val="20"/>
            </w:rPr>
            <w:t>3.</w:t>
          </w:r>
          <w:r w:rsidRPr="001E33EA">
            <w:rPr>
              <w:rFonts w:ascii="Microsoft Sans Serif" w:eastAsia="Times New Roman" w:hAnsi="Microsoft Sans Serif" w:cs="Microsoft Sans Serif"/>
              <w:sz w:val="20"/>
              <w:szCs w:val="20"/>
            </w:rPr>
            <w:tab/>
          </w:r>
          <w:proofErr w:type="spellStart"/>
          <w:r w:rsidRPr="001E33EA">
            <w:rPr>
              <w:rFonts w:ascii="Microsoft Sans Serif" w:eastAsia="Times New Roman" w:hAnsi="Microsoft Sans Serif" w:cs="Microsoft Sans Serif"/>
              <w:sz w:val="20"/>
              <w:szCs w:val="20"/>
            </w:rPr>
            <w:t>Bailleul</w:t>
          </w:r>
          <w:proofErr w:type="spellEnd"/>
          <w:r w:rsidRPr="001E33EA">
            <w:rPr>
              <w:rFonts w:ascii="Microsoft Sans Serif" w:eastAsia="Times New Roman" w:hAnsi="Microsoft Sans Serif" w:cs="Microsoft Sans Serif"/>
              <w:sz w:val="20"/>
              <w:szCs w:val="20"/>
            </w:rPr>
            <w:t xml:space="preserve">, F., </w:t>
          </w:r>
          <w:proofErr w:type="spellStart"/>
          <w:r w:rsidRPr="001E33EA">
            <w:rPr>
              <w:rFonts w:ascii="Microsoft Sans Serif" w:eastAsia="Times New Roman" w:hAnsi="Microsoft Sans Serif" w:cs="Microsoft Sans Serif"/>
              <w:sz w:val="20"/>
              <w:szCs w:val="20"/>
            </w:rPr>
            <w:t>Leveau</w:t>
          </w:r>
          <w:proofErr w:type="spellEnd"/>
          <w:r w:rsidRPr="001E33EA">
            <w:rPr>
              <w:rFonts w:ascii="Microsoft Sans Serif" w:eastAsia="Times New Roman" w:hAnsi="Microsoft Sans Serif" w:cs="Microsoft Sans Serif"/>
              <w:sz w:val="20"/>
              <w:szCs w:val="20"/>
            </w:rPr>
            <w:t xml:space="preserve">, A. M. &amp; Durand, M. </w:t>
          </w:r>
          <w:proofErr w:type="spellStart"/>
          <w:r w:rsidRPr="001E33EA">
            <w:rPr>
              <w:rFonts w:ascii="Microsoft Sans Serif" w:eastAsia="Times New Roman" w:hAnsi="Microsoft Sans Serif" w:cs="Microsoft Sans Serif"/>
              <w:sz w:val="20"/>
              <w:szCs w:val="20"/>
            </w:rPr>
            <w:t>Nouvel</w:t>
          </w:r>
          <w:proofErr w:type="spellEnd"/>
          <w:r w:rsidRPr="001E33EA">
            <w:rPr>
              <w:rFonts w:ascii="Microsoft Sans Serif" w:eastAsia="Times New Roman" w:hAnsi="Microsoft Sans Serif" w:cs="Microsoft Sans Serif"/>
              <w:sz w:val="20"/>
              <w:szCs w:val="20"/>
            </w:rPr>
            <w:t xml:space="preserve"> </w:t>
          </w:r>
          <w:proofErr w:type="spellStart"/>
          <w:r w:rsidRPr="001E33EA">
            <w:rPr>
              <w:rFonts w:ascii="Microsoft Sans Serif" w:eastAsia="Times New Roman" w:hAnsi="Microsoft Sans Serif" w:cs="Microsoft Sans Serif"/>
              <w:sz w:val="20"/>
              <w:szCs w:val="20"/>
            </w:rPr>
            <w:t>Iridoide</w:t>
          </w:r>
          <w:proofErr w:type="spellEnd"/>
          <w:r w:rsidRPr="001E33EA">
            <w:rPr>
              <w:rFonts w:ascii="Microsoft Sans Serif" w:eastAsia="Times New Roman" w:hAnsi="Microsoft Sans Serif" w:cs="Microsoft Sans Serif"/>
              <w:sz w:val="20"/>
              <w:szCs w:val="20"/>
            </w:rPr>
            <w:t xml:space="preserve"> des Fruits de </w:t>
          </w:r>
          <w:r w:rsidRPr="001E33EA">
            <w:rPr>
              <w:rFonts w:ascii="Microsoft Sans Serif" w:eastAsia="Times New Roman" w:hAnsi="Microsoft Sans Serif" w:cs="Microsoft Sans Serif"/>
              <w:i/>
              <w:iCs/>
              <w:sz w:val="20"/>
              <w:szCs w:val="20"/>
            </w:rPr>
            <w:t xml:space="preserve">Lonicera </w:t>
          </w:r>
          <w:proofErr w:type="spellStart"/>
          <w:r w:rsidRPr="001E33EA">
            <w:rPr>
              <w:rFonts w:ascii="Microsoft Sans Serif" w:eastAsia="Times New Roman" w:hAnsi="Microsoft Sans Serif" w:cs="Microsoft Sans Serif"/>
              <w:i/>
              <w:iCs/>
              <w:sz w:val="20"/>
              <w:szCs w:val="20"/>
            </w:rPr>
            <w:t>alpigena</w:t>
          </w:r>
          <w:proofErr w:type="spellEnd"/>
          <w:r w:rsidRPr="001E33EA">
            <w:rPr>
              <w:rFonts w:ascii="Microsoft Sans Serif" w:eastAsia="Times New Roman" w:hAnsi="Microsoft Sans Serif" w:cs="Microsoft Sans Serif"/>
              <w:sz w:val="20"/>
              <w:szCs w:val="20"/>
            </w:rPr>
            <w:t xml:space="preserve">. </w:t>
          </w:r>
          <w:r w:rsidRPr="001E33EA">
            <w:rPr>
              <w:rFonts w:ascii="Microsoft Sans Serif" w:eastAsia="Times New Roman" w:hAnsi="Microsoft Sans Serif" w:cs="Microsoft Sans Serif"/>
              <w:i/>
              <w:iCs/>
              <w:sz w:val="20"/>
              <w:szCs w:val="20"/>
            </w:rPr>
            <w:t>J Nat Prod</w:t>
          </w:r>
          <w:r w:rsidRPr="001E33EA">
            <w:rPr>
              <w:rFonts w:ascii="Microsoft Sans Serif" w:eastAsia="Times New Roman" w:hAnsi="Microsoft Sans Serif" w:cs="Microsoft Sans Serif"/>
              <w:sz w:val="20"/>
              <w:szCs w:val="20"/>
            </w:rPr>
            <w:t xml:space="preserve"> </w:t>
          </w:r>
          <w:r w:rsidRPr="001E33EA">
            <w:rPr>
              <w:rFonts w:ascii="Microsoft Sans Serif" w:eastAsia="Times New Roman" w:hAnsi="Microsoft Sans Serif" w:cs="Microsoft Sans Serif"/>
              <w:b/>
              <w:bCs/>
              <w:sz w:val="20"/>
              <w:szCs w:val="20"/>
            </w:rPr>
            <w:t>44</w:t>
          </w:r>
          <w:r w:rsidRPr="001E33EA">
            <w:rPr>
              <w:rFonts w:ascii="Microsoft Sans Serif" w:eastAsia="Times New Roman" w:hAnsi="Microsoft Sans Serif" w:cs="Microsoft Sans Serif"/>
              <w:sz w:val="20"/>
              <w:szCs w:val="20"/>
            </w:rPr>
            <w:t>, 573–575 (1981).</w:t>
          </w:r>
        </w:p>
        <w:p w14:paraId="4C6D0F31" w14:textId="7B0A8554" w:rsidR="001218D0" w:rsidRPr="001E33EA" w:rsidRDefault="001218D0" w:rsidP="001E33EA">
          <w:pPr>
            <w:autoSpaceDE w:val="0"/>
            <w:autoSpaceDN w:val="0"/>
            <w:ind w:hanging="640"/>
            <w:divId w:val="934366750"/>
            <w:rPr>
              <w:rFonts w:ascii="Microsoft Sans Serif" w:eastAsia="Times New Roman" w:hAnsi="Microsoft Sans Serif" w:cs="Microsoft Sans Serif"/>
              <w:sz w:val="20"/>
              <w:szCs w:val="20"/>
            </w:rPr>
          </w:pPr>
          <w:r w:rsidRPr="001E33EA">
            <w:rPr>
              <w:rFonts w:ascii="Microsoft Sans Serif" w:eastAsia="Times New Roman" w:hAnsi="Microsoft Sans Serif" w:cs="Microsoft Sans Serif"/>
              <w:sz w:val="20"/>
              <w:szCs w:val="20"/>
            </w:rPr>
            <w:t>4.</w:t>
          </w:r>
          <w:r w:rsidRPr="001E33EA">
            <w:rPr>
              <w:rFonts w:ascii="Microsoft Sans Serif" w:eastAsia="Times New Roman" w:hAnsi="Microsoft Sans Serif" w:cs="Microsoft Sans Serif"/>
              <w:sz w:val="20"/>
              <w:szCs w:val="20"/>
            </w:rPr>
            <w:tab/>
            <w:t xml:space="preserve">Ma, W.-G., </w:t>
          </w:r>
          <w:proofErr w:type="spellStart"/>
          <w:r w:rsidRPr="001E33EA">
            <w:rPr>
              <w:rFonts w:ascii="Microsoft Sans Serif" w:eastAsia="Times New Roman" w:hAnsi="Microsoft Sans Serif" w:cs="Microsoft Sans Serif"/>
              <w:sz w:val="20"/>
              <w:szCs w:val="20"/>
            </w:rPr>
            <w:t>Fuzzati</w:t>
          </w:r>
          <w:proofErr w:type="spellEnd"/>
          <w:r w:rsidRPr="001E33EA">
            <w:rPr>
              <w:rFonts w:ascii="Microsoft Sans Serif" w:eastAsia="Times New Roman" w:hAnsi="Microsoft Sans Serif" w:cs="Microsoft Sans Serif"/>
              <w:sz w:val="20"/>
              <w:szCs w:val="20"/>
            </w:rPr>
            <w:t xml:space="preserve">, N., </w:t>
          </w:r>
          <w:proofErr w:type="spellStart"/>
          <w:r w:rsidRPr="001E33EA">
            <w:rPr>
              <w:rFonts w:ascii="Microsoft Sans Serif" w:eastAsia="Times New Roman" w:hAnsi="Microsoft Sans Serif" w:cs="Microsoft Sans Serif"/>
              <w:sz w:val="20"/>
              <w:szCs w:val="20"/>
            </w:rPr>
            <w:t>Wolfender</w:t>
          </w:r>
          <w:proofErr w:type="spellEnd"/>
          <w:r w:rsidRPr="001E33EA">
            <w:rPr>
              <w:rFonts w:ascii="Microsoft Sans Serif" w:eastAsia="Times New Roman" w:hAnsi="Microsoft Sans Serif" w:cs="Microsoft Sans Serif"/>
              <w:sz w:val="20"/>
              <w:szCs w:val="20"/>
            </w:rPr>
            <w:t xml:space="preserve">, J.-L., </w:t>
          </w:r>
          <w:proofErr w:type="spellStart"/>
          <w:r w:rsidRPr="001E33EA">
            <w:rPr>
              <w:rFonts w:ascii="Microsoft Sans Serif" w:eastAsia="Times New Roman" w:hAnsi="Microsoft Sans Serif" w:cs="Microsoft Sans Serif"/>
              <w:sz w:val="20"/>
              <w:szCs w:val="20"/>
            </w:rPr>
            <w:t>Hostettmann</w:t>
          </w:r>
          <w:proofErr w:type="spellEnd"/>
          <w:r w:rsidRPr="001E33EA">
            <w:rPr>
              <w:rFonts w:ascii="Microsoft Sans Serif" w:eastAsia="Times New Roman" w:hAnsi="Microsoft Sans Serif" w:cs="Microsoft Sans Serif"/>
              <w:sz w:val="20"/>
              <w:szCs w:val="20"/>
            </w:rPr>
            <w:t xml:space="preserve">, K. &amp; Yang, C.-R. </w:t>
          </w:r>
          <w:proofErr w:type="spellStart"/>
          <w:r w:rsidRPr="001E33EA">
            <w:rPr>
              <w:rFonts w:ascii="Microsoft Sans Serif" w:eastAsia="Times New Roman" w:hAnsi="Microsoft Sans Serif" w:cs="Microsoft Sans Serif"/>
              <w:sz w:val="20"/>
              <w:szCs w:val="20"/>
            </w:rPr>
            <w:t>Rhodenthoside</w:t>
          </w:r>
          <w:proofErr w:type="spellEnd"/>
          <w:r w:rsidRPr="001E33EA">
            <w:rPr>
              <w:rFonts w:ascii="Microsoft Sans Serif" w:eastAsia="Times New Roman" w:hAnsi="Microsoft Sans Serif" w:cs="Microsoft Sans Serif"/>
              <w:sz w:val="20"/>
              <w:szCs w:val="20"/>
            </w:rPr>
            <w:t xml:space="preserve"> A, a New Type of Acylated </w:t>
          </w:r>
          <w:proofErr w:type="spellStart"/>
          <w:r w:rsidRPr="001E33EA">
            <w:rPr>
              <w:rFonts w:ascii="Microsoft Sans Serif" w:eastAsia="Times New Roman" w:hAnsi="Microsoft Sans Serif" w:cs="Microsoft Sans Serif"/>
              <w:sz w:val="20"/>
              <w:szCs w:val="20"/>
            </w:rPr>
            <w:t>Secoiridoid</w:t>
          </w:r>
          <w:proofErr w:type="spellEnd"/>
          <w:r w:rsidRPr="001E33EA">
            <w:rPr>
              <w:rFonts w:ascii="Microsoft Sans Serif" w:eastAsia="Times New Roman" w:hAnsi="Microsoft Sans Serif" w:cs="Microsoft Sans Serif"/>
              <w:sz w:val="20"/>
              <w:szCs w:val="20"/>
            </w:rPr>
            <w:t xml:space="preserve"> Glycoside from</w:t>
          </w:r>
          <w:r w:rsidR="003C21C7">
            <w:rPr>
              <w:rFonts w:ascii="Microsoft Sans Serif" w:eastAsia="Times New Roman" w:hAnsi="Microsoft Sans Serif" w:cs="Microsoft Sans Serif"/>
              <w:sz w:val="20"/>
              <w:szCs w:val="20"/>
            </w:rPr>
            <w:t xml:space="preserve"> </w:t>
          </w:r>
          <w:r w:rsidRPr="003C21C7">
            <w:rPr>
              <w:rFonts w:ascii="Microsoft Sans Serif" w:eastAsia="Times New Roman" w:hAnsi="Microsoft Sans Serif" w:cs="Microsoft Sans Serif"/>
              <w:i/>
              <w:iCs/>
              <w:sz w:val="20"/>
              <w:szCs w:val="20"/>
            </w:rPr>
            <w:t xml:space="preserve">Gentiana </w:t>
          </w:r>
          <w:proofErr w:type="spellStart"/>
          <w:r w:rsidRPr="003C21C7">
            <w:rPr>
              <w:rFonts w:ascii="Microsoft Sans Serif" w:eastAsia="Times New Roman" w:hAnsi="Microsoft Sans Serif" w:cs="Microsoft Sans Serif"/>
              <w:i/>
              <w:iCs/>
              <w:sz w:val="20"/>
              <w:szCs w:val="20"/>
            </w:rPr>
            <w:t>rhodentha</w:t>
          </w:r>
          <w:proofErr w:type="spellEnd"/>
          <w:r w:rsidRPr="001E33EA">
            <w:rPr>
              <w:rFonts w:ascii="Microsoft Sans Serif" w:eastAsia="Times New Roman" w:hAnsi="Microsoft Sans Serif" w:cs="Microsoft Sans Serif"/>
              <w:sz w:val="20"/>
              <w:szCs w:val="20"/>
            </w:rPr>
            <w:t xml:space="preserve">. </w:t>
          </w:r>
          <w:proofErr w:type="spellStart"/>
          <w:r w:rsidRPr="001E33EA">
            <w:rPr>
              <w:rFonts w:ascii="Microsoft Sans Serif" w:eastAsia="Times New Roman" w:hAnsi="Microsoft Sans Serif" w:cs="Microsoft Sans Serif"/>
              <w:i/>
              <w:iCs/>
              <w:sz w:val="20"/>
              <w:szCs w:val="20"/>
            </w:rPr>
            <w:t>Helv</w:t>
          </w:r>
          <w:proofErr w:type="spellEnd"/>
          <w:r w:rsidRPr="001E33EA">
            <w:rPr>
              <w:rFonts w:ascii="Microsoft Sans Serif" w:eastAsia="Times New Roman" w:hAnsi="Microsoft Sans Serif" w:cs="Microsoft Sans Serif"/>
              <w:i/>
              <w:iCs/>
              <w:sz w:val="20"/>
              <w:szCs w:val="20"/>
            </w:rPr>
            <w:t xml:space="preserve"> </w:t>
          </w:r>
          <w:proofErr w:type="spellStart"/>
          <w:r w:rsidRPr="001E33EA">
            <w:rPr>
              <w:rFonts w:ascii="Microsoft Sans Serif" w:eastAsia="Times New Roman" w:hAnsi="Microsoft Sans Serif" w:cs="Microsoft Sans Serif"/>
              <w:i/>
              <w:iCs/>
              <w:sz w:val="20"/>
              <w:szCs w:val="20"/>
            </w:rPr>
            <w:t>Chim</w:t>
          </w:r>
          <w:proofErr w:type="spellEnd"/>
          <w:r w:rsidRPr="001E33EA">
            <w:rPr>
              <w:rFonts w:ascii="Microsoft Sans Serif" w:eastAsia="Times New Roman" w:hAnsi="Microsoft Sans Serif" w:cs="Microsoft Sans Serif"/>
              <w:i/>
              <w:iCs/>
              <w:sz w:val="20"/>
              <w:szCs w:val="20"/>
            </w:rPr>
            <w:t xml:space="preserve"> Acta</w:t>
          </w:r>
          <w:r w:rsidRPr="001E33EA">
            <w:rPr>
              <w:rFonts w:ascii="Microsoft Sans Serif" w:eastAsia="Times New Roman" w:hAnsi="Microsoft Sans Serif" w:cs="Microsoft Sans Serif"/>
              <w:sz w:val="20"/>
              <w:szCs w:val="20"/>
            </w:rPr>
            <w:t xml:space="preserve"> </w:t>
          </w:r>
          <w:r w:rsidRPr="001E33EA">
            <w:rPr>
              <w:rFonts w:ascii="Microsoft Sans Serif" w:eastAsia="Times New Roman" w:hAnsi="Microsoft Sans Serif" w:cs="Microsoft Sans Serif"/>
              <w:b/>
              <w:bCs/>
              <w:sz w:val="20"/>
              <w:szCs w:val="20"/>
            </w:rPr>
            <w:t>77</w:t>
          </w:r>
          <w:r w:rsidRPr="001E33EA">
            <w:rPr>
              <w:rFonts w:ascii="Microsoft Sans Serif" w:eastAsia="Times New Roman" w:hAnsi="Microsoft Sans Serif" w:cs="Microsoft Sans Serif"/>
              <w:sz w:val="20"/>
              <w:szCs w:val="20"/>
            </w:rPr>
            <w:t>, 1660–1671 (1994).</w:t>
          </w:r>
        </w:p>
        <w:p w14:paraId="0EECB487" w14:textId="77777777" w:rsidR="001218D0" w:rsidRPr="001E33EA" w:rsidRDefault="001218D0" w:rsidP="001E33EA">
          <w:pPr>
            <w:autoSpaceDE w:val="0"/>
            <w:autoSpaceDN w:val="0"/>
            <w:ind w:hanging="640"/>
            <w:divId w:val="1970088124"/>
            <w:rPr>
              <w:rFonts w:ascii="Microsoft Sans Serif" w:eastAsia="Times New Roman" w:hAnsi="Microsoft Sans Serif" w:cs="Microsoft Sans Serif"/>
              <w:sz w:val="20"/>
              <w:szCs w:val="20"/>
            </w:rPr>
          </w:pPr>
          <w:r w:rsidRPr="001E33EA">
            <w:rPr>
              <w:rFonts w:ascii="Microsoft Sans Serif" w:eastAsia="Times New Roman" w:hAnsi="Microsoft Sans Serif" w:cs="Microsoft Sans Serif"/>
              <w:sz w:val="20"/>
              <w:szCs w:val="20"/>
            </w:rPr>
            <w:t>5.</w:t>
          </w:r>
          <w:r w:rsidRPr="001E33EA">
            <w:rPr>
              <w:rFonts w:ascii="Microsoft Sans Serif" w:eastAsia="Times New Roman" w:hAnsi="Microsoft Sans Serif" w:cs="Microsoft Sans Serif"/>
              <w:sz w:val="20"/>
              <w:szCs w:val="20"/>
            </w:rPr>
            <w:tab/>
            <w:t xml:space="preserve">Hu, J.-F. </w:t>
          </w:r>
          <w:r w:rsidRPr="001E33EA">
            <w:rPr>
              <w:rFonts w:ascii="Microsoft Sans Serif" w:eastAsia="Times New Roman" w:hAnsi="Microsoft Sans Serif" w:cs="Microsoft Sans Serif"/>
              <w:i/>
              <w:iCs/>
              <w:sz w:val="20"/>
              <w:szCs w:val="20"/>
            </w:rPr>
            <w:t>et al.</w:t>
          </w:r>
          <w:r w:rsidRPr="001E33EA">
            <w:rPr>
              <w:rFonts w:ascii="Microsoft Sans Serif" w:eastAsia="Times New Roman" w:hAnsi="Microsoft Sans Serif" w:cs="Microsoft Sans Serif"/>
              <w:sz w:val="20"/>
              <w:szCs w:val="20"/>
            </w:rPr>
            <w:t xml:space="preserve"> </w:t>
          </w:r>
          <w:proofErr w:type="spellStart"/>
          <w:r w:rsidRPr="001E33EA">
            <w:rPr>
              <w:rFonts w:ascii="Microsoft Sans Serif" w:eastAsia="Times New Roman" w:hAnsi="Microsoft Sans Serif" w:cs="Microsoft Sans Serif"/>
              <w:sz w:val="20"/>
              <w:szCs w:val="20"/>
            </w:rPr>
            <w:t>Secoiridoid</w:t>
          </w:r>
          <w:proofErr w:type="spellEnd"/>
          <w:r w:rsidRPr="001E33EA">
            <w:rPr>
              <w:rFonts w:ascii="Microsoft Sans Serif" w:eastAsia="Times New Roman" w:hAnsi="Microsoft Sans Serif" w:cs="Microsoft Sans Serif"/>
              <w:sz w:val="20"/>
              <w:szCs w:val="20"/>
            </w:rPr>
            <w:t xml:space="preserve"> Glycosides from the Pitcher Plant </w:t>
          </w:r>
          <w:r w:rsidRPr="001E33EA">
            <w:rPr>
              <w:rFonts w:ascii="Microsoft Sans Serif" w:eastAsia="Times New Roman" w:hAnsi="Microsoft Sans Serif" w:cs="Microsoft Sans Serif"/>
              <w:i/>
              <w:iCs/>
              <w:sz w:val="20"/>
              <w:szCs w:val="20"/>
            </w:rPr>
            <w:t xml:space="preserve">Sarracenia </w:t>
          </w:r>
          <w:proofErr w:type="spellStart"/>
          <w:r w:rsidRPr="001E33EA">
            <w:rPr>
              <w:rFonts w:ascii="Microsoft Sans Serif" w:eastAsia="Times New Roman" w:hAnsi="Microsoft Sans Serif" w:cs="Microsoft Sans Serif"/>
              <w:i/>
              <w:iCs/>
              <w:sz w:val="20"/>
              <w:szCs w:val="20"/>
            </w:rPr>
            <w:t>alata</w:t>
          </w:r>
          <w:proofErr w:type="spellEnd"/>
          <w:r w:rsidRPr="001E33EA">
            <w:rPr>
              <w:rFonts w:ascii="Microsoft Sans Serif" w:eastAsia="Times New Roman" w:hAnsi="Microsoft Sans Serif" w:cs="Microsoft Sans Serif"/>
              <w:sz w:val="20"/>
              <w:szCs w:val="20"/>
            </w:rPr>
            <w:t xml:space="preserve">. </w:t>
          </w:r>
          <w:proofErr w:type="spellStart"/>
          <w:r w:rsidRPr="001E33EA">
            <w:rPr>
              <w:rFonts w:ascii="Microsoft Sans Serif" w:eastAsia="Times New Roman" w:hAnsi="Microsoft Sans Serif" w:cs="Microsoft Sans Serif"/>
              <w:i/>
              <w:iCs/>
              <w:sz w:val="20"/>
              <w:szCs w:val="20"/>
            </w:rPr>
            <w:t>Helv</w:t>
          </w:r>
          <w:proofErr w:type="spellEnd"/>
          <w:r w:rsidRPr="001E33EA">
            <w:rPr>
              <w:rFonts w:ascii="Microsoft Sans Serif" w:eastAsia="Times New Roman" w:hAnsi="Microsoft Sans Serif" w:cs="Microsoft Sans Serif"/>
              <w:i/>
              <w:iCs/>
              <w:sz w:val="20"/>
              <w:szCs w:val="20"/>
            </w:rPr>
            <w:t xml:space="preserve"> </w:t>
          </w:r>
          <w:proofErr w:type="spellStart"/>
          <w:r w:rsidRPr="001E33EA">
            <w:rPr>
              <w:rFonts w:ascii="Microsoft Sans Serif" w:eastAsia="Times New Roman" w:hAnsi="Microsoft Sans Serif" w:cs="Microsoft Sans Serif"/>
              <w:i/>
              <w:iCs/>
              <w:sz w:val="20"/>
              <w:szCs w:val="20"/>
            </w:rPr>
            <w:t>Chim</w:t>
          </w:r>
          <w:proofErr w:type="spellEnd"/>
          <w:r w:rsidRPr="001E33EA">
            <w:rPr>
              <w:rFonts w:ascii="Microsoft Sans Serif" w:eastAsia="Times New Roman" w:hAnsi="Microsoft Sans Serif" w:cs="Microsoft Sans Serif"/>
              <w:i/>
              <w:iCs/>
              <w:sz w:val="20"/>
              <w:szCs w:val="20"/>
            </w:rPr>
            <w:t xml:space="preserve"> Acta</w:t>
          </w:r>
          <w:r w:rsidRPr="001E33EA">
            <w:rPr>
              <w:rFonts w:ascii="Microsoft Sans Serif" w:eastAsia="Times New Roman" w:hAnsi="Microsoft Sans Serif" w:cs="Microsoft Sans Serif"/>
              <w:sz w:val="20"/>
              <w:szCs w:val="20"/>
            </w:rPr>
            <w:t xml:space="preserve"> </w:t>
          </w:r>
          <w:r w:rsidRPr="001E33EA">
            <w:rPr>
              <w:rFonts w:ascii="Microsoft Sans Serif" w:eastAsia="Times New Roman" w:hAnsi="Microsoft Sans Serif" w:cs="Microsoft Sans Serif"/>
              <w:b/>
              <w:bCs/>
              <w:sz w:val="20"/>
              <w:szCs w:val="20"/>
            </w:rPr>
            <w:t>92</w:t>
          </w:r>
          <w:r w:rsidRPr="001E33EA">
            <w:rPr>
              <w:rFonts w:ascii="Microsoft Sans Serif" w:eastAsia="Times New Roman" w:hAnsi="Microsoft Sans Serif" w:cs="Microsoft Sans Serif"/>
              <w:sz w:val="20"/>
              <w:szCs w:val="20"/>
            </w:rPr>
            <w:t>, 273–280 (2009).</w:t>
          </w:r>
        </w:p>
        <w:p w14:paraId="15B704AC" w14:textId="58CF3BD2" w:rsidR="00B60CF9" w:rsidRDefault="001218D0">
          <w:pPr>
            <w:rPr>
              <w:rFonts w:ascii="Microsoft Sans Serif" w:hAnsi="Microsoft Sans Serif" w:cs="Microsoft Sans Serif"/>
            </w:rPr>
          </w:pPr>
          <w:r w:rsidRPr="00904CFE">
            <w:rPr>
              <w:rFonts w:eastAsia="Times New Roman"/>
            </w:rPr>
            <w:t> </w:t>
          </w:r>
        </w:p>
      </w:sdtContent>
    </w:sdt>
    <w:p w14:paraId="30D81D7A" w14:textId="77777777" w:rsidR="007C7ECC" w:rsidRPr="006E2C72" w:rsidRDefault="007C7ECC">
      <w:pPr>
        <w:rPr>
          <w:rFonts w:ascii="Microsoft Sans Serif" w:hAnsi="Microsoft Sans Serif" w:cs="Microsoft Sans Serif"/>
        </w:rPr>
      </w:pPr>
    </w:p>
    <w:sectPr w:rsidR="007C7ECC" w:rsidRPr="006E2C72" w:rsidSect="00D84D9A">
      <w:footerReference w:type="even" r:id="rId41"/>
      <w:footerReference w:type="default" r:id="rId4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F2538" w14:textId="77777777" w:rsidR="002114F2" w:rsidRDefault="002114F2" w:rsidP="00D84D9A">
      <w:pPr>
        <w:spacing w:after="0" w:line="240" w:lineRule="auto"/>
      </w:pPr>
      <w:r>
        <w:separator/>
      </w:r>
    </w:p>
  </w:endnote>
  <w:endnote w:type="continuationSeparator" w:id="0">
    <w:p w14:paraId="60A14F8F" w14:textId="77777777" w:rsidR="002114F2" w:rsidRDefault="002114F2" w:rsidP="00D84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Body)">
    <w:altName w:val="Calibri"/>
    <w:panose1 w:val="020B0604020202020204"/>
    <w:charset w:val="00"/>
    <w:family w:val="roman"/>
    <w:pitch w:val="default"/>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8842145"/>
      <w:docPartObj>
        <w:docPartGallery w:val="Page Numbers (Bottom of Page)"/>
        <w:docPartUnique/>
      </w:docPartObj>
    </w:sdtPr>
    <w:sdtContent>
      <w:p w14:paraId="2F78C219" w14:textId="0D56CD03" w:rsidR="00D84D9A" w:rsidRDefault="00D84D9A" w:rsidP="00121E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455272" w14:textId="77777777" w:rsidR="00D84D9A" w:rsidRDefault="00D84D9A" w:rsidP="00D84D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3899304"/>
      <w:docPartObj>
        <w:docPartGallery w:val="Page Numbers (Bottom of Page)"/>
        <w:docPartUnique/>
      </w:docPartObj>
    </w:sdtPr>
    <w:sdtContent>
      <w:p w14:paraId="22BC23AB" w14:textId="1D85E49A" w:rsidR="00D84D9A" w:rsidRDefault="00D84D9A" w:rsidP="00121E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B7781D2" w14:textId="77777777" w:rsidR="00D84D9A" w:rsidRDefault="00D84D9A" w:rsidP="00D84D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2BDA0" w14:textId="77777777" w:rsidR="002114F2" w:rsidRDefault="002114F2" w:rsidP="00D84D9A">
      <w:pPr>
        <w:spacing w:after="0" w:line="240" w:lineRule="auto"/>
      </w:pPr>
      <w:r>
        <w:separator/>
      </w:r>
    </w:p>
  </w:footnote>
  <w:footnote w:type="continuationSeparator" w:id="0">
    <w:p w14:paraId="357C4B1A" w14:textId="77777777" w:rsidR="002114F2" w:rsidRDefault="002114F2" w:rsidP="00D84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0B75"/>
    <w:multiLevelType w:val="hybridMultilevel"/>
    <w:tmpl w:val="00507658"/>
    <w:lvl w:ilvl="0" w:tplc="82BE39E8">
      <w:start w:val="1"/>
      <w:numFmt w:val="bullet"/>
      <w:lvlText w:val=""/>
      <w:lvlJc w:val="left"/>
      <w:pPr>
        <w:ind w:left="567" w:hanging="283"/>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3466D"/>
    <w:multiLevelType w:val="hybridMultilevel"/>
    <w:tmpl w:val="F6FE1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266D8"/>
    <w:multiLevelType w:val="multilevel"/>
    <w:tmpl w:val="8B7460B4"/>
    <w:styleLink w:val="CurrentList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A32FDF"/>
    <w:multiLevelType w:val="hybridMultilevel"/>
    <w:tmpl w:val="5DB446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EE1E51"/>
    <w:multiLevelType w:val="hybridMultilevel"/>
    <w:tmpl w:val="BA9222C2"/>
    <w:lvl w:ilvl="0" w:tplc="33BAB5C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681299">
    <w:abstractNumId w:val="0"/>
  </w:num>
  <w:num w:numId="2" w16cid:durableId="1823963463">
    <w:abstractNumId w:val="3"/>
  </w:num>
  <w:num w:numId="3" w16cid:durableId="1667661007">
    <w:abstractNumId w:val="2"/>
  </w:num>
  <w:num w:numId="4" w16cid:durableId="1598100105">
    <w:abstractNumId w:val="1"/>
  </w:num>
  <w:num w:numId="5" w16cid:durableId="1040788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88"/>
    <w:rsid w:val="0000324C"/>
    <w:rsid w:val="00005E93"/>
    <w:rsid w:val="000077C0"/>
    <w:rsid w:val="0001004D"/>
    <w:rsid w:val="000129C6"/>
    <w:rsid w:val="00013846"/>
    <w:rsid w:val="00014357"/>
    <w:rsid w:val="00014595"/>
    <w:rsid w:val="00014983"/>
    <w:rsid w:val="00014FB5"/>
    <w:rsid w:val="000205CD"/>
    <w:rsid w:val="000217B8"/>
    <w:rsid w:val="00025C01"/>
    <w:rsid w:val="000267A0"/>
    <w:rsid w:val="00040353"/>
    <w:rsid w:val="0004037F"/>
    <w:rsid w:val="000411D0"/>
    <w:rsid w:val="0004537D"/>
    <w:rsid w:val="00045AA9"/>
    <w:rsid w:val="00052DB4"/>
    <w:rsid w:val="00053B05"/>
    <w:rsid w:val="0005593E"/>
    <w:rsid w:val="000565A3"/>
    <w:rsid w:val="0006044D"/>
    <w:rsid w:val="000606D9"/>
    <w:rsid w:val="00060F7B"/>
    <w:rsid w:val="00064427"/>
    <w:rsid w:val="00065846"/>
    <w:rsid w:val="00067BF8"/>
    <w:rsid w:val="00070A20"/>
    <w:rsid w:val="00071C00"/>
    <w:rsid w:val="00075A9F"/>
    <w:rsid w:val="00075CE6"/>
    <w:rsid w:val="00077967"/>
    <w:rsid w:val="00081AB4"/>
    <w:rsid w:val="000836D1"/>
    <w:rsid w:val="0008770F"/>
    <w:rsid w:val="0009060D"/>
    <w:rsid w:val="00093D24"/>
    <w:rsid w:val="0009424A"/>
    <w:rsid w:val="00094852"/>
    <w:rsid w:val="0009592E"/>
    <w:rsid w:val="00095F42"/>
    <w:rsid w:val="000972D7"/>
    <w:rsid w:val="000976ED"/>
    <w:rsid w:val="000A6D22"/>
    <w:rsid w:val="000B219F"/>
    <w:rsid w:val="000B3989"/>
    <w:rsid w:val="000B49F6"/>
    <w:rsid w:val="000B4EC9"/>
    <w:rsid w:val="000C4649"/>
    <w:rsid w:val="000D1208"/>
    <w:rsid w:val="000D1240"/>
    <w:rsid w:val="000D42E4"/>
    <w:rsid w:val="000E26BE"/>
    <w:rsid w:val="000E7E6E"/>
    <w:rsid w:val="000F03D5"/>
    <w:rsid w:val="000F1EF6"/>
    <w:rsid w:val="000F3719"/>
    <w:rsid w:val="000F7411"/>
    <w:rsid w:val="00105E25"/>
    <w:rsid w:val="00107110"/>
    <w:rsid w:val="00107983"/>
    <w:rsid w:val="0011014B"/>
    <w:rsid w:val="001104E7"/>
    <w:rsid w:val="00110B0A"/>
    <w:rsid w:val="00113578"/>
    <w:rsid w:val="00114EC9"/>
    <w:rsid w:val="00115533"/>
    <w:rsid w:val="00115CE1"/>
    <w:rsid w:val="001160BF"/>
    <w:rsid w:val="001218D0"/>
    <w:rsid w:val="00122B80"/>
    <w:rsid w:val="00124470"/>
    <w:rsid w:val="00127D29"/>
    <w:rsid w:val="00131D44"/>
    <w:rsid w:val="00132BB1"/>
    <w:rsid w:val="00133A58"/>
    <w:rsid w:val="00136922"/>
    <w:rsid w:val="00137CB4"/>
    <w:rsid w:val="00140807"/>
    <w:rsid w:val="00142785"/>
    <w:rsid w:val="001433A3"/>
    <w:rsid w:val="001442F2"/>
    <w:rsid w:val="00144519"/>
    <w:rsid w:val="001455AA"/>
    <w:rsid w:val="001476F3"/>
    <w:rsid w:val="00151E02"/>
    <w:rsid w:val="00151E5D"/>
    <w:rsid w:val="001556C7"/>
    <w:rsid w:val="001564DE"/>
    <w:rsid w:val="0016271B"/>
    <w:rsid w:val="00166695"/>
    <w:rsid w:val="00170D4E"/>
    <w:rsid w:val="00171E0B"/>
    <w:rsid w:val="00173F5D"/>
    <w:rsid w:val="001742E2"/>
    <w:rsid w:val="0017448B"/>
    <w:rsid w:val="00175BD8"/>
    <w:rsid w:val="00182083"/>
    <w:rsid w:val="00183526"/>
    <w:rsid w:val="0018480C"/>
    <w:rsid w:val="00185DCA"/>
    <w:rsid w:val="001879D6"/>
    <w:rsid w:val="001907D5"/>
    <w:rsid w:val="00192A5A"/>
    <w:rsid w:val="00193671"/>
    <w:rsid w:val="00193C16"/>
    <w:rsid w:val="001974A4"/>
    <w:rsid w:val="00197522"/>
    <w:rsid w:val="001A0FE4"/>
    <w:rsid w:val="001A1C69"/>
    <w:rsid w:val="001A2BA5"/>
    <w:rsid w:val="001A54CE"/>
    <w:rsid w:val="001A5EE7"/>
    <w:rsid w:val="001A6BDD"/>
    <w:rsid w:val="001A75E8"/>
    <w:rsid w:val="001B09A7"/>
    <w:rsid w:val="001B48C3"/>
    <w:rsid w:val="001B52E8"/>
    <w:rsid w:val="001B6D57"/>
    <w:rsid w:val="001C0F30"/>
    <w:rsid w:val="001C2981"/>
    <w:rsid w:val="001C33D8"/>
    <w:rsid w:val="001C4006"/>
    <w:rsid w:val="001C4DAF"/>
    <w:rsid w:val="001C7597"/>
    <w:rsid w:val="001C7C12"/>
    <w:rsid w:val="001D0CC1"/>
    <w:rsid w:val="001D1C7D"/>
    <w:rsid w:val="001E0CF5"/>
    <w:rsid w:val="001E33EA"/>
    <w:rsid w:val="001E40C1"/>
    <w:rsid w:val="001E60CD"/>
    <w:rsid w:val="001E7AE4"/>
    <w:rsid w:val="001F1A0E"/>
    <w:rsid w:val="001F2CEF"/>
    <w:rsid w:val="001F30DD"/>
    <w:rsid w:val="001F4480"/>
    <w:rsid w:val="001F6549"/>
    <w:rsid w:val="001F6A3A"/>
    <w:rsid w:val="001F76D5"/>
    <w:rsid w:val="002003D7"/>
    <w:rsid w:val="00201E24"/>
    <w:rsid w:val="00203D01"/>
    <w:rsid w:val="00205094"/>
    <w:rsid w:val="002063AF"/>
    <w:rsid w:val="002114F2"/>
    <w:rsid w:val="002121DF"/>
    <w:rsid w:val="002128DE"/>
    <w:rsid w:val="00212D33"/>
    <w:rsid w:val="00212F0A"/>
    <w:rsid w:val="00212FEF"/>
    <w:rsid w:val="00220DDF"/>
    <w:rsid w:val="002244E1"/>
    <w:rsid w:val="00227AF6"/>
    <w:rsid w:val="002306F7"/>
    <w:rsid w:val="00230992"/>
    <w:rsid w:val="00231482"/>
    <w:rsid w:val="00231BFE"/>
    <w:rsid w:val="002337E3"/>
    <w:rsid w:val="002369D6"/>
    <w:rsid w:val="00237889"/>
    <w:rsid w:val="00243F7F"/>
    <w:rsid w:val="00244DC8"/>
    <w:rsid w:val="0024578A"/>
    <w:rsid w:val="00245E29"/>
    <w:rsid w:val="002501E7"/>
    <w:rsid w:val="00251981"/>
    <w:rsid w:val="00254F61"/>
    <w:rsid w:val="00255280"/>
    <w:rsid w:val="0025651A"/>
    <w:rsid w:val="00265D4F"/>
    <w:rsid w:val="00267A6D"/>
    <w:rsid w:val="00267DFB"/>
    <w:rsid w:val="00273A8B"/>
    <w:rsid w:val="002743A8"/>
    <w:rsid w:val="002764E9"/>
    <w:rsid w:val="00276EC5"/>
    <w:rsid w:val="00276F25"/>
    <w:rsid w:val="0028185F"/>
    <w:rsid w:val="0028466A"/>
    <w:rsid w:val="00286FDA"/>
    <w:rsid w:val="00290214"/>
    <w:rsid w:val="00290644"/>
    <w:rsid w:val="002918AA"/>
    <w:rsid w:val="0029199D"/>
    <w:rsid w:val="00293A6F"/>
    <w:rsid w:val="002969CB"/>
    <w:rsid w:val="0029707F"/>
    <w:rsid w:val="002A11CC"/>
    <w:rsid w:val="002A2A31"/>
    <w:rsid w:val="002A4F7E"/>
    <w:rsid w:val="002A5989"/>
    <w:rsid w:val="002A7D5C"/>
    <w:rsid w:val="002B0717"/>
    <w:rsid w:val="002B0EF9"/>
    <w:rsid w:val="002B2F92"/>
    <w:rsid w:val="002B46E3"/>
    <w:rsid w:val="002C027C"/>
    <w:rsid w:val="002C1EE5"/>
    <w:rsid w:val="002C263E"/>
    <w:rsid w:val="002C3234"/>
    <w:rsid w:val="002C3296"/>
    <w:rsid w:val="002C3BC9"/>
    <w:rsid w:val="002C50DC"/>
    <w:rsid w:val="002C50F1"/>
    <w:rsid w:val="002D0333"/>
    <w:rsid w:val="002E2590"/>
    <w:rsid w:val="002E3229"/>
    <w:rsid w:val="002E515A"/>
    <w:rsid w:val="002E6FCA"/>
    <w:rsid w:val="002F02BF"/>
    <w:rsid w:val="002F4B22"/>
    <w:rsid w:val="002F6501"/>
    <w:rsid w:val="00302C53"/>
    <w:rsid w:val="0030301A"/>
    <w:rsid w:val="0030488C"/>
    <w:rsid w:val="00305D76"/>
    <w:rsid w:val="00311A48"/>
    <w:rsid w:val="00314036"/>
    <w:rsid w:val="00320DC3"/>
    <w:rsid w:val="00324DF2"/>
    <w:rsid w:val="0033083A"/>
    <w:rsid w:val="00331381"/>
    <w:rsid w:val="00332325"/>
    <w:rsid w:val="00333E1D"/>
    <w:rsid w:val="00334FB6"/>
    <w:rsid w:val="00336940"/>
    <w:rsid w:val="003371FD"/>
    <w:rsid w:val="00342D05"/>
    <w:rsid w:val="003438AD"/>
    <w:rsid w:val="00343C34"/>
    <w:rsid w:val="00344327"/>
    <w:rsid w:val="003450FC"/>
    <w:rsid w:val="00350704"/>
    <w:rsid w:val="00353132"/>
    <w:rsid w:val="00353FFD"/>
    <w:rsid w:val="00354FAC"/>
    <w:rsid w:val="00357D00"/>
    <w:rsid w:val="00357F5B"/>
    <w:rsid w:val="003608F8"/>
    <w:rsid w:val="00361203"/>
    <w:rsid w:val="00363409"/>
    <w:rsid w:val="0036593F"/>
    <w:rsid w:val="00366A53"/>
    <w:rsid w:val="00374211"/>
    <w:rsid w:val="00374D17"/>
    <w:rsid w:val="00374E2D"/>
    <w:rsid w:val="00377434"/>
    <w:rsid w:val="00377730"/>
    <w:rsid w:val="00377740"/>
    <w:rsid w:val="00384E27"/>
    <w:rsid w:val="0038577B"/>
    <w:rsid w:val="00392187"/>
    <w:rsid w:val="0039358E"/>
    <w:rsid w:val="003946AB"/>
    <w:rsid w:val="00396B88"/>
    <w:rsid w:val="00397F98"/>
    <w:rsid w:val="003A228E"/>
    <w:rsid w:val="003A4BFA"/>
    <w:rsid w:val="003A66AC"/>
    <w:rsid w:val="003B20A1"/>
    <w:rsid w:val="003B3C57"/>
    <w:rsid w:val="003B4DC7"/>
    <w:rsid w:val="003B4E00"/>
    <w:rsid w:val="003B544C"/>
    <w:rsid w:val="003B6052"/>
    <w:rsid w:val="003B6D10"/>
    <w:rsid w:val="003C21C7"/>
    <w:rsid w:val="003C6017"/>
    <w:rsid w:val="003C64E1"/>
    <w:rsid w:val="003D228F"/>
    <w:rsid w:val="003D4A6C"/>
    <w:rsid w:val="003D6904"/>
    <w:rsid w:val="003D6F47"/>
    <w:rsid w:val="003D79DD"/>
    <w:rsid w:val="003E0B1F"/>
    <w:rsid w:val="003E1C44"/>
    <w:rsid w:val="003E1D5D"/>
    <w:rsid w:val="003E30DD"/>
    <w:rsid w:val="003E53A2"/>
    <w:rsid w:val="003F0214"/>
    <w:rsid w:val="003F17E2"/>
    <w:rsid w:val="003F3405"/>
    <w:rsid w:val="003F6B97"/>
    <w:rsid w:val="0040068F"/>
    <w:rsid w:val="00400F48"/>
    <w:rsid w:val="00403AE3"/>
    <w:rsid w:val="00404122"/>
    <w:rsid w:val="004117BA"/>
    <w:rsid w:val="00411BDC"/>
    <w:rsid w:val="00413D11"/>
    <w:rsid w:val="00413E41"/>
    <w:rsid w:val="00416A63"/>
    <w:rsid w:val="00426958"/>
    <w:rsid w:val="0043160C"/>
    <w:rsid w:val="00431CA4"/>
    <w:rsid w:val="00433CCD"/>
    <w:rsid w:val="00440228"/>
    <w:rsid w:val="0044281D"/>
    <w:rsid w:val="00442FFB"/>
    <w:rsid w:val="0044390C"/>
    <w:rsid w:val="00443A91"/>
    <w:rsid w:val="0044462F"/>
    <w:rsid w:val="00445314"/>
    <w:rsid w:val="00446121"/>
    <w:rsid w:val="00446D95"/>
    <w:rsid w:val="004520F3"/>
    <w:rsid w:val="0045786E"/>
    <w:rsid w:val="0046036F"/>
    <w:rsid w:val="00460449"/>
    <w:rsid w:val="004608FE"/>
    <w:rsid w:val="00461B11"/>
    <w:rsid w:val="00464345"/>
    <w:rsid w:val="00465F34"/>
    <w:rsid w:val="00467375"/>
    <w:rsid w:val="00470761"/>
    <w:rsid w:val="0047154D"/>
    <w:rsid w:val="00472678"/>
    <w:rsid w:val="00473EA0"/>
    <w:rsid w:val="00481D6B"/>
    <w:rsid w:val="00482156"/>
    <w:rsid w:val="004826BC"/>
    <w:rsid w:val="00485524"/>
    <w:rsid w:val="004863B3"/>
    <w:rsid w:val="00487666"/>
    <w:rsid w:val="00495F8E"/>
    <w:rsid w:val="004A15B8"/>
    <w:rsid w:val="004A216C"/>
    <w:rsid w:val="004A2B10"/>
    <w:rsid w:val="004A4285"/>
    <w:rsid w:val="004A4CDC"/>
    <w:rsid w:val="004A6A75"/>
    <w:rsid w:val="004A7446"/>
    <w:rsid w:val="004A7826"/>
    <w:rsid w:val="004B1BFA"/>
    <w:rsid w:val="004B321B"/>
    <w:rsid w:val="004B58BD"/>
    <w:rsid w:val="004B63D8"/>
    <w:rsid w:val="004B6A0B"/>
    <w:rsid w:val="004B79FC"/>
    <w:rsid w:val="004C1E3C"/>
    <w:rsid w:val="004C2F9E"/>
    <w:rsid w:val="004C3984"/>
    <w:rsid w:val="004C3D93"/>
    <w:rsid w:val="004C4B4E"/>
    <w:rsid w:val="004C658F"/>
    <w:rsid w:val="004C6CFA"/>
    <w:rsid w:val="004C6E9C"/>
    <w:rsid w:val="004C7305"/>
    <w:rsid w:val="004D1653"/>
    <w:rsid w:val="004D3BAC"/>
    <w:rsid w:val="004D5D54"/>
    <w:rsid w:val="004E2677"/>
    <w:rsid w:val="004E4408"/>
    <w:rsid w:val="004E470A"/>
    <w:rsid w:val="004E5123"/>
    <w:rsid w:val="004E5484"/>
    <w:rsid w:val="004E77D2"/>
    <w:rsid w:val="004F11DE"/>
    <w:rsid w:val="004F5372"/>
    <w:rsid w:val="004F578E"/>
    <w:rsid w:val="004F5C29"/>
    <w:rsid w:val="004F5DF4"/>
    <w:rsid w:val="004F64EB"/>
    <w:rsid w:val="00500E42"/>
    <w:rsid w:val="00501891"/>
    <w:rsid w:val="00504008"/>
    <w:rsid w:val="00505081"/>
    <w:rsid w:val="005050FD"/>
    <w:rsid w:val="00506E58"/>
    <w:rsid w:val="005071C2"/>
    <w:rsid w:val="00507471"/>
    <w:rsid w:val="005077A9"/>
    <w:rsid w:val="005115A2"/>
    <w:rsid w:val="005128C3"/>
    <w:rsid w:val="00515EFB"/>
    <w:rsid w:val="005225E1"/>
    <w:rsid w:val="005262F4"/>
    <w:rsid w:val="005304BF"/>
    <w:rsid w:val="00534368"/>
    <w:rsid w:val="00534CD1"/>
    <w:rsid w:val="00535244"/>
    <w:rsid w:val="0053681E"/>
    <w:rsid w:val="00543545"/>
    <w:rsid w:val="0054613E"/>
    <w:rsid w:val="00546B9F"/>
    <w:rsid w:val="00550AC1"/>
    <w:rsid w:val="00550F57"/>
    <w:rsid w:val="00553A8A"/>
    <w:rsid w:val="005571C9"/>
    <w:rsid w:val="005576CD"/>
    <w:rsid w:val="00561EC2"/>
    <w:rsid w:val="00573363"/>
    <w:rsid w:val="0057536A"/>
    <w:rsid w:val="005777AD"/>
    <w:rsid w:val="00577C92"/>
    <w:rsid w:val="00581F30"/>
    <w:rsid w:val="00584CC3"/>
    <w:rsid w:val="00585AEB"/>
    <w:rsid w:val="00586FB6"/>
    <w:rsid w:val="005874F4"/>
    <w:rsid w:val="00593BF4"/>
    <w:rsid w:val="00594DB4"/>
    <w:rsid w:val="005A3EE8"/>
    <w:rsid w:val="005A3F46"/>
    <w:rsid w:val="005A5617"/>
    <w:rsid w:val="005A6A1C"/>
    <w:rsid w:val="005B00FC"/>
    <w:rsid w:val="005B1DD8"/>
    <w:rsid w:val="005B1EF6"/>
    <w:rsid w:val="005C1806"/>
    <w:rsid w:val="005C5899"/>
    <w:rsid w:val="005D0A0D"/>
    <w:rsid w:val="005D20CC"/>
    <w:rsid w:val="005D5AC8"/>
    <w:rsid w:val="005D732B"/>
    <w:rsid w:val="005D7353"/>
    <w:rsid w:val="005D7BA3"/>
    <w:rsid w:val="005E1487"/>
    <w:rsid w:val="005E4FD3"/>
    <w:rsid w:val="005E6A95"/>
    <w:rsid w:val="005F2091"/>
    <w:rsid w:val="005F79F0"/>
    <w:rsid w:val="006003C2"/>
    <w:rsid w:val="00601BEA"/>
    <w:rsid w:val="00603B07"/>
    <w:rsid w:val="00605E98"/>
    <w:rsid w:val="00610481"/>
    <w:rsid w:val="00610AB0"/>
    <w:rsid w:val="00612AB6"/>
    <w:rsid w:val="006157EA"/>
    <w:rsid w:val="00616A33"/>
    <w:rsid w:val="006243BD"/>
    <w:rsid w:val="00625E0D"/>
    <w:rsid w:val="00631719"/>
    <w:rsid w:val="00633A8E"/>
    <w:rsid w:val="00634431"/>
    <w:rsid w:val="00641579"/>
    <w:rsid w:val="00643B26"/>
    <w:rsid w:val="006446E7"/>
    <w:rsid w:val="00645885"/>
    <w:rsid w:val="00650E52"/>
    <w:rsid w:val="00655E56"/>
    <w:rsid w:val="006561BE"/>
    <w:rsid w:val="006577C0"/>
    <w:rsid w:val="00662D33"/>
    <w:rsid w:val="00664498"/>
    <w:rsid w:val="006644D6"/>
    <w:rsid w:val="00665AA9"/>
    <w:rsid w:val="00665EE9"/>
    <w:rsid w:val="00666543"/>
    <w:rsid w:val="00666765"/>
    <w:rsid w:val="006674D2"/>
    <w:rsid w:val="00673608"/>
    <w:rsid w:val="006756F6"/>
    <w:rsid w:val="006758DD"/>
    <w:rsid w:val="00676173"/>
    <w:rsid w:val="006761D6"/>
    <w:rsid w:val="00677900"/>
    <w:rsid w:val="00681C86"/>
    <w:rsid w:val="00693050"/>
    <w:rsid w:val="00693EAE"/>
    <w:rsid w:val="006947C0"/>
    <w:rsid w:val="00697D83"/>
    <w:rsid w:val="006A5464"/>
    <w:rsid w:val="006A6EC6"/>
    <w:rsid w:val="006B15BE"/>
    <w:rsid w:val="006B354A"/>
    <w:rsid w:val="006B3E95"/>
    <w:rsid w:val="006B7898"/>
    <w:rsid w:val="006C0FAF"/>
    <w:rsid w:val="006C253E"/>
    <w:rsid w:val="006C25BA"/>
    <w:rsid w:val="006C73E9"/>
    <w:rsid w:val="006C794A"/>
    <w:rsid w:val="006E2C72"/>
    <w:rsid w:val="006E3400"/>
    <w:rsid w:val="006E461D"/>
    <w:rsid w:val="006E633B"/>
    <w:rsid w:val="006F264A"/>
    <w:rsid w:val="006F715A"/>
    <w:rsid w:val="00703A1D"/>
    <w:rsid w:val="00704499"/>
    <w:rsid w:val="00712BA7"/>
    <w:rsid w:val="0071591C"/>
    <w:rsid w:val="00715DB6"/>
    <w:rsid w:val="00716D56"/>
    <w:rsid w:val="00721967"/>
    <w:rsid w:val="00721CB7"/>
    <w:rsid w:val="007263A4"/>
    <w:rsid w:val="00731766"/>
    <w:rsid w:val="00735B8C"/>
    <w:rsid w:val="00740967"/>
    <w:rsid w:val="00741F2D"/>
    <w:rsid w:val="0074556C"/>
    <w:rsid w:val="00750B0C"/>
    <w:rsid w:val="00750F6E"/>
    <w:rsid w:val="00753F18"/>
    <w:rsid w:val="007577EB"/>
    <w:rsid w:val="00760DCD"/>
    <w:rsid w:val="007610E9"/>
    <w:rsid w:val="00764555"/>
    <w:rsid w:val="00770EFD"/>
    <w:rsid w:val="0077162A"/>
    <w:rsid w:val="007753D8"/>
    <w:rsid w:val="007764A9"/>
    <w:rsid w:val="00784B53"/>
    <w:rsid w:val="00786FEB"/>
    <w:rsid w:val="007878B3"/>
    <w:rsid w:val="00790056"/>
    <w:rsid w:val="007946ED"/>
    <w:rsid w:val="007A4353"/>
    <w:rsid w:val="007A5ECE"/>
    <w:rsid w:val="007A6591"/>
    <w:rsid w:val="007A7617"/>
    <w:rsid w:val="007B0758"/>
    <w:rsid w:val="007C47AF"/>
    <w:rsid w:val="007C4CD2"/>
    <w:rsid w:val="007C64EA"/>
    <w:rsid w:val="007C7ECC"/>
    <w:rsid w:val="007D218F"/>
    <w:rsid w:val="007E405A"/>
    <w:rsid w:val="007E4536"/>
    <w:rsid w:val="007E556C"/>
    <w:rsid w:val="007E7CB6"/>
    <w:rsid w:val="007F0340"/>
    <w:rsid w:val="007F236E"/>
    <w:rsid w:val="007F4F3F"/>
    <w:rsid w:val="00800850"/>
    <w:rsid w:val="008021E2"/>
    <w:rsid w:val="0080605D"/>
    <w:rsid w:val="00810169"/>
    <w:rsid w:val="00811176"/>
    <w:rsid w:val="00812050"/>
    <w:rsid w:val="008132A3"/>
    <w:rsid w:val="00816982"/>
    <w:rsid w:val="00820A9B"/>
    <w:rsid w:val="00825266"/>
    <w:rsid w:val="00825C2F"/>
    <w:rsid w:val="00826413"/>
    <w:rsid w:val="0082731A"/>
    <w:rsid w:val="00831E02"/>
    <w:rsid w:val="008335AB"/>
    <w:rsid w:val="008358CF"/>
    <w:rsid w:val="00840FF3"/>
    <w:rsid w:val="008420E7"/>
    <w:rsid w:val="008422A5"/>
    <w:rsid w:val="00845E99"/>
    <w:rsid w:val="008602F6"/>
    <w:rsid w:val="00863F9F"/>
    <w:rsid w:val="00864261"/>
    <w:rsid w:val="00864A72"/>
    <w:rsid w:val="0086666A"/>
    <w:rsid w:val="0087027D"/>
    <w:rsid w:val="0087073E"/>
    <w:rsid w:val="00870B5F"/>
    <w:rsid w:val="00871EB5"/>
    <w:rsid w:val="0087377E"/>
    <w:rsid w:val="0087509A"/>
    <w:rsid w:val="008766C8"/>
    <w:rsid w:val="00876807"/>
    <w:rsid w:val="00880D27"/>
    <w:rsid w:val="00881B6E"/>
    <w:rsid w:val="00882041"/>
    <w:rsid w:val="0088447D"/>
    <w:rsid w:val="0088465A"/>
    <w:rsid w:val="00884786"/>
    <w:rsid w:val="00886897"/>
    <w:rsid w:val="00890BC1"/>
    <w:rsid w:val="00891A55"/>
    <w:rsid w:val="008934F9"/>
    <w:rsid w:val="00893716"/>
    <w:rsid w:val="008943F3"/>
    <w:rsid w:val="008977F1"/>
    <w:rsid w:val="00897F8E"/>
    <w:rsid w:val="008A0F76"/>
    <w:rsid w:val="008A1BA4"/>
    <w:rsid w:val="008A1D80"/>
    <w:rsid w:val="008A5F1E"/>
    <w:rsid w:val="008A5F55"/>
    <w:rsid w:val="008B1BF1"/>
    <w:rsid w:val="008B4EE7"/>
    <w:rsid w:val="008B52EC"/>
    <w:rsid w:val="008B5D05"/>
    <w:rsid w:val="008B7DEB"/>
    <w:rsid w:val="008C04E5"/>
    <w:rsid w:val="008C1F79"/>
    <w:rsid w:val="008C23BF"/>
    <w:rsid w:val="008C2CAF"/>
    <w:rsid w:val="008D0C12"/>
    <w:rsid w:val="008D2257"/>
    <w:rsid w:val="008D4E62"/>
    <w:rsid w:val="008D6C5E"/>
    <w:rsid w:val="008D7F52"/>
    <w:rsid w:val="008E20C4"/>
    <w:rsid w:val="008F08FC"/>
    <w:rsid w:val="008F0BD1"/>
    <w:rsid w:val="009011AF"/>
    <w:rsid w:val="00902D61"/>
    <w:rsid w:val="00903A7E"/>
    <w:rsid w:val="00904CFE"/>
    <w:rsid w:val="009063B3"/>
    <w:rsid w:val="00907E40"/>
    <w:rsid w:val="00910B7D"/>
    <w:rsid w:val="009130D0"/>
    <w:rsid w:val="00914BF6"/>
    <w:rsid w:val="00914D47"/>
    <w:rsid w:val="00917E24"/>
    <w:rsid w:val="009228F2"/>
    <w:rsid w:val="00925B4B"/>
    <w:rsid w:val="00926FD5"/>
    <w:rsid w:val="00936ACB"/>
    <w:rsid w:val="0094623B"/>
    <w:rsid w:val="009523EA"/>
    <w:rsid w:val="00953466"/>
    <w:rsid w:val="00953B7F"/>
    <w:rsid w:val="0095520E"/>
    <w:rsid w:val="00956818"/>
    <w:rsid w:val="00960305"/>
    <w:rsid w:val="009606BD"/>
    <w:rsid w:val="00963733"/>
    <w:rsid w:val="009637EF"/>
    <w:rsid w:val="00965459"/>
    <w:rsid w:val="009729BE"/>
    <w:rsid w:val="00974D53"/>
    <w:rsid w:val="009759A5"/>
    <w:rsid w:val="009812ED"/>
    <w:rsid w:val="009829B8"/>
    <w:rsid w:val="0098405D"/>
    <w:rsid w:val="009853D6"/>
    <w:rsid w:val="0098629A"/>
    <w:rsid w:val="009864CF"/>
    <w:rsid w:val="0099146F"/>
    <w:rsid w:val="0099284D"/>
    <w:rsid w:val="009938D5"/>
    <w:rsid w:val="00996F6B"/>
    <w:rsid w:val="00997FD1"/>
    <w:rsid w:val="009A1FBB"/>
    <w:rsid w:val="009A2EA0"/>
    <w:rsid w:val="009A49ED"/>
    <w:rsid w:val="009B1E52"/>
    <w:rsid w:val="009B3112"/>
    <w:rsid w:val="009B3C37"/>
    <w:rsid w:val="009C1B20"/>
    <w:rsid w:val="009C1BE5"/>
    <w:rsid w:val="009C5C7F"/>
    <w:rsid w:val="009D07BE"/>
    <w:rsid w:val="009E0133"/>
    <w:rsid w:val="009E13DB"/>
    <w:rsid w:val="009E4593"/>
    <w:rsid w:val="009E5796"/>
    <w:rsid w:val="009E730E"/>
    <w:rsid w:val="009F33C2"/>
    <w:rsid w:val="009F385F"/>
    <w:rsid w:val="009F43CC"/>
    <w:rsid w:val="009F4F25"/>
    <w:rsid w:val="009F6FED"/>
    <w:rsid w:val="00A00814"/>
    <w:rsid w:val="00A00BB7"/>
    <w:rsid w:val="00A01061"/>
    <w:rsid w:val="00A012C8"/>
    <w:rsid w:val="00A0238F"/>
    <w:rsid w:val="00A03060"/>
    <w:rsid w:val="00A03814"/>
    <w:rsid w:val="00A03C9E"/>
    <w:rsid w:val="00A046F8"/>
    <w:rsid w:val="00A07C84"/>
    <w:rsid w:val="00A10346"/>
    <w:rsid w:val="00A104DE"/>
    <w:rsid w:val="00A10E18"/>
    <w:rsid w:val="00A118B6"/>
    <w:rsid w:val="00A137FB"/>
    <w:rsid w:val="00A167E8"/>
    <w:rsid w:val="00A213C6"/>
    <w:rsid w:val="00A214E8"/>
    <w:rsid w:val="00A22AA1"/>
    <w:rsid w:val="00A2354B"/>
    <w:rsid w:val="00A24EF9"/>
    <w:rsid w:val="00A262A9"/>
    <w:rsid w:val="00A274AE"/>
    <w:rsid w:val="00A27966"/>
    <w:rsid w:val="00A30A27"/>
    <w:rsid w:val="00A3228C"/>
    <w:rsid w:val="00A35D9F"/>
    <w:rsid w:val="00A3699E"/>
    <w:rsid w:val="00A40AF6"/>
    <w:rsid w:val="00A508E4"/>
    <w:rsid w:val="00A5208F"/>
    <w:rsid w:val="00A538CA"/>
    <w:rsid w:val="00A55577"/>
    <w:rsid w:val="00A574D9"/>
    <w:rsid w:val="00A57559"/>
    <w:rsid w:val="00A612E7"/>
    <w:rsid w:val="00A6272F"/>
    <w:rsid w:val="00A66680"/>
    <w:rsid w:val="00A67122"/>
    <w:rsid w:val="00A70A09"/>
    <w:rsid w:val="00A71AD9"/>
    <w:rsid w:val="00A75442"/>
    <w:rsid w:val="00A75AE5"/>
    <w:rsid w:val="00A773D4"/>
    <w:rsid w:val="00A80745"/>
    <w:rsid w:val="00A81559"/>
    <w:rsid w:val="00A84423"/>
    <w:rsid w:val="00A86315"/>
    <w:rsid w:val="00A9031D"/>
    <w:rsid w:val="00A94AB7"/>
    <w:rsid w:val="00A94C45"/>
    <w:rsid w:val="00A958BD"/>
    <w:rsid w:val="00A9613E"/>
    <w:rsid w:val="00A965C6"/>
    <w:rsid w:val="00AA313F"/>
    <w:rsid w:val="00AA3E54"/>
    <w:rsid w:val="00AA5F0D"/>
    <w:rsid w:val="00AA7A68"/>
    <w:rsid w:val="00AB0975"/>
    <w:rsid w:val="00AB559A"/>
    <w:rsid w:val="00AB5E8E"/>
    <w:rsid w:val="00AB6E16"/>
    <w:rsid w:val="00AC50E5"/>
    <w:rsid w:val="00AC570B"/>
    <w:rsid w:val="00AC7207"/>
    <w:rsid w:val="00AD635F"/>
    <w:rsid w:val="00AD70CF"/>
    <w:rsid w:val="00AD739E"/>
    <w:rsid w:val="00AD75E0"/>
    <w:rsid w:val="00AE13D2"/>
    <w:rsid w:val="00AE144E"/>
    <w:rsid w:val="00AE1922"/>
    <w:rsid w:val="00AE1BF6"/>
    <w:rsid w:val="00AE27B1"/>
    <w:rsid w:val="00AE29DD"/>
    <w:rsid w:val="00AE7997"/>
    <w:rsid w:val="00AF179A"/>
    <w:rsid w:val="00AF17E7"/>
    <w:rsid w:val="00AF1D10"/>
    <w:rsid w:val="00AF435E"/>
    <w:rsid w:val="00B019FC"/>
    <w:rsid w:val="00B02800"/>
    <w:rsid w:val="00B028D4"/>
    <w:rsid w:val="00B037FA"/>
    <w:rsid w:val="00B040D5"/>
    <w:rsid w:val="00B04388"/>
    <w:rsid w:val="00B04B15"/>
    <w:rsid w:val="00B05916"/>
    <w:rsid w:val="00B078E9"/>
    <w:rsid w:val="00B12CCB"/>
    <w:rsid w:val="00B140E4"/>
    <w:rsid w:val="00B15EE9"/>
    <w:rsid w:val="00B17927"/>
    <w:rsid w:val="00B22B77"/>
    <w:rsid w:val="00B23520"/>
    <w:rsid w:val="00B25A8C"/>
    <w:rsid w:val="00B25D40"/>
    <w:rsid w:val="00B301D2"/>
    <w:rsid w:val="00B3044A"/>
    <w:rsid w:val="00B306C3"/>
    <w:rsid w:val="00B3245A"/>
    <w:rsid w:val="00B337CA"/>
    <w:rsid w:val="00B413EE"/>
    <w:rsid w:val="00B42E6D"/>
    <w:rsid w:val="00B5047A"/>
    <w:rsid w:val="00B57822"/>
    <w:rsid w:val="00B60A83"/>
    <w:rsid w:val="00B60CF9"/>
    <w:rsid w:val="00B61DD2"/>
    <w:rsid w:val="00B62088"/>
    <w:rsid w:val="00B6213A"/>
    <w:rsid w:val="00B65997"/>
    <w:rsid w:val="00B66C87"/>
    <w:rsid w:val="00B713D8"/>
    <w:rsid w:val="00B71EE0"/>
    <w:rsid w:val="00B72195"/>
    <w:rsid w:val="00B72470"/>
    <w:rsid w:val="00B7282B"/>
    <w:rsid w:val="00B72DA7"/>
    <w:rsid w:val="00B82237"/>
    <w:rsid w:val="00B83043"/>
    <w:rsid w:val="00B90541"/>
    <w:rsid w:val="00B9218D"/>
    <w:rsid w:val="00B93A93"/>
    <w:rsid w:val="00B956DB"/>
    <w:rsid w:val="00B95AB6"/>
    <w:rsid w:val="00BA25C2"/>
    <w:rsid w:val="00BA53CC"/>
    <w:rsid w:val="00BA53E0"/>
    <w:rsid w:val="00BA7DC5"/>
    <w:rsid w:val="00BB0634"/>
    <w:rsid w:val="00BB17BB"/>
    <w:rsid w:val="00BB3EBB"/>
    <w:rsid w:val="00BB575C"/>
    <w:rsid w:val="00BB6369"/>
    <w:rsid w:val="00BC2341"/>
    <w:rsid w:val="00BC5682"/>
    <w:rsid w:val="00BC6509"/>
    <w:rsid w:val="00BC6C14"/>
    <w:rsid w:val="00BD21E8"/>
    <w:rsid w:val="00BD291E"/>
    <w:rsid w:val="00BD4796"/>
    <w:rsid w:val="00BD4FE7"/>
    <w:rsid w:val="00BD5A83"/>
    <w:rsid w:val="00BD7F30"/>
    <w:rsid w:val="00BE2AA4"/>
    <w:rsid w:val="00BE3752"/>
    <w:rsid w:val="00BE4170"/>
    <w:rsid w:val="00BE59D9"/>
    <w:rsid w:val="00BF14DA"/>
    <w:rsid w:val="00BF2998"/>
    <w:rsid w:val="00BF2A3E"/>
    <w:rsid w:val="00BF36B9"/>
    <w:rsid w:val="00BF495E"/>
    <w:rsid w:val="00BF5431"/>
    <w:rsid w:val="00BF7824"/>
    <w:rsid w:val="00C014BE"/>
    <w:rsid w:val="00C06509"/>
    <w:rsid w:val="00C1219E"/>
    <w:rsid w:val="00C1304F"/>
    <w:rsid w:val="00C23E65"/>
    <w:rsid w:val="00C24939"/>
    <w:rsid w:val="00C3092A"/>
    <w:rsid w:val="00C323FE"/>
    <w:rsid w:val="00C326A6"/>
    <w:rsid w:val="00C331E3"/>
    <w:rsid w:val="00C33C9B"/>
    <w:rsid w:val="00C42898"/>
    <w:rsid w:val="00C4571A"/>
    <w:rsid w:val="00C45B95"/>
    <w:rsid w:val="00C466BB"/>
    <w:rsid w:val="00C468C9"/>
    <w:rsid w:val="00C4708C"/>
    <w:rsid w:val="00C50DE3"/>
    <w:rsid w:val="00C511CF"/>
    <w:rsid w:val="00C52375"/>
    <w:rsid w:val="00C5522C"/>
    <w:rsid w:val="00C55F39"/>
    <w:rsid w:val="00C569AF"/>
    <w:rsid w:val="00C574EF"/>
    <w:rsid w:val="00C6080A"/>
    <w:rsid w:val="00C61A3B"/>
    <w:rsid w:val="00C62E58"/>
    <w:rsid w:val="00C62F88"/>
    <w:rsid w:val="00C6350C"/>
    <w:rsid w:val="00C6798C"/>
    <w:rsid w:val="00C70B54"/>
    <w:rsid w:val="00C840B4"/>
    <w:rsid w:val="00C87511"/>
    <w:rsid w:val="00C92CF3"/>
    <w:rsid w:val="00C93891"/>
    <w:rsid w:val="00C9565A"/>
    <w:rsid w:val="00CA3053"/>
    <w:rsid w:val="00CA41C5"/>
    <w:rsid w:val="00CA4EE6"/>
    <w:rsid w:val="00CA5440"/>
    <w:rsid w:val="00CB528C"/>
    <w:rsid w:val="00CB582F"/>
    <w:rsid w:val="00CB5A34"/>
    <w:rsid w:val="00CC017E"/>
    <w:rsid w:val="00CC07FF"/>
    <w:rsid w:val="00CC0BC9"/>
    <w:rsid w:val="00CC4254"/>
    <w:rsid w:val="00CC57B4"/>
    <w:rsid w:val="00CC57E2"/>
    <w:rsid w:val="00CC6A23"/>
    <w:rsid w:val="00CD2D2D"/>
    <w:rsid w:val="00CD4E80"/>
    <w:rsid w:val="00CD5CAF"/>
    <w:rsid w:val="00CE0F49"/>
    <w:rsid w:val="00CE3C33"/>
    <w:rsid w:val="00CE6935"/>
    <w:rsid w:val="00CF5BE2"/>
    <w:rsid w:val="00CF5C47"/>
    <w:rsid w:val="00CF5FA3"/>
    <w:rsid w:val="00D04C5E"/>
    <w:rsid w:val="00D06E63"/>
    <w:rsid w:val="00D07E35"/>
    <w:rsid w:val="00D1084F"/>
    <w:rsid w:val="00D10DF6"/>
    <w:rsid w:val="00D12D0A"/>
    <w:rsid w:val="00D1321A"/>
    <w:rsid w:val="00D13515"/>
    <w:rsid w:val="00D14A59"/>
    <w:rsid w:val="00D166D4"/>
    <w:rsid w:val="00D26864"/>
    <w:rsid w:val="00D33624"/>
    <w:rsid w:val="00D33DD9"/>
    <w:rsid w:val="00D35E2E"/>
    <w:rsid w:val="00D37A31"/>
    <w:rsid w:val="00D40773"/>
    <w:rsid w:val="00D40DB2"/>
    <w:rsid w:val="00D43D0D"/>
    <w:rsid w:val="00D43D81"/>
    <w:rsid w:val="00D4483E"/>
    <w:rsid w:val="00D449BD"/>
    <w:rsid w:val="00D53B8D"/>
    <w:rsid w:val="00D53FBA"/>
    <w:rsid w:val="00D57DE4"/>
    <w:rsid w:val="00D60229"/>
    <w:rsid w:val="00D60A94"/>
    <w:rsid w:val="00D62DC3"/>
    <w:rsid w:val="00D63CCB"/>
    <w:rsid w:val="00D64BAB"/>
    <w:rsid w:val="00D66845"/>
    <w:rsid w:val="00D725B6"/>
    <w:rsid w:val="00D72FB4"/>
    <w:rsid w:val="00D7306A"/>
    <w:rsid w:val="00D747D1"/>
    <w:rsid w:val="00D75987"/>
    <w:rsid w:val="00D76108"/>
    <w:rsid w:val="00D81674"/>
    <w:rsid w:val="00D84D9A"/>
    <w:rsid w:val="00D91CEB"/>
    <w:rsid w:val="00D91EF3"/>
    <w:rsid w:val="00D93F96"/>
    <w:rsid w:val="00D94D38"/>
    <w:rsid w:val="00D9796C"/>
    <w:rsid w:val="00DA1633"/>
    <w:rsid w:val="00DA17E0"/>
    <w:rsid w:val="00DA1971"/>
    <w:rsid w:val="00DA3FD6"/>
    <w:rsid w:val="00DA69B8"/>
    <w:rsid w:val="00DB190C"/>
    <w:rsid w:val="00DB4AD1"/>
    <w:rsid w:val="00DB542D"/>
    <w:rsid w:val="00DC00E5"/>
    <w:rsid w:val="00DC05D2"/>
    <w:rsid w:val="00DC1A78"/>
    <w:rsid w:val="00DC2538"/>
    <w:rsid w:val="00DC7869"/>
    <w:rsid w:val="00DD035E"/>
    <w:rsid w:val="00DD0CC3"/>
    <w:rsid w:val="00DD255D"/>
    <w:rsid w:val="00DD57C4"/>
    <w:rsid w:val="00DE3B2D"/>
    <w:rsid w:val="00DE3C07"/>
    <w:rsid w:val="00DE421B"/>
    <w:rsid w:val="00DE5F9E"/>
    <w:rsid w:val="00DE74F7"/>
    <w:rsid w:val="00DF03E3"/>
    <w:rsid w:val="00DF5E00"/>
    <w:rsid w:val="00DF6FA9"/>
    <w:rsid w:val="00E01E12"/>
    <w:rsid w:val="00E0329F"/>
    <w:rsid w:val="00E04351"/>
    <w:rsid w:val="00E04609"/>
    <w:rsid w:val="00E065FC"/>
    <w:rsid w:val="00E068A7"/>
    <w:rsid w:val="00E126C3"/>
    <w:rsid w:val="00E152E3"/>
    <w:rsid w:val="00E16978"/>
    <w:rsid w:val="00E20CA9"/>
    <w:rsid w:val="00E210F5"/>
    <w:rsid w:val="00E240A0"/>
    <w:rsid w:val="00E261F5"/>
    <w:rsid w:val="00E26C15"/>
    <w:rsid w:val="00E26FCE"/>
    <w:rsid w:val="00E311D0"/>
    <w:rsid w:val="00E326CF"/>
    <w:rsid w:val="00E34E62"/>
    <w:rsid w:val="00E3577D"/>
    <w:rsid w:val="00E410AB"/>
    <w:rsid w:val="00E43260"/>
    <w:rsid w:val="00E4437E"/>
    <w:rsid w:val="00E46B0A"/>
    <w:rsid w:val="00E46EFC"/>
    <w:rsid w:val="00E47A49"/>
    <w:rsid w:val="00E515B6"/>
    <w:rsid w:val="00E52DB9"/>
    <w:rsid w:val="00E5308E"/>
    <w:rsid w:val="00E55FAC"/>
    <w:rsid w:val="00E615D2"/>
    <w:rsid w:val="00E631B0"/>
    <w:rsid w:val="00E6366E"/>
    <w:rsid w:val="00E63DB7"/>
    <w:rsid w:val="00E65F98"/>
    <w:rsid w:val="00E65FE6"/>
    <w:rsid w:val="00E70ED0"/>
    <w:rsid w:val="00E7413A"/>
    <w:rsid w:val="00E8087E"/>
    <w:rsid w:val="00E81591"/>
    <w:rsid w:val="00E857F9"/>
    <w:rsid w:val="00E85C52"/>
    <w:rsid w:val="00E85E1A"/>
    <w:rsid w:val="00E8611F"/>
    <w:rsid w:val="00E86146"/>
    <w:rsid w:val="00E9200D"/>
    <w:rsid w:val="00E92D9F"/>
    <w:rsid w:val="00E9513A"/>
    <w:rsid w:val="00E9627D"/>
    <w:rsid w:val="00E97572"/>
    <w:rsid w:val="00E977B7"/>
    <w:rsid w:val="00EA1AE9"/>
    <w:rsid w:val="00EA22D1"/>
    <w:rsid w:val="00EA440A"/>
    <w:rsid w:val="00EB081A"/>
    <w:rsid w:val="00EB0A45"/>
    <w:rsid w:val="00EB0F53"/>
    <w:rsid w:val="00EB195C"/>
    <w:rsid w:val="00EB47C3"/>
    <w:rsid w:val="00EB5405"/>
    <w:rsid w:val="00EB582C"/>
    <w:rsid w:val="00EB5B6D"/>
    <w:rsid w:val="00EC003B"/>
    <w:rsid w:val="00EC08C9"/>
    <w:rsid w:val="00EC17F2"/>
    <w:rsid w:val="00EC5811"/>
    <w:rsid w:val="00EC5EF3"/>
    <w:rsid w:val="00ED3325"/>
    <w:rsid w:val="00EE0997"/>
    <w:rsid w:val="00EE5612"/>
    <w:rsid w:val="00EE6997"/>
    <w:rsid w:val="00EF0C2D"/>
    <w:rsid w:val="00EF1817"/>
    <w:rsid w:val="00EF2E88"/>
    <w:rsid w:val="00F04259"/>
    <w:rsid w:val="00F07725"/>
    <w:rsid w:val="00F10AAC"/>
    <w:rsid w:val="00F13FB0"/>
    <w:rsid w:val="00F1617D"/>
    <w:rsid w:val="00F21899"/>
    <w:rsid w:val="00F22DCC"/>
    <w:rsid w:val="00F25286"/>
    <w:rsid w:val="00F301EB"/>
    <w:rsid w:val="00F30533"/>
    <w:rsid w:val="00F3111A"/>
    <w:rsid w:val="00F322EF"/>
    <w:rsid w:val="00F340FF"/>
    <w:rsid w:val="00F43BF0"/>
    <w:rsid w:val="00F458F4"/>
    <w:rsid w:val="00F506F4"/>
    <w:rsid w:val="00F50F77"/>
    <w:rsid w:val="00F50F82"/>
    <w:rsid w:val="00F54415"/>
    <w:rsid w:val="00F54459"/>
    <w:rsid w:val="00F57A4E"/>
    <w:rsid w:val="00F57D54"/>
    <w:rsid w:val="00F6265E"/>
    <w:rsid w:val="00F66B32"/>
    <w:rsid w:val="00F705C6"/>
    <w:rsid w:val="00F73F8B"/>
    <w:rsid w:val="00F754EE"/>
    <w:rsid w:val="00F82246"/>
    <w:rsid w:val="00F84D0E"/>
    <w:rsid w:val="00F86F33"/>
    <w:rsid w:val="00F8744E"/>
    <w:rsid w:val="00F91153"/>
    <w:rsid w:val="00F91280"/>
    <w:rsid w:val="00F95D39"/>
    <w:rsid w:val="00FA1C12"/>
    <w:rsid w:val="00FA2888"/>
    <w:rsid w:val="00FA2A40"/>
    <w:rsid w:val="00FA3085"/>
    <w:rsid w:val="00FA3CFB"/>
    <w:rsid w:val="00FA527F"/>
    <w:rsid w:val="00FB27B6"/>
    <w:rsid w:val="00FB2E9A"/>
    <w:rsid w:val="00FB3BFF"/>
    <w:rsid w:val="00FB4E6B"/>
    <w:rsid w:val="00FB5F53"/>
    <w:rsid w:val="00FB6E30"/>
    <w:rsid w:val="00FC14FF"/>
    <w:rsid w:val="00FC2A9D"/>
    <w:rsid w:val="00FC2EB3"/>
    <w:rsid w:val="00FC3376"/>
    <w:rsid w:val="00FC46BC"/>
    <w:rsid w:val="00FC4ADF"/>
    <w:rsid w:val="00FC4E2F"/>
    <w:rsid w:val="00FC54BF"/>
    <w:rsid w:val="00FD156E"/>
    <w:rsid w:val="00FD20D3"/>
    <w:rsid w:val="00FD322D"/>
    <w:rsid w:val="00FD39CD"/>
    <w:rsid w:val="00FD4B8D"/>
    <w:rsid w:val="00FD5566"/>
    <w:rsid w:val="00FD77F4"/>
    <w:rsid w:val="00FE5219"/>
    <w:rsid w:val="00FE6387"/>
    <w:rsid w:val="00FF4484"/>
    <w:rsid w:val="00FF4762"/>
    <w:rsid w:val="00FF6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CC821"/>
  <w15:chartTrackingRefBased/>
  <w15:docId w15:val="{39ADFD8C-053F-3B4C-A1B0-BE9DFBEC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Calibri (Body)"/>
        <w:sz w:val="24"/>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888"/>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2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1766"/>
    <w:rPr>
      <w:color w:val="808080"/>
    </w:rPr>
  </w:style>
  <w:style w:type="character" w:styleId="Hyperlink">
    <w:name w:val="Hyperlink"/>
    <w:basedOn w:val="DefaultParagraphFont"/>
    <w:uiPriority w:val="99"/>
    <w:unhideWhenUsed/>
    <w:rsid w:val="00E615D2"/>
    <w:rPr>
      <w:color w:val="0563C1" w:themeColor="hyperlink"/>
      <w:u w:val="single"/>
    </w:rPr>
  </w:style>
  <w:style w:type="character" w:styleId="FollowedHyperlink">
    <w:name w:val="FollowedHyperlink"/>
    <w:basedOn w:val="DefaultParagraphFont"/>
    <w:uiPriority w:val="99"/>
    <w:semiHidden/>
    <w:unhideWhenUsed/>
    <w:rsid w:val="00B25A8C"/>
    <w:rPr>
      <w:color w:val="954F72" w:themeColor="followedHyperlink"/>
      <w:u w:val="single"/>
    </w:rPr>
  </w:style>
  <w:style w:type="paragraph" w:styleId="Footer">
    <w:name w:val="footer"/>
    <w:basedOn w:val="Normal"/>
    <w:link w:val="FooterChar"/>
    <w:uiPriority w:val="99"/>
    <w:unhideWhenUsed/>
    <w:rsid w:val="00D84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D9A"/>
    <w:rPr>
      <w:rFonts w:asciiTheme="minorHAnsi" w:hAnsiTheme="minorHAnsi" w:cstheme="minorBidi"/>
      <w:sz w:val="22"/>
      <w:szCs w:val="22"/>
    </w:rPr>
  </w:style>
  <w:style w:type="character" w:styleId="PageNumber">
    <w:name w:val="page number"/>
    <w:basedOn w:val="DefaultParagraphFont"/>
    <w:uiPriority w:val="99"/>
    <w:semiHidden/>
    <w:unhideWhenUsed/>
    <w:rsid w:val="00D84D9A"/>
  </w:style>
  <w:style w:type="character" w:styleId="Strong">
    <w:name w:val="Strong"/>
    <w:basedOn w:val="DefaultParagraphFont"/>
    <w:uiPriority w:val="22"/>
    <w:qFormat/>
    <w:rsid w:val="00A965C6"/>
    <w:rPr>
      <w:b/>
      <w:bCs/>
    </w:rPr>
  </w:style>
  <w:style w:type="character" w:styleId="Emphasis">
    <w:name w:val="Emphasis"/>
    <w:uiPriority w:val="20"/>
    <w:qFormat/>
    <w:rsid w:val="00A965C6"/>
    <w:rPr>
      <w:i/>
      <w:iCs/>
    </w:rPr>
  </w:style>
  <w:style w:type="paragraph" w:styleId="NormalWeb">
    <w:name w:val="Normal (Web)"/>
    <w:basedOn w:val="Normal"/>
    <w:uiPriority w:val="99"/>
    <w:unhideWhenUsed/>
    <w:rsid w:val="00A965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965C6"/>
    <w:pPr>
      <w:ind w:left="720"/>
      <w:contextualSpacing/>
    </w:pPr>
  </w:style>
  <w:style w:type="character" w:styleId="UnresolvedMention">
    <w:name w:val="Unresolved Mention"/>
    <w:basedOn w:val="DefaultParagraphFont"/>
    <w:uiPriority w:val="99"/>
    <w:semiHidden/>
    <w:unhideWhenUsed/>
    <w:rsid w:val="00A965C6"/>
    <w:rPr>
      <w:color w:val="605E5C"/>
      <w:shd w:val="clear" w:color="auto" w:fill="E1DFDD"/>
    </w:rPr>
  </w:style>
  <w:style w:type="character" w:styleId="LineNumber">
    <w:name w:val="line number"/>
    <w:basedOn w:val="DefaultParagraphFont"/>
    <w:uiPriority w:val="99"/>
    <w:semiHidden/>
    <w:unhideWhenUsed/>
    <w:rsid w:val="00A965C6"/>
  </w:style>
  <w:style w:type="numbering" w:customStyle="1" w:styleId="CurrentList1">
    <w:name w:val="Current List1"/>
    <w:uiPriority w:val="99"/>
    <w:rsid w:val="00A965C6"/>
    <w:pPr>
      <w:numPr>
        <w:numId w:val="3"/>
      </w:numPr>
    </w:pPr>
  </w:style>
  <w:style w:type="paragraph" w:styleId="Header">
    <w:name w:val="header"/>
    <w:basedOn w:val="Normal"/>
    <w:link w:val="HeaderChar"/>
    <w:uiPriority w:val="99"/>
    <w:unhideWhenUsed/>
    <w:rsid w:val="00A96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5C6"/>
    <w:rPr>
      <w:rFonts w:asciiTheme="minorHAnsi" w:hAnsiTheme="minorHAnsi" w:cstheme="minorBidi"/>
      <w:sz w:val="22"/>
      <w:szCs w:val="22"/>
    </w:rPr>
  </w:style>
  <w:style w:type="paragraph" w:styleId="Revision">
    <w:name w:val="Revision"/>
    <w:hidden/>
    <w:uiPriority w:val="99"/>
    <w:semiHidden/>
    <w:rsid w:val="00A965C6"/>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2249">
      <w:bodyDiv w:val="1"/>
      <w:marLeft w:val="0"/>
      <w:marRight w:val="0"/>
      <w:marTop w:val="0"/>
      <w:marBottom w:val="0"/>
      <w:divBdr>
        <w:top w:val="none" w:sz="0" w:space="0" w:color="auto"/>
        <w:left w:val="none" w:sz="0" w:space="0" w:color="auto"/>
        <w:bottom w:val="none" w:sz="0" w:space="0" w:color="auto"/>
        <w:right w:val="none" w:sz="0" w:space="0" w:color="auto"/>
      </w:divBdr>
      <w:divsChild>
        <w:div w:id="1796558307">
          <w:marLeft w:val="640"/>
          <w:marRight w:val="0"/>
          <w:marTop w:val="0"/>
          <w:marBottom w:val="0"/>
          <w:divBdr>
            <w:top w:val="none" w:sz="0" w:space="0" w:color="auto"/>
            <w:left w:val="none" w:sz="0" w:space="0" w:color="auto"/>
            <w:bottom w:val="none" w:sz="0" w:space="0" w:color="auto"/>
            <w:right w:val="none" w:sz="0" w:space="0" w:color="auto"/>
          </w:divBdr>
        </w:div>
        <w:div w:id="538472326">
          <w:marLeft w:val="640"/>
          <w:marRight w:val="0"/>
          <w:marTop w:val="0"/>
          <w:marBottom w:val="0"/>
          <w:divBdr>
            <w:top w:val="none" w:sz="0" w:space="0" w:color="auto"/>
            <w:left w:val="none" w:sz="0" w:space="0" w:color="auto"/>
            <w:bottom w:val="none" w:sz="0" w:space="0" w:color="auto"/>
            <w:right w:val="none" w:sz="0" w:space="0" w:color="auto"/>
          </w:divBdr>
        </w:div>
        <w:div w:id="485512631">
          <w:marLeft w:val="640"/>
          <w:marRight w:val="0"/>
          <w:marTop w:val="0"/>
          <w:marBottom w:val="0"/>
          <w:divBdr>
            <w:top w:val="none" w:sz="0" w:space="0" w:color="auto"/>
            <w:left w:val="none" w:sz="0" w:space="0" w:color="auto"/>
            <w:bottom w:val="none" w:sz="0" w:space="0" w:color="auto"/>
            <w:right w:val="none" w:sz="0" w:space="0" w:color="auto"/>
          </w:divBdr>
        </w:div>
        <w:div w:id="1981692885">
          <w:marLeft w:val="640"/>
          <w:marRight w:val="0"/>
          <w:marTop w:val="0"/>
          <w:marBottom w:val="0"/>
          <w:divBdr>
            <w:top w:val="none" w:sz="0" w:space="0" w:color="auto"/>
            <w:left w:val="none" w:sz="0" w:space="0" w:color="auto"/>
            <w:bottom w:val="none" w:sz="0" w:space="0" w:color="auto"/>
            <w:right w:val="none" w:sz="0" w:space="0" w:color="auto"/>
          </w:divBdr>
        </w:div>
        <w:div w:id="2080788275">
          <w:marLeft w:val="640"/>
          <w:marRight w:val="0"/>
          <w:marTop w:val="0"/>
          <w:marBottom w:val="0"/>
          <w:divBdr>
            <w:top w:val="none" w:sz="0" w:space="0" w:color="auto"/>
            <w:left w:val="none" w:sz="0" w:space="0" w:color="auto"/>
            <w:bottom w:val="none" w:sz="0" w:space="0" w:color="auto"/>
            <w:right w:val="none" w:sz="0" w:space="0" w:color="auto"/>
          </w:divBdr>
        </w:div>
      </w:divsChild>
    </w:div>
    <w:div w:id="60294386">
      <w:bodyDiv w:val="1"/>
      <w:marLeft w:val="0"/>
      <w:marRight w:val="0"/>
      <w:marTop w:val="0"/>
      <w:marBottom w:val="0"/>
      <w:divBdr>
        <w:top w:val="none" w:sz="0" w:space="0" w:color="auto"/>
        <w:left w:val="none" w:sz="0" w:space="0" w:color="auto"/>
        <w:bottom w:val="none" w:sz="0" w:space="0" w:color="auto"/>
        <w:right w:val="none" w:sz="0" w:space="0" w:color="auto"/>
      </w:divBdr>
      <w:divsChild>
        <w:div w:id="407658862">
          <w:marLeft w:val="640"/>
          <w:marRight w:val="0"/>
          <w:marTop w:val="0"/>
          <w:marBottom w:val="0"/>
          <w:divBdr>
            <w:top w:val="none" w:sz="0" w:space="0" w:color="auto"/>
            <w:left w:val="none" w:sz="0" w:space="0" w:color="auto"/>
            <w:bottom w:val="none" w:sz="0" w:space="0" w:color="auto"/>
            <w:right w:val="none" w:sz="0" w:space="0" w:color="auto"/>
          </w:divBdr>
        </w:div>
        <w:div w:id="1893075110">
          <w:marLeft w:val="640"/>
          <w:marRight w:val="0"/>
          <w:marTop w:val="0"/>
          <w:marBottom w:val="0"/>
          <w:divBdr>
            <w:top w:val="none" w:sz="0" w:space="0" w:color="auto"/>
            <w:left w:val="none" w:sz="0" w:space="0" w:color="auto"/>
            <w:bottom w:val="none" w:sz="0" w:space="0" w:color="auto"/>
            <w:right w:val="none" w:sz="0" w:space="0" w:color="auto"/>
          </w:divBdr>
        </w:div>
        <w:div w:id="1599487114">
          <w:marLeft w:val="640"/>
          <w:marRight w:val="0"/>
          <w:marTop w:val="0"/>
          <w:marBottom w:val="0"/>
          <w:divBdr>
            <w:top w:val="none" w:sz="0" w:space="0" w:color="auto"/>
            <w:left w:val="none" w:sz="0" w:space="0" w:color="auto"/>
            <w:bottom w:val="none" w:sz="0" w:space="0" w:color="auto"/>
            <w:right w:val="none" w:sz="0" w:space="0" w:color="auto"/>
          </w:divBdr>
        </w:div>
        <w:div w:id="353120658">
          <w:marLeft w:val="640"/>
          <w:marRight w:val="0"/>
          <w:marTop w:val="0"/>
          <w:marBottom w:val="0"/>
          <w:divBdr>
            <w:top w:val="none" w:sz="0" w:space="0" w:color="auto"/>
            <w:left w:val="none" w:sz="0" w:space="0" w:color="auto"/>
            <w:bottom w:val="none" w:sz="0" w:space="0" w:color="auto"/>
            <w:right w:val="none" w:sz="0" w:space="0" w:color="auto"/>
          </w:divBdr>
        </w:div>
        <w:div w:id="1175268889">
          <w:marLeft w:val="640"/>
          <w:marRight w:val="0"/>
          <w:marTop w:val="0"/>
          <w:marBottom w:val="0"/>
          <w:divBdr>
            <w:top w:val="none" w:sz="0" w:space="0" w:color="auto"/>
            <w:left w:val="none" w:sz="0" w:space="0" w:color="auto"/>
            <w:bottom w:val="none" w:sz="0" w:space="0" w:color="auto"/>
            <w:right w:val="none" w:sz="0" w:space="0" w:color="auto"/>
          </w:divBdr>
        </w:div>
      </w:divsChild>
    </w:div>
    <w:div w:id="149643720">
      <w:bodyDiv w:val="1"/>
      <w:marLeft w:val="0"/>
      <w:marRight w:val="0"/>
      <w:marTop w:val="0"/>
      <w:marBottom w:val="0"/>
      <w:divBdr>
        <w:top w:val="none" w:sz="0" w:space="0" w:color="auto"/>
        <w:left w:val="none" w:sz="0" w:space="0" w:color="auto"/>
        <w:bottom w:val="none" w:sz="0" w:space="0" w:color="auto"/>
        <w:right w:val="none" w:sz="0" w:space="0" w:color="auto"/>
      </w:divBdr>
      <w:divsChild>
        <w:div w:id="561672942">
          <w:marLeft w:val="480"/>
          <w:marRight w:val="0"/>
          <w:marTop w:val="0"/>
          <w:marBottom w:val="0"/>
          <w:divBdr>
            <w:top w:val="none" w:sz="0" w:space="0" w:color="auto"/>
            <w:left w:val="none" w:sz="0" w:space="0" w:color="auto"/>
            <w:bottom w:val="none" w:sz="0" w:space="0" w:color="auto"/>
            <w:right w:val="none" w:sz="0" w:space="0" w:color="auto"/>
          </w:divBdr>
        </w:div>
        <w:div w:id="1169978990">
          <w:marLeft w:val="480"/>
          <w:marRight w:val="0"/>
          <w:marTop w:val="0"/>
          <w:marBottom w:val="0"/>
          <w:divBdr>
            <w:top w:val="none" w:sz="0" w:space="0" w:color="auto"/>
            <w:left w:val="none" w:sz="0" w:space="0" w:color="auto"/>
            <w:bottom w:val="none" w:sz="0" w:space="0" w:color="auto"/>
            <w:right w:val="none" w:sz="0" w:space="0" w:color="auto"/>
          </w:divBdr>
        </w:div>
        <w:div w:id="183983356">
          <w:marLeft w:val="480"/>
          <w:marRight w:val="0"/>
          <w:marTop w:val="0"/>
          <w:marBottom w:val="0"/>
          <w:divBdr>
            <w:top w:val="none" w:sz="0" w:space="0" w:color="auto"/>
            <w:left w:val="none" w:sz="0" w:space="0" w:color="auto"/>
            <w:bottom w:val="none" w:sz="0" w:space="0" w:color="auto"/>
            <w:right w:val="none" w:sz="0" w:space="0" w:color="auto"/>
          </w:divBdr>
        </w:div>
        <w:div w:id="1171674720">
          <w:marLeft w:val="480"/>
          <w:marRight w:val="0"/>
          <w:marTop w:val="0"/>
          <w:marBottom w:val="0"/>
          <w:divBdr>
            <w:top w:val="none" w:sz="0" w:space="0" w:color="auto"/>
            <w:left w:val="none" w:sz="0" w:space="0" w:color="auto"/>
            <w:bottom w:val="none" w:sz="0" w:space="0" w:color="auto"/>
            <w:right w:val="none" w:sz="0" w:space="0" w:color="auto"/>
          </w:divBdr>
        </w:div>
        <w:div w:id="1404449414">
          <w:marLeft w:val="480"/>
          <w:marRight w:val="0"/>
          <w:marTop w:val="0"/>
          <w:marBottom w:val="0"/>
          <w:divBdr>
            <w:top w:val="none" w:sz="0" w:space="0" w:color="auto"/>
            <w:left w:val="none" w:sz="0" w:space="0" w:color="auto"/>
            <w:bottom w:val="none" w:sz="0" w:space="0" w:color="auto"/>
            <w:right w:val="none" w:sz="0" w:space="0" w:color="auto"/>
          </w:divBdr>
        </w:div>
        <w:div w:id="1503282007">
          <w:marLeft w:val="480"/>
          <w:marRight w:val="0"/>
          <w:marTop w:val="0"/>
          <w:marBottom w:val="0"/>
          <w:divBdr>
            <w:top w:val="none" w:sz="0" w:space="0" w:color="auto"/>
            <w:left w:val="none" w:sz="0" w:space="0" w:color="auto"/>
            <w:bottom w:val="none" w:sz="0" w:space="0" w:color="auto"/>
            <w:right w:val="none" w:sz="0" w:space="0" w:color="auto"/>
          </w:divBdr>
        </w:div>
      </w:divsChild>
    </w:div>
    <w:div w:id="194005072">
      <w:bodyDiv w:val="1"/>
      <w:marLeft w:val="0"/>
      <w:marRight w:val="0"/>
      <w:marTop w:val="0"/>
      <w:marBottom w:val="0"/>
      <w:divBdr>
        <w:top w:val="none" w:sz="0" w:space="0" w:color="auto"/>
        <w:left w:val="none" w:sz="0" w:space="0" w:color="auto"/>
        <w:bottom w:val="none" w:sz="0" w:space="0" w:color="auto"/>
        <w:right w:val="none" w:sz="0" w:space="0" w:color="auto"/>
      </w:divBdr>
      <w:divsChild>
        <w:div w:id="1974825088">
          <w:marLeft w:val="640"/>
          <w:marRight w:val="0"/>
          <w:marTop w:val="0"/>
          <w:marBottom w:val="0"/>
          <w:divBdr>
            <w:top w:val="none" w:sz="0" w:space="0" w:color="auto"/>
            <w:left w:val="none" w:sz="0" w:space="0" w:color="auto"/>
            <w:bottom w:val="none" w:sz="0" w:space="0" w:color="auto"/>
            <w:right w:val="none" w:sz="0" w:space="0" w:color="auto"/>
          </w:divBdr>
        </w:div>
        <w:div w:id="339356764">
          <w:marLeft w:val="640"/>
          <w:marRight w:val="0"/>
          <w:marTop w:val="0"/>
          <w:marBottom w:val="0"/>
          <w:divBdr>
            <w:top w:val="none" w:sz="0" w:space="0" w:color="auto"/>
            <w:left w:val="none" w:sz="0" w:space="0" w:color="auto"/>
            <w:bottom w:val="none" w:sz="0" w:space="0" w:color="auto"/>
            <w:right w:val="none" w:sz="0" w:space="0" w:color="auto"/>
          </w:divBdr>
        </w:div>
        <w:div w:id="1631786612">
          <w:marLeft w:val="640"/>
          <w:marRight w:val="0"/>
          <w:marTop w:val="0"/>
          <w:marBottom w:val="0"/>
          <w:divBdr>
            <w:top w:val="none" w:sz="0" w:space="0" w:color="auto"/>
            <w:left w:val="none" w:sz="0" w:space="0" w:color="auto"/>
            <w:bottom w:val="none" w:sz="0" w:space="0" w:color="auto"/>
            <w:right w:val="none" w:sz="0" w:space="0" w:color="auto"/>
          </w:divBdr>
        </w:div>
        <w:div w:id="1580560314">
          <w:marLeft w:val="640"/>
          <w:marRight w:val="0"/>
          <w:marTop w:val="0"/>
          <w:marBottom w:val="0"/>
          <w:divBdr>
            <w:top w:val="none" w:sz="0" w:space="0" w:color="auto"/>
            <w:left w:val="none" w:sz="0" w:space="0" w:color="auto"/>
            <w:bottom w:val="none" w:sz="0" w:space="0" w:color="auto"/>
            <w:right w:val="none" w:sz="0" w:space="0" w:color="auto"/>
          </w:divBdr>
        </w:div>
        <w:div w:id="1372805986">
          <w:marLeft w:val="640"/>
          <w:marRight w:val="0"/>
          <w:marTop w:val="0"/>
          <w:marBottom w:val="0"/>
          <w:divBdr>
            <w:top w:val="none" w:sz="0" w:space="0" w:color="auto"/>
            <w:left w:val="none" w:sz="0" w:space="0" w:color="auto"/>
            <w:bottom w:val="none" w:sz="0" w:space="0" w:color="auto"/>
            <w:right w:val="none" w:sz="0" w:space="0" w:color="auto"/>
          </w:divBdr>
        </w:div>
        <w:div w:id="1631090154">
          <w:marLeft w:val="640"/>
          <w:marRight w:val="0"/>
          <w:marTop w:val="0"/>
          <w:marBottom w:val="0"/>
          <w:divBdr>
            <w:top w:val="none" w:sz="0" w:space="0" w:color="auto"/>
            <w:left w:val="none" w:sz="0" w:space="0" w:color="auto"/>
            <w:bottom w:val="none" w:sz="0" w:space="0" w:color="auto"/>
            <w:right w:val="none" w:sz="0" w:space="0" w:color="auto"/>
          </w:divBdr>
        </w:div>
        <w:div w:id="1011420454">
          <w:marLeft w:val="640"/>
          <w:marRight w:val="0"/>
          <w:marTop w:val="0"/>
          <w:marBottom w:val="0"/>
          <w:divBdr>
            <w:top w:val="none" w:sz="0" w:space="0" w:color="auto"/>
            <w:left w:val="none" w:sz="0" w:space="0" w:color="auto"/>
            <w:bottom w:val="none" w:sz="0" w:space="0" w:color="auto"/>
            <w:right w:val="none" w:sz="0" w:space="0" w:color="auto"/>
          </w:divBdr>
        </w:div>
        <w:div w:id="2018917242">
          <w:marLeft w:val="640"/>
          <w:marRight w:val="0"/>
          <w:marTop w:val="0"/>
          <w:marBottom w:val="0"/>
          <w:divBdr>
            <w:top w:val="none" w:sz="0" w:space="0" w:color="auto"/>
            <w:left w:val="none" w:sz="0" w:space="0" w:color="auto"/>
            <w:bottom w:val="none" w:sz="0" w:space="0" w:color="auto"/>
            <w:right w:val="none" w:sz="0" w:space="0" w:color="auto"/>
          </w:divBdr>
        </w:div>
        <w:div w:id="1211258659">
          <w:marLeft w:val="640"/>
          <w:marRight w:val="0"/>
          <w:marTop w:val="0"/>
          <w:marBottom w:val="0"/>
          <w:divBdr>
            <w:top w:val="none" w:sz="0" w:space="0" w:color="auto"/>
            <w:left w:val="none" w:sz="0" w:space="0" w:color="auto"/>
            <w:bottom w:val="none" w:sz="0" w:space="0" w:color="auto"/>
            <w:right w:val="none" w:sz="0" w:space="0" w:color="auto"/>
          </w:divBdr>
        </w:div>
      </w:divsChild>
    </w:div>
    <w:div w:id="296031255">
      <w:bodyDiv w:val="1"/>
      <w:marLeft w:val="0"/>
      <w:marRight w:val="0"/>
      <w:marTop w:val="0"/>
      <w:marBottom w:val="0"/>
      <w:divBdr>
        <w:top w:val="none" w:sz="0" w:space="0" w:color="auto"/>
        <w:left w:val="none" w:sz="0" w:space="0" w:color="auto"/>
        <w:bottom w:val="none" w:sz="0" w:space="0" w:color="auto"/>
        <w:right w:val="none" w:sz="0" w:space="0" w:color="auto"/>
      </w:divBdr>
      <w:divsChild>
        <w:div w:id="220869853">
          <w:marLeft w:val="480"/>
          <w:marRight w:val="0"/>
          <w:marTop w:val="0"/>
          <w:marBottom w:val="0"/>
          <w:divBdr>
            <w:top w:val="none" w:sz="0" w:space="0" w:color="auto"/>
            <w:left w:val="none" w:sz="0" w:space="0" w:color="auto"/>
            <w:bottom w:val="none" w:sz="0" w:space="0" w:color="auto"/>
            <w:right w:val="none" w:sz="0" w:space="0" w:color="auto"/>
          </w:divBdr>
        </w:div>
      </w:divsChild>
    </w:div>
    <w:div w:id="340931523">
      <w:bodyDiv w:val="1"/>
      <w:marLeft w:val="0"/>
      <w:marRight w:val="0"/>
      <w:marTop w:val="0"/>
      <w:marBottom w:val="0"/>
      <w:divBdr>
        <w:top w:val="none" w:sz="0" w:space="0" w:color="auto"/>
        <w:left w:val="none" w:sz="0" w:space="0" w:color="auto"/>
        <w:bottom w:val="none" w:sz="0" w:space="0" w:color="auto"/>
        <w:right w:val="none" w:sz="0" w:space="0" w:color="auto"/>
      </w:divBdr>
      <w:divsChild>
        <w:div w:id="1352494324">
          <w:marLeft w:val="640"/>
          <w:marRight w:val="0"/>
          <w:marTop w:val="0"/>
          <w:marBottom w:val="0"/>
          <w:divBdr>
            <w:top w:val="none" w:sz="0" w:space="0" w:color="auto"/>
            <w:left w:val="none" w:sz="0" w:space="0" w:color="auto"/>
            <w:bottom w:val="none" w:sz="0" w:space="0" w:color="auto"/>
            <w:right w:val="none" w:sz="0" w:space="0" w:color="auto"/>
          </w:divBdr>
        </w:div>
        <w:div w:id="1962880971">
          <w:marLeft w:val="640"/>
          <w:marRight w:val="0"/>
          <w:marTop w:val="0"/>
          <w:marBottom w:val="0"/>
          <w:divBdr>
            <w:top w:val="none" w:sz="0" w:space="0" w:color="auto"/>
            <w:left w:val="none" w:sz="0" w:space="0" w:color="auto"/>
            <w:bottom w:val="none" w:sz="0" w:space="0" w:color="auto"/>
            <w:right w:val="none" w:sz="0" w:space="0" w:color="auto"/>
          </w:divBdr>
        </w:div>
        <w:div w:id="518743691">
          <w:marLeft w:val="640"/>
          <w:marRight w:val="0"/>
          <w:marTop w:val="0"/>
          <w:marBottom w:val="0"/>
          <w:divBdr>
            <w:top w:val="none" w:sz="0" w:space="0" w:color="auto"/>
            <w:left w:val="none" w:sz="0" w:space="0" w:color="auto"/>
            <w:bottom w:val="none" w:sz="0" w:space="0" w:color="auto"/>
            <w:right w:val="none" w:sz="0" w:space="0" w:color="auto"/>
          </w:divBdr>
        </w:div>
        <w:div w:id="124856058">
          <w:marLeft w:val="640"/>
          <w:marRight w:val="0"/>
          <w:marTop w:val="0"/>
          <w:marBottom w:val="0"/>
          <w:divBdr>
            <w:top w:val="none" w:sz="0" w:space="0" w:color="auto"/>
            <w:left w:val="none" w:sz="0" w:space="0" w:color="auto"/>
            <w:bottom w:val="none" w:sz="0" w:space="0" w:color="auto"/>
            <w:right w:val="none" w:sz="0" w:space="0" w:color="auto"/>
          </w:divBdr>
        </w:div>
        <w:div w:id="1680811475">
          <w:marLeft w:val="640"/>
          <w:marRight w:val="0"/>
          <w:marTop w:val="0"/>
          <w:marBottom w:val="0"/>
          <w:divBdr>
            <w:top w:val="none" w:sz="0" w:space="0" w:color="auto"/>
            <w:left w:val="none" w:sz="0" w:space="0" w:color="auto"/>
            <w:bottom w:val="none" w:sz="0" w:space="0" w:color="auto"/>
            <w:right w:val="none" w:sz="0" w:space="0" w:color="auto"/>
          </w:divBdr>
        </w:div>
        <w:div w:id="811605698">
          <w:marLeft w:val="640"/>
          <w:marRight w:val="0"/>
          <w:marTop w:val="0"/>
          <w:marBottom w:val="0"/>
          <w:divBdr>
            <w:top w:val="none" w:sz="0" w:space="0" w:color="auto"/>
            <w:left w:val="none" w:sz="0" w:space="0" w:color="auto"/>
            <w:bottom w:val="none" w:sz="0" w:space="0" w:color="auto"/>
            <w:right w:val="none" w:sz="0" w:space="0" w:color="auto"/>
          </w:divBdr>
        </w:div>
      </w:divsChild>
    </w:div>
    <w:div w:id="391735521">
      <w:bodyDiv w:val="1"/>
      <w:marLeft w:val="0"/>
      <w:marRight w:val="0"/>
      <w:marTop w:val="0"/>
      <w:marBottom w:val="0"/>
      <w:divBdr>
        <w:top w:val="none" w:sz="0" w:space="0" w:color="auto"/>
        <w:left w:val="none" w:sz="0" w:space="0" w:color="auto"/>
        <w:bottom w:val="none" w:sz="0" w:space="0" w:color="auto"/>
        <w:right w:val="none" w:sz="0" w:space="0" w:color="auto"/>
      </w:divBdr>
      <w:divsChild>
        <w:div w:id="1973443885">
          <w:marLeft w:val="640"/>
          <w:marRight w:val="0"/>
          <w:marTop w:val="0"/>
          <w:marBottom w:val="0"/>
          <w:divBdr>
            <w:top w:val="none" w:sz="0" w:space="0" w:color="auto"/>
            <w:left w:val="none" w:sz="0" w:space="0" w:color="auto"/>
            <w:bottom w:val="none" w:sz="0" w:space="0" w:color="auto"/>
            <w:right w:val="none" w:sz="0" w:space="0" w:color="auto"/>
          </w:divBdr>
        </w:div>
        <w:div w:id="900865529">
          <w:marLeft w:val="640"/>
          <w:marRight w:val="0"/>
          <w:marTop w:val="0"/>
          <w:marBottom w:val="0"/>
          <w:divBdr>
            <w:top w:val="none" w:sz="0" w:space="0" w:color="auto"/>
            <w:left w:val="none" w:sz="0" w:space="0" w:color="auto"/>
            <w:bottom w:val="none" w:sz="0" w:space="0" w:color="auto"/>
            <w:right w:val="none" w:sz="0" w:space="0" w:color="auto"/>
          </w:divBdr>
        </w:div>
        <w:div w:id="1465342433">
          <w:marLeft w:val="640"/>
          <w:marRight w:val="0"/>
          <w:marTop w:val="0"/>
          <w:marBottom w:val="0"/>
          <w:divBdr>
            <w:top w:val="none" w:sz="0" w:space="0" w:color="auto"/>
            <w:left w:val="none" w:sz="0" w:space="0" w:color="auto"/>
            <w:bottom w:val="none" w:sz="0" w:space="0" w:color="auto"/>
            <w:right w:val="none" w:sz="0" w:space="0" w:color="auto"/>
          </w:divBdr>
        </w:div>
        <w:div w:id="789861816">
          <w:marLeft w:val="640"/>
          <w:marRight w:val="0"/>
          <w:marTop w:val="0"/>
          <w:marBottom w:val="0"/>
          <w:divBdr>
            <w:top w:val="none" w:sz="0" w:space="0" w:color="auto"/>
            <w:left w:val="none" w:sz="0" w:space="0" w:color="auto"/>
            <w:bottom w:val="none" w:sz="0" w:space="0" w:color="auto"/>
            <w:right w:val="none" w:sz="0" w:space="0" w:color="auto"/>
          </w:divBdr>
        </w:div>
        <w:div w:id="628168709">
          <w:marLeft w:val="640"/>
          <w:marRight w:val="0"/>
          <w:marTop w:val="0"/>
          <w:marBottom w:val="0"/>
          <w:divBdr>
            <w:top w:val="none" w:sz="0" w:space="0" w:color="auto"/>
            <w:left w:val="none" w:sz="0" w:space="0" w:color="auto"/>
            <w:bottom w:val="none" w:sz="0" w:space="0" w:color="auto"/>
            <w:right w:val="none" w:sz="0" w:space="0" w:color="auto"/>
          </w:divBdr>
        </w:div>
      </w:divsChild>
    </w:div>
    <w:div w:id="421030746">
      <w:bodyDiv w:val="1"/>
      <w:marLeft w:val="0"/>
      <w:marRight w:val="0"/>
      <w:marTop w:val="0"/>
      <w:marBottom w:val="0"/>
      <w:divBdr>
        <w:top w:val="none" w:sz="0" w:space="0" w:color="auto"/>
        <w:left w:val="none" w:sz="0" w:space="0" w:color="auto"/>
        <w:bottom w:val="none" w:sz="0" w:space="0" w:color="auto"/>
        <w:right w:val="none" w:sz="0" w:space="0" w:color="auto"/>
      </w:divBdr>
      <w:divsChild>
        <w:div w:id="1957716422">
          <w:marLeft w:val="480"/>
          <w:marRight w:val="0"/>
          <w:marTop w:val="0"/>
          <w:marBottom w:val="0"/>
          <w:divBdr>
            <w:top w:val="none" w:sz="0" w:space="0" w:color="auto"/>
            <w:left w:val="none" w:sz="0" w:space="0" w:color="auto"/>
            <w:bottom w:val="none" w:sz="0" w:space="0" w:color="auto"/>
            <w:right w:val="none" w:sz="0" w:space="0" w:color="auto"/>
          </w:divBdr>
        </w:div>
        <w:div w:id="371271186">
          <w:marLeft w:val="480"/>
          <w:marRight w:val="0"/>
          <w:marTop w:val="0"/>
          <w:marBottom w:val="0"/>
          <w:divBdr>
            <w:top w:val="none" w:sz="0" w:space="0" w:color="auto"/>
            <w:left w:val="none" w:sz="0" w:space="0" w:color="auto"/>
            <w:bottom w:val="none" w:sz="0" w:space="0" w:color="auto"/>
            <w:right w:val="none" w:sz="0" w:space="0" w:color="auto"/>
          </w:divBdr>
        </w:div>
        <w:div w:id="573857467">
          <w:marLeft w:val="480"/>
          <w:marRight w:val="0"/>
          <w:marTop w:val="0"/>
          <w:marBottom w:val="0"/>
          <w:divBdr>
            <w:top w:val="none" w:sz="0" w:space="0" w:color="auto"/>
            <w:left w:val="none" w:sz="0" w:space="0" w:color="auto"/>
            <w:bottom w:val="none" w:sz="0" w:space="0" w:color="auto"/>
            <w:right w:val="none" w:sz="0" w:space="0" w:color="auto"/>
          </w:divBdr>
        </w:div>
        <w:div w:id="1588270592">
          <w:marLeft w:val="480"/>
          <w:marRight w:val="0"/>
          <w:marTop w:val="0"/>
          <w:marBottom w:val="0"/>
          <w:divBdr>
            <w:top w:val="none" w:sz="0" w:space="0" w:color="auto"/>
            <w:left w:val="none" w:sz="0" w:space="0" w:color="auto"/>
            <w:bottom w:val="none" w:sz="0" w:space="0" w:color="auto"/>
            <w:right w:val="none" w:sz="0" w:space="0" w:color="auto"/>
          </w:divBdr>
        </w:div>
        <w:div w:id="276449036">
          <w:marLeft w:val="480"/>
          <w:marRight w:val="0"/>
          <w:marTop w:val="0"/>
          <w:marBottom w:val="0"/>
          <w:divBdr>
            <w:top w:val="none" w:sz="0" w:space="0" w:color="auto"/>
            <w:left w:val="none" w:sz="0" w:space="0" w:color="auto"/>
            <w:bottom w:val="none" w:sz="0" w:space="0" w:color="auto"/>
            <w:right w:val="none" w:sz="0" w:space="0" w:color="auto"/>
          </w:divBdr>
        </w:div>
        <w:div w:id="1030644396">
          <w:marLeft w:val="480"/>
          <w:marRight w:val="0"/>
          <w:marTop w:val="0"/>
          <w:marBottom w:val="0"/>
          <w:divBdr>
            <w:top w:val="none" w:sz="0" w:space="0" w:color="auto"/>
            <w:left w:val="none" w:sz="0" w:space="0" w:color="auto"/>
            <w:bottom w:val="none" w:sz="0" w:space="0" w:color="auto"/>
            <w:right w:val="none" w:sz="0" w:space="0" w:color="auto"/>
          </w:divBdr>
        </w:div>
      </w:divsChild>
    </w:div>
    <w:div w:id="466748154">
      <w:bodyDiv w:val="1"/>
      <w:marLeft w:val="0"/>
      <w:marRight w:val="0"/>
      <w:marTop w:val="0"/>
      <w:marBottom w:val="0"/>
      <w:divBdr>
        <w:top w:val="none" w:sz="0" w:space="0" w:color="auto"/>
        <w:left w:val="none" w:sz="0" w:space="0" w:color="auto"/>
        <w:bottom w:val="none" w:sz="0" w:space="0" w:color="auto"/>
        <w:right w:val="none" w:sz="0" w:space="0" w:color="auto"/>
      </w:divBdr>
      <w:divsChild>
        <w:div w:id="843134654">
          <w:marLeft w:val="640"/>
          <w:marRight w:val="0"/>
          <w:marTop w:val="0"/>
          <w:marBottom w:val="0"/>
          <w:divBdr>
            <w:top w:val="none" w:sz="0" w:space="0" w:color="auto"/>
            <w:left w:val="none" w:sz="0" w:space="0" w:color="auto"/>
            <w:bottom w:val="none" w:sz="0" w:space="0" w:color="auto"/>
            <w:right w:val="none" w:sz="0" w:space="0" w:color="auto"/>
          </w:divBdr>
        </w:div>
        <w:div w:id="1038553443">
          <w:marLeft w:val="640"/>
          <w:marRight w:val="0"/>
          <w:marTop w:val="0"/>
          <w:marBottom w:val="0"/>
          <w:divBdr>
            <w:top w:val="none" w:sz="0" w:space="0" w:color="auto"/>
            <w:left w:val="none" w:sz="0" w:space="0" w:color="auto"/>
            <w:bottom w:val="none" w:sz="0" w:space="0" w:color="auto"/>
            <w:right w:val="none" w:sz="0" w:space="0" w:color="auto"/>
          </w:divBdr>
        </w:div>
        <w:div w:id="127554179">
          <w:marLeft w:val="640"/>
          <w:marRight w:val="0"/>
          <w:marTop w:val="0"/>
          <w:marBottom w:val="0"/>
          <w:divBdr>
            <w:top w:val="none" w:sz="0" w:space="0" w:color="auto"/>
            <w:left w:val="none" w:sz="0" w:space="0" w:color="auto"/>
            <w:bottom w:val="none" w:sz="0" w:space="0" w:color="auto"/>
            <w:right w:val="none" w:sz="0" w:space="0" w:color="auto"/>
          </w:divBdr>
        </w:div>
        <w:div w:id="285815186">
          <w:marLeft w:val="640"/>
          <w:marRight w:val="0"/>
          <w:marTop w:val="0"/>
          <w:marBottom w:val="0"/>
          <w:divBdr>
            <w:top w:val="none" w:sz="0" w:space="0" w:color="auto"/>
            <w:left w:val="none" w:sz="0" w:space="0" w:color="auto"/>
            <w:bottom w:val="none" w:sz="0" w:space="0" w:color="auto"/>
            <w:right w:val="none" w:sz="0" w:space="0" w:color="auto"/>
          </w:divBdr>
        </w:div>
        <w:div w:id="1070619168">
          <w:marLeft w:val="640"/>
          <w:marRight w:val="0"/>
          <w:marTop w:val="0"/>
          <w:marBottom w:val="0"/>
          <w:divBdr>
            <w:top w:val="none" w:sz="0" w:space="0" w:color="auto"/>
            <w:left w:val="none" w:sz="0" w:space="0" w:color="auto"/>
            <w:bottom w:val="none" w:sz="0" w:space="0" w:color="auto"/>
            <w:right w:val="none" w:sz="0" w:space="0" w:color="auto"/>
          </w:divBdr>
        </w:div>
        <w:div w:id="522859829">
          <w:marLeft w:val="640"/>
          <w:marRight w:val="0"/>
          <w:marTop w:val="0"/>
          <w:marBottom w:val="0"/>
          <w:divBdr>
            <w:top w:val="none" w:sz="0" w:space="0" w:color="auto"/>
            <w:left w:val="none" w:sz="0" w:space="0" w:color="auto"/>
            <w:bottom w:val="none" w:sz="0" w:space="0" w:color="auto"/>
            <w:right w:val="none" w:sz="0" w:space="0" w:color="auto"/>
          </w:divBdr>
        </w:div>
        <w:div w:id="942538826">
          <w:marLeft w:val="640"/>
          <w:marRight w:val="0"/>
          <w:marTop w:val="0"/>
          <w:marBottom w:val="0"/>
          <w:divBdr>
            <w:top w:val="none" w:sz="0" w:space="0" w:color="auto"/>
            <w:left w:val="none" w:sz="0" w:space="0" w:color="auto"/>
            <w:bottom w:val="none" w:sz="0" w:space="0" w:color="auto"/>
            <w:right w:val="none" w:sz="0" w:space="0" w:color="auto"/>
          </w:divBdr>
        </w:div>
        <w:div w:id="819811056">
          <w:marLeft w:val="640"/>
          <w:marRight w:val="0"/>
          <w:marTop w:val="0"/>
          <w:marBottom w:val="0"/>
          <w:divBdr>
            <w:top w:val="none" w:sz="0" w:space="0" w:color="auto"/>
            <w:left w:val="none" w:sz="0" w:space="0" w:color="auto"/>
            <w:bottom w:val="none" w:sz="0" w:space="0" w:color="auto"/>
            <w:right w:val="none" w:sz="0" w:space="0" w:color="auto"/>
          </w:divBdr>
        </w:div>
        <w:div w:id="1813791229">
          <w:marLeft w:val="640"/>
          <w:marRight w:val="0"/>
          <w:marTop w:val="0"/>
          <w:marBottom w:val="0"/>
          <w:divBdr>
            <w:top w:val="none" w:sz="0" w:space="0" w:color="auto"/>
            <w:left w:val="none" w:sz="0" w:space="0" w:color="auto"/>
            <w:bottom w:val="none" w:sz="0" w:space="0" w:color="auto"/>
            <w:right w:val="none" w:sz="0" w:space="0" w:color="auto"/>
          </w:divBdr>
        </w:div>
      </w:divsChild>
    </w:div>
    <w:div w:id="500003388">
      <w:bodyDiv w:val="1"/>
      <w:marLeft w:val="0"/>
      <w:marRight w:val="0"/>
      <w:marTop w:val="0"/>
      <w:marBottom w:val="0"/>
      <w:divBdr>
        <w:top w:val="none" w:sz="0" w:space="0" w:color="auto"/>
        <w:left w:val="none" w:sz="0" w:space="0" w:color="auto"/>
        <w:bottom w:val="none" w:sz="0" w:space="0" w:color="auto"/>
        <w:right w:val="none" w:sz="0" w:space="0" w:color="auto"/>
      </w:divBdr>
      <w:divsChild>
        <w:div w:id="1484345946">
          <w:marLeft w:val="480"/>
          <w:marRight w:val="0"/>
          <w:marTop w:val="0"/>
          <w:marBottom w:val="0"/>
          <w:divBdr>
            <w:top w:val="none" w:sz="0" w:space="0" w:color="auto"/>
            <w:left w:val="none" w:sz="0" w:space="0" w:color="auto"/>
            <w:bottom w:val="none" w:sz="0" w:space="0" w:color="auto"/>
            <w:right w:val="none" w:sz="0" w:space="0" w:color="auto"/>
          </w:divBdr>
        </w:div>
        <w:div w:id="1767311057">
          <w:marLeft w:val="480"/>
          <w:marRight w:val="0"/>
          <w:marTop w:val="0"/>
          <w:marBottom w:val="0"/>
          <w:divBdr>
            <w:top w:val="none" w:sz="0" w:space="0" w:color="auto"/>
            <w:left w:val="none" w:sz="0" w:space="0" w:color="auto"/>
            <w:bottom w:val="none" w:sz="0" w:space="0" w:color="auto"/>
            <w:right w:val="none" w:sz="0" w:space="0" w:color="auto"/>
          </w:divBdr>
        </w:div>
        <w:div w:id="2053848968">
          <w:marLeft w:val="480"/>
          <w:marRight w:val="0"/>
          <w:marTop w:val="0"/>
          <w:marBottom w:val="0"/>
          <w:divBdr>
            <w:top w:val="none" w:sz="0" w:space="0" w:color="auto"/>
            <w:left w:val="none" w:sz="0" w:space="0" w:color="auto"/>
            <w:bottom w:val="none" w:sz="0" w:space="0" w:color="auto"/>
            <w:right w:val="none" w:sz="0" w:space="0" w:color="auto"/>
          </w:divBdr>
        </w:div>
        <w:div w:id="1503079572">
          <w:marLeft w:val="480"/>
          <w:marRight w:val="0"/>
          <w:marTop w:val="0"/>
          <w:marBottom w:val="0"/>
          <w:divBdr>
            <w:top w:val="none" w:sz="0" w:space="0" w:color="auto"/>
            <w:left w:val="none" w:sz="0" w:space="0" w:color="auto"/>
            <w:bottom w:val="none" w:sz="0" w:space="0" w:color="auto"/>
            <w:right w:val="none" w:sz="0" w:space="0" w:color="auto"/>
          </w:divBdr>
        </w:div>
        <w:div w:id="1034111147">
          <w:marLeft w:val="480"/>
          <w:marRight w:val="0"/>
          <w:marTop w:val="0"/>
          <w:marBottom w:val="0"/>
          <w:divBdr>
            <w:top w:val="none" w:sz="0" w:space="0" w:color="auto"/>
            <w:left w:val="none" w:sz="0" w:space="0" w:color="auto"/>
            <w:bottom w:val="none" w:sz="0" w:space="0" w:color="auto"/>
            <w:right w:val="none" w:sz="0" w:space="0" w:color="auto"/>
          </w:divBdr>
        </w:div>
        <w:div w:id="1463885140">
          <w:marLeft w:val="480"/>
          <w:marRight w:val="0"/>
          <w:marTop w:val="0"/>
          <w:marBottom w:val="0"/>
          <w:divBdr>
            <w:top w:val="none" w:sz="0" w:space="0" w:color="auto"/>
            <w:left w:val="none" w:sz="0" w:space="0" w:color="auto"/>
            <w:bottom w:val="none" w:sz="0" w:space="0" w:color="auto"/>
            <w:right w:val="none" w:sz="0" w:space="0" w:color="auto"/>
          </w:divBdr>
        </w:div>
      </w:divsChild>
    </w:div>
    <w:div w:id="579870157">
      <w:bodyDiv w:val="1"/>
      <w:marLeft w:val="0"/>
      <w:marRight w:val="0"/>
      <w:marTop w:val="0"/>
      <w:marBottom w:val="0"/>
      <w:divBdr>
        <w:top w:val="none" w:sz="0" w:space="0" w:color="auto"/>
        <w:left w:val="none" w:sz="0" w:space="0" w:color="auto"/>
        <w:bottom w:val="none" w:sz="0" w:space="0" w:color="auto"/>
        <w:right w:val="none" w:sz="0" w:space="0" w:color="auto"/>
      </w:divBdr>
      <w:divsChild>
        <w:div w:id="1820540600">
          <w:marLeft w:val="480"/>
          <w:marRight w:val="0"/>
          <w:marTop w:val="0"/>
          <w:marBottom w:val="0"/>
          <w:divBdr>
            <w:top w:val="none" w:sz="0" w:space="0" w:color="auto"/>
            <w:left w:val="none" w:sz="0" w:space="0" w:color="auto"/>
            <w:bottom w:val="none" w:sz="0" w:space="0" w:color="auto"/>
            <w:right w:val="none" w:sz="0" w:space="0" w:color="auto"/>
          </w:divBdr>
        </w:div>
        <w:div w:id="1173446524">
          <w:marLeft w:val="480"/>
          <w:marRight w:val="0"/>
          <w:marTop w:val="0"/>
          <w:marBottom w:val="0"/>
          <w:divBdr>
            <w:top w:val="none" w:sz="0" w:space="0" w:color="auto"/>
            <w:left w:val="none" w:sz="0" w:space="0" w:color="auto"/>
            <w:bottom w:val="none" w:sz="0" w:space="0" w:color="auto"/>
            <w:right w:val="none" w:sz="0" w:space="0" w:color="auto"/>
          </w:divBdr>
        </w:div>
        <w:div w:id="1198278416">
          <w:marLeft w:val="480"/>
          <w:marRight w:val="0"/>
          <w:marTop w:val="0"/>
          <w:marBottom w:val="0"/>
          <w:divBdr>
            <w:top w:val="none" w:sz="0" w:space="0" w:color="auto"/>
            <w:left w:val="none" w:sz="0" w:space="0" w:color="auto"/>
            <w:bottom w:val="none" w:sz="0" w:space="0" w:color="auto"/>
            <w:right w:val="none" w:sz="0" w:space="0" w:color="auto"/>
          </w:divBdr>
        </w:div>
        <w:div w:id="1124541950">
          <w:marLeft w:val="480"/>
          <w:marRight w:val="0"/>
          <w:marTop w:val="0"/>
          <w:marBottom w:val="0"/>
          <w:divBdr>
            <w:top w:val="none" w:sz="0" w:space="0" w:color="auto"/>
            <w:left w:val="none" w:sz="0" w:space="0" w:color="auto"/>
            <w:bottom w:val="none" w:sz="0" w:space="0" w:color="auto"/>
            <w:right w:val="none" w:sz="0" w:space="0" w:color="auto"/>
          </w:divBdr>
        </w:div>
        <w:div w:id="180314574">
          <w:marLeft w:val="480"/>
          <w:marRight w:val="0"/>
          <w:marTop w:val="0"/>
          <w:marBottom w:val="0"/>
          <w:divBdr>
            <w:top w:val="none" w:sz="0" w:space="0" w:color="auto"/>
            <w:left w:val="none" w:sz="0" w:space="0" w:color="auto"/>
            <w:bottom w:val="none" w:sz="0" w:space="0" w:color="auto"/>
            <w:right w:val="none" w:sz="0" w:space="0" w:color="auto"/>
          </w:divBdr>
        </w:div>
        <w:div w:id="1307124362">
          <w:marLeft w:val="480"/>
          <w:marRight w:val="0"/>
          <w:marTop w:val="0"/>
          <w:marBottom w:val="0"/>
          <w:divBdr>
            <w:top w:val="none" w:sz="0" w:space="0" w:color="auto"/>
            <w:left w:val="none" w:sz="0" w:space="0" w:color="auto"/>
            <w:bottom w:val="none" w:sz="0" w:space="0" w:color="auto"/>
            <w:right w:val="none" w:sz="0" w:space="0" w:color="auto"/>
          </w:divBdr>
        </w:div>
      </w:divsChild>
    </w:div>
    <w:div w:id="676620692">
      <w:bodyDiv w:val="1"/>
      <w:marLeft w:val="0"/>
      <w:marRight w:val="0"/>
      <w:marTop w:val="0"/>
      <w:marBottom w:val="0"/>
      <w:divBdr>
        <w:top w:val="none" w:sz="0" w:space="0" w:color="auto"/>
        <w:left w:val="none" w:sz="0" w:space="0" w:color="auto"/>
        <w:bottom w:val="none" w:sz="0" w:space="0" w:color="auto"/>
        <w:right w:val="none" w:sz="0" w:space="0" w:color="auto"/>
      </w:divBdr>
      <w:divsChild>
        <w:div w:id="1824002411">
          <w:marLeft w:val="640"/>
          <w:marRight w:val="0"/>
          <w:marTop w:val="0"/>
          <w:marBottom w:val="0"/>
          <w:divBdr>
            <w:top w:val="none" w:sz="0" w:space="0" w:color="auto"/>
            <w:left w:val="none" w:sz="0" w:space="0" w:color="auto"/>
            <w:bottom w:val="none" w:sz="0" w:space="0" w:color="auto"/>
            <w:right w:val="none" w:sz="0" w:space="0" w:color="auto"/>
          </w:divBdr>
        </w:div>
        <w:div w:id="1146314303">
          <w:marLeft w:val="640"/>
          <w:marRight w:val="0"/>
          <w:marTop w:val="0"/>
          <w:marBottom w:val="0"/>
          <w:divBdr>
            <w:top w:val="none" w:sz="0" w:space="0" w:color="auto"/>
            <w:left w:val="none" w:sz="0" w:space="0" w:color="auto"/>
            <w:bottom w:val="none" w:sz="0" w:space="0" w:color="auto"/>
            <w:right w:val="none" w:sz="0" w:space="0" w:color="auto"/>
          </w:divBdr>
        </w:div>
        <w:div w:id="1031569107">
          <w:marLeft w:val="640"/>
          <w:marRight w:val="0"/>
          <w:marTop w:val="0"/>
          <w:marBottom w:val="0"/>
          <w:divBdr>
            <w:top w:val="none" w:sz="0" w:space="0" w:color="auto"/>
            <w:left w:val="none" w:sz="0" w:space="0" w:color="auto"/>
            <w:bottom w:val="none" w:sz="0" w:space="0" w:color="auto"/>
            <w:right w:val="none" w:sz="0" w:space="0" w:color="auto"/>
          </w:divBdr>
        </w:div>
        <w:div w:id="235284418">
          <w:marLeft w:val="640"/>
          <w:marRight w:val="0"/>
          <w:marTop w:val="0"/>
          <w:marBottom w:val="0"/>
          <w:divBdr>
            <w:top w:val="none" w:sz="0" w:space="0" w:color="auto"/>
            <w:left w:val="none" w:sz="0" w:space="0" w:color="auto"/>
            <w:bottom w:val="none" w:sz="0" w:space="0" w:color="auto"/>
            <w:right w:val="none" w:sz="0" w:space="0" w:color="auto"/>
          </w:divBdr>
        </w:div>
        <w:div w:id="1241139696">
          <w:marLeft w:val="640"/>
          <w:marRight w:val="0"/>
          <w:marTop w:val="0"/>
          <w:marBottom w:val="0"/>
          <w:divBdr>
            <w:top w:val="none" w:sz="0" w:space="0" w:color="auto"/>
            <w:left w:val="none" w:sz="0" w:space="0" w:color="auto"/>
            <w:bottom w:val="none" w:sz="0" w:space="0" w:color="auto"/>
            <w:right w:val="none" w:sz="0" w:space="0" w:color="auto"/>
          </w:divBdr>
        </w:div>
        <w:div w:id="404576048">
          <w:marLeft w:val="640"/>
          <w:marRight w:val="0"/>
          <w:marTop w:val="0"/>
          <w:marBottom w:val="0"/>
          <w:divBdr>
            <w:top w:val="none" w:sz="0" w:space="0" w:color="auto"/>
            <w:left w:val="none" w:sz="0" w:space="0" w:color="auto"/>
            <w:bottom w:val="none" w:sz="0" w:space="0" w:color="auto"/>
            <w:right w:val="none" w:sz="0" w:space="0" w:color="auto"/>
          </w:divBdr>
        </w:div>
        <w:div w:id="1834830767">
          <w:marLeft w:val="640"/>
          <w:marRight w:val="0"/>
          <w:marTop w:val="0"/>
          <w:marBottom w:val="0"/>
          <w:divBdr>
            <w:top w:val="none" w:sz="0" w:space="0" w:color="auto"/>
            <w:left w:val="none" w:sz="0" w:space="0" w:color="auto"/>
            <w:bottom w:val="none" w:sz="0" w:space="0" w:color="auto"/>
            <w:right w:val="none" w:sz="0" w:space="0" w:color="auto"/>
          </w:divBdr>
        </w:div>
        <w:div w:id="199326552">
          <w:marLeft w:val="640"/>
          <w:marRight w:val="0"/>
          <w:marTop w:val="0"/>
          <w:marBottom w:val="0"/>
          <w:divBdr>
            <w:top w:val="none" w:sz="0" w:space="0" w:color="auto"/>
            <w:left w:val="none" w:sz="0" w:space="0" w:color="auto"/>
            <w:bottom w:val="none" w:sz="0" w:space="0" w:color="auto"/>
            <w:right w:val="none" w:sz="0" w:space="0" w:color="auto"/>
          </w:divBdr>
        </w:div>
        <w:div w:id="473646890">
          <w:marLeft w:val="640"/>
          <w:marRight w:val="0"/>
          <w:marTop w:val="0"/>
          <w:marBottom w:val="0"/>
          <w:divBdr>
            <w:top w:val="none" w:sz="0" w:space="0" w:color="auto"/>
            <w:left w:val="none" w:sz="0" w:space="0" w:color="auto"/>
            <w:bottom w:val="none" w:sz="0" w:space="0" w:color="auto"/>
            <w:right w:val="none" w:sz="0" w:space="0" w:color="auto"/>
          </w:divBdr>
        </w:div>
      </w:divsChild>
    </w:div>
    <w:div w:id="758215500">
      <w:bodyDiv w:val="1"/>
      <w:marLeft w:val="0"/>
      <w:marRight w:val="0"/>
      <w:marTop w:val="0"/>
      <w:marBottom w:val="0"/>
      <w:divBdr>
        <w:top w:val="none" w:sz="0" w:space="0" w:color="auto"/>
        <w:left w:val="none" w:sz="0" w:space="0" w:color="auto"/>
        <w:bottom w:val="none" w:sz="0" w:space="0" w:color="auto"/>
        <w:right w:val="none" w:sz="0" w:space="0" w:color="auto"/>
      </w:divBdr>
      <w:divsChild>
        <w:div w:id="55863140">
          <w:marLeft w:val="480"/>
          <w:marRight w:val="0"/>
          <w:marTop w:val="0"/>
          <w:marBottom w:val="0"/>
          <w:divBdr>
            <w:top w:val="none" w:sz="0" w:space="0" w:color="auto"/>
            <w:left w:val="none" w:sz="0" w:space="0" w:color="auto"/>
            <w:bottom w:val="none" w:sz="0" w:space="0" w:color="auto"/>
            <w:right w:val="none" w:sz="0" w:space="0" w:color="auto"/>
          </w:divBdr>
        </w:div>
        <w:div w:id="261685988">
          <w:marLeft w:val="480"/>
          <w:marRight w:val="0"/>
          <w:marTop w:val="0"/>
          <w:marBottom w:val="0"/>
          <w:divBdr>
            <w:top w:val="none" w:sz="0" w:space="0" w:color="auto"/>
            <w:left w:val="none" w:sz="0" w:space="0" w:color="auto"/>
            <w:bottom w:val="none" w:sz="0" w:space="0" w:color="auto"/>
            <w:right w:val="none" w:sz="0" w:space="0" w:color="auto"/>
          </w:divBdr>
        </w:div>
        <w:div w:id="1651864505">
          <w:marLeft w:val="480"/>
          <w:marRight w:val="0"/>
          <w:marTop w:val="0"/>
          <w:marBottom w:val="0"/>
          <w:divBdr>
            <w:top w:val="none" w:sz="0" w:space="0" w:color="auto"/>
            <w:left w:val="none" w:sz="0" w:space="0" w:color="auto"/>
            <w:bottom w:val="none" w:sz="0" w:space="0" w:color="auto"/>
            <w:right w:val="none" w:sz="0" w:space="0" w:color="auto"/>
          </w:divBdr>
        </w:div>
        <w:div w:id="1018774658">
          <w:marLeft w:val="480"/>
          <w:marRight w:val="0"/>
          <w:marTop w:val="0"/>
          <w:marBottom w:val="0"/>
          <w:divBdr>
            <w:top w:val="none" w:sz="0" w:space="0" w:color="auto"/>
            <w:left w:val="none" w:sz="0" w:space="0" w:color="auto"/>
            <w:bottom w:val="none" w:sz="0" w:space="0" w:color="auto"/>
            <w:right w:val="none" w:sz="0" w:space="0" w:color="auto"/>
          </w:divBdr>
        </w:div>
        <w:div w:id="1410269802">
          <w:marLeft w:val="480"/>
          <w:marRight w:val="0"/>
          <w:marTop w:val="0"/>
          <w:marBottom w:val="0"/>
          <w:divBdr>
            <w:top w:val="none" w:sz="0" w:space="0" w:color="auto"/>
            <w:left w:val="none" w:sz="0" w:space="0" w:color="auto"/>
            <w:bottom w:val="none" w:sz="0" w:space="0" w:color="auto"/>
            <w:right w:val="none" w:sz="0" w:space="0" w:color="auto"/>
          </w:divBdr>
        </w:div>
      </w:divsChild>
    </w:div>
    <w:div w:id="903375946">
      <w:bodyDiv w:val="1"/>
      <w:marLeft w:val="0"/>
      <w:marRight w:val="0"/>
      <w:marTop w:val="0"/>
      <w:marBottom w:val="0"/>
      <w:divBdr>
        <w:top w:val="none" w:sz="0" w:space="0" w:color="auto"/>
        <w:left w:val="none" w:sz="0" w:space="0" w:color="auto"/>
        <w:bottom w:val="none" w:sz="0" w:space="0" w:color="auto"/>
        <w:right w:val="none" w:sz="0" w:space="0" w:color="auto"/>
      </w:divBdr>
      <w:divsChild>
        <w:div w:id="1921208863">
          <w:marLeft w:val="640"/>
          <w:marRight w:val="0"/>
          <w:marTop w:val="0"/>
          <w:marBottom w:val="0"/>
          <w:divBdr>
            <w:top w:val="none" w:sz="0" w:space="0" w:color="auto"/>
            <w:left w:val="none" w:sz="0" w:space="0" w:color="auto"/>
            <w:bottom w:val="none" w:sz="0" w:space="0" w:color="auto"/>
            <w:right w:val="none" w:sz="0" w:space="0" w:color="auto"/>
          </w:divBdr>
        </w:div>
        <w:div w:id="176043000">
          <w:marLeft w:val="640"/>
          <w:marRight w:val="0"/>
          <w:marTop w:val="0"/>
          <w:marBottom w:val="0"/>
          <w:divBdr>
            <w:top w:val="none" w:sz="0" w:space="0" w:color="auto"/>
            <w:left w:val="none" w:sz="0" w:space="0" w:color="auto"/>
            <w:bottom w:val="none" w:sz="0" w:space="0" w:color="auto"/>
            <w:right w:val="none" w:sz="0" w:space="0" w:color="auto"/>
          </w:divBdr>
        </w:div>
        <w:div w:id="1126704021">
          <w:marLeft w:val="640"/>
          <w:marRight w:val="0"/>
          <w:marTop w:val="0"/>
          <w:marBottom w:val="0"/>
          <w:divBdr>
            <w:top w:val="none" w:sz="0" w:space="0" w:color="auto"/>
            <w:left w:val="none" w:sz="0" w:space="0" w:color="auto"/>
            <w:bottom w:val="none" w:sz="0" w:space="0" w:color="auto"/>
            <w:right w:val="none" w:sz="0" w:space="0" w:color="auto"/>
          </w:divBdr>
        </w:div>
        <w:div w:id="694307937">
          <w:marLeft w:val="640"/>
          <w:marRight w:val="0"/>
          <w:marTop w:val="0"/>
          <w:marBottom w:val="0"/>
          <w:divBdr>
            <w:top w:val="none" w:sz="0" w:space="0" w:color="auto"/>
            <w:left w:val="none" w:sz="0" w:space="0" w:color="auto"/>
            <w:bottom w:val="none" w:sz="0" w:space="0" w:color="auto"/>
            <w:right w:val="none" w:sz="0" w:space="0" w:color="auto"/>
          </w:divBdr>
        </w:div>
        <w:div w:id="1081296691">
          <w:marLeft w:val="640"/>
          <w:marRight w:val="0"/>
          <w:marTop w:val="0"/>
          <w:marBottom w:val="0"/>
          <w:divBdr>
            <w:top w:val="none" w:sz="0" w:space="0" w:color="auto"/>
            <w:left w:val="none" w:sz="0" w:space="0" w:color="auto"/>
            <w:bottom w:val="none" w:sz="0" w:space="0" w:color="auto"/>
            <w:right w:val="none" w:sz="0" w:space="0" w:color="auto"/>
          </w:divBdr>
        </w:div>
        <w:div w:id="448276975">
          <w:marLeft w:val="640"/>
          <w:marRight w:val="0"/>
          <w:marTop w:val="0"/>
          <w:marBottom w:val="0"/>
          <w:divBdr>
            <w:top w:val="none" w:sz="0" w:space="0" w:color="auto"/>
            <w:left w:val="none" w:sz="0" w:space="0" w:color="auto"/>
            <w:bottom w:val="none" w:sz="0" w:space="0" w:color="auto"/>
            <w:right w:val="none" w:sz="0" w:space="0" w:color="auto"/>
          </w:divBdr>
        </w:div>
        <w:div w:id="1259367824">
          <w:marLeft w:val="640"/>
          <w:marRight w:val="0"/>
          <w:marTop w:val="0"/>
          <w:marBottom w:val="0"/>
          <w:divBdr>
            <w:top w:val="none" w:sz="0" w:space="0" w:color="auto"/>
            <w:left w:val="none" w:sz="0" w:space="0" w:color="auto"/>
            <w:bottom w:val="none" w:sz="0" w:space="0" w:color="auto"/>
            <w:right w:val="none" w:sz="0" w:space="0" w:color="auto"/>
          </w:divBdr>
        </w:div>
        <w:div w:id="1270547243">
          <w:marLeft w:val="640"/>
          <w:marRight w:val="0"/>
          <w:marTop w:val="0"/>
          <w:marBottom w:val="0"/>
          <w:divBdr>
            <w:top w:val="none" w:sz="0" w:space="0" w:color="auto"/>
            <w:left w:val="none" w:sz="0" w:space="0" w:color="auto"/>
            <w:bottom w:val="none" w:sz="0" w:space="0" w:color="auto"/>
            <w:right w:val="none" w:sz="0" w:space="0" w:color="auto"/>
          </w:divBdr>
        </w:div>
        <w:div w:id="97989654">
          <w:marLeft w:val="640"/>
          <w:marRight w:val="0"/>
          <w:marTop w:val="0"/>
          <w:marBottom w:val="0"/>
          <w:divBdr>
            <w:top w:val="none" w:sz="0" w:space="0" w:color="auto"/>
            <w:left w:val="none" w:sz="0" w:space="0" w:color="auto"/>
            <w:bottom w:val="none" w:sz="0" w:space="0" w:color="auto"/>
            <w:right w:val="none" w:sz="0" w:space="0" w:color="auto"/>
          </w:divBdr>
        </w:div>
      </w:divsChild>
    </w:div>
    <w:div w:id="1011571566">
      <w:bodyDiv w:val="1"/>
      <w:marLeft w:val="0"/>
      <w:marRight w:val="0"/>
      <w:marTop w:val="0"/>
      <w:marBottom w:val="0"/>
      <w:divBdr>
        <w:top w:val="none" w:sz="0" w:space="0" w:color="auto"/>
        <w:left w:val="none" w:sz="0" w:space="0" w:color="auto"/>
        <w:bottom w:val="none" w:sz="0" w:space="0" w:color="auto"/>
        <w:right w:val="none" w:sz="0" w:space="0" w:color="auto"/>
      </w:divBdr>
      <w:divsChild>
        <w:div w:id="1111439272">
          <w:marLeft w:val="480"/>
          <w:marRight w:val="0"/>
          <w:marTop w:val="0"/>
          <w:marBottom w:val="0"/>
          <w:divBdr>
            <w:top w:val="none" w:sz="0" w:space="0" w:color="auto"/>
            <w:left w:val="none" w:sz="0" w:space="0" w:color="auto"/>
            <w:bottom w:val="none" w:sz="0" w:space="0" w:color="auto"/>
            <w:right w:val="none" w:sz="0" w:space="0" w:color="auto"/>
          </w:divBdr>
        </w:div>
        <w:div w:id="1275791326">
          <w:marLeft w:val="480"/>
          <w:marRight w:val="0"/>
          <w:marTop w:val="0"/>
          <w:marBottom w:val="0"/>
          <w:divBdr>
            <w:top w:val="none" w:sz="0" w:space="0" w:color="auto"/>
            <w:left w:val="none" w:sz="0" w:space="0" w:color="auto"/>
            <w:bottom w:val="none" w:sz="0" w:space="0" w:color="auto"/>
            <w:right w:val="none" w:sz="0" w:space="0" w:color="auto"/>
          </w:divBdr>
        </w:div>
        <w:div w:id="1631201264">
          <w:marLeft w:val="480"/>
          <w:marRight w:val="0"/>
          <w:marTop w:val="0"/>
          <w:marBottom w:val="0"/>
          <w:divBdr>
            <w:top w:val="none" w:sz="0" w:space="0" w:color="auto"/>
            <w:left w:val="none" w:sz="0" w:space="0" w:color="auto"/>
            <w:bottom w:val="none" w:sz="0" w:space="0" w:color="auto"/>
            <w:right w:val="none" w:sz="0" w:space="0" w:color="auto"/>
          </w:divBdr>
        </w:div>
        <w:div w:id="1037048123">
          <w:marLeft w:val="480"/>
          <w:marRight w:val="0"/>
          <w:marTop w:val="0"/>
          <w:marBottom w:val="0"/>
          <w:divBdr>
            <w:top w:val="none" w:sz="0" w:space="0" w:color="auto"/>
            <w:left w:val="none" w:sz="0" w:space="0" w:color="auto"/>
            <w:bottom w:val="none" w:sz="0" w:space="0" w:color="auto"/>
            <w:right w:val="none" w:sz="0" w:space="0" w:color="auto"/>
          </w:divBdr>
        </w:div>
        <w:div w:id="137918639">
          <w:marLeft w:val="480"/>
          <w:marRight w:val="0"/>
          <w:marTop w:val="0"/>
          <w:marBottom w:val="0"/>
          <w:divBdr>
            <w:top w:val="none" w:sz="0" w:space="0" w:color="auto"/>
            <w:left w:val="none" w:sz="0" w:space="0" w:color="auto"/>
            <w:bottom w:val="none" w:sz="0" w:space="0" w:color="auto"/>
            <w:right w:val="none" w:sz="0" w:space="0" w:color="auto"/>
          </w:divBdr>
        </w:div>
        <w:div w:id="1885366761">
          <w:marLeft w:val="480"/>
          <w:marRight w:val="0"/>
          <w:marTop w:val="0"/>
          <w:marBottom w:val="0"/>
          <w:divBdr>
            <w:top w:val="none" w:sz="0" w:space="0" w:color="auto"/>
            <w:left w:val="none" w:sz="0" w:space="0" w:color="auto"/>
            <w:bottom w:val="none" w:sz="0" w:space="0" w:color="auto"/>
            <w:right w:val="none" w:sz="0" w:space="0" w:color="auto"/>
          </w:divBdr>
        </w:div>
      </w:divsChild>
    </w:div>
    <w:div w:id="1073311425">
      <w:bodyDiv w:val="1"/>
      <w:marLeft w:val="0"/>
      <w:marRight w:val="0"/>
      <w:marTop w:val="0"/>
      <w:marBottom w:val="0"/>
      <w:divBdr>
        <w:top w:val="none" w:sz="0" w:space="0" w:color="auto"/>
        <w:left w:val="none" w:sz="0" w:space="0" w:color="auto"/>
        <w:bottom w:val="none" w:sz="0" w:space="0" w:color="auto"/>
        <w:right w:val="none" w:sz="0" w:space="0" w:color="auto"/>
      </w:divBdr>
      <w:divsChild>
        <w:div w:id="2072077452">
          <w:marLeft w:val="480"/>
          <w:marRight w:val="0"/>
          <w:marTop w:val="0"/>
          <w:marBottom w:val="0"/>
          <w:divBdr>
            <w:top w:val="none" w:sz="0" w:space="0" w:color="auto"/>
            <w:left w:val="none" w:sz="0" w:space="0" w:color="auto"/>
            <w:bottom w:val="none" w:sz="0" w:space="0" w:color="auto"/>
            <w:right w:val="none" w:sz="0" w:space="0" w:color="auto"/>
          </w:divBdr>
        </w:div>
        <w:div w:id="2097431868">
          <w:marLeft w:val="480"/>
          <w:marRight w:val="0"/>
          <w:marTop w:val="0"/>
          <w:marBottom w:val="0"/>
          <w:divBdr>
            <w:top w:val="none" w:sz="0" w:space="0" w:color="auto"/>
            <w:left w:val="none" w:sz="0" w:space="0" w:color="auto"/>
            <w:bottom w:val="none" w:sz="0" w:space="0" w:color="auto"/>
            <w:right w:val="none" w:sz="0" w:space="0" w:color="auto"/>
          </w:divBdr>
        </w:div>
        <w:div w:id="690649144">
          <w:marLeft w:val="480"/>
          <w:marRight w:val="0"/>
          <w:marTop w:val="0"/>
          <w:marBottom w:val="0"/>
          <w:divBdr>
            <w:top w:val="none" w:sz="0" w:space="0" w:color="auto"/>
            <w:left w:val="none" w:sz="0" w:space="0" w:color="auto"/>
            <w:bottom w:val="none" w:sz="0" w:space="0" w:color="auto"/>
            <w:right w:val="none" w:sz="0" w:space="0" w:color="auto"/>
          </w:divBdr>
        </w:div>
        <w:div w:id="483547948">
          <w:marLeft w:val="480"/>
          <w:marRight w:val="0"/>
          <w:marTop w:val="0"/>
          <w:marBottom w:val="0"/>
          <w:divBdr>
            <w:top w:val="none" w:sz="0" w:space="0" w:color="auto"/>
            <w:left w:val="none" w:sz="0" w:space="0" w:color="auto"/>
            <w:bottom w:val="none" w:sz="0" w:space="0" w:color="auto"/>
            <w:right w:val="none" w:sz="0" w:space="0" w:color="auto"/>
          </w:divBdr>
        </w:div>
        <w:div w:id="1238786938">
          <w:marLeft w:val="480"/>
          <w:marRight w:val="0"/>
          <w:marTop w:val="0"/>
          <w:marBottom w:val="0"/>
          <w:divBdr>
            <w:top w:val="none" w:sz="0" w:space="0" w:color="auto"/>
            <w:left w:val="none" w:sz="0" w:space="0" w:color="auto"/>
            <w:bottom w:val="none" w:sz="0" w:space="0" w:color="auto"/>
            <w:right w:val="none" w:sz="0" w:space="0" w:color="auto"/>
          </w:divBdr>
        </w:div>
        <w:div w:id="1477454349">
          <w:marLeft w:val="480"/>
          <w:marRight w:val="0"/>
          <w:marTop w:val="0"/>
          <w:marBottom w:val="0"/>
          <w:divBdr>
            <w:top w:val="none" w:sz="0" w:space="0" w:color="auto"/>
            <w:left w:val="none" w:sz="0" w:space="0" w:color="auto"/>
            <w:bottom w:val="none" w:sz="0" w:space="0" w:color="auto"/>
            <w:right w:val="none" w:sz="0" w:space="0" w:color="auto"/>
          </w:divBdr>
        </w:div>
      </w:divsChild>
    </w:div>
    <w:div w:id="1177691610">
      <w:bodyDiv w:val="1"/>
      <w:marLeft w:val="0"/>
      <w:marRight w:val="0"/>
      <w:marTop w:val="0"/>
      <w:marBottom w:val="0"/>
      <w:divBdr>
        <w:top w:val="none" w:sz="0" w:space="0" w:color="auto"/>
        <w:left w:val="none" w:sz="0" w:space="0" w:color="auto"/>
        <w:bottom w:val="none" w:sz="0" w:space="0" w:color="auto"/>
        <w:right w:val="none" w:sz="0" w:space="0" w:color="auto"/>
      </w:divBdr>
      <w:divsChild>
        <w:div w:id="57288235">
          <w:marLeft w:val="480"/>
          <w:marRight w:val="0"/>
          <w:marTop w:val="0"/>
          <w:marBottom w:val="0"/>
          <w:divBdr>
            <w:top w:val="none" w:sz="0" w:space="0" w:color="auto"/>
            <w:left w:val="none" w:sz="0" w:space="0" w:color="auto"/>
            <w:bottom w:val="none" w:sz="0" w:space="0" w:color="auto"/>
            <w:right w:val="none" w:sz="0" w:space="0" w:color="auto"/>
          </w:divBdr>
        </w:div>
        <w:div w:id="1490100182">
          <w:marLeft w:val="480"/>
          <w:marRight w:val="0"/>
          <w:marTop w:val="0"/>
          <w:marBottom w:val="0"/>
          <w:divBdr>
            <w:top w:val="none" w:sz="0" w:space="0" w:color="auto"/>
            <w:left w:val="none" w:sz="0" w:space="0" w:color="auto"/>
            <w:bottom w:val="none" w:sz="0" w:space="0" w:color="auto"/>
            <w:right w:val="none" w:sz="0" w:space="0" w:color="auto"/>
          </w:divBdr>
        </w:div>
        <w:div w:id="1593975354">
          <w:marLeft w:val="480"/>
          <w:marRight w:val="0"/>
          <w:marTop w:val="0"/>
          <w:marBottom w:val="0"/>
          <w:divBdr>
            <w:top w:val="none" w:sz="0" w:space="0" w:color="auto"/>
            <w:left w:val="none" w:sz="0" w:space="0" w:color="auto"/>
            <w:bottom w:val="none" w:sz="0" w:space="0" w:color="auto"/>
            <w:right w:val="none" w:sz="0" w:space="0" w:color="auto"/>
          </w:divBdr>
        </w:div>
        <w:div w:id="781148105">
          <w:marLeft w:val="480"/>
          <w:marRight w:val="0"/>
          <w:marTop w:val="0"/>
          <w:marBottom w:val="0"/>
          <w:divBdr>
            <w:top w:val="none" w:sz="0" w:space="0" w:color="auto"/>
            <w:left w:val="none" w:sz="0" w:space="0" w:color="auto"/>
            <w:bottom w:val="none" w:sz="0" w:space="0" w:color="auto"/>
            <w:right w:val="none" w:sz="0" w:space="0" w:color="auto"/>
          </w:divBdr>
        </w:div>
      </w:divsChild>
    </w:div>
    <w:div w:id="1245185319">
      <w:bodyDiv w:val="1"/>
      <w:marLeft w:val="0"/>
      <w:marRight w:val="0"/>
      <w:marTop w:val="0"/>
      <w:marBottom w:val="0"/>
      <w:divBdr>
        <w:top w:val="none" w:sz="0" w:space="0" w:color="auto"/>
        <w:left w:val="none" w:sz="0" w:space="0" w:color="auto"/>
        <w:bottom w:val="none" w:sz="0" w:space="0" w:color="auto"/>
        <w:right w:val="none" w:sz="0" w:space="0" w:color="auto"/>
      </w:divBdr>
      <w:divsChild>
        <w:div w:id="1234587406">
          <w:marLeft w:val="480"/>
          <w:marRight w:val="0"/>
          <w:marTop w:val="0"/>
          <w:marBottom w:val="0"/>
          <w:divBdr>
            <w:top w:val="none" w:sz="0" w:space="0" w:color="auto"/>
            <w:left w:val="none" w:sz="0" w:space="0" w:color="auto"/>
            <w:bottom w:val="none" w:sz="0" w:space="0" w:color="auto"/>
            <w:right w:val="none" w:sz="0" w:space="0" w:color="auto"/>
          </w:divBdr>
        </w:div>
        <w:div w:id="1832407870">
          <w:marLeft w:val="480"/>
          <w:marRight w:val="0"/>
          <w:marTop w:val="0"/>
          <w:marBottom w:val="0"/>
          <w:divBdr>
            <w:top w:val="none" w:sz="0" w:space="0" w:color="auto"/>
            <w:left w:val="none" w:sz="0" w:space="0" w:color="auto"/>
            <w:bottom w:val="none" w:sz="0" w:space="0" w:color="auto"/>
            <w:right w:val="none" w:sz="0" w:space="0" w:color="auto"/>
          </w:divBdr>
        </w:div>
        <w:div w:id="188766644">
          <w:marLeft w:val="480"/>
          <w:marRight w:val="0"/>
          <w:marTop w:val="0"/>
          <w:marBottom w:val="0"/>
          <w:divBdr>
            <w:top w:val="none" w:sz="0" w:space="0" w:color="auto"/>
            <w:left w:val="none" w:sz="0" w:space="0" w:color="auto"/>
            <w:bottom w:val="none" w:sz="0" w:space="0" w:color="auto"/>
            <w:right w:val="none" w:sz="0" w:space="0" w:color="auto"/>
          </w:divBdr>
        </w:div>
        <w:div w:id="1709452712">
          <w:marLeft w:val="480"/>
          <w:marRight w:val="0"/>
          <w:marTop w:val="0"/>
          <w:marBottom w:val="0"/>
          <w:divBdr>
            <w:top w:val="none" w:sz="0" w:space="0" w:color="auto"/>
            <w:left w:val="none" w:sz="0" w:space="0" w:color="auto"/>
            <w:bottom w:val="none" w:sz="0" w:space="0" w:color="auto"/>
            <w:right w:val="none" w:sz="0" w:space="0" w:color="auto"/>
          </w:divBdr>
        </w:div>
        <w:div w:id="444424570">
          <w:marLeft w:val="480"/>
          <w:marRight w:val="0"/>
          <w:marTop w:val="0"/>
          <w:marBottom w:val="0"/>
          <w:divBdr>
            <w:top w:val="none" w:sz="0" w:space="0" w:color="auto"/>
            <w:left w:val="none" w:sz="0" w:space="0" w:color="auto"/>
            <w:bottom w:val="none" w:sz="0" w:space="0" w:color="auto"/>
            <w:right w:val="none" w:sz="0" w:space="0" w:color="auto"/>
          </w:divBdr>
        </w:div>
        <w:div w:id="843933755">
          <w:marLeft w:val="480"/>
          <w:marRight w:val="0"/>
          <w:marTop w:val="0"/>
          <w:marBottom w:val="0"/>
          <w:divBdr>
            <w:top w:val="none" w:sz="0" w:space="0" w:color="auto"/>
            <w:left w:val="none" w:sz="0" w:space="0" w:color="auto"/>
            <w:bottom w:val="none" w:sz="0" w:space="0" w:color="auto"/>
            <w:right w:val="none" w:sz="0" w:space="0" w:color="auto"/>
          </w:divBdr>
        </w:div>
      </w:divsChild>
    </w:div>
    <w:div w:id="1249734901">
      <w:bodyDiv w:val="1"/>
      <w:marLeft w:val="0"/>
      <w:marRight w:val="0"/>
      <w:marTop w:val="0"/>
      <w:marBottom w:val="0"/>
      <w:divBdr>
        <w:top w:val="none" w:sz="0" w:space="0" w:color="auto"/>
        <w:left w:val="none" w:sz="0" w:space="0" w:color="auto"/>
        <w:bottom w:val="none" w:sz="0" w:space="0" w:color="auto"/>
        <w:right w:val="none" w:sz="0" w:space="0" w:color="auto"/>
      </w:divBdr>
      <w:divsChild>
        <w:div w:id="1939677921">
          <w:marLeft w:val="640"/>
          <w:marRight w:val="0"/>
          <w:marTop w:val="0"/>
          <w:marBottom w:val="0"/>
          <w:divBdr>
            <w:top w:val="none" w:sz="0" w:space="0" w:color="auto"/>
            <w:left w:val="none" w:sz="0" w:space="0" w:color="auto"/>
            <w:bottom w:val="none" w:sz="0" w:space="0" w:color="auto"/>
            <w:right w:val="none" w:sz="0" w:space="0" w:color="auto"/>
          </w:divBdr>
        </w:div>
        <w:div w:id="821965137">
          <w:marLeft w:val="640"/>
          <w:marRight w:val="0"/>
          <w:marTop w:val="0"/>
          <w:marBottom w:val="0"/>
          <w:divBdr>
            <w:top w:val="none" w:sz="0" w:space="0" w:color="auto"/>
            <w:left w:val="none" w:sz="0" w:space="0" w:color="auto"/>
            <w:bottom w:val="none" w:sz="0" w:space="0" w:color="auto"/>
            <w:right w:val="none" w:sz="0" w:space="0" w:color="auto"/>
          </w:divBdr>
        </w:div>
        <w:div w:id="322852736">
          <w:marLeft w:val="640"/>
          <w:marRight w:val="0"/>
          <w:marTop w:val="0"/>
          <w:marBottom w:val="0"/>
          <w:divBdr>
            <w:top w:val="none" w:sz="0" w:space="0" w:color="auto"/>
            <w:left w:val="none" w:sz="0" w:space="0" w:color="auto"/>
            <w:bottom w:val="none" w:sz="0" w:space="0" w:color="auto"/>
            <w:right w:val="none" w:sz="0" w:space="0" w:color="auto"/>
          </w:divBdr>
        </w:div>
        <w:div w:id="1907376891">
          <w:marLeft w:val="640"/>
          <w:marRight w:val="0"/>
          <w:marTop w:val="0"/>
          <w:marBottom w:val="0"/>
          <w:divBdr>
            <w:top w:val="none" w:sz="0" w:space="0" w:color="auto"/>
            <w:left w:val="none" w:sz="0" w:space="0" w:color="auto"/>
            <w:bottom w:val="none" w:sz="0" w:space="0" w:color="auto"/>
            <w:right w:val="none" w:sz="0" w:space="0" w:color="auto"/>
          </w:divBdr>
        </w:div>
        <w:div w:id="641008255">
          <w:marLeft w:val="640"/>
          <w:marRight w:val="0"/>
          <w:marTop w:val="0"/>
          <w:marBottom w:val="0"/>
          <w:divBdr>
            <w:top w:val="none" w:sz="0" w:space="0" w:color="auto"/>
            <w:left w:val="none" w:sz="0" w:space="0" w:color="auto"/>
            <w:bottom w:val="none" w:sz="0" w:space="0" w:color="auto"/>
            <w:right w:val="none" w:sz="0" w:space="0" w:color="auto"/>
          </w:divBdr>
        </w:div>
        <w:div w:id="1012684000">
          <w:marLeft w:val="640"/>
          <w:marRight w:val="0"/>
          <w:marTop w:val="0"/>
          <w:marBottom w:val="0"/>
          <w:divBdr>
            <w:top w:val="none" w:sz="0" w:space="0" w:color="auto"/>
            <w:left w:val="none" w:sz="0" w:space="0" w:color="auto"/>
            <w:bottom w:val="none" w:sz="0" w:space="0" w:color="auto"/>
            <w:right w:val="none" w:sz="0" w:space="0" w:color="auto"/>
          </w:divBdr>
        </w:div>
        <w:div w:id="805851870">
          <w:marLeft w:val="640"/>
          <w:marRight w:val="0"/>
          <w:marTop w:val="0"/>
          <w:marBottom w:val="0"/>
          <w:divBdr>
            <w:top w:val="none" w:sz="0" w:space="0" w:color="auto"/>
            <w:left w:val="none" w:sz="0" w:space="0" w:color="auto"/>
            <w:bottom w:val="none" w:sz="0" w:space="0" w:color="auto"/>
            <w:right w:val="none" w:sz="0" w:space="0" w:color="auto"/>
          </w:divBdr>
        </w:div>
        <w:div w:id="778522560">
          <w:marLeft w:val="640"/>
          <w:marRight w:val="0"/>
          <w:marTop w:val="0"/>
          <w:marBottom w:val="0"/>
          <w:divBdr>
            <w:top w:val="none" w:sz="0" w:space="0" w:color="auto"/>
            <w:left w:val="none" w:sz="0" w:space="0" w:color="auto"/>
            <w:bottom w:val="none" w:sz="0" w:space="0" w:color="auto"/>
            <w:right w:val="none" w:sz="0" w:space="0" w:color="auto"/>
          </w:divBdr>
        </w:div>
        <w:div w:id="140394712">
          <w:marLeft w:val="640"/>
          <w:marRight w:val="0"/>
          <w:marTop w:val="0"/>
          <w:marBottom w:val="0"/>
          <w:divBdr>
            <w:top w:val="none" w:sz="0" w:space="0" w:color="auto"/>
            <w:left w:val="none" w:sz="0" w:space="0" w:color="auto"/>
            <w:bottom w:val="none" w:sz="0" w:space="0" w:color="auto"/>
            <w:right w:val="none" w:sz="0" w:space="0" w:color="auto"/>
          </w:divBdr>
        </w:div>
      </w:divsChild>
    </w:div>
    <w:div w:id="1265042876">
      <w:bodyDiv w:val="1"/>
      <w:marLeft w:val="0"/>
      <w:marRight w:val="0"/>
      <w:marTop w:val="0"/>
      <w:marBottom w:val="0"/>
      <w:divBdr>
        <w:top w:val="none" w:sz="0" w:space="0" w:color="auto"/>
        <w:left w:val="none" w:sz="0" w:space="0" w:color="auto"/>
        <w:bottom w:val="none" w:sz="0" w:space="0" w:color="auto"/>
        <w:right w:val="none" w:sz="0" w:space="0" w:color="auto"/>
      </w:divBdr>
      <w:divsChild>
        <w:div w:id="1717394643">
          <w:marLeft w:val="480"/>
          <w:marRight w:val="0"/>
          <w:marTop w:val="0"/>
          <w:marBottom w:val="0"/>
          <w:divBdr>
            <w:top w:val="none" w:sz="0" w:space="0" w:color="auto"/>
            <w:left w:val="none" w:sz="0" w:space="0" w:color="auto"/>
            <w:bottom w:val="none" w:sz="0" w:space="0" w:color="auto"/>
            <w:right w:val="none" w:sz="0" w:space="0" w:color="auto"/>
          </w:divBdr>
        </w:div>
        <w:div w:id="514854956">
          <w:marLeft w:val="480"/>
          <w:marRight w:val="0"/>
          <w:marTop w:val="0"/>
          <w:marBottom w:val="0"/>
          <w:divBdr>
            <w:top w:val="none" w:sz="0" w:space="0" w:color="auto"/>
            <w:left w:val="none" w:sz="0" w:space="0" w:color="auto"/>
            <w:bottom w:val="none" w:sz="0" w:space="0" w:color="auto"/>
            <w:right w:val="none" w:sz="0" w:space="0" w:color="auto"/>
          </w:divBdr>
        </w:div>
        <w:div w:id="1717393002">
          <w:marLeft w:val="480"/>
          <w:marRight w:val="0"/>
          <w:marTop w:val="0"/>
          <w:marBottom w:val="0"/>
          <w:divBdr>
            <w:top w:val="none" w:sz="0" w:space="0" w:color="auto"/>
            <w:left w:val="none" w:sz="0" w:space="0" w:color="auto"/>
            <w:bottom w:val="none" w:sz="0" w:space="0" w:color="auto"/>
            <w:right w:val="none" w:sz="0" w:space="0" w:color="auto"/>
          </w:divBdr>
        </w:div>
        <w:div w:id="1174882182">
          <w:marLeft w:val="480"/>
          <w:marRight w:val="0"/>
          <w:marTop w:val="0"/>
          <w:marBottom w:val="0"/>
          <w:divBdr>
            <w:top w:val="none" w:sz="0" w:space="0" w:color="auto"/>
            <w:left w:val="none" w:sz="0" w:space="0" w:color="auto"/>
            <w:bottom w:val="none" w:sz="0" w:space="0" w:color="auto"/>
            <w:right w:val="none" w:sz="0" w:space="0" w:color="auto"/>
          </w:divBdr>
        </w:div>
        <w:div w:id="2106683672">
          <w:marLeft w:val="480"/>
          <w:marRight w:val="0"/>
          <w:marTop w:val="0"/>
          <w:marBottom w:val="0"/>
          <w:divBdr>
            <w:top w:val="none" w:sz="0" w:space="0" w:color="auto"/>
            <w:left w:val="none" w:sz="0" w:space="0" w:color="auto"/>
            <w:bottom w:val="none" w:sz="0" w:space="0" w:color="auto"/>
            <w:right w:val="none" w:sz="0" w:space="0" w:color="auto"/>
          </w:divBdr>
        </w:div>
        <w:div w:id="1343510526">
          <w:marLeft w:val="480"/>
          <w:marRight w:val="0"/>
          <w:marTop w:val="0"/>
          <w:marBottom w:val="0"/>
          <w:divBdr>
            <w:top w:val="none" w:sz="0" w:space="0" w:color="auto"/>
            <w:left w:val="none" w:sz="0" w:space="0" w:color="auto"/>
            <w:bottom w:val="none" w:sz="0" w:space="0" w:color="auto"/>
            <w:right w:val="none" w:sz="0" w:space="0" w:color="auto"/>
          </w:divBdr>
        </w:div>
      </w:divsChild>
    </w:div>
    <w:div w:id="1265457422">
      <w:bodyDiv w:val="1"/>
      <w:marLeft w:val="0"/>
      <w:marRight w:val="0"/>
      <w:marTop w:val="0"/>
      <w:marBottom w:val="0"/>
      <w:divBdr>
        <w:top w:val="none" w:sz="0" w:space="0" w:color="auto"/>
        <w:left w:val="none" w:sz="0" w:space="0" w:color="auto"/>
        <w:bottom w:val="none" w:sz="0" w:space="0" w:color="auto"/>
        <w:right w:val="none" w:sz="0" w:space="0" w:color="auto"/>
      </w:divBdr>
      <w:divsChild>
        <w:div w:id="766466826">
          <w:marLeft w:val="640"/>
          <w:marRight w:val="0"/>
          <w:marTop w:val="0"/>
          <w:marBottom w:val="0"/>
          <w:divBdr>
            <w:top w:val="none" w:sz="0" w:space="0" w:color="auto"/>
            <w:left w:val="none" w:sz="0" w:space="0" w:color="auto"/>
            <w:bottom w:val="none" w:sz="0" w:space="0" w:color="auto"/>
            <w:right w:val="none" w:sz="0" w:space="0" w:color="auto"/>
          </w:divBdr>
        </w:div>
        <w:div w:id="729425966">
          <w:marLeft w:val="640"/>
          <w:marRight w:val="0"/>
          <w:marTop w:val="0"/>
          <w:marBottom w:val="0"/>
          <w:divBdr>
            <w:top w:val="none" w:sz="0" w:space="0" w:color="auto"/>
            <w:left w:val="none" w:sz="0" w:space="0" w:color="auto"/>
            <w:bottom w:val="none" w:sz="0" w:space="0" w:color="auto"/>
            <w:right w:val="none" w:sz="0" w:space="0" w:color="auto"/>
          </w:divBdr>
        </w:div>
        <w:div w:id="2071658730">
          <w:marLeft w:val="640"/>
          <w:marRight w:val="0"/>
          <w:marTop w:val="0"/>
          <w:marBottom w:val="0"/>
          <w:divBdr>
            <w:top w:val="none" w:sz="0" w:space="0" w:color="auto"/>
            <w:left w:val="none" w:sz="0" w:space="0" w:color="auto"/>
            <w:bottom w:val="none" w:sz="0" w:space="0" w:color="auto"/>
            <w:right w:val="none" w:sz="0" w:space="0" w:color="auto"/>
          </w:divBdr>
        </w:div>
        <w:div w:id="510531152">
          <w:marLeft w:val="640"/>
          <w:marRight w:val="0"/>
          <w:marTop w:val="0"/>
          <w:marBottom w:val="0"/>
          <w:divBdr>
            <w:top w:val="none" w:sz="0" w:space="0" w:color="auto"/>
            <w:left w:val="none" w:sz="0" w:space="0" w:color="auto"/>
            <w:bottom w:val="none" w:sz="0" w:space="0" w:color="auto"/>
            <w:right w:val="none" w:sz="0" w:space="0" w:color="auto"/>
          </w:divBdr>
        </w:div>
        <w:div w:id="353115612">
          <w:marLeft w:val="640"/>
          <w:marRight w:val="0"/>
          <w:marTop w:val="0"/>
          <w:marBottom w:val="0"/>
          <w:divBdr>
            <w:top w:val="none" w:sz="0" w:space="0" w:color="auto"/>
            <w:left w:val="none" w:sz="0" w:space="0" w:color="auto"/>
            <w:bottom w:val="none" w:sz="0" w:space="0" w:color="auto"/>
            <w:right w:val="none" w:sz="0" w:space="0" w:color="auto"/>
          </w:divBdr>
        </w:div>
        <w:div w:id="87771289">
          <w:marLeft w:val="640"/>
          <w:marRight w:val="0"/>
          <w:marTop w:val="0"/>
          <w:marBottom w:val="0"/>
          <w:divBdr>
            <w:top w:val="none" w:sz="0" w:space="0" w:color="auto"/>
            <w:left w:val="none" w:sz="0" w:space="0" w:color="auto"/>
            <w:bottom w:val="none" w:sz="0" w:space="0" w:color="auto"/>
            <w:right w:val="none" w:sz="0" w:space="0" w:color="auto"/>
          </w:divBdr>
        </w:div>
        <w:div w:id="777331719">
          <w:marLeft w:val="640"/>
          <w:marRight w:val="0"/>
          <w:marTop w:val="0"/>
          <w:marBottom w:val="0"/>
          <w:divBdr>
            <w:top w:val="none" w:sz="0" w:space="0" w:color="auto"/>
            <w:left w:val="none" w:sz="0" w:space="0" w:color="auto"/>
            <w:bottom w:val="none" w:sz="0" w:space="0" w:color="auto"/>
            <w:right w:val="none" w:sz="0" w:space="0" w:color="auto"/>
          </w:divBdr>
        </w:div>
        <w:div w:id="544563315">
          <w:marLeft w:val="640"/>
          <w:marRight w:val="0"/>
          <w:marTop w:val="0"/>
          <w:marBottom w:val="0"/>
          <w:divBdr>
            <w:top w:val="none" w:sz="0" w:space="0" w:color="auto"/>
            <w:left w:val="none" w:sz="0" w:space="0" w:color="auto"/>
            <w:bottom w:val="none" w:sz="0" w:space="0" w:color="auto"/>
            <w:right w:val="none" w:sz="0" w:space="0" w:color="auto"/>
          </w:divBdr>
        </w:div>
        <w:div w:id="792669686">
          <w:marLeft w:val="640"/>
          <w:marRight w:val="0"/>
          <w:marTop w:val="0"/>
          <w:marBottom w:val="0"/>
          <w:divBdr>
            <w:top w:val="none" w:sz="0" w:space="0" w:color="auto"/>
            <w:left w:val="none" w:sz="0" w:space="0" w:color="auto"/>
            <w:bottom w:val="none" w:sz="0" w:space="0" w:color="auto"/>
            <w:right w:val="none" w:sz="0" w:space="0" w:color="auto"/>
          </w:divBdr>
        </w:div>
      </w:divsChild>
    </w:div>
    <w:div w:id="1375888085">
      <w:bodyDiv w:val="1"/>
      <w:marLeft w:val="0"/>
      <w:marRight w:val="0"/>
      <w:marTop w:val="0"/>
      <w:marBottom w:val="0"/>
      <w:divBdr>
        <w:top w:val="none" w:sz="0" w:space="0" w:color="auto"/>
        <w:left w:val="none" w:sz="0" w:space="0" w:color="auto"/>
        <w:bottom w:val="none" w:sz="0" w:space="0" w:color="auto"/>
        <w:right w:val="none" w:sz="0" w:space="0" w:color="auto"/>
      </w:divBdr>
      <w:divsChild>
        <w:div w:id="223301160">
          <w:marLeft w:val="480"/>
          <w:marRight w:val="0"/>
          <w:marTop w:val="0"/>
          <w:marBottom w:val="0"/>
          <w:divBdr>
            <w:top w:val="none" w:sz="0" w:space="0" w:color="auto"/>
            <w:left w:val="none" w:sz="0" w:space="0" w:color="auto"/>
            <w:bottom w:val="none" w:sz="0" w:space="0" w:color="auto"/>
            <w:right w:val="none" w:sz="0" w:space="0" w:color="auto"/>
          </w:divBdr>
        </w:div>
        <w:div w:id="1933008750">
          <w:marLeft w:val="480"/>
          <w:marRight w:val="0"/>
          <w:marTop w:val="0"/>
          <w:marBottom w:val="0"/>
          <w:divBdr>
            <w:top w:val="none" w:sz="0" w:space="0" w:color="auto"/>
            <w:left w:val="none" w:sz="0" w:space="0" w:color="auto"/>
            <w:bottom w:val="none" w:sz="0" w:space="0" w:color="auto"/>
            <w:right w:val="none" w:sz="0" w:space="0" w:color="auto"/>
          </w:divBdr>
        </w:div>
        <w:div w:id="651906565">
          <w:marLeft w:val="480"/>
          <w:marRight w:val="0"/>
          <w:marTop w:val="0"/>
          <w:marBottom w:val="0"/>
          <w:divBdr>
            <w:top w:val="none" w:sz="0" w:space="0" w:color="auto"/>
            <w:left w:val="none" w:sz="0" w:space="0" w:color="auto"/>
            <w:bottom w:val="none" w:sz="0" w:space="0" w:color="auto"/>
            <w:right w:val="none" w:sz="0" w:space="0" w:color="auto"/>
          </w:divBdr>
        </w:div>
        <w:div w:id="927273645">
          <w:marLeft w:val="480"/>
          <w:marRight w:val="0"/>
          <w:marTop w:val="0"/>
          <w:marBottom w:val="0"/>
          <w:divBdr>
            <w:top w:val="none" w:sz="0" w:space="0" w:color="auto"/>
            <w:left w:val="none" w:sz="0" w:space="0" w:color="auto"/>
            <w:bottom w:val="none" w:sz="0" w:space="0" w:color="auto"/>
            <w:right w:val="none" w:sz="0" w:space="0" w:color="auto"/>
          </w:divBdr>
        </w:div>
        <w:div w:id="1975866318">
          <w:marLeft w:val="480"/>
          <w:marRight w:val="0"/>
          <w:marTop w:val="0"/>
          <w:marBottom w:val="0"/>
          <w:divBdr>
            <w:top w:val="none" w:sz="0" w:space="0" w:color="auto"/>
            <w:left w:val="none" w:sz="0" w:space="0" w:color="auto"/>
            <w:bottom w:val="none" w:sz="0" w:space="0" w:color="auto"/>
            <w:right w:val="none" w:sz="0" w:space="0" w:color="auto"/>
          </w:divBdr>
        </w:div>
        <w:div w:id="710769611">
          <w:marLeft w:val="480"/>
          <w:marRight w:val="0"/>
          <w:marTop w:val="0"/>
          <w:marBottom w:val="0"/>
          <w:divBdr>
            <w:top w:val="none" w:sz="0" w:space="0" w:color="auto"/>
            <w:left w:val="none" w:sz="0" w:space="0" w:color="auto"/>
            <w:bottom w:val="none" w:sz="0" w:space="0" w:color="auto"/>
            <w:right w:val="none" w:sz="0" w:space="0" w:color="auto"/>
          </w:divBdr>
        </w:div>
      </w:divsChild>
    </w:div>
    <w:div w:id="1430853632">
      <w:bodyDiv w:val="1"/>
      <w:marLeft w:val="0"/>
      <w:marRight w:val="0"/>
      <w:marTop w:val="0"/>
      <w:marBottom w:val="0"/>
      <w:divBdr>
        <w:top w:val="none" w:sz="0" w:space="0" w:color="auto"/>
        <w:left w:val="none" w:sz="0" w:space="0" w:color="auto"/>
        <w:bottom w:val="none" w:sz="0" w:space="0" w:color="auto"/>
        <w:right w:val="none" w:sz="0" w:space="0" w:color="auto"/>
      </w:divBdr>
      <w:divsChild>
        <w:div w:id="901061021">
          <w:marLeft w:val="480"/>
          <w:marRight w:val="0"/>
          <w:marTop w:val="0"/>
          <w:marBottom w:val="0"/>
          <w:divBdr>
            <w:top w:val="none" w:sz="0" w:space="0" w:color="auto"/>
            <w:left w:val="none" w:sz="0" w:space="0" w:color="auto"/>
            <w:bottom w:val="none" w:sz="0" w:space="0" w:color="auto"/>
            <w:right w:val="none" w:sz="0" w:space="0" w:color="auto"/>
          </w:divBdr>
        </w:div>
        <w:div w:id="768046287">
          <w:marLeft w:val="480"/>
          <w:marRight w:val="0"/>
          <w:marTop w:val="0"/>
          <w:marBottom w:val="0"/>
          <w:divBdr>
            <w:top w:val="none" w:sz="0" w:space="0" w:color="auto"/>
            <w:left w:val="none" w:sz="0" w:space="0" w:color="auto"/>
            <w:bottom w:val="none" w:sz="0" w:space="0" w:color="auto"/>
            <w:right w:val="none" w:sz="0" w:space="0" w:color="auto"/>
          </w:divBdr>
        </w:div>
      </w:divsChild>
    </w:div>
    <w:div w:id="1436753108">
      <w:bodyDiv w:val="1"/>
      <w:marLeft w:val="0"/>
      <w:marRight w:val="0"/>
      <w:marTop w:val="0"/>
      <w:marBottom w:val="0"/>
      <w:divBdr>
        <w:top w:val="none" w:sz="0" w:space="0" w:color="auto"/>
        <w:left w:val="none" w:sz="0" w:space="0" w:color="auto"/>
        <w:bottom w:val="none" w:sz="0" w:space="0" w:color="auto"/>
        <w:right w:val="none" w:sz="0" w:space="0" w:color="auto"/>
      </w:divBdr>
      <w:divsChild>
        <w:div w:id="442577360">
          <w:marLeft w:val="640"/>
          <w:marRight w:val="0"/>
          <w:marTop w:val="0"/>
          <w:marBottom w:val="0"/>
          <w:divBdr>
            <w:top w:val="none" w:sz="0" w:space="0" w:color="auto"/>
            <w:left w:val="none" w:sz="0" w:space="0" w:color="auto"/>
            <w:bottom w:val="none" w:sz="0" w:space="0" w:color="auto"/>
            <w:right w:val="none" w:sz="0" w:space="0" w:color="auto"/>
          </w:divBdr>
        </w:div>
        <w:div w:id="399182471">
          <w:marLeft w:val="640"/>
          <w:marRight w:val="0"/>
          <w:marTop w:val="0"/>
          <w:marBottom w:val="0"/>
          <w:divBdr>
            <w:top w:val="none" w:sz="0" w:space="0" w:color="auto"/>
            <w:left w:val="none" w:sz="0" w:space="0" w:color="auto"/>
            <w:bottom w:val="none" w:sz="0" w:space="0" w:color="auto"/>
            <w:right w:val="none" w:sz="0" w:space="0" w:color="auto"/>
          </w:divBdr>
        </w:div>
        <w:div w:id="1751193376">
          <w:marLeft w:val="640"/>
          <w:marRight w:val="0"/>
          <w:marTop w:val="0"/>
          <w:marBottom w:val="0"/>
          <w:divBdr>
            <w:top w:val="none" w:sz="0" w:space="0" w:color="auto"/>
            <w:left w:val="none" w:sz="0" w:space="0" w:color="auto"/>
            <w:bottom w:val="none" w:sz="0" w:space="0" w:color="auto"/>
            <w:right w:val="none" w:sz="0" w:space="0" w:color="auto"/>
          </w:divBdr>
        </w:div>
        <w:div w:id="934366750">
          <w:marLeft w:val="640"/>
          <w:marRight w:val="0"/>
          <w:marTop w:val="0"/>
          <w:marBottom w:val="0"/>
          <w:divBdr>
            <w:top w:val="none" w:sz="0" w:space="0" w:color="auto"/>
            <w:left w:val="none" w:sz="0" w:space="0" w:color="auto"/>
            <w:bottom w:val="none" w:sz="0" w:space="0" w:color="auto"/>
            <w:right w:val="none" w:sz="0" w:space="0" w:color="auto"/>
          </w:divBdr>
        </w:div>
        <w:div w:id="1970088124">
          <w:marLeft w:val="640"/>
          <w:marRight w:val="0"/>
          <w:marTop w:val="0"/>
          <w:marBottom w:val="0"/>
          <w:divBdr>
            <w:top w:val="none" w:sz="0" w:space="0" w:color="auto"/>
            <w:left w:val="none" w:sz="0" w:space="0" w:color="auto"/>
            <w:bottom w:val="none" w:sz="0" w:space="0" w:color="auto"/>
            <w:right w:val="none" w:sz="0" w:space="0" w:color="auto"/>
          </w:divBdr>
        </w:div>
      </w:divsChild>
    </w:div>
    <w:div w:id="1448700744">
      <w:bodyDiv w:val="1"/>
      <w:marLeft w:val="0"/>
      <w:marRight w:val="0"/>
      <w:marTop w:val="0"/>
      <w:marBottom w:val="0"/>
      <w:divBdr>
        <w:top w:val="none" w:sz="0" w:space="0" w:color="auto"/>
        <w:left w:val="none" w:sz="0" w:space="0" w:color="auto"/>
        <w:bottom w:val="none" w:sz="0" w:space="0" w:color="auto"/>
        <w:right w:val="none" w:sz="0" w:space="0" w:color="auto"/>
      </w:divBdr>
      <w:divsChild>
        <w:div w:id="1554465771">
          <w:marLeft w:val="480"/>
          <w:marRight w:val="0"/>
          <w:marTop w:val="0"/>
          <w:marBottom w:val="0"/>
          <w:divBdr>
            <w:top w:val="none" w:sz="0" w:space="0" w:color="auto"/>
            <w:left w:val="none" w:sz="0" w:space="0" w:color="auto"/>
            <w:bottom w:val="none" w:sz="0" w:space="0" w:color="auto"/>
            <w:right w:val="none" w:sz="0" w:space="0" w:color="auto"/>
          </w:divBdr>
        </w:div>
        <w:div w:id="963118544">
          <w:marLeft w:val="480"/>
          <w:marRight w:val="0"/>
          <w:marTop w:val="0"/>
          <w:marBottom w:val="0"/>
          <w:divBdr>
            <w:top w:val="none" w:sz="0" w:space="0" w:color="auto"/>
            <w:left w:val="none" w:sz="0" w:space="0" w:color="auto"/>
            <w:bottom w:val="none" w:sz="0" w:space="0" w:color="auto"/>
            <w:right w:val="none" w:sz="0" w:space="0" w:color="auto"/>
          </w:divBdr>
        </w:div>
        <w:div w:id="171722980">
          <w:marLeft w:val="480"/>
          <w:marRight w:val="0"/>
          <w:marTop w:val="0"/>
          <w:marBottom w:val="0"/>
          <w:divBdr>
            <w:top w:val="none" w:sz="0" w:space="0" w:color="auto"/>
            <w:left w:val="none" w:sz="0" w:space="0" w:color="auto"/>
            <w:bottom w:val="none" w:sz="0" w:space="0" w:color="auto"/>
            <w:right w:val="none" w:sz="0" w:space="0" w:color="auto"/>
          </w:divBdr>
        </w:div>
        <w:div w:id="27414039">
          <w:marLeft w:val="480"/>
          <w:marRight w:val="0"/>
          <w:marTop w:val="0"/>
          <w:marBottom w:val="0"/>
          <w:divBdr>
            <w:top w:val="none" w:sz="0" w:space="0" w:color="auto"/>
            <w:left w:val="none" w:sz="0" w:space="0" w:color="auto"/>
            <w:bottom w:val="none" w:sz="0" w:space="0" w:color="auto"/>
            <w:right w:val="none" w:sz="0" w:space="0" w:color="auto"/>
          </w:divBdr>
        </w:div>
        <w:div w:id="1874422507">
          <w:marLeft w:val="480"/>
          <w:marRight w:val="0"/>
          <w:marTop w:val="0"/>
          <w:marBottom w:val="0"/>
          <w:divBdr>
            <w:top w:val="none" w:sz="0" w:space="0" w:color="auto"/>
            <w:left w:val="none" w:sz="0" w:space="0" w:color="auto"/>
            <w:bottom w:val="none" w:sz="0" w:space="0" w:color="auto"/>
            <w:right w:val="none" w:sz="0" w:space="0" w:color="auto"/>
          </w:divBdr>
        </w:div>
      </w:divsChild>
    </w:div>
    <w:div w:id="1466041662">
      <w:bodyDiv w:val="1"/>
      <w:marLeft w:val="0"/>
      <w:marRight w:val="0"/>
      <w:marTop w:val="0"/>
      <w:marBottom w:val="0"/>
      <w:divBdr>
        <w:top w:val="none" w:sz="0" w:space="0" w:color="auto"/>
        <w:left w:val="none" w:sz="0" w:space="0" w:color="auto"/>
        <w:bottom w:val="none" w:sz="0" w:space="0" w:color="auto"/>
        <w:right w:val="none" w:sz="0" w:space="0" w:color="auto"/>
      </w:divBdr>
      <w:divsChild>
        <w:div w:id="840242386">
          <w:marLeft w:val="0"/>
          <w:marRight w:val="0"/>
          <w:marTop w:val="0"/>
          <w:marBottom w:val="0"/>
          <w:divBdr>
            <w:top w:val="none" w:sz="0" w:space="0" w:color="auto"/>
            <w:left w:val="none" w:sz="0" w:space="0" w:color="auto"/>
            <w:bottom w:val="none" w:sz="0" w:space="0" w:color="auto"/>
            <w:right w:val="none" w:sz="0" w:space="0" w:color="auto"/>
          </w:divBdr>
          <w:divsChild>
            <w:div w:id="393821306">
              <w:marLeft w:val="0"/>
              <w:marRight w:val="0"/>
              <w:marTop w:val="0"/>
              <w:marBottom w:val="0"/>
              <w:divBdr>
                <w:top w:val="none" w:sz="0" w:space="0" w:color="auto"/>
                <w:left w:val="none" w:sz="0" w:space="0" w:color="auto"/>
                <w:bottom w:val="none" w:sz="0" w:space="0" w:color="auto"/>
                <w:right w:val="none" w:sz="0" w:space="0" w:color="auto"/>
              </w:divBdr>
              <w:divsChild>
                <w:div w:id="1097292890">
                  <w:marLeft w:val="0"/>
                  <w:marRight w:val="0"/>
                  <w:marTop w:val="0"/>
                  <w:marBottom w:val="0"/>
                  <w:divBdr>
                    <w:top w:val="none" w:sz="0" w:space="0" w:color="auto"/>
                    <w:left w:val="none" w:sz="0" w:space="0" w:color="auto"/>
                    <w:bottom w:val="none" w:sz="0" w:space="0" w:color="auto"/>
                    <w:right w:val="none" w:sz="0" w:space="0" w:color="auto"/>
                  </w:divBdr>
                  <w:divsChild>
                    <w:div w:id="43309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52515">
      <w:bodyDiv w:val="1"/>
      <w:marLeft w:val="0"/>
      <w:marRight w:val="0"/>
      <w:marTop w:val="0"/>
      <w:marBottom w:val="0"/>
      <w:divBdr>
        <w:top w:val="none" w:sz="0" w:space="0" w:color="auto"/>
        <w:left w:val="none" w:sz="0" w:space="0" w:color="auto"/>
        <w:bottom w:val="none" w:sz="0" w:space="0" w:color="auto"/>
        <w:right w:val="none" w:sz="0" w:space="0" w:color="auto"/>
      </w:divBdr>
      <w:divsChild>
        <w:div w:id="2079399208">
          <w:marLeft w:val="480"/>
          <w:marRight w:val="0"/>
          <w:marTop w:val="0"/>
          <w:marBottom w:val="0"/>
          <w:divBdr>
            <w:top w:val="none" w:sz="0" w:space="0" w:color="auto"/>
            <w:left w:val="none" w:sz="0" w:space="0" w:color="auto"/>
            <w:bottom w:val="none" w:sz="0" w:space="0" w:color="auto"/>
            <w:right w:val="none" w:sz="0" w:space="0" w:color="auto"/>
          </w:divBdr>
        </w:div>
        <w:div w:id="171183921">
          <w:marLeft w:val="480"/>
          <w:marRight w:val="0"/>
          <w:marTop w:val="0"/>
          <w:marBottom w:val="0"/>
          <w:divBdr>
            <w:top w:val="none" w:sz="0" w:space="0" w:color="auto"/>
            <w:left w:val="none" w:sz="0" w:space="0" w:color="auto"/>
            <w:bottom w:val="none" w:sz="0" w:space="0" w:color="auto"/>
            <w:right w:val="none" w:sz="0" w:space="0" w:color="auto"/>
          </w:divBdr>
        </w:div>
        <w:div w:id="1209029693">
          <w:marLeft w:val="480"/>
          <w:marRight w:val="0"/>
          <w:marTop w:val="0"/>
          <w:marBottom w:val="0"/>
          <w:divBdr>
            <w:top w:val="none" w:sz="0" w:space="0" w:color="auto"/>
            <w:left w:val="none" w:sz="0" w:space="0" w:color="auto"/>
            <w:bottom w:val="none" w:sz="0" w:space="0" w:color="auto"/>
            <w:right w:val="none" w:sz="0" w:space="0" w:color="auto"/>
          </w:divBdr>
        </w:div>
        <w:div w:id="1032147134">
          <w:marLeft w:val="480"/>
          <w:marRight w:val="0"/>
          <w:marTop w:val="0"/>
          <w:marBottom w:val="0"/>
          <w:divBdr>
            <w:top w:val="none" w:sz="0" w:space="0" w:color="auto"/>
            <w:left w:val="none" w:sz="0" w:space="0" w:color="auto"/>
            <w:bottom w:val="none" w:sz="0" w:space="0" w:color="auto"/>
            <w:right w:val="none" w:sz="0" w:space="0" w:color="auto"/>
          </w:divBdr>
        </w:div>
        <w:div w:id="940793619">
          <w:marLeft w:val="480"/>
          <w:marRight w:val="0"/>
          <w:marTop w:val="0"/>
          <w:marBottom w:val="0"/>
          <w:divBdr>
            <w:top w:val="none" w:sz="0" w:space="0" w:color="auto"/>
            <w:left w:val="none" w:sz="0" w:space="0" w:color="auto"/>
            <w:bottom w:val="none" w:sz="0" w:space="0" w:color="auto"/>
            <w:right w:val="none" w:sz="0" w:space="0" w:color="auto"/>
          </w:divBdr>
        </w:div>
        <w:div w:id="1935547086">
          <w:marLeft w:val="480"/>
          <w:marRight w:val="0"/>
          <w:marTop w:val="0"/>
          <w:marBottom w:val="0"/>
          <w:divBdr>
            <w:top w:val="none" w:sz="0" w:space="0" w:color="auto"/>
            <w:left w:val="none" w:sz="0" w:space="0" w:color="auto"/>
            <w:bottom w:val="none" w:sz="0" w:space="0" w:color="auto"/>
            <w:right w:val="none" w:sz="0" w:space="0" w:color="auto"/>
          </w:divBdr>
        </w:div>
      </w:divsChild>
    </w:div>
    <w:div w:id="1553155680">
      <w:bodyDiv w:val="1"/>
      <w:marLeft w:val="0"/>
      <w:marRight w:val="0"/>
      <w:marTop w:val="0"/>
      <w:marBottom w:val="0"/>
      <w:divBdr>
        <w:top w:val="none" w:sz="0" w:space="0" w:color="auto"/>
        <w:left w:val="none" w:sz="0" w:space="0" w:color="auto"/>
        <w:bottom w:val="none" w:sz="0" w:space="0" w:color="auto"/>
        <w:right w:val="none" w:sz="0" w:space="0" w:color="auto"/>
      </w:divBdr>
      <w:divsChild>
        <w:div w:id="1811708099">
          <w:marLeft w:val="480"/>
          <w:marRight w:val="0"/>
          <w:marTop w:val="0"/>
          <w:marBottom w:val="0"/>
          <w:divBdr>
            <w:top w:val="none" w:sz="0" w:space="0" w:color="auto"/>
            <w:left w:val="none" w:sz="0" w:space="0" w:color="auto"/>
            <w:bottom w:val="none" w:sz="0" w:space="0" w:color="auto"/>
            <w:right w:val="none" w:sz="0" w:space="0" w:color="auto"/>
          </w:divBdr>
        </w:div>
        <w:div w:id="1878003874">
          <w:marLeft w:val="480"/>
          <w:marRight w:val="0"/>
          <w:marTop w:val="0"/>
          <w:marBottom w:val="0"/>
          <w:divBdr>
            <w:top w:val="none" w:sz="0" w:space="0" w:color="auto"/>
            <w:left w:val="none" w:sz="0" w:space="0" w:color="auto"/>
            <w:bottom w:val="none" w:sz="0" w:space="0" w:color="auto"/>
            <w:right w:val="none" w:sz="0" w:space="0" w:color="auto"/>
          </w:divBdr>
        </w:div>
        <w:div w:id="856306713">
          <w:marLeft w:val="480"/>
          <w:marRight w:val="0"/>
          <w:marTop w:val="0"/>
          <w:marBottom w:val="0"/>
          <w:divBdr>
            <w:top w:val="none" w:sz="0" w:space="0" w:color="auto"/>
            <w:left w:val="none" w:sz="0" w:space="0" w:color="auto"/>
            <w:bottom w:val="none" w:sz="0" w:space="0" w:color="auto"/>
            <w:right w:val="none" w:sz="0" w:space="0" w:color="auto"/>
          </w:divBdr>
        </w:div>
        <w:div w:id="1055087042">
          <w:marLeft w:val="480"/>
          <w:marRight w:val="0"/>
          <w:marTop w:val="0"/>
          <w:marBottom w:val="0"/>
          <w:divBdr>
            <w:top w:val="none" w:sz="0" w:space="0" w:color="auto"/>
            <w:left w:val="none" w:sz="0" w:space="0" w:color="auto"/>
            <w:bottom w:val="none" w:sz="0" w:space="0" w:color="auto"/>
            <w:right w:val="none" w:sz="0" w:space="0" w:color="auto"/>
          </w:divBdr>
        </w:div>
        <w:div w:id="296835982">
          <w:marLeft w:val="480"/>
          <w:marRight w:val="0"/>
          <w:marTop w:val="0"/>
          <w:marBottom w:val="0"/>
          <w:divBdr>
            <w:top w:val="none" w:sz="0" w:space="0" w:color="auto"/>
            <w:left w:val="none" w:sz="0" w:space="0" w:color="auto"/>
            <w:bottom w:val="none" w:sz="0" w:space="0" w:color="auto"/>
            <w:right w:val="none" w:sz="0" w:space="0" w:color="auto"/>
          </w:divBdr>
        </w:div>
        <w:div w:id="212734025">
          <w:marLeft w:val="480"/>
          <w:marRight w:val="0"/>
          <w:marTop w:val="0"/>
          <w:marBottom w:val="0"/>
          <w:divBdr>
            <w:top w:val="none" w:sz="0" w:space="0" w:color="auto"/>
            <w:left w:val="none" w:sz="0" w:space="0" w:color="auto"/>
            <w:bottom w:val="none" w:sz="0" w:space="0" w:color="auto"/>
            <w:right w:val="none" w:sz="0" w:space="0" w:color="auto"/>
          </w:divBdr>
        </w:div>
      </w:divsChild>
    </w:div>
    <w:div w:id="1660380709">
      <w:bodyDiv w:val="1"/>
      <w:marLeft w:val="0"/>
      <w:marRight w:val="0"/>
      <w:marTop w:val="0"/>
      <w:marBottom w:val="0"/>
      <w:divBdr>
        <w:top w:val="none" w:sz="0" w:space="0" w:color="auto"/>
        <w:left w:val="none" w:sz="0" w:space="0" w:color="auto"/>
        <w:bottom w:val="none" w:sz="0" w:space="0" w:color="auto"/>
        <w:right w:val="none" w:sz="0" w:space="0" w:color="auto"/>
      </w:divBdr>
      <w:divsChild>
        <w:div w:id="805776913">
          <w:marLeft w:val="640"/>
          <w:marRight w:val="0"/>
          <w:marTop w:val="0"/>
          <w:marBottom w:val="0"/>
          <w:divBdr>
            <w:top w:val="none" w:sz="0" w:space="0" w:color="auto"/>
            <w:left w:val="none" w:sz="0" w:space="0" w:color="auto"/>
            <w:bottom w:val="none" w:sz="0" w:space="0" w:color="auto"/>
            <w:right w:val="none" w:sz="0" w:space="0" w:color="auto"/>
          </w:divBdr>
        </w:div>
        <w:div w:id="1332836808">
          <w:marLeft w:val="640"/>
          <w:marRight w:val="0"/>
          <w:marTop w:val="0"/>
          <w:marBottom w:val="0"/>
          <w:divBdr>
            <w:top w:val="none" w:sz="0" w:space="0" w:color="auto"/>
            <w:left w:val="none" w:sz="0" w:space="0" w:color="auto"/>
            <w:bottom w:val="none" w:sz="0" w:space="0" w:color="auto"/>
            <w:right w:val="none" w:sz="0" w:space="0" w:color="auto"/>
          </w:divBdr>
        </w:div>
        <w:div w:id="496965353">
          <w:marLeft w:val="640"/>
          <w:marRight w:val="0"/>
          <w:marTop w:val="0"/>
          <w:marBottom w:val="0"/>
          <w:divBdr>
            <w:top w:val="none" w:sz="0" w:space="0" w:color="auto"/>
            <w:left w:val="none" w:sz="0" w:space="0" w:color="auto"/>
            <w:bottom w:val="none" w:sz="0" w:space="0" w:color="auto"/>
            <w:right w:val="none" w:sz="0" w:space="0" w:color="auto"/>
          </w:divBdr>
        </w:div>
        <w:div w:id="1958365762">
          <w:marLeft w:val="640"/>
          <w:marRight w:val="0"/>
          <w:marTop w:val="0"/>
          <w:marBottom w:val="0"/>
          <w:divBdr>
            <w:top w:val="none" w:sz="0" w:space="0" w:color="auto"/>
            <w:left w:val="none" w:sz="0" w:space="0" w:color="auto"/>
            <w:bottom w:val="none" w:sz="0" w:space="0" w:color="auto"/>
            <w:right w:val="none" w:sz="0" w:space="0" w:color="auto"/>
          </w:divBdr>
        </w:div>
        <w:div w:id="1491826158">
          <w:marLeft w:val="640"/>
          <w:marRight w:val="0"/>
          <w:marTop w:val="0"/>
          <w:marBottom w:val="0"/>
          <w:divBdr>
            <w:top w:val="none" w:sz="0" w:space="0" w:color="auto"/>
            <w:left w:val="none" w:sz="0" w:space="0" w:color="auto"/>
            <w:bottom w:val="none" w:sz="0" w:space="0" w:color="auto"/>
            <w:right w:val="none" w:sz="0" w:space="0" w:color="auto"/>
          </w:divBdr>
        </w:div>
        <w:div w:id="1550872816">
          <w:marLeft w:val="640"/>
          <w:marRight w:val="0"/>
          <w:marTop w:val="0"/>
          <w:marBottom w:val="0"/>
          <w:divBdr>
            <w:top w:val="none" w:sz="0" w:space="0" w:color="auto"/>
            <w:left w:val="none" w:sz="0" w:space="0" w:color="auto"/>
            <w:bottom w:val="none" w:sz="0" w:space="0" w:color="auto"/>
            <w:right w:val="none" w:sz="0" w:space="0" w:color="auto"/>
          </w:divBdr>
        </w:div>
        <w:div w:id="1502354925">
          <w:marLeft w:val="640"/>
          <w:marRight w:val="0"/>
          <w:marTop w:val="0"/>
          <w:marBottom w:val="0"/>
          <w:divBdr>
            <w:top w:val="none" w:sz="0" w:space="0" w:color="auto"/>
            <w:left w:val="none" w:sz="0" w:space="0" w:color="auto"/>
            <w:bottom w:val="none" w:sz="0" w:space="0" w:color="auto"/>
            <w:right w:val="none" w:sz="0" w:space="0" w:color="auto"/>
          </w:divBdr>
        </w:div>
        <w:div w:id="627975234">
          <w:marLeft w:val="640"/>
          <w:marRight w:val="0"/>
          <w:marTop w:val="0"/>
          <w:marBottom w:val="0"/>
          <w:divBdr>
            <w:top w:val="none" w:sz="0" w:space="0" w:color="auto"/>
            <w:left w:val="none" w:sz="0" w:space="0" w:color="auto"/>
            <w:bottom w:val="none" w:sz="0" w:space="0" w:color="auto"/>
            <w:right w:val="none" w:sz="0" w:space="0" w:color="auto"/>
          </w:divBdr>
        </w:div>
        <w:div w:id="164635349">
          <w:marLeft w:val="640"/>
          <w:marRight w:val="0"/>
          <w:marTop w:val="0"/>
          <w:marBottom w:val="0"/>
          <w:divBdr>
            <w:top w:val="none" w:sz="0" w:space="0" w:color="auto"/>
            <w:left w:val="none" w:sz="0" w:space="0" w:color="auto"/>
            <w:bottom w:val="none" w:sz="0" w:space="0" w:color="auto"/>
            <w:right w:val="none" w:sz="0" w:space="0" w:color="auto"/>
          </w:divBdr>
        </w:div>
      </w:divsChild>
    </w:div>
    <w:div w:id="1723672587">
      <w:bodyDiv w:val="1"/>
      <w:marLeft w:val="0"/>
      <w:marRight w:val="0"/>
      <w:marTop w:val="0"/>
      <w:marBottom w:val="0"/>
      <w:divBdr>
        <w:top w:val="none" w:sz="0" w:space="0" w:color="auto"/>
        <w:left w:val="none" w:sz="0" w:space="0" w:color="auto"/>
        <w:bottom w:val="none" w:sz="0" w:space="0" w:color="auto"/>
        <w:right w:val="none" w:sz="0" w:space="0" w:color="auto"/>
      </w:divBdr>
      <w:divsChild>
        <w:div w:id="2068448834">
          <w:marLeft w:val="480"/>
          <w:marRight w:val="0"/>
          <w:marTop w:val="0"/>
          <w:marBottom w:val="0"/>
          <w:divBdr>
            <w:top w:val="none" w:sz="0" w:space="0" w:color="auto"/>
            <w:left w:val="none" w:sz="0" w:space="0" w:color="auto"/>
            <w:bottom w:val="none" w:sz="0" w:space="0" w:color="auto"/>
            <w:right w:val="none" w:sz="0" w:space="0" w:color="auto"/>
          </w:divBdr>
        </w:div>
        <w:div w:id="594944962">
          <w:marLeft w:val="480"/>
          <w:marRight w:val="0"/>
          <w:marTop w:val="0"/>
          <w:marBottom w:val="0"/>
          <w:divBdr>
            <w:top w:val="none" w:sz="0" w:space="0" w:color="auto"/>
            <w:left w:val="none" w:sz="0" w:space="0" w:color="auto"/>
            <w:bottom w:val="none" w:sz="0" w:space="0" w:color="auto"/>
            <w:right w:val="none" w:sz="0" w:space="0" w:color="auto"/>
          </w:divBdr>
        </w:div>
        <w:div w:id="1852521494">
          <w:marLeft w:val="480"/>
          <w:marRight w:val="0"/>
          <w:marTop w:val="0"/>
          <w:marBottom w:val="0"/>
          <w:divBdr>
            <w:top w:val="none" w:sz="0" w:space="0" w:color="auto"/>
            <w:left w:val="none" w:sz="0" w:space="0" w:color="auto"/>
            <w:bottom w:val="none" w:sz="0" w:space="0" w:color="auto"/>
            <w:right w:val="none" w:sz="0" w:space="0" w:color="auto"/>
          </w:divBdr>
        </w:div>
        <w:div w:id="763456688">
          <w:marLeft w:val="480"/>
          <w:marRight w:val="0"/>
          <w:marTop w:val="0"/>
          <w:marBottom w:val="0"/>
          <w:divBdr>
            <w:top w:val="none" w:sz="0" w:space="0" w:color="auto"/>
            <w:left w:val="none" w:sz="0" w:space="0" w:color="auto"/>
            <w:bottom w:val="none" w:sz="0" w:space="0" w:color="auto"/>
            <w:right w:val="none" w:sz="0" w:space="0" w:color="auto"/>
          </w:divBdr>
        </w:div>
        <w:div w:id="899829348">
          <w:marLeft w:val="480"/>
          <w:marRight w:val="0"/>
          <w:marTop w:val="0"/>
          <w:marBottom w:val="0"/>
          <w:divBdr>
            <w:top w:val="none" w:sz="0" w:space="0" w:color="auto"/>
            <w:left w:val="none" w:sz="0" w:space="0" w:color="auto"/>
            <w:bottom w:val="none" w:sz="0" w:space="0" w:color="auto"/>
            <w:right w:val="none" w:sz="0" w:space="0" w:color="auto"/>
          </w:divBdr>
        </w:div>
      </w:divsChild>
    </w:div>
    <w:div w:id="1764496347">
      <w:bodyDiv w:val="1"/>
      <w:marLeft w:val="0"/>
      <w:marRight w:val="0"/>
      <w:marTop w:val="0"/>
      <w:marBottom w:val="0"/>
      <w:divBdr>
        <w:top w:val="none" w:sz="0" w:space="0" w:color="auto"/>
        <w:left w:val="none" w:sz="0" w:space="0" w:color="auto"/>
        <w:bottom w:val="none" w:sz="0" w:space="0" w:color="auto"/>
        <w:right w:val="none" w:sz="0" w:space="0" w:color="auto"/>
      </w:divBdr>
      <w:divsChild>
        <w:div w:id="1353413385">
          <w:marLeft w:val="640"/>
          <w:marRight w:val="0"/>
          <w:marTop w:val="0"/>
          <w:marBottom w:val="0"/>
          <w:divBdr>
            <w:top w:val="none" w:sz="0" w:space="0" w:color="auto"/>
            <w:left w:val="none" w:sz="0" w:space="0" w:color="auto"/>
            <w:bottom w:val="none" w:sz="0" w:space="0" w:color="auto"/>
            <w:right w:val="none" w:sz="0" w:space="0" w:color="auto"/>
          </w:divBdr>
        </w:div>
        <w:div w:id="1288123963">
          <w:marLeft w:val="640"/>
          <w:marRight w:val="0"/>
          <w:marTop w:val="0"/>
          <w:marBottom w:val="0"/>
          <w:divBdr>
            <w:top w:val="none" w:sz="0" w:space="0" w:color="auto"/>
            <w:left w:val="none" w:sz="0" w:space="0" w:color="auto"/>
            <w:bottom w:val="none" w:sz="0" w:space="0" w:color="auto"/>
            <w:right w:val="none" w:sz="0" w:space="0" w:color="auto"/>
          </w:divBdr>
        </w:div>
        <w:div w:id="515072003">
          <w:marLeft w:val="640"/>
          <w:marRight w:val="0"/>
          <w:marTop w:val="0"/>
          <w:marBottom w:val="0"/>
          <w:divBdr>
            <w:top w:val="none" w:sz="0" w:space="0" w:color="auto"/>
            <w:left w:val="none" w:sz="0" w:space="0" w:color="auto"/>
            <w:bottom w:val="none" w:sz="0" w:space="0" w:color="auto"/>
            <w:right w:val="none" w:sz="0" w:space="0" w:color="auto"/>
          </w:divBdr>
        </w:div>
        <w:div w:id="56899489">
          <w:marLeft w:val="640"/>
          <w:marRight w:val="0"/>
          <w:marTop w:val="0"/>
          <w:marBottom w:val="0"/>
          <w:divBdr>
            <w:top w:val="none" w:sz="0" w:space="0" w:color="auto"/>
            <w:left w:val="none" w:sz="0" w:space="0" w:color="auto"/>
            <w:bottom w:val="none" w:sz="0" w:space="0" w:color="auto"/>
            <w:right w:val="none" w:sz="0" w:space="0" w:color="auto"/>
          </w:divBdr>
        </w:div>
        <w:div w:id="855268633">
          <w:marLeft w:val="640"/>
          <w:marRight w:val="0"/>
          <w:marTop w:val="0"/>
          <w:marBottom w:val="0"/>
          <w:divBdr>
            <w:top w:val="none" w:sz="0" w:space="0" w:color="auto"/>
            <w:left w:val="none" w:sz="0" w:space="0" w:color="auto"/>
            <w:bottom w:val="none" w:sz="0" w:space="0" w:color="auto"/>
            <w:right w:val="none" w:sz="0" w:space="0" w:color="auto"/>
          </w:divBdr>
        </w:div>
        <w:div w:id="654189671">
          <w:marLeft w:val="640"/>
          <w:marRight w:val="0"/>
          <w:marTop w:val="0"/>
          <w:marBottom w:val="0"/>
          <w:divBdr>
            <w:top w:val="none" w:sz="0" w:space="0" w:color="auto"/>
            <w:left w:val="none" w:sz="0" w:space="0" w:color="auto"/>
            <w:bottom w:val="none" w:sz="0" w:space="0" w:color="auto"/>
            <w:right w:val="none" w:sz="0" w:space="0" w:color="auto"/>
          </w:divBdr>
        </w:div>
        <w:div w:id="521674590">
          <w:marLeft w:val="640"/>
          <w:marRight w:val="0"/>
          <w:marTop w:val="0"/>
          <w:marBottom w:val="0"/>
          <w:divBdr>
            <w:top w:val="none" w:sz="0" w:space="0" w:color="auto"/>
            <w:left w:val="none" w:sz="0" w:space="0" w:color="auto"/>
            <w:bottom w:val="none" w:sz="0" w:space="0" w:color="auto"/>
            <w:right w:val="none" w:sz="0" w:space="0" w:color="auto"/>
          </w:divBdr>
        </w:div>
        <w:div w:id="1950745361">
          <w:marLeft w:val="640"/>
          <w:marRight w:val="0"/>
          <w:marTop w:val="0"/>
          <w:marBottom w:val="0"/>
          <w:divBdr>
            <w:top w:val="none" w:sz="0" w:space="0" w:color="auto"/>
            <w:left w:val="none" w:sz="0" w:space="0" w:color="auto"/>
            <w:bottom w:val="none" w:sz="0" w:space="0" w:color="auto"/>
            <w:right w:val="none" w:sz="0" w:space="0" w:color="auto"/>
          </w:divBdr>
        </w:div>
        <w:div w:id="894849930">
          <w:marLeft w:val="640"/>
          <w:marRight w:val="0"/>
          <w:marTop w:val="0"/>
          <w:marBottom w:val="0"/>
          <w:divBdr>
            <w:top w:val="none" w:sz="0" w:space="0" w:color="auto"/>
            <w:left w:val="none" w:sz="0" w:space="0" w:color="auto"/>
            <w:bottom w:val="none" w:sz="0" w:space="0" w:color="auto"/>
            <w:right w:val="none" w:sz="0" w:space="0" w:color="auto"/>
          </w:divBdr>
        </w:div>
      </w:divsChild>
    </w:div>
    <w:div w:id="1858108097">
      <w:bodyDiv w:val="1"/>
      <w:marLeft w:val="0"/>
      <w:marRight w:val="0"/>
      <w:marTop w:val="0"/>
      <w:marBottom w:val="0"/>
      <w:divBdr>
        <w:top w:val="none" w:sz="0" w:space="0" w:color="auto"/>
        <w:left w:val="none" w:sz="0" w:space="0" w:color="auto"/>
        <w:bottom w:val="none" w:sz="0" w:space="0" w:color="auto"/>
        <w:right w:val="none" w:sz="0" w:space="0" w:color="auto"/>
      </w:divBdr>
      <w:divsChild>
        <w:div w:id="1446653093">
          <w:marLeft w:val="480"/>
          <w:marRight w:val="0"/>
          <w:marTop w:val="0"/>
          <w:marBottom w:val="0"/>
          <w:divBdr>
            <w:top w:val="none" w:sz="0" w:space="0" w:color="auto"/>
            <w:left w:val="none" w:sz="0" w:space="0" w:color="auto"/>
            <w:bottom w:val="none" w:sz="0" w:space="0" w:color="auto"/>
            <w:right w:val="none" w:sz="0" w:space="0" w:color="auto"/>
          </w:divBdr>
        </w:div>
        <w:div w:id="1110660027">
          <w:marLeft w:val="480"/>
          <w:marRight w:val="0"/>
          <w:marTop w:val="0"/>
          <w:marBottom w:val="0"/>
          <w:divBdr>
            <w:top w:val="none" w:sz="0" w:space="0" w:color="auto"/>
            <w:left w:val="none" w:sz="0" w:space="0" w:color="auto"/>
            <w:bottom w:val="none" w:sz="0" w:space="0" w:color="auto"/>
            <w:right w:val="none" w:sz="0" w:space="0" w:color="auto"/>
          </w:divBdr>
        </w:div>
        <w:div w:id="1307707920">
          <w:marLeft w:val="480"/>
          <w:marRight w:val="0"/>
          <w:marTop w:val="0"/>
          <w:marBottom w:val="0"/>
          <w:divBdr>
            <w:top w:val="none" w:sz="0" w:space="0" w:color="auto"/>
            <w:left w:val="none" w:sz="0" w:space="0" w:color="auto"/>
            <w:bottom w:val="none" w:sz="0" w:space="0" w:color="auto"/>
            <w:right w:val="none" w:sz="0" w:space="0" w:color="auto"/>
          </w:divBdr>
        </w:div>
        <w:div w:id="337196692">
          <w:marLeft w:val="480"/>
          <w:marRight w:val="0"/>
          <w:marTop w:val="0"/>
          <w:marBottom w:val="0"/>
          <w:divBdr>
            <w:top w:val="none" w:sz="0" w:space="0" w:color="auto"/>
            <w:left w:val="none" w:sz="0" w:space="0" w:color="auto"/>
            <w:bottom w:val="none" w:sz="0" w:space="0" w:color="auto"/>
            <w:right w:val="none" w:sz="0" w:space="0" w:color="auto"/>
          </w:divBdr>
        </w:div>
        <w:div w:id="1499923312">
          <w:marLeft w:val="480"/>
          <w:marRight w:val="0"/>
          <w:marTop w:val="0"/>
          <w:marBottom w:val="0"/>
          <w:divBdr>
            <w:top w:val="none" w:sz="0" w:space="0" w:color="auto"/>
            <w:left w:val="none" w:sz="0" w:space="0" w:color="auto"/>
            <w:bottom w:val="none" w:sz="0" w:space="0" w:color="auto"/>
            <w:right w:val="none" w:sz="0" w:space="0" w:color="auto"/>
          </w:divBdr>
        </w:div>
      </w:divsChild>
    </w:div>
    <w:div w:id="1879079570">
      <w:bodyDiv w:val="1"/>
      <w:marLeft w:val="0"/>
      <w:marRight w:val="0"/>
      <w:marTop w:val="0"/>
      <w:marBottom w:val="0"/>
      <w:divBdr>
        <w:top w:val="none" w:sz="0" w:space="0" w:color="auto"/>
        <w:left w:val="none" w:sz="0" w:space="0" w:color="auto"/>
        <w:bottom w:val="none" w:sz="0" w:space="0" w:color="auto"/>
        <w:right w:val="none" w:sz="0" w:space="0" w:color="auto"/>
      </w:divBdr>
      <w:divsChild>
        <w:div w:id="1655715833">
          <w:marLeft w:val="480"/>
          <w:marRight w:val="0"/>
          <w:marTop w:val="0"/>
          <w:marBottom w:val="0"/>
          <w:divBdr>
            <w:top w:val="none" w:sz="0" w:space="0" w:color="auto"/>
            <w:left w:val="none" w:sz="0" w:space="0" w:color="auto"/>
            <w:bottom w:val="none" w:sz="0" w:space="0" w:color="auto"/>
            <w:right w:val="none" w:sz="0" w:space="0" w:color="auto"/>
          </w:divBdr>
        </w:div>
        <w:div w:id="1367096212">
          <w:marLeft w:val="480"/>
          <w:marRight w:val="0"/>
          <w:marTop w:val="0"/>
          <w:marBottom w:val="0"/>
          <w:divBdr>
            <w:top w:val="none" w:sz="0" w:space="0" w:color="auto"/>
            <w:left w:val="none" w:sz="0" w:space="0" w:color="auto"/>
            <w:bottom w:val="none" w:sz="0" w:space="0" w:color="auto"/>
            <w:right w:val="none" w:sz="0" w:space="0" w:color="auto"/>
          </w:divBdr>
        </w:div>
        <w:div w:id="1208834526">
          <w:marLeft w:val="480"/>
          <w:marRight w:val="0"/>
          <w:marTop w:val="0"/>
          <w:marBottom w:val="0"/>
          <w:divBdr>
            <w:top w:val="none" w:sz="0" w:space="0" w:color="auto"/>
            <w:left w:val="none" w:sz="0" w:space="0" w:color="auto"/>
            <w:bottom w:val="none" w:sz="0" w:space="0" w:color="auto"/>
            <w:right w:val="none" w:sz="0" w:space="0" w:color="auto"/>
          </w:divBdr>
        </w:div>
        <w:div w:id="1126974502">
          <w:marLeft w:val="480"/>
          <w:marRight w:val="0"/>
          <w:marTop w:val="0"/>
          <w:marBottom w:val="0"/>
          <w:divBdr>
            <w:top w:val="none" w:sz="0" w:space="0" w:color="auto"/>
            <w:left w:val="none" w:sz="0" w:space="0" w:color="auto"/>
            <w:bottom w:val="none" w:sz="0" w:space="0" w:color="auto"/>
            <w:right w:val="none" w:sz="0" w:space="0" w:color="auto"/>
          </w:divBdr>
        </w:div>
      </w:divsChild>
    </w:div>
    <w:div w:id="1893495321">
      <w:bodyDiv w:val="1"/>
      <w:marLeft w:val="0"/>
      <w:marRight w:val="0"/>
      <w:marTop w:val="0"/>
      <w:marBottom w:val="0"/>
      <w:divBdr>
        <w:top w:val="none" w:sz="0" w:space="0" w:color="auto"/>
        <w:left w:val="none" w:sz="0" w:space="0" w:color="auto"/>
        <w:bottom w:val="none" w:sz="0" w:space="0" w:color="auto"/>
        <w:right w:val="none" w:sz="0" w:space="0" w:color="auto"/>
      </w:divBdr>
      <w:divsChild>
        <w:div w:id="1008753931">
          <w:marLeft w:val="480"/>
          <w:marRight w:val="0"/>
          <w:marTop w:val="0"/>
          <w:marBottom w:val="0"/>
          <w:divBdr>
            <w:top w:val="none" w:sz="0" w:space="0" w:color="auto"/>
            <w:left w:val="none" w:sz="0" w:space="0" w:color="auto"/>
            <w:bottom w:val="none" w:sz="0" w:space="0" w:color="auto"/>
            <w:right w:val="none" w:sz="0" w:space="0" w:color="auto"/>
          </w:divBdr>
        </w:div>
        <w:div w:id="16934480">
          <w:marLeft w:val="480"/>
          <w:marRight w:val="0"/>
          <w:marTop w:val="0"/>
          <w:marBottom w:val="0"/>
          <w:divBdr>
            <w:top w:val="none" w:sz="0" w:space="0" w:color="auto"/>
            <w:left w:val="none" w:sz="0" w:space="0" w:color="auto"/>
            <w:bottom w:val="none" w:sz="0" w:space="0" w:color="auto"/>
            <w:right w:val="none" w:sz="0" w:space="0" w:color="auto"/>
          </w:divBdr>
        </w:div>
        <w:div w:id="1078475006">
          <w:marLeft w:val="480"/>
          <w:marRight w:val="0"/>
          <w:marTop w:val="0"/>
          <w:marBottom w:val="0"/>
          <w:divBdr>
            <w:top w:val="none" w:sz="0" w:space="0" w:color="auto"/>
            <w:left w:val="none" w:sz="0" w:space="0" w:color="auto"/>
            <w:bottom w:val="none" w:sz="0" w:space="0" w:color="auto"/>
            <w:right w:val="none" w:sz="0" w:space="0" w:color="auto"/>
          </w:divBdr>
        </w:div>
        <w:div w:id="2010058403">
          <w:marLeft w:val="480"/>
          <w:marRight w:val="0"/>
          <w:marTop w:val="0"/>
          <w:marBottom w:val="0"/>
          <w:divBdr>
            <w:top w:val="none" w:sz="0" w:space="0" w:color="auto"/>
            <w:left w:val="none" w:sz="0" w:space="0" w:color="auto"/>
            <w:bottom w:val="none" w:sz="0" w:space="0" w:color="auto"/>
            <w:right w:val="none" w:sz="0" w:space="0" w:color="auto"/>
          </w:divBdr>
        </w:div>
        <w:div w:id="530345246">
          <w:marLeft w:val="480"/>
          <w:marRight w:val="0"/>
          <w:marTop w:val="0"/>
          <w:marBottom w:val="0"/>
          <w:divBdr>
            <w:top w:val="none" w:sz="0" w:space="0" w:color="auto"/>
            <w:left w:val="none" w:sz="0" w:space="0" w:color="auto"/>
            <w:bottom w:val="none" w:sz="0" w:space="0" w:color="auto"/>
            <w:right w:val="none" w:sz="0" w:space="0" w:color="auto"/>
          </w:divBdr>
        </w:div>
        <w:div w:id="1358700075">
          <w:marLeft w:val="480"/>
          <w:marRight w:val="0"/>
          <w:marTop w:val="0"/>
          <w:marBottom w:val="0"/>
          <w:divBdr>
            <w:top w:val="none" w:sz="0" w:space="0" w:color="auto"/>
            <w:left w:val="none" w:sz="0" w:space="0" w:color="auto"/>
            <w:bottom w:val="none" w:sz="0" w:space="0" w:color="auto"/>
            <w:right w:val="none" w:sz="0" w:space="0" w:color="auto"/>
          </w:divBdr>
        </w:div>
        <w:div w:id="1952741711">
          <w:marLeft w:val="480"/>
          <w:marRight w:val="0"/>
          <w:marTop w:val="0"/>
          <w:marBottom w:val="0"/>
          <w:divBdr>
            <w:top w:val="none" w:sz="0" w:space="0" w:color="auto"/>
            <w:left w:val="none" w:sz="0" w:space="0" w:color="auto"/>
            <w:bottom w:val="none" w:sz="0" w:space="0" w:color="auto"/>
            <w:right w:val="none" w:sz="0" w:space="0" w:color="auto"/>
          </w:divBdr>
        </w:div>
      </w:divsChild>
    </w:div>
    <w:div w:id="1927420444">
      <w:bodyDiv w:val="1"/>
      <w:marLeft w:val="0"/>
      <w:marRight w:val="0"/>
      <w:marTop w:val="0"/>
      <w:marBottom w:val="0"/>
      <w:divBdr>
        <w:top w:val="none" w:sz="0" w:space="0" w:color="auto"/>
        <w:left w:val="none" w:sz="0" w:space="0" w:color="auto"/>
        <w:bottom w:val="none" w:sz="0" w:space="0" w:color="auto"/>
        <w:right w:val="none" w:sz="0" w:space="0" w:color="auto"/>
      </w:divBdr>
      <w:divsChild>
        <w:div w:id="1768303992">
          <w:marLeft w:val="480"/>
          <w:marRight w:val="0"/>
          <w:marTop w:val="0"/>
          <w:marBottom w:val="0"/>
          <w:divBdr>
            <w:top w:val="none" w:sz="0" w:space="0" w:color="auto"/>
            <w:left w:val="none" w:sz="0" w:space="0" w:color="auto"/>
            <w:bottom w:val="none" w:sz="0" w:space="0" w:color="auto"/>
            <w:right w:val="none" w:sz="0" w:space="0" w:color="auto"/>
          </w:divBdr>
        </w:div>
        <w:div w:id="1945183774">
          <w:marLeft w:val="480"/>
          <w:marRight w:val="0"/>
          <w:marTop w:val="0"/>
          <w:marBottom w:val="0"/>
          <w:divBdr>
            <w:top w:val="none" w:sz="0" w:space="0" w:color="auto"/>
            <w:left w:val="none" w:sz="0" w:space="0" w:color="auto"/>
            <w:bottom w:val="none" w:sz="0" w:space="0" w:color="auto"/>
            <w:right w:val="none" w:sz="0" w:space="0" w:color="auto"/>
          </w:divBdr>
        </w:div>
      </w:divsChild>
    </w:div>
    <w:div w:id="2018074301">
      <w:bodyDiv w:val="1"/>
      <w:marLeft w:val="0"/>
      <w:marRight w:val="0"/>
      <w:marTop w:val="0"/>
      <w:marBottom w:val="0"/>
      <w:divBdr>
        <w:top w:val="none" w:sz="0" w:space="0" w:color="auto"/>
        <w:left w:val="none" w:sz="0" w:space="0" w:color="auto"/>
        <w:bottom w:val="none" w:sz="0" w:space="0" w:color="auto"/>
        <w:right w:val="none" w:sz="0" w:space="0" w:color="auto"/>
      </w:divBdr>
      <w:divsChild>
        <w:div w:id="1951546125">
          <w:marLeft w:val="640"/>
          <w:marRight w:val="0"/>
          <w:marTop w:val="0"/>
          <w:marBottom w:val="0"/>
          <w:divBdr>
            <w:top w:val="none" w:sz="0" w:space="0" w:color="auto"/>
            <w:left w:val="none" w:sz="0" w:space="0" w:color="auto"/>
            <w:bottom w:val="none" w:sz="0" w:space="0" w:color="auto"/>
            <w:right w:val="none" w:sz="0" w:space="0" w:color="auto"/>
          </w:divBdr>
        </w:div>
        <w:div w:id="1764911949">
          <w:marLeft w:val="640"/>
          <w:marRight w:val="0"/>
          <w:marTop w:val="0"/>
          <w:marBottom w:val="0"/>
          <w:divBdr>
            <w:top w:val="none" w:sz="0" w:space="0" w:color="auto"/>
            <w:left w:val="none" w:sz="0" w:space="0" w:color="auto"/>
            <w:bottom w:val="none" w:sz="0" w:space="0" w:color="auto"/>
            <w:right w:val="none" w:sz="0" w:space="0" w:color="auto"/>
          </w:divBdr>
        </w:div>
        <w:div w:id="564878651">
          <w:marLeft w:val="640"/>
          <w:marRight w:val="0"/>
          <w:marTop w:val="0"/>
          <w:marBottom w:val="0"/>
          <w:divBdr>
            <w:top w:val="none" w:sz="0" w:space="0" w:color="auto"/>
            <w:left w:val="none" w:sz="0" w:space="0" w:color="auto"/>
            <w:bottom w:val="none" w:sz="0" w:space="0" w:color="auto"/>
            <w:right w:val="none" w:sz="0" w:space="0" w:color="auto"/>
          </w:divBdr>
        </w:div>
        <w:div w:id="1395272506">
          <w:marLeft w:val="640"/>
          <w:marRight w:val="0"/>
          <w:marTop w:val="0"/>
          <w:marBottom w:val="0"/>
          <w:divBdr>
            <w:top w:val="none" w:sz="0" w:space="0" w:color="auto"/>
            <w:left w:val="none" w:sz="0" w:space="0" w:color="auto"/>
            <w:bottom w:val="none" w:sz="0" w:space="0" w:color="auto"/>
            <w:right w:val="none" w:sz="0" w:space="0" w:color="auto"/>
          </w:divBdr>
        </w:div>
        <w:div w:id="1577205715">
          <w:marLeft w:val="640"/>
          <w:marRight w:val="0"/>
          <w:marTop w:val="0"/>
          <w:marBottom w:val="0"/>
          <w:divBdr>
            <w:top w:val="none" w:sz="0" w:space="0" w:color="auto"/>
            <w:left w:val="none" w:sz="0" w:space="0" w:color="auto"/>
            <w:bottom w:val="none" w:sz="0" w:space="0" w:color="auto"/>
            <w:right w:val="none" w:sz="0" w:space="0" w:color="auto"/>
          </w:divBdr>
        </w:div>
        <w:div w:id="257913172">
          <w:marLeft w:val="640"/>
          <w:marRight w:val="0"/>
          <w:marTop w:val="0"/>
          <w:marBottom w:val="0"/>
          <w:divBdr>
            <w:top w:val="none" w:sz="0" w:space="0" w:color="auto"/>
            <w:left w:val="none" w:sz="0" w:space="0" w:color="auto"/>
            <w:bottom w:val="none" w:sz="0" w:space="0" w:color="auto"/>
            <w:right w:val="none" w:sz="0" w:space="0" w:color="auto"/>
          </w:divBdr>
        </w:div>
        <w:div w:id="1413771444">
          <w:marLeft w:val="640"/>
          <w:marRight w:val="0"/>
          <w:marTop w:val="0"/>
          <w:marBottom w:val="0"/>
          <w:divBdr>
            <w:top w:val="none" w:sz="0" w:space="0" w:color="auto"/>
            <w:left w:val="none" w:sz="0" w:space="0" w:color="auto"/>
            <w:bottom w:val="none" w:sz="0" w:space="0" w:color="auto"/>
            <w:right w:val="none" w:sz="0" w:space="0" w:color="auto"/>
          </w:divBdr>
        </w:div>
        <w:div w:id="1696535236">
          <w:marLeft w:val="640"/>
          <w:marRight w:val="0"/>
          <w:marTop w:val="0"/>
          <w:marBottom w:val="0"/>
          <w:divBdr>
            <w:top w:val="none" w:sz="0" w:space="0" w:color="auto"/>
            <w:left w:val="none" w:sz="0" w:space="0" w:color="auto"/>
            <w:bottom w:val="none" w:sz="0" w:space="0" w:color="auto"/>
            <w:right w:val="none" w:sz="0" w:space="0" w:color="auto"/>
          </w:divBdr>
        </w:div>
        <w:div w:id="1933463854">
          <w:marLeft w:val="640"/>
          <w:marRight w:val="0"/>
          <w:marTop w:val="0"/>
          <w:marBottom w:val="0"/>
          <w:divBdr>
            <w:top w:val="none" w:sz="0" w:space="0" w:color="auto"/>
            <w:left w:val="none" w:sz="0" w:space="0" w:color="auto"/>
            <w:bottom w:val="none" w:sz="0" w:space="0" w:color="auto"/>
            <w:right w:val="none" w:sz="0" w:space="0" w:color="auto"/>
          </w:divBdr>
        </w:div>
      </w:divsChild>
    </w:div>
    <w:div w:id="2032681286">
      <w:bodyDiv w:val="1"/>
      <w:marLeft w:val="0"/>
      <w:marRight w:val="0"/>
      <w:marTop w:val="0"/>
      <w:marBottom w:val="0"/>
      <w:divBdr>
        <w:top w:val="none" w:sz="0" w:space="0" w:color="auto"/>
        <w:left w:val="none" w:sz="0" w:space="0" w:color="auto"/>
        <w:bottom w:val="none" w:sz="0" w:space="0" w:color="auto"/>
        <w:right w:val="none" w:sz="0" w:space="0" w:color="auto"/>
      </w:divBdr>
      <w:divsChild>
        <w:div w:id="1453206254">
          <w:marLeft w:val="480"/>
          <w:marRight w:val="0"/>
          <w:marTop w:val="0"/>
          <w:marBottom w:val="0"/>
          <w:divBdr>
            <w:top w:val="none" w:sz="0" w:space="0" w:color="auto"/>
            <w:left w:val="none" w:sz="0" w:space="0" w:color="auto"/>
            <w:bottom w:val="none" w:sz="0" w:space="0" w:color="auto"/>
            <w:right w:val="none" w:sz="0" w:space="0" w:color="auto"/>
          </w:divBdr>
        </w:div>
        <w:div w:id="1906260787">
          <w:marLeft w:val="480"/>
          <w:marRight w:val="0"/>
          <w:marTop w:val="0"/>
          <w:marBottom w:val="0"/>
          <w:divBdr>
            <w:top w:val="none" w:sz="0" w:space="0" w:color="auto"/>
            <w:left w:val="none" w:sz="0" w:space="0" w:color="auto"/>
            <w:bottom w:val="none" w:sz="0" w:space="0" w:color="auto"/>
            <w:right w:val="none" w:sz="0" w:space="0" w:color="auto"/>
          </w:divBdr>
        </w:div>
        <w:div w:id="45248098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hyperlink" Target="https://www.bruker.com" TargetMode="External"/><Relationship Id="rId26" Type="http://schemas.openxmlformats.org/officeDocument/2006/relationships/hyperlink" Target="https://www.bruker.com" TargetMode="External"/><Relationship Id="rId39" Type="http://schemas.openxmlformats.org/officeDocument/2006/relationships/image" Target="media/image18.emf"/><Relationship Id="rId21" Type="http://schemas.openxmlformats.org/officeDocument/2006/relationships/image" Target="media/image9.tiff"/><Relationship Id="rId34" Type="http://schemas.openxmlformats.org/officeDocument/2006/relationships/oleObject" Target="embeddings/oleObject2.bin"/><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hyperlink" Target="https://www.gimp.org" TargetMode="External"/><Relationship Id="rId32" Type="http://schemas.openxmlformats.org/officeDocument/2006/relationships/image" Target="media/image13.png"/><Relationship Id="rId37" Type="http://schemas.openxmlformats.org/officeDocument/2006/relationships/image" Target="media/image16.tiff"/><Relationship Id="rId40" Type="http://schemas.openxmlformats.org/officeDocument/2006/relationships/oleObject" Target="embeddings/oleObject4.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hyperlink" Target="https://officecdnmac.microsoft.com" TargetMode="External"/><Relationship Id="rId28" Type="http://schemas.openxmlformats.org/officeDocument/2006/relationships/hyperlink" Target="https://www.gimp.org" TargetMode="External"/><Relationship Id="rId36" Type="http://schemas.openxmlformats.org/officeDocument/2006/relationships/oleObject" Target="embeddings/oleObject3.bin"/><Relationship Id="rId10" Type="http://schemas.openxmlformats.org/officeDocument/2006/relationships/hyperlink" Target="https://www.bruker.com" TargetMode="External"/><Relationship Id="rId19" Type="http://schemas.openxmlformats.org/officeDocument/2006/relationships/hyperlink" Target="https://officecdnmac.microsoft.com" TargetMode="External"/><Relationship Id="rId31" Type="http://schemas.openxmlformats.org/officeDocument/2006/relationships/oleObject" Target="embeddings/oleObject1.bin"/><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tiff"/><Relationship Id="rId22" Type="http://schemas.openxmlformats.org/officeDocument/2006/relationships/hyperlink" Target="https://www.bruker.com" TargetMode="External"/><Relationship Id="rId27" Type="http://schemas.openxmlformats.org/officeDocument/2006/relationships/hyperlink" Target="https://officecdnmac.microsoft.com" TargetMode="External"/><Relationship Id="rId30" Type="http://schemas.openxmlformats.org/officeDocument/2006/relationships/image" Target="media/image12.emf"/><Relationship Id="rId35" Type="http://schemas.openxmlformats.org/officeDocument/2006/relationships/image" Target="media/image15.emf"/><Relationship Id="rId43" Type="http://schemas.openxmlformats.org/officeDocument/2006/relationships/fontTable" Target="fontTable.xml"/><Relationship Id="rId8" Type="http://schemas.openxmlformats.org/officeDocument/2006/relationships/hyperlink" Target="mailto:alisher@usp.br" TargetMode="Externa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0.tiff"/><Relationship Id="rId33" Type="http://schemas.openxmlformats.org/officeDocument/2006/relationships/image" Target="media/image14.emf"/><Relationship Id="rId38" Type="http://schemas.openxmlformats.org/officeDocument/2006/relationships/image" Target="media/image17.tiff"/><Relationship Id="rId20" Type="http://schemas.openxmlformats.org/officeDocument/2006/relationships/hyperlink" Target="https://www.gimp.org" TargetMode="External"/><Relationship Id="rId41"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8B76C80-2C72-5148-A4E6-165E024E7171}"/>
      </w:docPartPr>
      <w:docPartBody>
        <w:p w:rsidR="00E4505F" w:rsidRDefault="009639BB">
          <w:r w:rsidRPr="00CA7B23">
            <w:rPr>
              <w:rStyle w:val="PlaceholderText"/>
            </w:rPr>
            <w:t>Click or tap here to enter text.</w:t>
          </w:r>
        </w:p>
      </w:docPartBody>
    </w:docPart>
    <w:docPart>
      <w:docPartPr>
        <w:name w:val="7304BD27B37EF34AB9A0F294166DCFC6"/>
        <w:category>
          <w:name w:val="General"/>
          <w:gallery w:val="placeholder"/>
        </w:category>
        <w:types>
          <w:type w:val="bbPlcHdr"/>
        </w:types>
        <w:behaviors>
          <w:behavior w:val="content"/>
        </w:behaviors>
        <w:guid w:val="{7ACFAA2A-BB52-DC45-85B7-D04679173481}"/>
      </w:docPartPr>
      <w:docPartBody>
        <w:p w:rsidR="006B584E" w:rsidRDefault="00C737BF" w:rsidP="00C737BF">
          <w:pPr>
            <w:pStyle w:val="7304BD27B37EF34AB9A0F294166DCFC6"/>
          </w:pPr>
          <w:r w:rsidRPr="00CA7B23">
            <w:rPr>
              <w:rStyle w:val="PlaceholderText"/>
            </w:rPr>
            <w:t>Click or tap here to enter text.</w:t>
          </w:r>
        </w:p>
      </w:docPartBody>
    </w:docPart>
    <w:docPart>
      <w:docPartPr>
        <w:name w:val="7552E76FBA771A4EA0CCE1900CD4B9AE"/>
        <w:category>
          <w:name w:val="General"/>
          <w:gallery w:val="placeholder"/>
        </w:category>
        <w:types>
          <w:type w:val="bbPlcHdr"/>
        </w:types>
        <w:behaviors>
          <w:behavior w:val="content"/>
        </w:behaviors>
        <w:guid w:val="{C158C13E-E7F0-1344-B768-6D2C2337159A}"/>
      </w:docPartPr>
      <w:docPartBody>
        <w:p w:rsidR="006B584E" w:rsidRDefault="00C737BF" w:rsidP="00C737BF">
          <w:pPr>
            <w:pStyle w:val="7552E76FBA771A4EA0CCE1900CD4B9AE"/>
          </w:pPr>
          <w:r w:rsidRPr="00CA7B23">
            <w:rPr>
              <w:rStyle w:val="PlaceholderText"/>
            </w:rPr>
            <w:t>Click or tap here to enter text.</w:t>
          </w:r>
        </w:p>
      </w:docPartBody>
    </w:docPart>
    <w:docPart>
      <w:docPartPr>
        <w:name w:val="BA494C476A22B042B061A9A742AF9548"/>
        <w:category>
          <w:name w:val="General"/>
          <w:gallery w:val="placeholder"/>
        </w:category>
        <w:types>
          <w:type w:val="bbPlcHdr"/>
        </w:types>
        <w:behaviors>
          <w:behavior w:val="content"/>
        </w:behaviors>
        <w:guid w:val="{80EB8891-4C8E-CA4B-B401-92E27B97EB74}"/>
      </w:docPartPr>
      <w:docPartBody>
        <w:p w:rsidR="006B584E" w:rsidRDefault="00C737BF" w:rsidP="00C737BF">
          <w:pPr>
            <w:pStyle w:val="BA494C476A22B042B061A9A742AF9548"/>
          </w:pPr>
          <w:r w:rsidRPr="00CA7B23">
            <w:rPr>
              <w:rStyle w:val="PlaceholderText"/>
            </w:rPr>
            <w:t>Click or tap here to enter text.</w:t>
          </w:r>
        </w:p>
      </w:docPartBody>
    </w:docPart>
    <w:docPart>
      <w:docPartPr>
        <w:name w:val="662D182C829BAA44AD6C47278F8F0758"/>
        <w:category>
          <w:name w:val="General"/>
          <w:gallery w:val="placeholder"/>
        </w:category>
        <w:types>
          <w:type w:val="bbPlcHdr"/>
        </w:types>
        <w:behaviors>
          <w:behavior w:val="content"/>
        </w:behaviors>
        <w:guid w:val="{AA1F8B9A-9F2D-764A-817E-241A3F0D11D7}"/>
      </w:docPartPr>
      <w:docPartBody>
        <w:p w:rsidR="006B584E" w:rsidRDefault="00C737BF" w:rsidP="00C737BF">
          <w:pPr>
            <w:pStyle w:val="662D182C829BAA44AD6C47278F8F0758"/>
          </w:pPr>
          <w:r w:rsidRPr="00CA7B23">
            <w:rPr>
              <w:rStyle w:val="PlaceholderText"/>
            </w:rPr>
            <w:t>Click or tap here to enter text.</w:t>
          </w:r>
        </w:p>
      </w:docPartBody>
    </w:docPart>
    <w:docPart>
      <w:docPartPr>
        <w:name w:val="71B73739123B4C98A16CD86679A7BE99"/>
        <w:category>
          <w:name w:val="General"/>
          <w:gallery w:val="placeholder"/>
        </w:category>
        <w:types>
          <w:type w:val="bbPlcHdr"/>
        </w:types>
        <w:behaviors>
          <w:behavior w:val="content"/>
        </w:behaviors>
        <w:guid w:val="{6972D332-91BE-4DB1-B27B-07471B5CC2A8}"/>
      </w:docPartPr>
      <w:docPartBody>
        <w:p w:rsidR="00C31866" w:rsidRDefault="006C10A2" w:rsidP="006C10A2">
          <w:pPr>
            <w:pStyle w:val="71B73739123B4C98A16CD86679A7BE99"/>
          </w:pPr>
          <w:r w:rsidRPr="00CA7B23">
            <w:rPr>
              <w:rStyle w:val="PlaceholderText"/>
            </w:rPr>
            <w:t>Click or tap here to enter text.</w:t>
          </w:r>
        </w:p>
      </w:docPartBody>
    </w:docPart>
    <w:docPart>
      <w:docPartPr>
        <w:name w:val="FF9983D11377E64ABC7D848A9533656D"/>
        <w:category>
          <w:name w:val="General"/>
          <w:gallery w:val="placeholder"/>
        </w:category>
        <w:types>
          <w:type w:val="bbPlcHdr"/>
        </w:types>
        <w:behaviors>
          <w:behavior w:val="content"/>
        </w:behaviors>
        <w:guid w:val="{27DEE8BD-63EC-A847-98F2-32AEFCA6A40B}"/>
      </w:docPartPr>
      <w:docPartBody>
        <w:p w:rsidR="00FB4045" w:rsidRDefault="00B95CC5" w:rsidP="00B95CC5">
          <w:pPr>
            <w:pStyle w:val="FF9983D11377E64ABC7D848A9533656D"/>
          </w:pPr>
          <w:r w:rsidRPr="00CA7B23">
            <w:rPr>
              <w:rStyle w:val="PlaceholderText"/>
            </w:rPr>
            <w:t>Click or tap here to enter text.</w:t>
          </w:r>
        </w:p>
      </w:docPartBody>
    </w:docPart>
    <w:docPart>
      <w:docPartPr>
        <w:name w:val="6D02D86171A10F4D81F189B7FC0A66CE"/>
        <w:category>
          <w:name w:val="General"/>
          <w:gallery w:val="placeholder"/>
        </w:category>
        <w:types>
          <w:type w:val="bbPlcHdr"/>
        </w:types>
        <w:behaviors>
          <w:behavior w:val="content"/>
        </w:behaviors>
        <w:guid w:val="{B6563FF7-740E-6F46-90F7-E2FBF1411648}"/>
      </w:docPartPr>
      <w:docPartBody>
        <w:p w:rsidR="00FB4045" w:rsidRDefault="00B95CC5" w:rsidP="00B95CC5">
          <w:pPr>
            <w:pStyle w:val="6D02D86171A10F4D81F189B7FC0A66CE"/>
          </w:pPr>
          <w:r w:rsidRPr="00CA7B23">
            <w:rPr>
              <w:rStyle w:val="PlaceholderText"/>
            </w:rPr>
            <w:t>Click or tap here to enter text.</w:t>
          </w:r>
        </w:p>
      </w:docPartBody>
    </w:docPart>
    <w:docPart>
      <w:docPartPr>
        <w:name w:val="8D881FEEBF9FA14A927FAA516CA311E4"/>
        <w:category>
          <w:name w:val="General"/>
          <w:gallery w:val="placeholder"/>
        </w:category>
        <w:types>
          <w:type w:val="bbPlcHdr"/>
        </w:types>
        <w:behaviors>
          <w:behavior w:val="content"/>
        </w:behaviors>
        <w:guid w:val="{23AA66F6-F3FB-C642-94DA-542AE69A2132}"/>
      </w:docPartPr>
      <w:docPartBody>
        <w:p w:rsidR="00FB4045" w:rsidRDefault="00B95CC5" w:rsidP="00B95CC5">
          <w:pPr>
            <w:pStyle w:val="8D881FEEBF9FA14A927FAA516CA311E4"/>
          </w:pPr>
          <w:r w:rsidRPr="00CA7B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Body)">
    <w:altName w:val="Calibri"/>
    <w:panose1 w:val="020B0604020202020204"/>
    <w:charset w:val="00"/>
    <w:family w:val="roman"/>
    <w:pitch w:val="default"/>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BB"/>
    <w:rsid w:val="00014DDB"/>
    <w:rsid w:val="00052B82"/>
    <w:rsid w:val="00066F8A"/>
    <w:rsid w:val="000821EE"/>
    <w:rsid w:val="0009771D"/>
    <w:rsid w:val="000B5259"/>
    <w:rsid w:val="00155A34"/>
    <w:rsid w:val="001C33B9"/>
    <w:rsid w:val="001D360E"/>
    <w:rsid w:val="001D388A"/>
    <w:rsid w:val="0021448D"/>
    <w:rsid w:val="00215F87"/>
    <w:rsid w:val="00241B35"/>
    <w:rsid w:val="0024471C"/>
    <w:rsid w:val="002731C0"/>
    <w:rsid w:val="00295201"/>
    <w:rsid w:val="002C5908"/>
    <w:rsid w:val="002C68F7"/>
    <w:rsid w:val="002E64F5"/>
    <w:rsid w:val="00334172"/>
    <w:rsid w:val="003570FB"/>
    <w:rsid w:val="003B7A29"/>
    <w:rsid w:val="00413677"/>
    <w:rsid w:val="00461398"/>
    <w:rsid w:val="004735F8"/>
    <w:rsid w:val="00485BAB"/>
    <w:rsid w:val="004A41E2"/>
    <w:rsid w:val="004C1657"/>
    <w:rsid w:val="004E717F"/>
    <w:rsid w:val="005225CE"/>
    <w:rsid w:val="00530BD4"/>
    <w:rsid w:val="005330D9"/>
    <w:rsid w:val="005B26A4"/>
    <w:rsid w:val="005C3E55"/>
    <w:rsid w:val="005F3004"/>
    <w:rsid w:val="0067177B"/>
    <w:rsid w:val="006B46DD"/>
    <w:rsid w:val="006B584E"/>
    <w:rsid w:val="006C10A2"/>
    <w:rsid w:val="006D5556"/>
    <w:rsid w:val="00712254"/>
    <w:rsid w:val="00713889"/>
    <w:rsid w:val="00713CFE"/>
    <w:rsid w:val="007E5D97"/>
    <w:rsid w:val="007F3CD7"/>
    <w:rsid w:val="0082236D"/>
    <w:rsid w:val="00853961"/>
    <w:rsid w:val="00894E3B"/>
    <w:rsid w:val="008E2AC8"/>
    <w:rsid w:val="008F30B4"/>
    <w:rsid w:val="00905731"/>
    <w:rsid w:val="00913A05"/>
    <w:rsid w:val="0093258F"/>
    <w:rsid w:val="009402D4"/>
    <w:rsid w:val="00962333"/>
    <w:rsid w:val="009639BB"/>
    <w:rsid w:val="00996864"/>
    <w:rsid w:val="009E2610"/>
    <w:rsid w:val="009F4EBB"/>
    <w:rsid w:val="00A10E74"/>
    <w:rsid w:val="00A22F18"/>
    <w:rsid w:val="00A24B03"/>
    <w:rsid w:val="00A32268"/>
    <w:rsid w:val="00A56CCD"/>
    <w:rsid w:val="00A57E63"/>
    <w:rsid w:val="00A60E27"/>
    <w:rsid w:val="00A846D6"/>
    <w:rsid w:val="00AA0F78"/>
    <w:rsid w:val="00AB4A77"/>
    <w:rsid w:val="00B63C35"/>
    <w:rsid w:val="00B95CC5"/>
    <w:rsid w:val="00B9606C"/>
    <w:rsid w:val="00BD2AD3"/>
    <w:rsid w:val="00BD65A4"/>
    <w:rsid w:val="00C131BE"/>
    <w:rsid w:val="00C27392"/>
    <w:rsid w:val="00C31866"/>
    <w:rsid w:val="00C321B0"/>
    <w:rsid w:val="00C47157"/>
    <w:rsid w:val="00C57D05"/>
    <w:rsid w:val="00C66DCB"/>
    <w:rsid w:val="00C737BF"/>
    <w:rsid w:val="00C824FC"/>
    <w:rsid w:val="00D34421"/>
    <w:rsid w:val="00D5588F"/>
    <w:rsid w:val="00D579B1"/>
    <w:rsid w:val="00D6665F"/>
    <w:rsid w:val="00D67E7B"/>
    <w:rsid w:val="00D72066"/>
    <w:rsid w:val="00D806FC"/>
    <w:rsid w:val="00D81F18"/>
    <w:rsid w:val="00DD1834"/>
    <w:rsid w:val="00E15FB6"/>
    <w:rsid w:val="00E27B05"/>
    <w:rsid w:val="00E4505F"/>
    <w:rsid w:val="00E75978"/>
    <w:rsid w:val="00EA5E37"/>
    <w:rsid w:val="00EB6701"/>
    <w:rsid w:val="00EC204D"/>
    <w:rsid w:val="00ED2955"/>
    <w:rsid w:val="00ED7616"/>
    <w:rsid w:val="00F05A0A"/>
    <w:rsid w:val="00F16D8B"/>
    <w:rsid w:val="00F70D32"/>
    <w:rsid w:val="00FB4045"/>
    <w:rsid w:val="00FB5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AC8"/>
    <w:rPr>
      <w:color w:val="808080"/>
    </w:rPr>
  </w:style>
  <w:style w:type="paragraph" w:customStyle="1" w:styleId="7304BD27B37EF34AB9A0F294166DCFC6">
    <w:name w:val="7304BD27B37EF34AB9A0F294166DCFC6"/>
    <w:rsid w:val="00C737BF"/>
  </w:style>
  <w:style w:type="paragraph" w:customStyle="1" w:styleId="7552E76FBA771A4EA0CCE1900CD4B9AE">
    <w:name w:val="7552E76FBA771A4EA0CCE1900CD4B9AE"/>
    <w:rsid w:val="00C737BF"/>
  </w:style>
  <w:style w:type="paragraph" w:customStyle="1" w:styleId="BA494C476A22B042B061A9A742AF9548">
    <w:name w:val="BA494C476A22B042B061A9A742AF9548"/>
    <w:rsid w:val="00C737BF"/>
  </w:style>
  <w:style w:type="paragraph" w:customStyle="1" w:styleId="662D182C829BAA44AD6C47278F8F0758">
    <w:name w:val="662D182C829BAA44AD6C47278F8F0758"/>
    <w:rsid w:val="00C737BF"/>
  </w:style>
  <w:style w:type="paragraph" w:customStyle="1" w:styleId="71B73739123B4C98A16CD86679A7BE99">
    <w:name w:val="71B73739123B4C98A16CD86679A7BE99"/>
    <w:rsid w:val="006C10A2"/>
    <w:pPr>
      <w:spacing w:after="160" w:line="259" w:lineRule="auto"/>
    </w:pPr>
    <w:rPr>
      <w:sz w:val="22"/>
      <w:szCs w:val="22"/>
      <w:lang w:eastAsia="en-US"/>
    </w:rPr>
  </w:style>
  <w:style w:type="paragraph" w:customStyle="1" w:styleId="FF9983D11377E64ABC7D848A9533656D">
    <w:name w:val="FF9983D11377E64ABC7D848A9533656D"/>
    <w:rsid w:val="00B95CC5"/>
    <w:rPr>
      <w:lang w:val="en-BR"/>
    </w:rPr>
  </w:style>
  <w:style w:type="paragraph" w:customStyle="1" w:styleId="6D02D86171A10F4D81F189B7FC0A66CE">
    <w:name w:val="6D02D86171A10F4D81F189B7FC0A66CE"/>
    <w:rsid w:val="00B95CC5"/>
    <w:rPr>
      <w:lang w:val="en-BR"/>
    </w:rPr>
  </w:style>
  <w:style w:type="paragraph" w:customStyle="1" w:styleId="8D881FEEBF9FA14A927FAA516CA311E4">
    <w:name w:val="8D881FEEBF9FA14A927FAA516CA311E4"/>
    <w:rsid w:val="00B95CC5"/>
    <w:rPr>
      <w:lang w:val="en-B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609D6F-4C8A-D749-B532-141CD0A2FD95}">
  <we:reference id="wa104382081" version="1.35.0.0" store="en-GB" storeType="OMEX"/>
  <we:alternateReferences>
    <we:reference id="wa104382081" version="1.35.0.0" store="en-GB" storeType="OMEX"/>
  </we:alternateReferences>
  <we:properties>
    <we:property name="MENDELEY_CITATIONS" value="[{&quot;citationID&quot;:&quot;MENDELEY_CITATION_0eb7ab82-5b2a-4fe5-82d5-973385534a4b&quot;,&quot;properties&quot;:{&quot;noteIndex&quot;:0},&quot;isEdited&quot;:false,&quot;manualOverride&quot;:{&quot;isManuallyOverridden&quot;:false,&quot;citeprocText&quot;:&quot;&lt;sup&gt;1&lt;/sup&gt;&quot;,&quot;manualOverrideText&quot;:&quot;&quot;},&quot;citationItems&quot;:[{&quot;id&quot;:&quot;285baec4-dadd-3edb-811a-37d9c6e033ac&quot;,&quot;itemData&quot;:{&quot;type&quot;:&quot;article-journal&quot;,&quot;id&quot;:&quot;285baec4-dadd-3edb-811a-37d9c6e033ac&quot;,&quot;title&quot;:&quot;1H HR-MAS NMR-Based Metabolomic Fingerprinting to Distinguish Morphological Similarities and Metabolic Profiles of Maytenus ilicifolia, a Brazilian Medicinal Plant&quot;,&quot;author&quot;:[{&quot;family&quot;:&quot;Ali&quot;,&quot;given&quot;:&quot;Sher&quot;,&quot;parse-names&quot;:false,&quot;dropping-particle&quot;:&quot;&quot;,&quot;non-dropping-particle&quot;:&quot;&quot;},{&quot;family&quot;:&quot;Rech&quot;,&quot;given&quot;:&quot;Katlin S.&quot;,&quot;parse-names&quot;:false,&quot;dropping-particle&quot;:&quot;&quot;,&quot;non-dropping-particle&quot;:&quot;&quot;},{&quot;family&quot;:&quot;Badshah&quot;,&quot;given&quot;:&quot;Gul&quot;,&quot;parse-names&quot;:false,&quot;dropping-particle&quot;:&quot;&quot;,&quot;non-dropping-particle&quot;:&quot;&quot;},{&quot;family&quot;:&quot;Soares&quot;,&quot;given&quot;:&quot;Frederico L. F.&quot;,&quot;parse-names&quot;:false,&quot;dropping-particle&quot;:&quot;&quot;,&quot;non-dropping-particle&quot;:&quot;&quot;},{&quot;family&quot;:&quot;Barison&quot;,&quot;given&quot;:&quot;Andersson&quot;,&quot;parse-names&quot;:false,&quot;dropping-particle&quot;:&quot;&quot;,&quot;non-dropping-particle&quot;:&quot;&quot;}],&quot;container-title&quot;:&quot;Journal of Natural Products&quot;,&quot;accessed&quot;:{&quot;date-parts&quot;:[[2021,6,10]]},&quot;DOI&quot;:&quot;10.1021/acs.jnatprod.0c01094&quot;,&quot;ISSN&quot;:&quot;0163-3864&quot;,&quot;URL&quot;:&quot;https://pubs.acs.org/doi/10.1021/acs.jnatprod.0c01094&quot;,&quot;issued&quot;:{&quot;date-parts&quot;:[[2021,6,25]]},&quot;page&quot;:&quot;1707-1714&quot;,&quot;abstract&quot;:&quot;Maytenus ilicifolia or “Espinheira-Santa” is a renowned Brazilian medicinal plant usually used against intestinal and stomach ulcers. Other species with similar thorny leaves have raised great conf...&quot;,&quot;publisher&quot;:&quot;American Chemical Society and American Society of Pharmacognosy&quot;,&quot;issue&quot;:&quot;6&quot;,&quot;volume&quot;:&quot;84&quot;,&quot;container-title-short&quot;:&quot;&quot;},&quot;isTemporary&quot;:false}],&quot;citationTag&quot;:&quot;MENDELEY_CITATION_v3_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&quot;},{&quot;citationID&quot;:&quot;MENDELEY_CITATION_3b1affea-b887-48dd-a781-48f21351d34b&quot;,&quot;properties&quot;:{&quot;noteIndex&quot;:0},&quot;isEdited&quot;:false,&quot;manualOverride&quot;:{&quot;isManuallyOverridden&quot;:false,&quot;citeprocText&quot;:&quot;&lt;sup&gt;2&lt;/sup&gt;&quot;,&quot;manualOverrideText&quot;:&quot;&quot;},&quot;citationItems&quot;:[{&quot;id&quot;:&quot;02c2632e-f761-31e2-a682-df74bf8dfea8&quot;,&quot;itemData&quot;:{&quot;type&quot;:&quot;article-journal&quot;,&quot;id&quot;:&quot;02c2632e-f761-31e2-a682-df74bf8dfea8&quot;,&quot;title&quot;:&quot;High-Resolution Magic Angle Spinning (HR-MAS) NMR-Based Fingerprints Determination in the Medicinal Plant Berberis laurina&quot;,&quot;author&quot;:[{&quot;family&quot;:&quot;Ali&quot;,&quot;given&quot;:&quot;Sher&quot;,&quot;parse-names&quot;:false,&quot;dropping-particle&quot;:&quot;&quot;,&quot;non-dropping-particle&quot;:&quot;&quot;},{&quot;family&quot;:&quot;Badshah&quot;,&quot;given&quot;:&quot;Gul&quot;,&quot;parse-names&quot;:false,&quot;dropping-particle&quot;:&quot;&quot;,&quot;non-dropping-particle&quot;:&quot;&quot;},{&quot;family&quot;:&quot;Ros Montes D’Oca&quot;,&quot;given&quot;:&quot;Caroline&quot;,&quot;parse-names&quot;:false,&quot;dropping-particle&quot;:&quot;&quot;,&quot;non-dropping-particle&quot;:&quot;da&quot;},{&quot;family&quot;:&quot;Ramos Campos&quot;,&quot;given&quot;:&quot;Francinete&quot;,&quot;parse-names&quot;:false,&quot;dropping-particle&quot;:&quot;&quot;,&quot;non-dropping-particle&quot;:&quot;&quot;},{&quot;family&quot;:&quot;Nagata&quot;,&quot;given&quot;:&quot;Noemi&quot;,&quot;parse-names&quot;:false,&quot;dropping-particle&quot;:&quot;&quot;,&quot;non-dropping-particle&quot;:&quot;&quot;},{&quot;family&quot;:&quot;Khan&quot;,&quot;given&quot;:&quot;Ajmir&quot;,&quot;parse-names&quot;:false,&quot;dropping-particle&quot;:&quot;&quot;,&quot;non-dropping-particle&quot;:&quot;&quot;},{&quot;family&quot;:&quot;Fátima Costa Santos&quot;,&quot;given&quot;:&quot;Maria&quot;,&quot;parse-names&quot;:false,&quot;dropping-particle&quot;:&quot;&quot;,&quot;non-dropping-particle&quot;:&quot;de&quot;},{&quot;family&quot;:&quot;Barison&quot;,&quot;given&quot;:&quot;Andersson&quot;,&quot;parse-names&quot;:false,&quot;dropping-particle&quot;:&quot;&quot;,&quot;non-dropping-particle&quot;:&quot;&quot;}],&quot;container-title&quot;:&quot;Molecules&quot;,&quot;DOI&quot;:&quot;10.3390/molecules25163647&quot;,&quot;ISSN&quot;:&quot;1420-3049&quot;,&quot;PMID&quot;:&quot;32796509&quot;,&quot;URL&quot;:&quot;https://www.mdpi.com/1420-3049/25/16/3647&quot;,&quot;issued&quot;:{&quot;date-parts&quot;:[[2020,8,11]]},&quot;page&quot;:&quot;3647&quot;,&quot;abstract&quot;:&quot;&lt;p&gt;Berberis laurina (Berberidaceae) is a well-known medicinal plant used in traditional medicine since ancient times; however, it is scarcely studied to a large-scale fingerprint. This work presents a broad-range fingerprints determination through high-resolution magical angle spinning (HR-MAS) nuclear magnetic resonance (NMR) spectroscopy, a well-established flexible analytical method and one of most powerful “omics” platforms. It had been intended to describe a large range of chemical compositions in all plant parts. Beyond that, HR-MAS NMR allowed the direct investigation of botanical material (leaves, stems, and roots) in their natural, unaltered states, preventing molecular changes. The study revealed 17 metabolites, including caffeic acid, and berberine, a remarkable alkaloid from the genus Berberis L. The metabolic pattern changes of the leaves in the course of time were found to be seasonally dependent, probably due to the variability of seasonal and environmental trends. This metabolites overview is of great importance in understanding plant (bio)chemistry and mediating plant survival and is influenceable by interacting environmental means. Moreover, the study will be helpful in medicinal purposes, health sciences, crop evaluations, and genetic and biotechnological research.&lt;/p&gt;&quot;,&quot;publisher&quot;:&quot;NLM (Medline)&quot;,&quot;issue&quot;:&quot;16&quot;,&quot;volume&quot;:&quot;25&quot;,&quot;container-title-short&quot;:&quot;&quot;},&quot;isTemporary&quot;:false}],&quot;citationTag&quot;:&quot;MENDELEY_CITATION_v3_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&quot;},{&quot;citationID&quot;:&quot;MENDELEY_CITATION_4786e7f7-3502-40f5-9a10-c88415e26927&quot;,&quot;properties&quot;:{&quot;noteIndex&quot;:0},&quot;isEdited&quot;:false,&quot;manualOverride&quot;:{&quot;isManuallyOverridden&quot;:false,&quot;citeprocText&quot;:&quot;&lt;sup&gt;2&lt;/sup&gt;&quot;,&quot;manualOverrideText&quot;:&quot;&quot;},&quot;citationItems&quot;:[{&quot;id&quot;:&quot;02c2632e-f761-31e2-a682-df74bf8dfea8&quot;,&quot;itemData&quot;:{&quot;type&quot;:&quot;article-journal&quot;,&quot;id&quot;:&quot;02c2632e-f761-31e2-a682-df74bf8dfea8&quot;,&quot;title&quot;:&quot;High-Resolution Magic Angle Spinning (HR-MAS) NMR-Based Fingerprints Determination in the Medicinal Plant Berberis laurina&quot;,&quot;author&quot;:[{&quot;family&quot;:&quot;Ali&quot;,&quot;given&quot;:&quot;Sher&quot;,&quot;parse-names&quot;:false,&quot;dropping-particle&quot;:&quot;&quot;,&quot;non-dropping-particle&quot;:&quot;&quot;},{&quot;family&quot;:&quot;Badshah&quot;,&quot;given&quot;:&quot;Gul&quot;,&quot;parse-names&quot;:false,&quot;dropping-particle&quot;:&quot;&quot;,&quot;non-dropping-particle&quot;:&quot;&quot;},{&quot;family&quot;:&quot;Ros Montes D’Oca&quot;,&quot;given&quot;:&quot;Caroline&quot;,&quot;parse-names&quot;:false,&quot;dropping-particle&quot;:&quot;&quot;,&quot;non-dropping-particle&quot;:&quot;da&quot;},{&quot;family&quot;:&quot;Ramos Campos&quot;,&quot;given&quot;:&quot;Francinete&quot;,&quot;parse-names&quot;:false,&quot;dropping-particle&quot;:&quot;&quot;,&quot;non-dropping-particle&quot;:&quot;&quot;},{&quot;family&quot;:&quot;Nagata&quot;,&quot;given&quot;:&quot;Noemi&quot;,&quot;parse-names&quot;:false,&quot;dropping-particle&quot;:&quot;&quot;,&quot;non-dropping-particle&quot;:&quot;&quot;},{&quot;family&quot;:&quot;Khan&quot;,&quot;given&quot;:&quot;Ajmir&quot;,&quot;parse-names&quot;:false,&quot;dropping-particle&quot;:&quot;&quot;,&quot;non-dropping-particle&quot;:&quot;&quot;},{&quot;family&quot;:&quot;Fátima Costa Santos&quot;,&quot;given&quot;:&quot;Maria&quot;,&quot;parse-names&quot;:false,&quot;dropping-particle&quot;:&quot;&quot;,&quot;non-dropping-particle&quot;:&quot;de&quot;},{&quot;family&quot;:&quot;Barison&quot;,&quot;given&quot;:&quot;Andersson&quot;,&quot;parse-names&quot;:false,&quot;dropping-particle&quot;:&quot;&quot;,&quot;non-dropping-particle&quot;:&quot;&quot;}],&quot;container-title&quot;:&quot;Molecules&quot;,&quot;DOI&quot;:&quot;10.3390/molecules25163647&quot;,&quot;ISSN&quot;:&quot;1420-3049&quot;,&quot;PMID&quot;:&quot;32796509&quot;,&quot;URL&quot;:&quot;https://www.mdpi.com/1420-3049/25/16/3647&quot;,&quot;issued&quot;:{&quot;date-parts&quot;:[[2020,8,11]]},&quot;page&quot;:&quot;3647&quot;,&quot;abstract&quot;:&quot;&lt;p&gt;Berberis laurina (Berberidaceae) is a well-known medicinal plant used in traditional medicine since ancient times; however, it is scarcely studied to a large-scale fingerprint. This work presents a broad-range fingerprints determination through high-resolution magical angle spinning (HR-MAS) nuclear magnetic resonance (NMR) spectroscopy, a well-established flexible analytical method and one of most powerful “omics” platforms. It had been intended to describe a large range of chemical compositions in all plant parts. Beyond that, HR-MAS NMR allowed the direct investigation of botanical material (leaves, stems, and roots) in their natural, unaltered states, preventing molecular changes. The study revealed 17 metabolites, including caffeic acid, and berberine, a remarkable alkaloid from the genus Berberis L. The metabolic pattern changes of the leaves in the course of time were found to be seasonally dependent, probably due to the variability of seasonal and environmental trends. This metabolites overview is of great importance in understanding plant (bio)chemistry and mediating plant survival and is influenceable by interacting environmental means. Moreover, the study will be helpful in medicinal purposes, health sciences, crop evaluations, and genetic and biotechnological research.&lt;/p&gt;&quot;,&quot;publisher&quot;:&quot;NLM (Medline)&quot;,&quot;issue&quot;:&quot;16&quot;,&quot;volume&quot;:&quot;25&quot;,&quot;container-title-short&quot;:&quot;&quot;},&quot;isTemporary&quot;:false}],&quot;citationTag&quot;:&quot;MENDELEY_CITATION_v3_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&quot;},{&quot;citationID&quot;:&quot;MENDELEY_CITATION_6376ae7e-0b52-4fad-b6b3-6e31263c215e&quot;,&quot;properties&quot;:{&quot;noteIndex&quot;:0},&quot;isEdited&quot;:false,&quot;manualOverride&quot;:{&quot;isManuallyOverridden&quot;:false,&quot;citeprocText&quot;:&quot;&lt;sup&gt;3,4&lt;/sup&gt;&quot;,&quot;manualOverrideText&quot;:&quot;&quot;},&quot;citationItems&quot;:[{&quot;id&quot;:&quot;2b061c02-efa5-3a29-9ada-4c5a35e97de3&quot;,&quot;itemData&quot;:{&quot;type&quot;:&quot;article-journal&quot;,&quot;id&quot;:&quot;2b061c02-efa5-3a29-9ada-4c5a35e97de3&quot;,&quot;title&quot;:&quot;Nouvel Iridoide des Fruits de Lonicera alpigena&quot;,&quot;author&quot;:[{&quot;family&quot;:&quot;Bailleul&quot;,&quot;given&quot;:&quot;F.&quot;,&quot;parse-names&quot;:false,&quot;dropping-particle&quot;:&quot;&quot;,&quot;non-dropping-particle&quot;:&quot;&quot;},{&quot;family&quot;:&quot;Leveau&quot;,&quot;given&quot;:&quot;A. M.&quot;,&quot;parse-names&quot;:false,&quot;dropping-particle&quot;:&quot;&quot;,&quot;non-dropping-particle&quot;:&quot;&quot;},{&quot;family&quot;:&quot;Durand&quot;,&quot;given&quot;:&quot;M.&quot;,&quot;parse-names&quot;:false,&quot;dropping-particle&quot;:&quot;&quot;,&quot;non-dropping-particle&quot;:&quot;&quot;}],&quot;container-title&quot;:&quot;Journal of Natural Products&quot;,&quot;accessed&quot;:{&quot;date-parts&quot;:[[2021,12,13]]},&quot;DOI&quot;:&quot;10.1021/np50017a011&quot;,&quot;ISSN&quot;:&quot;0163-3864&quot;,&quot;URL&quot;:&quot;https://pubs.acs.org/doi/abs/10.1021/np50017a011&quot;,&quot;issued&quot;:{&quot;date-parts&quot;:[[1981,9,1]]},&quot;page&quot;:&quot;573-575&quot;,&quot;issue&quot;:&quot;5&quot;,&quot;volume&quot;:&quot;44&quot;,&quot;container-title-short&quot;:&quot;&quot;},&quot;isTemporary&quot;:false},{&quot;id&quot;:&quot;356532a5-6faa-3202-929f-8bfe26bb3d6d&quot;,&quot;itemData&quot;:{&quot;type&quot;:&quot;article-journal&quot;,&quot;id&quot;:&quot;356532a5-6faa-3202-929f-8bfe26bb3d6d&quot;,&quot;title&quot;:&quot;Rhodenthoside A, a New Type of Acylated Secoiridoid Glycoside fromGentiana rhodentha&quot;,&quot;author&quot;:[{&quot;family&quot;:&quot;Ma&quot;,&quot;given&quot;:&quot;Wei-Guang&quot;,&quot;parse-names&quot;:false,&quot;dropping-particle&quot;:&quot;&quot;,&quot;non-dropping-particle&quot;:&quot;&quot;},{&quot;family&quot;:&quot;Fuzzati&quot;,&quot;given&quot;:&quot;Nicola&quot;,&quot;parse-names&quot;:false,&quot;dropping-particle&quot;:&quot;&quot;,&quot;non-dropping-particle&quot;:&quot;&quot;},{&quot;family&quot;:&quot;Wolfender&quot;,&quot;given&quot;:&quot;Jean-Luc&quot;,&quot;parse-names&quot;:false,&quot;dropping-particle&quot;:&quot;&quot;,&quot;non-dropping-particle&quot;:&quot;&quot;},{&quot;family&quot;:&quot;Hostettmann&quot;,&quot;given&quot;:&quot;Kurt&quot;,&quot;parse-names&quot;:false,&quot;dropping-particle&quot;:&quot;&quot;,&quot;non-dropping-particle&quot;:&quot;&quot;},{&quot;family&quot;:&quot;Yang&quot;,&quot;given&quot;:&quot;Chong-Ren&quot;,&quot;parse-names&quot;:false,&quot;dropping-particle&quot;:&quot;&quot;,&quot;non-dropping-particle&quot;:&quot;&quot;}],&quot;container-title&quot;:&quot;Helvetica Chimica Acta&quot;,&quot;accessed&quot;:{&quot;date-parts&quot;:[[2021,12,13]]},&quot;DOI&quot;:&quot;10.1002/hlca.19940770621&quot;,&quot;ISSN&quot;:&quot;0018-019X&quot;,&quot;URL&quot;:&quot;https://onlinelibrary.wiley.com/doi/10.1002/hlca.19940770621&quot;,&quot;issued&quot;:{&quot;date-parts&quot;:[[1994,9,21]]},&quot;page&quot;:&quot;1660-1671&quot;,&quot;abstract&quot;:&quot;Investigation of the metabolites from Gentiana rhodentha FR. (Gentianaceae) by LC‐UV and LC‐MS resulted in the isolation and identification of a new type of secoiridoid glycoside, rhodenthoside A (1), together with the known secoiridoids sweroside (2) and swertiamarin (3), as well as the known iridoids kingiside (4) and 8‐epikingiside (5). The structures were established by 1D‐ and 2D‐NMR, EI‐MS, D/CI‐MS, FAB‐MS, CF‐FAB, LC‐MS, TSP, LC‐MS, and LD‐MS data in combination with chemical reactions. Copyright © 1994 Verlag GmbH &amp; Co. KGaA, Weinheim&quot;,&quot;issue&quot;:&quot;6&quot;,&quot;volume&quot;:&quot;77&quot;,&quot;container-title-short&quot;:&quot;&quot;},&quot;isTemporary&quot;:false}],&quot;citationTag&quot;:&quot;MENDELEY_CITATION_v3_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&quot;},{&quot;citationID&quot;:&quot;MENDELEY_CITATION_b3b920c1-272a-430f-a3c0-10dc9f5fb444&quot;,&quot;properties&quot;:{&quot;noteIndex&quot;:0},&quot;isEdited&quot;:false,&quot;manualOverride&quot;:{&quot;isManuallyOverridden&quot;:false,&quot;citeprocText&quot;:&quot;&lt;sup&gt;4&lt;/sup&gt;&quot;,&quot;manualOverrideText&quot;:&quot;&quot;},&quot;citationItems&quot;:[{&quot;id&quot;:&quot;356532a5-6faa-3202-929f-8bfe26bb3d6d&quot;,&quot;itemData&quot;:{&quot;type&quot;:&quot;article-journal&quot;,&quot;id&quot;:&quot;356532a5-6faa-3202-929f-8bfe26bb3d6d&quot;,&quot;title&quot;:&quot;Rhodenthoside A, a New Type of Acylated Secoiridoid Glycoside fromGentiana rhodentha&quot;,&quot;author&quot;:[{&quot;family&quot;:&quot;Ma&quot;,&quot;given&quot;:&quot;Wei-Guang&quot;,&quot;parse-names&quot;:false,&quot;dropping-particle&quot;:&quot;&quot;,&quot;non-dropping-particle&quot;:&quot;&quot;},{&quot;family&quot;:&quot;Fuzzati&quot;,&quot;given&quot;:&quot;Nicola&quot;,&quot;parse-names&quot;:false,&quot;dropping-particle&quot;:&quot;&quot;,&quot;non-dropping-particle&quot;:&quot;&quot;},{&quot;family&quot;:&quot;Wolfender&quot;,&quot;given&quot;:&quot;Jean-Luc&quot;,&quot;parse-names&quot;:false,&quot;dropping-particle&quot;:&quot;&quot;,&quot;non-dropping-particle&quot;:&quot;&quot;},{&quot;family&quot;:&quot;Hostettmann&quot;,&quot;given&quot;:&quot;Kurt&quot;,&quot;parse-names&quot;:false,&quot;dropping-particle&quot;:&quot;&quot;,&quot;non-dropping-particle&quot;:&quot;&quot;},{&quot;family&quot;:&quot;Yang&quot;,&quot;given&quot;:&quot;Chong-Ren&quot;,&quot;parse-names&quot;:false,&quot;dropping-particle&quot;:&quot;&quot;,&quot;non-dropping-particle&quot;:&quot;&quot;}],&quot;container-title&quot;:&quot;Helvetica Chimica Acta&quot;,&quot;accessed&quot;:{&quot;date-parts&quot;:[[2021,12,13]]},&quot;DOI&quot;:&quot;10.1002/hlca.19940770621&quot;,&quot;ISSN&quot;:&quot;0018-019X&quot;,&quot;URL&quot;:&quot;https://onlinelibrary.wiley.com/doi/10.1002/hlca.19940770621&quot;,&quot;issued&quot;:{&quot;date-parts&quot;:[[1994,9,21]]},&quot;page&quot;:&quot;1660-1671&quot;,&quot;abstract&quot;:&quot;Investigation of the metabolites from Gentiana rhodentha FR. (Gentianaceae) by LC‐UV and LC‐MS resulted in the isolation and identification of a new type of secoiridoid glycoside, rhodenthoside A (1), together with the known secoiridoids sweroside (2) and swertiamarin (3), as well as the known iridoids kingiside (4) and 8‐epikingiside (5). The structures were established by 1D‐ and 2D‐NMR, EI‐MS, D/CI‐MS, FAB‐MS, CF‐FAB, LC‐MS, TSP, LC‐MS, and LD‐MS data in combination with chemical reactions. Copyright © 1994 Verlag GmbH &amp; Co. KGaA, Weinheim&quot;,&quot;issue&quot;:&quot;6&quot;,&quot;volume&quot;:&quot;77&quot;,&quot;container-title-short&quot;:&quot;&quot;},&quot;isTemporary&quot;:false}],&quot;citationTag&quot;:&quot;MENDELEY_CITATION_v3_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&quot;},{&quot;citationID&quot;:&quot;MENDELEY_CITATION_e3329b0e-32d7-4110-a6cd-05c3b0c2b496&quot;,&quot;properties&quot;:{&quot;noteIndex&quot;:0},&quot;isEdited&quot;:false,&quot;manualOverride&quot;:{&quot;isManuallyOverridden&quot;:false,&quot;citeprocText&quot;:&quot;&lt;sup&gt;5&lt;/sup&gt;&quot;,&quot;manualOverrideText&quot;:&quot;&quot;},&quot;citationItems&quot;:[{&quot;id&quot;:&quot;9ea7fc79-bd22-35b3-aaba-92eb652f0537&quot;,&quot;itemData&quot;:{&quot;type&quot;:&quot;article-journal&quot;,&quot;id&quot;:&quot;9ea7fc79-bd22-35b3-aaba-92eb652f0537&quot;,&quot;title&quot;:&quot;Secoiridoid Glycosides from the Pitcher Plant &lt;i&gt;Sarracenia alata&lt;/i&gt;&quot;,&quot;author&quot;:[{&quot;family&quot;:&quot;Hu&quot;,&quot;given&quot;:&quot;Jin-Feng&quot;,&quot;parse-names&quot;:false,&quot;dropping-particle&quot;:&quot;&quot;,&quot;non-dropping-particle&quot;:&quot;&quot;},{&quot;family&quot;:&quot;Starks&quot;,&quot;given&quot;:&quot;Courtney M.&quot;,&quot;parse-names&quot;:false,&quot;dropping-particle&quot;:&quot;&quot;,&quot;non-dropping-particle&quot;:&quot;&quot;},{&quot;family&quot;:&quot;Williams&quot;,&quot;given&quot;:&quot;Russell B.&quot;,&quot;parse-names&quot;:false,&quot;dropping-particle&quot;:&quot;&quot;,&quot;non-dropping-particle&quot;:&quot;&quot;},{&quot;family&quot;:&quot;Rice&quot;,&quot;given&quot;:&quot;Stephanie M.&quot;,&quot;parse-names&quot;:false,&quot;dropping-particle&quot;:&quot;&quot;,&quot;non-dropping-particle&quot;:&quot;&quot;},{&quot;family&quot;:&quot;Norman&quot;,&quot;given&quot;:&quot;Vanessa L.&quot;,&quot;parse-names&quot;:false,&quot;dropping-particle&quot;:&quot;&quot;,&quot;non-dropping-particle&quot;:&quot;&quot;},{&quot;family&quot;:&quot;Olson&quot;,&quot;given&quot;:&quot;Krista M.&quot;,&quot;parse-names&quot;:false,&quot;dropping-particle&quot;:&quot;&quot;,&quot;non-dropping-particle&quot;:&quot;&quot;},{&quot;family&quot;:&quot;Hough&quot;,&quot;given&quot;:&quot;Grayson W.&quot;,&quot;parse-names&quot;:false,&quot;dropping-particle&quot;:&quot;&quot;,&quot;non-dropping-particle&quot;:&quot;&quot;},{&quot;family&quot;:&quot;Goering&quot;,&quot;given&quot;:&quot;Matt G.&quot;,&quot;parse-names&quot;:false,&quot;dropping-particle&quot;:&quot;&quot;,&quot;non-dropping-particle&quot;:&quot;&quot;},{&quot;family&quot;:&quot;O'Neil-Johnson&quot;,&quot;given&quot;:&quot;Mark&quot;,&quot;parse-names&quot;:false,&quot;dropping-particle&quot;:&quot;&quot;,&quot;non-dropping-particle&quot;:&quot;&quot;},{&quot;family&quot;:&quot;Eldridge&quot;,&quot;given&quot;:&quot;Gary R.&quot;,&quot;parse-names&quot;:false,&quot;dropping-particle&quot;:&quot;&quot;,&quot;non-dropping-particle&quot;:&quot;&quot;}],&quot;container-title&quot;:&quot;Helvetica Chimica Acta&quot;,&quot;accessed&quot;:{&quot;date-parts&quot;:[[2021,12,13]]},&quot;DOI&quot;:&quot;10.1002/hlca.200800248&quot;,&quot;ISSN&quot;:&quot;0018019X&quot;,&quot;URL&quot;:&quot;https://onlinelibrary.wiley.com/doi/10.1002/hlca.200800248&quot;,&quot;issued&quot;:{&quot;date-parts&quot;:[[2009,2]]},&quot;page&quot;:&quot;273-280&quot;,&quot;abstract&quot;:&quot;The new secoiridoid glycoside alatenoside (6) was isolated along with the known secoiridoid glycosides morroniside (1), (7α)-7-O-methylmorroniside (2), (7β)-7-O-methylmorroniside (3), alpigenoside (4), and kingiside (5). Complete NMR data for 2, 3, and 4 are presented here for the first time. The structure elucidation and de-replication of the isolates were performed by utilizing a capillary-scale NMR probe and HR-ESI-MS data. Alatenoside (6) represents the first naturally occurring morroniside dimer. © 2009 Verlag Helvetica Chimica Acta AG, Zurich.&quot;,&quot;issue&quot;:&quot;2&quot;,&quot;volume&quot;:&quot;92&quot;,&quot;container-title-short&quot;:&quot;&quot;},&quot;isTemporary&quot;:false}],&quot;citationTag&quot;:&quot;MENDELEY_CITATION_v3_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&quot;},{&quot;citationID&quot;:&quot;MENDELEY_CITATION_adcf8fd6-9712-4b20-8253-38a9c92425a5&quot;,&quot;properties&quot;:{&quot;noteIndex&quot;:0},&quot;isEdited&quot;:false,&quot;manualOverride&quot;:{&quot;isManuallyOverridden&quot;:false,&quot;citeprocText&quot;:&quot;&lt;sup&gt;5&lt;/sup&gt;&quot;,&quot;manualOverrideText&quot;:&quot;&quot;},&quot;citationItems&quot;:[{&quot;id&quot;:&quot;9ea7fc79-bd22-35b3-aaba-92eb652f0537&quot;,&quot;itemData&quot;:{&quot;type&quot;:&quot;article-journal&quot;,&quot;id&quot;:&quot;9ea7fc79-bd22-35b3-aaba-92eb652f0537&quot;,&quot;title&quot;:&quot;Secoiridoid Glycosides from the Pitcher Plant &lt;i&gt;Sarracenia alata&lt;/i&gt;&quot;,&quot;author&quot;:[{&quot;family&quot;:&quot;Hu&quot;,&quot;given&quot;:&quot;Jin-Feng&quot;,&quot;parse-names&quot;:false,&quot;dropping-particle&quot;:&quot;&quot;,&quot;non-dropping-particle&quot;:&quot;&quot;},{&quot;family&quot;:&quot;Starks&quot;,&quot;given&quot;:&quot;Courtney M.&quot;,&quot;parse-names&quot;:false,&quot;dropping-particle&quot;:&quot;&quot;,&quot;non-dropping-particle&quot;:&quot;&quot;},{&quot;family&quot;:&quot;Williams&quot;,&quot;given&quot;:&quot;Russell B.&quot;,&quot;parse-names&quot;:false,&quot;dropping-particle&quot;:&quot;&quot;,&quot;non-dropping-particle&quot;:&quot;&quot;},{&quot;family&quot;:&quot;Rice&quot;,&quot;given&quot;:&quot;Stephanie M.&quot;,&quot;parse-names&quot;:false,&quot;dropping-particle&quot;:&quot;&quot;,&quot;non-dropping-particle&quot;:&quot;&quot;},{&quot;family&quot;:&quot;Norman&quot;,&quot;given&quot;:&quot;Vanessa L.&quot;,&quot;parse-names&quot;:false,&quot;dropping-particle&quot;:&quot;&quot;,&quot;non-dropping-particle&quot;:&quot;&quot;},{&quot;family&quot;:&quot;Olson&quot;,&quot;given&quot;:&quot;Krista M.&quot;,&quot;parse-names&quot;:false,&quot;dropping-particle&quot;:&quot;&quot;,&quot;non-dropping-particle&quot;:&quot;&quot;},{&quot;family&quot;:&quot;Hough&quot;,&quot;given&quot;:&quot;Grayson W.&quot;,&quot;parse-names&quot;:false,&quot;dropping-particle&quot;:&quot;&quot;,&quot;non-dropping-particle&quot;:&quot;&quot;},{&quot;family&quot;:&quot;Goering&quot;,&quot;given&quot;:&quot;Matt G.&quot;,&quot;parse-names&quot;:false,&quot;dropping-particle&quot;:&quot;&quot;,&quot;non-dropping-particle&quot;:&quot;&quot;},{&quot;family&quot;:&quot;O'Neil-Johnson&quot;,&quot;given&quot;:&quot;Mark&quot;,&quot;parse-names&quot;:false,&quot;dropping-particle&quot;:&quot;&quot;,&quot;non-dropping-particle&quot;:&quot;&quot;},{&quot;family&quot;:&quot;Eldridge&quot;,&quot;given&quot;:&quot;Gary R.&quot;,&quot;parse-names&quot;:false,&quot;dropping-particle&quot;:&quot;&quot;,&quot;non-dropping-particle&quot;:&quot;&quot;}],&quot;container-title&quot;:&quot;Helvetica Chimica Acta&quot;,&quot;accessed&quot;:{&quot;date-parts&quot;:[[2021,12,13]]},&quot;DOI&quot;:&quot;10.1002/hlca.200800248&quot;,&quot;ISSN&quot;:&quot;0018019X&quot;,&quot;URL&quot;:&quot;https://onlinelibrary.wiley.com/doi/10.1002/hlca.200800248&quot;,&quot;issued&quot;:{&quot;date-parts&quot;:[[2009,2]]},&quot;page&quot;:&quot;273-280&quot;,&quot;abstract&quot;:&quot;The new secoiridoid glycoside alatenoside (6) was isolated along with the known secoiridoid glycosides morroniside (1), (7α)-7-O-methylmorroniside (2), (7β)-7-O-methylmorroniside (3), alpigenoside (4), and kingiside (5). Complete NMR data for 2, 3, and 4 are presented here for the first time. The structure elucidation and de-replication of the isolates were performed by utilizing a capillary-scale NMR probe and HR-ESI-MS data. Alatenoside (6) represents the first naturally occurring morroniside dimer. © 2009 Verlag Helvetica Chimica Acta AG, Zurich.&quot;,&quot;issue&quot;:&quot;2&quot;,&quot;volume&quot;:&quot;92&quot;,&quot;container-title-short&quot;:&quot;&quot;},&quot;isTemporary&quot;:false}],&quot;citationTag&quot;:&quot;MENDELEY_CITATION_v3_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&quot;},{&quot;citationID&quot;:&quot;MENDELEY_CITATION_6ade3008-f014-44b3-aba8-196035367696&quot;,&quot;properties&quot;:{&quot;noteIndex&quot;:0},&quot;isEdited&quot;:false,&quot;manualOverride&quot;:{&quot;isManuallyOverridden&quot;:false,&quot;citeprocText&quot;:&quot;&lt;sup&gt;5&lt;/sup&gt;&quot;,&quot;manualOverrideText&quot;:&quot;&quot;},&quot;citationItems&quot;:[{&quot;id&quot;:&quot;9ea7fc79-bd22-35b3-aaba-92eb652f0537&quot;,&quot;itemData&quot;:{&quot;type&quot;:&quot;article-journal&quot;,&quot;id&quot;:&quot;9ea7fc79-bd22-35b3-aaba-92eb652f0537&quot;,&quot;title&quot;:&quot;Secoiridoid Glycosides from the Pitcher Plant &lt;i&gt;Sarracenia alata&lt;/i&gt;&quot;,&quot;author&quot;:[{&quot;family&quot;:&quot;Hu&quot;,&quot;given&quot;:&quot;Jin-Feng&quot;,&quot;parse-names&quot;:false,&quot;dropping-particle&quot;:&quot;&quot;,&quot;non-dropping-particle&quot;:&quot;&quot;},{&quot;family&quot;:&quot;Starks&quot;,&quot;given&quot;:&quot;Courtney M.&quot;,&quot;parse-names&quot;:false,&quot;dropping-particle&quot;:&quot;&quot;,&quot;non-dropping-particle&quot;:&quot;&quot;},{&quot;family&quot;:&quot;Williams&quot;,&quot;given&quot;:&quot;Russell B.&quot;,&quot;parse-names&quot;:false,&quot;dropping-particle&quot;:&quot;&quot;,&quot;non-dropping-particle&quot;:&quot;&quot;},{&quot;family&quot;:&quot;Rice&quot;,&quot;given&quot;:&quot;Stephanie M.&quot;,&quot;parse-names&quot;:false,&quot;dropping-particle&quot;:&quot;&quot;,&quot;non-dropping-particle&quot;:&quot;&quot;},{&quot;family&quot;:&quot;Norman&quot;,&quot;given&quot;:&quot;Vanessa L.&quot;,&quot;parse-names&quot;:false,&quot;dropping-particle&quot;:&quot;&quot;,&quot;non-dropping-particle&quot;:&quot;&quot;},{&quot;family&quot;:&quot;Olson&quot;,&quot;given&quot;:&quot;Krista M.&quot;,&quot;parse-names&quot;:false,&quot;dropping-particle&quot;:&quot;&quot;,&quot;non-dropping-particle&quot;:&quot;&quot;},{&quot;family&quot;:&quot;Hough&quot;,&quot;given&quot;:&quot;Grayson W.&quot;,&quot;parse-names&quot;:false,&quot;dropping-particle&quot;:&quot;&quot;,&quot;non-dropping-particle&quot;:&quot;&quot;},{&quot;family&quot;:&quot;Goering&quot;,&quot;given&quot;:&quot;Matt G.&quot;,&quot;parse-names&quot;:false,&quot;dropping-particle&quot;:&quot;&quot;,&quot;non-dropping-particle&quot;:&quot;&quot;},{&quot;family&quot;:&quot;O'Neil-Johnson&quot;,&quot;given&quot;:&quot;Mark&quot;,&quot;parse-names&quot;:false,&quot;dropping-particle&quot;:&quot;&quot;,&quot;non-dropping-particle&quot;:&quot;&quot;},{&quot;family&quot;:&quot;Eldridge&quot;,&quot;given&quot;:&quot;Gary R.&quot;,&quot;parse-names&quot;:false,&quot;dropping-particle&quot;:&quot;&quot;,&quot;non-dropping-particle&quot;:&quot;&quot;}],&quot;container-title&quot;:&quot;Helvetica Chimica Acta&quot;,&quot;accessed&quot;:{&quot;date-parts&quot;:[[2021,12,13]]},&quot;DOI&quot;:&quot;10.1002/hlca.200800248&quot;,&quot;ISSN&quot;:&quot;0018019X&quot;,&quot;URL&quot;:&quot;https://onlinelibrary.wiley.com/doi/10.1002/hlca.200800248&quot;,&quot;issued&quot;:{&quot;date-parts&quot;:[[2009,2]]},&quot;page&quot;:&quot;273-280&quot;,&quot;abstract&quot;:&quot;The new secoiridoid glycoside alatenoside (6) was isolated along with the known secoiridoid glycosides morroniside (1), (7α)-7-O-methylmorroniside (2), (7β)-7-O-methylmorroniside (3), alpigenoside (4), and kingiside (5). Complete NMR data for 2, 3, and 4 are presented here for the first time. The structure elucidation and de-replication of the isolates were performed by utilizing a capillary-scale NMR probe and HR-ESI-MS data. Alatenoside (6) represents the first naturally occurring morroniside dimer. © 2009 Verlag Helvetica Chimica Acta AG, Zurich.&quot;,&quot;issue&quot;:&quot;2&quot;,&quot;volume&quot;:&quot;92&quot;,&quot;container-title-short&quot;:&quot;&quot;},&quot;isTemporary&quot;:false}],&quot;citationTag&quot;:&quot;MENDELEY_CITATION_v3_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&quot;}]"/>
    <we:property name="MENDELEY_CITATIONS_LOCALE_CODE" value="&quot;en-GB&quot;"/>
    <we:property name="MENDELEY_CITATIONS_STYLE" value="{&quot;id&quot;:&quot;https://www.zotero.org/styles/scientific-reports&quot;,&quot;title&quot;:&quot;Scientific Reports&quot;,&quot;format&quot;:&quot;numeric&quot;,&quot;defaultLocale&quot;:&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A95BF-A5D2-7145-AC5F-F4ABEFEC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1749</TotalTime>
  <Pages>19</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Chemistry</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 Ph.D.</dc:creator>
  <cp:keywords/>
  <dc:description/>
  <cp:lastModifiedBy>A L I, S., Ph.D.</cp:lastModifiedBy>
  <cp:revision>199</cp:revision>
  <cp:lastPrinted>2022-01-04T02:40:00Z</cp:lastPrinted>
  <dcterms:created xsi:type="dcterms:W3CDTF">2022-01-04T02:40:00Z</dcterms:created>
  <dcterms:modified xsi:type="dcterms:W3CDTF">2022-08-31T01:26:00Z</dcterms:modified>
</cp:coreProperties>
</file>