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FE900" w14:textId="3A88F502" w:rsidR="008C0D82" w:rsidRPr="009B5455" w:rsidRDefault="008C0D82" w:rsidP="008C0D82">
      <w:pPr>
        <w:rPr>
          <w:rFonts w:ascii="Arial" w:hAnsi="Arial" w:cs="Arial"/>
          <w:iCs/>
          <w:color w:val="000000" w:themeColor="text1"/>
          <w:lang w:val="en-GB"/>
        </w:rPr>
      </w:pPr>
      <w:r w:rsidRPr="009B5455">
        <w:rPr>
          <w:rFonts w:ascii="Arial" w:hAnsi="Arial" w:cs="Arial"/>
          <w:iCs/>
          <w:color w:val="000000" w:themeColor="text1"/>
          <w:lang w:val="en-GB"/>
        </w:rPr>
        <w:t>Supplementa</w:t>
      </w:r>
      <w:r w:rsidR="003F5CD0">
        <w:rPr>
          <w:rFonts w:ascii="Arial" w:hAnsi="Arial" w:cs="Arial"/>
          <w:iCs/>
          <w:color w:val="000000" w:themeColor="text1"/>
          <w:lang w:val="en-GB"/>
        </w:rPr>
        <w:t>l</w:t>
      </w:r>
      <w:bookmarkStart w:id="0" w:name="_GoBack"/>
      <w:bookmarkEnd w:id="0"/>
      <w:r w:rsidRPr="009B5455">
        <w:rPr>
          <w:rFonts w:ascii="Arial" w:hAnsi="Arial" w:cs="Arial"/>
          <w:iCs/>
          <w:color w:val="000000" w:themeColor="text1"/>
          <w:lang w:val="en-GB"/>
        </w:rPr>
        <w:t xml:space="preserve"> Table 1. Statistical testes and P value for each figure</w:t>
      </w:r>
    </w:p>
    <w:p w14:paraId="4534D29D" w14:textId="77777777" w:rsidR="00D25972" w:rsidRPr="009B5455" w:rsidRDefault="00D25972" w:rsidP="008C0D82">
      <w:pPr>
        <w:rPr>
          <w:rFonts w:ascii="Arial" w:eastAsia="Times New Roman" w:hAnsi="Arial" w:cs="Arial"/>
          <w:color w:val="000000" w:themeColor="text1"/>
        </w:rPr>
      </w:pPr>
    </w:p>
    <w:tbl>
      <w:tblPr>
        <w:tblStyle w:val="Tabellenraster"/>
        <w:tblW w:w="864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6"/>
        <w:gridCol w:w="1150"/>
        <w:gridCol w:w="2268"/>
        <w:gridCol w:w="2495"/>
        <w:gridCol w:w="1470"/>
      </w:tblGrid>
      <w:tr w:rsidR="009B5455" w:rsidRPr="009B5455" w14:paraId="52FAC6F5" w14:textId="77777777" w:rsidTr="008C0D82">
        <w:trPr>
          <w:jc w:val="center"/>
        </w:trPr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14:paraId="090A8609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Figure 1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14:paraId="73C4C35C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Cataract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E87942F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Myopia and Cataract</w:t>
            </w:r>
          </w:p>
        </w:tc>
        <w:tc>
          <w:tcPr>
            <w:tcW w:w="2495" w:type="dxa"/>
            <w:tcBorders>
              <w:top w:val="single" w:sz="4" w:space="0" w:color="auto"/>
              <w:bottom w:val="single" w:sz="4" w:space="0" w:color="auto"/>
            </w:tcBorders>
          </w:tcPr>
          <w:p w14:paraId="124CC158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Methods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14:paraId="25A20085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i/>
                <w:color w:val="000000" w:themeColor="text1"/>
                <w:sz w:val="20"/>
              </w:rPr>
              <w:t>P</w:t>
            </w: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 xml:space="preserve"> value</w:t>
            </w:r>
          </w:p>
        </w:tc>
      </w:tr>
      <w:tr w:rsidR="009B5455" w:rsidRPr="009B5455" w14:paraId="37B961E2" w14:textId="77777777" w:rsidTr="008C0D82">
        <w:trPr>
          <w:jc w:val="center"/>
        </w:trPr>
        <w:tc>
          <w:tcPr>
            <w:tcW w:w="1266" w:type="dxa"/>
            <w:tcBorders>
              <w:top w:val="single" w:sz="4" w:space="0" w:color="auto"/>
            </w:tcBorders>
          </w:tcPr>
          <w:p w14:paraId="79AF7A45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hAnsi="Arial" w:cs="Arial"/>
                <w:color w:val="000000" w:themeColor="text1"/>
                <w:sz w:val="20"/>
              </w:rPr>
              <w:t>TGF-</w:t>
            </w:r>
            <w:r w:rsidRPr="009B5455">
              <w:rPr>
                <w:rFonts w:ascii="Arial" w:hAnsi="Arial" w:cs="Arial"/>
                <w:i/>
                <w:color w:val="000000" w:themeColor="text1"/>
                <w:sz w:val="20"/>
              </w:rPr>
              <w:t>β</w:t>
            </w:r>
            <w:r w:rsidRPr="009B5455">
              <w:rPr>
                <w:rFonts w:ascii="Arial" w:hAnsi="Arial" w:cs="Arial"/>
                <w:color w:val="000000" w:themeColor="text1"/>
                <w:sz w:val="20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</w:tcBorders>
          </w:tcPr>
          <w:p w14:paraId="5BF29E07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5A56137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No</w:t>
            </w:r>
          </w:p>
        </w:tc>
        <w:tc>
          <w:tcPr>
            <w:tcW w:w="2495" w:type="dxa"/>
            <w:tcBorders>
              <w:top w:val="single" w:sz="4" w:space="0" w:color="auto"/>
            </w:tcBorders>
          </w:tcPr>
          <w:p w14:paraId="348F3952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Mann-Whitney-U-test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14:paraId="7596DD6C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0.509</w:t>
            </w:r>
          </w:p>
        </w:tc>
      </w:tr>
      <w:tr w:rsidR="009B5455" w:rsidRPr="009B5455" w14:paraId="7A616280" w14:textId="77777777" w:rsidTr="008C0D82">
        <w:trPr>
          <w:jc w:val="center"/>
        </w:trPr>
        <w:tc>
          <w:tcPr>
            <w:tcW w:w="1266" w:type="dxa"/>
          </w:tcPr>
          <w:p w14:paraId="5DECF96F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hAnsi="Arial" w:cs="Arial"/>
                <w:color w:val="000000" w:themeColor="text1"/>
                <w:sz w:val="20"/>
              </w:rPr>
              <w:t>TGF-</w:t>
            </w:r>
            <w:r w:rsidRPr="009B5455">
              <w:rPr>
                <w:rFonts w:ascii="Arial" w:hAnsi="Arial" w:cs="Arial"/>
                <w:i/>
                <w:color w:val="000000" w:themeColor="text1"/>
                <w:sz w:val="20"/>
              </w:rPr>
              <w:t>β</w:t>
            </w:r>
            <w:r w:rsidRPr="009B5455">
              <w:rPr>
                <w:rFonts w:ascii="Arial" w:hAnsi="Arial" w:cs="Arial"/>
                <w:color w:val="000000" w:themeColor="text1"/>
                <w:sz w:val="20"/>
              </w:rPr>
              <w:t>2</w:t>
            </w:r>
          </w:p>
        </w:tc>
        <w:tc>
          <w:tcPr>
            <w:tcW w:w="1150" w:type="dxa"/>
          </w:tcPr>
          <w:p w14:paraId="672A0B76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2268" w:type="dxa"/>
          </w:tcPr>
          <w:p w14:paraId="53069C89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2495" w:type="dxa"/>
          </w:tcPr>
          <w:p w14:paraId="3FB01879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Unpaired t-test</w:t>
            </w:r>
          </w:p>
        </w:tc>
        <w:tc>
          <w:tcPr>
            <w:tcW w:w="1470" w:type="dxa"/>
          </w:tcPr>
          <w:p w14:paraId="61A7B897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0.019</w:t>
            </w:r>
          </w:p>
        </w:tc>
      </w:tr>
      <w:tr w:rsidR="008C0D82" w:rsidRPr="009B5455" w14:paraId="79BCD388" w14:textId="77777777" w:rsidTr="008C0D82">
        <w:trPr>
          <w:jc w:val="center"/>
        </w:trPr>
        <w:tc>
          <w:tcPr>
            <w:tcW w:w="1266" w:type="dxa"/>
          </w:tcPr>
          <w:p w14:paraId="050CCD0D" w14:textId="77777777" w:rsidR="008C0D82" w:rsidRPr="009B5455" w:rsidRDefault="008C0D82" w:rsidP="00D2597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hAnsi="Arial" w:cs="Arial"/>
                <w:color w:val="000000" w:themeColor="text1"/>
                <w:sz w:val="20"/>
              </w:rPr>
              <w:t>TGF-</w:t>
            </w:r>
            <w:r w:rsidRPr="009B5455">
              <w:rPr>
                <w:rFonts w:ascii="Arial" w:hAnsi="Arial" w:cs="Arial"/>
                <w:i/>
                <w:color w:val="000000" w:themeColor="text1"/>
                <w:sz w:val="20"/>
              </w:rPr>
              <w:t>β</w:t>
            </w:r>
            <w:r w:rsidRPr="009B5455">
              <w:rPr>
                <w:rFonts w:ascii="Arial" w:hAnsi="Arial" w:cs="Arial"/>
                <w:color w:val="000000" w:themeColor="text1"/>
                <w:sz w:val="20"/>
              </w:rPr>
              <w:t>3</w:t>
            </w:r>
          </w:p>
        </w:tc>
        <w:tc>
          <w:tcPr>
            <w:tcW w:w="1150" w:type="dxa"/>
          </w:tcPr>
          <w:p w14:paraId="57232BA3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2268" w:type="dxa"/>
          </w:tcPr>
          <w:p w14:paraId="7B4DE3BA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2495" w:type="dxa"/>
          </w:tcPr>
          <w:p w14:paraId="76265CC4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Unpaired t-test</w:t>
            </w:r>
          </w:p>
        </w:tc>
        <w:tc>
          <w:tcPr>
            <w:tcW w:w="1470" w:type="dxa"/>
          </w:tcPr>
          <w:p w14:paraId="38C1B155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0.985</w:t>
            </w:r>
          </w:p>
        </w:tc>
      </w:tr>
    </w:tbl>
    <w:p w14:paraId="5C0BF773" w14:textId="77777777" w:rsidR="008C0D82" w:rsidRPr="009B5455" w:rsidRDefault="008C0D82" w:rsidP="008C0D82">
      <w:pPr>
        <w:rPr>
          <w:rFonts w:ascii="Arial" w:eastAsia="Times New Roman" w:hAnsi="Arial" w:cs="Arial"/>
          <w:color w:val="000000" w:themeColor="text1"/>
        </w:rPr>
      </w:pPr>
    </w:p>
    <w:tbl>
      <w:tblPr>
        <w:tblStyle w:val="Tabellenraster"/>
        <w:tblW w:w="860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521"/>
        <w:gridCol w:w="1843"/>
        <w:gridCol w:w="2551"/>
        <w:gridCol w:w="1418"/>
      </w:tblGrid>
      <w:tr w:rsidR="009B5455" w:rsidRPr="009B5455" w14:paraId="304741EC" w14:textId="77777777" w:rsidTr="00D25972">
        <w:trPr>
          <w:jc w:val="center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220D81C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Figure 2</w:t>
            </w: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</w:tcPr>
          <w:p w14:paraId="510F8223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First eye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B005BFE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Second eye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7D612F7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Methods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AA25297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i/>
                <w:color w:val="000000" w:themeColor="text1"/>
                <w:sz w:val="20"/>
              </w:rPr>
              <w:t>P</w:t>
            </w: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 xml:space="preserve"> value</w:t>
            </w:r>
          </w:p>
        </w:tc>
      </w:tr>
      <w:tr w:rsidR="009B5455" w:rsidRPr="009B5455" w14:paraId="091957A9" w14:textId="77777777" w:rsidTr="00D25972">
        <w:trPr>
          <w:jc w:val="center"/>
        </w:trPr>
        <w:tc>
          <w:tcPr>
            <w:tcW w:w="1276" w:type="dxa"/>
            <w:tcBorders>
              <w:top w:val="single" w:sz="4" w:space="0" w:color="auto"/>
            </w:tcBorders>
          </w:tcPr>
          <w:p w14:paraId="38B8D71F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hAnsi="Arial" w:cs="Arial"/>
                <w:color w:val="000000" w:themeColor="text1"/>
                <w:sz w:val="20"/>
              </w:rPr>
              <w:t>TGF-</w:t>
            </w:r>
            <w:r w:rsidRPr="009B5455">
              <w:rPr>
                <w:rFonts w:ascii="Arial" w:hAnsi="Arial" w:cs="Arial"/>
                <w:i/>
                <w:color w:val="000000" w:themeColor="text1"/>
                <w:sz w:val="20"/>
              </w:rPr>
              <w:t>β</w:t>
            </w:r>
            <w:r w:rsidRPr="009B5455">
              <w:rPr>
                <w:rFonts w:ascii="Arial" w:hAnsi="Arial" w:cs="Arial"/>
                <w:color w:val="000000" w:themeColor="text1"/>
                <w:sz w:val="20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</w:tcBorders>
          </w:tcPr>
          <w:p w14:paraId="262198AE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1EB0B92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No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127E15D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Mann-Whitney-U-test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1FD9A68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0.992</w:t>
            </w:r>
          </w:p>
        </w:tc>
      </w:tr>
      <w:tr w:rsidR="009B5455" w:rsidRPr="009B5455" w14:paraId="2871EC3B" w14:textId="77777777" w:rsidTr="00D25972">
        <w:trPr>
          <w:jc w:val="center"/>
        </w:trPr>
        <w:tc>
          <w:tcPr>
            <w:tcW w:w="1276" w:type="dxa"/>
          </w:tcPr>
          <w:p w14:paraId="2C4493A3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hAnsi="Arial" w:cs="Arial"/>
                <w:color w:val="000000" w:themeColor="text1"/>
                <w:sz w:val="20"/>
              </w:rPr>
              <w:t>TGF-</w:t>
            </w:r>
            <w:r w:rsidRPr="009B5455">
              <w:rPr>
                <w:rFonts w:ascii="Arial" w:hAnsi="Arial" w:cs="Arial"/>
                <w:i/>
                <w:color w:val="000000" w:themeColor="text1"/>
                <w:sz w:val="20"/>
              </w:rPr>
              <w:t>β</w:t>
            </w:r>
            <w:r w:rsidRPr="009B5455">
              <w:rPr>
                <w:rFonts w:ascii="Arial" w:hAnsi="Arial" w:cs="Arial"/>
                <w:color w:val="000000" w:themeColor="text1"/>
                <w:sz w:val="20"/>
              </w:rPr>
              <w:t>2</w:t>
            </w:r>
          </w:p>
        </w:tc>
        <w:tc>
          <w:tcPr>
            <w:tcW w:w="1521" w:type="dxa"/>
          </w:tcPr>
          <w:p w14:paraId="5DE09241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1843" w:type="dxa"/>
          </w:tcPr>
          <w:p w14:paraId="0B57B0BE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2551" w:type="dxa"/>
          </w:tcPr>
          <w:p w14:paraId="3E24166E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paired t-test</w:t>
            </w:r>
          </w:p>
        </w:tc>
        <w:tc>
          <w:tcPr>
            <w:tcW w:w="1418" w:type="dxa"/>
          </w:tcPr>
          <w:p w14:paraId="097D56A7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0.037</w:t>
            </w:r>
          </w:p>
        </w:tc>
      </w:tr>
      <w:tr w:rsidR="008C0D82" w:rsidRPr="009B5455" w14:paraId="2DE7FB60" w14:textId="77777777" w:rsidTr="00D25972">
        <w:trPr>
          <w:jc w:val="center"/>
        </w:trPr>
        <w:tc>
          <w:tcPr>
            <w:tcW w:w="1276" w:type="dxa"/>
          </w:tcPr>
          <w:p w14:paraId="358069AD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hAnsi="Arial" w:cs="Arial"/>
                <w:color w:val="000000" w:themeColor="text1"/>
                <w:sz w:val="20"/>
              </w:rPr>
              <w:t>TGF-</w:t>
            </w:r>
            <w:r w:rsidRPr="009B5455">
              <w:rPr>
                <w:rFonts w:ascii="Arial" w:hAnsi="Arial" w:cs="Arial"/>
                <w:i/>
                <w:color w:val="000000" w:themeColor="text1"/>
                <w:sz w:val="20"/>
              </w:rPr>
              <w:t>β</w:t>
            </w:r>
            <w:r w:rsidRPr="009B5455">
              <w:rPr>
                <w:rFonts w:ascii="Arial" w:hAnsi="Arial" w:cs="Arial"/>
                <w:color w:val="000000" w:themeColor="text1"/>
                <w:sz w:val="20"/>
              </w:rPr>
              <w:t>3</w:t>
            </w:r>
          </w:p>
        </w:tc>
        <w:tc>
          <w:tcPr>
            <w:tcW w:w="1521" w:type="dxa"/>
          </w:tcPr>
          <w:p w14:paraId="1A62EE50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1843" w:type="dxa"/>
          </w:tcPr>
          <w:p w14:paraId="605D2C15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2551" w:type="dxa"/>
          </w:tcPr>
          <w:p w14:paraId="7171043B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paired t-test</w:t>
            </w:r>
          </w:p>
        </w:tc>
        <w:tc>
          <w:tcPr>
            <w:tcW w:w="1418" w:type="dxa"/>
          </w:tcPr>
          <w:p w14:paraId="17BC4D23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0.769</w:t>
            </w:r>
          </w:p>
        </w:tc>
      </w:tr>
    </w:tbl>
    <w:p w14:paraId="37A36C8A" w14:textId="77777777" w:rsidR="008C0D82" w:rsidRPr="009B5455" w:rsidRDefault="008C0D82" w:rsidP="008C0D82">
      <w:pPr>
        <w:rPr>
          <w:rFonts w:ascii="Arial" w:eastAsia="Times New Roman" w:hAnsi="Arial" w:cs="Arial"/>
          <w:color w:val="000000" w:themeColor="text1"/>
        </w:rPr>
      </w:pPr>
    </w:p>
    <w:tbl>
      <w:tblPr>
        <w:tblStyle w:val="Tabellenraster"/>
        <w:tblW w:w="860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541"/>
        <w:gridCol w:w="1871"/>
        <w:gridCol w:w="2541"/>
        <w:gridCol w:w="1380"/>
      </w:tblGrid>
      <w:tr w:rsidR="009B5455" w:rsidRPr="009B5455" w14:paraId="76447ED0" w14:textId="77777777" w:rsidTr="00D25972">
        <w:trPr>
          <w:jc w:val="center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387BBBC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Figure 3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14:paraId="5939C75A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hAnsi="Arial" w:cs="Arial"/>
                <w:color w:val="000000" w:themeColor="text1"/>
                <w:sz w:val="20"/>
              </w:rPr>
              <w:t>AL &lt; 31 mm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18A1C068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hAnsi="Arial" w:cs="Arial"/>
                <w:color w:val="000000" w:themeColor="text1"/>
                <w:sz w:val="20"/>
              </w:rPr>
              <w:t>AL ≥ 31 mm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</w:tcPr>
          <w:p w14:paraId="105F212A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Methods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</w:tcPr>
          <w:p w14:paraId="2C87F165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i/>
                <w:color w:val="000000" w:themeColor="text1"/>
                <w:sz w:val="20"/>
              </w:rPr>
              <w:t>P</w:t>
            </w: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 xml:space="preserve"> value</w:t>
            </w:r>
          </w:p>
        </w:tc>
      </w:tr>
      <w:tr w:rsidR="009B5455" w:rsidRPr="009B5455" w14:paraId="5E814B97" w14:textId="77777777" w:rsidTr="00D25972">
        <w:trPr>
          <w:jc w:val="center"/>
        </w:trPr>
        <w:tc>
          <w:tcPr>
            <w:tcW w:w="1276" w:type="dxa"/>
            <w:tcBorders>
              <w:top w:val="single" w:sz="4" w:space="0" w:color="auto"/>
            </w:tcBorders>
          </w:tcPr>
          <w:p w14:paraId="3CC1EA92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hAnsi="Arial" w:cs="Arial"/>
                <w:color w:val="000000" w:themeColor="text1"/>
                <w:sz w:val="20"/>
              </w:rPr>
              <w:t>TGF-</w:t>
            </w:r>
            <w:r w:rsidRPr="009B5455">
              <w:rPr>
                <w:rFonts w:ascii="Arial" w:hAnsi="Arial" w:cs="Arial"/>
                <w:i/>
                <w:color w:val="000000" w:themeColor="text1"/>
                <w:sz w:val="20"/>
              </w:rPr>
              <w:t>β</w:t>
            </w:r>
            <w:r w:rsidRPr="009B5455">
              <w:rPr>
                <w:rFonts w:ascii="Arial" w:hAnsi="Arial" w:cs="Arial"/>
                <w:color w:val="000000" w:themeColor="text1"/>
                <w:sz w:val="20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</w:tcBorders>
          </w:tcPr>
          <w:p w14:paraId="7650CA5D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1871" w:type="dxa"/>
            <w:tcBorders>
              <w:top w:val="single" w:sz="4" w:space="0" w:color="auto"/>
            </w:tcBorders>
          </w:tcPr>
          <w:p w14:paraId="14703E22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2541" w:type="dxa"/>
            <w:tcBorders>
              <w:top w:val="single" w:sz="4" w:space="0" w:color="auto"/>
            </w:tcBorders>
          </w:tcPr>
          <w:p w14:paraId="310C6B01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Unpaired t-test</w:t>
            </w:r>
          </w:p>
        </w:tc>
        <w:tc>
          <w:tcPr>
            <w:tcW w:w="1380" w:type="dxa"/>
            <w:tcBorders>
              <w:top w:val="single" w:sz="4" w:space="0" w:color="auto"/>
            </w:tcBorders>
          </w:tcPr>
          <w:p w14:paraId="4471D83C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0.017</w:t>
            </w:r>
          </w:p>
        </w:tc>
      </w:tr>
      <w:tr w:rsidR="009B5455" w:rsidRPr="009B5455" w14:paraId="4476B6D3" w14:textId="77777777" w:rsidTr="00D25972">
        <w:trPr>
          <w:jc w:val="center"/>
        </w:trPr>
        <w:tc>
          <w:tcPr>
            <w:tcW w:w="1276" w:type="dxa"/>
          </w:tcPr>
          <w:p w14:paraId="213DB8DF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hAnsi="Arial" w:cs="Arial"/>
                <w:color w:val="000000" w:themeColor="text1"/>
                <w:sz w:val="20"/>
              </w:rPr>
              <w:t>TGF-</w:t>
            </w:r>
            <w:r w:rsidRPr="009B5455">
              <w:rPr>
                <w:rFonts w:ascii="Arial" w:hAnsi="Arial" w:cs="Arial"/>
                <w:i/>
                <w:color w:val="000000" w:themeColor="text1"/>
                <w:sz w:val="20"/>
              </w:rPr>
              <w:t>β</w:t>
            </w:r>
            <w:r w:rsidRPr="009B5455">
              <w:rPr>
                <w:rFonts w:ascii="Arial" w:hAnsi="Arial" w:cs="Arial"/>
                <w:color w:val="000000" w:themeColor="text1"/>
                <w:sz w:val="20"/>
              </w:rPr>
              <w:t>2</w:t>
            </w:r>
          </w:p>
        </w:tc>
        <w:tc>
          <w:tcPr>
            <w:tcW w:w="1541" w:type="dxa"/>
          </w:tcPr>
          <w:p w14:paraId="57EA14C2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1871" w:type="dxa"/>
          </w:tcPr>
          <w:p w14:paraId="4A2B36D6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2541" w:type="dxa"/>
          </w:tcPr>
          <w:p w14:paraId="76E379D8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Unpaired t-test</w:t>
            </w:r>
          </w:p>
        </w:tc>
        <w:tc>
          <w:tcPr>
            <w:tcW w:w="1380" w:type="dxa"/>
          </w:tcPr>
          <w:p w14:paraId="0FC645F6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0.822</w:t>
            </w:r>
          </w:p>
        </w:tc>
      </w:tr>
      <w:tr w:rsidR="008C0D82" w:rsidRPr="009B5455" w14:paraId="12D56176" w14:textId="77777777" w:rsidTr="00D25972">
        <w:trPr>
          <w:jc w:val="center"/>
        </w:trPr>
        <w:tc>
          <w:tcPr>
            <w:tcW w:w="1276" w:type="dxa"/>
          </w:tcPr>
          <w:p w14:paraId="195088EF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hAnsi="Arial" w:cs="Arial"/>
                <w:color w:val="000000" w:themeColor="text1"/>
                <w:sz w:val="20"/>
              </w:rPr>
              <w:t>TGF-</w:t>
            </w:r>
            <w:r w:rsidRPr="009B5455">
              <w:rPr>
                <w:rFonts w:ascii="Arial" w:hAnsi="Arial" w:cs="Arial"/>
                <w:i/>
                <w:color w:val="000000" w:themeColor="text1"/>
                <w:sz w:val="20"/>
              </w:rPr>
              <w:t>β</w:t>
            </w:r>
            <w:r w:rsidRPr="009B5455">
              <w:rPr>
                <w:rFonts w:ascii="Arial" w:hAnsi="Arial" w:cs="Arial"/>
                <w:color w:val="000000" w:themeColor="text1"/>
                <w:sz w:val="20"/>
              </w:rPr>
              <w:t>3</w:t>
            </w:r>
          </w:p>
        </w:tc>
        <w:tc>
          <w:tcPr>
            <w:tcW w:w="1541" w:type="dxa"/>
          </w:tcPr>
          <w:p w14:paraId="41A1E8DA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1871" w:type="dxa"/>
          </w:tcPr>
          <w:p w14:paraId="7B6EDD97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2541" w:type="dxa"/>
          </w:tcPr>
          <w:p w14:paraId="6737E75C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Unpaired t-test</w:t>
            </w:r>
          </w:p>
        </w:tc>
        <w:tc>
          <w:tcPr>
            <w:tcW w:w="1380" w:type="dxa"/>
          </w:tcPr>
          <w:p w14:paraId="66B397DA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0.936</w:t>
            </w:r>
          </w:p>
        </w:tc>
      </w:tr>
    </w:tbl>
    <w:p w14:paraId="1F08A87D" w14:textId="77777777" w:rsidR="008C0D82" w:rsidRPr="009B5455" w:rsidRDefault="008C0D82" w:rsidP="008C0D82">
      <w:pPr>
        <w:rPr>
          <w:rFonts w:ascii="Arial" w:eastAsia="Times New Roman" w:hAnsi="Arial" w:cs="Arial"/>
          <w:color w:val="000000" w:themeColor="text1"/>
        </w:rPr>
      </w:pPr>
    </w:p>
    <w:tbl>
      <w:tblPr>
        <w:tblStyle w:val="Tabellenraster"/>
        <w:tblW w:w="850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1541"/>
        <w:gridCol w:w="1823"/>
        <w:gridCol w:w="2551"/>
        <w:gridCol w:w="1418"/>
      </w:tblGrid>
      <w:tr w:rsidR="009B5455" w:rsidRPr="009B5455" w14:paraId="45BDAAAF" w14:textId="77777777" w:rsidTr="00D25972">
        <w:trPr>
          <w:jc w:val="center"/>
        </w:trPr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</w:tcPr>
          <w:p w14:paraId="2A3474DD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Figure 4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14:paraId="397417A1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hAnsi="Arial" w:cs="Arial"/>
                <w:color w:val="000000" w:themeColor="text1"/>
                <w:sz w:val="20"/>
              </w:rPr>
              <w:t>Age &lt; 60</w:t>
            </w: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14:paraId="35BB510F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hAnsi="Arial" w:cs="Arial"/>
                <w:color w:val="000000" w:themeColor="text1"/>
                <w:sz w:val="20"/>
              </w:rPr>
              <w:t>Age ≥ 60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E21708E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Methods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3E7FC10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i/>
                <w:color w:val="000000" w:themeColor="text1"/>
                <w:sz w:val="20"/>
              </w:rPr>
              <w:t>P</w:t>
            </w: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 xml:space="preserve"> value</w:t>
            </w:r>
          </w:p>
        </w:tc>
      </w:tr>
      <w:tr w:rsidR="009B5455" w:rsidRPr="009B5455" w14:paraId="06EF378B" w14:textId="77777777" w:rsidTr="00D25972">
        <w:trPr>
          <w:jc w:val="center"/>
        </w:trPr>
        <w:tc>
          <w:tcPr>
            <w:tcW w:w="1172" w:type="dxa"/>
            <w:tcBorders>
              <w:top w:val="single" w:sz="4" w:space="0" w:color="auto"/>
            </w:tcBorders>
          </w:tcPr>
          <w:p w14:paraId="1849D03F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hAnsi="Arial" w:cs="Arial"/>
                <w:color w:val="000000" w:themeColor="text1"/>
                <w:sz w:val="20"/>
              </w:rPr>
              <w:t>TGF-</w:t>
            </w:r>
            <w:r w:rsidRPr="009B5455">
              <w:rPr>
                <w:rFonts w:ascii="Arial" w:hAnsi="Arial" w:cs="Arial"/>
                <w:i/>
                <w:color w:val="000000" w:themeColor="text1"/>
                <w:sz w:val="20"/>
              </w:rPr>
              <w:t>β</w:t>
            </w:r>
            <w:r w:rsidRPr="009B5455">
              <w:rPr>
                <w:rFonts w:ascii="Arial" w:hAnsi="Arial" w:cs="Arial"/>
                <w:color w:val="000000" w:themeColor="text1"/>
                <w:sz w:val="20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</w:tcBorders>
          </w:tcPr>
          <w:p w14:paraId="62C6BE1A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1823" w:type="dxa"/>
            <w:tcBorders>
              <w:top w:val="single" w:sz="4" w:space="0" w:color="auto"/>
            </w:tcBorders>
          </w:tcPr>
          <w:p w14:paraId="7D77D4A4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92598AD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Unpaired t-test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25F23DA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0.001</w:t>
            </w:r>
          </w:p>
        </w:tc>
      </w:tr>
      <w:tr w:rsidR="009B5455" w:rsidRPr="009B5455" w14:paraId="3DC73752" w14:textId="77777777" w:rsidTr="00D25972">
        <w:trPr>
          <w:jc w:val="center"/>
        </w:trPr>
        <w:tc>
          <w:tcPr>
            <w:tcW w:w="1172" w:type="dxa"/>
          </w:tcPr>
          <w:p w14:paraId="22327EB4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hAnsi="Arial" w:cs="Arial"/>
                <w:color w:val="000000" w:themeColor="text1"/>
                <w:sz w:val="20"/>
              </w:rPr>
              <w:t>TGF-</w:t>
            </w:r>
            <w:r w:rsidRPr="009B5455">
              <w:rPr>
                <w:rFonts w:ascii="Arial" w:hAnsi="Arial" w:cs="Arial"/>
                <w:i/>
                <w:color w:val="000000" w:themeColor="text1"/>
                <w:sz w:val="20"/>
              </w:rPr>
              <w:t>β</w:t>
            </w:r>
            <w:r w:rsidRPr="009B5455">
              <w:rPr>
                <w:rFonts w:ascii="Arial" w:hAnsi="Arial" w:cs="Arial"/>
                <w:color w:val="000000" w:themeColor="text1"/>
                <w:sz w:val="20"/>
              </w:rPr>
              <w:t>2</w:t>
            </w:r>
          </w:p>
        </w:tc>
        <w:tc>
          <w:tcPr>
            <w:tcW w:w="1541" w:type="dxa"/>
          </w:tcPr>
          <w:p w14:paraId="06338381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1823" w:type="dxa"/>
          </w:tcPr>
          <w:p w14:paraId="0148A39D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2551" w:type="dxa"/>
          </w:tcPr>
          <w:p w14:paraId="5AB976E8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Unpaired t-test</w:t>
            </w:r>
          </w:p>
        </w:tc>
        <w:tc>
          <w:tcPr>
            <w:tcW w:w="1418" w:type="dxa"/>
          </w:tcPr>
          <w:p w14:paraId="181376F4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0.204</w:t>
            </w:r>
          </w:p>
        </w:tc>
      </w:tr>
      <w:tr w:rsidR="008C0D82" w:rsidRPr="009B5455" w14:paraId="318428E3" w14:textId="77777777" w:rsidTr="00D25972">
        <w:trPr>
          <w:jc w:val="center"/>
        </w:trPr>
        <w:tc>
          <w:tcPr>
            <w:tcW w:w="1172" w:type="dxa"/>
          </w:tcPr>
          <w:p w14:paraId="1EA225F9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hAnsi="Arial" w:cs="Arial"/>
                <w:color w:val="000000" w:themeColor="text1"/>
                <w:sz w:val="20"/>
              </w:rPr>
              <w:t>TGF-</w:t>
            </w:r>
            <w:r w:rsidRPr="009B5455">
              <w:rPr>
                <w:rFonts w:ascii="Arial" w:hAnsi="Arial" w:cs="Arial"/>
                <w:i/>
                <w:color w:val="000000" w:themeColor="text1"/>
                <w:sz w:val="20"/>
              </w:rPr>
              <w:t>β</w:t>
            </w:r>
            <w:r w:rsidRPr="009B5455">
              <w:rPr>
                <w:rFonts w:ascii="Arial" w:hAnsi="Arial" w:cs="Arial"/>
                <w:color w:val="000000" w:themeColor="text1"/>
                <w:sz w:val="20"/>
              </w:rPr>
              <w:t>3</w:t>
            </w:r>
          </w:p>
        </w:tc>
        <w:tc>
          <w:tcPr>
            <w:tcW w:w="1541" w:type="dxa"/>
          </w:tcPr>
          <w:p w14:paraId="4D978B7C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1823" w:type="dxa"/>
          </w:tcPr>
          <w:p w14:paraId="49CEFF92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2551" w:type="dxa"/>
          </w:tcPr>
          <w:p w14:paraId="252F509E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Unpaired t-test</w:t>
            </w:r>
          </w:p>
        </w:tc>
        <w:tc>
          <w:tcPr>
            <w:tcW w:w="1418" w:type="dxa"/>
          </w:tcPr>
          <w:p w14:paraId="2334894E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0.759</w:t>
            </w:r>
          </w:p>
        </w:tc>
      </w:tr>
    </w:tbl>
    <w:p w14:paraId="3621651B" w14:textId="77777777" w:rsidR="008C0D82" w:rsidRPr="009B5455" w:rsidRDefault="008C0D82" w:rsidP="008C0D82">
      <w:pPr>
        <w:rPr>
          <w:rFonts w:ascii="Arial" w:eastAsia="Times New Roman" w:hAnsi="Arial" w:cs="Arial"/>
          <w:color w:val="000000" w:themeColor="text1"/>
        </w:rPr>
      </w:pPr>
    </w:p>
    <w:tbl>
      <w:tblPr>
        <w:tblStyle w:val="Tabellenraster"/>
        <w:tblW w:w="8467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3"/>
        <w:gridCol w:w="1392"/>
        <w:gridCol w:w="1871"/>
        <w:gridCol w:w="2503"/>
        <w:gridCol w:w="1418"/>
      </w:tblGrid>
      <w:tr w:rsidR="009B5455" w:rsidRPr="009B5455" w14:paraId="356F6364" w14:textId="77777777" w:rsidTr="00D25972">
        <w:trPr>
          <w:jc w:val="center"/>
        </w:trPr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3A309214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Figure 5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7460D7DD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Female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424627E1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Male</w:t>
            </w:r>
          </w:p>
        </w:tc>
        <w:tc>
          <w:tcPr>
            <w:tcW w:w="2503" w:type="dxa"/>
            <w:tcBorders>
              <w:top w:val="single" w:sz="4" w:space="0" w:color="auto"/>
              <w:bottom w:val="single" w:sz="4" w:space="0" w:color="auto"/>
            </w:tcBorders>
          </w:tcPr>
          <w:p w14:paraId="1874C07A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Methods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208C4B6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i/>
                <w:color w:val="000000" w:themeColor="text1"/>
                <w:sz w:val="20"/>
              </w:rPr>
              <w:t>P</w:t>
            </w: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 xml:space="preserve"> value</w:t>
            </w:r>
          </w:p>
        </w:tc>
      </w:tr>
      <w:tr w:rsidR="009B5455" w:rsidRPr="009B5455" w14:paraId="3CE4EAFD" w14:textId="77777777" w:rsidTr="00D25972">
        <w:trPr>
          <w:jc w:val="center"/>
        </w:trPr>
        <w:tc>
          <w:tcPr>
            <w:tcW w:w="1283" w:type="dxa"/>
            <w:tcBorders>
              <w:top w:val="single" w:sz="4" w:space="0" w:color="auto"/>
            </w:tcBorders>
          </w:tcPr>
          <w:p w14:paraId="0D44D50A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hAnsi="Arial" w:cs="Arial"/>
                <w:color w:val="000000" w:themeColor="text1"/>
                <w:sz w:val="20"/>
              </w:rPr>
              <w:t>TGF-</w:t>
            </w:r>
            <w:r w:rsidRPr="009B5455">
              <w:rPr>
                <w:rFonts w:ascii="Arial" w:hAnsi="Arial" w:cs="Arial"/>
                <w:i/>
                <w:color w:val="000000" w:themeColor="text1"/>
                <w:sz w:val="20"/>
              </w:rPr>
              <w:t>β</w:t>
            </w:r>
            <w:r w:rsidRPr="009B5455">
              <w:rPr>
                <w:rFonts w:ascii="Arial" w:hAnsi="Arial" w:cs="Arial"/>
                <w:color w:val="000000" w:themeColor="text1"/>
                <w:sz w:val="20"/>
              </w:rPr>
              <w:t>1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14:paraId="24AD8EB7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No</w:t>
            </w:r>
          </w:p>
        </w:tc>
        <w:tc>
          <w:tcPr>
            <w:tcW w:w="1871" w:type="dxa"/>
            <w:tcBorders>
              <w:top w:val="single" w:sz="4" w:space="0" w:color="auto"/>
            </w:tcBorders>
          </w:tcPr>
          <w:p w14:paraId="3148D128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2503" w:type="dxa"/>
            <w:tcBorders>
              <w:top w:val="single" w:sz="4" w:space="0" w:color="auto"/>
            </w:tcBorders>
          </w:tcPr>
          <w:p w14:paraId="518CBABB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Mann-Whitney-U-test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EE4718D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0.145</w:t>
            </w:r>
          </w:p>
        </w:tc>
      </w:tr>
      <w:tr w:rsidR="009B5455" w:rsidRPr="009B5455" w14:paraId="199A9608" w14:textId="77777777" w:rsidTr="00D25972">
        <w:trPr>
          <w:jc w:val="center"/>
        </w:trPr>
        <w:tc>
          <w:tcPr>
            <w:tcW w:w="1283" w:type="dxa"/>
          </w:tcPr>
          <w:p w14:paraId="3517D1AA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hAnsi="Arial" w:cs="Arial"/>
                <w:color w:val="000000" w:themeColor="text1"/>
                <w:sz w:val="20"/>
              </w:rPr>
              <w:t>TGF-</w:t>
            </w:r>
            <w:r w:rsidRPr="009B5455">
              <w:rPr>
                <w:rFonts w:ascii="Arial" w:hAnsi="Arial" w:cs="Arial"/>
                <w:i/>
                <w:color w:val="000000" w:themeColor="text1"/>
                <w:sz w:val="20"/>
              </w:rPr>
              <w:t>β</w:t>
            </w:r>
            <w:r w:rsidRPr="009B5455">
              <w:rPr>
                <w:rFonts w:ascii="Arial" w:hAnsi="Arial" w:cs="Arial"/>
                <w:color w:val="000000" w:themeColor="text1"/>
                <w:sz w:val="20"/>
              </w:rPr>
              <w:t>2</w:t>
            </w:r>
          </w:p>
        </w:tc>
        <w:tc>
          <w:tcPr>
            <w:tcW w:w="1392" w:type="dxa"/>
          </w:tcPr>
          <w:p w14:paraId="6DD333DB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1871" w:type="dxa"/>
          </w:tcPr>
          <w:p w14:paraId="5A79553D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2503" w:type="dxa"/>
          </w:tcPr>
          <w:p w14:paraId="7BC7E896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Unpaired t-test</w:t>
            </w:r>
          </w:p>
        </w:tc>
        <w:tc>
          <w:tcPr>
            <w:tcW w:w="1418" w:type="dxa"/>
          </w:tcPr>
          <w:p w14:paraId="3F32C41E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0.353</w:t>
            </w:r>
          </w:p>
        </w:tc>
      </w:tr>
      <w:tr w:rsidR="009B5455" w:rsidRPr="009B5455" w14:paraId="168269DC" w14:textId="77777777" w:rsidTr="00D25972">
        <w:trPr>
          <w:jc w:val="center"/>
        </w:trPr>
        <w:tc>
          <w:tcPr>
            <w:tcW w:w="1283" w:type="dxa"/>
          </w:tcPr>
          <w:p w14:paraId="5A7A704B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hAnsi="Arial" w:cs="Arial"/>
                <w:color w:val="000000" w:themeColor="text1"/>
                <w:sz w:val="20"/>
              </w:rPr>
              <w:t>TGF-</w:t>
            </w:r>
            <w:r w:rsidRPr="009B5455">
              <w:rPr>
                <w:rFonts w:ascii="Arial" w:hAnsi="Arial" w:cs="Arial"/>
                <w:i/>
                <w:color w:val="000000" w:themeColor="text1"/>
                <w:sz w:val="20"/>
              </w:rPr>
              <w:t>β</w:t>
            </w:r>
            <w:r w:rsidRPr="009B5455">
              <w:rPr>
                <w:rFonts w:ascii="Arial" w:hAnsi="Arial" w:cs="Arial"/>
                <w:color w:val="000000" w:themeColor="text1"/>
                <w:sz w:val="20"/>
              </w:rPr>
              <w:t>3</w:t>
            </w:r>
          </w:p>
        </w:tc>
        <w:tc>
          <w:tcPr>
            <w:tcW w:w="1392" w:type="dxa"/>
          </w:tcPr>
          <w:p w14:paraId="2632E0B6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1871" w:type="dxa"/>
          </w:tcPr>
          <w:p w14:paraId="08E37C70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Yes</w:t>
            </w:r>
          </w:p>
        </w:tc>
        <w:tc>
          <w:tcPr>
            <w:tcW w:w="2503" w:type="dxa"/>
          </w:tcPr>
          <w:p w14:paraId="1A2991C2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Unpaired t-test</w:t>
            </w:r>
          </w:p>
        </w:tc>
        <w:tc>
          <w:tcPr>
            <w:tcW w:w="1418" w:type="dxa"/>
          </w:tcPr>
          <w:p w14:paraId="47C97460" w14:textId="77777777" w:rsidR="008C0D82" w:rsidRPr="009B5455" w:rsidRDefault="008C0D82" w:rsidP="00D25972">
            <w:pPr>
              <w:rPr>
                <w:rFonts w:ascii="Arial" w:eastAsia="Times New Roman" w:hAnsi="Arial" w:cs="Arial"/>
                <w:color w:val="000000" w:themeColor="text1"/>
                <w:sz w:val="20"/>
              </w:rPr>
            </w:pPr>
            <w:r w:rsidRPr="009B5455">
              <w:rPr>
                <w:rFonts w:ascii="Arial" w:eastAsia="Times New Roman" w:hAnsi="Arial" w:cs="Arial"/>
                <w:color w:val="000000" w:themeColor="text1"/>
                <w:sz w:val="20"/>
              </w:rPr>
              <w:t>0.287</w:t>
            </w:r>
          </w:p>
        </w:tc>
      </w:tr>
    </w:tbl>
    <w:p w14:paraId="2423CE60" w14:textId="77777777" w:rsidR="008C0D82" w:rsidRPr="009B5455" w:rsidRDefault="008C0D82" w:rsidP="008C0D82">
      <w:pPr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9B545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Yes: means the data was normally distributed; </w:t>
      </w:r>
    </w:p>
    <w:p w14:paraId="6ECFF6ED" w14:textId="05902DB9" w:rsidR="00EA2ADA" w:rsidRPr="008C0D82" w:rsidRDefault="008C0D82" w:rsidP="008C0D82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b/>
          <w:color w:val="000000"/>
        </w:rPr>
      </w:pPr>
      <w:r w:rsidRPr="009B5455">
        <w:rPr>
          <w:rFonts w:ascii="Arial" w:eastAsia="Times New Roman" w:hAnsi="Arial" w:cs="Arial"/>
          <w:color w:val="000000" w:themeColor="text1"/>
          <w:sz w:val="20"/>
          <w:szCs w:val="20"/>
        </w:rPr>
        <w:t>No: means the data was not normally distributed</w:t>
      </w:r>
      <w:r w:rsidRPr="008C0D82">
        <w:rPr>
          <w:rFonts w:ascii="Arial" w:eastAsia="Times New Roman" w:hAnsi="Arial" w:cs="Arial"/>
          <w:color w:val="000000"/>
        </w:rPr>
        <w:br/>
      </w:r>
    </w:p>
    <w:sectPr w:rsidR="00EA2ADA" w:rsidRPr="008C0D82" w:rsidSect="00D625DA">
      <w:footerReference w:type="even" r:id="rId8"/>
      <w:footerReference w:type="default" r:id="rId9"/>
      <w:pgSz w:w="11900" w:h="16840"/>
      <w:pgMar w:top="1440" w:right="1797" w:bottom="1440" w:left="1797" w:header="851" w:footer="992" w:gutter="0"/>
      <w:cols w:space="720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1EAE31" w14:textId="77777777" w:rsidR="007F21DA" w:rsidRDefault="007F21DA" w:rsidP="00C962C3">
      <w:r>
        <w:separator/>
      </w:r>
    </w:p>
  </w:endnote>
  <w:endnote w:type="continuationSeparator" w:id="0">
    <w:p w14:paraId="44BDEB35" w14:textId="77777777" w:rsidR="007F21DA" w:rsidRDefault="007F21DA" w:rsidP="00C96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Microsoft YaHei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627B58" w14:textId="170BD1C3" w:rsidR="00D25972" w:rsidRDefault="00D25972" w:rsidP="00F6601E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A970BB">
      <w:rPr>
        <w:rStyle w:val="Seitenzahl"/>
        <w:noProof/>
      </w:rPr>
      <w:t>1</w:t>
    </w:r>
    <w:r>
      <w:rPr>
        <w:rStyle w:val="Seitenzahl"/>
      </w:rPr>
      <w:fldChar w:fldCharType="end"/>
    </w:r>
  </w:p>
  <w:p w14:paraId="28A6CF11" w14:textId="77777777" w:rsidR="00D25972" w:rsidRDefault="00D25972" w:rsidP="00C962C3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54862" w14:textId="77777777" w:rsidR="00D25972" w:rsidRDefault="00D25972" w:rsidP="00F6601E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6978CA">
      <w:rPr>
        <w:rStyle w:val="Seitenzahl"/>
        <w:noProof/>
      </w:rPr>
      <w:t>14</w:t>
    </w:r>
    <w:r>
      <w:rPr>
        <w:rStyle w:val="Seitenzahl"/>
      </w:rPr>
      <w:fldChar w:fldCharType="end"/>
    </w:r>
  </w:p>
  <w:p w14:paraId="4946D850" w14:textId="77777777" w:rsidR="00D25972" w:rsidRDefault="00D25972" w:rsidP="00C962C3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FAF3C" w14:textId="77777777" w:rsidR="007F21DA" w:rsidRDefault="007F21DA" w:rsidP="00C962C3">
      <w:r>
        <w:separator/>
      </w:r>
    </w:p>
  </w:footnote>
  <w:footnote w:type="continuationSeparator" w:id="0">
    <w:p w14:paraId="7B6B9EE2" w14:textId="77777777" w:rsidR="007F21DA" w:rsidRDefault="007F21DA" w:rsidP="00C962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208D2"/>
    <w:multiLevelType w:val="multilevel"/>
    <w:tmpl w:val="045814C6"/>
    <w:lvl w:ilvl="0">
      <w:start w:val="1"/>
      <w:numFmt w:val="decimal"/>
      <w:lvlText w:val="［%1］."/>
      <w:lvlJc w:val="left"/>
      <w:pPr>
        <w:ind w:left="480" w:hanging="48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53B09F1"/>
    <w:multiLevelType w:val="multilevel"/>
    <w:tmpl w:val="253B09F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A292545"/>
    <w:multiLevelType w:val="multilevel"/>
    <w:tmpl w:val="2A292545"/>
    <w:lvl w:ilvl="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Zero"/>
      <w:isLgl/>
      <w:lvlText w:val="%1.%2.%3.%4"/>
      <w:lvlJc w:val="left"/>
      <w:pPr>
        <w:ind w:left="720" w:hanging="720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eastAsia"/>
      </w:rPr>
    </w:lvl>
  </w:abstractNum>
  <w:abstractNum w:abstractNumId="3" w15:restartNumberingAfterBreak="0">
    <w:nsid w:val="3B240972"/>
    <w:multiLevelType w:val="hybridMultilevel"/>
    <w:tmpl w:val="1C4A8A62"/>
    <w:lvl w:ilvl="0" w:tplc="507E4E1C">
      <w:start w:val="12"/>
      <w:numFmt w:val="decimal"/>
      <w:lvlText w:val="%1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EDC48A2"/>
    <w:multiLevelType w:val="hybridMultilevel"/>
    <w:tmpl w:val="E744C930"/>
    <w:lvl w:ilvl="0" w:tplc="E75E98D2">
      <w:start w:val="1"/>
      <w:numFmt w:val="decimal"/>
      <w:lvlText w:val="[%1]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E5D0C52"/>
    <w:multiLevelType w:val="hybridMultilevel"/>
    <w:tmpl w:val="B84CBC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0AA4A96"/>
    <w:multiLevelType w:val="hybridMultilevel"/>
    <w:tmpl w:val="3BBE5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5EF0629"/>
    <w:multiLevelType w:val="hybridMultilevel"/>
    <w:tmpl w:val="3DD0CA3C"/>
    <w:lvl w:ilvl="0" w:tplc="E75E98D2">
      <w:start w:val="1"/>
      <w:numFmt w:val="decimal"/>
      <w:lvlText w:val="[%1]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E703FB9"/>
    <w:multiLevelType w:val="hybridMultilevel"/>
    <w:tmpl w:val="E744C930"/>
    <w:lvl w:ilvl="0" w:tplc="E75E98D2">
      <w:start w:val="1"/>
      <w:numFmt w:val="decimal"/>
      <w:lvlText w:val="[%1]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2081FD7"/>
    <w:multiLevelType w:val="hybridMultilevel"/>
    <w:tmpl w:val="A19EAA5C"/>
    <w:lvl w:ilvl="0" w:tplc="3DA43A7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7"/>
  </w:num>
  <w:num w:numId="5">
    <w:abstractNumId w:val="4"/>
  </w:num>
  <w:num w:numId="6">
    <w:abstractNumId w:val="1"/>
  </w:num>
  <w:num w:numId="7">
    <w:abstractNumId w:val="9"/>
  </w:num>
  <w:num w:numId="8">
    <w:abstractNumId w:val="6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20"/>
  <w:drawingGridVerticalSpacing w:val="423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efpe9d5ewdzpcepdfsv2fwk0dwp5zzvwtef&quot;&gt;2&lt;record-ids&gt;&lt;item&gt;66&lt;/item&gt;&lt;item&gt;115&lt;/item&gt;&lt;item&gt;121&lt;/item&gt;&lt;item&gt;122&lt;/item&gt;&lt;item&gt;124&lt;/item&gt;&lt;item&gt;125&lt;/item&gt;&lt;item&gt;127&lt;/item&gt;&lt;item&gt;128&lt;/item&gt;&lt;item&gt;130&lt;/item&gt;&lt;item&gt;133&lt;/item&gt;&lt;item&gt;134&lt;/item&gt;&lt;item&gt;137&lt;/item&gt;&lt;item&gt;138&lt;/item&gt;&lt;item&gt;139&lt;/item&gt;&lt;item&gt;140&lt;/item&gt;&lt;item&gt;143&lt;/item&gt;&lt;item&gt;145&lt;/item&gt;&lt;item&gt;146&lt;/item&gt;&lt;item&gt;147&lt;/item&gt;&lt;item&gt;149&lt;/item&gt;&lt;item&gt;150&lt;/item&gt;&lt;item&gt;151&lt;/item&gt;&lt;item&gt;152&lt;/item&gt;&lt;item&gt;154&lt;/item&gt;&lt;item&gt;156&lt;/item&gt;&lt;/record-ids&gt;&lt;/item&gt;&lt;/Libraries&gt;"/>
    <w:docVar w:name="KY_MEDREF_DOCUID" w:val="{0DA44610-C5FC-4915-8CCA-79A295DE28B3}"/>
    <w:docVar w:name="KY_MEDREF_VERSION" w:val="3"/>
  </w:docVars>
  <w:rsids>
    <w:rsidRoot w:val="007047ED"/>
    <w:rsid w:val="00000C1F"/>
    <w:rsid w:val="000063B7"/>
    <w:rsid w:val="00006B06"/>
    <w:rsid w:val="00010851"/>
    <w:rsid w:val="0001399E"/>
    <w:rsid w:val="0001475C"/>
    <w:rsid w:val="00020951"/>
    <w:rsid w:val="000245E4"/>
    <w:rsid w:val="00024AF1"/>
    <w:rsid w:val="00024D75"/>
    <w:rsid w:val="0002559F"/>
    <w:rsid w:val="00025858"/>
    <w:rsid w:val="000258E3"/>
    <w:rsid w:val="000273F5"/>
    <w:rsid w:val="00031196"/>
    <w:rsid w:val="000367A3"/>
    <w:rsid w:val="00041261"/>
    <w:rsid w:val="00045943"/>
    <w:rsid w:val="00052C4E"/>
    <w:rsid w:val="00056BAB"/>
    <w:rsid w:val="00060E9A"/>
    <w:rsid w:val="00062D0F"/>
    <w:rsid w:val="00063337"/>
    <w:rsid w:val="0007512F"/>
    <w:rsid w:val="00076DE9"/>
    <w:rsid w:val="00076E16"/>
    <w:rsid w:val="0007756E"/>
    <w:rsid w:val="00080C20"/>
    <w:rsid w:val="0008334D"/>
    <w:rsid w:val="00083A61"/>
    <w:rsid w:val="000A12A8"/>
    <w:rsid w:val="000A14E8"/>
    <w:rsid w:val="000A170A"/>
    <w:rsid w:val="000A367B"/>
    <w:rsid w:val="000A4AAC"/>
    <w:rsid w:val="000A7961"/>
    <w:rsid w:val="000B1B64"/>
    <w:rsid w:val="000B3C22"/>
    <w:rsid w:val="000B4CFA"/>
    <w:rsid w:val="000C7C54"/>
    <w:rsid w:val="000D2FC4"/>
    <w:rsid w:val="000D30EF"/>
    <w:rsid w:val="000E1469"/>
    <w:rsid w:val="000E2D15"/>
    <w:rsid w:val="000E4AA9"/>
    <w:rsid w:val="000E65C3"/>
    <w:rsid w:val="000F67D6"/>
    <w:rsid w:val="00102B5B"/>
    <w:rsid w:val="00105152"/>
    <w:rsid w:val="00110D56"/>
    <w:rsid w:val="00123B88"/>
    <w:rsid w:val="001244C9"/>
    <w:rsid w:val="00124571"/>
    <w:rsid w:val="00127996"/>
    <w:rsid w:val="001313C1"/>
    <w:rsid w:val="001323DB"/>
    <w:rsid w:val="001373FA"/>
    <w:rsid w:val="001461E8"/>
    <w:rsid w:val="00150C4E"/>
    <w:rsid w:val="001514B9"/>
    <w:rsid w:val="00155E04"/>
    <w:rsid w:val="00156018"/>
    <w:rsid w:val="001609C8"/>
    <w:rsid w:val="001619F7"/>
    <w:rsid w:val="00162EC1"/>
    <w:rsid w:val="00171C29"/>
    <w:rsid w:val="00174DA8"/>
    <w:rsid w:val="00177D86"/>
    <w:rsid w:val="00183604"/>
    <w:rsid w:val="00196CEA"/>
    <w:rsid w:val="001A1131"/>
    <w:rsid w:val="001B5704"/>
    <w:rsid w:val="001C122C"/>
    <w:rsid w:val="001C1D29"/>
    <w:rsid w:val="001D0B40"/>
    <w:rsid w:val="001D1AEC"/>
    <w:rsid w:val="001D6B8F"/>
    <w:rsid w:val="001E206E"/>
    <w:rsid w:val="001E2797"/>
    <w:rsid w:val="001F1108"/>
    <w:rsid w:val="00200D3A"/>
    <w:rsid w:val="00212D37"/>
    <w:rsid w:val="002131D4"/>
    <w:rsid w:val="00216015"/>
    <w:rsid w:val="002177C7"/>
    <w:rsid w:val="00217884"/>
    <w:rsid w:val="00232E48"/>
    <w:rsid w:val="00237EDB"/>
    <w:rsid w:val="00240BE7"/>
    <w:rsid w:val="002462D9"/>
    <w:rsid w:val="00255AA5"/>
    <w:rsid w:val="0027531E"/>
    <w:rsid w:val="00283B9D"/>
    <w:rsid w:val="00292274"/>
    <w:rsid w:val="002A01E4"/>
    <w:rsid w:val="002A56DD"/>
    <w:rsid w:val="002A78A3"/>
    <w:rsid w:val="002B534A"/>
    <w:rsid w:val="002B7C59"/>
    <w:rsid w:val="002C08BD"/>
    <w:rsid w:val="002C25FC"/>
    <w:rsid w:val="002C39C4"/>
    <w:rsid w:val="002C4CF6"/>
    <w:rsid w:val="002C4ECF"/>
    <w:rsid w:val="002C7009"/>
    <w:rsid w:val="002D15AF"/>
    <w:rsid w:val="002D1D23"/>
    <w:rsid w:val="002D67F1"/>
    <w:rsid w:val="002D78EC"/>
    <w:rsid w:val="002E3637"/>
    <w:rsid w:val="002E6F3D"/>
    <w:rsid w:val="002F45DC"/>
    <w:rsid w:val="00306502"/>
    <w:rsid w:val="003106ED"/>
    <w:rsid w:val="00312A8C"/>
    <w:rsid w:val="00322428"/>
    <w:rsid w:val="00326312"/>
    <w:rsid w:val="00334D34"/>
    <w:rsid w:val="003430CF"/>
    <w:rsid w:val="00365921"/>
    <w:rsid w:val="00381489"/>
    <w:rsid w:val="0038291E"/>
    <w:rsid w:val="003851C4"/>
    <w:rsid w:val="00386E89"/>
    <w:rsid w:val="00395FC7"/>
    <w:rsid w:val="00397977"/>
    <w:rsid w:val="003A25C2"/>
    <w:rsid w:val="003A47DC"/>
    <w:rsid w:val="003A67E7"/>
    <w:rsid w:val="003B4DE7"/>
    <w:rsid w:val="003B5203"/>
    <w:rsid w:val="003B573D"/>
    <w:rsid w:val="003B6134"/>
    <w:rsid w:val="003D2881"/>
    <w:rsid w:val="003E1380"/>
    <w:rsid w:val="003E5D05"/>
    <w:rsid w:val="003E5E18"/>
    <w:rsid w:val="003F277B"/>
    <w:rsid w:val="003F47CE"/>
    <w:rsid w:val="003F5A28"/>
    <w:rsid w:val="003F5CD0"/>
    <w:rsid w:val="0040444D"/>
    <w:rsid w:val="00406D65"/>
    <w:rsid w:val="00410744"/>
    <w:rsid w:val="00416F8E"/>
    <w:rsid w:val="0042740C"/>
    <w:rsid w:val="00431C97"/>
    <w:rsid w:val="00437856"/>
    <w:rsid w:val="004433B7"/>
    <w:rsid w:val="004468B2"/>
    <w:rsid w:val="00470D2A"/>
    <w:rsid w:val="0047122A"/>
    <w:rsid w:val="00473195"/>
    <w:rsid w:val="00484A04"/>
    <w:rsid w:val="00485069"/>
    <w:rsid w:val="00485617"/>
    <w:rsid w:val="00487C2F"/>
    <w:rsid w:val="004945CE"/>
    <w:rsid w:val="00494AA8"/>
    <w:rsid w:val="00496FC7"/>
    <w:rsid w:val="004A09D2"/>
    <w:rsid w:val="004B628A"/>
    <w:rsid w:val="004B62A8"/>
    <w:rsid w:val="004B72CF"/>
    <w:rsid w:val="004B79C3"/>
    <w:rsid w:val="004E0162"/>
    <w:rsid w:val="004F0ED9"/>
    <w:rsid w:val="004F552C"/>
    <w:rsid w:val="00502970"/>
    <w:rsid w:val="00506408"/>
    <w:rsid w:val="00510343"/>
    <w:rsid w:val="00510A45"/>
    <w:rsid w:val="00512D22"/>
    <w:rsid w:val="00521A93"/>
    <w:rsid w:val="00524713"/>
    <w:rsid w:val="00527BB1"/>
    <w:rsid w:val="00540A1C"/>
    <w:rsid w:val="00543E6E"/>
    <w:rsid w:val="005455F9"/>
    <w:rsid w:val="00556769"/>
    <w:rsid w:val="00560B20"/>
    <w:rsid w:val="00563838"/>
    <w:rsid w:val="0057189A"/>
    <w:rsid w:val="005732FF"/>
    <w:rsid w:val="00575BA5"/>
    <w:rsid w:val="00580F3E"/>
    <w:rsid w:val="00582AAC"/>
    <w:rsid w:val="00587965"/>
    <w:rsid w:val="00590852"/>
    <w:rsid w:val="00591D69"/>
    <w:rsid w:val="0059725B"/>
    <w:rsid w:val="005A3BA7"/>
    <w:rsid w:val="005A529A"/>
    <w:rsid w:val="005A7199"/>
    <w:rsid w:val="005B0CDB"/>
    <w:rsid w:val="005B56EE"/>
    <w:rsid w:val="005B6DEC"/>
    <w:rsid w:val="005C0881"/>
    <w:rsid w:val="005C44C3"/>
    <w:rsid w:val="005D1ACF"/>
    <w:rsid w:val="005D1FAF"/>
    <w:rsid w:val="005D2AD7"/>
    <w:rsid w:val="005D35C6"/>
    <w:rsid w:val="005D663F"/>
    <w:rsid w:val="005E1C8D"/>
    <w:rsid w:val="005E404E"/>
    <w:rsid w:val="005F5459"/>
    <w:rsid w:val="00600D5D"/>
    <w:rsid w:val="006037A5"/>
    <w:rsid w:val="00603DD0"/>
    <w:rsid w:val="00603EB9"/>
    <w:rsid w:val="00612B42"/>
    <w:rsid w:val="00612D48"/>
    <w:rsid w:val="0061318C"/>
    <w:rsid w:val="0061683A"/>
    <w:rsid w:val="00620443"/>
    <w:rsid w:val="0063114B"/>
    <w:rsid w:val="0063327D"/>
    <w:rsid w:val="00643AF9"/>
    <w:rsid w:val="00652EE1"/>
    <w:rsid w:val="00655FFF"/>
    <w:rsid w:val="00660315"/>
    <w:rsid w:val="006653C9"/>
    <w:rsid w:val="00666944"/>
    <w:rsid w:val="00672B9E"/>
    <w:rsid w:val="0067447B"/>
    <w:rsid w:val="00676E99"/>
    <w:rsid w:val="00687495"/>
    <w:rsid w:val="006875FA"/>
    <w:rsid w:val="006950C5"/>
    <w:rsid w:val="006978CA"/>
    <w:rsid w:val="006A0106"/>
    <w:rsid w:val="006A529C"/>
    <w:rsid w:val="006A661C"/>
    <w:rsid w:val="006B3466"/>
    <w:rsid w:val="006C125E"/>
    <w:rsid w:val="006C2043"/>
    <w:rsid w:val="006C2DA8"/>
    <w:rsid w:val="006C7116"/>
    <w:rsid w:val="006D317A"/>
    <w:rsid w:val="006D51BD"/>
    <w:rsid w:val="006D594E"/>
    <w:rsid w:val="006D6C4D"/>
    <w:rsid w:val="006E2A3D"/>
    <w:rsid w:val="006E5F02"/>
    <w:rsid w:val="006E7E11"/>
    <w:rsid w:val="006F4962"/>
    <w:rsid w:val="006F61B8"/>
    <w:rsid w:val="0070253B"/>
    <w:rsid w:val="007047ED"/>
    <w:rsid w:val="00704AC4"/>
    <w:rsid w:val="007065BC"/>
    <w:rsid w:val="00706BFE"/>
    <w:rsid w:val="0071051C"/>
    <w:rsid w:val="00714A2F"/>
    <w:rsid w:val="007204D1"/>
    <w:rsid w:val="0072150C"/>
    <w:rsid w:val="00730AAF"/>
    <w:rsid w:val="00736F58"/>
    <w:rsid w:val="00737C00"/>
    <w:rsid w:val="00741763"/>
    <w:rsid w:val="00745023"/>
    <w:rsid w:val="0075596C"/>
    <w:rsid w:val="007640C8"/>
    <w:rsid w:val="007713D0"/>
    <w:rsid w:val="0079141B"/>
    <w:rsid w:val="007B36CF"/>
    <w:rsid w:val="007B593A"/>
    <w:rsid w:val="007B72CD"/>
    <w:rsid w:val="007C07A3"/>
    <w:rsid w:val="007C1872"/>
    <w:rsid w:val="007C4DB6"/>
    <w:rsid w:val="007D0BC2"/>
    <w:rsid w:val="007D1E8C"/>
    <w:rsid w:val="007D1ECA"/>
    <w:rsid w:val="007D34D5"/>
    <w:rsid w:val="007E4386"/>
    <w:rsid w:val="007E5B40"/>
    <w:rsid w:val="007F21DA"/>
    <w:rsid w:val="007F3949"/>
    <w:rsid w:val="007F48AA"/>
    <w:rsid w:val="008073A7"/>
    <w:rsid w:val="008079F9"/>
    <w:rsid w:val="00807E74"/>
    <w:rsid w:val="00815FAF"/>
    <w:rsid w:val="00820710"/>
    <w:rsid w:val="00823D4B"/>
    <w:rsid w:val="00825D93"/>
    <w:rsid w:val="0082790C"/>
    <w:rsid w:val="00831032"/>
    <w:rsid w:val="00837388"/>
    <w:rsid w:val="00841493"/>
    <w:rsid w:val="008449BE"/>
    <w:rsid w:val="00846651"/>
    <w:rsid w:val="00857F39"/>
    <w:rsid w:val="008618D4"/>
    <w:rsid w:val="00875D74"/>
    <w:rsid w:val="00883325"/>
    <w:rsid w:val="00887604"/>
    <w:rsid w:val="008906AA"/>
    <w:rsid w:val="00891C2C"/>
    <w:rsid w:val="008A070D"/>
    <w:rsid w:val="008A3EE6"/>
    <w:rsid w:val="008A6E0F"/>
    <w:rsid w:val="008A7287"/>
    <w:rsid w:val="008B0C07"/>
    <w:rsid w:val="008B20BC"/>
    <w:rsid w:val="008C0CF8"/>
    <w:rsid w:val="008C0D82"/>
    <w:rsid w:val="008C155C"/>
    <w:rsid w:val="008D6C4E"/>
    <w:rsid w:val="008E1993"/>
    <w:rsid w:val="008F08F7"/>
    <w:rsid w:val="008F3116"/>
    <w:rsid w:val="008F4829"/>
    <w:rsid w:val="008F5308"/>
    <w:rsid w:val="00902B93"/>
    <w:rsid w:val="00912054"/>
    <w:rsid w:val="009207E2"/>
    <w:rsid w:val="00926A03"/>
    <w:rsid w:val="00927CCE"/>
    <w:rsid w:val="00933CC9"/>
    <w:rsid w:val="00933F09"/>
    <w:rsid w:val="00937CFE"/>
    <w:rsid w:val="009519DE"/>
    <w:rsid w:val="00957A40"/>
    <w:rsid w:val="00960EE2"/>
    <w:rsid w:val="00965D0F"/>
    <w:rsid w:val="00967264"/>
    <w:rsid w:val="00970683"/>
    <w:rsid w:val="00973361"/>
    <w:rsid w:val="009740D3"/>
    <w:rsid w:val="009745D8"/>
    <w:rsid w:val="00987AFF"/>
    <w:rsid w:val="00991E1A"/>
    <w:rsid w:val="0099349D"/>
    <w:rsid w:val="0099417F"/>
    <w:rsid w:val="00995C81"/>
    <w:rsid w:val="009A4DCC"/>
    <w:rsid w:val="009B05EC"/>
    <w:rsid w:val="009B1A1E"/>
    <w:rsid w:val="009B1CCF"/>
    <w:rsid w:val="009B5455"/>
    <w:rsid w:val="009C6FDD"/>
    <w:rsid w:val="009C7AF1"/>
    <w:rsid w:val="009D1D01"/>
    <w:rsid w:val="009D33D3"/>
    <w:rsid w:val="009D4BFC"/>
    <w:rsid w:val="009D4FC1"/>
    <w:rsid w:val="009E67CA"/>
    <w:rsid w:val="009E7D87"/>
    <w:rsid w:val="009F678B"/>
    <w:rsid w:val="00A02F17"/>
    <w:rsid w:val="00A0774D"/>
    <w:rsid w:val="00A15096"/>
    <w:rsid w:val="00A21B7C"/>
    <w:rsid w:val="00A33C2C"/>
    <w:rsid w:val="00A36D51"/>
    <w:rsid w:val="00A37BCC"/>
    <w:rsid w:val="00A47E6F"/>
    <w:rsid w:val="00A5630D"/>
    <w:rsid w:val="00A6383D"/>
    <w:rsid w:val="00A6656C"/>
    <w:rsid w:val="00A74C8A"/>
    <w:rsid w:val="00A86C23"/>
    <w:rsid w:val="00A86D89"/>
    <w:rsid w:val="00A91D28"/>
    <w:rsid w:val="00A91FE2"/>
    <w:rsid w:val="00A95F6B"/>
    <w:rsid w:val="00A970BB"/>
    <w:rsid w:val="00AA3098"/>
    <w:rsid w:val="00AA65CA"/>
    <w:rsid w:val="00AA7723"/>
    <w:rsid w:val="00AC3DAB"/>
    <w:rsid w:val="00AC675D"/>
    <w:rsid w:val="00AD2546"/>
    <w:rsid w:val="00AE271C"/>
    <w:rsid w:val="00AE5B9E"/>
    <w:rsid w:val="00AE69F8"/>
    <w:rsid w:val="00AF46A9"/>
    <w:rsid w:val="00B02ED0"/>
    <w:rsid w:val="00B121E9"/>
    <w:rsid w:val="00B1422D"/>
    <w:rsid w:val="00B164BA"/>
    <w:rsid w:val="00B223CF"/>
    <w:rsid w:val="00B31D35"/>
    <w:rsid w:val="00B335FD"/>
    <w:rsid w:val="00B42AEC"/>
    <w:rsid w:val="00B552C2"/>
    <w:rsid w:val="00B5589B"/>
    <w:rsid w:val="00B55E32"/>
    <w:rsid w:val="00B60AE4"/>
    <w:rsid w:val="00B61724"/>
    <w:rsid w:val="00B7326D"/>
    <w:rsid w:val="00B75E96"/>
    <w:rsid w:val="00B769CB"/>
    <w:rsid w:val="00B936CA"/>
    <w:rsid w:val="00B93DB6"/>
    <w:rsid w:val="00B96FE8"/>
    <w:rsid w:val="00B97F79"/>
    <w:rsid w:val="00BA5E3B"/>
    <w:rsid w:val="00BA66A0"/>
    <w:rsid w:val="00BB118B"/>
    <w:rsid w:val="00BB17F3"/>
    <w:rsid w:val="00BB18A3"/>
    <w:rsid w:val="00BB2834"/>
    <w:rsid w:val="00BB4FD0"/>
    <w:rsid w:val="00BC07E6"/>
    <w:rsid w:val="00BC2727"/>
    <w:rsid w:val="00BC4DFA"/>
    <w:rsid w:val="00BD5DEA"/>
    <w:rsid w:val="00BD6A38"/>
    <w:rsid w:val="00BD7FDF"/>
    <w:rsid w:val="00BE0E8F"/>
    <w:rsid w:val="00BE23DF"/>
    <w:rsid w:val="00BE6963"/>
    <w:rsid w:val="00BE70D6"/>
    <w:rsid w:val="00BE76AF"/>
    <w:rsid w:val="00BF0339"/>
    <w:rsid w:val="00BF304A"/>
    <w:rsid w:val="00BF3A31"/>
    <w:rsid w:val="00BF4419"/>
    <w:rsid w:val="00C04D54"/>
    <w:rsid w:val="00C10010"/>
    <w:rsid w:val="00C12194"/>
    <w:rsid w:val="00C13B76"/>
    <w:rsid w:val="00C15C21"/>
    <w:rsid w:val="00C17C2F"/>
    <w:rsid w:val="00C25A54"/>
    <w:rsid w:val="00C2606C"/>
    <w:rsid w:val="00C27CC4"/>
    <w:rsid w:val="00C30797"/>
    <w:rsid w:val="00C3377C"/>
    <w:rsid w:val="00C42600"/>
    <w:rsid w:val="00C428F3"/>
    <w:rsid w:val="00C44FBB"/>
    <w:rsid w:val="00C50351"/>
    <w:rsid w:val="00C503CB"/>
    <w:rsid w:val="00C50595"/>
    <w:rsid w:val="00C5189D"/>
    <w:rsid w:val="00C570F3"/>
    <w:rsid w:val="00C6042E"/>
    <w:rsid w:val="00C6363D"/>
    <w:rsid w:val="00C701BF"/>
    <w:rsid w:val="00C702DF"/>
    <w:rsid w:val="00C95CD8"/>
    <w:rsid w:val="00C962C3"/>
    <w:rsid w:val="00C963D1"/>
    <w:rsid w:val="00C96C6B"/>
    <w:rsid w:val="00C9726B"/>
    <w:rsid w:val="00CA0B60"/>
    <w:rsid w:val="00CA49D8"/>
    <w:rsid w:val="00CB3ABF"/>
    <w:rsid w:val="00CB706E"/>
    <w:rsid w:val="00CC0161"/>
    <w:rsid w:val="00CC07FB"/>
    <w:rsid w:val="00CC0CF1"/>
    <w:rsid w:val="00CC2221"/>
    <w:rsid w:val="00CC451F"/>
    <w:rsid w:val="00CC5981"/>
    <w:rsid w:val="00CE0D08"/>
    <w:rsid w:val="00CE3215"/>
    <w:rsid w:val="00CE36AA"/>
    <w:rsid w:val="00CE3E52"/>
    <w:rsid w:val="00CE6AC1"/>
    <w:rsid w:val="00CF3F70"/>
    <w:rsid w:val="00CF472F"/>
    <w:rsid w:val="00D011E4"/>
    <w:rsid w:val="00D20180"/>
    <w:rsid w:val="00D21EDF"/>
    <w:rsid w:val="00D23C1C"/>
    <w:rsid w:val="00D254D4"/>
    <w:rsid w:val="00D25972"/>
    <w:rsid w:val="00D41160"/>
    <w:rsid w:val="00D43D49"/>
    <w:rsid w:val="00D51EA5"/>
    <w:rsid w:val="00D528D5"/>
    <w:rsid w:val="00D548AC"/>
    <w:rsid w:val="00D57697"/>
    <w:rsid w:val="00D61000"/>
    <w:rsid w:val="00D625DA"/>
    <w:rsid w:val="00D65D51"/>
    <w:rsid w:val="00D66910"/>
    <w:rsid w:val="00D77C9C"/>
    <w:rsid w:val="00D8148B"/>
    <w:rsid w:val="00D82C43"/>
    <w:rsid w:val="00DA7D5B"/>
    <w:rsid w:val="00DB1FCA"/>
    <w:rsid w:val="00DB4186"/>
    <w:rsid w:val="00DB5B7E"/>
    <w:rsid w:val="00DC73B5"/>
    <w:rsid w:val="00DE1F02"/>
    <w:rsid w:val="00DE253F"/>
    <w:rsid w:val="00DE2D5C"/>
    <w:rsid w:val="00DE6F53"/>
    <w:rsid w:val="00DF212F"/>
    <w:rsid w:val="00DF3BD4"/>
    <w:rsid w:val="00E00A3E"/>
    <w:rsid w:val="00E015FC"/>
    <w:rsid w:val="00E03272"/>
    <w:rsid w:val="00E04811"/>
    <w:rsid w:val="00E15B36"/>
    <w:rsid w:val="00E21FA3"/>
    <w:rsid w:val="00E23294"/>
    <w:rsid w:val="00E23AF0"/>
    <w:rsid w:val="00E30A2C"/>
    <w:rsid w:val="00E32A02"/>
    <w:rsid w:val="00E365D2"/>
    <w:rsid w:val="00E43A29"/>
    <w:rsid w:val="00E44AC9"/>
    <w:rsid w:val="00E5315E"/>
    <w:rsid w:val="00E53326"/>
    <w:rsid w:val="00E533FC"/>
    <w:rsid w:val="00E54D03"/>
    <w:rsid w:val="00E56037"/>
    <w:rsid w:val="00E659BB"/>
    <w:rsid w:val="00E667FB"/>
    <w:rsid w:val="00E752B5"/>
    <w:rsid w:val="00E75D1D"/>
    <w:rsid w:val="00E77DE1"/>
    <w:rsid w:val="00E853C0"/>
    <w:rsid w:val="00E86AAC"/>
    <w:rsid w:val="00E90958"/>
    <w:rsid w:val="00E91CCA"/>
    <w:rsid w:val="00E92721"/>
    <w:rsid w:val="00E92DA0"/>
    <w:rsid w:val="00E92E39"/>
    <w:rsid w:val="00E96581"/>
    <w:rsid w:val="00E97A88"/>
    <w:rsid w:val="00EA18AB"/>
    <w:rsid w:val="00EA2ADA"/>
    <w:rsid w:val="00EA3B0D"/>
    <w:rsid w:val="00EA4161"/>
    <w:rsid w:val="00EA47F8"/>
    <w:rsid w:val="00EA4ED9"/>
    <w:rsid w:val="00EA65EA"/>
    <w:rsid w:val="00EA72CA"/>
    <w:rsid w:val="00EB00EF"/>
    <w:rsid w:val="00EC6DA3"/>
    <w:rsid w:val="00EC7BA1"/>
    <w:rsid w:val="00ED4DC3"/>
    <w:rsid w:val="00ED50C8"/>
    <w:rsid w:val="00ED5BF0"/>
    <w:rsid w:val="00ED669B"/>
    <w:rsid w:val="00EE1B6A"/>
    <w:rsid w:val="00EE1CB1"/>
    <w:rsid w:val="00EE32B8"/>
    <w:rsid w:val="00EE59B6"/>
    <w:rsid w:val="00EF05AB"/>
    <w:rsid w:val="00EF2577"/>
    <w:rsid w:val="00EF33D0"/>
    <w:rsid w:val="00F02D4C"/>
    <w:rsid w:val="00F12076"/>
    <w:rsid w:val="00F3376F"/>
    <w:rsid w:val="00F40507"/>
    <w:rsid w:val="00F43182"/>
    <w:rsid w:val="00F4752B"/>
    <w:rsid w:val="00F52BF7"/>
    <w:rsid w:val="00F553B2"/>
    <w:rsid w:val="00F55739"/>
    <w:rsid w:val="00F6601E"/>
    <w:rsid w:val="00F7040C"/>
    <w:rsid w:val="00F74FDA"/>
    <w:rsid w:val="00F804DB"/>
    <w:rsid w:val="00F84E95"/>
    <w:rsid w:val="00F85F82"/>
    <w:rsid w:val="00F91AD3"/>
    <w:rsid w:val="00F9391C"/>
    <w:rsid w:val="00FA1D2B"/>
    <w:rsid w:val="00FA66EE"/>
    <w:rsid w:val="00FB2350"/>
    <w:rsid w:val="00FB2E6E"/>
    <w:rsid w:val="00FB3251"/>
    <w:rsid w:val="00FB529D"/>
    <w:rsid w:val="00FB5C96"/>
    <w:rsid w:val="00FC06E0"/>
    <w:rsid w:val="00FC3506"/>
    <w:rsid w:val="00FC421E"/>
    <w:rsid w:val="00FC6A84"/>
    <w:rsid w:val="00FC6E01"/>
    <w:rsid w:val="00FC6F9A"/>
    <w:rsid w:val="00FD4179"/>
    <w:rsid w:val="00FD73AC"/>
    <w:rsid w:val="00FD7486"/>
    <w:rsid w:val="00FE2155"/>
    <w:rsid w:val="00FE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540C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745023"/>
    <w:rPr>
      <w:rFonts w:ascii="Times New Roman" w:hAnsi="Times New Roman" w:cs="Times New Roman"/>
      <w:kern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qFormat/>
    <w:rsid w:val="007047ED"/>
    <w:pPr>
      <w:spacing w:before="100" w:beforeAutospacing="1" w:after="100" w:afterAutospacing="1"/>
    </w:pPr>
    <w:rPr>
      <w:rFonts w:eastAsia="SimSun"/>
    </w:rPr>
  </w:style>
  <w:style w:type="paragraph" w:customStyle="1" w:styleId="1">
    <w:name w:val="彩色列表1"/>
    <w:basedOn w:val="Standard"/>
    <w:uiPriority w:val="34"/>
    <w:qFormat/>
    <w:rsid w:val="007047ED"/>
    <w:pPr>
      <w:ind w:firstLineChars="200" w:firstLine="420"/>
    </w:pPr>
    <w:rPr>
      <w:rFonts w:eastAsia="SimSun"/>
    </w:rPr>
  </w:style>
  <w:style w:type="paragraph" w:styleId="Listenabsatz">
    <w:name w:val="List Paragraph"/>
    <w:basedOn w:val="Standard"/>
    <w:uiPriority w:val="34"/>
    <w:qFormat/>
    <w:rsid w:val="007047ED"/>
    <w:pPr>
      <w:widowControl w:val="0"/>
      <w:ind w:firstLineChars="200" w:firstLine="420"/>
      <w:jc w:val="both"/>
    </w:pPr>
    <w:rPr>
      <w:rFonts w:ascii="DengXian" w:eastAsia="DengXian" w:hAnsi="DengXian"/>
      <w:kern w:val="2"/>
    </w:rPr>
  </w:style>
  <w:style w:type="character" w:styleId="Zeilennummer">
    <w:name w:val="line number"/>
    <w:basedOn w:val="Absatz-Standardschriftart"/>
    <w:uiPriority w:val="99"/>
    <w:semiHidden/>
    <w:unhideWhenUsed/>
    <w:rsid w:val="00D57697"/>
  </w:style>
  <w:style w:type="paragraph" w:styleId="Fuzeile">
    <w:name w:val="footer"/>
    <w:basedOn w:val="Standard"/>
    <w:link w:val="FuzeileZchn"/>
    <w:uiPriority w:val="99"/>
    <w:unhideWhenUsed/>
    <w:rsid w:val="00C962C3"/>
    <w:pPr>
      <w:tabs>
        <w:tab w:val="center" w:pos="4153"/>
        <w:tab w:val="right" w:pos="8306"/>
      </w:tabs>
      <w:snapToGrid w:val="0"/>
    </w:pPr>
    <w:rPr>
      <w:rFonts w:eastAsia="SimSun"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C962C3"/>
    <w:rPr>
      <w:rFonts w:ascii="Times New Roman" w:eastAsia="SimSun" w:hAnsi="Times New Roman" w:cs="Times New Roman"/>
      <w:kern w:val="0"/>
      <w:sz w:val="18"/>
      <w:szCs w:val="18"/>
    </w:rPr>
  </w:style>
  <w:style w:type="character" w:styleId="Seitenzahl">
    <w:name w:val="page number"/>
    <w:basedOn w:val="Absatz-Standardschriftart"/>
    <w:uiPriority w:val="99"/>
    <w:semiHidden/>
    <w:unhideWhenUsed/>
    <w:rsid w:val="00C962C3"/>
  </w:style>
  <w:style w:type="character" w:styleId="Hyperlink">
    <w:name w:val="Hyperlink"/>
    <w:basedOn w:val="Absatz-Standardschriftart"/>
    <w:uiPriority w:val="99"/>
    <w:unhideWhenUsed/>
    <w:qFormat/>
    <w:rsid w:val="005D1FAF"/>
    <w:rPr>
      <w:color w:val="0563C1" w:themeColor="hyperlink"/>
      <w:u w:val="single"/>
    </w:rPr>
  </w:style>
  <w:style w:type="paragraph" w:customStyle="1" w:styleId="p1">
    <w:name w:val="p1"/>
    <w:basedOn w:val="Standard"/>
    <w:qFormat/>
    <w:rsid w:val="005D1FAF"/>
    <w:rPr>
      <w:rFonts w:ascii="Helvetica" w:hAnsi="Helvetica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5308"/>
    <w:rPr>
      <w:rFonts w:ascii="SimSun" w:eastAsia="SimSu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F5308"/>
    <w:rPr>
      <w:rFonts w:ascii="SimSun" w:eastAsia="SimSun" w:hAnsi="Times New Roman" w:cs="Times New Roman"/>
      <w:kern w:val="0"/>
      <w:sz w:val="18"/>
      <w:szCs w:val="18"/>
    </w:rPr>
  </w:style>
  <w:style w:type="paragraph" w:customStyle="1" w:styleId="EndNoteBibliographyTitle">
    <w:name w:val="EndNote Bibliography Title"/>
    <w:basedOn w:val="Standard"/>
    <w:rsid w:val="00666944"/>
    <w:pPr>
      <w:jc w:val="center"/>
    </w:pPr>
    <w:rPr>
      <w:rFonts w:eastAsia="SimSun"/>
    </w:rPr>
  </w:style>
  <w:style w:type="paragraph" w:customStyle="1" w:styleId="EndNoteBibliography">
    <w:name w:val="EndNote Bibliography"/>
    <w:basedOn w:val="Standard"/>
    <w:rsid w:val="00666944"/>
    <w:pPr>
      <w:jc w:val="both"/>
    </w:pPr>
    <w:rPr>
      <w:rFonts w:eastAsia="SimSun"/>
    </w:rPr>
  </w:style>
  <w:style w:type="character" w:customStyle="1" w:styleId="apple-converted-space">
    <w:name w:val="apple-converted-space"/>
    <w:basedOn w:val="Absatz-Standardschriftart"/>
    <w:rsid w:val="00DE253F"/>
  </w:style>
  <w:style w:type="table" w:styleId="Tabellenraster">
    <w:name w:val="Table Grid"/>
    <w:basedOn w:val="NormaleTabelle"/>
    <w:uiPriority w:val="39"/>
    <w:rsid w:val="00F557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qFormat/>
    <w:rsid w:val="00A47E6F"/>
    <w:rPr>
      <w:i/>
      <w:iCs/>
    </w:rPr>
  </w:style>
  <w:style w:type="character" w:styleId="Platzhaltertext">
    <w:name w:val="Placeholder Text"/>
    <w:basedOn w:val="Absatz-Standardschriftart"/>
    <w:uiPriority w:val="99"/>
    <w:semiHidden/>
    <w:rsid w:val="00E752B5"/>
    <w:rPr>
      <w:color w:val="808080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2FC4"/>
    <w:rPr>
      <w:rFonts w:ascii="SimSun" w:eastAsia="SimSun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2FC4"/>
    <w:rPr>
      <w:rFonts w:ascii="SimSun" w:eastAsia="SimSun" w:hAnsi="Times New Roman" w:cs="Times New Roman"/>
      <w:kern w:val="0"/>
    </w:rPr>
  </w:style>
  <w:style w:type="paragraph" w:styleId="Kopfzeile">
    <w:name w:val="header"/>
    <w:basedOn w:val="Standard"/>
    <w:link w:val="KopfzeileZchn"/>
    <w:uiPriority w:val="99"/>
    <w:unhideWhenUsed/>
    <w:rsid w:val="00AA30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AA3098"/>
    <w:rPr>
      <w:rFonts w:ascii="Times New Roman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9EDD100-69B1-4CC7-B039-275FC0A1F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FA8862A0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标题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Yan, Weijia</cp:lastModifiedBy>
  <cp:revision>63</cp:revision>
  <dcterms:created xsi:type="dcterms:W3CDTF">2021-02-03T10:31:00Z</dcterms:created>
  <dcterms:modified xsi:type="dcterms:W3CDTF">2022-09-27T11:29:00Z</dcterms:modified>
</cp:coreProperties>
</file>