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C68E" w14:textId="282535DB" w:rsidR="00B20314" w:rsidRPr="00E316BA" w:rsidRDefault="00B20314" w:rsidP="00FD7153">
      <w:pPr>
        <w:jc w:val="center"/>
        <w:rPr>
          <w:rFonts w:ascii="Helvetica" w:hAnsi="Helvetica"/>
          <w:sz w:val="32"/>
          <w:szCs w:val="32"/>
        </w:rPr>
      </w:pPr>
      <w:r w:rsidRPr="00E316BA">
        <w:rPr>
          <w:rFonts w:ascii="Helvetica" w:hAnsi="Helvetica"/>
          <w:sz w:val="32"/>
          <w:szCs w:val="32"/>
        </w:rPr>
        <w:t xml:space="preserve">Supplementary </w:t>
      </w:r>
      <w:r w:rsidR="00EC1550">
        <w:rPr>
          <w:rFonts w:ascii="Helvetica" w:hAnsi="Helvetica"/>
          <w:sz w:val="32"/>
          <w:szCs w:val="32"/>
        </w:rPr>
        <w:t>Information</w:t>
      </w:r>
      <w:r w:rsidR="00EC1550" w:rsidDel="00EC1550">
        <w:rPr>
          <w:rFonts w:ascii="Helvetica" w:hAnsi="Helvetica"/>
          <w:sz w:val="32"/>
          <w:szCs w:val="32"/>
        </w:rPr>
        <w:t xml:space="preserve"> </w:t>
      </w:r>
    </w:p>
    <w:p w14:paraId="1A88C3C2" w14:textId="77777777" w:rsidR="0095483C" w:rsidRPr="00E316BA" w:rsidRDefault="0095483C" w:rsidP="00E316BA">
      <w:pPr>
        <w:pBdr>
          <w:bottom w:val="single" w:sz="4" w:space="1" w:color="auto"/>
        </w:pBdr>
        <w:spacing w:line="480" w:lineRule="auto"/>
        <w:jc w:val="center"/>
        <w:rPr>
          <w:rFonts w:ascii="Helvetica" w:hAnsi="Helvetica"/>
          <w:szCs w:val="20"/>
        </w:rPr>
      </w:pPr>
    </w:p>
    <w:p w14:paraId="77476A8F" w14:textId="31A418B3" w:rsidR="0095483C" w:rsidRDefault="0095483C" w:rsidP="00E316BA">
      <w:pPr>
        <w:spacing w:line="480" w:lineRule="auto"/>
        <w:jc w:val="center"/>
        <w:rPr>
          <w:rFonts w:ascii="Helvetica" w:hAnsi="Helvetica"/>
          <w:szCs w:val="20"/>
        </w:rPr>
      </w:pPr>
    </w:p>
    <w:p w14:paraId="7F544E62" w14:textId="77777777" w:rsidR="00E316BA" w:rsidRPr="00E316BA" w:rsidRDefault="00E316BA" w:rsidP="00E316BA">
      <w:pPr>
        <w:spacing w:line="480" w:lineRule="auto"/>
        <w:jc w:val="center"/>
        <w:rPr>
          <w:rFonts w:ascii="Helvetica" w:hAnsi="Helvetica"/>
          <w:szCs w:val="20"/>
        </w:rPr>
      </w:pPr>
    </w:p>
    <w:p w14:paraId="08820266" w14:textId="6B4C4EAB" w:rsidR="0095483C" w:rsidRPr="007A3FB3" w:rsidRDefault="0095483C" w:rsidP="00FD7153">
      <w:pPr>
        <w:jc w:val="center"/>
        <w:rPr>
          <w:rFonts w:ascii="Helvetica" w:hAnsi="Helvetica"/>
          <w:szCs w:val="20"/>
        </w:rPr>
      </w:pPr>
      <w:r w:rsidRPr="007A3FB3">
        <w:rPr>
          <w:rFonts w:ascii="Helvetica" w:hAnsi="Helvetica"/>
          <w:szCs w:val="20"/>
        </w:rPr>
        <w:t>t</w:t>
      </w:r>
      <w:r w:rsidR="00B20314" w:rsidRPr="007A3FB3">
        <w:rPr>
          <w:rFonts w:ascii="Helvetica" w:hAnsi="Helvetica"/>
          <w:szCs w:val="20"/>
        </w:rPr>
        <w:t>o</w:t>
      </w:r>
    </w:p>
    <w:p w14:paraId="74097ECC" w14:textId="77777777" w:rsidR="0095483C" w:rsidRPr="007A3FB3" w:rsidRDefault="0095483C" w:rsidP="00E316BA">
      <w:pPr>
        <w:spacing w:line="480" w:lineRule="auto"/>
        <w:jc w:val="center"/>
        <w:rPr>
          <w:rFonts w:ascii="Helvetica" w:hAnsi="Helvetica"/>
          <w:szCs w:val="20"/>
        </w:rPr>
      </w:pPr>
    </w:p>
    <w:p w14:paraId="1015D231" w14:textId="77777777" w:rsidR="0095483C" w:rsidRPr="007A3FB3" w:rsidRDefault="0095483C" w:rsidP="00284B56">
      <w:pPr>
        <w:spacing w:line="360" w:lineRule="auto"/>
        <w:jc w:val="center"/>
        <w:rPr>
          <w:rFonts w:ascii="Helvetica" w:hAnsi="Helvetica"/>
          <w:szCs w:val="20"/>
        </w:rPr>
      </w:pPr>
    </w:p>
    <w:p w14:paraId="59C24D35" w14:textId="77777777" w:rsidR="0095483C" w:rsidRPr="007A3FB3" w:rsidRDefault="0095483C" w:rsidP="00284B56">
      <w:pPr>
        <w:spacing w:line="360" w:lineRule="auto"/>
        <w:jc w:val="center"/>
        <w:rPr>
          <w:rFonts w:ascii="Helvetica" w:hAnsi="Helvetica"/>
          <w:szCs w:val="20"/>
        </w:rPr>
      </w:pPr>
    </w:p>
    <w:p w14:paraId="57392CA4" w14:textId="37F5E108" w:rsidR="00284B56" w:rsidRPr="005756B2" w:rsidRDefault="00284B56" w:rsidP="00284B56">
      <w:pPr>
        <w:pStyle w:val="Title1"/>
        <w:spacing w:line="360" w:lineRule="auto"/>
      </w:pPr>
      <w:r w:rsidRPr="00543C36">
        <w:t xml:space="preserve">Structure of the human heterodimeric transporter 4F2hc-LAT2 in complex with </w:t>
      </w:r>
      <w:r w:rsidR="00D11122">
        <w:t>A</w:t>
      </w:r>
      <w:r w:rsidR="00D11122" w:rsidRPr="00543C36">
        <w:t>nticalin</w:t>
      </w:r>
      <w:r w:rsidR="000E119A">
        <w:t>,</w:t>
      </w:r>
      <w:r w:rsidRPr="00543C36">
        <w:t xml:space="preserve"> a</w:t>
      </w:r>
      <w:r w:rsidR="00D11122">
        <w:t>n</w:t>
      </w:r>
      <w:r w:rsidRPr="00543C36">
        <w:t xml:space="preserve"> </w:t>
      </w:r>
      <w:r w:rsidR="00D11122">
        <w:t>alternative</w:t>
      </w:r>
      <w:r w:rsidR="00D11122" w:rsidRPr="00543C36">
        <w:t xml:space="preserve"> </w:t>
      </w:r>
      <w:r w:rsidRPr="00543C36">
        <w:t>binding protein for application</w:t>
      </w:r>
      <w:r>
        <w:t>s</w:t>
      </w:r>
      <w:r w:rsidRPr="00543C36">
        <w:t xml:space="preserve"> in single-particle cryo-EM</w:t>
      </w:r>
    </w:p>
    <w:p w14:paraId="47727196" w14:textId="77777777" w:rsidR="00284B56" w:rsidRDefault="00284B56" w:rsidP="00284B56">
      <w:pPr>
        <w:spacing w:line="360" w:lineRule="auto"/>
        <w:rPr>
          <w:rFonts w:ascii="Helvetica" w:hAnsi="Helvetica"/>
          <w:b/>
          <w:bCs/>
        </w:rPr>
      </w:pPr>
    </w:p>
    <w:p w14:paraId="0C7C5173" w14:textId="7D8D35ED" w:rsidR="00284B56" w:rsidRPr="009B607F" w:rsidRDefault="00284B56" w:rsidP="00284B56">
      <w:pPr>
        <w:spacing w:line="360" w:lineRule="auto"/>
        <w:rPr>
          <w:rFonts w:ascii="Helvetica" w:hAnsi="Helvetica"/>
          <w:b/>
          <w:bCs/>
        </w:rPr>
      </w:pPr>
      <w:r w:rsidRPr="009B607F">
        <w:rPr>
          <w:rFonts w:ascii="Helvetica" w:hAnsi="Helvetica"/>
          <w:b/>
          <w:bCs/>
        </w:rPr>
        <w:t>Jean-Marc Jeckelmann</w:t>
      </w:r>
      <w:r w:rsidRPr="009B607F">
        <w:rPr>
          <w:rFonts w:ascii="Helvetica" w:hAnsi="Helvetica"/>
          <w:b/>
          <w:bCs/>
          <w:vertAlign w:val="superscript"/>
        </w:rPr>
        <w:t>1</w:t>
      </w:r>
      <w:r>
        <w:rPr>
          <w:rFonts w:ascii="Helvetica" w:hAnsi="Helvetica"/>
          <w:b/>
          <w:bCs/>
          <w:vertAlign w:val="superscript"/>
        </w:rPr>
        <w:t>,2</w:t>
      </w:r>
      <w:r w:rsidRPr="009B607F">
        <w:rPr>
          <w:rFonts w:ascii="Helvetica" w:hAnsi="Helvetica"/>
          <w:b/>
          <w:bCs/>
        </w:rPr>
        <w:t xml:space="preserve">, </w:t>
      </w:r>
      <w:r w:rsidRPr="005A05AC">
        <w:rPr>
          <w:rFonts w:ascii="Helvetica" w:hAnsi="Helvetica"/>
          <w:b/>
          <w:bCs/>
        </w:rPr>
        <w:t>Thomas Lemmin</w:t>
      </w:r>
      <w:r w:rsidRPr="00D52840">
        <w:rPr>
          <w:rFonts w:ascii="Helvetica" w:hAnsi="Helvetica"/>
          <w:b/>
          <w:bCs/>
          <w:vertAlign w:val="superscript"/>
        </w:rPr>
        <w:t>1</w:t>
      </w:r>
      <w:r w:rsidRPr="00D11122">
        <w:rPr>
          <w:rFonts w:ascii="Helvetica" w:hAnsi="Helvetica"/>
          <w:b/>
          <w:bCs/>
        </w:rPr>
        <w:t xml:space="preserve">, </w:t>
      </w:r>
      <w:r w:rsidRPr="009B607F">
        <w:rPr>
          <w:rFonts w:ascii="Helvetica" w:hAnsi="Helvetica"/>
          <w:b/>
          <w:bCs/>
        </w:rPr>
        <w:t>Martin Schlapschy</w:t>
      </w:r>
      <w:r>
        <w:rPr>
          <w:rFonts w:ascii="Helvetica" w:hAnsi="Helvetica"/>
          <w:b/>
          <w:bCs/>
          <w:vertAlign w:val="superscript"/>
        </w:rPr>
        <w:t>3</w:t>
      </w:r>
      <w:r w:rsidRPr="009B607F">
        <w:rPr>
          <w:rFonts w:ascii="Helvetica" w:hAnsi="Helvetica"/>
          <w:b/>
          <w:bCs/>
        </w:rPr>
        <w:t>, Arne Skerra</w:t>
      </w:r>
      <w:r>
        <w:rPr>
          <w:rFonts w:ascii="Helvetica" w:hAnsi="Helvetica"/>
          <w:b/>
          <w:bCs/>
          <w:vertAlign w:val="superscript"/>
        </w:rPr>
        <w:t>3</w:t>
      </w:r>
      <w:r w:rsidRPr="00D11122">
        <w:rPr>
          <w:rFonts w:ascii="Helvetica" w:hAnsi="Helvetica"/>
          <w:b/>
          <w:bCs/>
        </w:rPr>
        <w:t xml:space="preserve"> </w:t>
      </w:r>
      <w:r w:rsidRPr="009B607F">
        <w:rPr>
          <w:rFonts w:ascii="Helvetica" w:hAnsi="Helvetica"/>
          <w:b/>
          <w:bCs/>
        </w:rPr>
        <w:t xml:space="preserve">and </w:t>
      </w:r>
      <w:proofErr w:type="spellStart"/>
      <w:r w:rsidRPr="009B607F">
        <w:rPr>
          <w:rFonts w:ascii="Helvetica" w:hAnsi="Helvetica"/>
          <w:b/>
          <w:bCs/>
        </w:rPr>
        <w:t>Dimitrios</w:t>
      </w:r>
      <w:proofErr w:type="spellEnd"/>
      <w:r w:rsidRPr="009B607F">
        <w:rPr>
          <w:rFonts w:ascii="Helvetica" w:hAnsi="Helvetica"/>
          <w:b/>
          <w:bCs/>
        </w:rPr>
        <w:t xml:space="preserve"> Fotiadis</w:t>
      </w:r>
      <w:r w:rsidRPr="009B607F">
        <w:rPr>
          <w:rFonts w:ascii="Helvetica" w:hAnsi="Helvetica"/>
          <w:b/>
          <w:bCs/>
          <w:vertAlign w:val="superscript"/>
        </w:rPr>
        <w:t>1</w:t>
      </w:r>
      <w:r>
        <w:rPr>
          <w:rFonts w:ascii="Helvetica" w:hAnsi="Helvetica"/>
          <w:b/>
          <w:bCs/>
          <w:vertAlign w:val="superscript"/>
        </w:rPr>
        <w:t>,2</w:t>
      </w:r>
    </w:p>
    <w:p w14:paraId="184D66F8" w14:textId="77777777" w:rsidR="00284B56" w:rsidRDefault="00284B56" w:rsidP="00284B56">
      <w:pPr>
        <w:spacing w:line="360" w:lineRule="auto"/>
        <w:ind w:left="284" w:hanging="284"/>
        <w:rPr>
          <w:rFonts w:ascii="Helvetica" w:hAnsi="Helvetica"/>
          <w:vertAlign w:val="superscript"/>
        </w:rPr>
      </w:pPr>
    </w:p>
    <w:p w14:paraId="6C7408CA" w14:textId="77777777" w:rsidR="00284B56" w:rsidRPr="00543C36" w:rsidRDefault="00284B56" w:rsidP="00284B56">
      <w:pPr>
        <w:spacing w:line="360" w:lineRule="auto"/>
        <w:ind w:left="284" w:hanging="284"/>
        <w:rPr>
          <w:rFonts w:ascii="Helvetica" w:hAnsi="Helvetica"/>
        </w:rPr>
      </w:pPr>
      <w:r w:rsidRPr="00543C36">
        <w:rPr>
          <w:rFonts w:ascii="Helvetica" w:hAnsi="Helvetica"/>
          <w:vertAlign w:val="superscript"/>
        </w:rPr>
        <w:t>1</w:t>
      </w:r>
      <w:r>
        <w:rPr>
          <w:rFonts w:ascii="Helvetica" w:hAnsi="Helvetica"/>
        </w:rPr>
        <w:t xml:space="preserve"> </w:t>
      </w:r>
      <w:r w:rsidRPr="00543C36">
        <w:rPr>
          <w:rFonts w:ascii="Helvetica" w:hAnsi="Helvetica"/>
        </w:rPr>
        <w:t xml:space="preserve">Institute of Biochemistry and Molecular Medicine, and </w:t>
      </w:r>
      <w:r w:rsidRPr="00BD5598">
        <w:rPr>
          <w:rFonts w:ascii="Helvetica" w:hAnsi="Helvetica"/>
          <w:vertAlign w:val="superscript"/>
        </w:rPr>
        <w:t xml:space="preserve">2 </w:t>
      </w:r>
      <w:r w:rsidRPr="00543C36">
        <w:rPr>
          <w:rFonts w:ascii="Helvetica" w:hAnsi="Helvetica"/>
        </w:rPr>
        <w:t xml:space="preserve">Swiss National Centre of Competence in Research (NCCR) </w:t>
      </w:r>
      <w:proofErr w:type="spellStart"/>
      <w:r w:rsidRPr="00543C36">
        <w:rPr>
          <w:rFonts w:ascii="Helvetica" w:hAnsi="Helvetica"/>
        </w:rPr>
        <w:t>TransCure</w:t>
      </w:r>
      <w:proofErr w:type="spellEnd"/>
      <w:r w:rsidRPr="00543C36">
        <w:rPr>
          <w:rFonts w:ascii="Helvetica" w:hAnsi="Helvetica"/>
        </w:rPr>
        <w:t>, University of Bern, Bern, Switzerland</w:t>
      </w:r>
    </w:p>
    <w:p w14:paraId="3A821F46" w14:textId="77777777" w:rsidR="00284B56" w:rsidRPr="009B607F" w:rsidRDefault="00284B56" w:rsidP="00ED0119">
      <w:pPr>
        <w:spacing w:before="100" w:line="360" w:lineRule="auto"/>
        <w:ind w:left="284" w:hanging="284"/>
        <w:rPr>
          <w:rFonts w:ascii="Helvetica" w:hAnsi="Helvetica"/>
          <w:lang w:val="de-CH"/>
        </w:rPr>
      </w:pPr>
      <w:r>
        <w:rPr>
          <w:rFonts w:ascii="Helvetica" w:hAnsi="Helvetica"/>
          <w:vertAlign w:val="superscript"/>
          <w:lang w:val="de-CH"/>
        </w:rPr>
        <w:t>3</w:t>
      </w:r>
      <w:r>
        <w:rPr>
          <w:rFonts w:ascii="Helvetica" w:hAnsi="Helvetica"/>
          <w:lang w:val="de-CH"/>
        </w:rPr>
        <w:t xml:space="preserve"> </w:t>
      </w:r>
      <w:r w:rsidRPr="009B607F">
        <w:rPr>
          <w:rFonts w:ascii="Helvetica" w:hAnsi="Helvetica"/>
          <w:lang w:val="de-CH"/>
        </w:rPr>
        <w:t xml:space="preserve">Lehrstuhl </w:t>
      </w:r>
      <w:proofErr w:type="spellStart"/>
      <w:r w:rsidRPr="009B607F">
        <w:rPr>
          <w:rFonts w:ascii="Helvetica" w:hAnsi="Helvetica"/>
          <w:lang w:val="de-CH"/>
        </w:rPr>
        <w:t>für</w:t>
      </w:r>
      <w:proofErr w:type="spellEnd"/>
      <w:r w:rsidRPr="009B607F">
        <w:rPr>
          <w:rFonts w:ascii="Helvetica" w:hAnsi="Helvetica"/>
          <w:lang w:val="de-CH"/>
        </w:rPr>
        <w:t xml:space="preserve"> Biologische Chemie, Technische Universität </w:t>
      </w:r>
      <w:proofErr w:type="spellStart"/>
      <w:r w:rsidRPr="009B607F">
        <w:rPr>
          <w:rFonts w:ascii="Helvetica" w:hAnsi="Helvetica"/>
          <w:lang w:val="de-CH"/>
        </w:rPr>
        <w:t>München</w:t>
      </w:r>
      <w:proofErr w:type="spellEnd"/>
      <w:r w:rsidRPr="009B607F">
        <w:rPr>
          <w:rFonts w:ascii="Helvetica" w:hAnsi="Helvetica"/>
          <w:lang w:val="de-CH"/>
        </w:rPr>
        <w:t>, Freising, Germany</w:t>
      </w:r>
    </w:p>
    <w:p w14:paraId="1C08BA5D" w14:textId="77777777" w:rsidR="00EE0996" w:rsidRPr="009B607F" w:rsidRDefault="00EE0996" w:rsidP="00284B56">
      <w:pPr>
        <w:spacing w:line="360" w:lineRule="auto"/>
        <w:ind w:left="284" w:hanging="284"/>
        <w:jc w:val="center"/>
        <w:rPr>
          <w:rFonts w:ascii="Helvetica" w:hAnsi="Helvetica"/>
          <w:b/>
          <w:lang w:val="de-CH"/>
        </w:rPr>
      </w:pPr>
    </w:p>
    <w:p w14:paraId="1CA59F5B" w14:textId="18DF1497" w:rsidR="0098507B" w:rsidRPr="008D3298" w:rsidRDefault="0098507B" w:rsidP="00284B56">
      <w:pPr>
        <w:spacing w:line="360" w:lineRule="auto"/>
        <w:jc w:val="center"/>
        <w:rPr>
          <w:szCs w:val="20"/>
          <w:lang w:val="de-CH"/>
        </w:rPr>
      </w:pPr>
    </w:p>
    <w:p w14:paraId="4125B6FA" w14:textId="77777777" w:rsidR="0098507B" w:rsidRPr="008D3298" w:rsidRDefault="0098507B" w:rsidP="00284B56">
      <w:pPr>
        <w:spacing w:line="360" w:lineRule="auto"/>
        <w:jc w:val="center"/>
        <w:rPr>
          <w:szCs w:val="20"/>
          <w:lang w:val="de-CH"/>
        </w:rPr>
      </w:pPr>
    </w:p>
    <w:p w14:paraId="2688C489" w14:textId="77777777" w:rsidR="00DB0CB4" w:rsidRPr="008D3298" w:rsidRDefault="00DB0CB4" w:rsidP="00FD7153">
      <w:pPr>
        <w:jc w:val="both"/>
        <w:rPr>
          <w:b/>
          <w:bCs/>
          <w:szCs w:val="20"/>
          <w:lang w:val="de-CH"/>
        </w:rPr>
      </w:pPr>
      <w:r w:rsidRPr="008D3298">
        <w:rPr>
          <w:b/>
          <w:bCs/>
          <w:szCs w:val="20"/>
          <w:lang w:val="de-CH"/>
        </w:rPr>
        <w:br w:type="page"/>
      </w:r>
    </w:p>
    <w:p w14:paraId="13C3102C" w14:textId="57DE8A2D" w:rsidR="0098507B" w:rsidRPr="00620269" w:rsidRDefault="0098507B" w:rsidP="005E0052">
      <w:pPr>
        <w:jc w:val="both"/>
        <w:rPr>
          <w:szCs w:val="20"/>
          <w:lang w:val="de-CH"/>
        </w:rPr>
      </w:pPr>
    </w:p>
    <w:p w14:paraId="2C2995A7" w14:textId="525F028E" w:rsidR="00EE0996" w:rsidRPr="00620269" w:rsidRDefault="00EE0996" w:rsidP="005E0052">
      <w:pPr>
        <w:jc w:val="both"/>
        <w:rPr>
          <w:szCs w:val="20"/>
          <w:lang w:val="de-CH"/>
        </w:rPr>
      </w:pPr>
    </w:p>
    <w:p w14:paraId="21F1E817" w14:textId="77777777" w:rsidR="00EE0996" w:rsidRPr="00620269" w:rsidRDefault="00EE0996" w:rsidP="005E0052">
      <w:pPr>
        <w:jc w:val="both"/>
        <w:rPr>
          <w:szCs w:val="20"/>
          <w:lang w:val="de-CH"/>
        </w:rPr>
      </w:pPr>
    </w:p>
    <w:p w14:paraId="517996CA" w14:textId="18651566" w:rsidR="00795876" w:rsidRPr="00A003EC" w:rsidRDefault="00794CAF" w:rsidP="005E0052">
      <w:pPr>
        <w:jc w:val="center"/>
        <w:rPr>
          <w:b/>
          <w:bCs/>
          <w:szCs w:val="20"/>
        </w:rPr>
      </w:pPr>
      <w:r>
        <w:rPr>
          <w:b/>
          <w:bCs/>
          <w:noProof/>
          <w:szCs w:val="20"/>
          <w:lang w:val="de-DE" w:eastAsia="de-DE"/>
        </w:rPr>
        <w:drawing>
          <wp:inline distT="0" distB="0" distL="0" distR="0" wp14:anchorId="78F2A28C" wp14:editId="12277ED9">
            <wp:extent cx="5727700" cy="3075940"/>
            <wp:effectExtent l="0" t="0" r="0" b="0"/>
            <wp:docPr id="1" name="Picture 1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chat or text messag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9C08F" w14:textId="5861806A" w:rsidR="00795876" w:rsidRDefault="00795876" w:rsidP="005E0052">
      <w:pPr>
        <w:jc w:val="both"/>
        <w:rPr>
          <w:b/>
          <w:bCs/>
          <w:szCs w:val="20"/>
        </w:rPr>
      </w:pPr>
    </w:p>
    <w:p w14:paraId="08CCF438" w14:textId="1EAAC898" w:rsidR="0098507B" w:rsidRPr="007A6ECB" w:rsidRDefault="000941C8" w:rsidP="000D7E55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A6ECB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98507B" w:rsidRPr="007A6ECB">
        <w:rPr>
          <w:rFonts w:ascii="Times New Roman" w:hAnsi="Times New Roman" w:cs="Times New Roman"/>
          <w:b/>
          <w:bCs/>
          <w:szCs w:val="20"/>
        </w:rPr>
        <w:t>Figure S1.</w:t>
      </w:r>
      <w:r w:rsidR="0098507B" w:rsidRPr="007A6ECB">
        <w:rPr>
          <w:rFonts w:ascii="Times New Roman" w:hAnsi="Times New Roman" w:cs="Times New Roman"/>
          <w:szCs w:val="20"/>
        </w:rPr>
        <w:t xml:space="preserve"> </w:t>
      </w:r>
      <w:r w:rsidR="00F61E1F" w:rsidRPr="007A6ECB">
        <w:rPr>
          <w:rFonts w:ascii="Times New Roman" w:hAnsi="Times New Roman" w:cs="Times New Roman"/>
          <w:szCs w:val="20"/>
        </w:rPr>
        <w:t>C</w:t>
      </w:r>
      <w:r w:rsidR="0098507B" w:rsidRPr="007A6ECB">
        <w:rPr>
          <w:rFonts w:ascii="Times New Roman" w:hAnsi="Times New Roman" w:cs="Times New Roman"/>
          <w:szCs w:val="20"/>
        </w:rPr>
        <w:t>ryo-EM data processing</w:t>
      </w:r>
      <w:r w:rsidR="00F61E1F" w:rsidRPr="007A6ECB">
        <w:rPr>
          <w:rFonts w:ascii="Times New Roman" w:hAnsi="Times New Roman" w:cs="Times New Roman"/>
          <w:szCs w:val="20"/>
        </w:rPr>
        <w:t xml:space="preserve"> flow chart</w:t>
      </w:r>
      <w:r w:rsidR="0098507B" w:rsidRPr="007A6ECB">
        <w:rPr>
          <w:rFonts w:ascii="Times New Roman" w:hAnsi="Times New Roman" w:cs="Times New Roman"/>
          <w:szCs w:val="20"/>
        </w:rPr>
        <w:t xml:space="preserve">. </w:t>
      </w:r>
      <w:r w:rsidR="00F23EDB" w:rsidRPr="007A6ECB">
        <w:rPr>
          <w:rFonts w:ascii="Times New Roman" w:hAnsi="Times New Roman" w:cs="Times New Roman"/>
          <w:szCs w:val="20"/>
        </w:rPr>
        <w:t xml:space="preserve">A graphical representation </w:t>
      </w:r>
      <w:r w:rsidR="0098507B" w:rsidRPr="007A6ECB">
        <w:rPr>
          <w:rFonts w:ascii="Times New Roman" w:hAnsi="Times New Roman" w:cs="Times New Roman"/>
          <w:szCs w:val="20"/>
        </w:rPr>
        <w:t xml:space="preserve">of the processing steps as </w:t>
      </w:r>
      <w:r w:rsidR="00B07D1D" w:rsidRPr="007A6ECB">
        <w:rPr>
          <w:rFonts w:ascii="Times New Roman" w:hAnsi="Times New Roman" w:cs="Times New Roman"/>
          <w:szCs w:val="20"/>
        </w:rPr>
        <w:t>described</w:t>
      </w:r>
      <w:r w:rsidR="0098507B" w:rsidRPr="007A6ECB">
        <w:rPr>
          <w:rFonts w:ascii="Times New Roman" w:hAnsi="Times New Roman" w:cs="Times New Roman"/>
          <w:szCs w:val="20"/>
        </w:rPr>
        <w:t xml:space="preserve"> in </w:t>
      </w:r>
      <w:r w:rsidR="0082143B" w:rsidRPr="007A6ECB">
        <w:rPr>
          <w:rFonts w:ascii="Times New Roman" w:hAnsi="Times New Roman" w:cs="Times New Roman"/>
          <w:szCs w:val="20"/>
        </w:rPr>
        <w:t xml:space="preserve">the </w:t>
      </w:r>
      <w:r w:rsidR="0098507B" w:rsidRPr="007A6ECB">
        <w:rPr>
          <w:rFonts w:ascii="Times New Roman" w:hAnsi="Times New Roman" w:cs="Times New Roman"/>
          <w:szCs w:val="20"/>
        </w:rPr>
        <w:t>Materials and Methods section</w:t>
      </w:r>
      <w:r w:rsidR="00F23EDB" w:rsidRPr="007A6ECB">
        <w:rPr>
          <w:rFonts w:ascii="Times New Roman" w:hAnsi="Times New Roman" w:cs="Times New Roman"/>
          <w:szCs w:val="20"/>
        </w:rPr>
        <w:t xml:space="preserve"> is shown</w:t>
      </w:r>
      <w:r w:rsidR="0098507B" w:rsidRPr="007A6ECB">
        <w:rPr>
          <w:rFonts w:ascii="Times New Roman" w:hAnsi="Times New Roman" w:cs="Times New Roman"/>
          <w:szCs w:val="20"/>
        </w:rPr>
        <w:t xml:space="preserve">. </w:t>
      </w:r>
      <w:r w:rsidR="00F61E1F" w:rsidRPr="007A6ECB">
        <w:rPr>
          <w:rFonts w:ascii="Times New Roman" w:hAnsi="Times New Roman" w:cs="Times New Roman"/>
          <w:szCs w:val="20"/>
        </w:rPr>
        <w:t>C</w:t>
      </w:r>
      <w:r w:rsidR="0098507B" w:rsidRPr="007A6ECB">
        <w:rPr>
          <w:rFonts w:ascii="Times New Roman" w:hAnsi="Times New Roman" w:cs="Times New Roman"/>
          <w:szCs w:val="20"/>
        </w:rPr>
        <w:t>alculations</w:t>
      </w:r>
      <w:r w:rsidR="00795876" w:rsidRPr="007A6ECB">
        <w:rPr>
          <w:rFonts w:ascii="Times New Roman" w:hAnsi="Times New Roman" w:cs="Times New Roman"/>
          <w:szCs w:val="20"/>
        </w:rPr>
        <w:t xml:space="preserve"> were </w:t>
      </w:r>
      <w:r w:rsidR="00C8363F" w:rsidRPr="007A6ECB">
        <w:rPr>
          <w:rFonts w:ascii="Times New Roman" w:hAnsi="Times New Roman" w:cs="Times New Roman"/>
          <w:szCs w:val="20"/>
        </w:rPr>
        <w:t>performed</w:t>
      </w:r>
      <w:r w:rsidR="00795876" w:rsidRPr="007A6ECB">
        <w:rPr>
          <w:rFonts w:ascii="Times New Roman" w:hAnsi="Times New Roman" w:cs="Times New Roman"/>
          <w:szCs w:val="20"/>
        </w:rPr>
        <w:t xml:space="preserve"> using either </w:t>
      </w:r>
      <w:proofErr w:type="spellStart"/>
      <w:r w:rsidR="0082143B" w:rsidRPr="007A6ECB">
        <w:rPr>
          <w:rFonts w:ascii="Times New Roman" w:hAnsi="Times New Roman" w:cs="Times New Roman"/>
          <w:szCs w:val="20"/>
        </w:rPr>
        <w:t>Relion</w:t>
      </w:r>
      <w:proofErr w:type="spellEnd"/>
      <w:r w:rsidR="0082143B" w:rsidRPr="007A6ECB">
        <w:rPr>
          <w:rFonts w:ascii="Times New Roman" w:hAnsi="Times New Roman" w:cs="Times New Roman"/>
          <w:szCs w:val="20"/>
        </w:rPr>
        <w:t xml:space="preserve"> </w:t>
      </w:r>
      <w:r w:rsidR="00AF6909" w:rsidRPr="007A6ECB">
        <w:rPr>
          <w:rFonts w:ascii="Times New Roman" w:hAnsi="Times New Roman" w:cs="Times New Roman"/>
          <w:szCs w:val="20"/>
        </w:rPr>
        <w:fldChar w:fldCharType="begin">
          <w:fldData xml:space="preserve">PEVuZE5vdGU+PENpdGU+PEF1dGhvcj5aaXZhbm92PC9BdXRob3I+PFllYXI+MjAxODwvWWVhcj48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</w:fldData>
        </w:fldChar>
      </w:r>
      <w:r w:rsidR="00D83CC0">
        <w:rPr>
          <w:rFonts w:ascii="Times New Roman" w:hAnsi="Times New Roman" w:cs="Times New Roman"/>
          <w:szCs w:val="20"/>
        </w:rPr>
        <w:instrText xml:space="preserve"> ADDIN EN.CITE </w:instrText>
      </w:r>
      <w:r w:rsidR="00D83CC0">
        <w:rPr>
          <w:rFonts w:ascii="Times New Roman" w:hAnsi="Times New Roman" w:cs="Times New Roman"/>
          <w:szCs w:val="20"/>
        </w:rPr>
        <w:fldChar w:fldCharType="begin">
          <w:fldData xml:space="preserve">PEVuZE5vdGU+PENpdGU+PEF1dGhvcj5aaXZhbm92PC9BdXRob3I+PFllYXI+MjAxODwvWWVhcj48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</w:fldData>
        </w:fldChar>
      </w:r>
      <w:r w:rsidR="00D83CC0">
        <w:rPr>
          <w:rFonts w:ascii="Times New Roman" w:hAnsi="Times New Roman" w:cs="Times New Roman"/>
          <w:szCs w:val="20"/>
        </w:rPr>
        <w:instrText xml:space="preserve"> ADDIN EN.CITE.DATA </w:instrText>
      </w:r>
      <w:r w:rsidR="00D83CC0">
        <w:rPr>
          <w:rFonts w:ascii="Times New Roman" w:hAnsi="Times New Roman" w:cs="Times New Roman"/>
          <w:szCs w:val="20"/>
        </w:rPr>
      </w:r>
      <w:r w:rsidR="00D83CC0">
        <w:rPr>
          <w:rFonts w:ascii="Times New Roman" w:hAnsi="Times New Roman" w:cs="Times New Roman"/>
          <w:szCs w:val="20"/>
        </w:rPr>
        <w:fldChar w:fldCharType="end"/>
      </w:r>
      <w:r w:rsidR="00AF6909" w:rsidRPr="007A6ECB">
        <w:rPr>
          <w:rFonts w:ascii="Times New Roman" w:hAnsi="Times New Roman" w:cs="Times New Roman"/>
          <w:szCs w:val="20"/>
        </w:rPr>
      </w:r>
      <w:r w:rsidR="00AF6909" w:rsidRPr="007A6ECB">
        <w:rPr>
          <w:rFonts w:ascii="Times New Roman" w:hAnsi="Times New Roman" w:cs="Times New Roman"/>
          <w:szCs w:val="20"/>
        </w:rPr>
        <w:fldChar w:fldCharType="separate"/>
      </w:r>
      <w:r w:rsidR="00620269" w:rsidRPr="00620269">
        <w:rPr>
          <w:rFonts w:ascii="Times New Roman" w:hAnsi="Times New Roman" w:cs="Times New Roman"/>
          <w:noProof/>
          <w:szCs w:val="20"/>
          <w:vertAlign w:val="superscript"/>
        </w:rPr>
        <w:t>1,2</w:t>
      </w:r>
      <w:r w:rsidR="00AF6909" w:rsidRPr="007A6ECB">
        <w:rPr>
          <w:rFonts w:ascii="Times New Roman" w:hAnsi="Times New Roman" w:cs="Times New Roman"/>
          <w:szCs w:val="20"/>
        </w:rPr>
        <w:fldChar w:fldCharType="end"/>
      </w:r>
      <w:r w:rsidR="002E4C57" w:rsidRPr="007A6ECB">
        <w:rPr>
          <w:rFonts w:ascii="Times New Roman" w:hAnsi="Times New Roman" w:cs="Times New Roman"/>
          <w:szCs w:val="20"/>
        </w:rPr>
        <w:t xml:space="preserve"> </w:t>
      </w:r>
      <w:r w:rsidR="00795876" w:rsidRPr="007A6ECB">
        <w:rPr>
          <w:rFonts w:ascii="Times New Roman" w:hAnsi="Times New Roman" w:cs="Times New Roman"/>
          <w:szCs w:val="20"/>
        </w:rPr>
        <w:t xml:space="preserve">or </w:t>
      </w:r>
      <w:proofErr w:type="spellStart"/>
      <w:r w:rsidR="0082143B" w:rsidRPr="007A6ECB">
        <w:rPr>
          <w:rFonts w:ascii="Times New Roman" w:hAnsi="Times New Roman" w:cs="Times New Roman"/>
          <w:szCs w:val="20"/>
        </w:rPr>
        <w:t>cryoSPARC</w:t>
      </w:r>
      <w:proofErr w:type="spellEnd"/>
      <w:r w:rsidR="00795876" w:rsidRPr="007A6ECB">
        <w:rPr>
          <w:rFonts w:ascii="Times New Roman" w:hAnsi="Times New Roman" w:cs="Times New Roman"/>
          <w:szCs w:val="20"/>
        </w:rPr>
        <w:t xml:space="preserve"> </w:t>
      </w:r>
      <w:r w:rsidR="00AF6909" w:rsidRPr="007A6ECB">
        <w:rPr>
          <w:rFonts w:ascii="Times New Roman" w:hAnsi="Times New Roman" w:cs="Times New Roman"/>
          <w:szCs w:val="20"/>
        </w:rPr>
        <w:fldChar w:fldCharType="begin">
          <w:fldData xml:space="preserve">PEVuZE5vdGU+PENpdGU+PEF1dGhvcj5QdW5qYW5pPC9BdXRob3I+PFllYXI+MjAyMDwvWWVhcj48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=
</w:fldData>
        </w:fldChar>
      </w:r>
      <w:r w:rsidR="00F805BF">
        <w:rPr>
          <w:rFonts w:ascii="Times New Roman" w:hAnsi="Times New Roman" w:cs="Times New Roman"/>
          <w:szCs w:val="20"/>
        </w:rPr>
        <w:instrText xml:space="preserve"> ADDIN EN.CITE </w:instrText>
      </w:r>
      <w:r w:rsidR="00F805BF">
        <w:rPr>
          <w:rFonts w:ascii="Times New Roman" w:hAnsi="Times New Roman" w:cs="Times New Roman"/>
          <w:szCs w:val="20"/>
        </w:rPr>
        <w:fldChar w:fldCharType="begin">
          <w:fldData xml:space="preserve">PEVuZE5vdGU+PENpdGU+PEF1dGhvcj5QdW5qYW5pPC9BdXRob3I+PFllYXI+MjAyMDwvWWVhcj48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=
</w:fldData>
        </w:fldChar>
      </w:r>
      <w:r w:rsidR="00F805BF">
        <w:rPr>
          <w:rFonts w:ascii="Times New Roman" w:hAnsi="Times New Roman" w:cs="Times New Roman"/>
          <w:szCs w:val="20"/>
        </w:rPr>
        <w:instrText xml:space="preserve"> ADDIN EN.CITE.DATA </w:instrText>
      </w:r>
      <w:r w:rsidR="00F805BF">
        <w:rPr>
          <w:rFonts w:ascii="Times New Roman" w:hAnsi="Times New Roman" w:cs="Times New Roman"/>
          <w:szCs w:val="20"/>
        </w:rPr>
      </w:r>
      <w:r w:rsidR="00F805BF">
        <w:rPr>
          <w:rFonts w:ascii="Times New Roman" w:hAnsi="Times New Roman" w:cs="Times New Roman"/>
          <w:szCs w:val="20"/>
        </w:rPr>
        <w:fldChar w:fldCharType="end"/>
      </w:r>
      <w:r w:rsidR="00AF6909" w:rsidRPr="007A6ECB">
        <w:rPr>
          <w:rFonts w:ascii="Times New Roman" w:hAnsi="Times New Roman" w:cs="Times New Roman"/>
          <w:szCs w:val="20"/>
        </w:rPr>
      </w:r>
      <w:r w:rsidR="00AF6909" w:rsidRPr="007A6ECB">
        <w:rPr>
          <w:rFonts w:ascii="Times New Roman" w:hAnsi="Times New Roman" w:cs="Times New Roman"/>
          <w:szCs w:val="20"/>
        </w:rPr>
        <w:fldChar w:fldCharType="separate"/>
      </w:r>
      <w:r w:rsidR="00620269" w:rsidRPr="00620269">
        <w:rPr>
          <w:rFonts w:ascii="Times New Roman" w:hAnsi="Times New Roman" w:cs="Times New Roman"/>
          <w:noProof/>
          <w:szCs w:val="20"/>
          <w:vertAlign w:val="superscript"/>
        </w:rPr>
        <w:t>3,4</w:t>
      </w:r>
      <w:r w:rsidR="00AF6909" w:rsidRPr="007A6ECB">
        <w:rPr>
          <w:rFonts w:ascii="Times New Roman" w:hAnsi="Times New Roman" w:cs="Times New Roman"/>
          <w:szCs w:val="20"/>
        </w:rPr>
        <w:fldChar w:fldCharType="end"/>
      </w:r>
      <w:r w:rsidR="008B7D2C" w:rsidRPr="007A6ECB">
        <w:rPr>
          <w:rFonts w:ascii="Times New Roman" w:hAnsi="Times New Roman" w:cs="Times New Roman"/>
          <w:szCs w:val="20"/>
        </w:rPr>
        <w:t xml:space="preserve"> </w:t>
      </w:r>
      <w:r w:rsidR="00795876" w:rsidRPr="007A6ECB">
        <w:rPr>
          <w:rFonts w:ascii="Times New Roman" w:hAnsi="Times New Roman" w:cs="Times New Roman"/>
          <w:szCs w:val="20"/>
        </w:rPr>
        <w:t>(</w:t>
      </w:r>
      <w:r w:rsidR="00F61E1F" w:rsidRPr="007A6ECB">
        <w:rPr>
          <w:rFonts w:ascii="Times New Roman" w:hAnsi="Times New Roman" w:cs="Times New Roman"/>
          <w:szCs w:val="20"/>
        </w:rPr>
        <w:t xml:space="preserve">corresponding software </w:t>
      </w:r>
      <w:r w:rsidR="0082143B" w:rsidRPr="007A6ECB">
        <w:rPr>
          <w:rFonts w:ascii="Times New Roman" w:hAnsi="Times New Roman" w:cs="Times New Roman"/>
          <w:szCs w:val="20"/>
        </w:rPr>
        <w:t xml:space="preserve">highlighted </w:t>
      </w:r>
      <w:r w:rsidR="00F61E1F" w:rsidRPr="007A6ECB">
        <w:rPr>
          <w:rFonts w:ascii="Times New Roman" w:hAnsi="Times New Roman" w:cs="Times New Roman"/>
          <w:szCs w:val="20"/>
        </w:rPr>
        <w:t xml:space="preserve">in </w:t>
      </w:r>
      <w:r w:rsidR="0082143B" w:rsidRPr="007A6ECB">
        <w:rPr>
          <w:rFonts w:ascii="Times New Roman" w:hAnsi="Times New Roman" w:cs="Times New Roman"/>
          <w:szCs w:val="20"/>
        </w:rPr>
        <w:t>light blue</w:t>
      </w:r>
      <w:r w:rsidR="00795876" w:rsidRPr="007A6ECB">
        <w:rPr>
          <w:rFonts w:ascii="Times New Roman" w:hAnsi="Times New Roman" w:cs="Times New Roman"/>
          <w:szCs w:val="20"/>
        </w:rPr>
        <w:t xml:space="preserve"> and green)</w:t>
      </w:r>
      <w:r w:rsidR="0082143B" w:rsidRPr="007A6ECB">
        <w:rPr>
          <w:rFonts w:ascii="Times New Roman" w:hAnsi="Times New Roman" w:cs="Times New Roman"/>
          <w:szCs w:val="20"/>
        </w:rPr>
        <w:t xml:space="preserve">. </w:t>
      </w:r>
      <w:r w:rsidR="00F94491" w:rsidRPr="007A6ECB">
        <w:rPr>
          <w:rFonts w:ascii="Times New Roman" w:hAnsi="Times New Roman" w:cs="Times New Roman"/>
          <w:szCs w:val="20"/>
        </w:rPr>
        <w:t>Displayed cryo</w:t>
      </w:r>
      <w:r w:rsidR="0082143B" w:rsidRPr="007A6ECB">
        <w:rPr>
          <w:rFonts w:ascii="Times New Roman" w:hAnsi="Times New Roman" w:cs="Times New Roman"/>
          <w:szCs w:val="20"/>
        </w:rPr>
        <w:t xml:space="preserve">-EM </w:t>
      </w:r>
      <w:r w:rsidR="00F61E1F" w:rsidRPr="007A6ECB">
        <w:rPr>
          <w:rFonts w:ascii="Times New Roman" w:hAnsi="Times New Roman" w:cs="Times New Roman"/>
          <w:szCs w:val="20"/>
        </w:rPr>
        <w:t xml:space="preserve">3D </w:t>
      </w:r>
      <w:r w:rsidR="0082143B" w:rsidRPr="007A6ECB">
        <w:rPr>
          <w:rFonts w:ascii="Times New Roman" w:hAnsi="Times New Roman" w:cs="Times New Roman"/>
          <w:szCs w:val="20"/>
        </w:rPr>
        <w:t>maps</w:t>
      </w:r>
      <w:r w:rsidR="00F94491" w:rsidRPr="007A6ECB">
        <w:rPr>
          <w:rFonts w:ascii="Times New Roman" w:hAnsi="Times New Roman" w:cs="Times New Roman"/>
          <w:szCs w:val="20"/>
        </w:rPr>
        <w:t xml:space="preserve"> and </w:t>
      </w:r>
      <w:r w:rsidR="00F23EDB" w:rsidRPr="007A6ECB">
        <w:rPr>
          <w:rFonts w:ascii="Times New Roman" w:hAnsi="Times New Roman" w:cs="Times New Roman"/>
          <w:szCs w:val="20"/>
        </w:rPr>
        <w:t>2D</w:t>
      </w:r>
      <w:r w:rsidR="008B7D2C" w:rsidRPr="007A6ECB">
        <w:rPr>
          <w:rFonts w:ascii="Times New Roman" w:hAnsi="Times New Roman" w:cs="Times New Roman"/>
          <w:szCs w:val="20"/>
        </w:rPr>
        <w:t>-</w:t>
      </w:r>
      <w:r w:rsidR="00F23EDB" w:rsidRPr="007A6ECB">
        <w:rPr>
          <w:rFonts w:ascii="Times New Roman" w:hAnsi="Times New Roman" w:cs="Times New Roman"/>
          <w:szCs w:val="20"/>
        </w:rPr>
        <w:t>class averages</w:t>
      </w:r>
      <w:r w:rsidR="00F94491" w:rsidRPr="007A6ECB">
        <w:rPr>
          <w:rFonts w:ascii="Times New Roman" w:hAnsi="Times New Roman" w:cs="Times New Roman"/>
          <w:szCs w:val="20"/>
        </w:rPr>
        <w:t xml:space="preserve"> refer to individual steps during data processing </w:t>
      </w:r>
      <w:r w:rsidR="00F61E1F" w:rsidRPr="007A6ECB">
        <w:rPr>
          <w:rFonts w:ascii="Times New Roman" w:hAnsi="Times New Roman" w:cs="Times New Roman"/>
          <w:szCs w:val="20"/>
        </w:rPr>
        <w:t xml:space="preserve">and </w:t>
      </w:r>
      <w:r w:rsidR="00F94491" w:rsidRPr="007A6ECB">
        <w:rPr>
          <w:rFonts w:ascii="Times New Roman" w:hAnsi="Times New Roman" w:cs="Times New Roman"/>
          <w:szCs w:val="20"/>
        </w:rPr>
        <w:t>are</w:t>
      </w:r>
      <w:r w:rsidR="00962BD9" w:rsidRPr="007A6ECB">
        <w:rPr>
          <w:rFonts w:ascii="Times New Roman" w:hAnsi="Times New Roman" w:cs="Times New Roman"/>
          <w:szCs w:val="20"/>
        </w:rPr>
        <w:t xml:space="preserve"> written </w:t>
      </w:r>
      <w:r w:rsidR="00F94491" w:rsidRPr="007A6ECB">
        <w:rPr>
          <w:rFonts w:ascii="Times New Roman" w:hAnsi="Times New Roman" w:cs="Times New Roman"/>
          <w:szCs w:val="20"/>
        </w:rPr>
        <w:t>in bold face-type</w:t>
      </w:r>
      <w:r w:rsidR="00F23EDB" w:rsidRPr="007A6ECB">
        <w:rPr>
          <w:rFonts w:ascii="Times New Roman" w:hAnsi="Times New Roman" w:cs="Times New Roman"/>
          <w:szCs w:val="20"/>
        </w:rPr>
        <w:t>.</w:t>
      </w:r>
      <w:r w:rsidR="002E60F8" w:rsidRPr="007A6ECB">
        <w:rPr>
          <w:rFonts w:ascii="Times New Roman" w:hAnsi="Times New Roman" w:cs="Times New Roman"/>
          <w:szCs w:val="20"/>
        </w:rPr>
        <w:t xml:space="preserve"> </w:t>
      </w:r>
      <w:r w:rsidR="00445D8E" w:rsidRPr="007A6ECB">
        <w:rPr>
          <w:rFonts w:ascii="Times New Roman" w:hAnsi="Times New Roman" w:cs="Times New Roman"/>
          <w:szCs w:val="20"/>
        </w:rPr>
        <w:t>Abbreviations are</w:t>
      </w:r>
      <w:r w:rsidR="00F61E1F" w:rsidRPr="007A6ECB">
        <w:rPr>
          <w:rFonts w:ascii="Times New Roman" w:hAnsi="Times New Roman" w:cs="Times New Roman"/>
          <w:szCs w:val="20"/>
        </w:rPr>
        <w:t>:</w:t>
      </w:r>
      <w:r w:rsidR="00445D8E" w:rsidRPr="007A6ECB">
        <w:rPr>
          <w:rFonts w:ascii="Times New Roman" w:hAnsi="Times New Roman" w:cs="Times New Roman"/>
          <w:szCs w:val="20"/>
        </w:rPr>
        <w:t xml:space="preserve"> CTF, contrast transfer function; </w:t>
      </w:r>
      <w:proofErr w:type="spellStart"/>
      <w:r w:rsidR="00445D8E" w:rsidRPr="007A6ECB">
        <w:rPr>
          <w:rFonts w:ascii="Times New Roman" w:hAnsi="Times New Roman" w:cs="Times New Roman"/>
          <w:szCs w:val="20"/>
        </w:rPr>
        <w:t>LoG</w:t>
      </w:r>
      <w:proofErr w:type="spellEnd"/>
      <w:r w:rsidR="00445D8E" w:rsidRPr="007A6ECB">
        <w:rPr>
          <w:rFonts w:ascii="Times New Roman" w:hAnsi="Times New Roman" w:cs="Times New Roman"/>
          <w:szCs w:val="20"/>
        </w:rPr>
        <w:t>, Laplacian-of-Gaussian filter.</w:t>
      </w:r>
      <w:r w:rsidR="00E12919">
        <w:rPr>
          <w:rFonts w:ascii="Times New Roman" w:hAnsi="Times New Roman" w:cs="Times New Roman"/>
          <w:szCs w:val="20"/>
        </w:rPr>
        <w:t xml:space="preserve"> </w:t>
      </w:r>
      <w:r w:rsidR="00E12919" w:rsidRPr="00E12919">
        <w:rPr>
          <w:rFonts w:ascii="Times New Roman" w:hAnsi="Times New Roman" w:cs="Times New Roman"/>
          <w:szCs w:val="20"/>
        </w:rPr>
        <w:t xml:space="preserve">Volume representations were prepared using UCSF </w:t>
      </w:r>
      <w:proofErr w:type="spellStart"/>
      <w:r w:rsidR="00E12919" w:rsidRPr="00E12919">
        <w:rPr>
          <w:rFonts w:ascii="Times New Roman" w:hAnsi="Times New Roman" w:cs="Times New Roman"/>
          <w:szCs w:val="20"/>
        </w:rPr>
        <w:t>ChimeraX</w:t>
      </w:r>
      <w:proofErr w:type="spellEnd"/>
      <w:r w:rsidR="00E12919" w:rsidRPr="00E12919">
        <w:rPr>
          <w:rFonts w:ascii="Times New Roman" w:hAnsi="Times New Roman" w:cs="Times New Roman"/>
          <w:szCs w:val="20"/>
        </w:rPr>
        <w:t xml:space="preserve"> (version 1.3</w:t>
      </w:r>
      <w:r w:rsidR="00E12919">
        <w:rPr>
          <w:rFonts w:ascii="Times New Roman" w:hAnsi="Times New Roman" w:cs="Times New Roman"/>
          <w:szCs w:val="20"/>
        </w:rPr>
        <w:t>, see Materials and Methods</w:t>
      </w:r>
      <w:r w:rsidR="00E12919" w:rsidRPr="00E12919">
        <w:rPr>
          <w:rFonts w:ascii="Times New Roman" w:hAnsi="Times New Roman" w:cs="Times New Roman"/>
          <w:szCs w:val="20"/>
        </w:rPr>
        <w:t>)</w:t>
      </w:r>
      <w:r w:rsidR="00E12919">
        <w:rPr>
          <w:rFonts w:ascii="Times New Roman" w:hAnsi="Times New Roman" w:cs="Times New Roman"/>
          <w:szCs w:val="20"/>
        </w:rPr>
        <w:t>.</w:t>
      </w:r>
      <w:r w:rsidR="00E12919" w:rsidRPr="00E12919">
        <w:rPr>
          <w:rFonts w:ascii="Times New Roman" w:hAnsi="Times New Roman" w:cs="Times New Roman"/>
          <w:szCs w:val="20"/>
        </w:rPr>
        <w:t xml:space="preserve"> </w:t>
      </w:r>
      <w:r w:rsidR="00E12919">
        <w:rPr>
          <w:rFonts w:ascii="Times New Roman" w:hAnsi="Times New Roman" w:cs="Times New Roman"/>
          <w:szCs w:val="20"/>
        </w:rPr>
        <w:t>T</w:t>
      </w:r>
      <w:r w:rsidR="00E12919" w:rsidRPr="00E12919">
        <w:rPr>
          <w:rFonts w:ascii="Times New Roman" w:hAnsi="Times New Roman" w:cs="Times New Roman"/>
          <w:szCs w:val="20"/>
        </w:rPr>
        <w:t>he figure was assembled and labeled using Adobe Illustrator 26.5 (</w:t>
      </w:r>
      <w:hyperlink r:id="rId8" w:history="1">
        <w:r w:rsidR="00E12919" w:rsidRPr="00C76385">
          <w:rPr>
            <w:rStyle w:val="Hyperlink"/>
            <w:rFonts w:ascii="Times New Roman" w:hAnsi="Times New Roman" w:cs="Times New Roman"/>
            <w:szCs w:val="20"/>
          </w:rPr>
          <w:t>https://adobe.com/products/illustrator</w:t>
        </w:r>
      </w:hyperlink>
      <w:r w:rsidR="00E12919">
        <w:rPr>
          <w:rFonts w:ascii="Times New Roman" w:hAnsi="Times New Roman" w:cs="Times New Roman"/>
          <w:szCs w:val="20"/>
        </w:rPr>
        <w:t>)</w:t>
      </w:r>
      <w:r w:rsidR="00E12919" w:rsidRPr="00E12919">
        <w:rPr>
          <w:rFonts w:ascii="Times New Roman" w:hAnsi="Times New Roman" w:cs="Times New Roman"/>
          <w:szCs w:val="20"/>
        </w:rPr>
        <w:t>.</w:t>
      </w:r>
    </w:p>
    <w:p w14:paraId="5E18E9AE" w14:textId="0BBA575A" w:rsidR="002E60F8" w:rsidRPr="00A003EC" w:rsidRDefault="002E60F8" w:rsidP="00F61E1F">
      <w:pPr>
        <w:jc w:val="both"/>
        <w:rPr>
          <w:szCs w:val="20"/>
        </w:rPr>
      </w:pPr>
      <w:r w:rsidRPr="00A003EC">
        <w:rPr>
          <w:szCs w:val="20"/>
        </w:rPr>
        <w:br w:type="page"/>
      </w:r>
    </w:p>
    <w:p w14:paraId="6FEE6429" w14:textId="0ECFA2DB" w:rsidR="006F6608" w:rsidRPr="00A003EC" w:rsidRDefault="00821A2E" w:rsidP="00A070E0">
      <w:pPr>
        <w:jc w:val="both"/>
        <w:rPr>
          <w:szCs w:val="20"/>
        </w:rPr>
      </w:pPr>
      <w:r>
        <w:rPr>
          <w:noProof/>
          <w:szCs w:val="20"/>
          <w:lang w:val="de-DE" w:eastAsia="de-DE"/>
        </w:rPr>
        <w:lastRenderedPageBreak/>
        <w:drawing>
          <wp:inline distT="0" distB="0" distL="0" distR="0" wp14:anchorId="285AB9C7" wp14:editId="1BF7DA5F">
            <wp:extent cx="5727700" cy="572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0097" w14:textId="6E61779F" w:rsidR="00717BC6" w:rsidRPr="00A003EC" w:rsidRDefault="00717BC6" w:rsidP="00A070E0">
      <w:pPr>
        <w:jc w:val="both"/>
        <w:rPr>
          <w:szCs w:val="20"/>
        </w:rPr>
      </w:pPr>
    </w:p>
    <w:p w14:paraId="6A5752FF" w14:textId="68CCA035" w:rsidR="00DD5EF0" w:rsidRPr="007A6ECB" w:rsidRDefault="000941C8" w:rsidP="007A6EC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A6ECB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DD5EF0" w:rsidRPr="007A6ECB">
        <w:rPr>
          <w:rFonts w:ascii="Times New Roman" w:hAnsi="Times New Roman" w:cs="Times New Roman"/>
          <w:b/>
          <w:bCs/>
          <w:szCs w:val="20"/>
        </w:rPr>
        <w:t>Figure S</w:t>
      </w:r>
      <w:r w:rsidR="00354E92" w:rsidRPr="007A6ECB">
        <w:rPr>
          <w:rFonts w:ascii="Times New Roman" w:hAnsi="Times New Roman" w:cs="Times New Roman"/>
          <w:b/>
          <w:bCs/>
          <w:szCs w:val="20"/>
        </w:rPr>
        <w:t>2</w:t>
      </w:r>
      <w:r w:rsidR="00DD5EF0" w:rsidRPr="007A6ECB">
        <w:rPr>
          <w:rFonts w:ascii="Times New Roman" w:hAnsi="Times New Roman" w:cs="Times New Roman"/>
          <w:b/>
          <w:bCs/>
          <w:szCs w:val="20"/>
        </w:rPr>
        <w:t>.</w:t>
      </w:r>
      <w:r w:rsidR="00DD5EF0" w:rsidRPr="007A6ECB">
        <w:rPr>
          <w:rFonts w:ascii="Times New Roman" w:hAnsi="Times New Roman" w:cs="Times New Roman"/>
          <w:szCs w:val="20"/>
        </w:rPr>
        <w:t xml:space="preserve"> Cryo-EM density</w:t>
      </w:r>
      <w:r w:rsidR="006C2706" w:rsidRPr="007A6ECB">
        <w:rPr>
          <w:rFonts w:ascii="Times New Roman" w:hAnsi="Times New Roman" w:cs="Times New Roman"/>
          <w:szCs w:val="20"/>
        </w:rPr>
        <w:t xml:space="preserve"> of </w:t>
      </w:r>
      <w:r w:rsidR="004D52F9" w:rsidRPr="007A6ECB">
        <w:rPr>
          <w:rFonts w:ascii="Times New Roman" w:hAnsi="Times New Roman" w:cs="Times New Roman"/>
          <w:szCs w:val="20"/>
        </w:rPr>
        <w:t xml:space="preserve">4F2hc-LAT2 </w:t>
      </w:r>
      <w:r w:rsidR="006C2706" w:rsidRPr="007A6ECB">
        <w:rPr>
          <w:rFonts w:ascii="Times New Roman" w:hAnsi="Times New Roman" w:cs="Times New Roman"/>
          <w:szCs w:val="20"/>
        </w:rPr>
        <w:t>structural elements</w:t>
      </w:r>
      <w:r w:rsidR="00DD5EF0" w:rsidRPr="007A6ECB">
        <w:rPr>
          <w:rFonts w:ascii="Times New Roman" w:hAnsi="Times New Roman" w:cs="Times New Roman"/>
          <w:szCs w:val="20"/>
        </w:rPr>
        <w:t xml:space="preserve">. </w:t>
      </w:r>
      <w:r w:rsidR="004D52F9" w:rsidRPr="007A6ECB">
        <w:rPr>
          <w:rFonts w:ascii="Times New Roman" w:hAnsi="Times New Roman" w:cs="Times New Roman"/>
          <w:szCs w:val="20"/>
        </w:rPr>
        <w:t>E</w:t>
      </w:r>
      <w:r w:rsidR="006C2706" w:rsidRPr="007A6ECB">
        <w:rPr>
          <w:rFonts w:ascii="Times New Roman" w:hAnsi="Times New Roman" w:cs="Times New Roman"/>
          <w:szCs w:val="20"/>
        </w:rPr>
        <w:t xml:space="preserve">lements are </w:t>
      </w:r>
      <w:r w:rsidR="00134CB9" w:rsidRPr="007A6ECB">
        <w:rPr>
          <w:rFonts w:ascii="Times New Roman" w:hAnsi="Times New Roman" w:cs="Times New Roman"/>
          <w:szCs w:val="20"/>
        </w:rPr>
        <w:t>displayed</w:t>
      </w:r>
      <w:r w:rsidR="006C2706" w:rsidRPr="007A6ECB">
        <w:rPr>
          <w:rFonts w:ascii="Times New Roman" w:hAnsi="Times New Roman" w:cs="Times New Roman"/>
          <w:szCs w:val="20"/>
        </w:rPr>
        <w:t xml:space="preserve"> as sticks (TM1’ of 4F2hc, </w:t>
      </w:r>
      <w:r w:rsidR="00C8363F" w:rsidRPr="007A6ECB">
        <w:rPr>
          <w:rFonts w:ascii="Times New Roman" w:hAnsi="Times New Roman" w:cs="Times New Roman"/>
          <w:szCs w:val="20"/>
        </w:rPr>
        <w:t xml:space="preserve">carbon atoms </w:t>
      </w:r>
      <w:r w:rsidR="006C2706" w:rsidRPr="007A6ECB">
        <w:rPr>
          <w:rFonts w:ascii="Times New Roman" w:hAnsi="Times New Roman" w:cs="Times New Roman"/>
          <w:szCs w:val="20"/>
        </w:rPr>
        <w:t xml:space="preserve">green; LAT2 elements, </w:t>
      </w:r>
      <w:r w:rsidR="00C8363F" w:rsidRPr="007A6ECB">
        <w:rPr>
          <w:rFonts w:ascii="Times New Roman" w:hAnsi="Times New Roman" w:cs="Times New Roman"/>
          <w:szCs w:val="20"/>
        </w:rPr>
        <w:t xml:space="preserve">carbon atoms </w:t>
      </w:r>
      <w:r w:rsidR="006C2706" w:rsidRPr="007A6ECB">
        <w:rPr>
          <w:rFonts w:ascii="Times New Roman" w:hAnsi="Times New Roman" w:cs="Times New Roman"/>
          <w:szCs w:val="20"/>
        </w:rPr>
        <w:t>orange)</w:t>
      </w:r>
      <w:r w:rsidR="005E5F80" w:rsidRPr="007A6ECB">
        <w:rPr>
          <w:rFonts w:ascii="Times New Roman" w:hAnsi="Times New Roman" w:cs="Times New Roman"/>
          <w:szCs w:val="20"/>
        </w:rPr>
        <w:t xml:space="preserve"> and </w:t>
      </w:r>
      <w:r w:rsidR="00E3688A" w:rsidRPr="007A6ECB">
        <w:rPr>
          <w:rFonts w:ascii="Times New Roman" w:hAnsi="Times New Roman" w:cs="Times New Roman"/>
          <w:szCs w:val="20"/>
        </w:rPr>
        <w:t xml:space="preserve">the </w:t>
      </w:r>
      <w:r w:rsidR="005E5F80" w:rsidRPr="007A6ECB">
        <w:rPr>
          <w:rFonts w:ascii="Times New Roman" w:hAnsi="Times New Roman" w:cs="Times New Roman"/>
          <w:szCs w:val="20"/>
        </w:rPr>
        <w:t xml:space="preserve">cryo-EM </w:t>
      </w:r>
      <w:r w:rsidR="00E3688A" w:rsidRPr="007A6ECB">
        <w:rPr>
          <w:rFonts w:ascii="Times New Roman" w:hAnsi="Times New Roman" w:cs="Times New Roman"/>
          <w:szCs w:val="20"/>
        </w:rPr>
        <w:t>density as mesh (blue)</w:t>
      </w:r>
      <w:r w:rsidR="009647A0" w:rsidRPr="009647A0">
        <w:t xml:space="preserve"> </w:t>
      </w:r>
      <w:r w:rsidR="009647A0" w:rsidRPr="009647A0">
        <w:rPr>
          <w:rFonts w:ascii="Times New Roman" w:hAnsi="Times New Roman" w:cs="Times New Roman"/>
          <w:szCs w:val="20"/>
        </w:rPr>
        <w:t>at a threshold level of 0.125</w:t>
      </w:r>
      <w:r w:rsidR="005E5F80" w:rsidRPr="007A6ECB">
        <w:rPr>
          <w:rFonts w:ascii="Times New Roman" w:hAnsi="Times New Roman" w:cs="Times New Roman"/>
          <w:szCs w:val="20"/>
        </w:rPr>
        <w:t xml:space="preserve">. Shown are all elements indicated in Figure </w:t>
      </w:r>
      <w:r w:rsidR="009647A0" w:rsidRPr="007A6ECB">
        <w:rPr>
          <w:rFonts w:ascii="Times New Roman" w:hAnsi="Times New Roman" w:cs="Times New Roman"/>
          <w:szCs w:val="20"/>
        </w:rPr>
        <w:t>3</w:t>
      </w:r>
      <w:r w:rsidR="009647A0">
        <w:rPr>
          <w:rFonts w:ascii="Times New Roman" w:hAnsi="Times New Roman" w:cs="Times New Roman"/>
          <w:szCs w:val="20"/>
        </w:rPr>
        <w:t>c</w:t>
      </w:r>
      <w:r w:rsidR="009647A0" w:rsidRPr="007A6ECB">
        <w:rPr>
          <w:rFonts w:ascii="Times New Roman" w:hAnsi="Times New Roman" w:cs="Times New Roman"/>
          <w:szCs w:val="20"/>
        </w:rPr>
        <w:t xml:space="preserve"> </w:t>
      </w:r>
      <w:r w:rsidR="005E5F80" w:rsidRPr="007A6ECB">
        <w:rPr>
          <w:rFonts w:ascii="Times New Roman" w:hAnsi="Times New Roman" w:cs="Times New Roman"/>
          <w:szCs w:val="20"/>
        </w:rPr>
        <w:t>of the main manuscript</w:t>
      </w:r>
      <w:r w:rsidR="000F0116" w:rsidRPr="007A6ECB">
        <w:rPr>
          <w:rFonts w:ascii="Times New Roman" w:hAnsi="Times New Roman" w:cs="Times New Roman"/>
          <w:szCs w:val="20"/>
        </w:rPr>
        <w:t xml:space="preserve">: </w:t>
      </w:r>
      <w:r w:rsidR="0062110F" w:rsidRPr="007A6ECB">
        <w:rPr>
          <w:rFonts w:ascii="Times New Roman" w:hAnsi="Times New Roman" w:cs="Times New Roman"/>
          <w:szCs w:val="20"/>
        </w:rPr>
        <w:t xml:space="preserve">TM, transmembrane </w:t>
      </w:r>
      <w:r w:rsidR="007B347B" w:rsidRPr="007A6ECB">
        <w:rPr>
          <w:szCs w:val="20"/>
          <w:lang w:val="el-GR"/>
        </w:rPr>
        <w:sym w:font="Symbol" w:char="F061"/>
      </w:r>
      <w:r w:rsidR="0062110F" w:rsidRPr="007A6ECB">
        <w:rPr>
          <w:rFonts w:ascii="Times New Roman" w:hAnsi="Times New Roman" w:cs="Times New Roman"/>
          <w:szCs w:val="20"/>
        </w:rPr>
        <w:t xml:space="preserve">-helical segment; EL, extracellular loop; CL, cytoplasmic loop; HH, horizonal </w:t>
      </w:r>
      <w:r w:rsidR="007B347B" w:rsidRPr="007A6ECB">
        <w:rPr>
          <w:szCs w:val="20"/>
          <w:lang w:val="el-GR"/>
        </w:rPr>
        <w:sym w:font="Symbol" w:char="F061"/>
      </w:r>
      <w:r w:rsidR="0062110F" w:rsidRPr="007A6ECB">
        <w:rPr>
          <w:rFonts w:ascii="Times New Roman" w:hAnsi="Times New Roman" w:cs="Times New Roman"/>
          <w:szCs w:val="20"/>
        </w:rPr>
        <w:t>-helix</w:t>
      </w:r>
      <w:r w:rsidR="005E5F80" w:rsidRPr="007A6ECB">
        <w:rPr>
          <w:rFonts w:ascii="Times New Roman" w:hAnsi="Times New Roman" w:cs="Times New Roman"/>
          <w:szCs w:val="20"/>
        </w:rPr>
        <w:t xml:space="preserve">. N- and C-terminal residues are </w:t>
      </w:r>
      <w:r w:rsidR="0062110F" w:rsidRPr="007A6ECB">
        <w:rPr>
          <w:rFonts w:ascii="Times New Roman" w:hAnsi="Times New Roman" w:cs="Times New Roman"/>
          <w:szCs w:val="20"/>
        </w:rPr>
        <w:t xml:space="preserve">labeled, and the structural element labels are given </w:t>
      </w:r>
      <w:r w:rsidR="005E5F80" w:rsidRPr="007A6ECB">
        <w:rPr>
          <w:rFonts w:ascii="Times New Roman" w:hAnsi="Times New Roman" w:cs="Times New Roman"/>
          <w:szCs w:val="20"/>
        </w:rPr>
        <w:t xml:space="preserve">N-terminally </w:t>
      </w:r>
      <w:r w:rsidR="0062110F" w:rsidRPr="007A6ECB">
        <w:rPr>
          <w:rFonts w:ascii="Times New Roman" w:hAnsi="Times New Roman" w:cs="Times New Roman"/>
          <w:szCs w:val="20"/>
        </w:rPr>
        <w:t>in bold face type.</w:t>
      </w:r>
      <w:r w:rsidR="00714791">
        <w:rPr>
          <w:rFonts w:ascii="Times New Roman" w:hAnsi="Times New Roman" w:cs="Times New Roman"/>
          <w:szCs w:val="20"/>
        </w:rPr>
        <w:t xml:space="preserve"> V</w:t>
      </w:r>
      <w:r w:rsidR="00714791" w:rsidRPr="00714791">
        <w:rPr>
          <w:rFonts w:ascii="Times New Roman" w:hAnsi="Times New Roman" w:cs="Times New Roman"/>
          <w:szCs w:val="20"/>
        </w:rPr>
        <w:t xml:space="preserve">olume and structural representations were prepared using </w:t>
      </w:r>
      <w:proofErr w:type="spellStart"/>
      <w:r w:rsidR="00714791" w:rsidRPr="00714791">
        <w:rPr>
          <w:rFonts w:ascii="Times New Roman" w:hAnsi="Times New Roman" w:cs="Times New Roman"/>
          <w:szCs w:val="20"/>
        </w:rPr>
        <w:t>PyMol</w:t>
      </w:r>
      <w:proofErr w:type="spellEnd"/>
      <w:r w:rsidR="00714791" w:rsidRPr="00714791">
        <w:rPr>
          <w:rFonts w:ascii="Times New Roman" w:hAnsi="Times New Roman" w:cs="Times New Roman"/>
          <w:szCs w:val="20"/>
        </w:rPr>
        <w:t xml:space="preserve"> (version v2.5.2; The </w:t>
      </w:r>
      <w:proofErr w:type="spellStart"/>
      <w:r w:rsidR="00714791" w:rsidRPr="00714791">
        <w:rPr>
          <w:rFonts w:ascii="Times New Roman" w:hAnsi="Times New Roman" w:cs="Times New Roman"/>
          <w:szCs w:val="20"/>
        </w:rPr>
        <w:t>PyMol</w:t>
      </w:r>
      <w:proofErr w:type="spellEnd"/>
      <w:r w:rsidR="00714791" w:rsidRPr="00714791">
        <w:rPr>
          <w:rFonts w:ascii="Times New Roman" w:hAnsi="Times New Roman" w:cs="Times New Roman"/>
          <w:szCs w:val="20"/>
        </w:rPr>
        <w:t xml:space="preserve"> Molecular Graphics System, Schrödinger</w:t>
      </w:r>
      <w:r w:rsidR="00714791">
        <w:rPr>
          <w:rFonts w:ascii="Times New Roman" w:hAnsi="Times New Roman" w:cs="Times New Roman"/>
          <w:szCs w:val="20"/>
        </w:rPr>
        <w:t xml:space="preserve">). </w:t>
      </w:r>
      <w:r w:rsidR="00714791">
        <w:rPr>
          <w:rFonts w:ascii="Times New Roman" w:hAnsi="Times New Roman" w:cs="Times New Roman"/>
          <w:szCs w:val="20"/>
        </w:rPr>
        <w:t>T</w:t>
      </w:r>
      <w:r w:rsidR="00714791" w:rsidRPr="00E12919">
        <w:rPr>
          <w:rFonts w:ascii="Times New Roman" w:hAnsi="Times New Roman" w:cs="Times New Roman"/>
          <w:szCs w:val="20"/>
        </w:rPr>
        <w:t>he figure was assembled and labeled using Adobe Illustrator 26.5 (</w:t>
      </w:r>
      <w:hyperlink r:id="rId10" w:history="1">
        <w:r w:rsidR="00714791" w:rsidRPr="00C76385">
          <w:rPr>
            <w:rStyle w:val="Hyperlink"/>
            <w:rFonts w:ascii="Times New Roman" w:hAnsi="Times New Roman" w:cs="Times New Roman"/>
            <w:szCs w:val="20"/>
          </w:rPr>
          <w:t>https://adobe.com/products/illustrator</w:t>
        </w:r>
      </w:hyperlink>
      <w:r w:rsidR="00714791">
        <w:rPr>
          <w:rFonts w:ascii="Times New Roman" w:hAnsi="Times New Roman" w:cs="Times New Roman"/>
          <w:szCs w:val="20"/>
        </w:rPr>
        <w:t>)</w:t>
      </w:r>
      <w:r w:rsidR="00714791" w:rsidRPr="00E12919">
        <w:rPr>
          <w:rFonts w:ascii="Times New Roman" w:hAnsi="Times New Roman" w:cs="Times New Roman"/>
          <w:szCs w:val="20"/>
        </w:rPr>
        <w:t>.</w:t>
      </w:r>
    </w:p>
    <w:p w14:paraId="766817B2" w14:textId="4894ECF8" w:rsidR="00CC62CC" w:rsidRDefault="00CC62CC" w:rsidP="00134CB9">
      <w:pPr>
        <w:jc w:val="both"/>
        <w:rPr>
          <w:szCs w:val="20"/>
        </w:rPr>
      </w:pPr>
      <w:r w:rsidRPr="00A003EC">
        <w:rPr>
          <w:szCs w:val="20"/>
        </w:rPr>
        <w:br w:type="page"/>
      </w:r>
    </w:p>
    <w:p w14:paraId="6CAC1D59" w14:textId="77777777" w:rsidR="00354E92" w:rsidRPr="00A003EC" w:rsidRDefault="00354E92" w:rsidP="00354E92">
      <w:pPr>
        <w:jc w:val="center"/>
        <w:rPr>
          <w:szCs w:val="20"/>
        </w:rPr>
      </w:pPr>
      <w:r>
        <w:rPr>
          <w:noProof/>
          <w:szCs w:val="20"/>
          <w:lang w:val="de-DE" w:eastAsia="de-DE"/>
        </w:rPr>
        <w:lastRenderedPageBreak/>
        <w:drawing>
          <wp:inline distT="0" distB="0" distL="0" distR="0" wp14:anchorId="29394051" wp14:editId="14653B2B">
            <wp:extent cx="5727700" cy="5492115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49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EC1A4" w14:textId="77777777" w:rsidR="00354E92" w:rsidRPr="00A003EC" w:rsidRDefault="00354E92" w:rsidP="00354E92">
      <w:pPr>
        <w:spacing w:line="360" w:lineRule="auto"/>
        <w:jc w:val="both"/>
        <w:rPr>
          <w:szCs w:val="20"/>
        </w:rPr>
      </w:pPr>
    </w:p>
    <w:p w14:paraId="69E22A10" w14:textId="5DEAB05D" w:rsidR="00354E92" w:rsidRPr="00A003EC" w:rsidRDefault="00354E92" w:rsidP="00354E92">
      <w:pPr>
        <w:spacing w:line="360" w:lineRule="auto"/>
        <w:jc w:val="both"/>
        <w:rPr>
          <w:szCs w:val="20"/>
        </w:rPr>
      </w:pPr>
      <w:r w:rsidRPr="00826D6F">
        <w:rPr>
          <w:rFonts w:ascii="Times New Roman" w:hAnsi="Times New Roman" w:cs="Times New Roman"/>
          <w:b/>
          <w:bCs/>
          <w:szCs w:val="20"/>
        </w:rPr>
        <w:t>Supplementary Figure S3.</w:t>
      </w:r>
      <w:r w:rsidRPr="00826D6F">
        <w:rPr>
          <w:rFonts w:ascii="Times New Roman" w:hAnsi="Times New Roman" w:cs="Times New Roman"/>
          <w:szCs w:val="20"/>
        </w:rPr>
        <w:t xml:space="preserve"> Anticalin binding to </w:t>
      </w:r>
      <w:r w:rsidR="00B073B4" w:rsidRPr="00826D6F">
        <w:rPr>
          <w:rFonts w:ascii="Times New Roman" w:hAnsi="Times New Roman" w:cs="Times New Roman"/>
          <w:szCs w:val="20"/>
        </w:rPr>
        <w:t xml:space="preserve">the </w:t>
      </w:r>
      <w:r w:rsidR="00826D6F">
        <w:rPr>
          <w:rFonts w:ascii="Times New Roman" w:hAnsi="Times New Roman" w:cs="Times New Roman"/>
          <w:szCs w:val="20"/>
        </w:rPr>
        <w:t xml:space="preserve">human </w:t>
      </w:r>
      <w:r w:rsidRPr="00826D6F">
        <w:rPr>
          <w:rFonts w:ascii="Times New Roman" w:hAnsi="Times New Roman" w:cs="Times New Roman"/>
        </w:rPr>
        <w:t>4F2hc</w:t>
      </w:r>
      <w:r w:rsidR="00B073B4" w:rsidRPr="00826D6F">
        <w:rPr>
          <w:rFonts w:ascii="Times New Roman" w:hAnsi="Times New Roman" w:cs="Times New Roman"/>
        </w:rPr>
        <w:t xml:space="preserve"> </w:t>
      </w:r>
      <w:r w:rsidRPr="00826D6F">
        <w:rPr>
          <w:rFonts w:ascii="Times New Roman" w:hAnsi="Times New Roman" w:cs="Times New Roman"/>
        </w:rPr>
        <w:t>ectodomain (4F2hc-ED)</w:t>
      </w:r>
      <w:r w:rsidRPr="00826D6F">
        <w:rPr>
          <w:rFonts w:ascii="Times New Roman" w:hAnsi="Times New Roman" w:cs="Times New Roman"/>
          <w:szCs w:val="20"/>
        </w:rPr>
        <w:t>. (</w:t>
      </w:r>
      <w:r w:rsidRPr="00826D6F">
        <w:rPr>
          <w:rFonts w:ascii="Times New Roman" w:hAnsi="Times New Roman" w:cs="Times New Roman"/>
          <w:b/>
          <w:bCs/>
          <w:szCs w:val="20"/>
        </w:rPr>
        <w:t>a</w:t>
      </w:r>
      <w:r w:rsidRPr="00826D6F">
        <w:rPr>
          <w:rFonts w:ascii="Times New Roman" w:hAnsi="Times New Roman" w:cs="Times New Roman"/>
          <w:szCs w:val="20"/>
        </w:rPr>
        <w:t xml:space="preserve">) Displayed is the cryo-EM density at the </w:t>
      </w:r>
      <w:r w:rsidR="00B073B4" w:rsidRPr="00826D6F">
        <w:rPr>
          <w:rFonts w:ascii="Times New Roman" w:hAnsi="Times New Roman" w:cs="Times New Roman"/>
          <w:szCs w:val="20"/>
        </w:rPr>
        <w:t xml:space="preserve">locations of the point mutations from </w:t>
      </w:r>
      <w:r w:rsidRPr="00826D6F">
        <w:rPr>
          <w:rFonts w:ascii="Times New Roman" w:hAnsi="Times New Roman" w:cs="Times New Roman"/>
          <w:szCs w:val="20"/>
        </w:rPr>
        <w:t>P3D11 to D11vs</w:t>
      </w:r>
      <w:r w:rsidR="00B073B4" w:rsidRPr="00826D6F">
        <w:rPr>
          <w:rFonts w:ascii="Times New Roman" w:hAnsi="Times New Roman" w:cs="Times New Roman"/>
          <w:szCs w:val="20"/>
        </w:rPr>
        <w:t>,</w:t>
      </w:r>
      <w:r w:rsidRPr="00826D6F">
        <w:rPr>
          <w:rFonts w:ascii="Times New Roman" w:hAnsi="Times New Roman" w:cs="Times New Roman"/>
          <w:szCs w:val="20"/>
        </w:rPr>
        <w:t xml:space="preserve"> F71S (</w:t>
      </w:r>
      <w:r w:rsidRPr="008254DB">
        <w:rPr>
          <w:rFonts w:ascii="Times New Roman" w:hAnsi="Times New Roman" w:cs="Times New Roman"/>
          <w:i/>
          <w:iCs/>
          <w:szCs w:val="20"/>
        </w:rPr>
        <w:t>left</w:t>
      </w:r>
      <w:r w:rsidRPr="00826D6F">
        <w:rPr>
          <w:rFonts w:ascii="Times New Roman" w:hAnsi="Times New Roman" w:cs="Times New Roman"/>
          <w:szCs w:val="20"/>
        </w:rPr>
        <w:t>) and G81V (</w:t>
      </w:r>
      <w:r w:rsidRPr="008254DB">
        <w:rPr>
          <w:rFonts w:ascii="Times New Roman" w:hAnsi="Times New Roman" w:cs="Times New Roman"/>
          <w:i/>
          <w:iCs/>
          <w:szCs w:val="20"/>
        </w:rPr>
        <w:t>right</w:t>
      </w:r>
      <w:r w:rsidRPr="00826D6F">
        <w:rPr>
          <w:rFonts w:ascii="Times New Roman" w:hAnsi="Times New Roman" w:cs="Times New Roman"/>
          <w:szCs w:val="20"/>
        </w:rPr>
        <w:t>). (</w:t>
      </w:r>
      <w:r w:rsidRPr="00826D6F">
        <w:rPr>
          <w:rFonts w:ascii="Times New Roman" w:hAnsi="Times New Roman" w:cs="Times New Roman"/>
          <w:b/>
          <w:bCs/>
          <w:szCs w:val="20"/>
        </w:rPr>
        <w:t>b</w:t>
      </w:r>
      <w:r w:rsidRPr="00826D6F">
        <w:rPr>
          <w:rFonts w:ascii="Times New Roman" w:hAnsi="Times New Roman" w:cs="Times New Roman"/>
          <w:szCs w:val="20"/>
        </w:rPr>
        <w:t>) 4F2hc-ED based structural superposition of 4F2hc-ED::P3D11 (chain B of PDB-ID: 6S8V) onto 4F2hc-LAT2::D11vs (this work). (</w:t>
      </w:r>
      <w:r w:rsidRPr="00826D6F">
        <w:rPr>
          <w:rFonts w:ascii="Times New Roman" w:hAnsi="Times New Roman" w:cs="Times New Roman"/>
          <w:b/>
          <w:bCs/>
          <w:szCs w:val="20"/>
        </w:rPr>
        <w:t>c</w:t>
      </w:r>
      <w:r w:rsidRPr="00826D6F">
        <w:rPr>
          <w:rFonts w:ascii="Times New Roman" w:hAnsi="Times New Roman" w:cs="Times New Roman"/>
          <w:szCs w:val="20"/>
        </w:rPr>
        <w:t xml:space="preserve">) 4F2hc-based structural superposition of </w:t>
      </w:r>
      <w:r w:rsidR="00B073B4" w:rsidRPr="00826D6F">
        <w:rPr>
          <w:rFonts w:ascii="Times New Roman" w:hAnsi="Times New Roman" w:cs="Times New Roman"/>
          <w:szCs w:val="20"/>
        </w:rPr>
        <w:t xml:space="preserve">published </w:t>
      </w:r>
      <w:r w:rsidRPr="00826D6F">
        <w:rPr>
          <w:rFonts w:ascii="Times New Roman" w:hAnsi="Times New Roman" w:cs="Times New Roman"/>
          <w:szCs w:val="20"/>
        </w:rPr>
        <w:t xml:space="preserve">4F2hc-LAT2 cryo-EM structures [PDB-ID: 7B00 (red); 7CMI (pink) and 7CMH (magenta)] onto 4F2hc-LAT2::D11vs (this work). Highlighted on the </w:t>
      </w:r>
      <w:r w:rsidRPr="008254DB">
        <w:rPr>
          <w:rFonts w:ascii="Times New Roman" w:hAnsi="Times New Roman" w:cs="Times New Roman"/>
          <w:i/>
          <w:iCs/>
          <w:szCs w:val="20"/>
        </w:rPr>
        <w:t>right</w:t>
      </w:r>
      <w:r w:rsidRPr="00826D6F">
        <w:rPr>
          <w:rFonts w:ascii="Times New Roman" w:hAnsi="Times New Roman" w:cs="Times New Roman"/>
          <w:szCs w:val="20"/>
        </w:rPr>
        <w:t xml:space="preserve"> is the ~5 Å C</w:t>
      </w:r>
      <w:r w:rsidR="007B347B" w:rsidRPr="00826D6F">
        <w:rPr>
          <w:rFonts w:ascii="Times New Roman" w:hAnsi="Times New Roman" w:cs="Times New Roman"/>
          <w:szCs w:val="20"/>
          <w:lang w:val="el-GR"/>
        </w:rPr>
        <w:sym w:font="Symbol" w:char="F061"/>
      </w:r>
      <w:r w:rsidRPr="00826D6F">
        <w:rPr>
          <w:rFonts w:ascii="Times New Roman" w:hAnsi="Times New Roman" w:cs="Times New Roman"/>
          <w:szCs w:val="20"/>
        </w:rPr>
        <w:t xml:space="preserve">-atomic displacement of H236 upon complexation of 4F2hc with D11vs. </w:t>
      </w:r>
      <w:proofErr w:type="spellStart"/>
      <w:r w:rsidRPr="00826D6F">
        <w:rPr>
          <w:rFonts w:ascii="Times New Roman" w:hAnsi="Times New Roman" w:cs="Times New Roman"/>
          <w:szCs w:val="20"/>
        </w:rPr>
        <w:t>R.m.s.d</w:t>
      </w:r>
      <w:proofErr w:type="spellEnd"/>
      <w:r w:rsidRPr="00826D6F">
        <w:rPr>
          <w:rFonts w:ascii="Times New Roman" w:hAnsi="Times New Roman" w:cs="Times New Roman"/>
          <w:szCs w:val="20"/>
        </w:rPr>
        <w:t xml:space="preserve"> </w:t>
      </w:r>
      <w:r w:rsidR="00B073B4" w:rsidRPr="00826D6F">
        <w:rPr>
          <w:rFonts w:ascii="Times New Roman" w:hAnsi="Times New Roman" w:cs="Times New Roman"/>
          <w:szCs w:val="20"/>
        </w:rPr>
        <w:t xml:space="preserve">values </w:t>
      </w:r>
      <w:r w:rsidRPr="00826D6F">
        <w:rPr>
          <w:rFonts w:ascii="Times New Roman" w:hAnsi="Times New Roman" w:cs="Times New Roman"/>
          <w:szCs w:val="20"/>
        </w:rPr>
        <w:t xml:space="preserve">of the alignments </w:t>
      </w:r>
      <w:r w:rsidR="00B073B4" w:rsidRPr="00826D6F">
        <w:rPr>
          <w:rFonts w:ascii="Times New Roman" w:hAnsi="Times New Roman" w:cs="Times New Roman"/>
          <w:szCs w:val="20"/>
        </w:rPr>
        <w:t xml:space="preserve">are </w:t>
      </w:r>
      <w:r w:rsidRPr="00826D6F">
        <w:rPr>
          <w:rFonts w:ascii="Times New Roman" w:hAnsi="Times New Roman" w:cs="Times New Roman"/>
          <w:szCs w:val="20"/>
        </w:rPr>
        <w:t>shown</w:t>
      </w:r>
      <w:r w:rsidR="00B073B4" w:rsidRPr="00826D6F">
        <w:rPr>
          <w:rFonts w:ascii="Times New Roman" w:hAnsi="Times New Roman" w:cs="Times New Roman"/>
          <w:szCs w:val="20"/>
        </w:rPr>
        <w:t xml:space="preserve"> in</w:t>
      </w:r>
      <w:r w:rsidRPr="00826D6F">
        <w:rPr>
          <w:rFonts w:ascii="Times New Roman" w:hAnsi="Times New Roman" w:cs="Times New Roman"/>
          <w:szCs w:val="20"/>
        </w:rPr>
        <w:t xml:space="preserve"> Table 1 of the main manuscript.</w:t>
      </w:r>
      <w:r w:rsidR="00714791">
        <w:rPr>
          <w:rFonts w:ascii="Times New Roman" w:hAnsi="Times New Roman" w:cs="Times New Roman"/>
          <w:szCs w:val="20"/>
        </w:rPr>
        <w:t xml:space="preserve"> </w:t>
      </w:r>
      <w:r w:rsidR="00714791" w:rsidRPr="00714791">
        <w:rPr>
          <w:rFonts w:ascii="Times New Roman" w:hAnsi="Times New Roman" w:cs="Times New Roman"/>
          <w:szCs w:val="20"/>
        </w:rPr>
        <w:t xml:space="preserve">Structural representations were prepared using </w:t>
      </w:r>
      <w:proofErr w:type="spellStart"/>
      <w:r w:rsidR="00714791" w:rsidRPr="00714791">
        <w:rPr>
          <w:rFonts w:ascii="Times New Roman" w:hAnsi="Times New Roman" w:cs="Times New Roman"/>
          <w:szCs w:val="20"/>
        </w:rPr>
        <w:t>PyMol</w:t>
      </w:r>
      <w:proofErr w:type="spellEnd"/>
      <w:r w:rsidR="00714791" w:rsidRPr="00714791">
        <w:rPr>
          <w:rFonts w:ascii="Times New Roman" w:hAnsi="Times New Roman" w:cs="Times New Roman"/>
          <w:szCs w:val="20"/>
        </w:rPr>
        <w:t xml:space="preserve"> (version v2.5.2; The </w:t>
      </w:r>
      <w:proofErr w:type="spellStart"/>
      <w:r w:rsidR="00714791" w:rsidRPr="00714791">
        <w:rPr>
          <w:rFonts w:ascii="Times New Roman" w:hAnsi="Times New Roman" w:cs="Times New Roman"/>
          <w:szCs w:val="20"/>
        </w:rPr>
        <w:t>PyMol</w:t>
      </w:r>
      <w:proofErr w:type="spellEnd"/>
      <w:r w:rsidR="00714791" w:rsidRPr="00714791">
        <w:rPr>
          <w:rFonts w:ascii="Times New Roman" w:hAnsi="Times New Roman" w:cs="Times New Roman"/>
          <w:szCs w:val="20"/>
        </w:rPr>
        <w:t xml:space="preserve"> Molecular Graphics System, Schrödinger)</w:t>
      </w:r>
      <w:r w:rsidR="00714791">
        <w:rPr>
          <w:rFonts w:ascii="Times New Roman" w:hAnsi="Times New Roman" w:cs="Times New Roman"/>
          <w:szCs w:val="20"/>
        </w:rPr>
        <w:t xml:space="preserve">. </w:t>
      </w:r>
      <w:r w:rsidR="00714791">
        <w:rPr>
          <w:rFonts w:ascii="Times New Roman" w:hAnsi="Times New Roman" w:cs="Times New Roman"/>
          <w:szCs w:val="20"/>
        </w:rPr>
        <w:t>T</w:t>
      </w:r>
      <w:r w:rsidR="00714791" w:rsidRPr="00E12919">
        <w:rPr>
          <w:rFonts w:ascii="Times New Roman" w:hAnsi="Times New Roman" w:cs="Times New Roman"/>
          <w:szCs w:val="20"/>
        </w:rPr>
        <w:t>he figure was assembled and labeled using Adobe Illustrator 26.5 (</w:t>
      </w:r>
      <w:hyperlink r:id="rId12" w:history="1">
        <w:r w:rsidR="00714791" w:rsidRPr="00C76385">
          <w:rPr>
            <w:rStyle w:val="Hyperlink"/>
            <w:rFonts w:ascii="Times New Roman" w:hAnsi="Times New Roman" w:cs="Times New Roman"/>
            <w:szCs w:val="20"/>
          </w:rPr>
          <w:t>https://adobe.com/products/illustrator</w:t>
        </w:r>
      </w:hyperlink>
      <w:r w:rsidR="00714791">
        <w:rPr>
          <w:rFonts w:ascii="Times New Roman" w:hAnsi="Times New Roman" w:cs="Times New Roman"/>
          <w:szCs w:val="20"/>
        </w:rPr>
        <w:t>)</w:t>
      </w:r>
      <w:r w:rsidR="00714791" w:rsidRPr="00E12919">
        <w:rPr>
          <w:rFonts w:ascii="Times New Roman" w:hAnsi="Times New Roman" w:cs="Times New Roman"/>
          <w:szCs w:val="20"/>
        </w:rPr>
        <w:t>.</w:t>
      </w:r>
    </w:p>
    <w:p w14:paraId="2474A060" w14:textId="77777777" w:rsidR="00354E92" w:rsidRPr="00A003EC" w:rsidRDefault="00354E92" w:rsidP="00354E92">
      <w:pPr>
        <w:jc w:val="both"/>
        <w:rPr>
          <w:szCs w:val="20"/>
        </w:rPr>
      </w:pPr>
      <w:r w:rsidRPr="00A003EC">
        <w:rPr>
          <w:szCs w:val="20"/>
        </w:rPr>
        <w:br w:type="page"/>
      </w:r>
    </w:p>
    <w:p w14:paraId="5295E6D8" w14:textId="32E2626A" w:rsidR="008D4D55" w:rsidRPr="00A003EC" w:rsidRDefault="00531195" w:rsidP="005E0052">
      <w:pPr>
        <w:jc w:val="center"/>
        <w:rPr>
          <w:szCs w:val="20"/>
        </w:rPr>
      </w:pPr>
      <w:r>
        <w:rPr>
          <w:noProof/>
          <w:szCs w:val="20"/>
        </w:rPr>
        <w:lastRenderedPageBreak/>
        <w:drawing>
          <wp:inline distT="0" distB="0" distL="0" distR="0" wp14:anchorId="31E65021" wp14:editId="7A00B8D3">
            <wp:extent cx="5448300" cy="5638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04_12jul2022_V3-0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D1C1E" w14:textId="2EC75634" w:rsidR="008D4D55" w:rsidRPr="00A003EC" w:rsidRDefault="008D4D55" w:rsidP="00134CB9">
      <w:pPr>
        <w:jc w:val="both"/>
        <w:rPr>
          <w:szCs w:val="20"/>
        </w:rPr>
      </w:pPr>
    </w:p>
    <w:p w14:paraId="4666C71F" w14:textId="2223AD54" w:rsidR="006F6608" w:rsidRPr="00A95E7C" w:rsidRDefault="000941C8" w:rsidP="00ED772E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A95E7C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CC62CC" w:rsidRPr="00A95E7C">
        <w:rPr>
          <w:rFonts w:ascii="Times New Roman" w:hAnsi="Times New Roman" w:cs="Times New Roman"/>
          <w:b/>
          <w:bCs/>
          <w:szCs w:val="20"/>
        </w:rPr>
        <w:t xml:space="preserve">Figure </w:t>
      </w:r>
      <w:r w:rsidR="000F23A3" w:rsidRPr="00A95E7C">
        <w:rPr>
          <w:rFonts w:ascii="Times New Roman" w:hAnsi="Times New Roman" w:cs="Times New Roman"/>
          <w:b/>
          <w:bCs/>
          <w:szCs w:val="20"/>
        </w:rPr>
        <w:t>S4</w:t>
      </w:r>
      <w:r w:rsidR="00CC62CC" w:rsidRPr="00A95E7C">
        <w:rPr>
          <w:rFonts w:ascii="Times New Roman" w:hAnsi="Times New Roman" w:cs="Times New Roman"/>
          <w:b/>
          <w:bCs/>
          <w:szCs w:val="20"/>
        </w:rPr>
        <w:t>.</w:t>
      </w:r>
      <w:r w:rsidR="00CC62CC" w:rsidRPr="00A95E7C">
        <w:rPr>
          <w:rFonts w:ascii="Times New Roman" w:hAnsi="Times New Roman" w:cs="Times New Roman"/>
          <w:szCs w:val="20"/>
        </w:rPr>
        <w:t xml:space="preserve"> </w:t>
      </w:r>
      <w:r w:rsidR="0030388C">
        <w:rPr>
          <w:rFonts w:ascii="Times New Roman" w:hAnsi="Times New Roman" w:cs="Times New Roman"/>
          <w:szCs w:val="20"/>
        </w:rPr>
        <w:t xml:space="preserve">Detailed view into the </w:t>
      </w:r>
      <w:r w:rsidR="00CC62CC" w:rsidRPr="00A95E7C">
        <w:rPr>
          <w:rFonts w:ascii="Times New Roman" w:hAnsi="Times New Roman" w:cs="Times New Roman"/>
          <w:szCs w:val="20"/>
        </w:rPr>
        <w:t xml:space="preserve">substrate </w:t>
      </w:r>
      <w:r w:rsidR="00E464FD" w:rsidRPr="00A95E7C">
        <w:rPr>
          <w:rFonts w:ascii="Times New Roman" w:hAnsi="Times New Roman" w:cs="Times New Roman"/>
          <w:szCs w:val="20"/>
        </w:rPr>
        <w:t xml:space="preserve">binding </w:t>
      </w:r>
      <w:r w:rsidR="00CC62CC" w:rsidRPr="00A95E7C">
        <w:rPr>
          <w:rFonts w:ascii="Times New Roman" w:hAnsi="Times New Roman" w:cs="Times New Roman"/>
          <w:szCs w:val="20"/>
        </w:rPr>
        <w:t xml:space="preserve">pocket of </w:t>
      </w:r>
      <w:r w:rsidR="000F0116" w:rsidRPr="00A95E7C">
        <w:rPr>
          <w:rFonts w:ascii="Times New Roman" w:hAnsi="Times New Roman" w:cs="Times New Roman"/>
          <w:szCs w:val="20"/>
        </w:rPr>
        <w:t xml:space="preserve">human </w:t>
      </w:r>
      <w:r w:rsidR="00534326" w:rsidRPr="00A95E7C">
        <w:rPr>
          <w:rFonts w:ascii="Times New Roman" w:hAnsi="Times New Roman" w:cs="Times New Roman"/>
          <w:szCs w:val="20"/>
        </w:rPr>
        <w:t>4F2</w:t>
      </w:r>
      <w:r w:rsidR="000F0116" w:rsidRPr="00A95E7C">
        <w:rPr>
          <w:rFonts w:ascii="Times New Roman" w:hAnsi="Times New Roman" w:cs="Times New Roman"/>
          <w:szCs w:val="20"/>
        </w:rPr>
        <w:t>hc</w:t>
      </w:r>
      <w:r w:rsidR="00534326" w:rsidRPr="00A95E7C">
        <w:rPr>
          <w:rFonts w:ascii="Times New Roman" w:hAnsi="Times New Roman" w:cs="Times New Roman"/>
          <w:szCs w:val="20"/>
        </w:rPr>
        <w:t>-LAT2</w:t>
      </w:r>
      <w:r w:rsidR="00CC62CC" w:rsidRPr="00A95E7C">
        <w:rPr>
          <w:rFonts w:ascii="Times New Roman" w:hAnsi="Times New Roman" w:cs="Times New Roman"/>
          <w:szCs w:val="20"/>
        </w:rPr>
        <w:t>.</w:t>
      </w:r>
      <w:r w:rsidR="00517C59">
        <w:rPr>
          <w:rFonts w:ascii="Times New Roman" w:hAnsi="Times New Roman" w:cs="Times New Roman"/>
          <w:szCs w:val="20"/>
        </w:rPr>
        <w:t xml:space="preserve"> </w:t>
      </w:r>
      <w:r w:rsidR="0052102D" w:rsidRPr="00A95E7C">
        <w:rPr>
          <w:rFonts w:ascii="Times New Roman" w:hAnsi="Times New Roman" w:cs="Times New Roman"/>
          <w:szCs w:val="20"/>
        </w:rPr>
        <w:t>Structural alignments of 4F2</w:t>
      </w:r>
      <w:r w:rsidR="000F0116" w:rsidRPr="00A95E7C">
        <w:rPr>
          <w:rFonts w:ascii="Times New Roman" w:hAnsi="Times New Roman" w:cs="Times New Roman"/>
          <w:szCs w:val="20"/>
        </w:rPr>
        <w:t>hc</w:t>
      </w:r>
      <w:r w:rsidR="0052102D" w:rsidRPr="00A95E7C">
        <w:rPr>
          <w:rFonts w:ascii="Times New Roman" w:hAnsi="Times New Roman" w:cs="Times New Roman"/>
          <w:szCs w:val="20"/>
        </w:rPr>
        <w:t xml:space="preserve">-LAT2::D11vs (orange, this work) </w:t>
      </w:r>
      <w:r w:rsidR="003C7ED8" w:rsidRPr="00A95E7C">
        <w:rPr>
          <w:rFonts w:ascii="Times New Roman" w:hAnsi="Times New Roman" w:cs="Times New Roman"/>
          <w:szCs w:val="20"/>
        </w:rPr>
        <w:t xml:space="preserve">with </w:t>
      </w:r>
      <w:r w:rsidR="0052102D" w:rsidRPr="00A95E7C">
        <w:rPr>
          <w:rFonts w:ascii="Times New Roman" w:hAnsi="Times New Roman" w:cs="Times New Roman"/>
          <w:szCs w:val="20"/>
        </w:rPr>
        <w:t>(</w:t>
      </w:r>
      <w:r w:rsidR="0030388C">
        <w:rPr>
          <w:rFonts w:ascii="Times New Roman" w:hAnsi="Times New Roman" w:cs="Times New Roman"/>
          <w:b/>
          <w:bCs/>
          <w:szCs w:val="20"/>
        </w:rPr>
        <w:t>a</w:t>
      </w:r>
      <w:r w:rsidR="0052102D" w:rsidRPr="00A95E7C">
        <w:rPr>
          <w:rFonts w:ascii="Times New Roman" w:hAnsi="Times New Roman" w:cs="Times New Roman"/>
          <w:szCs w:val="20"/>
        </w:rPr>
        <w:t>) the apo-structure (cyan, PDB-ID: 7B00), (</w:t>
      </w:r>
      <w:r w:rsidR="008A4FF4">
        <w:rPr>
          <w:rFonts w:ascii="Times New Roman" w:hAnsi="Times New Roman" w:cs="Times New Roman"/>
          <w:b/>
          <w:bCs/>
          <w:szCs w:val="20"/>
        </w:rPr>
        <w:t>b</w:t>
      </w:r>
      <w:r w:rsidR="0052102D" w:rsidRPr="00A95E7C">
        <w:rPr>
          <w:rFonts w:ascii="Times New Roman" w:hAnsi="Times New Roman" w:cs="Times New Roman"/>
          <w:szCs w:val="20"/>
        </w:rPr>
        <w:t>) the L-Leu bound structure (light blue, PDB-ID: 7CMI) and (</w:t>
      </w:r>
      <w:r w:rsidR="008A4FF4" w:rsidRPr="006D4082">
        <w:rPr>
          <w:rFonts w:ascii="Times New Roman" w:hAnsi="Times New Roman" w:cs="Times New Roman"/>
          <w:b/>
          <w:bCs/>
          <w:szCs w:val="20"/>
        </w:rPr>
        <w:t>c</w:t>
      </w:r>
      <w:r w:rsidR="0052102D" w:rsidRPr="00A95E7C">
        <w:rPr>
          <w:rFonts w:ascii="Times New Roman" w:hAnsi="Times New Roman" w:cs="Times New Roman"/>
          <w:szCs w:val="20"/>
        </w:rPr>
        <w:t>) the L-</w:t>
      </w:r>
      <w:proofErr w:type="spellStart"/>
      <w:r w:rsidR="0052102D" w:rsidRPr="00A95E7C">
        <w:rPr>
          <w:rFonts w:ascii="Times New Roman" w:hAnsi="Times New Roman" w:cs="Times New Roman"/>
          <w:szCs w:val="20"/>
        </w:rPr>
        <w:t>Trp</w:t>
      </w:r>
      <w:proofErr w:type="spellEnd"/>
      <w:r w:rsidR="0052102D" w:rsidRPr="00A95E7C">
        <w:rPr>
          <w:rFonts w:ascii="Times New Roman" w:hAnsi="Times New Roman" w:cs="Times New Roman"/>
          <w:szCs w:val="20"/>
        </w:rPr>
        <w:t xml:space="preserve"> bound structure (violet, PDB-ID: 7CMH). Compared to Fig</w:t>
      </w:r>
      <w:r w:rsidR="00DD58C8" w:rsidRPr="00A95E7C">
        <w:rPr>
          <w:rFonts w:ascii="Times New Roman" w:hAnsi="Times New Roman" w:cs="Times New Roman"/>
          <w:szCs w:val="20"/>
        </w:rPr>
        <w:t>.</w:t>
      </w:r>
      <w:r w:rsidR="0052102D" w:rsidRPr="00A95E7C">
        <w:rPr>
          <w:rFonts w:ascii="Times New Roman" w:hAnsi="Times New Roman" w:cs="Times New Roman"/>
          <w:szCs w:val="20"/>
        </w:rPr>
        <w:t xml:space="preserve"> 4 of the main manuscript</w:t>
      </w:r>
      <w:r w:rsidR="00134CB9" w:rsidRPr="00A95E7C">
        <w:rPr>
          <w:rFonts w:ascii="Times New Roman" w:hAnsi="Times New Roman" w:cs="Times New Roman"/>
          <w:szCs w:val="20"/>
        </w:rPr>
        <w:t>,</w:t>
      </w:r>
      <w:r w:rsidR="0052102D" w:rsidRPr="00A95E7C">
        <w:rPr>
          <w:rFonts w:ascii="Times New Roman" w:hAnsi="Times New Roman" w:cs="Times New Roman"/>
          <w:szCs w:val="20"/>
        </w:rPr>
        <w:t xml:space="preserve"> a more detailed </w:t>
      </w:r>
      <w:r w:rsidR="003C7ED8" w:rsidRPr="00A95E7C">
        <w:rPr>
          <w:rFonts w:ascii="Times New Roman" w:hAnsi="Times New Roman" w:cs="Times New Roman"/>
          <w:szCs w:val="20"/>
        </w:rPr>
        <w:t xml:space="preserve">structural </w:t>
      </w:r>
      <w:r w:rsidR="0052102D" w:rsidRPr="00A95E7C">
        <w:rPr>
          <w:rFonts w:ascii="Times New Roman" w:hAnsi="Times New Roman" w:cs="Times New Roman"/>
          <w:szCs w:val="20"/>
        </w:rPr>
        <w:t xml:space="preserve">view is </w:t>
      </w:r>
      <w:r w:rsidR="00134CB9" w:rsidRPr="00A95E7C">
        <w:rPr>
          <w:rFonts w:ascii="Times New Roman" w:hAnsi="Times New Roman" w:cs="Times New Roman"/>
          <w:szCs w:val="20"/>
        </w:rPr>
        <w:t>shown</w:t>
      </w:r>
      <w:r w:rsidR="0052102D" w:rsidRPr="00A95E7C">
        <w:rPr>
          <w:rFonts w:ascii="Times New Roman" w:hAnsi="Times New Roman" w:cs="Times New Roman"/>
          <w:szCs w:val="20"/>
        </w:rPr>
        <w:t xml:space="preserve"> by </w:t>
      </w:r>
      <w:r w:rsidR="00AA28D6" w:rsidRPr="00A95E7C">
        <w:rPr>
          <w:rFonts w:ascii="Times New Roman" w:hAnsi="Times New Roman" w:cs="Times New Roman"/>
          <w:szCs w:val="20"/>
        </w:rPr>
        <w:t xml:space="preserve">applying a sticks-only representation. </w:t>
      </w:r>
      <w:r w:rsidR="003C4E48">
        <w:rPr>
          <w:rFonts w:ascii="Times New Roman" w:hAnsi="Times New Roman" w:cs="Times New Roman"/>
          <w:szCs w:val="20"/>
        </w:rPr>
        <w:t>Amino acid</w:t>
      </w:r>
      <w:r w:rsidR="003A6D2D">
        <w:rPr>
          <w:rFonts w:ascii="Times New Roman" w:hAnsi="Times New Roman" w:cs="Times New Roman"/>
          <w:szCs w:val="20"/>
        </w:rPr>
        <w:t xml:space="preserve"> residues</w:t>
      </w:r>
      <w:r w:rsidR="003C4E48">
        <w:rPr>
          <w:rFonts w:ascii="Times New Roman" w:hAnsi="Times New Roman" w:cs="Times New Roman"/>
          <w:szCs w:val="20"/>
        </w:rPr>
        <w:t xml:space="preserve"> are labeled in the one-letter code</w:t>
      </w:r>
      <w:r w:rsidR="003A6D2D">
        <w:rPr>
          <w:rFonts w:ascii="Times New Roman" w:hAnsi="Times New Roman" w:cs="Times New Roman"/>
          <w:szCs w:val="20"/>
        </w:rPr>
        <w:t>.</w:t>
      </w:r>
      <w:r w:rsidR="003C4E48">
        <w:rPr>
          <w:rFonts w:ascii="Times New Roman" w:hAnsi="Times New Roman" w:cs="Times New Roman"/>
          <w:szCs w:val="20"/>
        </w:rPr>
        <w:t xml:space="preserve"> </w:t>
      </w:r>
      <w:r w:rsidR="003A6D2D">
        <w:rPr>
          <w:rFonts w:ascii="Times New Roman" w:hAnsi="Times New Roman" w:cs="Times New Roman"/>
          <w:szCs w:val="20"/>
        </w:rPr>
        <w:t xml:space="preserve">The bound substrates </w:t>
      </w:r>
      <w:r w:rsidR="00AA28D6" w:rsidRPr="00A95E7C">
        <w:rPr>
          <w:rFonts w:ascii="Times New Roman" w:hAnsi="Times New Roman" w:cs="Times New Roman"/>
          <w:szCs w:val="20"/>
        </w:rPr>
        <w:t xml:space="preserve">L-Leu (panel </w:t>
      </w:r>
      <w:r w:rsidR="008A4FF4">
        <w:rPr>
          <w:rFonts w:ascii="Times New Roman" w:hAnsi="Times New Roman" w:cs="Times New Roman"/>
          <w:szCs w:val="20"/>
        </w:rPr>
        <w:t>b</w:t>
      </w:r>
      <w:r w:rsidR="00AA28D6" w:rsidRPr="00A95E7C">
        <w:rPr>
          <w:rFonts w:ascii="Times New Roman" w:hAnsi="Times New Roman" w:cs="Times New Roman"/>
          <w:szCs w:val="20"/>
        </w:rPr>
        <w:t>) and L-</w:t>
      </w:r>
      <w:proofErr w:type="spellStart"/>
      <w:r w:rsidR="00AA28D6" w:rsidRPr="00A95E7C">
        <w:rPr>
          <w:rFonts w:ascii="Times New Roman" w:hAnsi="Times New Roman" w:cs="Times New Roman"/>
          <w:szCs w:val="20"/>
        </w:rPr>
        <w:t>Trp</w:t>
      </w:r>
      <w:proofErr w:type="spellEnd"/>
      <w:r w:rsidR="00AA28D6" w:rsidRPr="00A95E7C">
        <w:rPr>
          <w:rFonts w:ascii="Times New Roman" w:hAnsi="Times New Roman" w:cs="Times New Roman"/>
          <w:szCs w:val="20"/>
        </w:rPr>
        <w:t xml:space="preserve"> (panel </w:t>
      </w:r>
      <w:r w:rsidR="008A4FF4">
        <w:rPr>
          <w:rFonts w:ascii="Times New Roman" w:hAnsi="Times New Roman" w:cs="Times New Roman"/>
          <w:szCs w:val="20"/>
        </w:rPr>
        <w:t>c</w:t>
      </w:r>
      <w:r w:rsidR="00AA28D6" w:rsidRPr="00A95E7C">
        <w:rPr>
          <w:rFonts w:ascii="Times New Roman" w:hAnsi="Times New Roman" w:cs="Times New Roman"/>
          <w:szCs w:val="20"/>
        </w:rPr>
        <w:t xml:space="preserve">) </w:t>
      </w:r>
      <w:r w:rsidR="003A6D2D">
        <w:rPr>
          <w:rFonts w:ascii="Times New Roman" w:hAnsi="Times New Roman" w:cs="Times New Roman"/>
          <w:szCs w:val="20"/>
        </w:rPr>
        <w:t xml:space="preserve">are </w:t>
      </w:r>
      <w:r w:rsidR="003C4E48">
        <w:rPr>
          <w:rFonts w:ascii="Times New Roman" w:hAnsi="Times New Roman" w:cs="Times New Roman"/>
          <w:szCs w:val="20"/>
        </w:rPr>
        <w:t>labeled in the th</w:t>
      </w:r>
      <w:r w:rsidR="003A6D2D">
        <w:rPr>
          <w:rFonts w:ascii="Times New Roman" w:hAnsi="Times New Roman" w:cs="Times New Roman"/>
          <w:szCs w:val="20"/>
        </w:rPr>
        <w:t>r</w:t>
      </w:r>
      <w:r w:rsidR="003C4E48">
        <w:rPr>
          <w:rFonts w:ascii="Times New Roman" w:hAnsi="Times New Roman" w:cs="Times New Roman"/>
          <w:szCs w:val="20"/>
        </w:rPr>
        <w:t>ee</w:t>
      </w:r>
      <w:r w:rsidR="001707C6">
        <w:rPr>
          <w:rFonts w:ascii="Times New Roman" w:hAnsi="Times New Roman" w:cs="Times New Roman"/>
          <w:szCs w:val="20"/>
        </w:rPr>
        <w:t>-</w:t>
      </w:r>
      <w:r w:rsidR="003C4E48">
        <w:rPr>
          <w:rFonts w:ascii="Times New Roman" w:hAnsi="Times New Roman" w:cs="Times New Roman"/>
          <w:szCs w:val="20"/>
        </w:rPr>
        <w:t>let</w:t>
      </w:r>
      <w:r w:rsidR="001707C6">
        <w:rPr>
          <w:rFonts w:ascii="Times New Roman" w:hAnsi="Times New Roman" w:cs="Times New Roman"/>
          <w:szCs w:val="20"/>
        </w:rPr>
        <w:t>t</w:t>
      </w:r>
      <w:r w:rsidR="003C4E48">
        <w:rPr>
          <w:rFonts w:ascii="Times New Roman" w:hAnsi="Times New Roman" w:cs="Times New Roman"/>
          <w:szCs w:val="20"/>
        </w:rPr>
        <w:t xml:space="preserve">er code </w:t>
      </w:r>
      <w:r w:rsidR="001707C6">
        <w:rPr>
          <w:rFonts w:ascii="Times New Roman" w:hAnsi="Times New Roman" w:cs="Times New Roman"/>
          <w:szCs w:val="20"/>
        </w:rPr>
        <w:t>and</w:t>
      </w:r>
      <w:r w:rsidR="001707C6" w:rsidRPr="00A95E7C">
        <w:rPr>
          <w:rFonts w:ascii="Times New Roman" w:hAnsi="Times New Roman" w:cs="Times New Roman"/>
          <w:szCs w:val="20"/>
        </w:rPr>
        <w:t xml:space="preserve"> </w:t>
      </w:r>
      <w:r w:rsidR="00DF2EAA" w:rsidRPr="00A95E7C">
        <w:rPr>
          <w:rFonts w:ascii="Times New Roman" w:hAnsi="Times New Roman" w:cs="Times New Roman"/>
          <w:szCs w:val="20"/>
        </w:rPr>
        <w:t>highlighted</w:t>
      </w:r>
      <w:r w:rsidR="00AA28D6" w:rsidRPr="00A95E7C">
        <w:rPr>
          <w:rFonts w:ascii="Times New Roman" w:hAnsi="Times New Roman" w:cs="Times New Roman"/>
          <w:szCs w:val="20"/>
        </w:rPr>
        <w:t xml:space="preserve"> as black sticks.</w:t>
      </w:r>
      <w:r w:rsidR="00714791">
        <w:rPr>
          <w:rFonts w:ascii="Times New Roman" w:hAnsi="Times New Roman" w:cs="Times New Roman"/>
          <w:szCs w:val="20"/>
        </w:rPr>
        <w:t xml:space="preserve"> </w:t>
      </w:r>
      <w:r w:rsidR="00714791" w:rsidRPr="00714791">
        <w:rPr>
          <w:rFonts w:ascii="Times New Roman" w:hAnsi="Times New Roman" w:cs="Times New Roman"/>
          <w:szCs w:val="20"/>
        </w:rPr>
        <w:t xml:space="preserve">Structural representations were prepared using </w:t>
      </w:r>
      <w:proofErr w:type="spellStart"/>
      <w:r w:rsidR="00714791" w:rsidRPr="00714791">
        <w:rPr>
          <w:rFonts w:ascii="Times New Roman" w:hAnsi="Times New Roman" w:cs="Times New Roman"/>
          <w:szCs w:val="20"/>
        </w:rPr>
        <w:t>PyMol</w:t>
      </w:r>
      <w:proofErr w:type="spellEnd"/>
      <w:r w:rsidR="00714791" w:rsidRPr="00714791">
        <w:rPr>
          <w:rFonts w:ascii="Times New Roman" w:hAnsi="Times New Roman" w:cs="Times New Roman"/>
          <w:szCs w:val="20"/>
        </w:rPr>
        <w:t xml:space="preserve"> (version v2.5.2; The </w:t>
      </w:r>
      <w:proofErr w:type="spellStart"/>
      <w:r w:rsidR="00714791" w:rsidRPr="00714791">
        <w:rPr>
          <w:rFonts w:ascii="Times New Roman" w:hAnsi="Times New Roman" w:cs="Times New Roman"/>
          <w:szCs w:val="20"/>
        </w:rPr>
        <w:t>PyMol</w:t>
      </w:r>
      <w:proofErr w:type="spellEnd"/>
      <w:r w:rsidR="00714791" w:rsidRPr="00714791">
        <w:rPr>
          <w:rFonts w:ascii="Times New Roman" w:hAnsi="Times New Roman" w:cs="Times New Roman"/>
          <w:szCs w:val="20"/>
        </w:rPr>
        <w:t xml:space="preserve"> Molecular Graphics System, Schrödinger)</w:t>
      </w:r>
      <w:r w:rsidR="00714791">
        <w:rPr>
          <w:rFonts w:ascii="Times New Roman" w:hAnsi="Times New Roman" w:cs="Times New Roman"/>
          <w:szCs w:val="20"/>
        </w:rPr>
        <w:t xml:space="preserve">. </w:t>
      </w:r>
      <w:r w:rsidR="00714791">
        <w:rPr>
          <w:rFonts w:ascii="Times New Roman" w:hAnsi="Times New Roman" w:cs="Times New Roman"/>
          <w:szCs w:val="20"/>
        </w:rPr>
        <w:t>T</w:t>
      </w:r>
      <w:r w:rsidR="00714791" w:rsidRPr="00E12919">
        <w:rPr>
          <w:rFonts w:ascii="Times New Roman" w:hAnsi="Times New Roman" w:cs="Times New Roman"/>
          <w:szCs w:val="20"/>
        </w:rPr>
        <w:t>he figure was assembled and labeled using Adobe Illustrator 26.5 (</w:t>
      </w:r>
      <w:hyperlink r:id="rId14" w:history="1">
        <w:r w:rsidR="00714791" w:rsidRPr="00C76385">
          <w:rPr>
            <w:rStyle w:val="Hyperlink"/>
            <w:rFonts w:ascii="Times New Roman" w:hAnsi="Times New Roman" w:cs="Times New Roman"/>
            <w:szCs w:val="20"/>
          </w:rPr>
          <w:t>https://adobe.com/products/illustrator</w:t>
        </w:r>
      </w:hyperlink>
      <w:r w:rsidR="00714791">
        <w:rPr>
          <w:rFonts w:ascii="Times New Roman" w:hAnsi="Times New Roman" w:cs="Times New Roman"/>
          <w:szCs w:val="20"/>
        </w:rPr>
        <w:t>)</w:t>
      </w:r>
      <w:r w:rsidR="00714791" w:rsidRPr="00E12919">
        <w:rPr>
          <w:rFonts w:ascii="Times New Roman" w:hAnsi="Times New Roman" w:cs="Times New Roman"/>
          <w:szCs w:val="20"/>
        </w:rPr>
        <w:t>.</w:t>
      </w:r>
    </w:p>
    <w:p w14:paraId="2B4A68F4" w14:textId="10DFF9D0" w:rsidR="00DB0CB4" w:rsidRDefault="00DB0CB4" w:rsidP="00134CB9">
      <w:pPr>
        <w:jc w:val="both"/>
        <w:rPr>
          <w:szCs w:val="20"/>
        </w:rPr>
      </w:pPr>
      <w:r>
        <w:rPr>
          <w:szCs w:val="20"/>
        </w:rPr>
        <w:br w:type="page"/>
      </w:r>
    </w:p>
    <w:p w14:paraId="2F0FABD4" w14:textId="76374E81" w:rsidR="00511031" w:rsidRDefault="00E8655A" w:rsidP="00511031">
      <w:pPr>
        <w:jc w:val="center"/>
        <w:rPr>
          <w:b/>
          <w:bCs/>
          <w:szCs w:val="20"/>
        </w:rPr>
      </w:pPr>
      <w:r>
        <w:rPr>
          <w:b/>
          <w:bCs/>
          <w:noProof/>
          <w:szCs w:val="20"/>
          <w:lang w:val="de-DE" w:eastAsia="de-DE"/>
        </w:rPr>
        <w:lastRenderedPageBreak/>
        <w:drawing>
          <wp:inline distT="0" distB="0" distL="0" distR="0" wp14:anchorId="42CB9EA1" wp14:editId="1A12A03F">
            <wp:extent cx="3733800" cy="2832100"/>
            <wp:effectExtent l="0" t="0" r="0" b="0"/>
            <wp:docPr id="6" name="Picture 6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, Team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124CE" w14:textId="77777777" w:rsidR="00511031" w:rsidRDefault="00511031" w:rsidP="00134CB9">
      <w:pPr>
        <w:jc w:val="both"/>
        <w:rPr>
          <w:b/>
          <w:bCs/>
          <w:szCs w:val="20"/>
        </w:rPr>
      </w:pPr>
    </w:p>
    <w:p w14:paraId="7480971E" w14:textId="37A5D063" w:rsidR="000941C8" w:rsidRDefault="000941C8" w:rsidP="000572BE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EF011D">
        <w:rPr>
          <w:rFonts w:ascii="Times New Roman" w:hAnsi="Times New Roman" w:cs="Times New Roman"/>
          <w:b/>
          <w:bCs/>
          <w:szCs w:val="20"/>
        </w:rPr>
        <w:t>Supplementary Figure S5.</w:t>
      </w:r>
      <w:r w:rsidRPr="00EF011D">
        <w:rPr>
          <w:rFonts w:ascii="Times New Roman" w:hAnsi="Times New Roman" w:cs="Times New Roman"/>
          <w:szCs w:val="20"/>
        </w:rPr>
        <w:t xml:space="preserve"> Uncropped </w:t>
      </w:r>
      <w:r w:rsidR="00E8655A" w:rsidRPr="00EF011D">
        <w:rPr>
          <w:rFonts w:ascii="Times New Roman" w:hAnsi="Times New Roman" w:cs="Times New Roman"/>
          <w:szCs w:val="20"/>
        </w:rPr>
        <w:t xml:space="preserve">picture of the </w:t>
      </w:r>
      <w:r w:rsidRPr="00EF011D">
        <w:rPr>
          <w:rFonts w:ascii="Times New Roman" w:hAnsi="Times New Roman" w:cs="Times New Roman"/>
          <w:szCs w:val="20"/>
        </w:rPr>
        <w:t>SDS-</w:t>
      </w:r>
      <w:r w:rsidR="00A3100A" w:rsidRPr="00EF011D">
        <w:rPr>
          <w:rFonts w:ascii="Times New Roman" w:hAnsi="Times New Roman" w:cs="Times New Roman"/>
          <w:szCs w:val="20"/>
        </w:rPr>
        <w:t xml:space="preserve">PAGE </w:t>
      </w:r>
      <w:r w:rsidR="00DF2EAA" w:rsidRPr="00EF011D">
        <w:rPr>
          <w:rFonts w:ascii="Times New Roman" w:hAnsi="Times New Roman" w:cs="Times New Roman"/>
          <w:szCs w:val="20"/>
        </w:rPr>
        <w:t>shown in</w:t>
      </w:r>
      <w:r w:rsidR="00511031" w:rsidRPr="00EF011D">
        <w:rPr>
          <w:rFonts w:ascii="Times New Roman" w:hAnsi="Times New Roman" w:cs="Times New Roman"/>
          <w:szCs w:val="20"/>
        </w:rPr>
        <w:t xml:space="preserve"> Fig. 1 of the main manuscript. </w:t>
      </w:r>
      <w:r w:rsidR="00FB30CC" w:rsidRPr="00EF011D">
        <w:rPr>
          <w:rFonts w:ascii="Times New Roman" w:hAnsi="Times New Roman" w:cs="Times New Roman"/>
          <w:szCs w:val="20"/>
        </w:rPr>
        <w:t xml:space="preserve">The lanes used for Fig. 1 are labeled </w:t>
      </w:r>
      <w:r w:rsidR="00DF2EAA" w:rsidRPr="00EF011D">
        <w:rPr>
          <w:rFonts w:ascii="Times New Roman" w:hAnsi="Times New Roman" w:cs="Times New Roman"/>
          <w:szCs w:val="20"/>
        </w:rPr>
        <w:t>accordingly</w:t>
      </w:r>
      <w:r w:rsidR="00FB30CC" w:rsidRPr="00EF011D">
        <w:rPr>
          <w:rFonts w:ascii="Times New Roman" w:hAnsi="Times New Roman" w:cs="Times New Roman"/>
          <w:szCs w:val="20"/>
        </w:rPr>
        <w:t>. Molecular weight</w:t>
      </w:r>
      <w:r w:rsidR="004804FB" w:rsidRPr="00EF011D">
        <w:rPr>
          <w:rFonts w:ascii="Times New Roman" w:hAnsi="Times New Roman" w:cs="Times New Roman"/>
          <w:szCs w:val="20"/>
        </w:rPr>
        <w:t>s</w:t>
      </w:r>
      <w:r w:rsidR="00FB30CC" w:rsidRPr="00EF011D">
        <w:rPr>
          <w:rFonts w:ascii="Times New Roman" w:hAnsi="Times New Roman" w:cs="Times New Roman"/>
          <w:szCs w:val="20"/>
        </w:rPr>
        <w:t xml:space="preserve"> of the </w:t>
      </w:r>
      <w:r w:rsidR="00E8655A" w:rsidRPr="00EF011D">
        <w:rPr>
          <w:rFonts w:ascii="Times New Roman" w:hAnsi="Times New Roman" w:cs="Times New Roman"/>
          <w:szCs w:val="20"/>
        </w:rPr>
        <w:t>m</w:t>
      </w:r>
      <w:r w:rsidR="00FB30CC" w:rsidRPr="00EF011D">
        <w:rPr>
          <w:rFonts w:ascii="Times New Roman" w:hAnsi="Times New Roman" w:cs="Times New Roman"/>
          <w:szCs w:val="20"/>
        </w:rPr>
        <w:t>arker</w:t>
      </w:r>
      <w:r w:rsidR="004804FB" w:rsidRPr="00EF011D">
        <w:rPr>
          <w:rFonts w:ascii="Times New Roman" w:hAnsi="Times New Roman" w:cs="Times New Roman"/>
          <w:szCs w:val="20"/>
        </w:rPr>
        <w:t>s</w:t>
      </w:r>
      <w:r w:rsidR="00FB30CC" w:rsidRPr="00EF011D">
        <w:rPr>
          <w:rFonts w:ascii="Times New Roman" w:hAnsi="Times New Roman" w:cs="Times New Roman"/>
          <w:szCs w:val="20"/>
        </w:rPr>
        <w:t xml:space="preserve"> used are also indicated in </w:t>
      </w:r>
      <w:proofErr w:type="spellStart"/>
      <w:r w:rsidR="00FB30CC" w:rsidRPr="00EF011D">
        <w:rPr>
          <w:rFonts w:ascii="Times New Roman" w:hAnsi="Times New Roman" w:cs="Times New Roman"/>
          <w:szCs w:val="20"/>
        </w:rPr>
        <w:t>kDa</w:t>
      </w:r>
      <w:proofErr w:type="spellEnd"/>
      <w:r w:rsidR="00FB30CC" w:rsidRPr="00EF011D">
        <w:rPr>
          <w:rFonts w:ascii="Times New Roman" w:hAnsi="Times New Roman" w:cs="Times New Roman"/>
          <w:szCs w:val="20"/>
        </w:rPr>
        <w:t>.</w:t>
      </w:r>
    </w:p>
    <w:p w14:paraId="5224D659" w14:textId="6A3FF716" w:rsidR="00620269" w:rsidRDefault="00620269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14:paraId="466C4269" w14:textId="77777777" w:rsidR="00620269" w:rsidRPr="0052543D" w:rsidRDefault="00620269" w:rsidP="00620269">
      <w:pPr>
        <w:jc w:val="both"/>
        <w:rPr>
          <w:rFonts w:ascii="Times New Roman" w:hAnsi="Times New Roman" w:cs="Times New Roman"/>
          <w:szCs w:val="20"/>
        </w:rPr>
      </w:pPr>
      <w:r w:rsidRPr="0052543D">
        <w:rPr>
          <w:rFonts w:ascii="Times New Roman" w:hAnsi="Times New Roman" w:cs="Times New Roman"/>
          <w:b/>
          <w:bCs/>
          <w:szCs w:val="20"/>
        </w:rPr>
        <w:lastRenderedPageBreak/>
        <w:t>Supplementary Table S1.</w:t>
      </w:r>
      <w:r w:rsidRPr="0052543D">
        <w:rPr>
          <w:rFonts w:ascii="Times New Roman" w:hAnsi="Times New Roman" w:cs="Times New Roman"/>
          <w:szCs w:val="20"/>
        </w:rPr>
        <w:t xml:space="preserve"> Data acquisition and processing information</w:t>
      </w:r>
    </w:p>
    <w:p w14:paraId="423C8A97" w14:textId="77777777" w:rsidR="00620269" w:rsidRPr="0052543D" w:rsidRDefault="00620269" w:rsidP="00620269">
      <w:pPr>
        <w:jc w:val="both"/>
        <w:rPr>
          <w:rFonts w:ascii="Times New Roman" w:hAnsi="Times New Roman" w:cs="Times New Roman"/>
          <w:szCs w:val="20"/>
        </w:rPr>
      </w:pPr>
    </w:p>
    <w:tbl>
      <w:tblPr>
        <w:tblW w:w="8647" w:type="dxa"/>
        <w:tblLook w:val="04A0" w:firstRow="1" w:lastRow="0" w:firstColumn="1" w:lastColumn="0" w:noHBand="0" w:noVBand="1"/>
      </w:tblPr>
      <w:tblGrid>
        <w:gridCol w:w="2410"/>
        <w:gridCol w:w="1701"/>
        <w:gridCol w:w="425"/>
        <w:gridCol w:w="2410"/>
        <w:gridCol w:w="1701"/>
      </w:tblGrid>
      <w:tr w:rsidR="00620269" w:rsidRPr="008D5375" w14:paraId="51F7ACDD" w14:textId="77777777" w:rsidTr="00615A41">
        <w:trPr>
          <w:trHeight w:val="284"/>
        </w:trPr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279D918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b/>
                <w:bCs/>
                <w:color w:val="00000A"/>
                <w:sz w:val="16"/>
                <w:szCs w:val="16"/>
                <w:lang w:eastAsia="en-GB"/>
              </w:rPr>
              <w:t>Data collection and processing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2E4DD9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01165CE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b/>
                <w:bCs/>
                <w:color w:val="00000A"/>
                <w:sz w:val="16"/>
                <w:szCs w:val="16"/>
                <w:lang w:eastAsia="en-GB"/>
              </w:rPr>
              <w:t>Model building and validation</w:t>
            </w:r>
          </w:p>
        </w:tc>
      </w:tr>
      <w:tr w:rsidR="00620269" w:rsidRPr="008D5375" w14:paraId="15763C37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5AF800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Microscope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8CFD83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Titan </w:t>
            </w: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Krios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G3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5EAD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02E99B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Software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6CCAF8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Phenix 1.20-4459</w:t>
            </w:r>
          </w:p>
        </w:tc>
      </w:tr>
      <w:tr w:rsidR="00620269" w:rsidRPr="008D5375" w14:paraId="0806D941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3F0B49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Voltage (kV)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44DD26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EDFA3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C265F09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Model composition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718A88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</w:tr>
      <w:tr w:rsidR="00620269" w:rsidRPr="008D5375" w14:paraId="7F808157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9C956B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Camera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C10D55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Gatan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Quantum-K3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463A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B001F0F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Non-hydrogen atoms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EB48C8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8,477</w:t>
            </w:r>
          </w:p>
        </w:tc>
      </w:tr>
      <w:tr w:rsidR="00620269" w:rsidRPr="008D5375" w14:paraId="5548570D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FEEE66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Magnification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B0B05A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105,000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546C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6D89848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Protein residues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E56DC26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1,079</w:t>
            </w:r>
          </w:p>
        </w:tc>
      </w:tr>
      <w:tr w:rsidR="00620269" w:rsidRPr="008D5375" w14:paraId="6193442B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3405ED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Pixel size (Å)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7845FF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0.822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3319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47369E4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Ligand residues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347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</w:t>
            </w:r>
          </w:p>
        </w:tc>
      </w:tr>
      <w:tr w:rsidR="00620269" w:rsidRPr="008D5375" w14:paraId="16BAA25D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9AB136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Energy filter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313C123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Gatan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5457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1A5BED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MolProbity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score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val="de-CH" w:eastAsia="en-GB"/>
              </w:rPr>
              <w:t xml:space="preserve"> 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E97203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1.24</w:t>
            </w:r>
          </w:p>
        </w:tc>
      </w:tr>
      <w:tr w:rsidR="00620269" w:rsidRPr="008D5375" w14:paraId="0A22D024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0F38F5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Energy filter slit width (eV)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ACE05D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30D2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1DB86EC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All-atom </w:t>
            </w: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clashscore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DD4072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4.05</w:t>
            </w:r>
          </w:p>
        </w:tc>
      </w:tr>
      <w:tr w:rsidR="00620269" w:rsidRPr="008D5375" w14:paraId="6E5F66E7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497A34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Collection software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860EA4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Serial EM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9C60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6FE8841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Rotamer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DBE08A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</w:tr>
      <w:tr w:rsidR="00620269" w:rsidRPr="008D5375" w14:paraId="1AE30377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CFBA38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Defocus range (µm)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CBC61C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-0.8 to -1.8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102C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BD4C8E4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Favored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D2B8D9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98.13</w:t>
            </w:r>
          </w:p>
        </w:tc>
      </w:tr>
      <w:tr w:rsidR="00620269" w:rsidRPr="008D5375" w14:paraId="32E4C959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208B583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Movies recorded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3282EC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20,512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7F12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B0BED24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Outliers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39554D9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</w:t>
            </w:r>
          </w:p>
        </w:tc>
      </w:tr>
      <w:tr w:rsidR="00620269" w:rsidRPr="008D5375" w14:paraId="6E4F36D5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E0D1DD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Frames per movie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83FB2E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E246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F883666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Ramachandran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79BC7D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</w:tr>
      <w:tr w:rsidR="00620269" w:rsidRPr="008D5375" w14:paraId="6EFD7BFA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FF7898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it-CH"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it-CH" w:eastAsia="en-GB"/>
              </w:rPr>
              <w:t>Camera dose rate (e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val="it-CH" w:eastAsia="en-GB"/>
              </w:rPr>
              <w:t>-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it-CH" w:eastAsia="en-GB"/>
              </w:rPr>
              <w:t>/px/s)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6630B1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15 to 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CE9C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491B6F6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Favored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524C746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97.76</w:t>
            </w:r>
          </w:p>
        </w:tc>
      </w:tr>
      <w:tr w:rsidR="00620269" w:rsidRPr="008D5375" w14:paraId="387E396D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D8A24D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Exposure rate (e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-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/Å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2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/frame)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7B3880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1.255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5173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008105D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Outliers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0689DE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</w:t>
            </w:r>
          </w:p>
        </w:tc>
      </w:tr>
      <w:tr w:rsidR="00620269" w:rsidRPr="008D5375" w14:paraId="406AA826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D6DDF4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Exposure time (s)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B1B174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1.491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90E5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88893CC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Z-score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A9AD1A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0.8 ± 0.26</w:t>
            </w:r>
          </w:p>
        </w:tc>
      </w:tr>
      <w:tr w:rsidR="00620269" w:rsidRPr="008D5375" w14:paraId="3831FCA6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6C18C86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Cumulative exposure (e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-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/Å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2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A38DEE6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50.2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BFED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6FB428F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R.m.s.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deviations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0354F5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</w:tr>
      <w:tr w:rsidR="00620269" w:rsidRPr="008D5375" w14:paraId="41FD7C56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0B634A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Software used for processing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910094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Relion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3.1.1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F907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C9662F2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Bond length (Å)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05EDAD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0.006</w:t>
            </w:r>
          </w:p>
        </w:tc>
      </w:tr>
      <w:tr w:rsidR="00620269" w:rsidRPr="008D5375" w14:paraId="09A6AF8F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7C51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1A32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D032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BBEF643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Bond angles (°)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7FA5549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1.046</w:t>
            </w:r>
          </w:p>
        </w:tc>
      </w:tr>
      <w:tr w:rsidR="00620269" w:rsidRPr="008D5375" w14:paraId="4BAAA3E2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9B2D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F2DF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3FFC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D075579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Mean 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B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-factors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D66CBF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</w:tr>
      <w:tr w:rsidR="00620269" w:rsidRPr="008D5375" w14:paraId="7B375243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DEBF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16A6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B89A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F6B65F1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Protein (Å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2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632857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59.98</w:t>
            </w:r>
          </w:p>
        </w:tc>
      </w:tr>
      <w:tr w:rsidR="00620269" w:rsidRPr="008D5375" w14:paraId="3826EAD0" w14:textId="77777777" w:rsidTr="00615A41">
        <w:trPr>
          <w:trHeight w:val="284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145BD658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b/>
                <w:bCs/>
                <w:color w:val="00000A"/>
                <w:sz w:val="16"/>
                <w:szCs w:val="16"/>
                <w:lang w:eastAsia="en-GB"/>
              </w:rPr>
              <w:t>Refinement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223AA72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ADA4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A03E912" w14:textId="77777777" w:rsidR="00620269" w:rsidRPr="0052543D" w:rsidRDefault="00620269" w:rsidP="00615A41">
            <w:pPr>
              <w:ind w:firstLineChars="200" w:firstLine="3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Ligand (Å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2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311423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61.55</w:t>
            </w:r>
          </w:p>
        </w:tc>
      </w:tr>
      <w:tr w:rsidR="00620269" w:rsidRPr="008D5375" w14:paraId="0ADD2511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80B006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Software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91C781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cryoSPARC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v3.3.1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8EFE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758B5C2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proofErr w:type="spellStart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CaBLAM</w:t>
            </w:r>
            <w:proofErr w:type="spellEnd"/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 outliers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1418D79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2.81</w:t>
            </w:r>
          </w:p>
        </w:tc>
      </w:tr>
      <w:tr w:rsidR="00620269" w:rsidRPr="008D5375" w14:paraId="7D494FBA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60E3A2F0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Initial particle images (no.)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7EEC00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4,985,077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8D90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EB9D1C2" w14:textId="77777777" w:rsidR="00620269" w:rsidRPr="0052543D" w:rsidRDefault="00620269" w:rsidP="00615A41">
            <w:pPr>
              <w:ind w:firstLineChars="100" w:firstLine="1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Cβ outliers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9B0C383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</w:t>
            </w:r>
          </w:p>
        </w:tc>
      </w:tr>
      <w:tr w:rsidR="00620269" w:rsidRPr="008D5375" w14:paraId="0ACDD155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0849C4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 xml:space="preserve">Final particle images (no.)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A6C9753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552,926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6403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2C09728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de-CH"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EM-Ringer score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val="de-CH" w:eastAsia="en-GB"/>
              </w:rPr>
              <w:t xml:space="preserve"> 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val="de-CH" w:eastAsia="en-GB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17BF0B4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2.76</w:t>
            </w:r>
          </w:p>
        </w:tc>
      </w:tr>
      <w:tr w:rsidR="00620269" w:rsidRPr="008D5375" w14:paraId="13AEF538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4E4563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Symmetry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6CD358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bscript"/>
                <w:lang w:eastAsia="en-GB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AF8D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379E15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0.5 FSC model resolution (Å)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5C64E19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3.29</w:t>
            </w:r>
          </w:p>
        </w:tc>
      </w:tr>
      <w:tr w:rsidR="00620269" w:rsidRPr="008D5375" w14:paraId="4D760A23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A021A8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0.143 FSC half map (Å)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7DC11EFC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3.18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E973D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48CFC5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de-CH"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Map CC (mask)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val="de-CH" w:eastAsia="en-GB"/>
              </w:rPr>
              <w:t xml:space="preserve"> 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val="de-CH" w:eastAsia="en-GB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FBA69B5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0.81</w:t>
            </w:r>
          </w:p>
        </w:tc>
      </w:tr>
      <w:tr w:rsidR="00620269" w:rsidRPr="008D5375" w14:paraId="79145AA9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446FC23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Map sharpening 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B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-factor (Å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eastAsia="en-GB"/>
              </w:rPr>
              <w:t>2</w:t>
            </w: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E79DE12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-149.5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90D36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18CC50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de-CH" w:eastAsia="en-GB"/>
              </w:rPr>
            </w:pPr>
            <w:r w:rsidRPr="0052543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Map CC (peaks)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val="de-CH" w:eastAsia="en-GB"/>
              </w:rPr>
              <w:t xml:space="preserve"> 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0708E6B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0.59</w:t>
            </w:r>
          </w:p>
        </w:tc>
      </w:tr>
      <w:tr w:rsidR="00620269" w:rsidRPr="008D5375" w14:paraId="17561A47" w14:textId="77777777" w:rsidTr="00615A41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1CE703A7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6583DF3A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0F17B1CE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1B0CD75F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de-CH"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Map CC (volume)</w:t>
            </w: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vertAlign w:val="superscript"/>
                <w:lang w:val="de-CH" w:eastAsia="en-GB"/>
              </w:rPr>
              <w:t xml:space="preserve">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hideMark/>
          </w:tcPr>
          <w:p w14:paraId="56AF1F71" w14:textId="77777777" w:rsidR="00620269" w:rsidRPr="0052543D" w:rsidRDefault="00620269" w:rsidP="00615A4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</w:pPr>
            <w:r w:rsidRPr="0052543D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eastAsia="en-GB"/>
              </w:rPr>
              <w:t>0.79</w:t>
            </w:r>
          </w:p>
        </w:tc>
      </w:tr>
    </w:tbl>
    <w:p w14:paraId="5D3AE2AB" w14:textId="37129662" w:rsidR="00620269" w:rsidRPr="0052543D" w:rsidRDefault="00620269" w:rsidP="00EF011D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52543D">
        <w:rPr>
          <w:rFonts w:ascii="Times New Roman" w:hAnsi="Times New Roman" w:cs="Times New Roman"/>
          <w:szCs w:val="20"/>
          <w:vertAlign w:val="superscript"/>
        </w:rPr>
        <w:t>a</w:t>
      </w:r>
      <w:r w:rsidRPr="0052543D">
        <w:rPr>
          <w:rFonts w:ascii="Times New Roman" w:hAnsi="Times New Roman" w:cs="Times New Roman"/>
          <w:szCs w:val="20"/>
        </w:rPr>
        <w:t xml:space="preserve"> Model statistics were calculated using </w:t>
      </w:r>
      <w:proofErr w:type="spellStart"/>
      <w:r w:rsidRPr="0052543D">
        <w:rPr>
          <w:rFonts w:ascii="Times New Roman" w:hAnsi="Times New Roman" w:cs="Times New Roman"/>
          <w:szCs w:val="20"/>
        </w:rPr>
        <w:t>MolProbity</w:t>
      </w:r>
      <w:proofErr w:type="spellEnd"/>
      <w:r w:rsidRPr="0052543D">
        <w:rPr>
          <w:rFonts w:ascii="Times New Roman" w:hAnsi="Times New Roman" w:cs="Times New Roman"/>
          <w:szCs w:val="20"/>
        </w:rPr>
        <w:t xml:space="preserve"> </w:t>
      </w:r>
      <w:r w:rsidRPr="0052543D">
        <w:rPr>
          <w:rFonts w:ascii="Times New Roman" w:hAnsi="Times New Roman" w:cs="Times New Roman"/>
          <w:szCs w:val="20"/>
        </w:rPr>
        <w:fldChar w:fldCharType="begin">
          <w:fldData xml:space="preserve">PEVuZE5vdGU+PENpdGU+PEF1dGhvcj5XaWxsaWFtczwvQXV0aG9yPjxZZWFyPjIwMTg8L1llYXI+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</w:fldData>
        </w:fldChar>
      </w:r>
      <w:r>
        <w:rPr>
          <w:rFonts w:ascii="Times New Roman" w:hAnsi="Times New Roman" w:cs="Times New Roman"/>
          <w:szCs w:val="20"/>
        </w:rPr>
        <w:instrText xml:space="preserve"> ADDIN EN.CITE </w:instrText>
      </w:r>
      <w:r>
        <w:rPr>
          <w:rFonts w:ascii="Times New Roman" w:hAnsi="Times New Roman" w:cs="Times New Roman"/>
          <w:szCs w:val="20"/>
        </w:rPr>
        <w:fldChar w:fldCharType="begin">
          <w:fldData xml:space="preserve">PEVuZE5vdGU+PENpdGU+PEF1dGhvcj5XaWxsaWFtczwvQXV0aG9yPjxZZWFyPjIwMTg8L1llYXI+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</w:fldData>
        </w:fldChar>
      </w:r>
      <w:r>
        <w:rPr>
          <w:rFonts w:ascii="Times New Roman" w:hAnsi="Times New Roman" w:cs="Times New Roman"/>
          <w:szCs w:val="20"/>
        </w:rPr>
        <w:instrText xml:space="preserve"> ADDIN EN.CITE.DATA </w:instrTex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  <w:fldChar w:fldCharType="end"/>
      </w:r>
      <w:r w:rsidRPr="0052543D">
        <w:rPr>
          <w:rFonts w:ascii="Times New Roman" w:hAnsi="Times New Roman" w:cs="Times New Roman"/>
          <w:szCs w:val="20"/>
        </w:rPr>
      </w:r>
      <w:r w:rsidRPr="0052543D">
        <w:rPr>
          <w:rFonts w:ascii="Times New Roman" w:hAnsi="Times New Roman" w:cs="Times New Roman"/>
          <w:szCs w:val="20"/>
        </w:rPr>
        <w:fldChar w:fldCharType="separate"/>
      </w:r>
      <w:r w:rsidRPr="00620269">
        <w:rPr>
          <w:rFonts w:ascii="Times New Roman" w:hAnsi="Times New Roman" w:cs="Times New Roman"/>
          <w:noProof/>
          <w:szCs w:val="20"/>
          <w:vertAlign w:val="superscript"/>
        </w:rPr>
        <w:t>5</w:t>
      </w:r>
      <w:r w:rsidRPr="0052543D">
        <w:rPr>
          <w:rFonts w:ascii="Times New Roman" w:hAnsi="Times New Roman" w:cs="Times New Roman"/>
          <w:szCs w:val="20"/>
        </w:rPr>
        <w:fldChar w:fldCharType="end"/>
      </w:r>
      <w:r w:rsidRPr="0052543D">
        <w:rPr>
          <w:rFonts w:ascii="Times New Roman" w:hAnsi="Times New Roman" w:cs="Times New Roman"/>
          <w:szCs w:val="20"/>
        </w:rPr>
        <w:t>.</w:t>
      </w:r>
    </w:p>
    <w:p w14:paraId="3716A1E6" w14:textId="0AA7A93D" w:rsidR="00620269" w:rsidRPr="0052543D" w:rsidRDefault="00620269" w:rsidP="00EF011D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52543D">
        <w:rPr>
          <w:rFonts w:ascii="Times New Roman" w:hAnsi="Times New Roman" w:cs="Times New Roman"/>
          <w:szCs w:val="20"/>
          <w:vertAlign w:val="superscript"/>
        </w:rPr>
        <w:t>b</w:t>
      </w:r>
      <w:r w:rsidRPr="0052543D">
        <w:rPr>
          <w:rFonts w:ascii="Times New Roman" w:hAnsi="Times New Roman" w:cs="Times New Roman"/>
          <w:szCs w:val="20"/>
        </w:rPr>
        <w:t xml:space="preserve"> Calculated based on local fit of side chains to map according to Barad et al. </w:t>
      </w:r>
      <w:r w:rsidRPr="0052543D">
        <w:rPr>
          <w:rFonts w:ascii="Times New Roman" w:hAnsi="Times New Roman" w:cs="Times New Roman"/>
          <w:szCs w:val="20"/>
        </w:rPr>
        <w:fldChar w:fldCharType="begin">
          <w:fldData xml:space="preserve">PEVuZE5vdGU+PENpdGU+PEF1dGhvcj5CYXJhZDwvQXV0aG9yPjxZZWFyPjIwMTU8L1llYXI+PFJl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</w:fldData>
        </w:fldChar>
      </w:r>
      <w:r>
        <w:rPr>
          <w:rFonts w:ascii="Times New Roman" w:hAnsi="Times New Roman" w:cs="Times New Roman"/>
          <w:szCs w:val="20"/>
        </w:rPr>
        <w:instrText xml:space="preserve"> ADDIN EN.CITE </w:instrText>
      </w:r>
      <w:r>
        <w:rPr>
          <w:rFonts w:ascii="Times New Roman" w:hAnsi="Times New Roman" w:cs="Times New Roman"/>
          <w:szCs w:val="20"/>
        </w:rPr>
        <w:fldChar w:fldCharType="begin">
          <w:fldData xml:space="preserve">PEVuZE5vdGU+PENpdGU+PEF1dGhvcj5CYXJhZDwvQXV0aG9yPjxZZWFyPjIwMTU8L1llYXI+PFJl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</w:fldData>
        </w:fldChar>
      </w:r>
      <w:r>
        <w:rPr>
          <w:rFonts w:ascii="Times New Roman" w:hAnsi="Times New Roman" w:cs="Times New Roman"/>
          <w:szCs w:val="20"/>
        </w:rPr>
        <w:instrText xml:space="preserve"> ADDIN EN.CITE.DATA </w:instrTex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  <w:fldChar w:fldCharType="end"/>
      </w:r>
      <w:r w:rsidRPr="0052543D">
        <w:rPr>
          <w:rFonts w:ascii="Times New Roman" w:hAnsi="Times New Roman" w:cs="Times New Roman"/>
          <w:szCs w:val="20"/>
        </w:rPr>
      </w:r>
      <w:r w:rsidRPr="0052543D">
        <w:rPr>
          <w:rFonts w:ascii="Times New Roman" w:hAnsi="Times New Roman" w:cs="Times New Roman"/>
          <w:szCs w:val="20"/>
        </w:rPr>
        <w:fldChar w:fldCharType="separate"/>
      </w:r>
      <w:r w:rsidRPr="00620269">
        <w:rPr>
          <w:rFonts w:ascii="Times New Roman" w:hAnsi="Times New Roman" w:cs="Times New Roman"/>
          <w:noProof/>
          <w:szCs w:val="20"/>
          <w:vertAlign w:val="superscript"/>
        </w:rPr>
        <w:t>6</w:t>
      </w:r>
      <w:r w:rsidRPr="0052543D">
        <w:rPr>
          <w:rFonts w:ascii="Times New Roman" w:hAnsi="Times New Roman" w:cs="Times New Roman"/>
          <w:szCs w:val="20"/>
        </w:rPr>
        <w:fldChar w:fldCharType="end"/>
      </w:r>
      <w:r w:rsidRPr="0052543D">
        <w:rPr>
          <w:rFonts w:ascii="Times New Roman" w:hAnsi="Times New Roman" w:cs="Times New Roman"/>
          <w:szCs w:val="20"/>
        </w:rPr>
        <w:t>.</w:t>
      </w:r>
    </w:p>
    <w:p w14:paraId="7A4DBDFB" w14:textId="4AA2507E" w:rsidR="00620269" w:rsidRPr="0052543D" w:rsidRDefault="00620269" w:rsidP="00EF011D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52543D">
        <w:rPr>
          <w:rFonts w:ascii="Times New Roman" w:hAnsi="Times New Roman" w:cs="Times New Roman"/>
          <w:szCs w:val="20"/>
          <w:vertAlign w:val="superscript"/>
        </w:rPr>
        <w:t>d</w:t>
      </w:r>
      <w:r w:rsidRPr="0052543D">
        <w:rPr>
          <w:rFonts w:ascii="Times New Roman" w:hAnsi="Times New Roman" w:cs="Times New Roman"/>
          <w:szCs w:val="20"/>
        </w:rPr>
        <w:t xml:space="preserve"> Real-space correlation coefficients of model-to-map fit as described in </w:t>
      </w:r>
      <w:proofErr w:type="spellStart"/>
      <w:r w:rsidRPr="0052543D">
        <w:rPr>
          <w:rFonts w:ascii="Times New Roman" w:hAnsi="Times New Roman" w:cs="Times New Roman"/>
          <w:szCs w:val="20"/>
        </w:rPr>
        <w:t>Afonine</w:t>
      </w:r>
      <w:proofErr w:type="spellEnd"/>
      <w:r w:rsidRPr="0052543D">
        <w:rPr>
          <w:rFonts w:ascii="Times New Roman" w:hAnsi="Times New Roman" w:cs="Times New Roman"/>
          <w:szCs w:val="20"/>
        </w:rPr>
        <w:t xml:space="preserve"> et al. </w:t>
      </w:r>
      <w:r w:rsidRPr="0052543D">
        <w:rPr>
          <w:rFonts w:ascii="Times New Roman" w:hAnsi="Times New Roman" w:cs="Times New Roman"/>
          <w:szCs w:val="20"/>
        </w:rPr>
        <w:fldChar w:fldCharType="begin">
          <w:fldData xml:space="preserve">PEVuZE5vdGU+PENpdGU+PEF1dGhvcj5BZm9uaW5lPC9BdXRob3I+PFllYXI+MjAxODwvWWVhcj48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</w:fldData>
        </w:fldChar>
      </w:r>
      <w:r>
        <w:rPr>
          <w:rFonts w:ascii="Times New Roman" w:hAnsi="Times New Roman" w:cs="Times New Roman"/>
          <w:szCs w:val="20"/>
        </w:rPr>
        <w:instrText xml:space="preserve"> ADDIN EN.CITE </w:instrText>
      </w:r>
      <w:r>
        <w:rPr>
          <w:rFonts w:ascii="Times New Roman" w:hAnsi="Times New Roman" w:cs="Times New Roman"/>
          <w:szCs w:val="20"/>
        </w:rPr>
        <w:fldChar w:fldCharType="begin">
          <w:fldData xml:space="preserve">PEVuZE5vdGU+PENpdGU+PEF1dGhvcj5BZm9uaW5lPC9BdXRob3I+PFllYXI+MjAxODwvWWVhcj48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</w:fldData>
        </w:fldChar>
      </w:r>
      <w:r>
        <w:rPr>
          <w:rFonts w:ascii="Times New Roman" w:hAnsi="Times New Roman" w:cs="Times New Roman"/>
          <w:szCs w:val="20"/>
        </w:rPr>
        <w:instrText xml:space="preserve"> ADDIN EN.CITE.DATA </w:instrTex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  <w:fldChar w:fldCharType="end"/>
      </w:r>
      <w:r w:rsidRPr="0052543D">
        <w:rPr>
          <w:rFonts w:ascii="Times New Roman" w:hAnsi="Times New Roman" w:cs="Times New Roman"/>
          <w:szCs w:val="20"/>
        </w:rPr>
      </w:r>
      <w:r w:rsidRPr="0052543D">
        <w:rPr>
          <w:rFonts w:ascii="Times New Roman" w:hAnsi="Times New Roman" w:cs="Times New Roman"/>
          <w:szCs w:val="20"/>
        </w:rPr>
        <w:fldChar w:fldCharType="separate"/>
      </w:r>
      <w:r w:rsidRPr="00620269">
        <w:rPr>
          <w:rFonts w:ascii="Times New Roman" w:hAnsi="Times New Roman" w:cs="Times New Roman"/>
          <w:noProof/>
          <w:szCs w:val="20"/>
          <w:vertAlign w:val="superscript"/>
        </w:rPr>
        <w:t>7</w:t>
      </w:r>
      <w:r w:rsidRPr="0052543D">
        <w:rPr>
          <w:rFonts w:ascii="Times New Roman" w:hAnsi="Times New Roman" w:cs="Times New Roman"/>
          <w:szCs w:val="20"/>
        </w:rPr>
        <w:fldChar w:fldCharType="end"/>
      </w:r>
      <w:r w:rsidRPr="0052543D">
        <w:rPr>
          <w:rFonts w:ascii="Times New Roman" w:hAnsi="Times New Roman" w:cs="Times New Roman"/>
          <w:szCs w:val="20"/>
        </w:rPr>
        <w:t>.</w:t>
      </w:r>
    </w:p>
    <w:p w14:paraId="6176CE71" w14:textId="77777777" w:rsidR="000941C8" w:rsidRDefault="000941C8" w:rsidP="00EF011D">
      <w:pPr>
        <w:spacing w:line="360" w:lineRule="auto"/>
        <w:jc w:val="both"/>
        <w:rPr>
          <w:szCs w:val="20"/>
        </w:rPr>
      </w:pPr>
    </w:p>
    <w:p w14:paraId="5047B467" w14:textId="77777777" w:rsidR="000941C8" w:rsidRDefault="000941C8">
      <w:pPr>
        <w:rPr>
          <w:b/>
          <w:bCs/>
          <w:sz w:val="24"/>
        </w:rPr>
      </w:pPr>
      <w:r>
        <w:rPr>
          <w:b/>
          <w:bCs/>
          <w:sz w:val="24"/>
        </w:rPr>
        <w:br w:type="page"/>
      </w:r>
    </w:p>
    <w:p w14:paraId="46955519" w14:textId="25DAA70F" w:rsidR="00CE2979" w:rsidRPr="004804FB" w:rsidRDefault="00CE2979" w:rsidP="004804FB">
      <w:pPr>
        <w:spacing w:line="360" w:lineRule="auto"/>
        <w:jc w:val="both"/>
        <w:rPr>
          <w:rFonts w:ascii="Helvetica" w:hAnsi="Helvetica"/>
          <w:b/>
          <w:bCs/>
          <w:sz w:val="28"/>
          <w:szCs w:val="28"/>
        </w:rPr>
      </w:pPr>
      <w:r w:rsidRPr="004804FB">
        <w:rPr>
          <w:rFonts w:ascii="Helvetica" w:hAnsi="Helvetica"/>
          <w:b/>
          <w:bCs/>
          <w:sz w:val="28"/>
          <w:szCs w:val="28"/>
        </w:rPr>
        <w:lastRenderedPageBreak/>
        <w:t>References</w:t>
      </w:r>
    </w:p>
    <w:p w14:paraId="217E3D67" w14:textId="77777777" w:rsidR="00F805BF" w:rsidRPr="000674BD" w:rsidRDefault="00CE2979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szCs w:val="20"/>
        </w:rPr>
        <w:fldChar w:fldCharType="begin"/>
      </w:r>
      <w:r w:rsidRPr="000674BD">
        <w:rPr>
          <w:rFonts w:ascii="Times New Roman" w:hAnsi="Times New Roman" w:cs="Times New Roman"/>
          <w:szCs w:val="20"/>
        </w:rPr>
        <w:instrText xml:space="preserve"> ADDIN EN.REFLIST </w:instrText>
      </w:r>
      <w:r w:rsidRPr="000674BD">
        <w:rPr>
          <w:rFonts w:ascii="Times New Roman" w:hAnsi="Times New Roman" w:cs="Times New Roman"/>
          <w:szCs w:val="20"/>
        </w:rPr>
        <w:fldChar w:fldCharType="separate"/>
      </w:r>
      <w:r w:rsidR="00F805BF" w:rsidRPr="000674BD">
        <w:rPr>
          <w:rFonts w:ascii="Times New Roman" w:hAnsi="Times New Roman" w:cs="Times New Roman"/>
          <w:noProof/>
          <w:szCs w:val="20"/>
        </w:rPr>
        <w:t>1</w:t>
      </w:r>
      <w:r w:rsidR="00F805BF" w:rsidRPr="000674BD">
        <w:rPr>
          <w:rFonts w:ascii="Times New Roman" w:hAnsi="Times New Roman" w:cs="Times New Roman"/>
          <w:noProof/>
          <w:szCs w:val="20"/>
        </w:rPr>
        <w:tab/>
        <w:t>Zivanov, J.</w:t>
      </w:r>
      <w:r w:rsidR="00F805BF" w:rsidRPr="000674BD">
        <w:rPr>
          <w:rFonts w:ascii="Times New Roman" w:hAnsi="Times New Roman" w:cs="Times New Roman"/>
          <w:i/>
          <w:noProof/>
          <w:szCs w:val="20"/>
        </w:rPr>
        <w:t xml:space="preserve"> et al.</w:t>
      </w:r>
      <w:r w:rsidR="00F805BF" w:rsidRPr="000674BD">
        <w:rPr>
          <w:rFonts w:ascii="Times New Roman" w:hAnsi="Times New Roman" w:cs="Times New Roman"/>
          <w:noProof/>
          <w:szCs w:val="20"/>
        </w:rPr>
        <w:t xml:space="preserve"> New tools for automated high-resolution cryo-EM structure determination in RELION-3. </w:t>
      </w:r>
      <w:r w:rsidR="00F805BF" w:rsidRPr="000674BD">
        <w:rPr>
          <w:rFonts w:ascii="Times New Roman" w:hAnsi="Times New Roman" w:cs="Times New Roman"/>
          <w:i/>
          <w:noProof/>
          <w:szCs w:val="20"/>
        </w:rPr>
        <w:t>Elife</w:t>
      </w:r>
      <w:r w:rsidR="00F805BF"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="00F805BF" w:rsidRPr="000674BD">
        <w:rPr>
          <w:rFonts w:ascii="Times New Roman" w:hAnsi="Times New Roman" w:cs="Times New Roman"/>
          <w:b/>
          <w:noProof/>
          <w:szCs w:val="20"/>
        </w:rPr>
        <w:t>7</w:t>
      </w:r>
      <w:r w:rsidR="00F805BF" w:rsidRPr="000674BD">
        <w:rPr>
          <w:rFonts w:ascii="Times New Roman" w:hAnsi="Times New Roman" w:cs="Times New Roman"/>
          <w:noProof/>
          <w:szCs w:val="20"/>
        </w:rPr>
        <w:t>, e42166, doi:10.7554/eLife.42166 (2018).</w:t>
      </w:r>
    </w:p>
    <w:p w14:paraId="4D2A061E" w14:textId="77777777" w:rsidR="00F805BF" w:rsidRPr="000674BD" w:rsidRDefault="00F805BF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noProof/>
          <w:szCs w:val="20"/>
        </w:rPr>
        <w:t>2</w:t>
      </w:r>
      <w:r w:rsidRPr="000674BD">
        <w:rPr>
          <w:rFonts w:ascii="Times New Roman" w:hAnsi="Times New Roman" w:cs="Times New Roman"/>
          <w:noProof/>
          <w:szCs w:val="20"/>
        </w:rPr>
        <w:tab/>
        <w:t xml:space="preserve">Scheres, S. H. W. RELION: Implementation of a Bayesian approach to cryo-EM structure determination. </w:t>
      </w:r>
      <w:r w:rsidRPr="000674BD">
        <w:rPr>
          <w:rFonts w:ascii="Times New Roman" w:hAnsi="Times New Roman" w:cs="Times New Roman"/>
          <w:i/>
          <w:noProof/>
          <w:szCs w:val="20"/>
        </w:rPr>
        <w:t>J. Struct. Biol.</w:t>
      </w:r>
      <w:r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Pr="000674BD">
        <w:rPr>
          <w:rFonts w:ascii="Times New Roman" w:hAnsi="Times New Roman" w:cs="Times New Roman"/>
          <w:b/>
          <w:noProof/>
          <w:szCs w:val="20"/>
        </w:rPr>
        <w:t>180</w:t>
      </w:r>
      <w:r w:rsidRPr="000674BD">
        <w:rPr>
          <w:rFonts w:ascii="Times New Roman" w:hAnsi="Times New Roman" w:cs="Times New Roman"/>
          <w:noProof/>
          <w:szCs w:val="20"/>
        </w:rPr>
        <w:t>, 519-530, doi:10.1016/J.JSB.2012.09.006 (2012).</w:t>
      </w:r>
    </w:p>
    <w:p w14:paraId="3AFB0ED4" w14:textId="77777777" w:rsidR="00F805BF" w:rsidRPr="000674BD" w:rsidRDefault="00F805BF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noProof/>
          <w:szCs w:val="20"/>
        </w:rPr>
        <w:t>3</w:t>
      </w:r>
      <w:r w:rsidRPr="000674BD">
        <w:rPr>
          <w:rFonts w:ascii="Times New Roman" w:hAnsi="Times New Roman" w:cs="Times New Roman"/>
          <w:noProof/>
          <w:szCs w:val="20"/>
        </w:rPr>
        <w:tab/>
        <w:t xml:space="preserve">Punjani, A., Zhang, H. W. &amp; Fleet, D. J. Non-uniform refinement: adaptive regularization improves single-particle cryo-EM reconstruction. </w:t>
      </w:r>
      <w:r w:rsidRPr="000674BD">
        <w:rPr>
          <w:rFonts w:ascii="Times New Roman" w:hAnsi="Times New Roman" w:cs="Times New Roman"/>
          <w:i/>
          <w:noProof/>
          <w:szCs w:val="20"/>
        </w:rPr>
        <w:t>Nat. Methods</w:t>
      </w:r>
      <w:r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Pr="000674BD">
        <w:rPr>
          <w:rFonts w:ascii="Times New Roman" w:hAnsi="Times New Roman" w:cs="Times New Roman"/>
          <w:b/>
          <w:noProof/>
          <w:szCs w:val="20"/>
        </w:rPr>
        <w:t>17</w:t>
      </w:r>
      <w:r w:rsidRPr="000674BD">
        <w:rPr>
          <w:rFonts w:ascii="Times New Roman" w:hAnsi="Times New Roman" w:cs="Times New Roman"/>
          <w:noProof/>
          <w:szCs w:val="20"/>
        </w:rPr>
        <w:t>, 1214-1221, doi:10.1038/s41592-020-00990-8 (2020).</w:t>
      </w:r>
    </w:p>
    <w:p w14:paraId="34EEDFDC" w14:textId="77777777" w:rsidR="00F805BF" w:rsidRPr="000674BD" w:rsidRDefault="00F805BF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noProof/>
          <w:szCs w:val="20"/>
        </w:rPr>
        <w:t>4</w:t>
      </w:r>
      <w:r w:rsidRPr="000674BD">
        <w:rPr>
          <w:rFonts w:ascii="Times New Roman" w:hAnsi="Times New Roman" w:cs="Times New Roman"/>
          <w:noProof/>
          <w:szCs w:val="20"/>
        </w:rPr>
        <w:tab/>
        <w:t xml:space="preserve">Punjani, A., Rubinstein, J. L., Fleet, D. J. &amp; Brubaker, M. A. cryoSPARC: algorithms for rapid unsupervised cryo-EM structure determination. </w:t>
      </w:r>
      <w:r w:rsidRPr="000674BD">
        <w:rPr>
          <w:rFonts w:ascii="Times New Roman" w:hAnsi="Times New Roman" w:cs="Times New Roman"/>
          <w:i/>
          <w:noProof/>
          <w:szCs w:val="20"/>
        </w:rPr>
        <w:t>Nat. Methods</w:t>
      </w:r>
      <w:r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Pr="000674BD">
        <w:rPr>
          <w:rFonts w:ascii="Times New Roman" w:hAnsi="Times New Roman" w:cs="Times New Roman"/>
          <w:b/>
          <w:noProof/>
          <w:szCs w:val="20"/>
        </w:rPr>
        <w:t>14</w:t>
      </w:r>
      <w:r w:rsidRPr="000674BD">
        <w:rPr>
          <w:rFonts w:ascii="Times New Roman" w:hAnsi="Times New Roman" w:cs="Times New Roman"/>
          <w:noProof/>
          <w:szCs w:val="20"/>
        </w:rPr>
        <w:t>, 290-296, doi:10.1038/Nmeth.4169 (2017).</w:t>
      </w:r>
    </w:p>
    <w:p w14:paraId="0B100687" w14:textId="77777777" w:rsidR="00F805BF" w:rsidRPr="000674BD" w:rsidRDefault="00F805BF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noProof/>
          <w:szCs w:val="20"/>
        </w:rPr>
        <w:t>5</w:t>
      </w:r>
      <w:r w:rsidRPr="000674BD">
        <w:rPr>
          <w:rFonts w:ascii="Times New Roman" w:hAnsi="Times New Roman" w:cs="Times New Roman"/>
          <w:noProof/>
          <w:szCs w:val="20"/>
        </w:rPr>
        <w:tab/>
        <w:t>Williams, C. J.</w:t>
      </w:r>
      <w:r w:rsidRPr="000674BD">
        <w:rPr>
          <w:rFonts w:ascii="Times New Roman" w:hAnsi="Times New Roman" w:cs="Times New Roman"/>
          <w:i/>
          <w:noProof/>
          <w:szCs w:val="20"/>
        </w:rPr>
        <w:t xml:space="preserve"> et al.</w:t>
      </w:r>
      <w:r w:rsidRPr="000674BD">
        <w:rPr>
          <w:rFonts w:ascii="Times New Roman" w:hAnsi="Times New Roman" w:cs="Times New Roman"/>
          <w:noProof/>
          <w:szCs w:val="20"/>
        </w:rPr>
        <w:t xml:space="preserve"> MolProbity: More and better reference data for improved all-atom structure validation. </w:t>
      </w:r>
      <w:r w:rsidRPr="000674BD">
        <w:rPr>
          <w:rFonts w:ascii="Times New Roman" w:hAnsi="Times New Roman" w:cs="Times New Roman"/>
          <w:i/>
          <w:noProof/>
          <w:szCs w:val="20"/>
        </w:rPr>
        <w:t>Protein Sci.</w:t>
      </w:r>
      <w:r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Pr="000674BD">
        <w:rPr>
          <w:rFonts w:ascii="Times New Roman" w:hAnsi="Times New Roman" w:cs="Times New Roman"/>
          <w:b/>
          <w:noProof/>
          <w:szCs w:val="20"/>
        </w:rPr>
        <w:t>27</w:t>
      </w:r>
      <w:r w:rsidRPr="000674BD">
        <w:rPr>
          <w:rFonts w:ascii="Times New Roman" w:hAnsi="Times New Roman" w:cs="Times New Roman"/>
          <w:noProof/>
          <w:szCs w:val="20"/>
        </w:rPr>
        <w:t>, 293-315, doi:10.1002/pro.3330 (2018).</w:t>
      </w:r>
    </w:p>
    <w:p w14:paraId="5A5018FD" w14:textId="77777777" w:rsidR="00F805BF" w:rsidRPr="000674BD" w:rsidRDefault="00F805BF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noProof/>
          <w:szCs w:val="20"/>
        </w:rPr>
        <w:t>6</w:t>
      </w:r>
      <w:r w:rsidRPr="000674BD">
        <w:rPr>
          <w:rFonts w:ascii="Times New Roman" w:hAnsi="Times New Roman" w:cs="Times New Roman"/>
          <w:noProof/>
          <w:szCs w:val="20"/>
        </w:rPr>
        <w:tab/>
        <w:t>Barad, B. A.</w:t>
      </w:r>
      <w:r w:rsidRPr="000674BD">
        <w:rPr>
          <w:rFonts w:ascii="Times New Roman" w:hAnsi="Times New Roman" w:cs="Times New Roman"/>
          <w:i/>
          <w:noProof/>
          <w:szCs w:val="20"/>
        </w:rPr>
        <w:t xml:space="preserve"> et al.</w:t>
      </w:r>
      <w:r w:rsidRPr="000674BD">
        <w:rPr>
          <w:rFonts w:ascii="Times New Roman" w:hAnsi="Times New Roman" w:cs="Times New Roman"/>
          <w:noProof/>
          <w:szCs w:val="20"/>
        </w:rPr>
        <w:t xml:space="preserve"> EMRinger: side chain-directed model and map validation for 3D cryo-electron microscopy. </w:t>
      </w:r>
      <w:r w:rsidRPr="000674BD">
        <w:rPr>
          <w:rFonts w:ascii="Times New Roman" w:hAnsi="Times New Roman" w:cs="Times New Roman"/>
          <w:i/>
          <w:noProof/>
          <w:szCs w:val="20"/>
        </w:rPr>
        <w:t>Nat. Methods</w:t>
      </w:r>
      <w:r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Pr="000674BD">
        <w:rPr>
          <w:rFonts w:ascii="Times New Roman" w:hAnsi="Times New Roman" w:cs="Times New Roman"/>
          <w:b/>
          <w:noProof/>
          <w:szCs w:val="20"/>
        </w:rPr>
        <w:t>12</w:t>
      </w:r>
      <w:r w:rsidRPr="000674BD">
        <w:rPr>
          <w:rFonts w:ascii="Times New Roman" w:hAnsi="Times New Roman" w:cs="Times New Roman"/>
          <w:noProof/>
          <w:szCs w:val="20"/>
        </w:rPr>
        <w:t>, 943-946, doi:10.1038/nmeth.3541 (2015).</w:t>
      </w:r>
    </w:p>
    <w:p w14:paraId="78CDFEEB" w14:textId="77777777" w:rsidR="00F805BF" w:rsidRPr="000674BD" w:rsidRDefault="00F805BF" w:rsidP="000674BD">
      <w:pPr>
        <w:pStyle w:val="EndNoteBibliography"/>
        <w:spacing w:line="276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0674BD">
        <w:rPr>
          <w:rFonts w:ascii="Times New Roman" w:hAnsi="Times New Roman" w:cs="Times New Roman"/>
          <w:noProof/>
          <w:szCs w:val="20"/>
        </w:rPr>
        <w:t>7</w:t>
      </w:r>
      <w:r w:rsidRPr="000674BD">
        <w:rPr>
          <w:rFonts w:ascii="Times New Roman" w:hAnsi="Times New Roman" w:cs="Times New Roman"/>
          <w:noProof/>
          <w:szCs w:val="20"/>
        </w:rPr>
        <w:tab/>
        <w:t>Afonine, P. V.</w:t>
      </w:r>
      <w:r w:rsidRPr="000674BD">
        <w:rPr>
          <w:rFonts w:ascii="Times New Roman" w:hAnsi="Times New Roman" w:cs="Times New Roman"/>
          <w:i/>
          <w:noProof/>
          <w:szCs w:val="20"/>
        </w:rPr>
        <w:t xml:space="preserve"> et al.</w:t>
      </w:r>
      <w:r w:rsidRPr="000674BD">
        <w:rPr>
          <w:rFonts w:ascii="Times New Roman" w:hAnsi="Times New Roman" w:cs="Times New Roman"/>
          <w:noProof/>
          <w:szCs w:val="20"/>
        </w:rPr>
        <w:t xml:space="preserve"> Real-space refinement in PHENIX for cryo-EM and crystallography. </w:t>
      </w:r>
      <w:r w:rsidRPr="000674BD">
        <w:rPr>
          <w:rFonts w:ascii="Times New Roman" w:hAnsi="Times New Roman" w:cs="Times New Roman"/>
          <w:i/>
          <w:noProof/>
          <w:szCs w:val="20"/>
        </w:rPr>
        <w:t>Acta Crystallogr. D Struct. Biol.</w:t>
      </w:r>
      <w:r w:rsidRPr="000674BD">
        <w:rPr>
          <w:rFonts w:ascii="Times New Roman" w:hAnsi="Times New Roman" w:cs="Times New Roman"/>
          <w:noProof/>
          <w:szCs w:val="20"/>
        </w:rPr>
        <w:t xml:space="preserve"> </w:t>
      </w:r>
      <w:r w:rsidRPr="000674BD">
        <w:rPr>
          <w:rFonts w:ascii="Times New Roman" w:hAnsi="Times New Roman" w:cs="Times New Roman"/>
          <w:b/>
          <w:noProof/>
          <w:szCs w:val="20"/>
        </w:rPr>
        <w:t>74</w:t>
      </w:r>
      <w:r w:rsidRPr="000674BD">
        <w:rPr>
          <w:rFonts w:ascii="Times New Roman" w:hAnsi="Times New Roman" w:cs="Times New Roman"/>
          <w:noProof/>
          <w:szCs w:val="20"/>
        </w:rPr>
        <w:t>, 531-544, doi:10.1107/S2059798318006551 (2018).</w:t>
      </w:r>
    </w:p>
    <w:p w14:paraId="4C6BBAE9" w14:textId="6B8F0E9C" w:rsidR="00CE2979" w:rsidRPr="000674BD" w:rsidRDefault="00CE2979" w:rsidP="000674BD">
      <w:pPr>
        <w:spacing w:line="276" w:lineRule="auto"/>
        <w:jc w:val="both"/>
        <w:rPr>
          <w:szCs w:val="20"/>
        </w:rPr>
      </w:pPr>
      <w:r w:rsidRPr="000674BD">
        <w:rPr>
          <w:rFonts w:ascii="Times New Roman" w:hAnsi="Times New Roman" w:cs="Times New Roman"/>
          <w:szCs w:val="20"/>
        </w:rPr>
        <w:fldChar w:fldCharType="end"/>
      </w:r>
    </w:p>
    <w:sectPr w:rsidR="00CE2979" w:rsidRPr="000674BD" w:rsidSect="005E0052">
      <w:footerReference w:type="even" r:id="rId16"/>
      <w:footerReference w:type="default" r:id="rId17"/>
      <w:pgSz w:w="11900" w:h="16840"/>
      <w:pgMar w:top="1701" w:right="1440" w:bottom="170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90B10" w14:textId="77777777" w:rsidR="00E94F0D" w:rsidRDefault="00E94F0D" w:rsidP="004804FB">
      <w:r>
        <w:separator/>
      </w:r>
    </w:p>
  </w:endnote>
  <w:endnote w:type="continuationSeparator" w:id="0">
    <w:p w14:paraId="32BD9D82" w14:textId="77777777" w:rsidR="00E94F0D" w:rsidRDefault="00E94F0D" w:rsidP="0048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67295065"/>
      <w:docPartObj>
        <w:docPartGallery w:val="Page Numbers (Bottom of Page)"/>
        <w:docPartUnique/>
      </w:docPartObj>
    </w:sdtPr>
    <w:sdtContent>
      <w:p w14:paraId="2FBA0475" w14:textId="5779CB2E" w:rsidR="00B073B4" w:rsidRDefault="00B073B4" w:rsidP="006B65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A20E8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2688B6F" w14:textId="77777777" w:rsidR="00B073B4" w:rsidRDefault="00B073B4" w:rsidP="004804F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Helvetica" w:hAnsi="Helvetica"/>
      </w:rPr>
      <w:id w:val="-2114115058"/>
      <w:docPartObj>
        <w:docPartGallery w:val="Page Numbers (Bottom of Page)"/>
        <w:docPartUnique/>
      </w:docPartObj>
    </w:sdtPr>
    <w:sdtContent>
      <w:p w14:paraId="4E604078" w14:textId="582C0776" w:rsidR="00B073B4" w:rsidRPr="004804FB" w:rsidRDefault="00B073B4" w:rsidP="006B653F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4804FB">
          <w:rPr>
            <w:rStyle w:val="PageNumber"/>
            <w:rFonts w:ascii="Helvetica" w:hAnsi="Helvetica"/>
          </w:rPr>
          <w:fldChar w:fldCharType="begin"/>
        </w:r>
        <w:r w:rsidRPr="004804FB">
          <w:rPr>
            <w:rStyle w:val="PageNumber"/>
            <w:rFonts w:ascii="Helvetica" w:hAnsi="Helvetica"/>
          </w:rPr>
          <w:instrText xml:space="preserve"> PAGE </w:instrText>
        </w:r>
        <w:r w:rsidRPr="004804FB">
          <w:rPr>
            <w:rStyle w:val="PageNumber"/>
            <w:rFonts w:ascii="Helvetica" w:hAnsi="Helvetica"/>
          </w:rPr>
          <w:fldChar w:fldCharType="separate"/>
        </w:r>
        <w:r w:rsidR="00DF2EAA">
          <w:rPr>
            <w:rStyle w:val="PageNumber"/>
            <w:rFonts w:ascii="Helvetica" w:hAnsi="Helvetica"/>
            <w:noProof/>
          </w:rPr>
          <w:t>5</w:t>
        </w:r>
        <w:r w:rsidRPr="004804FB">
          <w:rPr>
            <w:rStyle w:val="PageNumber"/>
            <w:rFonts w:ascii="Helvetica" w:hAnsi="Helvetica"/>
          </w:rPr>
          <w:fldChar w:fldCharType="end"/>
        </w:r>
      </w:p>
    </w:sdtContent>
  </w:sdt>
  <w:p w14:paraId="4C540568" w14:textId="77777777" w:rsidR="00B073B4" w:rsidRDefault="00B073B4" w:rsidP="004804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2CFC" w14:textId="77777777" w:rsidR="00E94F0D" w:rsidRDefault="00E94F0D" w:rsidP="004804FB">
      <w:r>
        <w:separator/>
      </w:r>
    </w:p>
  </w:footnote>
  <w:footnote w:type="continuationSeparator" w:id="0">
    <w:p w14:paraId="48C25EF7" w14:textId="77777777" w:rsidR="00E94F0D" w:rsidRDefault="00E94F0D" w:rsidP="00480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Palatino Linotype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tvftxfw2veppes2t5xxvfur5x9xrsxe9e5&quot;&gt;research&lt;record-ids&gt;&lt;item&gt;59&lt;/item&gt;&lt;item&gt;120&lt;/item&gt;&lt;item&gt;256&lt;/item&gt;&lt;item&gt;257&lt;/item&gt;&lt;item&gt;258&lt;/item&gt;&lt;item&gt;278&lt;/item&gt;&lt;item&gt;280&lt;/item&gt;&lt;/record-ids&gt;&lt;/item&gt;&lt;/Libraries&gt;"/>
  </w:docVars>
  <w:rsids>
    <w:rsidRoot w:val="00311048"/>
    <w:rsid w:val="0002302C"/>
    <w:rsid w:val="0003053F"/>
    <w:rsid w:val="00031EF9"/>
    <w:rsid w:val="0003378D"/>
    <w:rsid w:val="000572BE"/>
    <w:rsid w:val="000651CC"/>
    <w:rsid w:val="000674BD"/>
    <w:rsid w:val="00093596"/>
    <w:rsid w:val="000941C8"/>
    <w:rsid w:val="000D5C67"/>
    <w:rsid w:val="000D7E55"/>
    <w:rsid w:val="000E119A"/>
    <w:rsid w:val="000F0116"/>
    <w:rsid w:val="000F23A3"/>
    <w:rsid w:val="000F427D"/>
    <w:rsid w:val="00122613"/>
    <w:rsid w:val="00134CB9"/>
    <w:rsid w:val="001426B5"/>
    <w:rsid w:val="00153913"/>
    <w:rsid w:val="00156E47"/>
    <w:rsid w:val="001707C6"/>
    <w:rsid w:val="00180C36"/>
    <w:rsid w:val="001935C8"/>
    <w:rsid w:val="001A1766"/>
    <w:rsid w:val="001B1519"/>
    <w:rsid w:val="001D0B9A"/>
    <w:rsid w:val="001E64C5"/>
    <w:rsid w:val="00211541"/>
    <w:rsid w:val="00236784"/>
    <w:rsid w:val="00257931"/>
    <w:rsid w:val="0026722E"/>
    <w:rsid w:val="002734AD"/>
    <w:rsid w:val="00284B56"/>
    <w:rsid w:val="002865D5"/>
    <w:rsid w:val="002C359A"/>
    <w:rsid w:val="002C6675"/>
    <w:rsid w:val="002D6422"/>
    <w:rsid w:val="002E4C57"/>
    <w:rsid w:val="002E60F8"/>
    <w:rsid w:val="002F61C1"/>
    <w:rsid w:val="0030388C"/>
    <w:rsid w:val="00311048"/>
    <w:rsid w:val="00314092"/>
    <w:rsid w:val="00324D0C"/>
    <w:rsid w:val="003442E5"/>
    <w:rsid w:val="00352739"/>
    <w:rsid w:val="00354E92"/>
    <w:rsid w:val="00382D59"/>
    <w:rsid w:val="0039643F"/>
    <w:rsid w:val="003A0189"/>
    <w:rsid w:val="003A6D2D"/>
    <w:rsid w:val="003B3303"/>
    <w:rsid w:val="003C4E48"/>
    <w:rsid w:val="003C54B9"/>
    <w:rsid w:val="003C7ED8"/>
    <w:rsid w:val="003D0A1E"/>
    <w:rsid w:val="004268FF"/>
    <w:rsid w:val="00435F1F"/>
    <w:rsid w:val="00445D8E"/>
    <w:rsid w:val="00454188"/>
    <w:rsid w:val="004804FB"/>
    <w:rsid w:val="00495722"/>
    <w:rsid w:val="00497ECF"/>
    <w:rsid w:val="004A20E8"/>
    <w:rsid w:val="004C29EB"/>
    <w:rsid w:val="004D52F9"/>
    <w:rsid w:val="004E2E5A"/>
    <w:rsid w:val="00506D49"/>
    <w:rsid w:val="00511031"/>
    <w:rsid w:val="00517C59"/>
    <w:rsid w:val="0052102D"/>
    <w:rsid w:val="0052543D"/>
    <w:rsid w:val="00531195"/>
    <w:rsid w:val="005328E3"/>
    <w:rsid w:val="00534326"/>
    <w:rsid w:val="00535721"/>
    <w:rsid w:val="00574267"/>
    <w:rsid w:val="0059167A"/>
    <w:rsid w:val="005D0369"/>
    <w:rsid w:val="005D71D7"/>
    <w:rsid w:val="005E0052"/>
    <w:rsid w:val="005E5F80"/>
    <w:rsid w:val="005F23DC"/>
    <w:rsid w:val="005F27CC"/>
    <w:rsid w:val="006143E0"/>
    <w:rsid w:val="00620269"/>
    <w:rsid w:val="0062110F"/>
    <w:rsid w:val="006663CC"/>
    <w:rsid w:val="00666BBD"/>
    <w:rsid w:val="00693ED4"/>
    <w:rsid w:val="006B653F"/>
    <w:rsid w:val="006C1338"/>
    <w:rsid w:val="006C2706"/>
    <w:rsid w:val="006D4082"/>
    <w:rsid w:val="006D4D6E"/>
    <w:rsid w:val="006E030E"/>
    <w:rsid w:val="006E4E6A"/>
    <w:rsid w:val="006E76A0"/>
    <w:rsid w:val="006F6608"/>
    <w:rsid w:val="007040FE"/>
    <w:rsid w:val="00714791"/>
    <w:rsid w:val="00717BC6"/>
    <w:rsid w:val="00724A00"/>
    <w:rsid w:val="00732601"/>
    <w:rsid w:val="00773B52"/>
    <w:rsid w:val="00794CAF"/>
    <w:rsid w:val="00795876"/>
    <w:rsid w:val="007A3FB3"/>
    <w:rsid w:val="007A6ECB"/>
    <w:rsid w:val="007B347B"/>
    <w:rsid w:val="007D04E8"/>
    <w:rsid w:val="007E70A8"/>
    <w:rsid w:val="008130EC"/>
    <w:rsid w:val="0082143B"/>
    <w:rsid w:val="00821A2E"/>
    <w:rsid w:val="008254DB"/>
    <w:rsid w:val="00826D6F"/>
    <w:rsid w:val="00844A85"/>
    <w:rsid w:val="00871593"/>
    <w:rsid w:val="00872F6A"/>
    <w:rsid w:val="00893640"/>
    <w:rsid w:val="008A4FF4"/>
    <w:rsid w:val="008B5F3A"/>
    <w:rsid w:val="008B7D2C"/>
    <w:rsid w:val="008D3298"/>
    <w:rsid w:val="008D4D55"/>
    <w:rsid w:val="008D5375"/>
    <w:rsid w:val="008F368C"/>
    <w:rsid w:val="00912D67"/>
    <w:rsid w:val="009402A0"/>
    <w:rsid w:val="00940F94"/>
    <w:rsid w:val="00942101"/>
    <w:rsid w:val="009423E3"/>
    <w:rsid w:val="0095483C"/>
    <w:rsid w:val="00962BD9"/>
    <w:rsid w:val="009647A0"/>
    <w:rsid w:val="0098507B"/>
    <w:rsid w:val="00985B3B"/>
    <w:rsid w:val="009A7315"/>
    <w:rsid w:val="009B50EF"/>
    <w:rsid w:val="009D63F5"/>
    <w:rsid w:val="00A003EC"/>
    <w:rsid w:val="00A04506"/>
    <w:rsid w:val="00A070E0"/>
    <w:rsid w:val="00A3100A"/>
    <w:rsid w:val="00A31CEB"/>
    <w:rsid w:val="00A51F77"/>
    <w:rsid w:val="00A53161"/>
    <w:rsid w:val="00A721A3"/>
    <w:rsid w:val="00A737E8"/>
    <w:rsid w:val="00A828AC"/>
    <w:rsid w:val="00A95E7C"/>
    <w:rsid w:val="00AA1B7D"/>
    <w:rsid w:val="00AA28D6"/>
    <w:rsid w:val="00AB2B2E"/>
    <w:rsid w:val="00AC1E31"/>
    <w:rsid w:val="00AF044B"/>
    <w:rsid w:val="00AF6909"/>
    <w:rsid w:val="00B000CE"/>
    <w:rsid w:val="00B073B4"/>
    <w:rsid w:val="00B07D1D"/>
    <w:rsid w:val="00B13EA7"/>
    <w:rsid w:val="00B20314"/>
    <w:rsid w:val="00B465D6"/>
    <w:rsid w:val="00B50D38"/>
    <w:rsid w:val="00B52C19"/>
    <w:rsid w:val="00B72B6C"/>
    <w:rsid w:val="00B74C3D"/>
    <w:rsid w:val="00B75C41"/>
    <w:rsid w:val="00BA7FCA"/>
    <w:rsid w:val="00BD70D0"/>
    <w:rsid w:val="00BE4A0E"/>
    <w:rsid w:val="00BE5029"/>
    <w:rsid w:val="00C05629"/>
    <w:rsid w:val="00C32D82"/>
    <w:rsid w:val="00C47E5A"/>
    <w:rsid w:val="00C5632D"/>
    <w:rsid w:val="00C81160"/>
    <w:rsid w:val="00C8363F"/>
    <w:rsid w:val="00C93C22"/>
    <w:rsid w:val="00CA35FA"/>
    <w:rsid w:val="00CB7F1C"/>
    <w:rsid w:val="00CC62CC"/>
    <w:rsid w:val="00CE2979"/>
    <w:rsid w:val="00CF3D6E"/>
    <w:rsid w:val="00D11122"/>
    <w:rsid w:val="00D67A21"/>
    <w:rsid w:val="00D83CC0"/>
    <w:rsid w:val="00D92501"/>
    <w:rsid w:val="00DA1291"/>
    <w:rsid w:val="00DA2D85"/>
    <w:rsid w:val="00DB0CB4"/>
    <w:rsid w:val="00DB620D"/>
    <w:rsid w:val="00DD58C8"/>
    <w:rsid w:val="00DD5EF0"/>
    <w:rsid w:val="00DE2A91"/>
    <w:rsid w:val="00DF27CC"/>
    <w:rsid w:val="00DF2EAA"/>
    <w:rsid w:val="00DF35B4"/>
    <w:rsid w:val="00E12919"/>
    <w:rsid w:val="00E316BA"/>
    <w:rsid w:val="00E358D9"/>
    <w:rsid w:val="00E3688A"/>
    <w:rsid w:val="00E464FD"/>
    <w:rsid w:val="00E858FB"/>
    <w:rsid w:val="00E8655A"/>
    <w:rsid w:val="00E94F0D"/>
    <w:rsid w:val="00EA0075"/>
    <w:rsid w:val="00EB542A"/>
    <w:rsid w:val="00EC1550"/>
    <w:rsid w:val="00ED0119"/>
    <w:rsid w:val="00ED772E"/>
    <w:rsid w:val="00EE0996"/>
    <w:rsid w:val="00EF011D"/>
    <w:rsid w:val="00EF16B0"/>
    <w:rsid w:val="00EF22DB"/>
    <w:rsid w:val="00F00F73"/>
    <w:rsid w:val="00F23EDB"/>
    <w:rsid w:val="00F248CF"/>
    <w:rsid w:val="00F25535"/>
    <w:rsid w:val="00F61E1F"/>
    <w:rsid w:val="00F649EB"/>
    <w:rsid w:val="00F805BF"/>
    <w:rsid w:val="00F94491"/>
    <w:rsid w:val="00FA132A"/>
    <w:rsid w:val="00FB30CC"/>
    <w:rsid w:val="00FB33C6"/>
    <w:rsid w:val="00FB61F7"/>
    <w:rsid w:val="00FC1C1C"/>
    <w:rsid w:val="00FC535C"/>
    <w:rsid w:val="00FD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37D454"/>
  <w15:docId w15:val="{441A56EB-C72A-7342-83BA-03321CAC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EC"/>
    <w:rPr>
      <w:rFonts w:ascii="Palatino Linotype" w:hAnsi="Palatino Linotype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E2979"/>
    <w:pPr>
      <w:jc w:val="center"/>
    </w:pPr>
    <w:rPr>
      <w:rFonts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E2979"/>
    <w:rPr>
      <w:rFonts w:ascii="Palatino Linotype" w:hAnsi="Palatino Linotype" w:cs="Calibri"/>
      <w:sz w:val="20"/>
    </w:rPr>
  </w:style>
  <w:style w:type="paragraph" w:customStyle="1" w:styleId="EndNoteBibliography">
    <w:name w:val="EndNote Bibliography"/>
    <w:basedOn w:val="Normal"/>
    <w:link w:val="EndNoteBibliographyChar"/>
    <w:rsid w:val="00CE2979"/>
    <w:pPr>
      <w:jc w:val="both"/>
    </w:pPr>
    <w:rPr>
      <w:rFonts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E2979"/>
    <w:rPr>
      <w:rFonts w:ascii="Palatino Linotype" w:hAnsi="Palatino Linotype" w:cs="Calibr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3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3A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nhideWhenUsed/>
    <w:rsid w:val="00CA35F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A35FA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A35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5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6675"/>
  </w:style>
  <w:style w:type="paragraph" w:customStyle="1" w:styleId="Title1">
    <w:name w:val="Title1"/>
    <w:next w:val="Normal"/>
    <w:qFormat/>
    <w:rsid w:val="00284B56"/>
    <w:pPr>
      <w:adjustRightInd w:val="0"/>
      <w:snapToGrid w:val="0"/>
      <w:spacing w:after="240" w:line="240" w:lineRule="atLeast"/>
      <w:jc w:val="both"/>
    </w:pPr>
    <w:rPr>
      <w:rFonts w:ascii="Helvetica" w:eastAsia="Times New Roman" w:hAnsi="Helvetica" w:cs="Times New Roman"/>
      <w:b/>
      <w:snapToGrid w:val="0"/>
      <w:color w:val="000000"/>
      <w:sz w:val="36"/>
      <w:szCs w:val="20"/>
      <w:lang w:eastAsia="de-DE" w:bidi="en-US"/>
    </w:rPr>
  </w:style>
  <w:style w:type="paragraph" w:styleId="Footer">
    <w:name w:val="footer"/>
    <w:basedOn w:val="Normal"/>
    <w:link w:val="FooterChar"/>
    <w:uiPriority w:val="99"/>
    <w:unhideWhenUsed/>
    <w:rsid w:val="004804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4FB"/>
    <w:rPr>
      <w:rFonts w:ascii="Palatino Linotype" w:hAnsi="Palatino Linotype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4804FB"/>
  </w:style>
  <w:style w:type="paragraph" w:styleId="Header">
    <w:name w:val="header"/>
    <w:basedOn w:val="Normal"/>
    <w:link w:val="HeaderChar"/>
    <w:uiPriority w:val="99"/>
    <w:unhideWhenUsed/>
    <w:rsid w:val="004804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4FB"/>
    <w:rPr>
      <w:rFonts w:ascii="Palatino Linotype" w:hAnsi="Palatino Linotype"/>
      <w:sz w:val="20"/>
    </w:rPr>
  </w:style>
  <w:style w:type="character" w:styleId="Hyperlink">
    <w:name w:val="Hyperlink"/>
    <w:basedOn w:val="DefaultParagraphFont"/>
    <w:uiPriority w:val="99"/>
    <w:unhideWhenUsed/>
    <w:rsid w:val="00E129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obe.com/products/illustrator" TargetMode="Externa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dobe.com/products/illustrator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yperlink" Target="https://adobe.com/products/illustrato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adobe.com/products/illust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7FA100-A79F-B249-8892-DDCCD5BD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Fotiadis, Dimitrios José (IBMM)</cp:lastModifiedBy>
  <cp:revision>20</cp:revision>
  <dcterms:created xsi:type="dcterms:W3CDTF">2022-07-12T07:22:00Z</dcterms:created>
  <dcterms:modified xsi:type="dcterms:W3CDTF">2022-10-10T07:38:00Z</dcterms:modified>
</cp:coreProperties>
</file>