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486D3" w14:textId="2172D3CF" w:rsidR="0089533A" w:rsidRPr="0079392C" w:rsidRDefault="0089533A" w:rsidP="0089533A">
      <w:pPr>
        <w:pStyle w:val="Didascalia"/>
        <w:keepNext/>
        <w:rPr>
          <w:i w:val="0"/>
          <w:iCs w:val="0"/>
          <w:color w:val="000000" w:themeColor="text1"/>
          <w:sz w:val="24"/>
          <w:szCs w:val="24"/>
          <w:lang w:val="en-US"/>
        </w:rPr>
      </w:pPr>
      <w:bookmarkStart w:id="0" w:name="_Ref77265638"/>
      <w:r w:rsidRPr="0079392C">
        <w:rPr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bookmarkEnd w:id="0"/>
      <w:r w:rsidRPr="0079392C">
        <w:rPr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372BDB">
        <w:rPr>
          <w:i w:val="0"/>
          <w:iCs w:val="0"/>
          <w:color w:val="000000" w:themeColor="text1"/>
          <w:sz w:val="24"/>
          <w:szCs w:val="24"/>
          <w:lang w:val="en-US"/>
        </w:rPr>
        <w:t>4</w:t>
      </w:r>
      <w:r w:rsidRPr="0079392C">
        <w:rPr>
          <w:i w:val="0"/>
          <w:iCs w:val="0"/>
          <w:color w:val="000000" w:themeColor="text1"/>
          <w:sz w:val="24"/>
          <w:szCs w:val="24"/>
          <w:lang w:val="en-US"/>
        </w:rPr>
        <w:t xml:space="preserve"> Percentage distribution of qualitative characters of 15 </w:t>
      </w:r>
      <w:r w:rsidRPr="0079392C">
        <w:rPr>
          <w:i w:val="0"/>
          <w:iCs w:val="0"/>
          <w:color w:val="000000" w:themeColor="text1"/>
          <w:sz w:val="24"/>
          <w:szCs w:val="24"/>
          <w:lang w:val="en-US"/>
        </w:rPr>
        <w:t>fe</w:t>
      </w:r>
      <w:r w:rsidRPr="0079392C">
        <w:rPr>
          <w:i w:val="0"/>
          <w:iCs w:val="0"/>
          <w:color w:val="000000" w:themeColor="text1"/>
          <w:sz w:val="24"/>
          <w:szCs w:val="24"/>
          <w:lang w:val="en-US"/>
        </w:rPr>
        <w:t xml:space="preserve">males of </w:t>
      </w:r>
      <w:r w:rsidRPr="0079392C">
        <w:rPr>
          <w:color w:val="000000" w:themeColor="text1"/>
          <w:sz w:val="24"/>
          <w:szCs w:val="24"/>
          <w:lang w:val="en-US"/>
        </w:rPr>
        <w:t>Carpophilus</w:t>
      </w:r>
      <w:r w:rsidRPr="0079392C">
        <w:rPr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79392C">
        <w:rPr>
          <w:color w:val="000000" w:themeColor="text1"/>
          <w:sz w:val="24"/>
          <w:szCs w:val="24"/>
          <w:lang w:val="en-US"/>
        </w:rPr>
        <w:t>truncatus</w:t>
      </w:r>
    </w:p>
    <w:tbl>
      <w:tblPr>
        <w:tblpPr w:leftFromText="141" w:rightFromText="141" w:vertAnchor="text" w:horzAnchor="margin" w:tblpY="-40"/>
        <w:tblW w:w="8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3260"/>
        <w:gridCol w:w="1560"/>
      </w:tblGrid>
      <w:tr w:rsidR="0079392C" w:rsidRPr="0079392C" w14:paraId="5BB3D0D6" w14:textId="77777777" w:rsidTr="0079392C">
        <w:trPr>
          <w:trHeight w:val="315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C9668" w14:textId="77777777" w:rsidR="0079392C" w:rsidRPr="0079392C" w:rsidRDefault="0079392C" w:rsidP="0079392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392C">
              <w:rPr>
                <w:rFonts w:ascii="Times New Roman" w:hAnsi="Times New Roman" w:cs="Times New Roman"/>
                <w:b/>
                <w:bCs/>
                <w:lang w:val="en-US"/>
              </w:rPr>
              <w:t>Characters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2EE38" w14:textId="77777777" w:rsidR="0079392C" w:rsidRPr="0079392C" w:rsidRDefault="0079392C" w:rsidP="0079392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392C">
              <w:rPr>
                <w:rFonts w:ascii="Times New Roman" w:hAnsi="Times New Roman" w:cs="Times New Roman"/>
                <w:b/>
                <w:bCs/>
                <w:lang w:val="en-US"/>
              </w:rPr>
              <w:t>Description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9BD66" w14:textId="77777777" w:rsidR="0079392C" w:rsidRPr="0079392C" w:rsidRDefault="0079392C" w:rsidP="0079392C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9392C">
              <w:rPr>
                <w:rFonts w:ascii="Times New Roman" w:hAnsi="Times New Roman" w:cs="Times New Roman"/>
                <w:b/>
                <w:bCs/>
                <w:lang w:val="en-US"/>
              </w:rPr>
              <w:t>Percentage</w:t>
            </w:r>
          </w:p>
        </w:tc>
      </w:tr>
      <w:tr w:rsidR="0079392C" w:rsidRPr="0079392C" w14:paraId="71BE6E01" w14:textId="77777777" w:rsidTr="0079392C">
        <w:trPr>
          <w:trHeight w:val="3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F9955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Antenna coloration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A0176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Abruptly darker at club;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6CC75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20%</w:t>
            </w:r>
          </w:p>
        </w:tc>
      </w:tr>
      <w:tr w:rsidR="0079392C" w:rsidRPr="0079392C" w14:paraId="33B7761A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8F23D6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E8BCD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Gradually darker towards club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6271D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80%</w:t>
            </w:r>
          </w:p>
        </w:tc>
      </w:tr>
      <w:tr w:rsidR="0079392C" w:rsidRPr="0079392C" w14:paraId="06EEC9D9" w14:textId="77777777" w:rsidTr="0079392C">
        <w:trPr>
          <w:trHeight w:val="6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A92DF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Pronotum setation length on middle of the disc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13D2C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Long, overlapping adjacent setae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47163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86%</w:t>
            </w:r>
          </w:p>
        </w:tc>
      </w:tr>
      <w:tr w:rsidR="0079392C" w:rsidRPr="0079392C" w14:paraId="1DC9E556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C23D03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B51E3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Short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15B57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13%</w:t>
            </w:r>
          </w:p>
        </w:tc>
      </w:tr>
      <w:tr w:rsidR="0079392C" w:rsidRPr="0079392C" w14:paraId="620BE231" w14:textId="77777777" w:rsidTr="0079392C">
        <w:trPr>
          <w:trHeight w:val="3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FC7B7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Body coloration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DAF85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Dark brown - black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33458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86%</w:t>
            </w:r>
          </w:p>
        </w:tc>
      </w:tr>
      <w:tr w:rsidR="0079392C" w:rsidRPr="0079392C" w14:paraId="7EC3173D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163EA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2FA59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Light brown - brown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B095D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13%</w:t>
            </w:r>
          </w:p>
        </w:tc>
      </w:tr>
      <w:tr w:rsidR="0079392C" w:rsidRPr="0079392C" w14:paraId="24FCC8A6" w14:textId="77777777" w:rsidTr="0079392C">
        <w:trPr>
          <w:trHeight w:val="3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F72ED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Elytra Setation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8B9FF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Evident light setae V-shape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46BEA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27%</w:t>
            </w:r>
          </w:p>
        </w:tc>
      </w:tr>
      <w:tr w:rsidR="0079392C" w:rsidRPr="0079392C" w14:paraId="1D7DF1F5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A5D94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49F00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Light setae V-shape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4B198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33%</w:t>
            </w:r>
          </w:p>
        </w:tc>
      </w:tr>
      <w:tr w:rsidR="0079392C" w:rsidRPr="0079392C" w14:paraId="68F77121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B80066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40BF7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No setation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BE46F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40%</w:t>
            </w:r>
          </w:p>
        </w:tc>
      </w:tr>
      <w:tr w:rsidR="0079392C" w:rsidRPr="0079392C" w14:paraId="4232B138" w14:textId="77777777" w:rsidTr="0079392C">
        <w:trPr>
          <w:trHeight w:val="3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BF406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9392C">
              <w:rPr>
                <w:rFonts w:ascii="Times New Roman" w:hAnsi="Times New Roman" w:cs="Times New Roman"/>
                <w:lang w:val="en-US"/>
              </w:rPr>
              <w:t>Mesotibia</w:t>
            </w:r>
            <w:proofErr w:type="spellEnd"/>
            <w:r w:rsidRPr="0079392C">
              <w:rPr>
                <w:rFonts w:ascii="Times New Roman" w:hAnsi="Times New Roman" w:cs="Times New Roman"/>
                <w:lang w:val="en-US"/>
              </w:rPr>
              <w:t xml:space="preserve"> shape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D7FBF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Gradually dilated apically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A75B6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100%</w:t>
            </w:r>
          </w:p>
        </w:tc>
      </w:tr>
      <w:tr w:rsidR="0079392C" w:rsidRPr="0079392C" w14:paraId="327EC7D0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C57814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C5CBA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Abruptly dilated apically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E0DA9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0%</w:t>
            </w:r>
          </w:p>
        </w:tc>
      </w:tr>
      <w:tr w:rsidR="0079392C" w:rsidRPr="0079392C" w14:paraId="6AFAD9DE" w14:textId="77777777" w:rsidTr="0079392C">
        <w:trPr>
          <w:trHeight w:val="3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451FA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Metatibia shape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9AE60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Gradually dilated apically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6873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100%</w:t>
            </w:r>
          </w:p>
        </w:tc>
      </w:tr>
      <w:tr w:rsidR="0079392C" w:rsidRPr="0079392C" w14:paraId="6DA3BE63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850E8A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B8565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Abruptly dilated apically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9558C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0%</w:t>
            </w:r>
          </w:p>
        </w:tc>
      </w:tr>
      <w:tr w:rsidR="0079392C" w:rsidRPr="0079392C" w14:paraId="3665156C" w14:textId="77777777" w:rsidTr="0079392C">
        <w:trPr>
          <w:trHeight w:val="315"/>
        </w:trPr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BD6B3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Female pygidium lateral margin shape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858E2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Visibly constricted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6B75D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33%</w:t>
            </w:r>
          </w:p>
        </w:tc>
      </w:tr>
      <w:tr w:rsidR="0079392C" w:rsidRPr="0079392C" w14:paraId="5BCBB2DB" w14:textId="77777777" w:rsidTr="0079392C">
        <w:trPr>
          <w:trHeight w:val="315"/>
        </w:trPr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39145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8F762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Not constricted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732FB" w14:textId="77777777" w:rsidR="0079392C" w:rsidRPr="0079392C" w:rsidRDefault="0079392C" w:rsidP="0079392C">
            <w:pPr>
              <w:rPr>
                <w:rFonts w:ascii="Times New Roman" w:hAnsi="Times New Roman" w:cs="Times New Roman"/>
                <w:lang w:val="en-US"/>
              </w:rPr>
            </w:pPr>
            <w:r w:rsidRPr="0079392C">
              <w:rPr>
                <w:rFonts w:ascii="Times New Roman" w:hAnsi="Times New Roman" w:cs="Times New Roman"/>
                <w:lang w:val="en-US"/>
              </w:rPr>
              <w:t>67%</w:t>
            </w:r>
          </w:p>
        </w:tc>
      </w:tr>
    </w:tbl>
    <w:p w14:paraId="45C4C0AE" w14:textId="1EB53448" w:rsidR="0089533A" w:rsidRPr="0079392C" w:rsidRDefault="0089533A" w:rsidP="0089533A">
      <w:pPr>
        <w:pStyle w:val="Didascalia"/>
        <w:keepNext/>
        <w:rPr>
          <w:lang w:val="en-US"/>
        </w:rPr>
      </w:pPr>
    </w:p>
    <w:p w14:paraId="509710E4" w14:textId="77777777" w:rsidR="004E153D" w:rsidRDefault="004E153D"/>
    <w:sectPr w:rsidR="004E153D" w:rsidSect="00A80F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mirrorMargins/>
  <w:proofState w:spelling="clean" w:grammar="clean"/>
  <w:trackRevisions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3D"/>
    <w:rsid w:val="00106C1F"/>
    <w:rsid w:val="002F5F0D"/>
    <w:rsid w:val="00372BDB"/>
    <w:rsid w:val="004E153D"/>
    <w:rsid w:val="0071121C"/>
    <w:rsid w:val="0079392C"/>
    <w:rsid w:val="0085696C"/>
    <w:rsid w:val="0089533A"/>
    <w:rsid w:val="00A80F81"/>
    <w:rsid w:val="00AF0690"/>
    <w:rsid w:val="00CD7AA5"/>
    <w:rsid w:val="00D6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D9FD38"/>
  <w15:chartTrackingRefBased/>
  <w15:docId w15:val="{0B655639-C163-4840-B118-23355C60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4E153D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569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5696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5696C"/>
    <w:rPr>
      <w:rFonts w:eastAsiaTheme="minorEastAsi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69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696C"/>
    <w:rPr>
      <w:rFonts w:eastAsiaTheme="minorEastAsi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696C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696C"/>
    <w:rPr>
      <w:rFonts w:ascii="Times New Roman" w:eastAsiaTheme="minorEastAsia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372BD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4</cp:revision>
  <dcterms:created xsi:type="dcterms:W3CDTF">2022-03-31T09:00:00Z</dcterms:created>
  <dcterms:modified xsi:type="dcterms:W3CDTF">2022-03-31T09:01:00Z</dcterms:modified>
</cp:coreProperties>
</file>