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200" w:type="dxa"/>
        <w:tblLook w:val="0000" w:firstRow="0" w:lastRow="0" w:firstColumn="0" w:lastColumn="0" w:noHBand="0" w:noVBand="0"/>
      </w:tblPr>
      <w:tblGrid>
        <w:gridCol w:w="1668"/>
        <w:gridCol w:w="587"/>
        <w:gridCol w:w="10753"/>
        <w:gridCol w:w="2192"/>
      </w:tblGrid>
      <w:tr w:rsidR="00950721" w:rsidRPr="00950721" w14:paraId="034B5AFC" w14:textId="77777777" w:rsidTr="00950721">
        <w:trPr>
          <w:trHeight w:val="65"/>
        </w:trPr>
        <w:tc>
          <w:tcPr>
            <w:tcW w:w="1668" w:type="dxa"/>
          </w:tcPr>
          <w:p w14:paraId="7CF21474" w14:textId="6BDEADC9" w:rsidR="00FB3483" w:rsidRPr="00950721" w:rsidRDefault="00FB3483" w:rsidP="00550BF1">
            <w:pPr>
              <w:pStyle w:val="Default"/>
              <w:rPr>
                <w:rFonts w:ascii="Arial" w:hAnsi="Arial" w:cs="Arial"/>
                <w:color w:val="auto"/>
                <w:sz w:val="18"/>
                <w:szCs w:val="18"/>
              </w:rPr>
            </w:pPr>
            <w:bookmarkStart w:id="0" w:name="_GoBack"/>
            <w:r w:rsidRPr="00950721">
              <w:rPr>
                <w:rFonts w:ascii="Arial" w:hAnsi="Arial" w:cs="Arial"/>
                <w:b/>
                <w:bCs/>
                <w:color w:val="auto"/>
                <w:sz w:val="18"/>
                <w:szCs w:val="18"/>
              </w:rPr>
              <w:t>Section</w:t>
            </w:r>
            <w:r w:rsidR="00077B44" w:rsidRPr="00950721">
              <w:rPr>
                <w:rFonts w:ascii="Arial" w:hAnsi="Arial" w:cs="Arial"/>
                <w:b/>
                <w:bCs/>
                <w:color w:val="auto"/>
                <w:sz w:val="18"/>
                <w:szCs w:val="18"/>
              </w:rPr>
              <w:t xml:space="preserve"> and T</w:t>
            </w:r>
            <w:r w:rsidRPr="00950721">
              <w:rPr>
                <w:rFonts w:ascii="Arial" w:hAnsi="Arial" w:cs="Arial"/>
                <w:b/>
                <w:bCs/>
                <w:color w:val="auto"/>
                <w:sz w:val="18"/>
                <w:szCs w:val="18"/>
              </w:rPr>
              <w:t xml:space="preserve">opic </w:t>
            </w:r>
          </w:p>
        </w:tc>
        <w:tc>
          <w:tcPr>
            <w:tcW w:w="587" w:type="dxa"/>
          </w:tcPr>
          <w:p w14:paraId="6E07AE6F" w14:textId="20DBA1E4" w:rsidR="00FB3483" w:rsidRPr="00950721" w:rsidRDefault="00077B44" w:rsidP="00A215D2">
            <w:pPr>
              <w:pStyle w:val="Default"/>
              <w:rPr>
                <w:rFonts w:ascii="Arial" w:hAnsi="Arial" w:cs="Arial"/>
                <w:b/>
                <w:bCs/>
                <w:color w:val="auto"/>
                <w:sz w:val="18"/>
                <w:szCs w:val="18"/>
              </w:rPr>
            </w:pPr>
            <w:r w:rsidRPr="00950721">
              <w:rPr>
                <w:rFonts w:ascii="Arial" w:hAnsi="Arial" w:cs="Arial"/>
                <w:b/>
                <w:bCs/>
                <w:color w:val="auto"/>
                <w:sz w:val="18"/>
                <w:szCs w:val="18"/>
              </w:rPr>
              <w:t xml:space="preserve">Item </w:t>
            </w:r>
            <w:r w:rsidR="00FB3483" w:rsidRPr="00950721">
              <w:rPr>
                <w:rFonts w:ascii="Arial" w:hAnsi="Arial" w:cs="Arial"/>
                <w:b/>
                <w:bCs/>
                <w:color w:val="auto"/>
                <w:sz w:val="18"/>
                <w:szCs w:val="18"/>
              </w:rPr>
              <w:t>#</w:t>
            </w:r>
          </w:p>
        </w:tc>
        <w:tc>
          <w:tcPr>
            <w:tcW w:w="10753" w:type="dxa"/>
          </w:tcPr>
          <w:p w14:paraId="37BBC1C0" w14:textId="77777777" w:rsidR="00FB3483" w:rsidRPr="00950721" w:rsidRDefault="00FB3483" w:rsidP="00550BF1">
            <w:pPr>
              <w:pStyle w:val="Default"/>
              <w:rPr>
                <w:rFonts w:ascii="Arial" w:hAnsi="Arial" w:cs="Arial"/>
                <w:color w:val="auto"/>
                <w:sz w:val="18"/>
                <w:szCs w:val="18"/>
              </w:rPr>
            </w:pPr>
            <w:r w:rsidRPr="00950721">
              <w:rPr>
                <w:rFonts w:ascii="Arial" w:hAnsi="Arial" w:cs="Arial"/>
                <w:b/>
                <w:bCs/>
                <w:color w:val="auto"/>
                <w:sz w:val="18"/>
                <w:szCs w:val="18"/>
              </w:rPr>
              <w:t xml:space="preserve">Checklist item </w:t>
            </w:r>
          </w:p>
        </w:tc>
        <w:tc>
          <w:tcPr>
            <w:tcW w:w="2192" w:type="dxa"/>
          </w:tcPr>
          <w:p w14:paraId="3904AC1B" w14:textId="54A8E613" w:rsidR="00FB3483" w:rsidRPr="00950721" w:rsidRDefault="0018323E">
            <w:pPr>
              <w:pStyle w:val="Default"/>
              <w:rPr>
                <w:rFonts w:ascii="Arial" w:hAnsi="Arial" w:cs="Arial"/>
                <w:color w:val="auto"/>
                <w:sz w:val="18"/>
                <w:szCs w:val="18"/>
              </w:rPr>
            </w:pPr>
            <w:r w:rsidRPr="00950721">
              <w:rPr>
                <w:rFonts w:ascii="Arial" w:hAnsi="Arial" w:cs="Arial"/>
                <w:b/>
                <w:bCs/>
                <w:color w:val="auto"/>
                <w:sz w:val="18"/>
                <w:szCs w:val="18"/>
              </w:rPr>
              <w:t>Location where item is reported</w:t>
            </w:r>
            <w:r w:rsidR="00FB3483" w:rsidRPr="00950721">
              <w:rPr>
                <w:rFonts w:ascii="Arial" w:hAnsi="Arial" w:cs="Arial"/>
                <w:b/>
                <w:bCs/>
                <w:color w:val="auto"/>
                <w:sz w:val="18"/>
                <w:szCs w:val="18"/>
              </w:rPr>
              <w:t xml:space="preserve"> </w:t>
            </w:r>
          </w:p>
        </w:tc>
      </w:tr>
      <w:tr w:rsidR="00950721" w:rsidRPr="00950721" w14:paraId="693A08DF" w14:textId="77777777" w:rsidTr="00950721">
        <w:trPr>
          <w:trHeight w:val="24"/>
        </w:trPr>
        <w:tc>
          <w:tcPr>
            <w:tcW w:w="13008" w:type="dxa"/>
            <w:gridSpan w:val="3"/>
          </w:tcPr>
          <w:p w14:paraId="7CEE1A7C" w14:textId="77777777" w:rsidR="00FB3483" w:rsidRPr="00950721" w:rsidRDefault="00FB3483" w:rsidP="00947707">
            <w:pPr>
              <w:pStyle w:val="Default"/>
              <w:rPr>
                <w:rFonts w:ascii="Arial" w:hAnsi="Arial" w:cs="Arial"/>
                <w:color w:val="auto"/>
                <w:sz w:val="18"/>
                <w:szCs w:val="18"/>
              </w:rPr>
            </w:pPr>
            <w:r w:rsidRPr="00950721">
              <w:rPr>
                <w:rFonts w:ascii="Arial" w:hAnsi="Arial" w:cs="Arial"/>
                <w:b/>
                <w:bCs/>
                <w:color w:val="auto"/>
                <w:sz w:val="18"/>
                <w:szCs w:val="18"/>
              </w:rPr>
              <w:t xml:space="preserve">TITLE </w:t>
            </w:r>
          </w:p>
        </w:tc>
        <w:tc>
          <w:tcPr>
            <w:tcW w:w="2192" w:type="dxa"/>
          </w:tcPr>
          <w:p w14:paraId="557AF5F1" w14:textId="77777777" w:rsidR="00FB3483" w:rsidRPr="00950721" w:rsidRDefault="00FB3483">
            <w:pPr>
              <w:pStyle w:val="Default"/>
              <w:jc w:val="right"/>
              <w:rPr>
                <w:rFonts w:ascii="Arial" w:hAnsi="Arial" w:cs="Arial"/>
                <w:color w:val="auto"/>
                <w:sz w:val="18"/>
                <w:szCs w:val="18"/>
              </w:rPr>
            </w:pPr>
          </w:p>
        </w:tc>
      </w:tr>
      <w:tr w:rsidR="00950721" w:rsidRPr="00950721" w14:paraId="389042E4" w14:textId="77777777" w:rsidTr="00950721">
        <w:trPr>
          <w:trHeight w:val="48"/>
        </w:trPr>
        <w:tc>
          <w:tcPr>
            <w:tcW w:w="1668" w:type="dxa"/>
          </w:tcPr>
          <w:p w14:paraId="7273498C"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Title </w:t>
            </w:r>
          </w:p>
        </w:tc>
        <w:tc>
          <w:tcPr>
            <w:tcW w:w="587" w:type="dxa"/>
          </w:tcPr>
          <w:p w14:paraId="4BD96756" w14:textId="77777777"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w:t>
            </w:r>
          </w:p>
        </w:tc>
        <w:tc>
          <w:tcPr>
            <w:tcW w:w="10753" w:type="dxa"/>
          </w:tcPr>
          <w:p w14:paraId="6E5E223C" w14:textId="3707D33E"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Identify the report as a systematic review.</w:t>
            </w:r>
          </w:p>
        </w:tc>
        <w:tc>
          <w:tcPr>
            <w:tcW w:w="2192" w:type="dxa"/>
          </w:tcPr>
          <w:p w14:paraId="2C544964" w14:textId="3C7E6C19"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Title page</w:t>
            </w:r>
          </w:p>
        </w:tc>
      </w:tr>
      <w:tr w:rsidR="00950721" w:rsidRPr="00950721" w14:paraId="341419BF" w14:textId="77777777" w:rsidTr="00950721">
        <w:trPr>
          <w:trHeight w:val="24"/>
        </w:trPr>
        <w:tc>
          <w:tcPr>
            <w:tcW w:w="13008" w:type="dxa"/>
            <w:gridSpan w:val="3"/>
          </w:tcPr>
          <w:p w14:paraId="1162FC33" w14:textId="77777777" w:rsidR="00FB3483" w:rsidRPr="00950721" w:rsidRDefault="00FB3483" w:rsidP="00947707">
            <w:pPr>
              <w:pStyle w:val="Default"/>
              <w:rPr>
                <w:rFonts w:ascii="Arial" w:hAnsi="Arial" w:cs="Arial"/>
                <w:color w:val="auto"/>
                <w:sz w:val="18"/>
                <w:szCs w:val="18"/>
              </w:rPr>
            </w:pPr>
            <w:r w:rsidRPr="00950721">
              <w:rPr>
                <w:rFonts w:ascii="Arial" w:hAnsi="Arial" w:cs="Arial"/>
                <w:b/>
                <w:bCs/>
                <w:color w:val="auto"/>
                <w:sz w:val="18"/>
                <w:szCs w:val="18"/>
              </w:rPr>
              <w:t xml:space="preserve">ABSTRACT </w:t>
            </w:r>
          </w:p>
        </w:tc>
        <w:tc>
          <w:tcPr>
            <w:tcW w:w="2192" w:type="dxa"/>
          </w:tcPr>
          <w:p w14:paraId="1D71DC10" w14:textId="77777777" w:rsidR="00FB3483" w:rsidRPr="00950721" w:rsidRDefault="00FB3483">
            <w:pPr>
              <w:pStyle w:val="Default"/>
              <w:jc w:val="right"/>
              <w:rPr>
                <w:rFonts w:ascii="Arial" w:hAnsi="Arial" w:cs="Arial"/>
                <w:color w:val="auto"/>
                <w:sz w:val="18"/>
                <w:szCs w:val="18"/>
              </w:rPr>
            </w:pPr>
          </w:p>
        </w:tc>
      </w:tr>
      <w:tr w:rsidR="00950721" w:rsidRPr="00950721" w14:paraId="62930444" w14:textId="77777777" w:rsidTr="00950721">
        <w:trPr>
          <w:trHeight w:val="48"/>
        </w:trPr>
        <w:tc>
          <w:tcPr>
            <w:tcW w:w="1668" w:type="dxa"/>
          </w:tcPr>
          <w:p w14:paraId="022C7641" w14:textId="536F366B"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Abstract</w:t>
            </w:r>
            <w:r w:rsidR="00FB3483" w:rsidRPr="00950721">
              <w:rPr>
                <w:rFonts w:ascii="Arial" w:hAnsi="Arial" w:cs="Arial"/>
                <w:color w:val="auto"/>
                <w:sz w:val="18"/>
                <w:szCs w:val="18"/>
              </w:rPr>
              <w:t xml:space="preserve"> </w:t>
            </w:r>
          </w:p>
        </w:tc>
        <w:tc>
          <w:tcPr>
            <w:tcW w:w="587" w:type="dxa"/>
          </w:tcPr>
          <w:p w14:paraId="7EC1421F" w14:textId="77777777"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w:t>
            </w:r>
          </w:p>
        </w:tc>
        <w:tc>
          <w:tcPr>
            <w:tcW w:w="10753" w:type="dxa"/>
          </w:tcPr>
          <w:p w14:paraId="5712AD67" w14:textId="5AEC08D0"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See the PRISMA 2020 for Abstracts checklist</w:t>
            </w:r>
            <w:r w:rsidR="00726794" w:rsidRPr="00950721">
              <w:rPr>
                <w:rFonts w:ascii="Arial" w:hAnsi="Arial" w:cs="Arial"/>
                <w:color w:val="auto"/>
                <w:sz w:val="18"/>
                <w:szCs w:val="18"/>
              </w:rPr>
              <w:t>.</w:t>
            </w:r>
          </w:p>
        </w:tc>
        <w:tc>
          <w:tcPr>
            <w:tcW w:w="2192" w:type="dxa"/>
          </w:tcPr>
          <w:p w14:paraId="029328DB" w14:textId="1A387547"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Abstract – following Scientific Reports format and thus not technical</w:t>
            </w:r>
          </w:p>
        </w:tc>
      </w:tr>
      <w:tr w:rsidR="00950721" w:rsidRPr="00950721" w14:paraId="51385559" w14:textId="77777777" w:rsidTr="00950721">
        <w:trPr>
          <w:trHeight w:val="24"/>
        </w:trPr>
        <w:tc>
          <w:tcPr>
            <w:tcW w:w="13008" w:type="dxa"/>
            <w:gridSpan w:val="3"/>
          </w:tcPr>
          <w:p w14:paraId="3D179313" w14:textId="77777777" w:rsidR="00FB3483" w:rsidRPr="00950721" w:rsidRDefault="00FB3483" w:rsidP="00947707">
            <w:pPr>
              <w:pStyle w:val="Default"/>
              <w:rPr>
                <w:rFonts w:ascii="Arial" w:hAnsi="Arial" w:cs="Arial"/>
                <w:color w:val="auto"/>
                <w:sz w:val="18"/>
                <w:szCs w:val="18"/>
              </w:rPr>
            </w:pPr>
            <w:r w:rsidRPr="00950721">
              <w:rPr>
                <w:rFonts w:ascii="Arial" w:hAnsi="Arial" w:cs="Arial"/>
                <w:b/>
                <w:bCs/>
                <w:color w:val="auto"/>
                <w:sz w:val="18"/>
                <w:szCs w:val="18"/>
              </w:rPr>
              <w:t xml:space="preserve">INTRODUCTION </w:t>
            </w:r>
          </w:p>
        </w:tc>
        <w:tc>
          <w:tcPr>
            <w:tcW w:w="2192" w:type="dxa"/>
          </w:tcPr>
          <w:p w14:paraId="4C721FBC" w14:textId="77777777" w:rsidR="00FB3483" w:rsidRPr="00950721" w:rsidRDefault="00FB3483">
            <w:pPr>
              <w:pStyle w:val="Default"/>
              <w:jc w:val="right"/>
              <w:rPr>
                <w:rFonts w:ascii="Arial" w:hAnsi="Arial" w:cs="Arial"/>
                <w:color w:val="auto"/>
                <w:sz w:val="18"/>
                <w:szCs w:val="18"/>
              </w:rPr>
            </w:pPr>
          </w:p>
        </w:tc>
      </w:tr>
      <w:tr w:rsidR="00950721" w:rsidRPr="00950721" w14:paraId="1613F84F" w14:textId="77777777" w:rsidTr="00950721">
        <w:trPr>
          <w:trHeight w:val="48"/>
        </w:trPr>
        <w:tc>
          <w:tcPr>
            <w:tcW w:w="1668" w:type="dxa"/>
          </w:tcPr>
          <w:p w14:paraId="792F204E"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Rationale </w:t>
            </w:r>
          </w:p>
        </w:tc>
        <w:tc>
          <w:tcPr>
            <w:tcW w:w="587" w:type="dxa"/>
          </w:tcPr>
          <w:p w14:paraId="1FF73C89" w14:textId="77777777"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3</w:t>
            </w:r>
          </w:p>
        </w:tc>
        <w:tc>
          <w:tcPr>
            <w:tcW w:w="10753" w:type="dxa"/>
          </w:tcPr>
          <w:p w14:paraId="6ADA1255" w14:textId="4C8D4274"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the rationale for the review in the context of existing knowledge.</w:t>
            </w:r>
          </w:p>
        </w:tc>
        <w:tc>
          <w:tcPr>
            <w:tcW w:w="2192" w:type="dxa"/>
          </w:tcPr>
          <w:p w14:paraId="4AFE3A6B" w14:textId="0C5D2D00"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Introduction par. 3</w:t>
            </w:r>
          </w:p>
        </w:tc>
      </w:tr>
      <w:tr w:rsidR="00950721" w:rsidRPr="00950721" w14:paraId="126BB502" w14:textId="77777777" w:rsidTr="00950721">
        <w:trPr>
          <w:trHeight w:val="48"/>
        </w:trPr>
        <w:tc>
          <w:tcPr>
            <w:tcW w:w="1668" w:type="dxa"/>
          </w:tcPr>
          <w:p w14:paraId="1729B596"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Objectives </w:t>
            </w:r>
          </w:p>
        </w:tc>
        <w:tc>
          <w:tcPr>
            <w:tcW w:w="587" w:type="dxa"/>
          </w:tcPr>
          <w:p w14:paraId="3627E886" w14:textId="77777777"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4</w:t>
            </w:r>
          </w:p>
        </w:tc>
        <w:tc>
          <w:tcPr>
            <w:tcW w:w="10753" w:type="dxa"/>
          </w:tcPr>
          <w:p w14:paraId="34103CE3" w14:textId="75121864"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Provide an explicit statement of the objective(s) or question(s) the review addresses.</w:t>
            </w:r>
          </w:p>
        </w:tc>
        <w:tc>
          <w:tcPr>
            <w:tcW w:w="2192" w:type="dxa"/>
          </w:tcPr>
          <w:p w14:paraId="6DFCB2FE" w14:textId="1422D0CF"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Introduction par. 5</w:t>
            </w:r>
          </w:p>
        </w:tc>
      </w:tr>
      <w:tr w:rsidR="00950721" w:rsidRPr="00950721" w14:paraId="324F24F7" w14:textId="77777777" w:rsidTr="00950721">
        <w:trPr>
          <w:trHeight w:val="24"/>
        </w:trPr>
        <w:tc>
          <w:tcPr>
            <w:tcW w:w="13008" w:type="dxa"/>
            <w:gridSpan w:val="3"/>
          </w:tcPr>
          <w:p w14:paraId="490BD595" w14:textId="77777777" w:rsidR="00FB3483" w:rsidRPr="00950721" w:rsidRDefault="00FB3483" w:rsidP="00947707">
            <w:pPr>
              <w:pStyle w:val="Default"/>
              <w:rPr>
                <w:rFonts w:ascii="Arial" w:hAnsi="Arial" w:cs="Arial"/>
                <w:color w:val="auto"/>
                <w:sz w:val="18"/>
                <w:szCs w:val="18"/>
              </w:rPr>
            </w:pPr>
            <w:r w:rsidRPr="00950721">
              <w:rPr>
                <w:rFonts w:ascii="Arial" w:hAnsi="Arial" w:cs="Arial"/>
                <w:b/>
                <w:bCs/>
                <w:color w:val="auto"/>
                <w:sz w:val="18"/>
                <w:szCs w:val="18"/>
              </w:rPr>
              <w:t xml:space="preserve">METHODS </w:t>
            </w:r>
          </w:p>
        </w:tc>
        <w:tc>
          <w:tcPr>
            <w:tcW w:w="2192" w:type="dxa"/>
          </w:tcPr>
          <w:p w14:paraId="660D9662" w14:textId="77777777" w:rsidR="00FB3483" w:rsidRPr="00950721" w:rsidRDefault="00FB3483">
            <w:pPr>
              <w:pStyle w:val="Default"/>
              <w:jc w:val="right"/>
              <w:rPr>
                <w:rFonts w:ascii="Arial" w:hAnsi="Arial" w:cs="Arial"/>
                <w:color w:val="auto"/>
                <w:sz w:val="18"/>
                <w:szCs w:val="18"/>
              </w:rPr>
            </w:pPr>
          </w:p>
        </w:tc>
      </w:tr>
      <w:tr w:rsidR="00950721" w:rsidRPr="00950721" w14:paraId="0A3C979C" w14:textId="77777777" w:rsidTr="00950721">
        <w:trPr>
          <w:trHeight w:val="48"/>
        </w:trPr>
        <w:tc>
          <w:tcPr>
            <w:tcW w:w="1668" w:type="dxa"/>
          </w:tcPr>
          <w:p w14:paraId="233B4F24"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Eligibility criteria </w:t>
            </w:r>
          </w:p>
        </w:tc>
        <w:tc>
          <w:tcPr>
            <w:tcW w:w="587" w:type="dxa"/>
          </w:tcPr>
          <w:p w14:paraId="3557CC61" w14:textId="5237E212" w:rsidR="00FB3483" w:rsidRPr="00950721" w:rsidRDefault="00E66E3A"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5</w:t>
            </w:r>
          </w:p>
        </w:tc>
        <w:tc>
          <w:tcPr>
            <w:tcW w:w="10753" w:type="dxa"/>
          </w:tcPr>
          <w:p w14:paraId="044876D7" w14:textId="7F0A7709"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the inclusion and exclusion criteria for the review and how studies were grouped for the syntheses.</w:t>
            </w:r>
          </w:p>
        </w:tc>
        <w:tc>
          <w:tcPr>
            <w:tcW w:w="2192" w:type="dxa"/>
          </w:tcPr>
          <w:p w14:paraId="6B03C229" w14:textId="4EECD31B" w:rsidR="00FB3483" w:rsidRPr="00950721" w:rsidRDefault="00641DB7"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2</w:t>
            </w:r>
          </w:p>
        </w:tc>
      </w:tr>
      <w:tr w:rsidR="00950721" w:rsidRPr="00950721" w14:paraId="16FE4FE0" w14:textId="77777777" w:rsidTr="00950721">
        <w:trPr>
          <w:trHeight w:val="191"/>
        </w:trPr>
        <w:tc>
          <w:tcPr>
            <w:tcW w:w="1668" w:type="dxa"/>
          </w:tcPr>
          <w:p w14:paraId="5190E0C3"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Information sources </w:t>
            </w:r>
          </w:p>
        </w:tc>
        <w:tc>
          <w:tcPr>
            <w:tcW w:w="587" w:type="dxa"/>
          </w:tcPr>
          <w:p w14:paraId="3E0B6F4F" w14:textId="46034133" w:rsidR="00FB3483" w:rsidRPr="00950721" w:rsidRDefault="00E66E3A"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6</w:t>
            </w:r>
          </w:p>
        </w:tc>
        <w:tc>
          <w:tcPr>
            <w:tcW w:w="10753" w:type="dxa"/>
          </w:tcPr>
          <w:p w14:paraId="57B9F4B4" w14:textId="24260A2B"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2192" w:type="dxa"/>
          </w:tcPr>
          <w:p w14:paraId="13ED706A" w14:textId="704B20E0" w:rsidR="00FB3483" w:rsidRPr="00950721" w:rsidRDefault="00641DB7"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5</w:t>
            </w:r>
          </w:p>
        </w:tc>
      </w:tr>
      <w:tr w:rsidR="00950721" w:rsidRPr="00950721" w14:paraId="442A4EF4" w14:textId="77777777" w:rsidTr="00950721">
        <w:trPr>
          <w:trHeight w:val="48"/>
        </w:trPr>
        <w:tc>
          <w:tcPr>
            <w:tcW w:w="1668" w:type="dxa"/>
          </w:tcPr>
          <w:p w14:paraId="354B1526" w14:textId="56E89E5C"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Search </w:t>
            </w:r>
            <w:r w:rsidR="00E66E3A" w:rsidRPr="00950721">
              <w:rPr>
                <w:rFonts w:ascii="Arial" w:hAnsi="Arial" w:cs="Arial"/>
                <w:color w:val="auto"/>
                <w:sz w:val="18"/>
                <w:szCs w:val="18"/>
              </w:rPr>
              <w:t>strategy</w:t>
            </w:r>
          </w:p>
        </w:tc>
        <w:tc>
          <w:tcPr>
            <w:tcW w:w="587" w:type="dxa"/>
          </w:tcPr>
          <w:p w14:paraId="1C77254E" w14:textId="5847D3CA" w:rsidR="00FB3483" w:rsidRPr="00950721" w:rsidRDefault="00E66E3A"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7</w:t>
            </w:r>
          </w:p>
        </w:tc>
        <w:tc>
          <w:tcPr>
            <w:tcW w:w="10753" w:type="dxa"/>
          </w:tcPr>
          <w:p w14:paraId="21DED44A" w14:textId="64C8696E"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the full search strategies for all databases, registers and websites, including any filters and limits used.</w:t>
            </w:r>
          </w:p>
        </w:tc>
        <w:tc>
          <w:tcPr>
            <w:tcW w:w="2192" w:type="dxa"/>
          </w:tcPr>
          <w:p w14:paraId="7C82E223" w14:textId="2C2A177A" w:rsidR="00FB3483" w:rsidRPr="00950721" w:rsidRDefault="00641DB7"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5, Supplementary Table 7</w:t>
            </w:r>
          </w:p>
        </w:tc>
      </w:tr>
      <w:tr w:rsidR="00950721" w:rsidRPr="00950721" w14:paraId="1CB7C6BF" w14:textId="77777777" w:rsidTr="00950721">
        <w:trPr>
          <w:trHeight w:val="48"/>
        </w:trPr>
        <w:tc>
          <w:tcPr>
            <w:tcW w:w="1668" w:type="dxa"/>
          </w:tcPr>
          <w:p w14:paraId="2623B265" w14:textId="694A5CF5"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Selection </w:t>
            </w:r>
            <w:r w:rsidR="00E66E3A" w:rsidRPr="00950721">
              <w:rPr>
                <w:rFonts w:ascii="Arial" w:hAnsi="Arial" w:cs="Arial"/>
                <w:color w:val="auto"/>
                <w:sz w:val="18"/>
                <w:szCs w:val="18"/>
              </w:rPr>
              <w:t>process</w:t>
            </w:r>
          </w:p>
        </w:tc>
        <w:tc>
          <w:tcPr>
            <w:tcW w:w="587" w:type="dxa"/>
          </w:tcPr>
          <w:p w14:paraId="427F98AB" w14:textId="0F49A036" w:rsidR="00FB3483" w:rsidRPr="00950721" w:rsidRDefault="00E66E3A"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8</w:t>
            </w:r>
          </w:p>
        </w:tc>
        <w:tc>
          <w:tcPr>
            <w:tcW w:w="10753" w:type="dxa"/>
          </w:tcPr>
          <w:p w14:paraId="3410B901" w14:textId="638A42EA"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92" w:type="dxa"/>
          </w:tcPr>
          <w:p w14:paraId="00962FE3" w14:textId="493ABE84" w:rsidR="00FB3483"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2-4</w:t>
            </w:r>
          </w:p>
        </w:tc>
      </w:tr>
      <w:tr w:rsidR="00950721" w:rsidRPr="00950721" w14:paraId="28607B6E" w14:textId="77777777" w:rsidTr="00950721">
        <w:trPr>
          <w:trHeight w:val="152"/>
        </w:trPr>
        <w:tc>
          <w:tcPr>
            <w:tcW w:w="1668" w:type="dxa"/>
          </w:tcPr>
          <w:p w14:paraId="51505877"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Data collection process </w:t>
            </w:r>
          </w:p>
        </w:tc>
        <w:tc>
          <w:tcPr>
            <w:tcW w:w="587" w:type="dxa"/>
          </w:tcPr>
          <w:p w14:paraId="125EB2B9" w14:textId="66C5569F" w:rsidR="00FB3483" w:rsidRPr="00950721" w:rsidRDefault="00E66E3A"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9</w:t>
            </w:r>
          </w:p>
        </w:tc>
        <w:tc>
          <w:tcPr>
            <w:tcW w:w="10753" w:type="dxa"/>
          </w:tcPr>
          <w:p w14:paraId="55FB2B23" w14:textId="68B28670"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92" w:type="dxa"/>
          </w:tcPr>
          <w:p w14:paraId="1FB2C5F1" w14:textId="276EB4E3" w:rsidR="00FB3483"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5</w:t>
            </w:r>
          </w:p>
        </w:tc>
      </w:tr>
      <w:tr w:rsidR="00950721" w:rsidRPr="00950721" w14:paraId="4DC352A3" w14:textId="77777777" w:rsidTr="00950721">
        <w:trPr>
          <w:trHeight w:val="48"/>
        </w:trPr>
        <w:tc>
          <w:tcPr>
            <w:tcW w:w="1668" w:type="dxa"/>
            <w:vMerge w:val="restart"/>
          </w:tcPr>
          <w:p w14:paraId="186BEC60" w14:textId="77777777"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Data items </w:t>
            </w:r>
          </w:p>
        </w:tc>
        <w:tc>
          <w:tcPr>
            <w:tcW w:w="587" w:type="dxa"/>
          </w:tcPr>
          <w:p w14:paraId="7F57E84D" w14:textId="29FE29A3"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10a</w:t>
            </w:r>
          </w:p>
        </w:tc>
        <w:tc>
          <w:tcPr>
            <w:tcW w:w="10753" w:type="dxa"/>
          </w:tcPr>
          <w:p w14:paraId="6A77D279" w14:textId="4A068AB0"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92" w:type="dxa"/>
          </w:tcPr>
          <w:p w14:paraId="11D25995" w14:textId="5037645F"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4</w:t>
            </w:r>
          </w:p>
        </w:tc>
      </w:tr>
      <w:tr w:rsidR="00950721" w:rsidRPr="00950721" w14:paraId="35FABA56" w14:textId="77777777" w:rsidTr="00950721">
        <w:trPr>
          <w:trHeight w:val="48"/>
        </w:trPr>
        <w:tc>
          <w:tcPr>
            <w:tcW w:w="1668" w:type="dxa"/>
            <w:vMerge/>
          </w:tcPr>
          <w:p w14:paraId="7E21F8B5"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784F2A64" w14:textId="3C8022D5"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10b</w:t>
            </w:r>
          </w:p>
        </w:tc>
        <w:tc>
          <w:tcPr>
            <w:tcW w:w="10753" w:type="dxa"/>
          </w:tcPr>
          <w:p w14:paraId="101A3B3D" w14:textId="5D6CA8A7"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2192" w:type="dxa"/>
          </w:tcPr>
          <w:p w14:paraId="595F3ED8" w14:textId="5DFAF9BF"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5 and 6</w:t>
            </w:r>
          </w:p>
        </w:tc>
      </w:tr>
      <w:tr w:rsidR="00950721" w:rsidRPr="00950721" w14:paraId="0276A1D2" w14:textId="77777777" w:rsidTr="00950721">
        <w:trPr>
          <w:trHeight w:val="48"/>
        </w:trPr>
        <w:tc>
          <w:tcPr>
            <w:tcW w:w="1668" w:type="dxa"/>
          </w:tcPr>
          <w:p w14:paraId="5946292E" w14:textId="79CF78F7"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Study r</w:t>
            </w:r>
            <w:r w:rsidR="00FB3483" w:rsidRPr="00950721">
              <w:rPr>
                <w:rFonts w:ascii="Arial" w:hAnsi="Arial" w:cs="Arial"/>
                <w:color w:val="auto"/>
                <w:sz w:val="18"/>
                <w:szCs w:val="18"/>
              </w:rPr>
              <w:t xml:space="preserve">isk of bias </w:t>
            </w:r>
            <w:r w:rsidRPr="00950721">
              <w:rPr>
                <w:rFonts w:ascii="Arial" w:hAnsi="Arial" w:cs="Arial"/>
                <w:color w:val="auto"/>
                <w:sz w:val="18"/>
                <w:szCs w:val="18"/>
              </w:rPr>
              <w:t>assessment</w:t>
            </w:r>
          </w:p>
        </w:tc>
        <w:tc>
          <w:tcPr>
            <w:tcW w:w="587" w:type="dxa"/>
          </w:tcPr>
          <w:p w14:paraId="73A6AE1D" w14:textId="403C924B"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w:t>
            </w:r>
            <w:r w:rsidR="00E66E3A" w:rsidRPr="00950721">
              <w:rPr>
                <w:rFonts w:ascii="Arial" w:hAnsi="Arial" w:cs="Arial"/>
                <w:color w:val="auto"/>
                <w:sz w:val="18"/>
                <w:szCs w:val="18"/>
              </w:rPr>
              <w:t>1</w:t>
            </w:r>
          </w:p>
        </w:tc>
        <w:tc>
          <w:tcPr>
            <w:tcW w:w="10753" w:type="dxa"/>
          </w:tcPr>
          <w:p w14:paraId="5C7277A8" w14:textId="5E2C98CC"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92" w:type="dxa"/>
          </w:tcPr>
          <w:p w14:paraId="2E65623E" w14:textId="5530E887" w:rsidR="00FB3483"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7</w:t>
            </w:r>
          </w:p>
        </w:tc>
      </w:tr>
      <w:tr w:rsidR="00950721" w:rsidRPr="00950721" w14:paraId="578BE62F" w14:textId="77777777" w:rsidTr="00950721">
        <w:trPr>
          <w:trHeight w:val="48"/>
        </w:trPr>
        <w:tc>
          <w:tcPr>
            <w:tcW w:w="1668" w:type="dxa"/>
          </w:tcPr>
          <w:p w14:paraId="1C2A98BC" w14:textId="2A6A2863"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Effect</w:t>
            </w:r>
            <w:r w:rsidR="00FB3483" w:rsidRPr="00950721">
              <w:rPr>
                <w:rFonts w:ascii="Arial" w:hAnsi="Arial" w:cs="Arial"/>
                <w:color w:val="auto"/>
                <w:sz w:val="18"/>
                <w:szCs w:val="18"/>
              </w:rPr>
              <w:t xml:space="preserve"> measures </w:t>
            </w:r>
          </w:p>
        </w:tc>
        <w:tc>
          <w:tcPr>
            <w:tcW w:w="587" w:type="dxa"/>
          </w:tcPr>
          <w:p w14:paraId="2932148E" w14:textId="704F41BF"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w:t>
            </w:r>
            <w:r w:rsidR="00E66E3A" w:rsidRPr="00950721">
              <w:rPr>
                <w:rFonts w:ascii="Arial" w:hAnsi="Arial" w:cs="Arial"/>
                <w:color w:val="auto"/>
                <w:sz w:val="18"/>
                <w:szCs w:val="18"/>
              </w:rPr>
              <w:t>2</w:t>
            </w:r>
          </w:p>
        </w:tc>
        <w:tc>
          <w:tcPr>
            <w:tcW w:w="10753" w:type="dxa"/>
          </w:tcPr>
          <w:p w14:paraId="014B552B" w14:textId="1294C37E" w:rsidR="00FB3483" w:rsidRPr="00950721" w:rsidRDefault="00E66E3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Specify for each outcome the effect measure(s) (e.g. risk ratio, mean difference) used in the synthesis or presentation of results.</w:t>
            </w:r>
          </w:p>
        </w:tc>
        <w:tc>
          <w:tcPr>
            <w:tcW w:w="2192" w:type="dxa"/>
          </w:tcPr>
          <w:p w14:paraId="420F1455" w14:textId="626B3965" w:rsidR="00FB3483"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9</w:t>
            </w:r>
          </w:p>
        </w:tc>
      </w:tr>
      <w:tr w:rsidR="00950721" w:rsidRPr="00950721" w14:paraId="3AC3457E" w14:textId="77777777" w:rsidTr="00950721">
        <w:trPr>
          <w:trHeight w:val="48"/>
        </w:trPr>
        <w:tc>
          <w:tcPr>
            <w:tcW w:w="1668" w:type="dxa"/>
            <w:vMerge w:val="restart"/>
          </w:tcPr>
          <w:p w14:paraId="2D0A6E32" w14:textId="36F47485"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Synthesis methods</w:t>
            </w:r>
          </w:p>
        </w:tc>
        <w:tc>
          <w:tcPr>
            <w:tcW w:w="587" w:type="dxa"/>
          </w:tcPr>
          <w:p w14:paraId="043234D5" w14:textId="696A96D4"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13a</w:t>
            </w:r>
          </w:p>
        </w:tc>
        <w:tc>
          <w:tcPr>
            <w:tcW w:w="10753" w:type="dxa"/>
          </w:tcPr>
          <w:p w14:paraId="1521797E" w14:textId="652F21E7"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2192" w:type="dxa"/>
          </w:tcPr>
          <w:p w14:paraId="403E8D65" w14:textId="72447C02"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2-4</w:t>
            </w:r>
          </w:p>
        </w:tc>
      </w:tr>
      <w:tr w:rsidR="00950721" w:rsidRPr="00950721" w14:paraId="1778E3B8" w14:textId="77777777" w:rsidTr="00950721">
        <w:trPr>
          <w:trHeight w:val="48"/>
        </w:trPr>
        <w:tc>
          <w:tcPr>
            <w:tcW w:w="1668" w:type="dxa"/>
            <w:vMerge/>
          </w:tcPr>
          <w:p w14:paraId="23FF4436"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12E89B6B" w14:textId="185F2A13"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13b</w:t>
            </w:r>
          </w:p>
        </w:tc>
        <w:tc>
          <w:tcPr>
            <w:tcW w:w="10753" w:type="dxa"/>
          </w:tcPr>
          <w:p w14:paraId="009F1C82" w14:textId="267D10AC"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required to prepare the data for presentation or synthesis, such as handling of missing summary statistics, or data conversions.</w:t>
            </w:r>
          </w:p>
        </w:tc>
        <w:tc>
          <w:tcPr>
            <w:tcW w:w="2192" w:type="dxa"/>
          </w:tcPr>
          <w:p w14:paraId="73156963" w14:textId="234000A2"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6</w:t>
            </w:r>
          </w:p>
        </w:tc>
      </w:tr>
      <w:tr w:rsidR="00950721" w:rsidRPr="00950721" w14:paraId="4FF6FFA4" w14:textId="77777777" w:rsidTr="00950721">
        <w:trPr>
          <w:trHeight w:val="48"/>
        </w:trPr>
        <w:tc>
          <w:tcPr>
            <w:tcW w:w="1668" w:type="dxa"/>
            <w:vMerge/>
          </w:tcPr>
          <w:p w14:paraId="0AC6B0CC"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03793896" w14:textId="652BD308"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13c</w:t>
            </w:r>
          </w:p>
        </w:tc>
        <w:tc>
          <w:tcPr>
            <w:tcW w:w="10753" w:type="dxa"/>
          </w:tcPr>
          <w:p w14:paraId="5C7C87FD" w14:textId="654C0247"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used to tabulate or visually display results of individual studies and syntheses.</w:t>
            </w:r>
          </w:p>
        </w:tc>
        <w:tc>
          <w:tcPr>
            <w:tcW w:w="2192" w:type="dxa"/>
          </w:tcPr>
          <w:p w14:paraId="3079E946" w14:textId="10006ED8"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8 and 9</w:t>
            </w:r>
          </w:p>
        </w:tc>
      </w:tr>
      <w:tr w:rsidR="00950721" w:rsidRPr="00950721" w14:paraId="45A10003" w14:textId="77777777" w:rsidTr="00950721">
        <w:trPr>
          <w:trHeight w:val="48"/>
        </w:trPr>
        <w:tc>
          <w:tcPr>
            <w:tcW w:w="1668" w:type="dxa"/>
            <w:vMerge/>
          </w:tcPr>
          <w:p w14:paraId="78DE9F90"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0F9C41A4" w14:textId="244F5360"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13d</w:t>
            </w:r>
          </w:p>
        </w:tc>
        <w:tc>
          <w:tcPr>
            <w:tcW w:w="10753" w:type="dxa"/>
          </w:tcPr>
          <w:p w14:paraId="788EDA76" w14:textId="30FB4AF5"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92" w:type="dxa"/>
          </w:tcPr>
          <w:p w14:paraId="1B5FCF50" w14:textId="2BD82C9F"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9</w:t>
            </w:r>
          </w:p>
        </w:tc>
      </w:tr>
      <w:tr w:rsidR="00950721" w:rsidRPr="00950721" w14:paraId="678F791C" w14:textId="77777777" w:rsidTr="00950721">
        <w:trPr>
          <w:trHeight w:val="48"/>
        </w:trPr>
        <w:tc>
          <w:tcPr>
            <w:tcW w:w="1668" w:type="dxa"/>
            <w:vMerge/>
          </w:tcPr>
          <w:p w14:paraId="61CA026E"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1DCC181F" w14:textId="66AA857E"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13e</w:t>
            </w:r>
          </w:p>
        </w:tc>
        <w:tc>
          <w:tcPr>
            <w:tcW w:w="10753" w:type="dxa"/>
          </w:tcPr>
          <w:p w14:paraId="39C60ECA" w14:textId="06AEF1E8"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used to explore possible causes of heterogeneity among study results (e.g. subgroup analysis, meta-regression).</w:t>
            </w:r>
          </w:p>
        </w:tc>
        <w:tc>
          <w:tcPr>
            <w:tcW w:w="2192" w:type="dxa"/>
          </w:tcPr>
          <w:p w14:paraId="7E3237B1" w14:textId="0570B2DC"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9</w:t>
            </w:r>
          </w:p>
        </w:tc>
      </w:tr>
      <w:tr w:rsidR="00950721" w:rsidRPr="00950721" w14:paraId="0EF9DC20" w14:textId="77777777" w:rsidTr="00950721">
        <w:trPr>
          <w:trHeight w:val="50"/>
        </w:trPr>
        <w:tc>
          <w:tcPr>
            <w:tcW w:w="1668" w:type="dxa"/>
            <w:vMerge/>
          </w:tcPr>
          <w:p w14:paraId="40E60726"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53AD1957" w14:textId="3A321479"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13f</w:t>
            </w:r>
          </w:p>
        </w:tc>
        <w:tc>
          <w:tcPr>
            <w:tcW w:w="10753" w:type="dxa"/>
          </w:tcPr>
          <w:p w14:paraId="32B204F5" w14:textId="3F39BF44"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sensitivity analyses conducted to assess robustness of the synthesized results.</w:t>
            </w:r>
          </w:p>
        </w:tc>
        <w:tc>
          <w:tcPr>
            <w:tcW w:w="2192" w:type="dxa"/>
          </w:tcPr>
          <w:p w14:paraId="7275097C" w14:textId="0A142748" w:rsidR="00930A31" w:rsidRPr="00950721" w:rsidRDefault="00364871"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9</w:t>
            </w:r>
          </w:p>
        </w:tc>
      </w:tr>
      <w:tr w:rsidR="00950721" w:rsidRPr="00950721" w14:paraId="2C372E04" w14:textId="77777777" w:rsidTr="00950721">
        <w:trPr>
          <w:trHeight w:val="48"/>
        </w:trPr>
        <w:tc>
          <w:tcPr>
            <w:tcW w:w="1668" w:type="dxa"/>
          </w:tcPr>
          <w:p w14:paraId="606E8AEA" w14:textId="635A36C3" w:rsidR="006E5FE2" w:rsidRPr="00950721" w:rsidRDefault="006E5FE2" w:rsidP="005979B8">
            <w:pPr>
              <w:pStyle w:val="Default"/>
              <w:spacing w:before="40" w:after="40"/>
              <w:rPr>
                <w:rFonts w:ascii="Arial" w:hAnsi="Arial" w:cs="Arial"/>
                <w:color w:val="auto"/>
                <w:sz w:val="18"/>
                <w:szCs w:val="18"/>
              </w:rPr>
            </w:pPr>
            <w:r w:rsidRPr="00950721">
              <w:rPr>
                <w:rFonts w:ascii="Arial" w:hAnsi="Arial" w:cs="Arial"/>
                <w:color w:val="auto"/>
                <w:sz w:val="18"/>
                <w:szCs w:val="18"/>
              </w:rPr>
              <w:lastRenderedPageBreak/>
              <w:t>Reporting bias assessment</w:t>
            </w:r>
          </w:p>
        </w:tc>
        <w:tc>
          <w:tcPr>
            <w:tcW w:w="587" w:type="dxa"/>
          </w:tcPr>
          <w:p w14:paraId="0BD41C6F" w14:textId="2BBB306D" w:rsidR="006E5FE2" w:rsidRPr="00950721" w:rsidRDefault="006E5FE2"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14</w:t>
            </w:r>
          </w:p>
        </w:tc>
        <w:tc>
          <w:tcPr>
            <w:tcW w:w="10753" w:type="dxa"/>
          </w:tcPr>
          <w:p w14:paraId="6353979A" w14:textId="24884350" w:rsidR="006E5FE2" w:rsidRPr="00950721" w:rsidRDefault="006E5FE2"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used to assess risk of bias due to missing results in a synthesis (arising from reporting biases).</w:t>
            </w:r>
          </w:p>
        </w:tc>
        <w:tc>
          <w:tcPr>
            <w:tcW w:w="2192" w:type="dxa"/>
          </w:tcPr>
          <w:p w14:paraId="18EBE183" w14:textId="7439AE78" w:rsidR="006E5FE2" w:rsidRPr="00950721" w:rsidRDefault="00641DB7"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7</w:t>
            </w:r>
          </w:p>
        </w:tc>
      </w:tr>
      <w:tr w:rsidR="00950721" w:rsidRPr="00950721" w14:paraId="56CA3C3F" w14:textId="77777777" w:rsidTr="00950721">
        <w:trPr>
          <w:trHeight w:val="48"/>
        </w:trPr>
        <w:tc>
          <w:tcPr>
            <w:tcW w:w="1668" w:type="dxa"/>
          </w:tcPr>
          <w:p w14:paraId="5329A6D8" w14:textId="39626184" w:rsidR="006E5FE2" w:rsidRPr="00950721" w:rsidRDefault="006E5FE2" w:rsidP="005979B8">
            <w:pPr>
              <w:pStyle w:val="Default"/>
              <w:spacing w:before="40" w:after="40"/>
              <w:rPr>
                <w:rFonts w:ascii="Arial" w:hAnsi="Arial" w:cs="Arial"/>
                <w:color w:val="auto"/>
                <w:sz w:val="18"/>
                <w:szCs w:val="18"/>
              </w:rPr>
            </w:pPr>
            <w:r w:rsidRPr="00950721">
              <w:rPr>
                <w:rFonts w:ascii="Arial" w:hAnsi="Arial" w:cs="Arial"/>
                <w:color w:val="auto"/>
                <w:sz w:val="18"/>
                <w:szCs w:val="18"/>
              </w:rPr>
              <w:t>Certainty assessment</w:t>
            </w:r>
          </w:p>
        </w:tc>
        <w:tc>
          <w:tcPr>
            <w:tcW w:w="587" w:type="dxa"/>
          </w:tcPr>
          <w:p w14:paraId="7FF29597" w14:textId="224021AC" w:rsidR="006E5FE2" w:rsidRPr="00950721" w:rsidRDefault="006E5FE2"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15</w:t>
            </w:r>
          </w:p>
        </w:tc>
        <w:tc>
          <w:tcPr>
            <w:tcW w:w="10753" w:type="dxa"/>
          </w:tcPr>
          <w:p w14:paraId="1861BBFE" w14:textId="7922E625" w:rsidR="006E5FE2" w:rsidRPr="00950721" w:rsidRDefault="006E5FE2"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any methods used to assess certainty (or confidence) in the body of evidence for an outcome.</w:t>
            </w:r>
          </w:p>
        </w:tc>
        <w:tc>
          <w:tcPr>
            <w:tcW w:w="2192" w:type="dxa"/>
          </w:tcPr>
          <w:p w14:paraId="7875B5BE" w14:textId="7B636FF1" w:rsidR="006E5FE2" w:rsidRPr="00950721" w:rsidRDefault="00641DB7" w:rsidP="005979B8">
            <w:pPr>
              <w:pStyle w:val="Default"/>
              <w:spacing w:before="40" w:after="40"/>
              <w:rPr>
                <w:rFonts w:ascii="Arial" w:hAnsi="Arial" w:cs="Arial"/>
                <w:color w:val="auto"/>
                <w:sz w:val="18"/>
                <w:szCs w:val="18"/>
              </w:rPr>
            </w:pPr>
            <w:r w:rsidRPr="00950721">
              <w:rPr>
                <w:rFonts w:ascii="Arial" w:hAnsi="Arial" w:cs="Arial"/>
                <w:color w:val="auto"/>
                <w:sz w:val="18"/>
                <w:szCs w:val="18"/>
              </w:rPr>
              <w:t>Methods par. 8 and 9</w:t>
            </w:r>
          </w:p>
        </w:tc>
      </w:tr>
      <w:tr w:rsidR="00950721" w:rsidRPr="00950721" w14:paraId="1ABEFF8A" w14:textId="77777777" w:rsidTr="00950721">
        <w:trPr>
          <w:trHeight w:val="24"/>
        </w:trPr>
        <w:tc>
          <w:tcPr>
            <w:tcW w:w="13008" w:type="dxa"/>
            <w:gridSpan w:val="3"/>
          </w:tcPr>
          <w:p w14:paraId="1657D220" w14:textId="77777777" w:rsidR="00FB3483" w:rsidRPr="00950721" w:rsidRDefault="00FB3483" w:rsidP="00947707">
            <w:pPr>
              <w:pStyle w:val="Default"/>
              <w:rPr>
                <w:rFonts w:ascii="Arial" w:hAnsi="Arial" w:cs="Arial"/>
                <w:color w:val="auto"/>
                <w:sz w:val="18"/>
                <w:szCs w:val="18"/>
              </w:rPr>
            </w:pPr>
            <w:r w:rsidRPr="00950721">
              <w:rPr>
                <w:rFonts w:ascii="Arial" w:hAnsi="Arial" w:cs="Arial"/>
                <w:b/>
                <w:bCs/>
                <w:color w:val="auto"/>
                <w:sz w:val="18"/>
                <w:szCs w:val="18"/>
              </w:rPr>
              <w:t xml:space="preserve">RESULTS </w:t>
            </w:r>
          </w:p>
        </w:tc>
        <w:tc>
          <w:tcPr>
            <w:tcW w:w="2192" w:type="dxa"/>
          </w:tcPr>
          <w:p w14:paraId="4224D9A9" w14:textId="77777777" w:rsidR="00FB3483" w:rsidRPr="00950721" w:rsidRDefault="00FB3483">
            <w:pPr>
              <w:pStyle w:val="Default"/>
              <w:jc w:val="center"/>
              <w:rPr>
                <w:rFonts w:ascii="Arial" w:hAnsi="Arial" w:cs="Arial"/>
                <w:color w:val="auto"/>
                <w:sz w:val="18"/>
                <w:szCs w:val="18"/>
              </w:rPr>
            </w:pPr>
          </w:p>
        </w:tc>
      </w:tr>
      <w:tr w:rsidR="00950721" w:rsidRPr="00950721" w14:paraId="783BADEB" w14:textId="77777777" w:rsidTr="00950721">
        <w:trPr>
          <w:trHeight w:val="48"/>
        </w:trPr>
        <w:tc>
          <w:tcPr>
            <w:tcW w:w="1668" w:type="dxa"/>
            <w:vMerge w:val="restart"/>
          </w:tcPr>
          <w:p w14:paraId="2C5E0E20" w14:textId="77777777"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Study selection </w:t>
            </w:r>
          </w:p>
        </w:tc>
        <w:tc>
          <w:tcPr>
            <w:tcW w:w="587" w:type="dxa"/>
          </w:tcPr>
          <w:p w14:paraId="2F50B5EC" w14:textId="19071829"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16a</w:t>
            </w:r>
          </w:p>
        </w:tc>
        <w:tc>
          <w:tcPr>
            <w:tcW w:w="10753" w:type="dxa"/>
          </w:tcPr>
          <w:p w14:paraId="465FDF79" w14:textId="56BBD9C6"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r w:rsidR="00AE4BBD" w:rsidRPr="00950721">
              <w:rPr>
                <w:rFonts w:ascii="Arial" w:hAnsi="Arial" w:cs="Arial"/>
                <w:color w:val="auto"/>
                <w:sz w:val="18"/>
                <w:szCs w:val="18"/>
              </w:rPr>
              <w:t>.</w:t>
            </w:r>
          </w:p>
        </w:tc>
        <w:tc>
          <w:tcPr>
            <w:tcW w:w="2192" w:type="dxa"/>
          </w:tcPr>
          <w:p w14:paraId="670CFC65" w14:textId="0AF142D7" w:rsidR="00930A31"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Results par. 1</w:t>
            </w:r>
          </w:p>
        </w:tc>
      </w:tr>
      <w:tr w:rsidR="00950721" w:rsidRPr="00950721" w14:paraId="1BA22A88" w14:textId="77777777" w:rsidTr="00950721">
        <w:trPr>
          <w:trHeight w:val="48"/>
        </w:trPr>
        <w:tc>
          <w:tcPr>
            <w:tcW w:w="1668" w:type="dxa"/>
            <w:vMerge/>
          </w:tcPr>
          <w:p w14:paraId="73401FBA"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7E0E0DCA" w14:textId="0DDE67BD"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16b</w:t>
            </w:r>
          </w:p>
        </w:tc>
        <w:tc>
          <w:tcPr>
            <w:tcW w:w="10753" w:type="dxa"/>
          </w:tcPr>
          <w:p w14:paraId="7C33FBE2" w14:textId="79A1D60F"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Cite studies that might appear to meet the inclusion criteria, but which were excluded, and explain why they were excluded.</w:t>
            </w:r>
          </w:p>
        </w:tc>
        <w:tc>
          <w:tcPr>
            <w:tcW w:w="2192" w:type="dxa"/>
          </w:tcPr>
          <w:p w14:paraId="715316E4" w14:textId="77777777" w:rsidR="00930A31" w:rsidRPr="00950721" w:rsidRDefault="00930A31" w:rsidP="005979B8">
            <w:pPr>
              <w:pStyle w:val="Default"/>
              <w:spacing w:before="40" w:after="40"/>
              <w:rPr>
                <w:rFonts w:ascii="Arial" w:hAnsi="Arial" w:cs="Arial"/>
                <w:color w:val="auto"/>
                <w:sz w:val="18"/>
                <w:szCs w:val="18"/>
              </w:rPr>
            </w:pPr>
          </w:p>
        </w:tc>
      </w:tr>
      <w:tr w:rsidR="00950721" w:rsidRPr="00950721" w14:paraId="5BCDF56D" w14:textId="77777777" w:rsidTr="00950721">
        <w:trPr>
          <w:trHeight w:val="103"/>
        </w:trPr>
        <w:tc>
          <w:tcPr>
            <w:tcW w:w="1668" w:type="dxa"/>
          </w:tcPr>
          <w:p w14:paraId="248BFA8C"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Study characteristics </w:t>
            </w:r>
          </w:p>
        </w:tc>
        <w:tc>
          <w:tcPr>
            <w:tcW w:w="587" w:type="dxa"/>
          </w:tcPr>
          <w:p w14:paraId="29178F2C" w14:textId="4A27652A"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w:t>
            </w:r>
            <w:r w:rsidR="00B51910" w:rsidRPr="00950721">
              <w:rPr>
                <w:rFonts w:ascii="Arial" w:hAnsi="Arial" w:cs="Arial"/>
                <w:color w:val="auto"/>
                <w:sz w:val="18"/>
                <w:szCs w:val="18"/>
              </w:rPr>
              <w:t>7</w:t>
            </w:r>
          </w:p>
        </w:tc>
        <w:tc>
          <w:tcPr>
            <w:tcW w:w="10753" w:type="dxa"/>
          </w:tcPr>
          <w:p w14:paraId="07DC5B50" w14:textId="077C21D3" w:rsidR="00FB3483" w:rsidRPr="00950721" w:rsidRDefault="00B51910" w:rsidP="005979B8">
            <w:pPr>
              <w:pStyle w:val="Default"/>
              <w:spacing w:before="40" w:after="40"/>
              <w:rPr>
                <w:rFonts w:ascii="Arial" w:hAnsi="Arial" w:cs="Arial"/>
                <w:color w:val="auto"/>
                <w:sz w:val="18"/>
                <w:szCs w:val="18"/>
              </w:rPr>
            </w:pPr>
            <w:r w:rsidRPr="00950721">
              <w:rPr>
                <w:rFonts w:ascii="Arial" w:hAnsi="Arial" w:cs="Arial"/>
                <w:color w:val="auto"/>
                <w:sz w:val="18"/>
                <w:szCs w:val="18"/>
              </w:rPr>
              <w:t>Cite each included study and present its characteristics.</w:t>
            </w:r>
          </w:p>
        </w:tc>
        <w:tc>
          <w:tcPr>
            <w:tcW w:w="2192" w:type="dxa"/>
          </w:tcPr>
          <w:p w14:paraId="2BA7B4C0" w14:textId="259CDB05"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Table 1</w:t>
            </w:r>
          </w:p>
        </w:tc>
      </w:tr>
      <w:tr w:rsidR="00950721" w:rsidRPr="00950721" w14:paraId="79DAC67A" w14:textId="77777777" w:rsidTr="00950721">
        <w:trPr>
          <w:trHeight w:val="48"/>
        </w:trPr>
        <w:tc>
          <w:tcPr>
            <w:tcW w:w="1668" w:type="dxa"/>
          </w:tcPr>
          <w:p w14:paraId="074D41F9" w14:textId="546444ED"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Risk of bias </w:t>
            </w:r>
            <w:r w:rsidR="00B51910" w:rsidRPr="00950721">
              <w:rPr>
                <w:rFonts w:ascii="Arial" w:hAnsi="Arial" w:cs="Arial"/>
                <w:color w:val="auto"/>
                <w:sz w:val="18"/>
                <w:szCs w:val="18"/>
              </w:rPr>
              <w:t>in</w:t>
            </w:r>
            <w:r w:rsidRPr="00950721">
              <w:rPr>
                <w:rFonts w:ascii="Arial" w:hAnsi="Arial" w:cs="Arial"/>
                <w:color w:val="auto"/>
                <w:sz w:val="18"/>
                <w:szCs w:val="18"/>
              </w:rPr>
              <w:t xml:space="preserve"> studies </w:t>
            </w:r>
          </w:p>
        </w:tc>
        <w:tc>
          <w:tcPr>
            <w:tcW w:w="587" w:type="dxa"/>
          </w:tcPr>
          <w:p w14:paraId="39E8AC19" w14:textId="2E30595A"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w:t>
            </w:r>
            <w:r w:rsidR="00B51910" w:rsidRPr="00950721">
              <w:rPr>
                <w:rFonts w:ascii="Arial" w:hAnsi="Arial" w:cs="Arial"/>
                <w:color w:val="auto"/>
                <w:sz w:val="18"/>
                <w:szCs w:val="18"/>
              </w:rPr>
              <w:t>8</w:t>
            </w:r>
          </w:p>
        </w:tc>
        <w:tc>
          <w:tcPr>
            <w:tcW w:w="10753" w:type="dxa"/>
          </w:tcPr>
          <w:p w14:paraId="2E1F0F3A" w14:textId="4804131C" w:rsidR="00FB3483" w:rsidRPr="00950721" w:rsidRDefault="00B51910"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assessments of risk of bias for each included study.</w:t>
            </w:r>
          </w:p>
        </w:tc>
        <w:tc>
          <w:tcPr>
            <w:tcW w:w="2192" w:type="dxa"/>
          </w:tcPr>
          <w:p w14:paraId="7897FD3B" w14:textId="09103574"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Supplementary Table 1</w:t>
            </w:r>
          </w:p>
        </w:tc>
      </w:tr>
      <w:tr w:rsidR="00950721" w:rsidRPr="00950721" w14:paraId="3D378A42" w14:textId="77777777" w:rsidTr="00950721">
        <w:trPr>
          <w:trHeight w:val="48"/>
        </w:trPr>
        <w:tc>
          <w:tcPr>
            <w:tcW w:w="1668" w:type="dxa"/>
          </w:tcPr>
          <w:p w14:paraId="58FD34DF" w14:textId="77777777" w:rsidR="00FB3483" w:rsidRPr="00950721" w:rsidRDefault="00FB3483"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Results of individual studies </w:t>
            </w:r>
          </w:p>
        </w:tc>
        <w:tc>
          <w:tcPr>
            <w:tcW w:w="587" w:type="dxa"/>
          </w:tcPr>
          <w:p w14:paraId="04E24747" w14:textId="12802857" w:rsidR="00FB3483" w:rsidRPr="00950721" w:rsidRDefault="00B51910"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19</w:t>
            </w:r>
          </w:p>
        </w:tc>
        <w:tc>
          <w:tcPr>
            <w:tcW w:w="10753" w:type="dxa"/>
          </w:tcPr>
          <w:p w14:paraId="77D5105C" w14:textId="05AB9C40" w:rsidR="00FB3483" w:rsidRPr="00950721" w:rsidRDefault="00B51910" w:rsidP="005979B8">
            <w:pPr>
              <w:pStyle w:val="Default"/>
              <w:spacing w:before="40" w:after="40"/>
              <w:rPr>
                <w:rFonts w:ascii="Arial" w:hAnsi="Arial" w:cs="Arial"/>
                <w:color w:val="auto"/>
                <w:sz w:val="18"/>
                <w:szCs w:val="18"/>
              </w:rPr>
            </w:pPr>
            <w:r w:rsidRPr="00950721">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2192" w:type="dxa"/>
          </w:tcPr>
          <w:p w14:paraId="43E181A6" w14:textId="6433B938" w:rsidR="00FB3483" w:rsidRPr="00950721" w:rsidRDefault="00D13F79" w:rsidP="00D13F79">
            <w:pPr>
              <w:pStyle w:val="Default"/>
              <w:spacing w:before="40" w:after="40"/>
              <w:rPr>
                <w:rFonts w:ascii="Arial" w:hAnsi="Arial" w:cs="Arial"/>
                <w:color w:val="auto"/>
                <w:sz w:val="18"/>
                <w:szCs w:val="18"/>
              </w:rPr>
            </w:pPr>
            <w:r w:rsidRPr="00950721">
              <w:rPr>
                <w:rFonts w:ascii="Arial" w:hAnsi="Arial" w:cs="Arial"/>
                <w:color w:val="auto"/>
                <w:sz w:val="18"/>
                <w:szCs w:val="18"/>
              </w:rPr>
              <w:t>Figures 2,3</w:t>
            </w:r>
          </w:p>
        </w:tc>
      </w:tr>
      <w:tr w:rsidR="00950721" w:rsidRPr="00950721" w14:paraId="58431A59" w14:textId="77777777" w:rsidTr="00950721">
        <w:trPr>
          <w:trHeight w:val="48"/>
        </w:trPr>
        <w:tc>
          <w:tcPr>
            <w:tcW w:w="1668" w:type="dxa"/>
            <w:vMerge w:val="restart"/>
          </w:tcPr>
          <w:p w14:paraId="16BFCE5C" w14:textId="5CEB4FB4"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Results of syntheses</w:t>
            </w:r>
          </w:p>
        </w:tc>
        <w:tc>
          <w:tcPr>
            <w:tcW w:w="587" w:type="dxa"/>
          </w:tcPr>
          <w:p w14:paraId="575C64BB" w14:textId="2CC28911"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20a</w:t>
            </w:r>
          </w:p>
        </w:tc>
        <w:tc>
          <w:tcPr>
            <w:tcW w:w="10753" w:type="dxa"/>
          </w:tcPr>
          <w:p w14:paraId="0E913473" w14:textId="161B441E"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For each synthesis, briefly summarise the characteristics and risk of bias among contributing studies.</w:t>
            </w:r>
          </w:p>
        </w:tc>
        <w:tc>
          <w:tcPr>
            <w:tcW w:w="2192" w:type="dxa"/>
          </w:tcPr>
          <w:p w14:paraId="7395E36F" w14:textId="63E5E254" w:rsidR="00930A31"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Results </w:t>
            </w:r>
            <w:r w:rsidR="00641DB7" w:rsidRPr="00950721">
              <w:rPr>
                <w:rFonts w:ascii="Arial" w:hAnsi="Arial" w:cs="Arial"/>
                <w:color w:val="auto"/>
                <w:sz w:val="18"/>
                <w:szCs w:val="18"/>
              </w:rPr>
              <w:t xml:space="preserve">par. 1 and </w:t>
            </w:r>
            <w:r w:rsidRPr="00950721">
              <w:rPr>
                <w:rFonts w:ascii="Arial" w:hAnsi="Arial" w:cs="Arial"/>
                <w:color w:val="auto"/>
                <w:sz w:val="18"/>
                <w:szCs w:val="18"/>
              </w:rPr>
              <w:t>2</w:t>
            </w:r>
          </w:p>
        </w:tc>
      </w:tr>
      <w:tr w:rsidR="00950721" w:rsidRPr="00950721" w14:paraId="29B5C9A7" w14:textId="77777777" w:rsidTr="00950721">
        <w:trPr>
          <w:trHeight w:val="203"/>
        </w:trPr>
        <w:tc>
          <w:tcPr>
            <w:tcW w:w="1668" w:type="dxa"/>
            <w:vMerge/>
          </w:tcPr>
          <w:p w14:paraId="4760E726"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6B907E6F" w14:textId="57C10011"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20b</w:t>
            </w:r>
          </w:p>
        </w:tc>
        <w:tc>
          <w:tcPr>
            <w:tcW w:w="10753" w:type="dxa"/>
          </w:tcPr>
          <w:p w14:paraId="214F5C2A" w14:textId="2D2E093F"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92" w:type="dxa"/>
          </w:tcPr>
          <w:p w14:paraId="7C8F8A33" w14:textId="3F3D1D8F" w:rsidR="00930A31"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Tables 2,3,4</w:t>
            </w:r>
          </w:p>
        </w:tc>
      </w:tr>
      <w:tr w:rsidR="00950721" w:rsidRPr="00950721" w14:paraId="4D409E67" w14:textId="77777777" w:rsidTr="00950721">
        <w:trPr>
          <w:trHeight w:val="48"/>
        </w:trPr>
        <w:tc>
          <w:tcPr>
            <w:tcW w:w="1668" w:type="dxa"/>
            <w:vMerge/>
          </w:tcPr>
          <w:p w14:paraId="1B863B38"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079AA4A5" w14:textId="2DA78A39"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20c</w:t>
            </w:r>
          </w:p>
        </w:tc>
        <w:tc>
          <w:tcPr>
            <w:tcW w:w="10753" w:type="dxa"/>
          </w:tcPr>
          <w:p w14:paraId="52AB047D" w14:textId="1605117D"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results of all investigations of possible causes of heterogeneity among study results.</w:t>
            </w:r>
          </w:p>
        </w:tc>
        <w:tc>
          <w:tcPr>
            <w:tcW w:w="2192" w:type="dxa"/>
          </w:tcPr>
          <w:p w14:paraId="05D8123F" w14:textId="31640411" w:rsidR="00930A31" w:rsidRPr="00950721" w:rsidRDefault="007E73D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Supplementary Table 1</w:t>
            </w:r>
          </w:p>
        </w:tc>
      </w:tr>
      <w:tr w:rsidR="00950721" w:rsidRPr="00950721" w14:paraId="71188ED2" w14:textId="77777777" w:rsidTr="00950721">
        <w:trPr>
          <w:trHeight w:val="48"/>
        </w:trPr>
        <w:tc>
          <w:tcPr>
            <w:tcW w:w="1668" w:type="dxa"/>
            <w:vMerge/>
          </w:tcPr>
          <w:p w14:paraId="456A0208" w14:textId="77777777" w:rsidR="00930A31" w:rsidRPr="00950721" w:rsidRDefault="00930A31" w:rsidP="005979B8">
            <w:pPr>
              <w:pStyle w:val="Default"/>
              <w:spacing w:before="40" w:after="40"/>
              <w:rPr>
                <w:rFonts w:ascii="Arial" w:hAnsi="Arial" w:cs="Arial"/>
                <w:color w:val="auto"/>
                <w:sz w:val="18"/>
                <w:szCs w:val="18"/>
              </w:rPr>
            </w:pPr>
          </w:p>
        </w:tc>
        <w:tc>
          <w:tcPr>
            <w:tcW w:w="587" w:type="dxa"/>
          </w:tcPr>
          <w:p w14:paraId="0EDCBE6E" w14:textId="3F83C952" w:rsidR="00930A31" w:rsidRPr="00950721" w:rsidRDefault="00930A31"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20d</w:t>
            </w:r>
          </w:p>
        </w:tc>
        <w:tc>
          <w:tcPr>
            <w:tcW w:w="10753" w:type="dxa"/>
          </w:tcPr>
          <w:p w14:paraId="45824D6A" w14:textId="257810DB" w:rsidR="00930A31" w:rsidRPr="00950721" w:rsidRDefault="00930A31"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results of all sensitivity analyses conducted to assess the robustness of the synthesized results.</w:t>
            </w:r>
          </w:p>
        </w:tc>
        <w:tc>
          <w:tcPr>
            <w:tcW w:w="2192" w:type="dxa"/>
          </w:tcPr>
          <w:p w14:paraId="32E0B1FA" w14:textId="0FDF8FAD" w:rsidR="00930A31" w:rsidRPr="00950721" w:rsidRDefault="007E73DA" w:rsidP="005979B8">
            <w:pPr>
              <w:pStyle w:val="Default"/>
              <w:spacing w:before="40" w:after="40"/>
              <w:rPr>
                <w:rFonts w:ascii="Arial" w:hAnsi="Arial" w:cs="Arial"/>
                <w:color w:val="auto"/>
                <w:sz w:val="18"/>
                <w:szCs w:val="18"/>
              </w:rPr>
            </w:pPr>
            <w:r w:rsidRPr="00950721">
              <w:rPr>
                <w:rFonts w:ascii="Arial" w:hAnsi="Arial" w:cs="Arial"/>
                <w:color w:val="auto"/>
                <w:sz w:val="18"/>
                <w:szCs w:val="18"/>
              </w:rPr>
              <w:t>Supplementary Table 1</w:t>
            </w:r>
          </w:p>
        </w:tc>
      </w:tr>
      <w:tr w:rsidR="00950721" w:rsidRPr="00950721" w14:paraId="24A249B2" w14:textId="77777777" w:rsidTr="00950721">
        <w:trPr>
          <w:trHeight w:val="48"/>
        </w:trPr>
        <w:tc>
          <w:tcPr>
            <w:tcW w:w="1668" w:type="dxa"/>
          </w:tcPr>
          <w:p w14:paraId="2156C072" w14:textId="08CC6306" w:rsidR="00FB3483" w:rsidRPr="00950721" w:rsidRDefault="00B51910" w:rsidP="005979B8">
            <w:pPr>
              <w:pStyle w:val="Default"/>
              <w:spacing w:before="40" w:after="40"/>
              <w:rPr>
                <w:rFonts w:ascii="Arial" w:hAnsi="Arial" w:cs="Arial"/>
                <w:color w:val="auto"/>
                <w:sz w:val="18"/>
                <w:szCs w:val="18"/>
              </w:rPr>
            </w:pPr>
            <w:r w:rsidRPr="00950721">
              <w:rPr>
                <w:rFonts w:ascii="Arial" w:hAnsi="Arial" w:cs="Arial"/>
                <w:color w:val="auto"/>
                <w:sz w:val="18"/>
                <w:szCs w:val="18"/>
              </w:rPr>
              <w:t>Reporting biases</w:t>
            </w:r>
          </w:p>
        </w:tc>
        <w:tc>
          <w:tcPr>
            <w:tcW w:w="587" w:type="dxa"/>
          </w:tcPr>
          <w:p w14:paraId="18218F69" w14:textId="1C9A0302" w:rsidR="00FB3483" w:rsidRPr="00950721" w:rsidRDefault="00FB3483" w:rsidP="003B79FF">
            <w:pPr>
              <w:pStyle w:val="Default"/>
              <w:spacing w:before="40" w:after="40"/>
              <w:jc w:val="right"/>
              <w:rPr>
                <w:rFonts w:ascii="Arial" w:hAnsi="Arial" w:cs="Arial"/>
                <w:color w:val="auto"/>
                <w:sz w:val="18"/>
                <w:szCs w:val="18"/>
              </w:rPr>
            </w:pPr>
            <w:r w:rsidRPr="00950721">
              <w:rPr>
                <w:rFonts w:ascii="Arial" w:hAnsi="Arial" w:cs="Arial"/>
                <w:color w:val="auto"/>
                <w:sz w:val="18"/>
                <w:szCs w:val="18"/>
              </w:rPr>
              <w:t>2</w:t>
            </w:r>
            <w:r w:rsidR="00B51910" w:rsidRPr="00950721">
              <w:rPr>
                <w:rFonts w:ascii="Arial" w:hAnsi="Arial" w:cs="Arial"/>
                <w:color w:val="auto"/>
                <w:sz w:val="18"/>
                <w:szCs w:val="18"/>
              </w:rPr>
              <w:t>1</w:t>
            </w:r>
          </w:p>
        </w:tc>
        <w:tc>
          <w:tcPr>
            <w:tcW w:w="10753" w:type="dxa"/>
          </w:tcPr>
          <w:p w14:paraId="5A87793F" w14:textId="33C34697" w:rsidR="00FB3483" w:rsidRPr="00950721" w:rsidRDefault="00B51910" w:rsidP="005979B8">
            <w:pPr>
              <w:pStyle w:val="Default"/>
              <w:spacing w:before="40" w:after="40"/>
              <w:rPr>
                <w:rFonts w:ascii="Arial" w:hAnsi="Arial" w:cs="Arial"/>
                <w:color w:val="auto"/>
                <w:sz w:val="18"/>
                <w:szCs w:val="18"/>
              </w:rPr>
            </w:pPr>
            <w:r w:rsidRPr="00950721">
              <w:rPr>
                <w:rFonts w:ascii="Arial" w:hAnsi="Arial" w:cs="Arial"/>
                <w:color w:val="auto"/>
                <w:sz w:val="18"/>
                <w:szCs w:val="18"/>
              </w:rPr>
              <w:t>Present assessments of risk of bias due to missing results (arising from reporting biases) for each synthesis assessed.</w:t>
            </w:r>
          </w:p>
        </w:tc>
        <w:tc>
          <w:tcPr>
            <w:tcW w:w="2192" w:type="dxa"/>
          </w:tcPr>
          <w:p w14:paraId="1A435861" w14:textId="5253B634" w:rsidR="00FB3483" w:rsidRPr="00950721" w:rsidRDefault="00D13F79" w:rsidP="005979B8">
            <w:pPr>
              <w:pStyle w:val="Default"/>
              <w:spacing w:before="40" w:after="40"/>
              <w:rPr>
                <w:rFonts w:ascii="Arial" w:hAnsi="Arial" w:cs="Arial"/>
                <w:color w:val="auto"/>
                <w:sz w:val="18"/>
                <w:szCs w:val="18"/>
              </w:rPr>
            </w:pPr>
            <w:r w:rsidRPr="00950721">
              <w:rPr>
                <w:rFonts w:ascii="Arial" w:hAnsi="Arial" w:cs="Arial"/>
                <w:color w:val="auto"/>
                <w:sz w:val="18"/>
                <w:szCs w:val="18"/>
              </w:rPr>
              <w:t>Supplementary Figure 2</w:t>
            </w:r>
          </w:p>
        </w:tc>
      </w:tr>
      <w:tr w:rsidR="00950721" w:rsidRPr="00950721" w14:paraId="0FF31967" w14:textId="77777777" w:rsidTr="00950721">
        <w:trPr>
          <w:trHeight w:val="48"/>
        </w:trPr>
        <w:tc>
          <w:tcPr>
            <w:tcW w:w="1668" w:type="dxa"/>
          </w:tcPr>
          <w:p w14:paraId="4E8D53DB" w14:textId="7D33808C"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Certainty of evidence </w:t>
            </w:r>
          </w:p>
        </w:tc>
        <w:tc>
          <w:tcPr>
            <w:tcW w:w="587" w:type="dxa"/>
          </w:tcPr>
          <w:p w14:paraId="1ED6CD28" w14:textId="3BD7828E"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22</w:t>
            </w:r>
          </w:p>
        </w:tc>
        <w:tc>
          <w:tcPr>
            <w:tcW w:w="10753" w:type="dxa"/>
          </w:tcPr>
          <w:p w14:paraId="31892DC8" w14:textId="55B859A0"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Present assessments of certainty (or confidence) in the body of evidence for each outcome assessed.</w:t>
            </w:r>
          </w:p>
        </w:tc>
        <w:tc>
          <w:tcPr>
            <w:tcW w:w="2192" w:type="dxa"/>
          </w:tcPr>
          <w:p w14:paraId="76AE189C" w14:textId="1EE91EA1"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Tables 2,3,4</w:t>
            </w:r>
          </w:p>
        </w:tc>
      </w:tr>
      <w:tr w:rsidR="00950721" w:rsidRPr="00950721" w14:paraId="6CE3625C" w14:textId="77777777" w:rsidTr="00950721">
        <w:trPr>
          <w:trHeight w:val="24"/>
        </w:trPr>
        <w:tc>
          <w:tcPr>
            <w:tcW w:w="13008" w:type="dxa"/>
            <w:gridSpan w:val="3"/>
          </w:tcPr>
          <w:p w14:paraId="485952A3" w14:textId="77777777" w:rsidR="00DE5060" w:rsidRPr="00950721" w:rsidRDefault="00DE5060" w:rsidP="00DE5060">
            <w:pPr>
              <w:pStyle w:val="Default"/>
              <w:rPr>
                <w:rFonts w:ascii="Arial" w:hAnsi="Arial" w:cs="Arial"/>
                <w:color w:val="auto"/>
                <w:sz w:val="18"/>
                <w:szCs w:val="18"/>
              </w:rPr>
            </w:pPr>
            <w:r w:rsidRPr="00950721">
              <w:rPr>
                <w:rFonts w:ascii="Arial" w:hAnsi="Arial" w:cs="Arial"/>
                <w:b/>
                <w:bCs/>
                <w:color w:val="auto"/>
                <w:sz w:val="18"/>
                <w:szCs w:val="18"/>
              </w:rPr>
              <w:t xml:space="preserve">DISCUSSION </w:t>
            </w:r>
          </w:p>
        </w:tc>
        <w:tc>
          <w:tcPr>
            <w:tcW w:w="2192" w:type="dxa"/>
          </w:tcPr>
          <w:p w14:paraId="25C40AE9" w14:textId="77777777" w:rsidR="00DE5060" w:rsidRPr="00950721" w:rsidRDefault="00DE5060" w:rsidP="00DE5060">
            <w:pPr>
              <w:pStyle w:val="Default"/>
              <w:jc w:val="center"/>
              <w:rPr>
                <w:rFonts w:ascii="Arial" w:hAnsi="Arial" w:cs="Arial"/>
                <w:color w:val="auto"/>
                <w:sz w:val="18"/>
                <w:szCs w:val="18"/>
              </w:rPr>
            </w:pPr>
          </w:p>
        </w:tc>
      </w:tr>
      <w:tr w:rsidR="00950721" w:rsidRPr="00950721" w14:paraId="44C0D626" w14:textId="77777777" w:rsidTr="00950721">
        <w:trPr>
          <w:trHeight w:val="48"/>
        </w:trPr>
        <w:tc>
          <w:tcPr>
            <w:tcW w:w="1668" w:type="dxa"/>
            <w:vMerge w:val="restart"/>
          </w:tcPr>
          <w:p w14:paraId="6A415BD4" w14:textId="64024B01"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Discussion </w:t>
            </w:r>
          </w:p>
        </w:tc>
        <w:tc>
          <w:tcPr>
            <w:tcW w:w="587" w:type="dxa"/>
          </w:tcPr>
          <w:p w14:paraId="686CD052" w14:textId="6C149016"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23a</w:t>
            </w:r>
          </w:p>
        </w:tc>
        <w:tc>
          <w:tcPr>
            <w:tcW w:w="10753" w:type="dxa"/>
          </w:tcPr>
          <w:p w14:paraId="3180C0BE" w14:textId="4F3205C1"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Provide a general interpretation of the results in the context of other evidence.</w:t>
            </w:r>
          </w:p>
        </w:tc>
        <w:tc>
          <w:tcPr>
            <w:tcW w:w="2192" w:type="dxa"/>
          </w:tcPr>
          <w:p w14:paraId="336F0287" w14:textId="0F4040EC"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Discussion par. 1</w:t>
            </w:r>
          </w:p>
        </w:tc>
      </w:tr>
      <w:tr w:rsidR="00950721" w:rsidRPr="00950721" w14:paraId="0A24CE29" w14:textId="77777777" w:rsidTr="00950721">
        <w:trPr>
          <w:trHeight w:val="48"/>
        </w:trPr>
        <w:tc>
          <w:tcPr>
            <w:tcW w:w="1668" w:type="dxa"/>
            <w:vMerge/>
          </w:tcPr>
          <w:p w14:paraId="34E4593B" w14:textId="6FA37964" w:rsidR="00DE5060" w:rsidRPr="00950721" w:rsidRDefault="00DE5060" w:rsidP="00DE5060">
            <w:pPr>
              <w:pStyle w:val="Default"/>
              <w:spacing w:before="40" w:after="40"/>
              <w:rPr>
                <w:rFonts w:ascii="Arial" w:hAnsi="Arial" w:cs="Arial"/>
                <w:color w:val="auto"/>
                <w:sz w:val="18"/>
                <w:szCs w:val="18"/>
              </w:rPr>
            </w:pPr>
          </w:p>
        </w:tc>
        <w:tc>
          <w:tcPr>
            <w:tcW w:w="587" w:type="dxa"/>
          </w:tcPr>
          <w:p w14:paraId="373FF5B7" w14:textId="611267E8"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23b</w:t>
            </w:r>
          </w:p>
        </w:tc>
        <w:tc>
          <w:tcPr>
            <w:tcW w:w="10753" w:type="dxa"/>
          </w:tcPr>
          <w:p w14:paraId="2BC239AF" w14:textId="0A4D3987"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 any limitations of the evidence included in the review.</w:t>
            </w:r>
          </w:p>
        </w:tc>
        <w:tc>
          <w:tcPr>
            <w:tcW w:w="2192" w:type="dxa"/>
          </w:tcPr>
          <w:p w14:paraId="552BBDFF" w14:textId="72129396"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Discussion par. 7-10</w:t>
            </w:r>
          </w:p>
        </w:tc>
      </w:tr>
      <w:tr w:rsidR="00950721" w:rsidRPr="00950721" w14:paraId="1CBB3F4F" w14:textId="77777777" w:rsidTr="00950721">
        <w:trPr>
          <w:trHeight w:val="48"/>
        </w:trPr>
        <w:tc>
          <w:tcPr>
            <w:tcW w:w="1668" w:type="dxa"/>
            <w:vMerge/>
          </w:tcPr>
          <w:p w14:paraId="3276A062" w14:textId="77777777" w:rsidR="00DE5060" w:rsidRPr="00950721" w:rsidRDefault="00DE5060" w:rsidP="00DE5060">
            <w:pPr>
              <w:pStyle w:val="Default"/>
              <w:spacing w:before="40" w:after="40"/>
              <w:rPr>
                <w:rFonts w:ascii="Arial" w:hAnsi="Arial" w:cs="Arial"/>
                <w:color w:val="auto"/>
                <w:sz w:val="18"/>
                <w:szCs w:val="18"/>
              </w:rPr>
            </w:pPr>
          </w:p>
        </w:tc>
        <w:tc>
          <w:tcPr>
            <w:tcW w:w="587" w:type="dxa"/>
          </w:tcPr>
          <w:p w14:paraId="0BF3966A" w14:textId="50F35F9B"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23c</w:t>
            </w:r>
          </w:p>
        </w:tc>
        <w:tc>
          <w:tcPr>
            <w:tcW w:w="10753" w:type="dxa"/>
          </w:tcPr>
          <w:p w14:paraId="1ADE0693" w14:textId="23A79880"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 any limitations of the review processes used.</w:t>
            </w:r>
          </w:p>
        </w:tc>
        <w:tc>
          <w:tcPr>
            <w:tcW w:w="2192" w:type="dxa"/>
          </w:tcPr>
          <w:p w14:paraId="52AEF35E" w14:textId="377B6A6E"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Discussion par. 7-10</w:t>
            </w:r>
          </w:p>
        </w:tc>
      </w:tr>
      <w:tr w:rsidR="00950721" w:rsidRPr="00950721" w14:paraId="52BD6520" w14:textId="77777777" w:rsidTr="00950721">
        <w:trPr>
          <w:trHeight w:val="48"/>
        </w:trPr>
        <w:tc>
          <w:tcPr>
            <w:tcW w:w="1668" w:type="dxa"/>
            <w:vMerge/>
          </w:tcPr>
          <w:p w14:paraId="4105AB4C" w14:textId="6D74E577" w:rsidR="00DE5060" w:rsidRPr="00950721" w:rsidRDefault="00DE5060" w:rsidP="00DE5060">
            <w:pPr>
              <w:pStyle w:val="Default"/>
              <w:spacing w:before="40" w:after="40"/>
              <w:rPr>
                <w:rFonts w:ascii="Arial" w:hAnsi="Arial" w:cs="Arial"/>
                <w:color w:val="auto"/>
                <w:sz w:val="18"/>
                <w:szCs w:val="18"/>
              </w:rPr>
            </w:pPr>
          </w:p>
        </w:tc>
        <w:tc>
          <w:tcPr>
            <w:tcW w:w="587" w:type="dxa"/>
          </w:tcPr>
          <w:p w14:paraId="1189697D" w14:textId="0E388312"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23d</w:t>
            </w:r>
          </w:p>
        </w:tc>
        <w:tc>
          <w:tcPr>
            <w:tcW w:w="10753" w:type="dxa"/>
          </w:tcPr>
          <w:p w14:paraId="5FA0A2F2" w14:textId="3F4AFFA5"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 implications of the results for practice, policy, and future research.</w:t>
            </w:r>
          </w:p>
        </w:tc>
        <w:tc>
          <w:tcPr>
            <w:tcW w:w="2192" w:type="dxa"/>
          </w:tcPr>
          <w:p w14:paraId="30980325" w14:textId="228D0218"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Discussion par. 13,</w:t>
            </w:r>
            <w:r w:rsidR="00641DB7" w:rsidRPr="00950721">
              <w:rPr>
                <w:rFonts w:ascii="Arial" w:hAnsi="Arial" w:cs="Arial"/>
                <w:color w:val="auto"/>
                <w:sz w:val="18"/>
                <w:szCs w:val="18"/>
              </w:rPr>
              <w:t xml:space="preserve"> </w:t>
            </w:r>
            <w:r w:rsidRPr="00950721">
              <w:rPr>
                <w:rFonts w:ascii="Arial" w:hAnsi="Arial" w:cs="Arial"/>
                <w:color w:val="auto"/>
                <w:sz w:val="18"/>
                <w:szCs w:val="18"/>
              </w:rPr>
              <w:t>14</w:t>
            </w:r>
            <w:r w:rsidR="00641DB7" w:rsidRPr="00950721">
              <w:rPr>
                <w:rFonts w:ascii="Arial" w:hAnsi="Arial" w:cs="Arial"/>
                <w:color w:val="auto"/>
                <w:sz w:val="18"/>
                <w:szCs w:val="18"/>
              </w:rPr>
              <w:t xml:space="preserve"> and conclusions</w:t>
            </w:r>
          </w:p>
        </w:tc>
      </w:tr>
      <w:tr w:rsidR="00950721" w:rsidRPr="00950721" w14:paraId="51341A5A" w14:textId="77777777" w:rsidTr="00950721">
        <w:trPr>
          <w:trHeight w:val="24"/>
        </w:trPr>
        <w:tc>
          <w:tcPr>
            <w:tcW w:w="13008" w:type="dxa"/>
            <w:gridSpan w:val="3"/>
          </w:tcPr>
          <w:p w14:paraId="46DD6FCA" w14:textId="732DB515" w:rsidR="00DE5060" w:rsidRPr="00950721" w:rsidRDefault="00DE5060" w:rsidP="00DE5060">
            <w:pPr>
              <w:pStyle w:val="Default"/>
              <w:rPr>
                <w:rFonts w:ascii="Arial" w:hAnsi="Arial" w:cs="Arial"/>
                <w:color w:val="auto"/>
                <w:sz w:val="18"/>
                <w:szCs w:val="18"/>
              </w:rPr>
            </w:pPr>
            <w:r w:rsidRPr="00950721">
              <w:rPr>
                <w:rFonts w:ascii="Arial" w:hAnsi="Arial" w:cs="Arial"/>
                <w:b/>
                <w:bCs/>
                <w:color w:val="auto"/>
                <w:sz w:val="18"/>
                <w:szCs w:val="18"/>
              </w:rPr>
              <w:t>OTHER INFORMATION</w:t>
            </w:r>
          </w:p>
        </w:tc>
        <w:tc>
          <w:tcPr>
            <w:tcW w:w="2192" w:type="dxa"/>
          </w:tcPr>
          <w:p w14:paraId="38167931" w14:textId="77777777" w:rsidR="00DE5060" w:rsidRPr="00950721" w:rsidRDefault="00DE5060" w:rsidP="00DE5060">
            <w:pPr>
              <w:pStyle w:val="Default"/>
              <w:jc w:val="center"/>
              <w:rPr>
                <w:rFonts w:ascii="Arial" w:hAnsi="Arial" w:cs="Arial"/>
                <w:color w:val="auto"/>
                <w:sz w:val="18"/>
                <w:szCs w:val="18"/>
              </w:rPr>
            </w:pPr>
          </w:p>
        </w:tc>
      </w:tr>
      <w:tr w:rsidR="00950721" w:rsidRPr="00950721" w14:paraId="5CF94E2D" w14:textId="77777777" w:rsidTr="00950721">
        <w:trPr>
          <w:trHeight w:val="48"/>
        </w:trPr>
        <w:tc>
          <w:tcPr>
            <w:tcW w:w="1668" w:type="dxa"/>
            <w:vMerge w:val="restart"/>
          </w:tcPr>
          <w:p w14:paraId="56E3C875" w14:textId="0768A8C8"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Registration and protocol</w:t>
            </w:r>
          </w:p>
        </w:tc>
        <w:tc>
          <w:tcPr>
            <w:tcW w:w="587" w:type="dxa"/>
          </w:tcPr>
          <w:p w14:paraId="7B8E2191" w14:textId="46E4991C"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24a</w:t>
            </w:r>
          </w:p>
        </w:tc>
        <w:tc>
          <w:tcPr>
            <w:tcW w:w="10753" w:type="dxa"/>
          </w:tcPr>
          <w:p w14:paraId="16AABB8D" w14:textId="7763B939"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Provide registration information for the review, including register name and registration number, or state that the review was not registered.</w:t>
            </w:r>
          </w:p>
        </w:tc>
        <w:tc>
          <w:tcPr>
            <w:tcW w:w="2192" w:type="dxa"/>
          </w:tcPr>
          <w:p w14:paraId="2EE9DE13" w14:textId="4CEBF573"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Methods par. 1</w:t>
            </w:r>
          </w:p>
        </w:tc>
      </w:tr>
      <w:tr w:rsidR="00950721" w:rsidRPr="00950721" w14:paraId="4C3E51C1" w14:textId="77777777" w:rsidTr="00950721">
        <w:trPr>
          <w:trHeight w:val="57"/>
        </w:trPr>
        <w:tc>
          <w:tcPr>
            <w:tcW w:w="1668" w:type="dxa"/>
            <w:vMerge/>
          </w:tcPr>
          <w:p w14:paraId="038F19BF" w14:textId="77777777" w:rsidR="00DE5060" w:rsidRPr="00950721" w:rsidRDefault="00DE5060" w:rsidP="00DE5060">
            <w:pPr>
              <w:pStyle w:val="Default"/>
              <w:spacing w:before="40" w:after="40"/>
              <w:rPr>
                <w:rFonts w:ascii="Arial" w:hAnsi="Arial" w:cs="Arial"/>
                <w:color w:val="auto"/>
                <w:sz w:val="18"/>
                <w:szCs w:val="18"/>
              </w:rPr>
            </w:pPr>
          </w:p>
        </w:tc>
        <w:tc>
          <w:tcPr>
            <w:tcW w:w="587" w:type="dxa"/>
          </w:tcPr>
          <w:p w14:paraId="23DB58A7" w14:textId="4B5E40EA"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24b</w:t>
            </w:r>
          </w:p>
        </w:tc>
        <w:tc>
          <w:tcPr>
            <w:tcW w:w="10753" w:type="dxa"/>
          </w:tcPr>
          <w:p w14:paraId="30E4D536" w14:textId="268DF153"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Indicate where the review protocol can be accessed, or state that a protocol was not prepared.</w:t>
            </w:r>
          </w:p>
        </w:tc>
        <w:tc>
          <w:tcPr>
            <w:tcW w:w="2192" w:type="dxa"/>
          </w:tcPr>
          <w:p w14:paraId="55D44A96" w14:textId="6E5AD4A9"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N/A</w:t>
            </w:r>
          </w:p>
        </w:tc>
      </w:tr>
      <w:tr w:rsidR="00950721" w:rsidRPr="00950721" w14:paraId="131EC413" w14:textId="77777777" w:rsidTr="00950721">
        <w:trPr>
          <w:trHeight w:val="48"/>
        </w:trPr>
        <w:tc>
          <w:tcPr>
            <w:tcW w:w="1668" w:type="dxa"/>
            <w:vMerge/>
          </w:tcPr>
          <w:p w14:paraId="3F05BA64" w14:textId="77777777" w:rsidR="00DE5060" w:rsidRPr="00950721" w:rsidRDefault="00DE5060" w:rsidP="00DE5060">
            <w:pPr>
              <w:pStyle w:val="Default"/>
              <w:spacing w:before="40" w:after="40"/>
              <w:rPr>
                <w:rFonts w:ascii="Arial" w:hAnsi="Arial" w:cs="Arial"/>
                <w:color w:val="auto"/>
                <w:sz w:val="18"/>
                <w:szCs w:val="18"/>
              </w:rPr>
            </w:pPr>
          </w:p>
        </w:tc>
        <w:tc>
          <w:tcPr>
            <w:tcW w:w="587" w:type="dxa"/>
          </w:tcPr>
          <w:p w14:paraId="59CC5356" w14:textId="4CC8AA70"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24c</w:t>
            </w:r>
          </w:p>
        </w:tc>
        <w:tc>
          <w:tcPr>
            <w:tcW w:w="10753" w:type="dxa"/>
          </w:tcPr>
          <w:p w14:paraId="0EA5EF40" w14:textId="2C89FA6C"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Describe and explain any amendments to information provided at registration or in the protocol.</w:t>
            </w:r>
          </w:p>
        </w:tc>
        <w:tc>
          <w:tcPr>
            <w:tcW w:w="2192" w:type="dxa"/>
          </w:tcPr>
          <w:p w14:paraId="0ED81809" w14:textId="65620156"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N/A</w:t>
            </w:r>
          </w:p>
        </w:tc>
      </w:tr>
      <w:tr w:rsidR="00950721" w:rsidRPr="00950721" w14:paraId="10B09DA9" w14:textId="77777777" w:rsidTr="00950721">
        <w:trPr>
          <w:trHeight w:val="48"/>
        </w:trPr>
        <w:tc>
          <w:tcPr>
            <w:tcW w:w="1668" w:type="dxa"/>
          </w:tcPr>
          <w:p w14:paraId="568E03AB" w14:textId="5D180926"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Support</w:t>
            </w:r>
          </w:p>
        </w:tc>
        <w:tc>
          <w:tcPr>
            <w:tcW w:w="587" w:type="dxa"/>
          </w:tcPr>
          <w:p w14:paraId="212FAD83" w14:textId="404A0D21"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25</w:t>
            </w:r>
          </w:p>
        </w:tc>
        <w:tc>
          <w:tcPr>
            <w:tcW w:w="10753" w:type="dxa"/>
          </w:tcPr>
          <w:p w14:paraId="3D202DC4" w14:textId="0BEB8631"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Describe sources of financial or non-financial support for the review, and the role of the funders or sponsors in the review.</w:t>
            </w:r>
          </w:p>
        </w:tc>
        <w:tc>
          <w:tcPr>
            <w:tcW w:w="2192" w:type="dxa"/>
          </w:tcPr>
          <w:p w14:paraId="1688945E" w14:textId="512F11F8"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Funding</w:t>
            </w:r>
          </w:p>
        </w:tc>
      </w:tr>
      <w:tr w:rsidR="00950721" w:rsidRPr="00950721" w14:paraId="30333012" w14:textId="77777777" w:rsidTr="00950721">
        <w:trPr>
          <w:trHeight w:val="48"/>
        </w:trPr>
        <w:tc>
          <w:tcPr>
            <w:tcW w:w="1668" w:type="dxa"/>
          </w:tcPr>
          <w:p w14:paraId="27DA1532" w14:textId="5EB50F96"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Competing interests</w:t>
            </w:r>
          </w:p>
        </w:tc>
        <w:tc>
          <w:tcPr>
            <w:tcW w:w="587" w:type="dxa"/>
          </w:tcPr>
          <w:p w14:paraId="746BF2DB" w14:textId="237CA33A"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t>26</w:t>
            </w:r>
          </w:p>
        </w:tc>
        <w:tc>
          <w:tcPr>
            <w:tcW w:w="10753" w:type="dxa"/>
          </w:tcPr>
          <w:p w14:paraId="6C50B7A3" w14:textId="268C9C0D"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Declare any competing interests of review authors.</w:t>
            </w:r>
          </w:p>
        </w:tc>
        <w:tc>
          <w:tcPr>
            <w:tcW w:w="2192" w:type="dxa"/>
          </w:tcPr>
          <w:p w14:paraId="6FA1E09F" w14:textId="5DEBA7F0"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Author contributions</w:t>
            </w:r>
          </w:p>
        </w:tc>
      </w:tr>
      <w:tr w:rsidR="00950721" w:rsidRPr="00950721" w14:paraId="7E1A8D23" w14:textId="77777777" w:rsidTr="00950721">
        <w:trPr>
          <w:trHeight w:val="219"/>
        </w:trPr>
        <w:tc>
          <w:tcPr>
            <w:tcW w:w="1668" w:type="dxa"/>
          </w:tcPr>
          <w:p w14:paraId="71A9B4E7" w14:textId="784F40E8"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 xml:space="preserve">Availability of data, code and </w:t>
            </w:r>
            <w:r w:rsidRPr="00950721">
              <w:rPr>
                <w:rFonts w:ascii="Arial" w:hAnsi="Arial" w:cs="Arial"/>
                <w:color w:val="auto"/>
                <w:sz w:val="18"/>
                <w:szCs w:val="18"/>
              </w:rPr>
              <w:lastRenderedPageBreak/>
              <w:t>other materials</w:t>
            </w:r>
          </w:p>
        </w:tc>
        <w:tc>
          <w:tcPr>
            <w:tcW w:w="587" w:type="dxa"/>
          </w:tcPr>
          <w:p w14:paraId="168E063F" w14:textId="1CC9DD58" w:rsidR="00DE5060" w:rsidRPr="00950721" w:rsidRDefault="00DE5060" w:rsidP="00DE5060">
            <w:pPr>
              <w:pStyle w:val="Default"/>
              <w:spacing w:before="40" w:after="40"/>
              <w:jc w:val="right"/>
              <w:rPr>
                <w:rFonts w:ascii="Arial" w:hAnsi="Arial" w:cs="Arial"/>
                <w:color w:val="auto"/>
                <w:sz w:val="18"/>
                <w:szCs w:val="18"/>
              </w:rPr>
            </w:pPr>
            <w:r w:rsidRPr="00950721">
              <w:rPr>
                <w:rFonts w:ascii="Arial" w:hAnsi="Arial" w:cs="Arial"/>
                <w:color w:val="auto"/>
                <w:sz w:val="18"/>
                <w:szCs w:val="18"/>
              </w:rPr>
              <w:lastRenderedPageBreak/>
              <w:t>27</w:t>
            </w:r>
          </w:p>
        </w:tc>
        <w:tc>
          <w:tcPr>
            <w:tcW w:w="10753" w:type="dxa"/>
          </w:tcPr>
          <w:p w14:paraId="619249F8" w14:textId="18DC3489" w:rsidR="00DE5060" w:rsidRPr="00950721" w:rsidRDefault="00DE5060" w:rsidP="00DE5060">
            <w:pPr>
              <w:pStyle w:val="Default"/>
              <w:spacing w:before="40" w:after="40"/>
              <w:rPr>
                <w:rFonts w:ascii="Arial" w:hAnsi="Arial" w:cs="Arial"/>
                <w:color w:val="auto"/>
                <w:sz w:val="18"/>
                <w:szCs w:val="18"/>
              </w:rPr>
            </w:pPr>
            <w:r w:rsidRPr="00950721">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92" w:type="dxa"/>
          </w:tcPr>
          <w:p w14:paraId="442C99F1" w14:textId="40C7D15B" w:rsidR="00DE5060" w:rsidRPr="00950721" w:rsidRDefault="00641DB7" w:rsidP="00DE5060">
            <w:pPr>
              <w:pStyle w:val="Default"/>
              <w:spacing w:before="40" w:after="40"/>
              <w:rPr>
                <w:rFonts w:ascii="Arial" w:hAnsi="Arial" w:cs="Arial"/>
                <w:color w:val="auto"/>
                <w:sz w:val="18"/>
                <w:szCs w:val="18"/>
              </w:rPr>
            </w:pPr>
            <w:r w:rsidRPr="00950721">
              <w:rPr>
                <w:rFonts w:ascii="Arial" w:hAnsi="Arial" w:cs="Arial"/>
                <w:color w:val="auto"/>
                <w:sz w:val="18"/>
                <w:szCs w:val="18"/>
              </w:rPr>
              <w:t>Data availability</w:t>
            </w:r>
          </w:p>
        </w:tc>
      </w:tr>
      <w:bookmarkEnd w:id="0"/>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120FC" w14:textId="77777777" w:rsidR="0048670D" w:rsidRDefault="0048670D">
      <w:r>
        <w:separator/>
      </w:r>
    </w:p>
  </w:endnote>
  <w:endnote w:type="continuationSeparator" w:id="0">
    <w:p w14:paraId="7E05DA27" w14:textId="77777777" w:rsidR="0048670D" w:rsidRDefault="0048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08D2D" w14:textId="77777777" w:rsidR="0048670D" w:rsidRDefault="0048670D">
      <w:r>
        <w:separator/>
      </w:r>
    </w:p>
  </w:footnote>
  <w:footnote w:type="continuationSeparator" w:id="0">
    <w:p w14:paraId="6E5E3AB6" w14:textId="77777777" w:rsidR="0048670D" w:rsidRDefault="00486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6B5B2BA" w:rsidR="00947707" w:rsidRPr="00930A31" w:rsidRDefault="00950721"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64871"/>
    <w:rsid w:val="003760FB"/>
    <w:rsid w:val="003B79FF"/>
    <w:rsid w:val="00400A0B"/>
    <w:rsid w:val="00443C1D"/>
    <w:rsid w:val="00461576"/>
    <w:rsid w:val="0048670D"/>
    <w:rsid w:val="004C1685"/>
    <w:rsid w:val="005078EE"/>
    <w:rsid w:val="00550BF1"/>
    <w:rsid w:val="00575319"/>
    <w:rsid w:val="0059028D"/>
    <w:rsid w:val="005979B8"/>
    <w:rsid w:val="00641DB7"/>
    <w:rsid w:val="006E5FE2"/>
    <w:rsid w:val="006F3BA6"/>
    <w:rsid w:val="00726794"/>
    <w:rsid w:val="0077253C"/>
    <w:rsid w:val="007E73DA"/>
    <w:rsid w:val="008412D5"/>
    <w:rsid w:val="008A3EAE"/>
    <w:rsid w:val="008E2C91"/>
    <w:rsid w:val="00930A31"/>
    <w:rsid w:val="00947707"/>
    <w:rsid w:val="00950721"/>
    <w:rsid w:val="009827E5"/>
    <w:rsid w:val="00A215D2"/>
    <w:rsid w:val="00A86593"/>
    <w:rsid w:val="00AB79CE"/>
    <w:rsid w:val="00AD7CE4"/>
    <w:rsid w:val="00AE4BBD"/>
    <w:rsid w:val="00B51910"/>
    <w:rsid w:val="00C22710"/>
    <w:rsid w:val="00C2303B"/>
    <w:rsid w:val="00D13F79"/>
    <w:rsid w:val="00D95D84"/>
    <w:rsid w:val="00DC4F19"/>
    <w:rsid w:val="00DE5060"/>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rsid w:val="00950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Divya Abirami S.</cp:lastModifiedBy>
  <cp:revision>9</cp:revision>
  <cp:lastPrinted>2020-11-24T03:02:00Z</cp:lastPrinted>
  <dcterms:created xsi:type="dcterms:W3CDTF">2022-02-07T19:10:00Z</dcterms:created>
  <dcterms:modified xsi:type="dcterms:W3CDTF">2022-11-10T09:20:00Z</dcterms:modified>
</cp:coreProperties>
</file>