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DD92D" w14:textId="159B2E32" w:rsidR="001F6018" w:rsidRPr="001F6018" w:rsidRDefault="001F6018" w:rsidP="001F6018">
      <w:pPr>
        <w:jc w:val="center"/>
        <w:rPr>
          <w:b/>
          <w:lang w:val="en-GB"/>
        </w:rPr>
      </w:pPr>
      <w:r w:rsidRPr="001F6018">
        <w:rPr>
          <w:b/>
          <w:lang w:val="en-GB"/>
        </w:rPr>
        <w:t xml:space="preserve">Supplementary </w:t>
      </w:r>
      <w:r w:rsidR="009D1B9E">
        <w:rPr>
          <w:b/>
          <w:lang w:val="en-GB"/>
        </w:rPr>
        <w:t>information</w:t>
      </w:r>
    </w:p>
    <w:p w14:paraId="436189E2" w14:textId="77777777" w:rsidR="001F6018" w:rsidRPr="001F6018" w:rsidRDefault="001F6018" w:rsidP="001F6018">
      <w:pPr>
        <w:jc w:val="center"/>
        <w:rPr>
          <w:b/>
          <w:lang w:val="en-GB"/>
        </w:rPr>
      </w:pPr>
    </w:p>
    <w:p w14:paraId="0FF38ABB" w14:textId="77777777" w:rsidR="001F6018" w:rsidRPr="001F6018" w:rsidRDefault="001F6018" w:rsidP="001F6018">
      <w:pPr>
        <w:jc w:val="center"/>
        <w:rPr>
          <w:b/>
          <w:lang w:val="en-GB"/>
        </w:rPr>
      </w:pPr>
    </w:p>
    <w:p w14:paraId="41DF240D" w14:textId="2DE6B915" w:rsidR="00700E03" w:rsidRDefault="001B7939" w:rsidP="00536E6D">
      <w:pPr>
        <w:spacing w:line="480" w:lineRule="auto"/>
        <w:jc w:val="center"/>
        <w:rPr>
          <w:rStyle w:val="normaltextrun"/>
          <w:b/>
          <w:bCs/>
          <w:color w:val="000000"/>
          <w:lang w:val="en-GB"/>
        </w:rPr>
      </w:pPr>
      <w:r w:rsidRPr="001B7939">
        <w:rPr>
          <w:rStyle w:val="normaltextrun"/>
          <w:b/>
          <w:bCs/>
          <w:color w:val="000000"/>
          <w:lang w:val="en-GB"/>
        </w:rPr>
        <w:t xml:space="preserve">A genotyping by sequencing approach can disclose </w:t>
      </w:r>
      <w:r w:rsidRPr="00DD7280">
        <w:rPr>
          <w:rStyle w:val="normaltextrun"/>
          <w:b/>
          <w:bCs/>
          <w:i/>
          <w:iCs/>
          <w:color w:val="000000"/>
          <w:lang w:val="en-GB"/>
        </w:rPr>
        <w:t>Apis mellifera</w:t>
      </w:r>
      <w:r w:rsidRPr="001B7939">
        <w:rPr>
          <w:rStyle w:val="normaltextrun"/>
          <w:b/>
          <w:bCs/>
          <w:color w:val="000000"/>
          <w:lang w:val="en-GB"/>
        </w:rPr>
        <w:t xml:space="preserve"> population genomic information contained in honey environmental DNA</w:t>
      </w:r>
    </w:p>
    <w:p w14:paraId="605EBC62" w14:textId="77777777" w:rsidR="009619B2" w:rsidRPr="00E36FAC" w:rsidRDefault="009619B2" w:rsidP="00536E6D">
      <w:pPr>
        <w:spacing w:line="480" w:lineRule="auto"/>
        <w:jc w:val="center"/>
        <w:rPr>
          <w:sz w:val="18"/>
          <w:szCs w:val="18"/>
          <w:lang w:val="en-GB"/>
        </w:rPr>
      </w:pPr>
    </w:p>
    <w:p w14:paraId="49940444" w14:textId="0892EFCA" w:rsidR="009619B2" w:rsidRPr="001B6A3D" w:rsidRDefault="009619B2" w:rsidP="009619B2">
      <w:pPr>
        <w:pStyle w:val="paragraph"/>
        <w:spacing w:before="0" w:beforeAutospacing="0" w:after="0" w:afterAutospacing="0" w:line="480" w:lineRule="auto"/>
        <w:jc w:val="center"/>
        <w:textAlignment w:val="baseline"/>
      </w:pPr>
      <w:bookmarkStart w:id="0" w:name="_Hlk28468365"/>
      <w:r w:rsidRPr="001B6A3D">
        <w:rPr>
          <w:rStyle w:val="normaltextrun"/>
        </w:rPr>
        <w:t>Samuele Bovo</w:t>
      </w:r>
      <w:r w:rsidRPr="001B6A3D">
        <w:rPr>
          <w:rStyle w:val="normaltextrun"/>
          <w:vertAlign w:val="superscript"/>
        </w:rPr>
        <w:t>1</w:t>
      </w:r>
      <w:r w:rsidRPr="001B6A3D">
        <w:rPr>
          <w:rStyle w:val="normaltextrun"/>
        </w:rPr>
        <w:t>, Valerio Joe Utzeri</w:t>
      </w:r>
      <w:r w:rsidRPr="001B6A3D">
        <w:rPr>
          <w:rStyle w:val="normaltextrun"/>
          <w:vertAlign w:val="superscript"/>
        </w:rPr>
        <w:t>1</w:t>
      </w:r>
      <w:r w:rsidRPr="001B6A3D">
        <w:rPr>
          <w:rStyle w:val="normaltextrun"/>
        </w:rPr>
        <w:t>, Anisa Ribani</w:t>
      </w:r>
      <w:r w:rsidRPr="001B6A3D">
        <w:rPr>
          <w:rStyle w:val="normaltextrun"/>
          <w:vertAlign w:val="superscript"/>
        </w:rPr>
        <w:t>1</w:t>
      </w:r>
      <w:r w:rsidRPr="001B6A3D">
        <w:rPr>
          <w:rStyle w:val="normaltextrun"/>
        </w:rPr>
        <w:t xml:space="preserve">, </w:t>
      </w:r>
      <w:r w:rsidRPr="00470502">
        <w:rPr>
          <w:rStyle w:val="normaltextrun"/>
        </w:rPr>
        <w:t>Valeria Taurisano</w:t>
      </w:r>
      <w:r w:rsidRPr="00EC5720">
        <w:rPr>
          <w:rStyle w:val="normaltextrun"/>
          <w:vertAlign w:val="superscript"/>
        </w:rPr>
        <w:t>1</w:t>
      </w:r>
      <w:r>
        <w:rPr>
          <w:rStyle w:val="normaltextrun"/>
        </w:rPr>
        <w:t xml:space="preserve">, </w:t>
      </w:r>
      <w:r w:rsidRPr="00470502">
        <w:rPr>
          <w:rStyle w:val="normaltextrun"/>
        </w:rPr>
        <w:t>Giuseppina Schiavo</w:t>
      </w:r>
      <w:r w:rsidRPr="00EC5720">
        <w:rPr>
          <w:rStyle w:val="normaltextrun"/>
          <w:vertAlign w:val="superscript"/>
        </w:rPr>
        <w:t>1</w:t>
      </w:r>
      <w:r w:rsidRPr="00470502">
        <w:rPr>
          <w:rStyle w:val="normaltextrun"/>
        </w:rPr>
        <w:t>, and Luca Fontanesi</w:t>
      </w:r>
      <w:r w:rsidRPr="00EC5720">
        <w:rPr>
          <w:rStyle w:val="normaltextrun"/>
          <w:vertAlign w:val="superscript"/>
        </w:rPr>
        <w:t>1</w:t>
      </w:r>
      <w:r w:rsidRPr="001B6A3D">
        <w:rPr>
          <w:rStyle w:val="normaltextrun"/>
          <w:vertAlign w:val="superscript"/>
        </w:rPr>
        <w:t>*</w:t>
      </w:r>
      <w:bookmarkEnd w:id="0"/>
    </w:p>
    <w:p w14:paraId="4E749399" w14:textId="77777777" w:rsidR="009619B2" w:rsidRPr="001B6A3D" w:rsidRDefault="009619B2" w:rsidP="009619B2">
      <w:pPr>
        <w:pStyle w:val="paragraph"/>
        <w:spacing w:before="0" w:beforeAutospacing="0" w:after="0" w:afterAutospacing="0" w:line="480" w:lineRule="auto"/>
        <w:textAlignment w:val="baseline"/>
      </w:pPr>
    </w:p>
    <w:p w14:paraId="694F27D3" w14:textId="591B4741" w:rsidR="009619B2" w:rsidRDefault="009619B2" w:rsidP="009619B2">
      <w:pPr>
        <w:pStyle w:val="paragraph"/>
        <w:spacing w:before="0" w:beforeAutospacing="0" w:after="0" w:afterAutospacing="0" w:line="480" w:lineRule="auto"/>
        <w:textAlignment w:val="baseline"/>
        <w:rPr>
          <w:rStyle w:val="eop"/>
          <w:lang w:val="en-GB"/>
        </w:rPr>
      </w:pPr>
      <w:r w:rsidRPr="001B6A3D">
        <w:rPr>
          <w:rStyle w:val="normaltextrun"/>
          <w:vertAlign w:val="superscript"/>
          <w:lang w:val="en-GB"/>
        </w:rPr>
        <w:t xml:space="preserve">1 </w:t>
      </w:r>
      <w:r w:rsidRPr="001B6A3D">
        <w:rPr>
          <w:rStyle w:val="normaltextrun"/>
          <w:lang w:val="en-GB"/>
        </w:rPr>
        <w:t xml:space="preserve">Department of Agricultural and Food Sciences, Division of Animal Sciences, University of Bologna, </w:t>
      </w:r>
      <w:proofErr w:type="spellStart"/>
      <w:r w:rsidRPr="001B6A3D">
        <w:rPr>
          <w:rStyle w:val="normaltextrun"/>
          <w:lang w:val="en-GB"/>
        </w:rPr>
        <w:t>Viale</w:t>
      </w:r>
      <w:proofErr w:type="spellEnd"/>
      <w:r w:rsidRPr="001B6A3D">
        <w:rPr>
          <w:rStyle w:val="normaltextrun"/>
          <w:lang w:val="en-GB"/>
        </w:rPr>
        <w:t xml:space="preserve"> Giuseppe </w:t>
      </w:r>
      <w:r w:rsidRPr="001B6A3D">
        <w:rPr>
          <w:rStyle w:val="spellingerror"/>
          <w:lang w:val="en-GB"/>
        </w:rPr>
        <w:t>Fanin</w:t>
      </w:r>
      <w:r w:rsidRPr="001B6A3D">
        <w:rPr>
          <w:rStyle w:val="normaltextrun"/>
          <w:lang w:val="en-GB"/>
        </w:rPr>
        <w:t xml:space="preserve"> 46, 40127 Bologna, Italy</w:t>
      </w:r>
      <w:r w:rsidRPr="001B6A3D">
        <w:rPr>
          <w:rStyle w:val="eop"/>
          <w:lang w:val="en-GB"/>
        </w:rPr>
        <w:t xml:space="preserve"> </w:t>
      </w:r>
    </w:p>
    <w:p w14:paraId="06897317" w14:textId="77777777" w:rsidR="00A5677B" w:rsidRPr="00A5677B" w:rsidRDefault="00A5677B" w:rsidP="009619B2">
      <w:pPr>
        <w:pStyle w:val="paragraph"/>
        <w:spacing w:before="0" w:beforeAutospacing="0" w:after="0" w:afterAutospacing="0" w:line="480" w:lineRule="auto"/>
        <w:textAlignment w:val="baseline"/>
      </w:pPr>
    </w:p>
    <w:p w14:paraId="1CB7C24A" w14:textId="77777777" w:rsidR="009619B2" w:rsidRPr="00A5677B" w:rsidRDefault="009619B2" w:rsidP="009619B2">
      <w:pPr>
        <w:pStyle w:val="paragraph"/>
        <w:spacing w:before="0" w:beforeAutospacing="0" w:after="0" w:afterAutospacing="0" w:line="480" w:lineRule="auto"/>
        <w:textAlignment w:val="baseline"/>
      </w:pPr>
    </w:p>
    <w:p w14:paraId="50A5554B" w14:textId="77777777" w:rsidR="009619B2" w:rsidRPr="001B6A3D" w:rsidRDefault="009619B2" w:rsidP="009619B2">
      <w:pPr>
        <w:pStyle w:val="paragraph"/>
        <w:spacing w:before="0" w:beforeAutospacing="0" w:after="0" w:afterAutospacing="0" w:line="480" w:lineRule="auto"/>
        <w:textAlignment w:val="baseline"/>
        <w:rPr>
          <w:rStyle w:val="normaltextrun"/>
          <w:lang w:val="en-GB"/>
        </w:rPr>
      </w:pPr>
      <w:r w:rsidRPr="001B6A3D">
        <w:rPr>
          <w:rStyle w:val="normaltextrun"/>
          <w:lang w:val="en-GB"/>
        </w:rPr>
        <w:t>* Corresponding author</w:t>
      </w:r>
    </w:p>
    <w:p w14:paraId="71C5F1DD" w14:textId="77777777" w:rsidR="009619B2" w:rsidRPr="001B6A3D" w:rsidRDefault="009619B2" w:rsidP="009619B2">
      <w:pPr>
        <w:pStyle w:val="paragraph"/>
        <w:spacing w:before="0" w:beforeAutospacing="0" w:after="0" w:afterAutospacing="0" w:line="480" w:lineRule="auto"/>
        <w:textAlignment w:val="baseline"/>
        <w:rPr>
          <w:lang w:val="en-GB"/>
        </w:rPr>
      </w:pPr>
      <w:r w:rsidRPr="003606B0">
        <w:rPr>
          <w:rStyle w:val="normaltextrun"/>
          <w:lang w:val="en-US"/>
        </w:rPr>
        <w:t xml:space="preserve">E-mail: </w:t>
      </w:r>
      <w:hyperlink r:id="rId5" w:history="1">
        <w:r w:rsidRPr="003606B0">
          <w:rPr>
            <w:rStyle w:val="Collegamentoipertestuale"/>
            <w:lang w:val="en-US"/>
          </w:rPr>
          <w:t>luca.fontanesi@unibo.it</w:t>
        </w:r>
      </w:hyperlink>
      <w:r w:rsidRPr="003606B0">
        <w:rPr>
          <w:rStyle w:val="normaltextrun"/>
          <w:lang w:val="en-US"/>
        </w:rPr>
        <w:t xml:space="preserve"> (LF)</w:t>
      </w:r>
    </w:p>
    <w:p w14:paraId="0507999F" w14:textId="69ADBF62" w:rsidR="006F4CE4" w:rsidRPr="001B7939" w:rsidRDefault="006F4CE4" w:rsidP="001F6018">
      <w:pPr>
        <w:jc w:val="center"/>
        <w:rPr>
          <w:sz w:val="21"/>
          <w:szCs w:val="21"/>
          <w:lang w:val="en-US"/>
        </w:rPr>
      </w:pPr>
    </w:p>
    <w:p w14:paraId="628953C2" w14:textId="458CC78B" w:rsidR="00700E03" w:rsidRPr="001B7939" w:rsidRDefault="00700E03">
      <w:pPr>
        <w:spacing w:after="160" w:line="259" w:lineRule="auto"/>
        <w:rPr>
          <w:b/>
          <w:bCs/>
          <w:sz w:val="21"/>
          <w:szCs w:val="21"/>
          <w:lang w:val="en-US" w:eastAsia="en-GB"/>
        </w:rPr>
      </w:pPr>
      <w:bookmarkStart w:id="1" w:name="_Hlk28450411"/>
      <w:r w:rsidRPr="001B7939">
        <w:rPr>
          <w:b/>
          <w:bCs/>
          <w:sz w:val="21"/>
          <w:szCs w:val="21"/>
          <w:lang w:val="en-US" w:eastAsia="en-GB"/>
        </w:rPr>
        <w:br w:type="page"/>
      </w:r>
    </w:p>
    <w:p w14:paraId="72DC69FE" w14:textId="6CA75E41" w:rsidR="00DC4C82" w:rsidRPr="00F75AC9" w:rsidRDefault="001B7939" w:rsidP="00DC4C82">
      <w:pPr>
        <w:spacing w:line="360" w:lineRule="auto"/>
        <w:jc w:val="both"/>
        <w:rPr>
          <w:lang w:val="en-GB" w:eastAsia="en-GB"/>
        </w:rPr>
      </w:pPr>
      <w:r w:rsidRPr="00417DCD">
        <w:rPr>
          <w:b/>
          <w:bCs/>
          <w:lang w:val="en-GB" w:eastAsia="en-GB"/>
        </w:rPr>
        <w:lastRenderedPageBreak/>
        <w:t>Supplementary Table S1</w:t>
      </w:r>
      <w:r w:rsidRPr="00417DCD">
        <w:rPr>
          <w:lang w:val="en-GB" w:eastAsia="en-GB"/>
        </w:rPr>
        <w:t>. Details about the 61 samples/specimens analysed by genotyping by sequencing. Sequencing statistics are included.</w:t>
      </w:r>
    </w:p>
    <w:p w14:paraId="78385CE9" w14:textId="6CA85367" w:rsidR="0005416B" w:rsidRPr="00F75AC9" w:rsidRDefault="0005416B" w:rsidP="0005416B">
      <w:pPr>
        <w:spacing w:line="360" w:lineRule="auto"/>
        <w:jc w:val="both"/>
        <w:rPr>
          <w:i/>
          <w:iCs/>
          <w:lang w:val="en-GB" w:eastAsia="en-GB"/>
        </w:rPr>
      </w:pPr>
      <w:r w:rsidRPr="00F75AC9">
        <w:rPr>
          <w:i/>
          <w:iCs/>
          <w:lang w:val="en-GB" w:eastAsia="en-GB"/>
        </w:rPr>
        <w:t xml:space="preserve">See the Excel file </w:t>
      </w:r>
      <w:r w:rsidRPr="00F75AC9">
        <w:rPr>
          <w:b/>
          <w:bCs/>
          <w:i/>
          <w:iCs/>
          <w:lang w:val="en-GB" w:eastAsia="en-GB"/>
        </w:rPr>
        <w:t>Supplementary Table S1</w:t>
      </w:r>
      <w:r w:rsidRPr="00F75AC9">
        <w:rPr>
          <w:i/>
          <w:iCs/>
          <w:lang w:val="en-GB" w:eastAsia="en-GB"/>
        </w:rPr>
        <w:t>.</w:t>
      </w:r>
    </w:p>
    <w:p w14:paraId="664E695F" w14:textId="77777777" w:rsidR="00A04215" w:rsidRPr="00F75AC9" w:rsidRDefault="00A04215" w:rsidP="00A04215">
      <w:pPr>
        <w:spacing w:line="360" w:lineRule="auto"/>
        <w:jc w:val="both"/>
        <w:rPr>
          <w:lang w:val="en-GB" w:eastAsia="en-GB"/>
        </w:rPr>
      </w:pPr>
    </w:p>
    <w:p w14:paraId="2C2FDFAC" w14:textId="1930C3D0" w:rsidR="00A04215" w:rsidRPr="00F75AC9" w:rsidRDefault="001B7939" w:rsidP="00A04215">
      <w:pPr>
        <w:spacing w:line="360" w:lineRule="auto"/>
        <w:jc w:val="both"/>
        <w:rPr>
          <w:lang w:val="en-GB" w:eastAsia="en-GB"/>
        </w:rPr>
      </w:pPr>
      <w:r w:rsidRPr="00417DCD">
        <w:rPr>
          <w:b/>
          <w:bCs/>
          <w:lang w:val="en-GB" w:eastAsia="en-GB"/>
        </w:rPr>
        <w:t>Supplementary Table S2</w:t>
      </w:r>
      <w:r w:rsidRPr="00417DCD">
        <w:rPr>
          <w:lang w:val="en-GB" w:eastAsia="en-GB"/>
        </w:rPr>
        <w:t xml:space="preserve">. Details about the 121 </w:t>
      </w:r>
      <w:r w:rsidRPr="00417DCD">
        <w:rPr>
          <w:i/>
          <w:iCs/>
          <w:lang w:val="en-GB" w:eastAsia="en-GB"/>
        </w:rPr>
        <w:t>A. mellifera</w:t>
      </w:r>
      <w:r w:rsidRPr="00417DCD">
        <w:rPr>
          <w:lang w:val="en-GB" w:eastAsia="en-GB"/>
        </w:rPr>
        <w:t xml:space="preserve"> SNPs included in the panel.</w:t>
      </w:r>
    </w:p>
    <w:p w14:paraId="0F31D4AA" w14:textId="7D3157B4" w:rsidR="00A04215" w:rsidRDefault="00A04215" w:rsidP="00A04215">
      <w:pPr>
        <w:spacing w:line="360" w:lineRule="auto"/>
        <w:jc w:val="both"/>
        <w:rPr>
          <w:i/>
          <w:iCs/>
          <w:lang w:val="en-GB" w:eastAsia="en-GB"/>
        </w:rPr>
      </w:pPr>
      <w:r w:rsidRPr="00F75AC9">
        <w:rPr>
          <w:i/>
          <w:iCs/>
          <w:lang w:val="en-GB" w:eastAsia="en-GB"/>
        </w:rPr>
        <w:t xml:space="preserve">See the Excel file </w:t>
      </w:r>
      <w:r w:rsidR="00C43DCC" w:rsidRPr="00F75AC9">
        <w:rPr>
          <w:b/>
          <w:bCs/>
          <w:i/>
          <w:iCs/>
          <w:lang w:val="en-GB" w:eastAsia="en-GB"/>
        </w:rPr>
        <w:t>Supplementary Table S2</w:t>
      </w:r>
      <w:r w:rsidRPr="00F75AC9">
        <w:rPr>
          <w:i/>
          <w:iCs/>
          <w:lang w:val="en-GB" w:eastAsia="en-GB"/>
        </w:rPr>
        <w:t>.</w:t>
      </w:r>
    </w:p>
    <w:p w14:paraId="68FE9F01" w14:textId="0B26EB11" w:rsidR="008D3956" w:rsidRDefault="008D3956" w:rsidP="00A04215">
      <w:pPr>
        <w:spacing w:line="360" w:lineRule="auto"/>
        <w:jc w:val="both"/>
        <w:rPr>
          <w:i/>
          <w:iCs/>
          <w:lang w:val="en-GB" w:eastAsia="en-GB"/>
        </w:rPr>
      </w:pPr>
    </w:p>
    <w:p w14:paraId="26F0813E" w14:textId="665CA2B9" w:rsidR="008D3956" w:rsidRPr="00F75AC9" w:rsidRDefault="008D3956" w:rsidP="008D3956">
      <w:pPr>
        <w:spacing w:line="360" w:lineRule="auto"/>
        <w:jc w:val="both"/>
        <w:rPr>
          <w:lang w:val="en-GB" w:eastAsia="en-GB"/>
        </w:rPr>
      </w:pPr>
      <w:r w:rsidRPr="00F75AC9">
        <w:rPr>
          <w:b/>
          <w:bCs/>
          <w:lang w:val="en-GB" w:eastAsia="en-GB"/>
        </w:rPr>
        <w:t>Supplementary Table S</w:t>
      </w:r>
      <w:r>
        <w:rPr>
          <w:b/>
          <w:bCs/>
          <w:lang w:val="en-GB" w:eastAsia="en-GB"/>
        </w:rPr>
        <w:t>3</w:t>
      </w:r>
      <w:r w:rsidRPr="00F75AC9">
        <w:rPr>
          <w:lang w:val="en-GB" w:eastAsia="en-GB"/>
        </w:rPr>
        <w:t xml:space="preserve">. Details </w:t>
      </w:r>
      <w:r>
        <w:rPr>
          <w:lang w:val="en-GB" w:eastAsia="en-GB"/>
        </w:rPr>
        <w:t>of</w:t>
      </w:r>
      <w:r w:rsidRPr="00F75AC9">
        <w:rPr>
          <w:lang w:val="en-GB" w:eastAsia="en-GB"/>
        </w:rPr>
        <w:t xml:space="preserve"> </w:t>
      </w:r>
      <w:r>
        <w:rPr>
          <w:lang w:val="en-GB" w:eastAsia="en-GB"/>
        </w:rPr>
        <w:t xml:space="preserve">the additional </w:t>
      </w:r>
      <w:r w:rsidRPr="00B02FB2">
        <w:rPr>
          <w:lang w:val="en-GB" w:eastAsia="en-GB"/>
        </w:rPr>
        <w:t xml:space="preserve">450 </w:t>
      </w:r>
      <w:proofErr w:type="gramStart"/>
      <w:r w:rsidRPr="00B02FB2">
        <w:rPr>
          <w:lang w:val="en-GB" w:eastAsia="en-GB"/>
        </w:rPr>
        <w:t>honey bee</w:t>
      </w:r>
      <w:proofErr w:type="gramEnd"/>
      <w:r w:rsidRPr="00B02FB2">
        <w:rPr>
          <w:lang w:val="en-GB" w:eastAsia="en-GB"/>
        </w:rPr>
        <w:t xml:space="preserve"> samples genotyped by Henriques et al. [29]</w:t>
      </w:r>
      <w:r>
        <w:rPr>
          <w:lang w:val="en-GB" w:eastAsia="en-GB"/>
        </w:rPr>
        <w:t xml:space="preserve"> and of the </w:t>
      </w:r>
      <w:r w:rsidRPr="00B02FB2">
        <w:rPr>
          <w:lang w:val="en-GB" w:eastAsia="en-GB"/>
        </w:rPr>
        <w:t>161 WGS datasets</w:t>
      </w:r>
      <w:r>
        <w:rPr>
          <w:lang w:val="en-GB" w:eastAsia="en-GB"/>
        </w:rPr>
        <w:t xml:space="preserve"> </w:t>
      </w:r>
      <w:r w:rsidRPr="00B02FB2">
        <w:rPr>
          <w:lang w:val="en-GB" w:eastAsia="en-GB"/>
        </w:rPr>
        <w:t xml:space="preserve">retrieved from </w:t>
      </w:r>
      <w:r>
        <w:rPr>
          <w:lang w:val="en-GB" w:eastAsia="en-GB"/>
        </w:rPr>
        <w:t>the ENA resource.</w:t>
      </w:r>
    </w:p>
    <w:p w14:paraId="739AEC3B" w14:textId="0320832F" w:rsidR="008D3956" w:rsidRPr="00F75AC9" w:rsidRDefault="008D3956" w:rsidP="008D3956">
      <w:pPr>
        <w:spacing w:line="360" w:lineRule="auto"/>
        <w:jc w:val="both"/>
        <w:rPr>
          <w:i/>
          <w:iCs/>
          <w:lang w:val="en-GB" w:eastAsia="en-GB"/>
        </w:rPr>
      </w:pPr>
      <w:r w:rsidRPr="00F75AC9">
        <w:rPr>
          <w:i/>
          <w:iCs/>
          <w:lang w:val="en-GB" w:eastAsia="en-GB"/>
        </w:rPr>
        <w:t xml:space="preserve">See the Excel file </w:t>
      </w:r>
      <w:r w:rsidRPr="00F75AC9">
        <w:rPr>
          <w:b/>
          <w:bCs/>
          <w:i/>
          <w:iCs/>
          <w:lang w:val="en-GB" w:eastAsia="en-GB"/>
        </w:rPr>
        <w:t>Supplementary Table S</w:t>
      </w:r>
      <w:r>
        <w:rPr>
          <w:b/>
          <w:bCs/>
          <w:i/>
          <w:iCs/>
          <w:lang w:val="en-GB" w:eastAsia="en-GB"/>
        </w:rPr>
        <w:t>3</w:t>
      </w:r>
      <w:r w:rsidRPr="00F75AC9">
        <w:rPr>
          <w:i/>
          <w:iCs/>
          <w:lang w:val="en-GB" w:eastAsia="en-GB"/>
        </w:rPr>
        <w:t>.</w:t>
      </w:r>
    </w:p>
    <w:p w14:paraId="227D9C46" w14:textId="77777777" w:rsidR="00A04215" w:rsidRPr="00F75AC9" w:rsidRDefault="00A04215" w:rsidP="001F6018">
      <w:pPr>
        <w:spacing w:line="360" w:lineRule="auto"/>
        <w:jc w:val="both"/>
        <w:rPr>
          <w:b/>
          <w:bCs/>
          <w:lang w:val="en-GB" w:eastAsia="en-GB"/>
        </w:rPr>
      </w:pPr>
    </w:p>
    <w:p w14:paraId="513C1607" w14:textId="439B11AF" w:rsidR="001F6018" w:rsidRDefault="001B7939" w:rsidP="001F6018">
      <w:pPr>
        <w:spacing w:line="360" w:lineRule="auto"/>
        <w:jc w:val="both"/>
        <w:rPr>
          <w:lang w:val="en-GB"/>
        </w:rPr>
      </w:pPr>
      <w:r w:rsidRPr="00417DCD">
        <w:rPr>
          <w:b/>
          <w:bCs/>
          <w:lang w:val="en-GB" w:eastAsia="en-GB"/>
        </w:rPr>
        <w:t>Supplementary Table S</w:t>
      </w:r>
      <w:r w:rsidR="008D3956">
        <w:rPr>
          <w:b/>
          <w:bCs/>
          <w:lang w:val="en-GB" w:eastAsia="en-GB"/>
        </w:rPr>
        <w:t>4</w:t>
      </w:r>
      <w:r w:rsidRPr="00417DCD">
        <w:rPr>
          <w:lang w:val="en-GB" w:eastAsia="en-GB"/>
        </w:rPr>
        <w:t xml:space="preserve">. </w:t>
      </w:r>
      <w:r w:rsidRPr="00417DCD">
        <w:rPr>
          <w:lang w:val="en-GB"/>
        </w:rPr>
        <w:t xml:space="preserve">Additional </w:t>
      </w:r>
      <w:r w:rsidRPr="00417DCD">
        <w:rPr>
          <w:i/>
          <w:iCs/>
          <w:lang w:val="en-GB"/>
        </w:rPr>
        <w:t>Apis mellifera</w:t>
      </w:r>
      <w:r w:rsidRPr="00417DCD">
        <w:rPr>
          <w:lang w:val="en-GB"/>
        </w:rPr>
        <w:t xml:space="preserve"> DNA variants (no. 152) identified in the amplicons of the targeted samples.</w:t>
      </w:r>
    </w:p>
    <w:p w14:paraId="4A84AABB" w14:textId="1454F628" w:rsidR="00F75AC9" w:rsidRPr="00F75AC9" w:rsidRDefault="00F75AC9" w:rsidP="00F75AC9">
      <w:pPr>
        <w:spacing w:line="360" w:lineRule="auto"/>
        <w:jc w:val="both"/>
        <w:rPr>
          <w:i/>
          <w:iCs/>
          <w:lang w:val="en-GB" w:eastAsia="en-GB"/>
        </w:rPr>
      </w:pPr>
      <w:r w:rsidRPr="00F75AC9">
        <w:rPr>
          <w:i/>
          <w:iCs/>
          <w:lang w:val="en-GB" w:eastAsia="en-GB"/>
        </w:rPr>
        <w:t xml:space="preserve">See the Excel file </w:t>
      </w:r>
      <w:r w:rsidRPr="00F75AC9">
        <w:rPr>
          <w:b/>
          <w:bCs/>
          <w:i/>
          <w:iCs/>
          <w:lang w:val="en-GB" w:eastAsia="en-GB"/>
        </w:rPr>
        <w:t>Supplementary Table S</w:t>
      </w:r>
      <w:r w:rsidR="008D3956">
        <w:rPr>
          <w:b/>
          <w:bCs/>
          <w:i/>
          <w:iCs/>
          <w:lang w:val="en-GB" w:eastAsia="en-GB"/>
        </w:rPr>
        <w:t>4</w:t>
      </w:r>
      <w:r w:rsidRPr="00F75AC9">
        <w:rPr>
          <w:i/>
          <w:iCs/>
          <w:lang w:val="en-GB" w:eastAsia="en-GB"/>
        </w:rPr>
        <w:t>.</w:t>
      </w:r>
    </w:p>
    <w:bookmarkEnd w:id="1"/>
    <w:p w14:paraId="7583F0A8" w14:textId="77777777" w:rsidR="00671C78" w:rsidRDefault="00671C78" w:rsidP="006F662E">
      <w:pPr>
        <w:spacing w:line="360" w:lineRule="auto"/>
        <w:jc w:val="both"/>
        <w:rPr>
          <w:b/>
          <w:bCs/>
          <w:lang w:val="en-GB" w:eastAsia="en-GB"/>
        </w:rPr>
      </w:pPr>
    </w:p>
    <w:p w14:paraId="1CE2C308" w14:textId="5C16BED3" w:rsidR="006F662E" w:rsidRDefault="001F6018" w:rsidP="006F662E">
      <w:pPr>
        <w:spacing w:line="360" w:lineRule="auto"/>
        <w:jc w:val="both"/>
        <w:rPr>
          <w:lang w:val="en-GB"/>
        </w:rPr>
      </w:pPr>
      <w:r w:rsidRPr="00F75AC9">
        <w:rPr>
          <w:b/>
          <w:bCs/>
          <w:lang w:val="en-GB" w:eastAsia="en-GB"/>
        </w:rPr>
        <w:t xml:space="preserve">Supplementary </w:t>
      </w:r>
      <w:r w:rsidRPr="00F75AC9">
        <w:rPr>
          <w:b/>
          <w:bCs/>
          <w:lang w:val="en-GB"/>
        </w:rPr>
        <w:t>Table S</w:t>
      </w:r>
      <w:bookmarkStart w:id="2" w:name="_Hlk28453780"/>
      <w:r w:rsidR="00671C78">
        <w:rPr>
          <w:b/>
          <w:bCs/>
          <w:lang w:val="en-GB"/>
        </w:rPr>
        <w:t>5</w:t>
      </w:r>
      <w:r w:rsidRPr="00F75AC9">
        <w:rPr>
          <w:lang w:val="en-GB"/>
        </w:rPr>
        <w:t xml:space="preserve">. </w:t>
      </w:r>
      <w:r w:rsidR="001B7939" w:rsidRPr="00417DCD">
        <w:rPr>
          <w:lang w:val="en-GB"/>
        </w:rPr>
        <w:t xml:space="preserve">Frequency of the alternative allele (ranging from 0 to 100% for honey or DNA pools; 0%, 50% or 100% for single larvae) of the </w:t>
      </w:r>
      <w:r w:rsidR="001B7939" w:rsidRPr="00417DCD">
        <w:rPr>
          <w:lang w:val="en-GB" w:eastAsia="en-GB"/>
        </w:rPr>
        <w:t xml:space="preserve">121 </w:t>
      </w:r>
      <w:r w:rsidR="001B7939" w:rsidRPr="00417DCD">
        <w:rPr>
          <w:i/>
          <w:iCs/>
          <w:lang w:val="en-GB" w:eastAsia="en-GB"/>
        </w:rPr>
        <w:t>A. mellifera</w:t>
      </w:r>
      <w:r w:rsidR="001B7939" w:rsidRPr="00417DCD">
        <w:rPr>
          <w:lang w:val="en-GB" w:eastAsia="en-GB"/>
        </w:rPr>
        <w:t xml:space="preserve"> SNPs included in the panel.</w:t>
      </w:r>
    </w:p>
    <w:p w14:paraId="25FC9B0A" w14:textId="30FCB090" w:rsidR="00CC57C7" w:rsidRPr="00F75AC9" w:rsidRDefault="00CC57C7" w:rsidP="00CC57C7">
      <w:pPr>
        <w:spacing w:line="360" w:lineRule="auto"/>
        <w:jc w:val="both"/>
        <w:rPr>
          <w:i/>
          <w:iCs/>
          <w:lang w:val="en-GB" w:eastAsia="en-GB"/>
        </w:rPr>
      </w:pPr>
      <w:r w:rsidRPr="00F75AC9">
        <w:rPr>
          <w:i/>
          <w:iCs/>
          <w:lang w:val="en-GB" w:eastAsia="en-GB"/>
        </w:rPr>
        <w:t xml:space="preserve">See the Excel file </w:t>
      </w:r>
      <w:r w:rsidRPr="00F75AC9">
        <w:rPr>
          <w:b/>
          <w:bCs/>
          <w:i/>
          <w:iCs/>
          <w:lang w:val="en-GB" w:eastAsia="en-GB"/>
        </w:rPr>
        <w:t>Supplementary Table S</w:t>
      </w:r>
      <w:r w:rsidR="00671C78">
        <w:rPr>
          <w:b/>
          <w:bCs/>
          <w:i/>
          <w:iCs/>
          <w:lang w:val="en-GB" w:eastAsia="en-GB"/>
        </w:rPr>
        <w:t>5</w:t>
      </w:r>
      <w:r w:rsidRPr="00F75AC9">
        <w:rPr>
          <w:i/>
          <w:iCs/>
          <w:lang w:val="en-GB" w:eastAsia="en-GB"/>
        </w:rPr>
        <w:t>.</w:t>
      </w:r>
    </w:p>
    <w:p w14:paraId="37287426" w14:textId="77777777" w:rsidR="00CC57C7" w:rsidRPr="00F75AC9" w:rsidRDefault="00CC57C7" w:rsidP="001F6018">
      <w:pPr>
        <w:spacing w:line="360" w:lineRule="auto"/>
        <w:jc w:val="both"/>
        <w:rPr>
          <w:lang w:val="en-GB"/>
        </w:rPr>
      </w:pPr>
    </w:p>
    <w:p w14:paraId="5C14071D" w14:textId="77777777" w:rsidR="0059470E" w:rsidRDefault="0059470E">
      <w:pPr>
        <w:spacing w:after="160" w:line="259" w:lineRule="auto"/>
        <w:rPr>
          <w:b/>
          <w:bCs/>
          <w:lang w:val="en-GB" w:eastAsia="en-GB"/>
        </w:rPr>
      </w:pPr>
      <w:bookmarkStart w:id="3" w:name="_Hlk109836943"/>
      <w:bookmarkEnd w:id="2"/>
      <w:r>
        <w:rPr>
          <w:b/>
          <w:bCs/>
          <w:lang w:val="en-GB" w:eastAsia="en-GB"/>
        </w:rPr>
        <w:br w:type="page"/>
      </w:r>
    </w:p>
    <w:p w14:paraId="45944C9F" w14:textId="3C98C6CA" w:rsidR="001F6018" w:rsidRDefault="001B7939" w:rsidP="001F6018">
      <w:pPr>
        <w:spacing w:line="360" w:lineRule="auto"/>
        <w:jc w:val="both"/>
        <w:rPr>
          <w:lang w:val="en-GB"/>
        </w:rPr>
      </w:pPr>
      <w:r w:rsidRPr="00417DCD">
        <w:rPr>
          <w:b/>
          <w:bCs/>
          <w:lang w:val="en-GB" w:eastAsia="en-GB"/>
        </w:rPr>
        <w:lastRenderedPageBreak/>
        <w:t xml:space="preserve">Supplementary </w:t>
      </w:r>
      <w:r w:rsidRPr="00417DCD">
        <w:rPr>
          <w:b/>
          <w:bCs/>
          <w:lang w:val="en-GB"/>
        </w:rPr>
        <w:t>Table S</w:t>
      </w:r>
      <w:r w:rsidR="00826A6F">
        <w:rPr>
          <w:b/>
          <w:bCs/>
          <w:lang w:val="en-GB"/>
        </w:rPr>
        <w:t>6</w:t>
      </w:r>
      <w:r w:rsidRPr="00417DCD">
        <w:rPr>
          <w:lang w:val="en-GB"/>
        </w:rPr>
        <w:t>. Correlation coefficients estimated by using the average allele frequencies of whole SNP set (no. 121). Upper triangular matrix: Spearman's Rank correlation coefficient; lower triangular matrix: Pearson’s correlation coefficient.</w:t>
      </w:r>
    </w:p>
    <w:bookmarkEnd w:id="3"/>
    <w:p w14:paraId="616F9374" w14:textId="77777777" w:rsidR="00285CA1" w:rsidRDefault="00285CA1" w:rsidP="001F6018">
      <w:pPr>
        <w:spacing w:line="360" w:lineRule="auto"/>
        <w:jc w:val="both"/>
        <w:rPr>
          <w:lang w:val="en-GB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01"/>
        <w:gridCol w:w="1135"/>
        <w:gridCol w:w="995"/>
        <w:gridCol w:w="1559"/>
        <w:gridCol w:w="1274"/>
        <w:gridCol w:w="1721"/>
        <w:gridCol w:w="1253"/>
      </w:tblGrid>
      <w:tr w:rsidR="00377616" w:rsidRPr="00377616" w14:paraId="59606391" w14:textId="77777777" w:rsidTr="00D75FE8">
        <w:trPr>
          <w:trHeight w:val="580"/>
        </w:trPr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408D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en-US"/>
              </w:rPr>
              <w:t xml:space="preserve">A. m. </w:t>
            </w:r>
            <w:proofErr w:type="spellStart"/>
            <w:r w:rsidRPr="00377616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en-US"/>
              </w:rPr>
              <w:t>ligustica</w:t>
            </w:r>
            <w:proofErr w:type="spell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(121 SNPs)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B7270E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WGS-ENA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622905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BA98D1" w14:textId="50C01CC6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</w:t>
            </w:r>
          </w:p>
          <w:p w14:paraId="44CC4BA1" w14:textId="46ECBA79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(</w:t>
            </w: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no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duplicates)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7E3CC6" w14:textId="59F039AD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 bee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="007A6A5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D</w:t>
            </w:r>
            <w:r w:rsidR="007A6A5C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NA </w:t>
            </w: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pools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EE573D" w14:textId="0D37D8CE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 bee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="007A6A5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D</w:t>
            </w:r>
            <w:r w:rsidR="007A6A5C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NA </w:t>
            </w: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pools (no duplicates)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959ACB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Larvae</w:t>
            </w:r>
          </w:p>
        </w:tc>
      </w:tr>
      <w:tr w:rsidR="00377616" w:rsidRPr="00377616" w14:paraId="42BC8EEF" w14:textId="77777777" w:rsidTr="00D75FE8">
        <w:trPr>
          <w:trHeight w:val="290"/>
        </w:trPr>
        <w:tc>
          <w:tcPr>
            <w:tcW w:w="8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9B66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WGS-ENA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4DCE7D35" w14:textId="751CB4B0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63C57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0.84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5802A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0.83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2ABB1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0.83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17660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0.82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708E2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0.76</w:t>
            </w:r>
          </w:p>
        </w:tc>
      </w:tr>
      <w:tr w:rsidR="00377616" w:rsidRPr="00377616" w14:paraId="3D07EEF6" w14:textId="77777777" w:rsidTr="00D75FE8">
        <w:trPr>
          <w:trHeight w:val="290"/>
        </w:trPr>
        <w:tc>
          <w:tcPr>
            <w:tcW w:w="8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2F94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228EB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33C88548" w14:textId="694CBF31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DE0B1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1.00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1AF5B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0.91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113B7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E55A2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0.83</w:t>
            </w:r>
          </w:p>
        </w:tc>
      </w:tr>
      <w:tr w:rsidR="00377616" w:rsidRPr="00377616" w14:paraId="14B80631" w14:textId="77777777" w:rsidTr="00D75FE8">
        <w:trPr>
          <w:trHeight w:val="290"/>
        </w:trPr>
        <w:tc>
          <w:tcPr>
            <w:tcW w:w="8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5ADC1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</w:t>
            </w:r>
          </w:p>
          <w:p w14:paraId="7467154D" w14:textId="404FB35C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(</w:t>
            </w: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no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duplicates)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9252F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43971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1.00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5A1C74D2" w14:textId="4CA0B43A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A9527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0.91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8AC1E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0.91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FE885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0.83</w:t>
            </w:r>
          </w:p>
        </w:tc>
      </w:tr>
      <w:tr w:rsidR="00377616" w:rsidRPr="00377616" w14:paraId="12CB16B0" w14:textId="77777777" w:rsidTr="00D75FE8">
        <w:trPr>
          <w:trHeight w:val="290"/>
        </w:trPr>
        <w:tc>
          <w:tcPr>
            <w:tcW w:w="8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25167" w14:textId="5C81EE3C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 bee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="007A6A5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D</w:t>
            </w:r>
            <w:r w:rsidR="007A6A5C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NA </w:t>
            </w: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pools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9C0D3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B7216B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9B348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0.96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3DAF877B" w14:textId="4C2EECD0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D479D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1.00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10D61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0.81</w:t>
            </w:r>
          </w:p>
        </w:tc>
      </w:tr>
      <w:tr w:rsidR="00377616" w:rsidRPr="00377616" w14:paraId="744BAB8E" w14:textId="77777777" w:rsidTr="00D75FE8">
        <w:trPr>
          <w:trHeight w:val="290"/>
        </w:trPr>
        <w:tc>
          <w:tcPr>
            <w:tcW w:w="8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20640" w14:textId="06DB593A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 bee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="007A6A5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D</w:t>
            </w:r>
            <w:r w:rsidR="007A6A5C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NA </w:t>
            </w: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pools (no duplicates)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69473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9D965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5B475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0.97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8D242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1.00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7106FB13" w14:textId="3F3FB5F0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B0496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0.82</w:t>
            </w:r>
          </w:p>
        </w:tc>
      </w:tr>
      <w:tr w:rsidR="00377616" w:rsidRPr="00377616" w14:paraId="61659806" w14:textId="77777777" w:rsidTr="00D75FE8">
        <w:trPr>
          <w:trHeight w:val="290"/>
        </w:trPr>
        <w:tc>
          <w:tcPr>
            <w:tcW w:w="8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6837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Larvae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7C2BF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6FF23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6D52E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D1C1A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0.93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BFBD8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0.93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7609649B" w14:textId="0A3391E1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</w:tbl>
    <w:p w14:paraId="4FA15C83" w14:textId="25B1212E" w:rsidR="007A6A5C" w:rsidRDefault="007A6A5C" w:rsidP="001F6018">
      <w:pPr>
        <w:spacing w:line="360" w:lineRule="auto"/>
        <w:jc w:val="both"/>
        <w:rPr>
          <w:lang w:val="en-GB"/>
        </w:rPr>
      </w:pPr>
    </w:p>
    <w:p w14:paraId="1752AE71" w14:textId="77777777" w:rsidR="007A6A5C" w:rsidRDefault="007A6A5C">
      <w:pPr>
        <w:spacing w:after="160" w:line="259" w:lineRule="auto"/>
        <w:rPr>
          <w:lang w:val="en-GB"/>
        </w:rPr>
      </w:pPr>
      <w:r>
        <w:rPr>
          <w:lang w:val="en-GB"/>
        </w:rPr>
        <w:br w:type="page"/>
      </w:r>
    </w:p>
    <w:p w14:paraId="02BD3E92" w14:textId="776721CB" w:rsidR="00285CA1" w:rsidRDefault="001B7939" w:rsidP="001B7939">
      <w:pPr>
        <w:spacing w:line="360" w:lineRule="auto"/>
        <w:rPr>
          <w:lang w:val="en-GB"/>
        </w:rPr>
      </w:pPr>
      <w:bookmarkStart w:id="4" w:name="_Hlk109836898"/>
      <w:r w:rsidRPr="00417DCD">
        <w:rPr>
          <w:b/>
          <w:bCs/>
          <w:lang w:val="en-GB" w:eastAsia="en-GB"/>
        </w:rPr>
        <w:lastRenderedPageBreak/>
        <w:t xml:space="preserve">Supplementary </w:t>
      </w:r>
      <w:r w:rsidRPr="00417DCD">
        <w:rPr>
          <w:b/>
          <w:bCs/>
          <w:lang w:val="en-GB"/>
        </w:rPr>
        <w:t>Table S</w:t>
      </w:r>
      <w:r w:rsidR="00826A6F">
        <w:rPr>
          <w:b/>
          <w:bCs/>
          <w:lang w:val="en-GB"/>
        </w:rPr>
        <w:t>7</w:t>
      </w:r>
      <w:r w:rsidRPr="00417DCD">
        <w:rPr>
          <w:lang w:val="en-GB"/>
        </w:rPr>
        <w:t>. Correlation coefficients estimated by using the average allele frequencies of the ancestry informative markers (no. 97). Upper triangular matrix: Spearman's Rank correlation coefficient; lower triangular matrix: Pearson’s correlation coefficient.</w:t>
      </w:r>
      <w:r w:rsidR="00285CA1">
        <w:rPr>
          <w:lang w:val="en-GB"/>
        </w:rPr>
        <w:t xml:space="preserve"> </w:t>
      </w:r>
    </w:p>
    <w:bookmarkEnd w:id="4"/>
    <w:p w14:paraId="15BA56C1" w14:textId="289ED799" w:rsidR="00377616" w:rsidRDefault="00377616" w:rsidP="001B7939">
      <w:pPr>
        <w:spacing w:line="360" w:lineRule="auto"/>
        <w:jc w:val="both"/>
        <w:rPr>
          <w:lang w:val="en-GB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01"/>
        <w:gridCol w:w="1134"/>
        <w:gridCol w:w="996"/>
        <w:gridCol w:w="1559"/>
        <w:gridCol w:w="1274"/>
        <w:gridCol w:w="1721"/>
        <w:gridCol w:w="1253"/>
      </w:tblGrid>
      <w:tr w:rsidR="00377616" w:rsidRPr="00377616" w14:paraId="0620E7D3" w14:textId="77777777" w:rsidTr="00D75FE8">
        <w:trPr>
          <w:trHeight w:val="580"/>
        </w:trPr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1BDDD" w14:textId="3FA9454D" w:rsid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en-US"/>
              </w:rPr>
              <w:t xml:space="preserve">A. m. </w:t>
            </w:r>
            <w:proofErr w:type="spellStart"/>
            <w:r w:rsidRPr="00377616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en-US"/>
              </w:rPr>
              <w:t>ligustica</w:t>
            </w:r>
            <w:proofErr w:type="spellEnd"/>
          </w:p>
          <w:p w14:paraId="2A833108" w14:textId="6A6AB655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(97 SNPs)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FCD002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WGS-ENA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C496DF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45754E" w14:textId="5BD47410" w:rsid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</w:t>
            </w:r>
          </w:p>
          <w:p w14:paraId="66DCC10D" w14:textId="72E6EE00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(</w:t>
            </w: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no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duplicates)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E6F9F9" w14:textId="717BED93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 bee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="007A6A5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D</w:t>
            </w:r>
            <w:r w:rsidR="007A6A5C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NA </w:t>
            </w: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pools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108EA9" w14:textId="6E7E7252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 bee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="007A6A5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D</w:t>
            </w:r>
            <w:r w:rsidR="007A6A5C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NA </w:t>
            </w: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pools (no duplicates)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3DD4FE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Larvae</w:t>
            </w:r>
          </w:p>
        </w:tc>
      </w:tr>
      <w:tr w:rsidR="00377616" w:rsidRPr="00377616" w14:paraId="5E4295A5" w14:textId="77777777" w:rsidTr="00D75FE8">
        <w:trPr>
          <w:trHeight w:val="290"/>
        </w:trPr>
        <w:tc>
          <w:tcPr>
            <w:tcW w:w="8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A2B12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WGS-ENA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7F032BD3" w14:textId="00756288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53923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B461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0.95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DBDB6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0.95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3CC1A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0.95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9EB3F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0.93</w:t>
            </w:r>
          </w:p>
        </w:tc>
      </w:tr>
      <w:tr w:rsidR="00377616" w:rsidRPr="00377616" w14:paraId="5822B45D" w14:textId="77777777" w:rsidTr="00D75FE8">
        <w:trPr>
          <w:trHeight w:val="290"/>
        </w:trPr>
        <w:tc>
          <w:tcPr>
            <w:tcW w:w="8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3B8E7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94737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6A7DE5E4" w14:textId="3251B148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93EA8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1.00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5A346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0.97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5922B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0.97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53804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0.94</w:t>
            </w:r>
          </w:p>
        </w:tc>
      </w:tr>
      <w:tr w:rsidR="00377616" w:rsidRPr="00377616" w14:paraId="5A7C3875" w14:textId="77777777" w:rsidTr="00D75FE8">
        <w:trPr>
          <w:trHeight w:val="290"/>
        </w:trPr>
        <w:tc>
          <w:tcPr>
            <w:tcW w:w="8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6332" w14:textId="030AE1A4" w:rsid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</w:t>
            </w:r>
          </w:p>
          <w:p w14:paraId="466E357E" w14:textId="18D63D6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(</w:t>
            </w: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no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duplicates)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6F739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6EE04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1.00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3F260504" w14:textId="537EFE52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B4412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0.97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F234E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0.97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A4D17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0.94</w:t>
            </w:r>
          </w:p>
        </w:tc>
      </w:tr>
      <w:tr w:rsidR="00377616" w:rsidRPr="00377616" w14:paraId="7786E424" w14:textId="77777777" w:rsidTr="00D75FE8">
        <w:trPr>
          <w:trHeight w:val="290"/>
        </w:trPr>
        <w:tc>
          <w:tcPr>
            <w:tcW w:w="8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EB6D2" w14:textId="3DEEE0C0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 bee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="007A6A5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D</w:t>
            </w:r>
            <w:r w:rsidR="007A6A5C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NA </w:t>
            </w: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pools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879B9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2631B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0E5CB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0.97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0B4C5BD7" w14:textId="49EF78A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BF856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1.00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2BBAE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0.93</w:t>
            </w:r>
          </w:p>
        </w:tc>
      </w:tr>
      <w:tr w:rsidR="00377616" w:rsidRPr="00377616" w14:paraId="346872F2" w14:textId="77777777" w:rsidTr="00D75FE8">
        <w:trPr>
          <w:trHeight w:val="290"/>
        </w:trPr>
        <w:tc>
          <w:tcPr>
            <w:tcW w:w="8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BD8C0" w14:textId="66D764A0" w:rsid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 bee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="007A6A5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D</w:t>
            </w:r>
            <w:r w:rsidR="007A6A5C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NA </w:t>
            </w: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pools</w:t>
            </w:r>
          </w:p>
          <w:p w14:paraId="0CEB226E" w14:textId="533059A4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(</w:t>
            </w: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no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duplicates)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4986C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8457E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EDFF1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0.97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21356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1.00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138CD4F0" w14:textId="798050B8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1B70F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0.93</w:t>
            </w:r>
          </w:p>
        </w:tc>
      </w:tr>
      <w:tr w:rsidR="00377616" w:rsidRPr="00377616" w14:paraId="4B2D02EE" w14:textId="77777777" w:rsidTr="00D75FE8">
        <w:trPr>
          <w:trHeight w:val="290"/>
        </w:trPr>
        <w:tc>
          <w:tcPr>
            <w:tcW w:w="8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E861B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Larvae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B8BA2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886D1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8C5E9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0.94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D4825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0.93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59EBD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0.93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710796B1" w14:textId="4AA5ABE4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</w:tbl>
    <w:p w14:paraId="70C1C5DF" w14:textId="5ABF88C9" w:rsidR="007A6A5C" w:rsidRDefault="007A6A5C" w:rsidP="001F6018">
      <w:pPr>
        <w:spacing w:line="360" w:lineRule="auto"/>
        <w:jc w:val="both"/>
        <w:rPr>
          <w:lang w:val="en-GB"/>
        </w:rPr>
      </w:pPr>
    </w:p>
    <w:p w14:paraId="00EF795D" w14:textId="77777777" w:rsidR="007A6A5C" w:rsidRDefault="007A6A5C">
      <w:pPr>
        <w:spacing w:after="160" w:line="259" w:lineRule="auto"/>
        <w:rPr>
          <w:lang w:val="en-GB"/>
        </w:rPr>
      </w:pPr>
      <w:r>
        <w:rPr>
          <w:lang w:val="en-GB"/>
        </w:rPr>
        <w:br w:type="page"/>
      </w:r>
    </w:p>
    <w:p w14:paraId="4D8755A0" w14:textId="6A29F252" w:rsidR="00285CA1" w:rsidRDefault="00285CA1" w:rsidP="00285CA1">
      <w:pPr>
        <w:spacing w:line="360" w:lineRule="auto"/>
        <w:jc w:val="both"/>
        <w:rPr>
          <w:lang w:val="en-GB"/>
        </w:rPr>
      </w:pPr>
      <w:r w:rsidRPr="00F75AC9">
        <w:rPr>
          <w:b/>
          <w:bCs/>
          <w:lang w:val="en-GB" w:eastAsia="en-GB"/>
        </w:rPr>
        <w:lastRenderedPageBreak/>
        <w:t xml:space="preserve">Supplementary </w:t>
      </w:r>
      <w:r w:rsidRPr="00F75AC9">
        <w:rPr>
          <w:b/>
          <w:bCs/>
          <w:lang w:val="en-GB"/>
        </w:rPr>
        <w:t>Table S</w:t>
      </w:r>
      <w:r w:rsidR="00826A6F">
        <w:rPr>
          <w:b/>
          <w:bCs/>
          <w:lang w:val="en-GB"/>
        </w:rPr>
        <w:t>8</w:t>
      </w:r>
      <w:r w:rsidRPr="00F75AC9">
        <w:rPr>
          <w:lang w:val="en-GB"/>
        </w:rPr>
        <w:t xml:space="preserve">. </w:t>
      </w:r>
      <w:r>
        <w:rPr>
          <w:lang w:val="en-GB"/>
        </w:rPr>
        <w:t xml:space="preserve">Correlation coefficients estimated by using the average allele frequencies of the </w:t>
      </w:r>
      <w:r w:rsidRPr="00285CA1">
        <w:rPr>
          <w:lang w:val="en-GB"/>
        </w:rPr>
        <w:t xml:space="preserve">SNPs associated to calmness, </w:t>
      </w:r>
      <w:proofErr w:type="gramStart"/>
      <w:r w:rsidRPr="00285CA1">
        <w:rPr>
          <w:lang w:val="en-GB"/>
        </w:rPr>
        <w:t>gentleness</w:t>
      </w:r>
      <w:proofErr w:type="gramEnd"/>
      <w:r w:rsidRPr="00285CA1">
        <w:rPr>
          <w:lang w:val="en-GB"/>
        </w:rPr>
        <w:t xml:space="preserve"> and resistance to </w:t>
      </w:r>
      <w:r w:rsidRPr="00285CA1">
        <w:rPr>
          <w:i/>
          <w:iCs/>
          <w:lang w:val="en-GB"/>
        </w:rPr>
        <w:t>Varroa destructor</w:t>
      </w:r>
      <w:r w:rsidRPr="00285CA1">
        <w:rPr>
          <w:lang w:val="en-GB"/>
        </w:rPr>
        <w:t xml:space="preserve"> </w:t>
      </w:r>
      <w:r>
        <w:rPr>
          <w:lang w:val="en-GB"/>
        </w:rPr>
        <w:t xml:space="preserve">(no. 24). Upper triangular matrix: </w:t>
      </w:r>
      <w:r w:rsidRPr="00285CA1">
        <w:rPr>
          <w:lang w:val="en-GB"/>
        </w:rPr>
        <w:t>Spearman's Rank correlation coefficient</w:t>
      </w:r>
      <w:r>
        <w:rPr>
          <w:lang w:val="en-GB"/>
        </w:rPr>
        <w:t xml:space="preserve">; lower triangular matrix: Pearson’s </w:t>
      </w:r>
      <w:r w:rsidRPr="00285CA1">
        <w:rPr>
          <w:lang w:val="en-GB"/>
        </w:rPr>
        <w:t>correlation coefficient</w:t>
      </w:r>
      <w:r>
        <w:rPr>
          <w:lang w:val="en-GB"/>
        </w:rPr>
        <w:t xml:space="preserve">. </w:t>
      </w:r>
    </w:p>
    <w:p w14:paraId="3D889E45" w14:textId="3D2C9A34" w:rsidR="00377616" w:rsidRDefault="00377616" w:rsidP="001F6018">
      <w:pPr>
        <w:spacing w:line="360" w:lineRule="auto"/>
        <w:jc w:val="both"/>
        <w:rPr>
          <w:lang w:val="en-GB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01"/>
        <w:gridCol w:w="1134"/>
        <w:gridCol w:w="996"/>
        <w:gridCol w:w="1559"/>
        <w:gridCol w:w="1274"/>
        <w:gridCol w:w="1721"/>
        <w:gridCol w:w="1253"/>
      </w:tblGrid>
      <w:tr w:rsidR="00377616" w:rsidRPr="00377616" w14:paraId="44CDB52E" w14:textId="77777777" w:rsidTr="00D75FE8">
        <w:trPr>
          <w:trHeight w:val="580"/>
        </w:trPr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0C9F5" w14:textId="34231BE4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en-US"/>
              </w:rPr>
              <w:t>A.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Pr="00377616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en-US"/>
              </w:rPr>
              <w:t xml:space="preserve">m. </w:t>
            </w:r>
            <w:proofErr w:type="spellStart"/>
            <w:r w:rsidRPr="00377616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en-US"/>
              </w:rPr>
              <w:t>ligustica</w:t>
            </w:r>
            <w:proofErr w:type="spellEnd"/>
          </w:p>
          <w:p w14:paraId="5C8A0595" w14:textId="3A4DB18A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(24 SNPs)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050231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WGS-ENA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31DC34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FB194D" w14:textId="49C6ADC2" w:rsid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</w:t>
            </w:r>
          </w:p>
          <w:p w14:paraId="08D99EE5" w14:textId="72AA5E93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(</w:t>
            </w: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no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duplicates)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B16F2A" w14:textId="438D4F84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 bee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="007A6A5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D</w:t>
            </w:r>
            <w:r w:rsidR="007A6A5C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NA </w:t>
            </w: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pools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026C08" w14:textId="179BEF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 bee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="007A6A5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D</w:t>
            </w:r>
            <w:r w:rsidR="007A6A5C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NA </w:t>
            </w: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pools (no duplicates)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F75D92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Larvae</w:t>
            </w:r>
          </w:p>
        </w:tc>
      </w:tr>
      <w:tr w:rsidR="00377616" w:rsidRPr="00377616" w14:paraId="1C9FE0D3" w14:textId="77777777" w:rsidTr="00D75FE8">
        <w:trPr>
          <w:trHeight w:val="290"/>
        </w:trPr>
        <w:tc>
          <w:tcPr>
            <w:tcW w:w="8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C8B64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WGS-ENA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506C4176" w14:textId="4B4C1D32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8264E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26165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0.93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F181C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0.92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CE1C2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0.92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DA56B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0.94</w:t>
            </w:r>
          </w:p>
        </w:tc>
      </w:tr>
      <w:tr w:rsidR="00377616" w:rsidRPr="00377616" w14:paraId="14F79095" w14:textId="77777777" w:rsidTr="00D75FE8">
        <w:trPr>
          <w:trHeight w:val="290"/>
        </w:trPr>
        <w:tc>
          <w:tcPr>
            <w:tcW w:w="8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C828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B87A4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0ADF61A4" w14:textId="4208D77D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199DC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1.00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8591F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0.99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FF00C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1.00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8EAE1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0.93</w:t>
            </w:r>
          </w:p>
        </w:tc>
      </w:tr>
      <w:tr w:rsidR="00377616" w:rsidRPr="00377616" w14:paraId="24E03963" w14:textId="77777777" w:rsidTr="00D75FE8">
        <w:trPr>
          <w:trHeight w:val="290"/>
        </w:trPr>
        <w:tc>
          <w:tcPr>
            <w:tcW w:w="8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B234" w14:textId="6604C77D" w:rsid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</w:t>
            </w:r>
          </w:p>
          <w:p w14:paraId="78726B9B" w14:textId="18066808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(</w:t>
            </w: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no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duplicates)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72473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E3575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1.00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6E358FA2" w14:textId="683FA575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43AA8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0.99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AFBCC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0.99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AA6DD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0.93</w:t>
            </w:r>
          </w:p>
        </w:tc>
      </w:tr>
      <w:tr w:rsidR="00377616" w:rsidRPr="00377616" w14:paraId="6DB144EA" w14:textId="77777777" w:rsidTr="00D75FE8">
        <w:trPr>
          <w:trHeight w:val="290"/>
        </w:trPr>
        <w:tc>
          <w:tcPr>
            <w:tcW w:w="8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66148" w14:textId="080FD304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 bee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="007A6A5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D</w:t>
            </w:r>
            <w:r w:rsidR="007A6A5C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NA </w:t>
            </w: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pools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EEA97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0.89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A57C1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56A17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0.89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6A53F288" w14:textId="6CBB6B8B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C471D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1.00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0F91A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0.94</w:t>
            </w:r>
          </w:p>
        </w:tc>
      </w:tr>
      <w:tr w:rsidR="00377616" w:rsidRPr="00377616" w14:paraId="59B1D266" w14:textId="77777777" w:rsidTr="00D75FE8">
        <w:trPr>
          <w:trHeight w:val="290"/>
        </w:trPr>
        <w:tc>
          <w:tcPr>
            <w:tcW w:w="8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9EA3E" w14:textId="7867904F" w:rsid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Honey bee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="007A6A5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D</w:t>
            </w:r>
            <w:r w:rsidR="007A6A5C">
              <w:rPr>
                <w:rFonts w:ascii="Calibri" w:hAnsi="Calibri" w:cs="Calibri"/>
                <w:sz w:val="20"/>
                <w:szCs w:val="20"/>
                <w:lang w:val="en-US" w:eastAsia="en-US"/>
              </w:rPr>
              <w:t xml:space="preserve">NA </w:t>
            </w: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pools</w:t>
            </w:r>
          </w:p>
          <w:p w14:paraId="44ADC98E" w14:textId="2FAE50AE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(</w:t>
            </w:r>
            <w:proofErr w:type="gramStart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no</w:t>
            </w:r>
            <w:proofErr w:type="gramEnd"/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duplicates)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A32DD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E1FCD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6DB4F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0.91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82563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1.00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3D8F2FF1" w14:textId="6D199EDE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EF676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0.94</w:t>
            </w:r>
          </w:p>
        </w:tc>
      </w:tr>
      <w:tr w:rsidR="00377616" w:rsidRPr="00377616" w14:paraId="472B510B" w14:textId="77777777" w:rsidTr="00D75FE8">
        <w:trPr>
          <w:trHeight w:val="290"/>
        </w:trPr>
        <w:tc>
          <w:tcPr>
            <w:tcW w:w="8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827A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 w:eastAsia="en-US"/>
              </w:rPr>
              <w:t>Larvae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7399F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0.87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A3E30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07E79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0.89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0A2ED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0.95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73610" w14:textId="77777777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  <w:r w:rsidRPr="00377616"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  <w:t>0.95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14:paraId="7DA1E717" w14:textId="0AF08FBB" w:rsidR="00377616" w:rsidRPr="00377616" w:rsidRDefault="00377616" w:rsidP="00D75FE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</w:tbl>
    <w:p w14:paraId="13732BED" w14:textId="3134CF38" w:rsidR="007A6A5C" w:rsidRDefault="007A6A5C" w:rsidP="00B02FB2">
      <w:pPr>
        <w:spacing w:line="360" w:lineRule="auto"/>
        <w:jc w:val="both"/>
        <w:rPr>
          <w:b/>
          <w:bCs/>
          <w:lang w:val="en-GB" w:eastAsia="en-GB"/>
        </w:rPr>
      </w:pPr>
    </w:p>
    <w:p w14:paraId="51FE6E56" w14:textId="77777777" w:rsidR="007A6A5C" w:rsidRDefault="007A6A5C">
      <w:pPr>
        <w:spacing w:after="160" w:line="259" w:lineRule="auto"/>
        <w:rPr>
          <w:b/>
          <w:bCs/>
          <w:lang w:val="en-GB" w:eastAsia="en-GB"/>
        </w:rPr>
      </w:pPr>
      <w:r>
        <w:rPr>
          <w:b/>
          <w:bCs/>
          <w:lang w:val="en-GB" w:eastAsia="en-GB"/>
        </w:rPr>
        <w:br w:type="page"/>
      </w:r>
    </w:p>
    <w:p w14:paraId="3CE6D0DB" w14:textId="619FA805" w:rsidR="00240264" w:rsidRPr="00F75AC9" w:rsidRDefault="00240264" w:rsidP="00240264">
      <w:pPr>
        <w:spacing w:line="360" w:lineRule="auto"/>
        <w:jc w:val="both"/>
        <w:rPr>
          <w:lang w:val="en-GB" w:eastAsia="en-GB"/>
        </w:rPr>
      </w:pPr>
      <w:bookmarkStart w:id="5" w:name="_Hlk109837833"/>
      <w:r w:rsidRPr="00F75AC9">
        <w:rPr>
          <w:b/>
          <w:bCs/>
          <w:lang w:val="en-GB" w:eastAsia="en-GB"/>
        </w:rPr>
        <w:lastRenderedPageBreak/>
        <w:t>Supplementary Table S</w:t>
      </w:r>
      <w:r>
        <w:rPr>
          <w:b/>
          <w:bCs/>
          <w:lang w:val="en-GB" w:eastAsia="en-GB"/>
        </w:rPr>
        <w:t>9</w:t>
      </w:r>
      <w:r w:rsidRPr="00F75AC9">
        <w:rPr>
          <w:lang w:val="en-GB" w:eastAsia="en-GB"/>
        </w:rPr>
        <w:t>.</w:t>
      </w:r>
      <w:r>
        <w:rPr>
          <w:lang w:val="en-GB" w:eastAsia="en-GB"/>
        </w:rPr>
        <w:t xml:space="preserve"> </w:t>
      </w:r>
      <w:r w:rsidR="009C3AAD" w:rsidRPr="00417DCD">
        <w:rPr>
          <w:lang w:val="en-GB" w:eastAsia="en-GB"/>
        </w:rPr>
        <w:t>Matrix of size 672 samples × 97 SNPs storing the frequency of the alternative allele (ranging from 0 to 100% for honey or DNA pools; 0%, 50% or 100% for single larvae) for the 97 ancestry informative markers in the whole dataset.</w:t>
      </w:r>
    </w:p>
    <w:bookmarkEnd w:id="5"/>
    <w:p w14:paraId="2D2198B9" w14:textId="6783B6A9" w:rsidR="0059470E" w:rsidRDefault="00240264" w:rsidP="0059470E">
      <w:pPr>
        <w:spacing w:line="360" w:lineRule="auto"/>
        <w:jc w:val="both"/>
        <w:rPr>
          <w:i/>
          <w:iCs/>
          <w:lang w:val="en-GB" w:eastAsia="en-GB"/>
        </w:rPr>
      </w:pPr>
      <w:r w:rsidRPr="00F75AC9">
        <w:rPr>
          <w:i/>
          <w:iCs/>
          <w:lang w:val="en-GB" w:eastAsia="en-GB"/>
        </w:rPr>
        <w:t xml:space="preserve">See the Excel file </w:t>
      </w:r>
      <w:r w:rsidRPr="00F75AC9">
        <w:rPr>
          <w:b/>
          <w:bCs/>
          <w:i/>
          <w:iCs/>
          <w:lang w:val="en-GB" w:eastAsia="en-GB"/>
        </w:rPr>
        <w:t>Supplementary Table S</w:t>
      </w:r>
      <w:r w:rsidR="0054099E">
        <w:rPr>
          <w:b/>
          <w:bCs/>
          <w:i/>
          <w:iCs/>
          <w:lang w:val="en-GB" w:eastAsia="en-GB"/>
        </w:rPr>
        <w:t>9</w:t>
      </w:r>
      <w:r w:rsidRPr="00F75AC9">
        <w:rPr>
          <w:i/>
          <w:iCs/>
          <w:lang w:val="en-GB" w:eastAsia="en-GB"/>
        </w:rPr>
        <w:t>.</w:t>
      </w:r>
    </w:p>
    <w:p w14:paraId="43036815" w14:textId="77777777" w:rsidR="0059470E" w:rsidRDefault="0059470E">
      <w:pPr>
        <w:spacing w:after="160" w:line="259" w:lineRule="auto"/>
        <w:rPr>
          <w:i/>
          <w:iCs/>
          <w:lang w:val="en-GB" w:eastAsia="en-GB"/>
        </w:rPr>
      </w:pPr>
      <w:r>
        <w:rPr>
          <w:i/>
          <w:iCs/>
          <w:lang w:val="en-GB" w:eastAsia="en-GB"/>
        </w:rPr>
        <w:br w:type="page"/>
      </w:r>
    </w:p>
    <w:p w14:paraId="6FBFC1DA" w14:textId="443EE7FD" w:rsidR="001F6018" w:rsidRPr="00F75AC9" w:rsidRDefault="001F6018" w:rsidP="001F6018">
      <w:pPr>
        <w:spacing w:line="360" w:lineRule="auto"/>
        <w:jc w:val="both"/>
        <w:rPr>
          <w:lang w:val="en-GB"/>
        </w:rPr>
      </w:pPr>
      <w:r w:rsidRPr="00F75AC9">
        <w:rPr>
          <w:b/>
          <w:bCs/>
          <w:lang w:val="en-GB" w:eastAsia="en-GB"/>
        </w:rPr>
        <w:lastRenderedPageBreak/>
        <w:t>Supplementary Fig. S1</w:t>
      </w:r>
      <w:r w:rsidRPr="00F75AC9">
        <w:rPr>
          <w:lang w:val="en-GB" w:eastAsia="en-GB"/>
        </w:rPr>
        <w:t xml:space="preserve">. </w:t>
      </w:r>
      <w:r w:rsidR="007A6A5C" w:rsidRPr="00417DCD">
        <w:rPr>
          <w:lang w:val="en-GB"/>
        </w:rPr>
        <w:t xml:space="preserve">Scatter plots based on frequencies of the alternative allele of the 121 </w:t>
      </w:r>
      <w:r w:rsidR="007A6A5C" w:rsidRPr="00417DCD">
        <w:rPr>
          <w:i/>
          <w:iCs/>
          <w:lang w:val="en-GB"/>
        </w:rPr>
        <w:t>Apis mellifera</w:t>
      </w:r>
      <w:r w:rsidR="007A6A5C" w:rsidRPr="00417DCD">
        <w:rPr>
          <w:lang w:val="en-GB"/>
        </w:rPr>
        <w:t xml:space="preserve"> DNA marker targeted by the panel. Data are presented for the duplicate samples. </w:t>
      </w:r>
      <w:r w:rsidR="007A6A5C" w:rsidRPr="00417DCD">
        <w:rPr>
          <w:lang w:val="en-GB" w:eastAsia="en-GB"/>
        </w:rPr>
        <w:t xml:space="preserve">Data are presented including/excluding duplicate samples. </w:t>
      </w:r>
      <w:r w:rsidR="007A6A5C" w:rsidRPr="00417DCD">
        <w:rPr>
          <w:lang w:val="en-GB"/>
        </w:rPr>
        <w:t xml:space="preserve">The </w:t>
      </w:r>
      <w:r w:rsidR="007A6A5C" w:rsidRPr="00417DCD">
        <w:rPr>
          <w:lang w:val="en-GB" w:eastAsia="en-GB"/>
        </w:rPr>
        <w:t>intra-class correlation coefficient (ICC) is reported.</w:t>
      </w:r>
    </w:p>
    <w:p w14:paraId="2A7CAF26" w14:textId="660464B1" w:rsidR="00BD5F0F" w:rsidRPr="00F75AC9" w:rsidRDefault="0059470E" w:rsidP="00BD5F0F">
      <w:pPr>
        <w:spacing w:line="360" w:lineRule="auto"/>
        <w:jc w:val="center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68AB236D" wp14:editId="087AF56D">
            <wp:extent cx="5810250" cy="28067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AC5F2" w14:textId="28DBAEAA" w:rsidR="007A6A5C" w:rsidRDefault="007A6A5C">
      <w:pPr>
        <w:spacing w:after="160" w:line="259" w:lineRule="auto"/>
        <w:rPr>
          <w:b/>
          <w:bCs/>
          <w:lang w:val="en-GB" w:eastAsia="en-GB"/>
        </w:rPr>
      </w:pPr>
      <w:r>
        <w:rPr>
          <w:b/>
          <w:bCs/>
          <w:lang w:val="en-GB" w:eastAsia="en-GB"/>
        </w:rPr>
        <w:br w:type="page"/>
      </w:r>
    </w:p>
    <w:p w14:paraId="292F8D8D" w14:textId="5AD2602A" w:rsidR="001F6018" w:rsidRDefault="001F6018" w:rsidP="0059470E">
      <w:pPr>
        <w:spacing w:line="360" w:lineRule="auto"/>
        <w:jc w:val="both"/>
        <w:rPr>
          <w:lang w:val="en-GB"/>
        </w:rPr>
      </w:pPr>
      <w:r w:rsidRPr="00F75AC9">
        <w:rPr>
          <w:b/>
          <w:bCs/>
          <w:lang w:val="en-GB" w:eastAsia="en-GB"/>
        </w:rPr>
        <w:lastRenderedPageBreak/>
        <w:t>Supplementary Fig. S2</w:t>
      </w:r>
      <w:r w:rsidRPr="00F75AC9">
        <w:rPr>
          <w:b/>
          <w:bCs/>
          <w:lang w:val="en-GB"/>
        </w:rPr>
        <w:t xml:space="preserve">. </w:t>
      </w:r>
      <w:r w:rsidR="007A6A5C" w:rsidRPr="00417DCD">
        <w:rPr>
          <w:lang w:val="en-GB"/>
        </w:rPr>
        <w:t xml:space="preserve">Scatter plots based on frequencies of the alternative allele of the 121 targeted </w:t>
      </w:r>
      <w:r w:rsidR="007A6A5C" w:rsidRPr="00417DCD">
        <w:rPr>
          <w:i/>
          <w:iCs/>
          <w:lang w:val="en-GB"/>
        </w:rPr>
        <w:t>Apis mellifera</w:t>
      </w:r>
      <w:r w:rsidR="007A6A5C" w:rsidRPr="00417DCD">
        <w:rPr>
          <w:lang w:val="en-GB"/>
        </w:rPr>
        <w:t xml:space="preserve"> DNA markers. Data are related to the </w:t>
      </w:r>
      <w:r w:rsidR="007A6A5C" w:rsidRPr="00417DCD">
        <w:rPr>
          <w:i/>
          <w:iCs/>
          <w:lang w:val="en-GB" w:eastAsia="en-GB"/>
        </w:rPr>
        <w:t xml:space="preserve">A. m. </w:t>
      </w:r>
      <w:proofErr w:type="spellStart"/>
      <w:r w:rsidR="007A6A5C" w:rsidRPr="00417DCD">
        <w:rPr>
          <w:i/>
          <w:iCs/>
          <w:lang w:val="en-GB" w:eastAsia="en-GB"/>
        </w:rPr>
        <w:t>ligustica</w:t>
      </w:r>
      <w:proofErr w:type="spellEnd"/>
      <w:r w:rsidR="007A6A5C" w:rsidRPr="00417DCD">
        <w:rPr>
          <w:lang w:val="en-GB" w:eastAsia="en-GB"/>
        </w:rPr>
        <w:t xml:space="preserve"> larvae samples compared to the remaining datasets.</w:t>
      </w:r>
      <w:r w:rsidR="007A6A5C" w:rsidRPr="00417DCD">
        <w:rPr>
          <w:lang w:val="en-GB"/>
        </w:rPr>
        <w:t xml:space="preserve"> </w:t>
      </w:r>
      <w:r w:rsidR="007A6A5C" w:rsidRPr="00417DCD">
        <w:rPr>
          <w:lang w:val="en-GB" w:eastAsia="en-GB"/>
        </w:rPr>
        <w:t>Data are presented including/excluding duplicate samples.</w:t>
      </w:r>
    </w:p>
    <w:p w14:paraId="4FC94B04" w14:textId="77777777" w:rsidR="0059470E" w:rsidRDefault="0059470E" w:rsidP="0059470E">
      <w:pPr>
        <w:spacing w:line="360" w:lineRule="auto"/>
        <w:jc w:val="both"/>
        <w:rPr>
          <w:lang w:val="en-GB"/>
        </w:rPr>
      </w:pPr>
    </w:p>
    <w:p w14:paraId="496CDB1F" w14:textId="265C7AD3" w:rsidR="0059470E" w:rsidRDefault="0059470E" w:rsidP="0059470E">
      <w:pPr>
        <w:spacing w:line="360" w:lineRule="auto"/>
        <w:jc w:val="center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0818C061" wp14:editId="2F5BF520">
            <wp:extent cx="5397500" cy="22352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7FF63" w14:textId="77777777" w:rsidR="0059470E" w:rsidRDefault="0059470E">
      <w:pPr>
        <w:spacing w:after="160" w:line="259" w:lineRule="auto"/>
        <w:rPr>
          <w:b/>
          <w:bCs/>
          <w:lang w:val="en-GB" w:eastAsia="en-GB"/>
        </w:rPr>
      </w:pPr>
      <w:r>
        <w:rPr>
          <w:b/>
          <w:bCs/>
          <w:lang w:val="en-GB" w:eastAsia="en-GB"/>
        </w:rPr>
        <w:br w:type="page"/>
      </w:r>
    </w:p>
    <w:p w14:paraId="06D44C3A" w14:textId="6B45C953" w:rsidR="0059470E" w:rsidRPr="0059470E" w:rsidRDefault="0059470E" w:rsidP="0059470E">
      <w:pPr>
        <w:spacing w:line="360" w:lineRule="auto"/>
        <w:jc w:val="both"/>
        <w:rPr>
          <w:lang w:val="en-GB" w:eastAsia="en-GB"/>
        </w:rPr>
      </w:pPr>
      <w:r w:rsidRPr="00F75AC9">
        <w:rPr>
          <w:b/>
          <w:bCs/>
          <w:lang w:val="en-GB" w:eastAsia="en-GB"/>
        </w:rPr>
        <w:lastRenderedPageBreak/>
        <w:t>Supplementary Fig. S</w:t>
      </w:r>
      <w:r>
        <w:rPr>
          <w:b/>
          <w:bCs/>
          <w:lang w:val="en-GB" w:eastAsia="en-GB"/>
        </w:rPr>
        <w:t xml:space="preserve">3. </w:t>
      </w:r>
      <w:r w:rsidR="007A6A5C" w:rsidRPr="00417DCD">
        <w:rPr>
          <w:lang w:val="en-GB"/>
        </w:rPr>
        <w:t xml:space="preserve">Scatter plots based on frequencies of the alternative allele of the 24 DNA markers linked to calmness, gentleness and varroa resistance targeted by the panel. Data are related to the </w:t>
      </w:r>
      <w:r w:rsidR="007A6A5C" w:rsidRPr="00417DCD">
        <w:rPr>
          <w:i/>
          <w:iCs/>
          <w:lang w:val="en-GB" w:eastAsia="en-GB"/>
        </w:rPr>
        <w:t xml:space="preserve">A. m. </w:t>
      </w:r>
      <w:proofErr w:type="spellStart"/>
      <w:r w:rsidR="007A6A5C" w:rsidRPr="00417DCD">
        <w:rPr>
          <w:i/>
          <w:iCs/>
          <w:lang w:val="en-GB" w:eastAsia="en-GB"/>
        </w:rPr>
        <w:t>ligustica</w:t>
      </w:r>
      <w:proofErr w:type="spellEnd"/>
      <w:r w:rsidR="007A6A5C" w:rsidRPr="00417DCD">
        <w:rPr>
          <w:lang w:val="en-GB" w:eastAsia="en-GB"/>
        </w:rPr>
        <w:t xml:space="preserve"> datasets and samples for which multiple levels of information were available.</w:t>
      </w:r>
      <w:r w:rsidR="007A6A5C" w:rsidRPr="00417DCD">
        <w:rPr>
          <w:lang w:val="en-GB"/>
        </w:rPr>
        <w:t xml:space="preserve"> </w:t>
      </w:r>
      <w:r w:rsidR="007A6A5C" w:rsidRPr="00417DCD">
        <w:rPr>
          <w:lang w:val="en-GB" w:eastAsia="en-GB"/>
        </w:rPr>
        <w:t>Data are presented including/excluding duplicate samples.</w:t>
      </w:r>
    </w:p>
    <w:p w14:paraId="44E0C339" w14:textId="38FB41D0" w:rsidR="0059470E" w:rsidRPr="0059470E" w:rsidRDefault="0059470E" w:rsidP="007A6A5C">
      <w:pPr>
        <w:spacing w:line="360" w:lineRule="auto"/>
        <w:jc w:val="both"/>
        <w:rPr>
          <w:lang w:val="en-GB"/>
        </w:rPr>
      </w:pPr>
      <w:r>
        <w:rPr>
          <w:b/>
          <w:bCs/>
          <w:noProof/>
          <w:lang w:val="en-GB" w:eastAsia="en-GB"/>
        </w:rPr>
        <w:drawing>
          <wp:inline distT="0" distB="0" distL="0" distR="0" wp14:anchorId="5AED2633" wp14:editId="24707E39">
            <wp:extent cx="5378450" cy="3746500"/>
            <wp:effectExtent l="0" t="0" r="0" b="635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0" cy="374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470E" w:rsidRPr="005947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FreeSans">
    <w:altName w:val="Times New Roman"/>
    <w:charset w:val="01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D344B2"/>
    <w:multiLevelType w:val="hybridMultilevel"/>
    <w:tmpl w:val="F2147FD4"/>
    <w:lvl w:ilvl="0" w:tplc="D5467B76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592C21"/>
    <w:multiLevelType w:val="hybridMultilevel"/>
    <w:tmpl w:val="3F8EA820"/>
    <w:lvl w:ilvl="0" w:tplc="D6CCDC5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B90643"/>
    <w:multiLevelType w:val="hybridMultilevel"/>
    <w:tmpl w:val="30406FBC"/>
    <w:lvl w:ilvl="0" w:tplc="41F24212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194073">
    <w:abstractNumId w:val="0"/>
  </w:num>
  <w:num w:numId="2" w16cid:durableId="930940591">
    <w:abstractNumId w:val="2"/>
  </w:num>
  <w:num w:numId="3" w16cid:durableId="267276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018"/>
    <w:rsid w:val="00017096"/>
    <w:rsid w:val="00023F82"/>
    <w:rsid w:val="0005416B"/>
    <w:rsid w:val="00093DD8"/>
    <w:rsid w:val="0019224C"/>
    <w:rsid w:val="001B7939"/>
    <w:rsid w:val="001F0C0B"/>
    <w:rsid w:val="001F6018"/>
    <w:rsid w:val="002076A4"/>
    <w:rsid w:val="00213651"/>
    <w:rsid w:val="00240264"/>
    <w:rsid w:val="00285CA1"/>
    <w:rsid w:val="00377616"/>
    <w:rsid w:val="004509DD"/>
    <w:rsid w:val="00453955"/>
    <w:rsid w:val="00491B52"/>
    <w:rsid w:val="00536E6D"/>
    <w:rsid w:val="0054099E"/>
    <w:rsid w:val="0059470E"/>
    <w:rsid w:val="005B71D8"/>
    <w:rsid w:val="005F1E76"/>
    <w:rsid w:val="00671C78"/>
    <w:rsid w:val="006C44FC"/>
    <w:rsid w:val="006F4CE4"/>
    <w:rsid w:val="006F662E"/>
    <w:rsid w:val="00700E03"/>
    <w:rsid w:val="007A6A5C"/>
    <w:rsid w:val="00826A6F"/>
    <w:rsid w:val="008468A6"/>
    <w:rsid w:val="008818C5"/>
    <w:rsid w:val="008D3956"/>
    <w:rsid w:val="009619B2"/>
    <w:rsid w:val="009B6AE5"/>
    <w:rsid w:val="009C3AAD"/>
    <w:rsid w:val="009D1B9E"/>
    <w:rsid w:val="00A04215"/>
    <w:rsid w:val="00A5677B"/>
    <w:rsid w:val="00AA06ED"/>
    <w:rsid w:val="00B02FB2"/>
    <w:rsid w:val="00BA62E7"/>
    <w:rsid w:val="00BC4C02"/>
    <w:rsid w:val="00BC6713"/>
    <w:rsid w:val="00BD5F0F"/>
    <w:rsid w:val="00C43DCC"/>
    <w:rsid w:val="00CC57C7"/>
    <w:rsid w:val="00D25411"/>
    <w:rsid w:val="00D75FE8"/>
    <w:rsid w:val="00DC0A25"/>
    <w:rsid w:val="00DC4C82"/>
    <w:rsid w:val="00DD7280"/>
    <w:rsid w:val="00E36FAC"/>
    <w:rsid w:val="00EA75E8"/>
    <w:rsid w:val="00F43467"/>
    <w:rsid w:val="00F45565"/>
    <w:rsid w:val="00F75AC9"/>
    <w:rsid w:val="00F8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5B48C"/>
  <w15:chartTrackingRefBased/>
  <w15:docId w15:val="{14633AB7-7C58-4DF6-BE57-374866BD6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60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601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6018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1F6018"/>
    <w:pPr>
      <w:spacing w:after="0" w:line="240" w:lineRule="auto"/>
    </w:pPr>
    <w:rPr>
      <w:rFonts w:ascii="Liberation Serif" w:eastAsia="Droid Sans Fallback" w:hAnsi="Liberation Serif" w:cs="FreeSans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ia">
    <w:name w:val="Bibliography"/>
    <w:basedOn w:val="Normale"/>
    <w:next w:val="Normale"/>
    <w:uiPriority w:val="37"/>
    <w:unhideWhenUsed/>
    <w:rsid w:val="009B6AE5"/>
    <w:pPr>
      <w:tabs>
        <w:tab w:val="left" w:pos="384"/>
      </w:tabs>
      <w:ind w:left="384" w:hanging="384"/>
    </w:pPr>
  </w:style>
  <w:style w:type="character" w:styleId="Rimandocommento">
    <w:name w:val="annotation reference"/>
    <w:basedOn w:val="Carpredefinitoparagrafo"/>
    <w:uiPriority w:val="99"/>
    <w:semiHidden/>
    <w:unhideWhenUsed/>
    <w:rsid w:val="0001709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1709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1709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1709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17096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normaltextrun">
    <w:name w:val="normaltextrun"/>
    <w:basedOn w:val="Carpredefinitoparagrafo"/>
    <w:rsid w:val="00536E6D"/>
    <w:rPr>
      <w:rFonts w:cs="Times New Roman"/>
    </w:rPr>
  </w:style>
  <w:style w:type="paragraph" w:customStyle="1" w:styleId="paragraph">
    <w:name w:val="paragraph"/>
    <w:basedOn w:val="Normale"/>
    <w:rsid w:val="00E36FAC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unhideWhenUsed/>
    <w:rsid w:val="009619B2"/>
    <w:rPr>
      <w:rFonts w:cs="Times New Roman"/>
      <w:color w:val="0000FF"/>
      <w:u w:val="single"/>
    </w:rPr>
  </w:style>
  <w:style w:type="character" w:customStyle="1" w:styleId="eop">
    <w:name w:val="eop"/>
    <w:basedOn w:val="Carpredefinitoparagrafo"/>
    <w:rsid w:val="009619B2"/>
    <w:rPr>
      <w:rFonts w:cs="Times New Roman"/>
    </w:rPr>
  </w:style>
  <w:style w:type="character" w:customStyle="1" w:styleId="spellingerror">
    <w:name w:val="spellingerror"/>
    <w:basedOn w:val="Carpredefinitoparagrafo"/>
    <w:rsid w:val="009619B2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3776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2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ettings" Target="settings.xml"/><Relationship Id="rId7" Type="http://schemas.openxmlformats.org/officeDocument/2006/relationships/image" Target="media/image2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hyperlink" Target="mailto:luca.fontanesi@unibo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Samuele Bovo</dc:creator>
  <cp:keywords/>
  <dc:description/>
  <cp:lastModifiedBy>Luca Fontanesi</cp:lastModifiedBy>
  <cp:revision>2</cp:revision>
  <dcterms:created xsi:type="dcterms:W3CDTF">2022-11-12T09:13:00Z</dcterms:created>
  <dcterms:modified xsi:type="dcterms:W3CDTF">2022-11-12T09:13:00Z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zotero-version="5.0.80"&gt;&lt;session id="GidX3Mpd"/&gt;&lt;style id="http://www.zotero.org/styles/dna-research" hasBibliography="1" bibliographyStyleHasBeenSet="1"/&gt;&lt;prefs&gt;&lt;pref name="fieldType" value="Field"/&gt;&lt;pref name="automaticJournalAbbr</vt:lpwstr>
  </property>
  <property fmtid="{D5CDD505-2E9C-101B-9397-08002B2CF9AE}" pid="3" name="ZOTERO_PREF_2">
    <vt:lpwstr>eviations" value="true"/&gt;&lt;/prefs&gt;&lt;/data&gt;</vt:lpwstr>
  </property>
</Properties>
</file>