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34EB" w14:textId="43E08FE0" w:rsidR="00E76AE9" w:rsidRPr="004D46C9" w:rsidRDefault="00E76AE9" w:rsidP="00E76AE9">
      <w:pPr>
        <w:pBdr>
          <w:left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</w:pPr>
      <w:r w:rsidRPr="004D46C9">
        <w:rPr>
          <w:rFonts w:ascii="Times New Roman" w:hAnsi="Times New Roman"/>
          <w:b/>
          <w:bCs/>
          <w:caps/>
          <w:sz w:val="24"/>
          <w:szCs w:val="24"/>
          <w:lang w:val="en-US"/>
        </w:rPr>
        <w:t xml:space="preserve">Metabolomics analysis of plasma samples of patients with fibromyalgia and electromagnetic sensitivity using GC-MS technique </w:t>
      </w:r>
    </w:p>
    <w:p w14:paraId="5C83FE80" w14:textId="0C11BA75" w:rsidR="00E76AE9" w:rsidRPr="004D46C9" w:rsidRDefault="00E76AE9" w:rsidP="00E76AE9">
      <w:pPr>
        <w:pBdr>
          <w:left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6C9">
        <w:rPr>
          <w:rFonts w:ascii="Times New Roman" w:hAnsi="Times New Roman"/>
          <w:sz w:val="24"/>
          <w:szCs w:val="24"/>
        </w:rPr>
        <w:t>Cristina Piras</w:t>
      </w:r>
      <w:r w:rsidRPr="004D46C9">
        <w:rPr>
          <w:rFonts w:ascii="Times New Roman" w:hAnsi="Times New Roman"/>
          <w:sz w:val="24"/>
          <w:szCs w:val="24"/>
          <w:vertAlign w:val="superscript"/>
        </w:rPr>
        <w:t>1</w:t>
      </w:r>
      <w:r w:rsidRPr="004D46C9">
        <w:rPr>
          <w:rFonts w:ascii="Times New Roman" w:hAnsi="Times New Roman"/>
          <w:sz w:val="24"/>
          <w:szCs w:val="24"/>
        </w:rPr>
        <w:t>, Monica Pibiri</w:t>
      </w:r>
      <w:r w:rsidRPr="004D46C9">
        <w:rPr>
          <w:rFonts w:ascii="Times New Roman" w:hAnsi="Times New Roman"/>
          <w:sz w:val="24"/>
          <w:szCs w:val="24"/>
          <w:vertAlign w:val="superscript"/>
        </w:rPr>
        <w:t>1</w:t>
      </w:r>
      <w:r w:rsidRPr="004D46C9">
        <w:rPr>
          <w:rFonts w:ascii="Times New Roman" w:hAnsi="Times New Roman"/>
          <w:sz w:val="24"/>
          <w:szCs w:val="24"/>
        </w:rPr>
        <w:t>, Stella Conte</w:t>
      </w:r>
      <w:r w:rsidRPr="004D46C9">
        <w:rPr>
          <w:rFonts w:ascii="Times New Roman" w:hAnsi="Times New Roman"/>
          <w:sz w:val="24"/>
          <w:szCs w:val="24"/>
          <w:vertAlign w:val="superscript"/>
        </w:rPr>
        <w:t>2</w:t>
      </w:r>
      <w:r w:rsidRPr="004D46C9">
        <w:rPr>
          <w:rFonts w:ascii="Times New Roman" w:hAnsi="Times New Roman"/>
          <w:sz w:val="24"/>
          <w:szCs w:val="24"/>
        </w:rPr>
        <w:t>, Gabriella Ferranti</w:t>
      </w:r>
      <w:r w:rsidRPr="004D46C9">
        <w:rPr>
          <w:rFonts w:ascii="Times New Roman" w:hAnsi="Times New Roman"/>
          <w:sz w:val="24"/>
          <w:szCs w:val="24"/>
          <w:vertAlign w:val="superscript"/>
        </w:rPr>
        <w:t>2</w:t>
      </w:r>
      <w:r w:rsidRPr="004D46C9">
        <w:rPr>
          <w:rFonts w:ascii="Times New Roman" w:hAnsi="Times New Roman"/>
          <w:sz w:val="24"/>
          <w:szCs w:val="24"/>
        </w:rPr>
        <w:t xml:space="preserve">, Vera </w:t>
      </w:r>
      <w:r w:rsidRPr="00BE05EC">
        <w:rPr>
          <w:rFonts w:ascii="Times New Roman" w:hAnsi="Times New Roman"/>
          <w:sz w:val="24"/>
          <w:szCs w:val="24"/>
        </w:rPr>
        <w:t xml:space="preserve">Piera </w:t>
      </w:r>
      <w:r w:rsidRPr="004D46C9">
        <w:rPr>
          <w:rFonts w:ascii="Times New Roman" w:hAnsi="Times New Roman"/>
          <w:sz w:val="24"/>
          <w:szCs w:val="24"/>
        </w:rPr>
        <w:t>Leoni</w:t>
      </w:r>
      <w:r w:rsidRPr="004D46C9">
        <w:rPr>
          <w:rFonts w:ascii="Times New Roman" w:hAnsi="Times New Roman"/>
          <w:sz w:val="24"/>
          <w:szCs w:val="24"/>
          <w:vertAlign w:val="superscript"/>
        </w:rPr>
        <w:t>1</w:t>
      </w:r>
      <w:r w:rsidRPr="004D46C9">
        <w:rPr>
          <w:rFonts w:ascii="Times New Roman" w:hAnsi="Times New Roman"/>
          <w:sz w:val="24"/>
          <w:szCs w:val="24"/>
        </w:rPr>
        <w:t>, Sonia Liggi</w:t>
      </w:r>
      <w:r w:rsidRPr="004D46C9">
        <w:rPr>
          <w:rFonts w:ascii="Times New Roman" w:hAnsi="Times New Roman"/>
          <w:sz w:val="24"/>
          <w:szCs w:val="24"/>
          <w:vertAlign w:val="superscript"/>
        </w:rPr>
        <w:t>3</w:t>
      </w:r>
      <w:r w:rsidRPr="004D46C9">
        <w:rPr>
          <w:rFonts w:ascii="Times New Roman" w:hAnsi="Times New Roman"/>
          <w:sz w:val="24"/>
          <w:szCs w:val="24"/>
        </w:rPr>
        <w:t xml:space="preserve">, </w:t>
      </w:r>
      <w:r w:rsidR="00491133">
        <w:rPr>
          <w:rFonts w:ascii="Times New Roman" w:hAnsi="Times New Roman"/>
          <w:sz w:val="24"/>
          <w:szCs w:val="24"/>
        </w:rPr>
        <w:t>Martina Spada</w:t>
      </w:r>
      <w:r w:rsidR="00491133" w:rsidRPr="001E09BD">
        <w:rPr>
          <w:rFonts w:ascii="Times New Roman" w:hAnsi="Times New Roman"/>
          <w:sz w:val="24"/>
          <w:szCs w:val="24"/>
          <w:vertAlign w:val="superscript"/>
        </w:rPr>
        <w:t>1</w:t>
      </w:r>
      <w:r w:rsidR="00491133">
        <w:rPr>
          <w:rFonts w:ascii="Times New Roman" w:hAnsi="Times New Roman"/>
          <w:sz w:val="24"/>
          <w:szCs w:val="24"/>
        </w:rPr>
        <w:t xml:space="preserve">, </w:t>
      </w:r>
      <w:r w:rsidRPr="004D46C9">
        <w:rPr>
          <w:rFonts w:ascii="Times New Roman" w:hAnsi="Times New Roman"/>
          <w:sz w:val="24"/>
          <w:szCs w:val="24"/>
        </w:rPr>
        <w:t>Sandro Muntoni</w:t>
      </w:r>
      <w:r w:rsidRPr="004D46C9">
        <w:rPr>
          <w:rFonts w:ascii="Times New Roman" w:hAnsi="Times New Roman"/>
          <w:sz w:val="24"/>
          <w:szCs w:val="24"/>
          <w:vertAlign w:val="superscript"/>
        </w:rPr>
        <w:t>1</w:t>
      </w:r>
      <w:r w:rsidRPr="004D46C9">
        <w:rPr>
          <w:rFonts w:ascii="Times New Roman" w:hAnsi="Times New Roman"/>
          <w:sz w:val="24"/>
          <w:szCs w:val="24"/>
        </w:rPr>
        <w:t>, Pierluigi Caboni</w:t>
      </w:r>
      <w:r w:rsidRPr="004D46C9">
        <w:rPr>
          <w:rFonts w:ascii="Times New Roman" w:hAnsi="Times New Roman"/>
          <w:sz w:val="24"/>
          <w:szCs w:val="24"/>
          <w:vertAlign w:val="superscript"/>
        </w:rPr>
        <w:t>4</w:t>
      </w:r>
      <w:r w:rsidRPr="004D46C9">
        <w:rPr>
          <w:rFonts w:ascii="Times New Roman" w:hAnsi="Times New Roman"/>
          <w:sz w:val="24"/>
          <w:szCs w:val="24"/>
        </w:rPr>
        <w:t>, Luigi Atzori</w:t>
      </w:r>
      <w:r w:rsidRPr="004D46C9">
        <w:rPr>
          <w:rFonts w:ascii="Times New Roman" w:hAnsi="Times New Roman"/>
          <w:sz w:val="24"/>
          <w:szCs w:val="24"/>
          <w:vertAlign w:val="superscript"/>
        </w:rPr>
        <w:t>1</w:t>
      </w:r>
      <w:r w:rsidRPr="004D46C9">
        <w:rPr>
          <w:rFonts w:ascii="Times New Roman" w:hAnsi="Times New Roman"/>
          <w:b/>
          <w:bCs/>
          <w:sz w:val="24"/>
          <w:szCs w:val="24"/>
          <w:vertAlign w:val="superscript"/>
        </w:rPr>
        <w:t>*</w:t>
      </w:r>
    </w:p>
    <w:p w14:paraId="4EC75A41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4D46C9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D46C9">
        <w:rPr>
          <w:rFonts w:ascii="Times New Roman" w:hAnsi="Times New Roman"/>
          <w:sz w:val="24"/>
          <w:szCs w:val="24"/>
          <w:lang w:val="en-US"/>
        </w:rPr>
        <w:t xml:space="preserve"> Department of Biomedical Sciences, University of Cagliari, Cagliari, Italy</w:t>
      </w:r>
      <w:r w:rsidRPr="004D46C9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</w:p>
    <w:p w14:paraId="50DE3CB7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46C9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4D46C9">
        <w:rPr>
          <w:rFonts w:ascii="Times New Roman" w:hAnsi="Times New Roman"/>
          <w:sz w:val="24"/>
          <w:szCs w:val="24"/>
          <w:lang w:val="en-US"/>
        </w:rPr>
        <w:t xml:space="preserve"> Department of Education, Psychology and Philosophy, University of Cagliari, Cagliari, Italy</w:t>
      </w:r>
    </w:p>
    <w:p w14:paraId="78CC0ECB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46C9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4D46C9">
        <w:rPr>
          <w:rFonts w:ascii="Times New Roman" w:hAnsi="Times New Roman"/>
          <w:sz w:val="24"/>
          <w:szCs w:val="24"/>
          <w:lang w:val="en-US"/>
        </w:rPr>
        <w:t xml:space="preserve"> Department of Metabolism, Digestion and Reproduction, Imperial College London, London, UK</w:t>
      </w:r>
    </w:p>
    <w:p w14:paraId="47608B8A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46C9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4D46C9">
        <w:rPr>
          <w:rFonts w:ascii="Times New Roman" w:hAnsi="Times New Roman"/>
          <w:sz w:val="24"/>
          <w:szCs w:val="24"/>
          <w:lang w:val="en-US"/>
        </w:rPr>
        <w:t xml:space="preserve"> Department of Life and Environmental Sciences, University of Cagliari, Cagliari, Italy</w:t>
      </w:r>
    </w:p>
    <w:p w14:paraId="5DD60878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0FCD8A" w14:textId="77777777" w:rsidR="00E76AE9" w:rsidRPr="004D46C9" w:rsidRDefault="00E76AE9" w:rsidP="00E76AE9">
      <w:pPr>
        <w:pBdr>
          <w:left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46C9">
        <w:rPr>
          <w:rFonts w:ascii="Times New Roman" w:hAnsi="Times New Roman"/>
          <w:b/>
          <w:bCs/>
          <w:sz w:val="24"/>
          <w:szCs w:val="24"/>
          <w:lang w:val="en-US"/>
        </w:rPr>
        <w:t>*</w:t>
      </w:r>
      <w:r w:rsidRPr="004D46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Corresponding Author: </w:t>
      </w:r>
      <w:r w:rsidRPr="004D46C9">
        <w:rPr>
          <w:rFonts w:ascii="Times New Roman" w:hAnsi="Times New Roman" w:cs="Times New Roman"/>
          <w:sz w:val="24"/>
          <w:szCs w:val="24"/>
          <w:lang w:val="en-US"/>
        </w:rPr>
        <w:t>Prof. Luigi Atzori, MD, PhD;</w:t>
      </w:r>
      <w:r w:rsidRPr="004D46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D46C9">
        <w:rPr>
          <w:rFonts w:ascii="Times New Roman" w:hAnsi="Times New Roman" w:cs="Times New Roman"/>
          <w:sz w:val="24"/>
          <w:szCs w:val="24"/>
          <w:lang w:val="en-US"/>
        </w:rPr>
        <w:t xml:space="preserve">Department of Biomedical Sciences; Clinical Metabolomics Unit; University of Cagliari; </w:t>
      </w:r>
      <w:proofErr w:type="spellStart"/>
      <w:r w:rsidRPr="004D46C9">
        <w:rPr>
          <w:rFonts w:ascii="Times New Roman" w:hAnsi="Times New Roman" w:cs="Times New Roman"/>
          <w:sz w:val="24"/>
          <w:szCs w:val="24"/>
          <w:lang w:val="en-US"/>
        </w:rPr>
        <w:t>Blocco</w:t>
      </w:r>
      <w:proofErr w:type="spellEnd"/>
      <w:r w:rsidRPr="004D46C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4D46C9">
        <w:rPr>
          <w:rFonts w:ascii="Times New Roman" w:hAnsi="Times New Roman" w:cs="Times New Roman"/>
          <w:sz w:val="24"/>
          <w:szCs w:val="24"/>
          <w:lang w:val="en-US"/>
        </w:rPr>
        <w:t>Cittadella</w:t>
      </w:r>
      <w:proofErr w:type="spellEnd"/>
      <w:r w:rsidRPr="004D46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46C9">
        <w:rPr>
          <w:rFonts w:ascii="Times New Roman" w:hAnsi="Times New Roman" w:cs="Times New Roman"/>
          <w:sz w:val="24"/>
          <w:szCs w:val="24"/>
          <w:lang w:val="en-US"/>
        </w:rPr>
        <w:t>Universitaria</w:t>
      </w:r>
      <w:proofErr w:type="spellEnd"/>
      <w:r w:rsidRPr="004D46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46C9">
        <w:rPr>
          <w:rFonts w:ascii="Times New Roman" w:hAnsi="Times New Roman" w:cs="Times New Roman"/>
          <w:sz w:val="24"/>
          <w:szCs w:val="24"/>
          <w:lang w:val="en-US"/>
        </w:rPr>
        <w:t>Monserrato</w:t>
      </w:r>
      <w:proofErr w:type="spellEnd"/>
      <w:r w:rsidRPr="004D46C9">
        <w:rPr>
          <w:rFonts w:ascii="Times New Roman" w:hAnsi="Times New Roman" w:cs="Times New Roman"/>
          <w:sz w:val="24"/>
          <w:szCs w:val="24"/>
          <w:lang w:val="en-US"/>
        </w:rPr>
        <w:t xml:space="preserve"> (CA); Italy; Phone: +39 0706758390; email: latzori@unica.it</w:t>
      </w:r>
    </w:p>
    <w:p w14:paraId="344D2131" w14:textId="77777777" w:rsidR="00E76AE9" w:rsidRPr="004D46C9" w:rsidRDefault="00E76AE9" w:rsidP="00E76AE9">
      <w:pPr>
        <w:pBdr>
          <w:left w:val="nil"/>
        </w:pBd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DFF2A99" w14:textId="77777777" w:rsidR="00E76AE9" w:rsidRPr="004D46C9" w:rsidRDefault="00E76AE9" w:rsidP="00E76AE9">
      <w:pPr>
        <w:pBdr>
          <w:left w:val="nil"/>
        </w:pBd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D46C9">
        <w:rPr>
          <w:rFonts w:ascii="Times New Roman" w:hAnsi="Times New Roman"/>
          <w:b/>
          <w:bCs/>
          <w:sz w:val="24"/>
          <w:szCs w:val="24"/>
          <w:lang w:val="en-US"/>
        </w:rPr>
        <w:t xml:space="preserve">Keywords: </w:t>
      </w:r>
      <w:r w:rsidRPr="004D46C9">
        <w:rPr>
          <w:rFonts w:ascii="Times New Roman" w:hAnsi="Times New Roman"/>
          <w:sz w:val="24"/>
          <w:szCs w:val="24"/>
          <w:lang w:val="en-US"/>
        </w:rPr>
        <w:t>Metabolomics; GC-MS; Fibromyalgia; Electromagnetic sensitivity; Biomarkers.</w:t>
      </w:r>
    </w:p>
    <w:p w14:paraId="7893FF83" w14:textId="77777777" w:rsidR="005F6913" w:rsidRDefault="005F6913">
      <w:pPr>
        <w:rPr>
          <w:lang w:val="en-US"/>
        </w:rPr>
      </w:pPr>
    </w:p>
    <w:p w14:paraId="32DA2916" w14:textId="7666F89F" w:rsidR="006C3A14" w:rsidRDefault="006C3A14">
      <w:pPr>
        <w:rPr>
          <w:lang w:val="en-US"/>
        </w:rPr>
      </w:pPr>
    </w:p>
    <w:p w14:paraId="675CDE7A" w14:textId="388BBCF2" w:rsidR="006C3A14" w:rsidRDefault="002435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7E289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51556D66" w14:textId="77777777" w:rsidR="00243560" w:rsidRDefault="002435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445A45" w14:textId="763E2986" w:rsidR="006C3A14" w:rsidRPr="0072405F" w:rsidRDefault="006C3A14" w:rsidP="006C3A14">
      <w:pPr>
        <w:pStyle w:val="Didascalia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r w:rsidRPr="007240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Table S1</w:t>
      </w:r>
      <w:r w:rsidRPr="0072405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. PAI test (Mean and Standard Deviation</w:t>
      </w:r>
      <w:r w:rsidR="00AA23F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*</w:t>
      </w:r>
      <w:r w:rsidRPr="0072405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178"/>
        <w:gridCol w:w="803"/>
        <w:gridCol w:w="2407"/>
      </w:tblGrid>
      <w:tr w:rsidR="006C3A14" w:rsidRPr="00A22C7B" w14:paraId="250DA153" w14:textId="77777777" w:rsidTr="00216051"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7EB72" w14:textId="77777777" w:rsidR="006C3A14" w:rsidRPr="0072405F" w:rsidRDefault="006C3A14" w:rsidP="002160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240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a)</w:t>
            </w:r>
          </w:p>
        </w:tc>
        <w:tc>
          <w:tcPr>
            <w:tcW w:w="3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06135" w14:textId="49CBE726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IEI-EMF</w:t>
            </w:r>
            <w:r w:rsidR="00AA23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3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E2492" w14:textId="2E6F852E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Controls</w:t>
            </w:r>
            <w:r w:rsidR="00AA2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6C3A14" w:rsidRPr="00A22C7B" w14:paraId="53E8378C" w14:textId="77777777" w:rsidTr="00216051">
        <w:tc>
          <w:tcPr>
            <w:tcW w:w="3256" w:type="dxa"/>
            <w:tcBorders>
              <w:left w:val="nil"/>
            </w:tcBorders>
          </w:tcPr>
          <w:p w14:paraId="16F2AE0C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  <w:proofErr w:type="spellEnd"/>
          </w:p>
        </w:tc>
        <w:tc>
          <w:tcPr>
            <w:tcW w:w="3162" w:type="dxa"/>
            <w:gridSpan w:val="2"/>
          </w:tcPr>
          <w:p w14:paraId="770BB203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48.48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18.69)</w:t>
            </w:r>
          </w:p>
        </w:tc>
        <w:tc>
          <w:tcPr>
            <w:tcW w:w="3210" w:type="dxa"/>
            <w:gridSpan w:val="2"/>
            <w:tcBorders>
              <w:right w:val="nil"/>
            </w:tcBorders>
          </w:tcPr>
          <w:p w14:paraId="16B90B03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50.62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19.55)</w:t>
            </w:r>
          </w:p>
        </w:tc>
      </w:tr>
      <w:tr w:rsidR="006C3A14" w:rsidRPr="00A22C7B" w14:paraId="516239A3" w14:textId="77777777" w:rsidTr="00216051">
        <w:tc>
          <w:tcPr>
            <w:tcW w:w="3256" w:type="dxa"/>
            <w:tcBorders>
              <w:left w:val="nil"/>
            </w:tcBorders>
          </w:tcPr>
          <w:p w14:paraId="0EA7DE50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  <w:proofErr w:type="spellEnd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3162" w:type="dxa"/>
            <w:gridSpan w:val="2"/>
          </w:tcPr>
          <w:p w14:paraId="59085E7B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26.64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8.58)</w:t>
            </w:r>
          </w:p>
        </w:tc>
        <w:tc>
          <w:tcPr>
            <w:tcW w:w="3210" w:type="dxa"/>
            <w:gridSpan w:val="2"/>
            <w:tcBorders>
              <w:right w:val="nil"/>
            </w:tcBorders>
          </w:tcPr>
          <w:p w14:paraId="311D7019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27.95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9.27)</w:t>
            </w:r>
          </w:p>
        </w:tc>
      </w:tr>
      <w:tr w:rsidR="006C3A14" w:rsidRPr="00A22C7B" w14:paraId="083D2C19" w14:textId="77777777" w:rsidTr="00216051">
        <w:tc>
          <w:tcPr>
            <w:tcW w:w="3256" w:type="dxa"/>
            <w:tcBorders>
              <w:left w:val="nil"/>
              <w:bottom w:val="single" w:sz="4" w:space="0" w:color="auto"/>
            </w:tcBorders>
          </w:tcPr>
          <w:p w14:paraId="4049F1CA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  <w:proofErr w:type="spellEnd"/>
          </w:p>
        </w:tc>
        <w:tc>
          <w:tcPr>
            <w:tcW w:w="3162" w:type="dxa"/>
            <w:gridSpan w:val="2"/>
            <w:tcBorders>
              <w:bottom w:val="single" w:sz="4" w:space="0" w:color="auto"/>
            </w:tcBorders>
          </w:tcPr>
          <w:p w14:paraId="6FCDA879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62.87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25.99)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  <w:right w:val="nil"/>
            </w:tcBorders>
          </w:tcPr>
          <w:p w14:paraId="3FC51ED8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62.54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31.33)</w:t>
            </w:r>
          </w:p>
        </w:tc>
      </w:tr>
      <w:tr w:rsidR="006C3A14" w:rsidRPr="00A22C7B" w14:paraId="0E66A218" w14:textId="77777777" w:rsidTr="00216051">
        <w:tc>
          <w:tcPr>
            <w:tcW w:w="3256" w:type="dxa"/>
            <w:tcBorders>
              <w:left w:val="nil"/>
              <w:bottom w:val="single" w:sz="4" w:space="0" w:color="auto"/>
            </w:tcBorders>
          </w:tcPr>
          <w:p w14:paraId="2DD17694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Mania</w:t>
            </w:r>
          </w:p>
        </w:tc>
        <w:tc>
          <w:tcPr>
            <w:tcW w:w="3162" w:type="dxa"/>
            <w:gridSpan w:val="2"/>
            <w:tcBorders>
              <w:bottom w:val="single" w:sz="4" w:space="0" w:color="auto"/>
            </w:tcBorders>
          </w:tcPr>
          <w:p w14:paraId="57BEC7C8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59.00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17.54)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  <w:right w:val="nil"/>
            </w:tcBorders>
          </w:tcPr>
          <w:p w14:paraId="4D033074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57.00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22.29)</w:t>
            </w:r>
          </w:p>
        </w:tc>
      </w:tr>
      <w:tr w:rsidR="006C3A14" w:rsidRPr="00A22C7B" w14:paraId="4B49A6E8" w14:textId="77777777" w:rsidTr="00216051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51EEE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04A61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254BD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A14" w14:paraId="7210E77A" w14:textId="77777777" w:rsidTr="00216051">
        <w:tc>
          <w:tcPr>
            <w:tcW w:w="3256" w:type="dxa"/>
            <w:tcBorders>
              <w:top w:val="nil"/>
              <w:left w:val="nil"/>
              <w:right w:val="nil"/>
            </w:tcBorders>
          </w:tcPr>
          <w:p w14:paraId="639500B9" w14:textId="77777777" w:rsidR="006C3A14" w:rsidRPr="0072405F" w:rsidRDefault="006C3A14" w:rsidP="0021605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405F">
              <w:rPr>
                <w:rFonts w:ascii="Times New Roman" w:hAnsi="Times New Roman" w:cs="Times New Roman"/>
                <w:b/>
                <w:bCs/>
                <w:lang w:val="en-US"/>
              </w:rPr>
              <w:t>b)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6649AF5E" w14:textId="6CD18AA4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05F">
              <w:rPr>
                <w:rFonts w:ascii="Times New Roman" w:hAnsi="Times New Roman" w:cs="Times New Roman"/>
                <w:b/>
                <w:bCs/>
              </w:rPr>
              <w:t>F</w:t>
            </w:r>
            <w:r w:rsidR="00D23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**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right w:val="nil"/>
            </w:tcBorders>
          </w:tcPr>
          <w:p w14:paraId="33D99426" w14:textId="18FC6ABB" w:rsidR="006C3A14" w:rsidRPr="0072405F" w:rsidRDefault="00AA23F2" w:rsidP="002160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DF</w:t>
            </w:r>
            <w:r w:rsidR="00D23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**</w:t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14:paraId="3D1537F8" w14:textId="233BC04D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05F">
              <w:rPr>
                <w:rFonts w:ascii="Times New Roman" w:hAnsi="Times New Roman" w:cs="Times New Roman"/>
                <w:b/>
                <w:bCs/>
              </w:rPr>
              <w:t>P</w:t>
            </w:r>
            <w:r w:rsidR="00D23B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**</w:t>
            </w:r>
          </w:p>
        </w:tc>
      </w:tr>
      <w:tr w:rsidR="006C3A14" w14:paraId="6605FEC0" w14:textId="77777777" w:rsidTr="00216051">
        <w:tc>
          <w:tcPr>
            <w:tcW w:w="3256" w:type="dxa"/>
            <w:tcBorders>
              <w:left w:val="nil"/>
            </w:tcBorders>
          </w:tcPr>
          <w:p w14:paraId="0D8D30FA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Lambda by </w:t>
            </w: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Wilks</w:t>
            </w:r>
            <w:proofErr w:type="spellEnd"/>
          </w:p>
        </w:tc>
        <w:tc>
          <w:tcPr>
            <w:tcW w:w="1984" w:type="dxa"/>
          </w:tcPr>
          <w:p w14:paraId="7C9CB1D2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981" w:type="dxa"/>
            <w:gridSpan w:val="2"/>
          </w:tcPr>
          <w:p w14:paraId="225EBEAD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4/50</w:t>
            </w:r>
          </w:p>
        </w:tc>
        <w:tc>
          <w:tcPr>
            <w:tcW w:w="2407" w:type="dxa"/>
            <w:tcBorders>
              <w:right w:val="nil"/>
            </w:tcBorders>
          </w:tcPr>
          <w:p w14:paraId="27C5B037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</w:tr>
      <w:tr w:rsidR="006C3A14" w14:paraId="2915CABE" w14:textId="77777777" w:rsidTr="00216051">
        <w:tc>
          <w:tcPr>
            <w:tcW w:w="3256" w:type="dxa"/>
            <w:tcBorders>
              <w:left w:val="nil"/>
            </w:tcBorders>
          </w:tcPr>
          <w:p w14:paraId="0F0B049D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  <w:proofErr w:type="spellEnd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4BCADFD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1981" w:type="dxa"/>
            <w:gridSpan w:val="2"/>
          </w:tcPr>
          <w:p w14:paraId="456B8A2B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1/53</w:t>
            </w:r>
          </w:p>
        </w:tc>
        <w:tc>
          <w:tcPr>
            <w:tcW w:w="2407" w:type="dxa"/>
            <w:tcBorders>
              <w:right w:val="nil"/>
            </w:tcBorders>
          </w:tcPr>
          <w:p w14:paraId="49A0637F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</w:tr>
      <w:tr w:rsidR="006C3A14" w14:paraId="29F3C43A" w14:textId="77777777" w:rsidTr="00216051">
        <w:tc>
          <w:tcPr>
            <w:tcW w:w="3256" w:type="dxa"/>
            <w:tcBorders>
              <w:left w:val="nil"/>
            </w:tcBorders>
          </w:tcPr>
          <w:p w14:paraId="440F9910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Related</w:t>
            </w:r>
            <w:proofErr w:type="spellEnd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anxiety</w:t>
            </w:r>
            <w:proofErr w:type="spellEnd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1984" w:type="dxa"/>
          </w:tcPr>
          <w:p w14:paraId="256FE3F0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981" w:type="dxa"/>
            <w:gridSpan w:val="2"/>
          </w:tcPr>
          <w:p w14:paraId="508841F5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1/53</w:t>
            </w:r>
          </w:p>
        </w:tc>
        <w:tc>
          <w:tcPr>
            <w:tcW w:w="2407" w:type="dxa"/>
            <w:tcBorders>
              <w:right w:val="nil"/>
            </w:tcBorders>
          </w:tcPr>
          <w:p w14:paraId="165730B1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0.323</w:t>
            </w:r>
          </w:p>
        </w:tc>
      </w:tr>
      <w:tr w:rsidR="006C3A14" w14:paraId="65E28835" w14:textId="77777777" w:rsidTr="00216051">
        <w:tc>
          <w:tcPr>
            <w:tcW w:w="3256" w:type="dxa"/>
            <w:tcBorders>
              <w:left w:val="nil"/>
            </w:tcBorders>
          </w:tcPr>
          <w:p w14:paraId="07BBBB51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  <w:proofErr w:type="spellEnd"/>
          </w:p>
        </w:tc>
        <w:tc>
          <w:tcPr>
            <w:tcW w:w="1984" w:type="dxa"/>
          </w:tcPr>
          <w:p w14:paraId="480DC886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0.082</w:t>
            </w:r>
          </w:p>
        </w:tc>
        <w:tc>
          <w:tcPr>
            <w:tcW w:w="1981" w:type="dxa"/>
            <w:gridSpan w:val="2"/>
          </w:tcPr>
          <w:p w14:paraId="53D29C10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1/53</w:t>
            </w:r>
          </w:p>
        </w:tc>
        <w:tc>
          <w:tcPr>
            <w:tcW w:w="2407" w:type="dxa"/>
            <w:tcBorders>
              <w:right w:val="nil"/>
            </w:tcBorders>
          </w:tcPr>
          <w:p w14:paraId="51B9F46B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6C3A14" w14:paraId="78B18D9F" w14:textId="77777777" w:rsidTr="00216051">
        <w:tc>
          <w:tcPr>
            <w:tcW w:w="3256" w:type="dxa"/>
            <w:tcBorders>
              <w:left w:val="nil"/>
            </w:tcBorders>
          </w:tcPr>
          <w:p w14:paraId="3E904334" w14:textId="77777777" w:rsidR="006C3A14" w:rsidRPr="0072405F" w:rsidRDefault="006C3A14" w:rsidP="0021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Mania</w:t>
            </w:r>
          </w:p>
        </w:tc>
        <w:tc>
          <w:tcPr>
            <w:tcW w:w="1984" w:type="dxa"/>
          </w:tcPr>
          <w:p w14:paraId="3F6EF596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81" w:type="dxa"/>
            <w:gridSpan w:val="2"/>
          </w:tcPr>
          <w:p w14:paraId="1ED05136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1/53</w:t>
            </w:r>
          </w:p>
        </w:tc>
        <w:tc>
          <w:tcPr>
            <w:tcW w:w="2407" w:type="dxa"/>
            <w:tcBorders>
              <w:right w:val="nil"/>
            </w:tcBorders>
          </w:tcPr>
          <w:p w14:paraId="38C856AA" w14:textId="77777777" w:rsidR="006C3A14" w:rsidRPr="0072405F" w:rsidRDefault="006C3A14" w:rsidP="00216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05F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</w:tr>
    </w:tbl>
    <w:p w14:paraId="629D81F6" w14:textId="67827A98" w:rsidR="005F6913" w:rsidRPr="001E09BD" w:rsidRDefault="00E40E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**</w:t>
      </w:r>
      <w:r w:rsidR="00DE0713" w:rsidRPr="001E09BD">
        <w:rPr>
          <w:rFonts w:ascii="Times New Roman" w:hAnsi="Times New Roman" w:cs="Times New Roman"/>
          <w:b/>
          <w:bCs/>
          <w:sz w:val="24"/>
          <w:szCs w:val="24"/>
          <w:lang w:val="en-US"/>
        </w:rPr>
        <w:t>F:</w:t>
      </w:r>
      <w:r w:rsidR="00DE07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E0713" w:rsidRPr="001E09BD">
        <w:rPr>
          <w:rFonts w:ascii="Times New Roman" w:hAnsi="Times New Roman" w:cs="Times New Roman"/>
          <w:sz w:val="24"/>
          <w:szCs w:val="24"/>
          <w:lang w:val="en-US"/>
        </w:rPr>
        <w:t>F-</w:t>
      </w:r>
      <w:proofErr w:type="gramStart"/>
      <w:r w:rsidR="00DE0713" w:rsidRPr="001E09BD">
        <w:rPr>
          <w:rFonts w:ascii="Times New Roman" w:hAnsi="Times New Roman" w:cs="Times New Roman"/>
          <w:sz w:val="24"/>
          <w:szCs w:val="24"/>
          <w:lang w:val="en-US"/>
        </w:rPr>
        <w:t>test ;</w:t>
      </w:r>
      <w:proofErr w:type="gramEnd"/>
      <w:r w:rsidR="00DE0713" w:rsidRPr="001E09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DF: </w:t>
      </w:r>
      <w:r w:rsidR="00DE0713" w:rsidRPr="001E09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degree freedom; </w:t>
      </w:r>
      <w:r w:rsidR="00DE0713" w:rsidRPr="001E09B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P:</w:t>
      </w:r>
      <w:r w:rsidR="00DE07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p-value</w:t>
      </w:r>
    </w:p>
    <w:p w14:paraId="54ADEA79" w14:textId="10570A16" w:rsidR="005F6913" w:rsidRDefault="005F691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2AAAE8" w14:textId="0796BD48" w:rsidR="008656A0" w:rsidRPr="001C0C73" w:rsidRDefault="008656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S2. </w:t>
      </w:r>
      <w:r w:rsidR="001C0C73" w:rsidRPr="001C0C73">
        <w:rPr>
          <w:rFonts w:ascii="Times New Roman" w:hAnsi="Times New Roman" w:cs="Times New Roman"/>
          <w:sz w:val="24"/>
          <w:szCs w:val="24"/>
          <w:lang w:val="en-US"/>
        </w:rPr>
        <w:t>Relative concentrations of identified metabolites in IEI-EMF patients compared with controls. Data are expressed as</w:t>
      </w:r>
      <w:r w:rsidR="001C0C73">
        <w:rPr>
          <w:rFonts w:ascii="Times New Roman" w:hAnsi="Times New Roman" w:cs="Times New Roman"/>
          <w:sz w:val="24"/>
          <w:szCs w:val="24"/>
          <w:lang w:val="en-US"/>
        </w:rPr>
        <w:t xml:space="preserve"> means and standard error</w:t>
      </w:r>
    </w:p>
    <w:tbl>
      <w:tblPr>
        <w:tblStyle w:val="Grigliatabella"/>
        <w:tblW w:w="889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2693"/>
      </w:tblGrid>
      <w:tr w:rsidR="008656A0" w14:paraId="3C3BF343" w14:textId="77777777" w:rsidTr="00A14E10">
        <w:trPr>
          <w:trHeight w:val="694"/>
        </w:trPr>
        <w:tc>
          <w:tcPr>
            <w:tcW w:w="2660" w:type="dxa"/>
            <w:vAlign w:val="center"/>
          </w:tcPr>
          <w:p w14:paraId="514C877F" w14:textId="77777777" w:rsidR="008656A0" w:rsidRPr="001E5B5F" w:rsidRDefault="008656A0" w:rsidP="00A14E10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bookmarkStart w:id="0" w:name="_Hlk113667040"/>
            <w:proofErr w:type="spellStart"/>
            <w:r w:rsidRPr="001E5B5F">
              <w:rPr>
                <w:rFonts w:ascii="Times New Roman" w:hAnsi="Times New Roman"/>
                <w:b/>
                <w:bCs/>
                <w:i/>
                <w:iCs/>
              </w:rPr>
              <w:t>Metabolite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s</w:t>
            </w:r>
            <w:proofErr w:type="spellEnd"/>
          </w:p>
        </w:tc>
        <w:tc>
          <w:tcPr>
            <w:tcW w:w="3544" w:type="dxa"/>
            <w:vAlign w:val="center"/>
          </w:tcPr>
          <w:p w14:paraId="7FF6EC39" w14:textId="77777777" w:rsidR="008656A0" w:rsidRPr="001E5B5F" w:rsidRDefault="008656A0" w:rsidP="00A14E1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E5B5F">
              <w:rPr>
                <w:rFonts w:ascii="Times New Roman" w:hAnsi="Times New Roman"/>
                <w:b/>
                <w:bCs/>
              </w:rPr>
              <w:t>Controls</w:t>
            </w:r>
          </w:p>
          <w:p w14:paraId="3ED145C9" w14:textId="77777777" w:rsidR="008656A0" w:rsidRPr="001E5B5F" w:rsidRDefault="008656A0" w:rsidP="00A14E10">
            <w:pPr>
              <w:jc w:val="center"/>
              <w:rPr>
                <w:rFonts w:ascii="Times New Roman" w:hAnsi="Times New Roman"/>
              </w:rPr>
            </w:pPr>
            <w:r w:rsidRPr="001E5B5F">
              <w:rPr>
                <w:rFonts w:ascii="Times New Roman" w:hAnsi="Times New Roman" w:cs="Times New Roman"/>
              </w:rPr>
              <w:t>(</w:t>
            </w:r>
            <w:proofErr w:type="spellStart"/>
            <w:r w:rsidRPr="001E5B5F">
              <w:rPr>
                <w:rFonts w:ascii="Times New Roman" w:hAnsi="Times New Roman" w:cs="Times New Roman"/>
              </w:rPr>
              <w:t>Mean</w:t>
            </w:r>
            <w:proofErr w:type="spellEnd"/>
            <w:r w:rsidRPr="001E5B5F">
              <w:rPr>
                <w:rFonts w:ascii="Times New Roman" w:hAnsi="Times New Roman" w:cs="Times New Roman"/>
              </w:rPr>
              <w:t xml:space="preserve"> </w:t>
            </w:r>
            <w:r w:rsidRPr="001E5B5F">
              <w:rPr>
                <w:rFonts w:ascii="Times New Roman" w:hAnsi="Times New Roman" w:cs="Times New Roman"/>
              </w:rPr>
              <w:sym w:font="Symbol" w:char="F0B1"/>
            </w:r>
            <w:r w:rsidRPr="001E5B5F">
              <w:rPr>
                <w:rFonts w:ascii="Times New Roman" w:hAnsi="Times New Roman" w:cs="Times New Roman"/>
              </w:rPr>
              <w:t>SE)</w:t>
            </w:r>
          </w:p>
        </w:tc>
        <w:tc>
          <w:tcPr>
            <w:tcW w:w="2693" w:type="dxa"/>
            <w:vAlign w:val="center"/>
          </w:tcPr>
          <w:p w14:paraId="7D6F0C41" w14:textId="77777777" w:rsidR="008656A0" w:rsidRPr="001E5B5F" w:rsidRDefault="008656A0" w:rsidP="00A14E10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1E5B5F">
              <w:rPr>
                <w:rFonts w:ascii="Times New Roman" w:hAnsi="Times New Roman"/>
                <w:b/>
                <w:bCs/>
                <w:lang w:val="en-US"/>
              </w:rPr>
              <w:t>IEI-EMF</w:t>
            </w:r>
          </w:p>
          <w:p w14:paraId="28360A75" w14:textId="77777777" w:rsidR="008656A0" w:rsidRPr="001E5B5F" w:rsidRDefault="008656A0" w:rsidP="00A14E10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1E5B5F">
              <w:rPr>
                <w:rFonts w:ascii="Times New Roman" w:hAnsi="Times New Roman" w:cs="Times New Roman"/>
              </w:rPr>
              <w:t>(</w:t>
            </w:r>
            <w:proofErr w:type="spellStart"/>
            <w:r w:rsidRPr="001E5B5F">
              <w:rPr>
                <w:rFonts w:ascii="Times New Roman" w:hAnsi="Times New Roman" w:cs="Times New Roman"/>
              </w:rPr>
              <w:t>Mean</w:t>
            </w:r>
            <w:proofErr w:type="spellEnd"/>
            <w:r w:rsidRPr="001E5B5F">
              <w:rPr>
                <w:rFonts w:ascii="Times New Roman" w:hAnsi="Times New Roman" w:cs="Times New Roman"/>
              </w:rPr>
              <w:t xml:space="preserve"> </w:t>
            </w:r>
            <w:r w:rsidRPr="001E5B5F">
              <w:rPr>
                <w:rFonts w:ascii="Times New Roman" w:hAnsi="Times New Roman" w:cs="Times New Roman"/>
              </w:rPr>
              <w:sym w:font="Symbol" w:char="F0B1"/>
            </w:r>
            <w:r w:rsidRPr="001E5B5F">
              <w:rPr>
                <w:rFonts w:ascii="Times New Roman" w:hAnsi="Times New Roman" w:cs="Times New Roman"/>
              </w:rPr>
              <w:t>SE)</w:t>
            </w:r>
          </w:p>
        </w:tc>
      </w:tr>
      <w:bookmarkEnd w:id="0"/>
      <w:tr w:rsidR="008656A0" w14:paraId="6EC1322F" w14:textId="77777777" w:rsidTr="00A14E10">
        <w:tc>
          <w:tcPr>
            <w:tcW w:w="2660" w:type="dxa"/>
            <w:vAlign w:val="center"/>
          </w:tcPr>
          <w:p w14:paraId="04D903CF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Lactic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473D1A1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1295647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656656</w:t>
            </w:r>
          </w:p>
        </w:tc>
        <w:tc>
          <w:tcPr>
            <w:tcW w:w="2693" w:type="dxa"/>
            <w:vAlign w:val="center"/>
          </w:tcPr>
          <w:p w14:paraId="3A3DC527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1103601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158905</w:t>
            </w:r>
          </w:p>
        </w:tc>
      </w:tr>
      <w:tr w:rsidR="008656A0" w14:paraId="50EB1B17" w14:textId="77777777" w:rsidTr="00A14E10">
        <w:tc>
          <w:tcPr>
            <w:tcW w:w="2660" w:type="dxa"/>
            <w:vAlign w:val="center"/>
          </w:tcPr>
          <w:p w14:paraId="04AF2279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Pyruvic</w:t>
            </w:r>
            <w:proofErr w:type="spellEnd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4DCA36ED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74613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18905</w:t>
            </w:r>
          </w:p>
        </w:tc>
        <w:tc>
          <w:tcPr>
            <w:tcW w:w="2693" w:type="dxa"/>
            <w:vAlign w:val="center"/>
          </w:tcPr>
          <w:p w14:paraId="61A9FA10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24059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2200</w:t>
            </w:r>
          </w:p>
        </w:tc>
      </w:tr>
      <w:tr w:rsidR="008656A0" w14:paraId="37E1E988" w14:textId="77777777" w:rsidTr="00A14E10">
        <w:tc>
          <w:tcPr>
            <w:tcW w:w="2660" w:type="dxa"/>
            <w:vAlign w:val="center"/>
          </w:tcPr>
          <w:p w14:paraId="667B350B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Glycolic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FAED239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17775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2135</w:t>
            </w:r>
          </w:p>
        </w:tc>
        <w:tc>
          <w:tcPr>
            <w:tcW w:w="2693" w:type="dxa"/>
            <w:vAlign w:val="center"/>
          </w:tcPr>
          <w:p w14:paraId="10C3856A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16080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</w:tr>
      <w:tr w:rsidR="008656A0" w14:paraId="0290C0DA" w14:textId="77777777" w:rsidTr="00A14E10">
        <w:trPr>
          <w:trHeight w:val="62"/>
        </w:trPr>
        <w:tc>
          <w:tcPr>
            <w:tcW w:w="2660" w:type="dxa"/>
            <w:vAlign w:val="center"/>
          </w:tcPr>
          <w:p w14:paraId="70C8DED2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Alanine</w:t>
            </w:r>
          </w:p>
        </w:tc>
        <w:tc>
          <w:tcPr>
            <w:tcW w:w="3544" w:type="dxa"/>
            <w:vAlign w:val="center"/>
          </w:tcPr>
          <w:p w14:paraId="65190504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2698722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374251</w:t>
            </w:r>
          </w:p>
        </w:tc>
        <w:tc>
          <w:tcPr>
            <w:tcW w:w="2693" w:type="dxa"/>
            <w:vAlign w:val="center"/>
          </w:tcPr>
          <w:p w14:paraId="0BE2457F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3717569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269005</w:t>
            </w:r>
          </w:p>
        </w:tc>
      </w:tr>
      <w:tr w:rsidR="008656A0" w14:paraId="07CC8D3B" w14:textId="77777777" w:rsidTr="00A14E10">
        <w:tc>
          <w:tcPr>
            <w:tcW w:w="2660" w:type="dxa"/>
            <w:vAlign w:val="center"/>
          </w:tcPr>
          <w:p w14:paraId="06432904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α-</w:t>
            </w:r>
            <w:proofErr w:type="spellStart"/>
            <w:r w:rsidRPr="005D368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>Hydroxybutyric</w:t>
            </w:r>
            <w:proofErr w:type="spellEnd"/>
            <w:r w:rsidRPr="005D368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9F9F9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59892C4F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304085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30145</w:t>
            </w:r>
          </w:p>
        </w:tc>
        <w:tc>
          <w:tcPr>
            <w:tcW w:w="2693" w:type="dxa"/>
            <w:vAlign w:val="center"/>
          </w:tcPr>
          <w:p w14:paraId="7E75C9D3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302058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23376</w:t>
            </w:r>
          </w:p>
        </w:tc>
      </w:tr>
      <w:tr w:rsidR="008656A0" w14:paraId="6CCABA27" w14:textId="77777777" w:rsidTr="00A14E10">
        <w:tc>
          <w:tcPr>
            <w:tcW w:w="2660" w:type="dxa"/>
            <w:vAlign w:val="center"/>
          </w:tcPr>
          <w:p w14:paraId="75FF443E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Cresol</w:t>
            </w:r>
            <w:proofErr w:type="spellEnd"/>
          </w:p>
        </w:tc>
        <w:tc>
          <w:tcPr>
            <w:tcW w:w="3544" w:type="dxa"/>
            <w:vAlign w:val="center"/>
          </w:tcPr>
          <w:p w14:paraId="5CE9F6EF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129163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21150</w:t>
            </w:r>
          </w:p>
        </w:tc>
        <w:tc>
          <w:tcPr>
            <w:tcW w:w="2693" w:type="dxa"/>
            <w:vAlign w:val="center"/>
          </w:tcPr>
          <w:p w14:paraId="16B304C5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180033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20010</w:t>
            </w:r>
          </w:p>
        </w:tc>
      </w:tr>
      <w:tr w:rsidR="008656A0" w14:paraId="2284A525" w14:textId="77777777" w:rsidTr="00A14E10">
        <w:tc>
          <w:tcPr>
            <w:tcW w:w="2660" w:type="dxa"/>
            <w:vAlign w:val="center"/>
          </w:tcPr>
          <w:p w14:paraId="38545A09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Hydroxybutyric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70EEC74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1223380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155961</w:t>
            </w:r>
          </w:p>
        </w:tc>
        <w:tc>
          <w:tcPr>
            <w:tcW w:w="2693" w:type="dxa"/>
            <w:vAlign w:val="center"/>
          </w:tcPr>
          <w:p w14:paraId="3291E82C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1149137</w:t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241052</w:t>
            </w:r>
          </w:p>
        </w:tc>
      </w:tr>
      <w:tr w:rsidR="008656A0" w14:paraId="7BEBB71D" w14:textId="77777777" w:rsidTr="00A14E10">
        <w:tc>
          <w:tcPr>
            <w:tcW w:w="2660" w:type="dxa"/>
            <w:vAlign w:val="center"/>
          </w:tcPr>
          <w:p w14:paraId="55C04904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2-Aminoisobutyrate</w:t>
            </w:r>
          </w:p>
        </w:tc>
        <w:tc>
          <w:tcPr>
            <w:tcW w:w="3544" w:type="dxa"/>
            <w:vAlign w:val="center"/>
          </w:tcPr>
          <w:p w14:paraId="4CBE10B8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71898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11429</w:t>
            </w:r>
          </w:p>
        </w:tc>
        <w:tc>
          <w:tcPr>
            <w:tcW w:w="2693" w:type="dxa"/>
            <w:vAlign w:val="center"/>
          </w:tcPr>
          <w:p w14:paraId="32943CC2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130355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10216</w:t>
            </w:r>
          </w:p>
        </w:tc>
      </w:tr>
      <w:tr w:rsidR="008656A0" w14:paraId="600DBDB4" w14:textId="77777777" w:rsidTr="00A14E10">
        <w:tc>
          <w:tcPr>
            <w:tcW w:w="2660" w:type="dxa"/>
            <w:vAlign w:val="center"/>
          </w:tcPr>
          <w:p w14:paraId="1CDCCF2B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Proline</w:t>
            </w:r>
          </w:p>
        </w:tc>
        <w:tc>
          <w:tcPr>
            <w:tcW w:w="3544" w:type="dxa"/>
            <w:vAlign w:val="center"/>
          </w:tcPr>
          <w:p w14:paraId="5E04735F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1213641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181101</w:t>
            </w:r>
          </w:p>
        </w:tc>
        <w:tc>
          <w:tcPr>
            <w:tcW w:w="2693" w:type="dxa"/>
            <w:vAlign w:val="center"/>
          </w:tcPr>
          <w:p w14:paraId="6BCAD9AD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1680966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136022</w:t>
            </w:r>
          </w:p>
        </w:tc>
      </w:tr>
      <w:tr w:rsidR="008656A0" w14:paraId="179E7B31" w14:textId="77777777" w:rsidTr="00A14E10">
        <w:tc>
          <w:tcPr>
            <w:tcW w:w="2660" w:type="dxa"/>
            <w:vAlign w:val="center"/>
          </w:tcPr>
          <w:p w14:paraId="0A3385F9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Valine</w:t>
            </w:r>
          </w:p>
        </w:tc>
        <w:tc>
          <w:tcPr>
            <w:tcW w:w="3544" w:type="dxa"/>
            <w:vAlign w:val="center"/>
          </w:tcPr>
          <w:p w14:paraId="75A7644A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1192086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138583</w:t>
            </w:r>
          </w:p>
        </w:tc>
        <w:tc>
          <w:tcPr>
            <w:tcW w:w="2693" w:type="dxa"/>
            <w:vAlign w:val="center"/>
          </w:tcPr>
          <w:p w14:paraId="31BF6BFC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1797340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106123</w:t>
            </w:r>
          </w:p>
        </w:tc>
      </w:tr>
      <w:tr w:rsidR="008656A0" w14:paraId="48963A9E" w14:textId="77777777" w:rsidTr="00A14E10">
        <w:tc>
          <w:tcPr>
            <w:tcW w:w="2660" w:type="dxa"/>
            <w:vAlign w:val="center"/>
          </w:tcPr>
          <w:p w14:paraId="35E8B5B5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/>
                <w:b/>
                <w:bCs/>
                <w:sz w:val="20"/>
                <w:szCs w:val="20"/>
              </w:rPr>
              <w:t>2-Ketohydroxycaproic</w:t>
            </w:r>
          </w:p>
        </w:tc>
        <w:tc>
          <w:tcPr>
            <w:tcW w:w="3544" w:type="dxa"/>
            <w:vAlign w:val="center"/>
          </w:tcPr>
          <w:p w14:paraId="3B8FAF5B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40362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5165</w:t>
            </w:r>
          </w:p>
        </w:tc>
        <w:tc>
          <w:tcPr>
            <w:tcW w:w="2693" w:type="dxa"/>
            <w:vAlign w:val="center"/>
          </w:tcPr>
          <w:p w14:paraId="1246FE4B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24978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2667</w:t>
            </w:r>
          </w:p>
        </w:tc>
      </w:tr>
      <w:tr w:rsidR="008656A0" w14:paraId="374729EC" w14:textId="77777777" w:rsidTr="00A14E10">
        <w:tc>
          <w:tcPr>
            <w:tcW w:w="2660" w:type="dxa"/>
            <w:vAlign w:val="center"/>
          </w:tcPr>
          <w:p w14:paraId="4653A227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Urea</w:t>
            </w:r>
          </w:p>
        </w:tc>
        <w:tc>
          <w:tcPr>
            <w:tcW w:w="3544" w:type="dxa"/>
            <w:vAlign w:val="center"/>
          </w:tcPr>
          <w:p w14:paraId="11809B72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6113247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1203627</w:t>
            </w:r>
          </w:p>
        </w:tc>
        <w:tc>
          <w:tcPr>
            <w:tcW w:w="2693" w:type="dxa"/>
            <w:vAlign w:val="center"/>
          </w:tcPr>
          <w:p w14:paraId="0DD81FC3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9283302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894049</w:t>
            </w:r>
          </w:p>
        </w:tc>
      </w:tr>
      <w:tr w:rsidR="008656A0" w14:paraId="32DEF443" w14:textId="77777777" w:rsidTr="00A14E10">
        <w:tc>
          <w:tcPr>
            <w:tcW w:w="2660" w:type="dxa"/>
            <w:vAlign w:val="center"/>
          </w:tcPr>
          <w:p w14:paraId="40201169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Ethanolamine</w:t>
            </w:r>
            <w:proofErr w:type="spellEnd"/>
          </w:p>
        </w:tc>
        <w:tc>
          <w:tcPr>
            <w:tcW w:w="3544" w:type="dxa"/>
            <w:vAlign w:val="center"/>
          </w:tcPr>
          <w:p w14:paraId="2948B858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2009136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176575</w:t>
            </w:r>
          </w:p>
        </w:tc>
        <w:tc>
          <w:tcPr>
            <w:tcW w:w="2693" w:type="dxa"/>
            <w:vAlign w:val="center"/>
          </w:tcPr>
          <w:p w14:paraId="65D4E195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1406502</w:t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86173</w:t>
            </w:r>
          </w:p>
        </w:tc>
      </w:tr>
      <w:tr w:rsidR="008656A0" w14:paraId="29C43CEC" w14:textId="77777777" w:rsidTr="00A14E10">
        <w:tc>
          <w:tcPr>
            <w:tcW w:w="2660" w:type="dxa"/>
            <w:vAlign w:val="center"/>
          </w:tcPr>
          <w:p w14:paraId="2E4D6DBB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Serine</w:t>
            </w:r>
          </w:p>
        </w:tc>
        <w:tc>
          <w:tcPr>
            <w:tcW w:w="3544" w:type="dxa"/>
            <w:vAlign w:val="center"/>
          </w:tcPr>
          <w:p w14:paraId="6B776C08" w14:textId="77777777" w:rsidR="008656A0" w:rsidRPr="00404EF3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327969</w:t>
            </w: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54815</w:t>
            </w:r>
          </w:p>
        </w:tc>
        <w:tc>
          <w:tcPr>
            <w:tcW w:w="2693" w:type="dxa"/>
            <w:vAlign w:val="center"/>
          </w:tcPr>
          <w:p w14:paraId="5F786B96" w14:textId="77777777" w:rsidR="008656A0" w:rsidRPr="00404EF3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480255</w:t>
            </w: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404E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37843</w:t>
            </w:r>
          </w:p>
        </w:tc>
      </w:tr>
      <w:tr w:rsidR="008656A0" w14:paraId="07B51954" w14:textId="77777777" w:rsidTr="00A14E10">
        <w:tc>
          <w:tcPr>
            <w:tcW w:w="2660" w:type="dxa"/>
            <w:vAlign w:val="center"/>
          </w:tcPr>
          <w:p w14:paraId="686204FF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Leucine</w:t>
            </w:r>
          </w:p>
        </w:tc>
        <w:tc>
          <w:tcPr>
            <w:tcW w:w="3544" w:type="dxa"/>
            <w:vAlign w:val="center"/>
          </w:tcPr>
          <w:p w14:paraId="13668D9F" w14:textId="77777777" w:rsidR="008656A0" w:rsidRPr="00A91A30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743382</w:t>
            </w: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92209</w:t>
            </w:r>
          </w:p>
        </w:tc>
        <w:tc>
          <w:tcPr>
            <w:tcW w:w="2693" w:type="dxa"/>
            <w:vAlign w:val="center"/>
          </w:tcPr>
          <w:p w14:paraId="6053BE36" w14:textId="77777777" w:rsidR="008656A0" w:rsidRPr="00A91A30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1067711</w:t>
            </w: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A91A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68861</w:t>
            </w:r>
          </w:p>
        </w:tc>
      </w:tr>
      <w:tr w:rsidR="008656A0" w14:paraId="0FBEAB02" w14:textId="77777777" w:rsidTr="00A14E10">
        <w:tc>
          <w:tcPr>
            <w:tcW w:w="2660" w:type="dxa"/>
            <w:vAlign w:val="center"/>
          </w:tcPr>
          <w:p w14:paraId="49995AB8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Glycerol</w:t>
            </w:r>
            <w:proofErr w:type="spellEnd"/>
          </w:p>
        </w:tc>
        <w:tc>
          <w:tcPr>
            <w:tcW w:w="3544" w:type="dxa"/>
            <w:vAlign w:val="center"/>
          </w:tcPr>
          <w:p w14:paraId="1B3A2F52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E6">
              <w:rPr>
                <w:rFonts w:ascii="Times New Roman" w:hAnsi="Times New Roman" w:cs="Times New Roman"/>
                <w:sz w:val="20"/>
                <w:szCs w:val="20"/>
              </w:rPr>
              <w:t>2054535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t>164147</w:t>
            </w:r>
          </w:p>
        </w:tc>
        <w:tc>
          <w:tcPr>
            <w:tcW w:w="2693" w:type="dxa"/>
            <w:vAlign w:val="center"/>
          </w:tcPr>
          <w:p w14:paraId="2236148A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4E6">
              <w:rPr>
                <w:rFonts w:ascii="Times New Roman" w:hAnsi="Times New Roman" w:cs="Times New Roman"/>
                <w:sz w:val="20"/>
                <w:szCs w:val="20"/>
              </w:rPr>
              <w:t>2092400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t>114231</w:t>
            </w:r>
          </w:p>
        </w:tc>
      </w:tr>
      <w:tr w:rsidR="008656A0" w14:paraId="2E57D9A0" w14:textId="77777777" w:rsidTr="00A14E10">
        <w:tc>
          <w:tcPr>
            <w:tcW w:w="2660" w:type="dxa"/>
            <w:vAlign w:val="center"/>
          </w:tcPr>
          <w:p w14:paraId="20B31A09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Isoleucine</w:t>
            </w:r>
          </w:p>
        </w:tc>
        <w:tc>
          <w:tcPr>
            <w:tcW w:w="3544" w:type="dxa"/>
            <w:vAlign w:val="center"/>
          </w:tcPr>
          <w:p w14:paraId="11FA887D" w14:textId="77777777" w:rsidR="008656A0" w:rsidRPr="001A2606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382979</w:t>
            </w: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37605</w:t>
            </w:r>
          </w:p>
        </w:tc>
        <w:tc>
          <w:tcPr>
            <w:tcW w:w="2693" w:type="dxa"/>
            <w:vAlign w:val="center"/>
          </w:tcPr>
          <w:p w14:paraId="5352E63F" w14:textId="77777777" w:rsidR="008656A0" w:rsidRPr="001A2606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282968</w:t>
            </w: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1A26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23169</w:t>
            </w:r>
          </w:p>
        </w:tc>
      </w:tr>
      <w:tr w:rsidR="008656A0" w14:paraId="020C0CDA" w14:textId="77777777" w:rsidTr="00A14E10">
        <w:tc>
          <w:tcPr>
            <w:tcW w:w="2660" w:type="dxa"/>
            <w:vAlign w:val="center"/>
          </w:tcPr>
          <w:p w14:paraId="7B44A7B0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Threonine</w:t>
            </w:r>
            <w:proofErr w:type="spellEnd"/>
          </w:p>
        </w:tc>
        <w:tc>
          <w:tcPr>
            <w:tcW w:w="3544" w:type="dxa"/>
            <w:vAlign w:val="center"/>
          </w:tcPr>
          <w:p w14:paraId="13E1FF9B" w14:textId="77777777" w:rsidR="008656A0" w:rsidRPr="00C708ED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430508</w:t>
            </w: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61208</w:t>
            </w:r>
          </w:p>
        </w:tc>
        <w:tc>
          <w:tcPr>
            <w:tcW w:w="2693" w:type="dxa"/>
            <w:vAlign w:val="center"/>
          </w:tcPr>
          <w:p w14:paraId="601789BD" w14:textId="77777777" w:rsidR="008656A0" w:rsidRPr="00C708ED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715748</w:t>
            </w: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C708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64739</w:t>
            </w:r>
          </w:p>
        </w:tc>
      </w:tr>
      <w:tr w:rsidR="008656A0" w14:paraId="0104822F" w14:textId="77777777" w:rsidTr="00A14E10">
        <w:tc>
          <w:tcPr>
            <w:tcW w:w="2660" w:type="dxa"/>
            <w:vAlign w:val="center"/>
          </w:tcPr>
          <w:p w14:paraId="2355BDF8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Glycine</w:t>
            </w:r>
            <w:proofErr w:type="spellEnd"/>
          </w:p>
        </w:tc>
        <w:tc>
          <w:tcPr>
            <w:tcW w:w="3544" w:type="dxa"/>
            <w:vAlign w:val="center"/>
          </w:tcPr>
          <w:p w14:paraId="2B65A478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2327729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333230</w:t>
            </w:r>
          </w:p>
        </w:tc>
        <w:tc>
          <w:tcPr>
            <w:tcW w:w="2693" w:type="dxa"/>
            <w:vAlign w:val="center"/>
          </w:tcPr>
          <w:p w14:paraId="7563641C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31002129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332200</w:t>
            </w:r>
          </w:p>
        </w:tc>
      </w:tr>
      <w:tr w:rsidR="008656A0" w14:paraId="54ED12DF" w14:textId="77777777" w:rsidTr="00A14E10">
        <w:tc>
          <w:tcPr>
            <w:tcW w:w="2660" w:type="dxa"/>
            <w:vAlign w:val="center"/>
          </w:tcPr>
          <w:p w14:paraId="2502E9DE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Succinic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7BD2A43D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323653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43218</w:t>
            </w:r>
          </w:p>
        </w:tc>
        <w:tc>
          <w:tcPr>
            <w:tcW w:w="2693" w:type="dxa"/>
            <w:vAlign w:val="center"/>
          </w:tcPr>
          <w:p w14:paraId="5AF3C583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261004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28350</w:t>
            </w:r>
          </w:p>
        </w:tc>
      </w:tr>
      <w:tr w:rsidR="008656A0" w14:paraId="24A41063" w14:textId="77777777" w:rsidTr="00A14E10">
        <w:tc>
          <w:tcPr>
            <w:tcW w:w="2660" w:type="dxa"/>
            <w:vAlign w:val="center"/>
          </w:tcPr>
          <w:p w14:paraId="25F9DE83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Glyceric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7DDA17D6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300783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27892</w:t>
            </w:r>
          </w:p>
        </w:tc>
        <w:tc>
          <w:tcPr>
            <w:tcW w:w="2693" w:type="dxa"/>
            <w:vAlign w:val="center"/>
          </w:tcPr>
          <w:p w14:paraId="32D15B30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255784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19253</w:t>
            </w:r>
          </w:p>
        </w:tc>
      </w:tr>
      <w:tr w:rsidR="008656A0" w14:paraId="3A5146F5" w14:textId="77777777" w:rsidTr="00A14E10">
        <w:tc>
          <w:tcPr>
            <w:tcW w:w="2660" w:type="dxa"/>
            <w:vAlign w:val="center"/>
          </w:tcPr>
          <w:p w14:paraId="45157889" w14:textId="77777777" w:rsidR="008656A0" w:rsidRPr="00D642BB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642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Aspartic</w:t>
            </w:r>
            <w:proofErr w:type="spellEnd"/>
            <w:r w:rsidRPr="00D642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63BE000D" w14:textId="77777777" w:rsidR="008656A0" w:rsidRPr="00544F4F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159911</w:t>
            </w: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29904</w:t>
            </w:r>
          </w:p>
        </w:tc>
        <w:tc>
          <w:tcPr>
            <w:tcW w:w="2693" w:type="dxa"/>
            <w:vAlign w:val="center"/>
          </w:tcPr>
          <w:p w14:paraId="0B14DC3A" w14:textId="77777777" w:rsidR="008656A0" w:rsidRPr="00544F4F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52223</w:t>
            </w: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44F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</w:tr>
      <w:tr w:rsidR="008656A0" w14:paraId="1B33B5C4" w14:textId="77777777" w:rsidTr="00A14E10">
        <w:tc>
          <w:tcPr>
            <w:tcW w:w="2660" w:type="dxa"/>
            <w:vAlign w:val="center"/>
          </w:tcPr>
          <w:p w14:paraId="5B1BED15" w14:textId="77777777" w:rsidR="008656A0" w:rsidRPr="00D642BB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5" w:history="1">
              <w:r w:rsidRPr="00D642BB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4-Hydroxyproline</w:t>
              </w:r>
            </w:hyperlink>
          </w:p>
        </w:tc>
        <w:tc>
          <w:tcPr>
            <w:tcW w:w="3544" w:type="dxa"/>
            <w:vAlign w:val="center"/>
          </w:tcPr>
          <w:p w14:paraId="596334CA" w14:textId="77777777" w:rsidR="008656A0" w:rsidRPr="0043553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32329</w:t>
            </w: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2543</w:t>
            </w:r>
          </w:p>
        </w:tc>
        <w:tc>
          <w:tcPr>
            <w:tcW w:w="2693" w:type="dxa"/>
            <w:vAlign w:val="center"/>
          </w:tcPr>
          <w:p w14:paraId="4DED1461" w14:textId="77777777" w:rsidR="008656A0" w:rsidRPr="0043553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58286</w:t>
            </w: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43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6038</w:t>
            </w:r>
          </w:p>
        </w:tc>
      </w:tr>
      <w:tr w:rsidR="008656A0" w14:paraId="7D5DA658" w14:textId="77777777" w:rsidTr="00A14E10">
        <w:tc>
          <w:tcPr>
            <w:tcW w:w="2660" w:type="dxa"/>
            <w:vAlign w:val="center"/>
          </w:tcPr>
          <w:p w14:paraId="29D0E297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Malic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4D919225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66007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13927</w:t>
            </w:r>
          </w:p>
        </w:tc>
        <w:tc>
          <w:tcPr>
            <w:tcW w:w="2693" w:type="dxa"/>
            <w:vAlign w:val="center"/>
          </w:tcPr>
          <w:p w14:paraId="64A086BB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67289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7184</w:t>
            </w:r>
          </w:p>
        </w:tc>
      </w:tr>
      <w:tr w:rsidR="008656A0" w14:paraId="24207C29" w14:textId="77777777" w:rsidTr="00A14E10">
        <w:tc>
          <w:tcPr>
            <w:tcW w:w="2660" w:type="dxa"/>
            <w:vAlign w:val="center"/>
          </w:tcPr>
          <w:p w14:paraId="0CC38C30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Threitol</w:t>
            </w:r>
            <w:proofErr w:type="spellEnd"/>
          </w:p>
        </w:tc>
        <w:tc>
          <w:tcPr>
            <w:tcW w:w="3544" w:type="dxa"/>
            <w:vAlign w:val="center"/>
          </w:tcPr>
          <w:p w14:paraId="44E5B79F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333140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89099</w:t>
            </w:r>
          </w:p>
        </w:tc>
        <w:tc>
          <w:tcPr>
            <w:tcW w:w="2693" w:type="dxa"/>
            <w:vAlign w:val="center"/>
          </w:tcPr>
          <w:p w14:paraId="3BC232B7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397605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312731</w:t>
            </w:r>
          </w:p>
        </w:tc>
      </w:tr>
      <w:tr w:rsidR="008656A0" w14:paraId="2685EBF2" w14:textId="77777777" w:rsidTr="00A14E10">
        <w:tc>
          <w:tcPr>
            <w:tcW w:w="2660" w:type="dxa"/>
            <w:vAlign w:val="center"/>
          </w:tcPr>
          <w:p w14:paraId="0D47F708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Pyroglutamic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CDCA1FC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422060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97138</w:t>
            </w:r>
          </w:p>
        </w:tc>
        <w:tc>
          <w:tcPr>
            <w:tcW w:w="2693" w:type="dxa"/>
            <w:vAlign w:val="center"/>
          </w:tcPr>
          <w:p w14:paraId="573EFD3D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670536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93245</w:t>
            </w:r>
          </w:p>
        </w:tc>
      </w:tr>
      <w:tr w:rsidR="008656A0" w14:paraId="09114BED" w14:textId="77777777" w:rsidTr="00A14E10">
        <w:tc>
          <w:tcPr>
            <w:tcW w:w="2660" w:type="dxa"/>
            <w:vAlign w:val="center"/>
          </w:tcPr>
          <w:p w14:paraId="7AB97422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Threonic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37A938A9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125647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7846</w:t>
            </w:r>
          </w:p>
        </w:tc>
        <w:tc>
          <w:tcPr>
            <w:tcW w:w="2693" w:type="dxa"/>
            <w:vAlign w:val="center"/>
          </w:tcPr>
          <w:p w14:paraId="71EF6C0E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111553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12412</w:t>
            </w:r>
          </w:p>
        </w:tc>
      </w:tr>
      <w:tr w:rsidR="008656A0" w14:paraId="0920ED37" w14:textId="77777777" w:rsidTr="00A14E10">
        <w:tc>
          <w:tcPr>
            <w:tcW w:w="2660" w:type="dxa"/>
            <w:vAlign w:val="center"/>
          </w:tcPr>
          <w:p w14:paraId="779A79DE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3544" w:type="dxa"/>
            <w:vAlign w:val="center"/>
          </w:tcPr>
          <w:p w14:paraId="7C423161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85030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15002</w:t>
            </w:r>
          </w:p>
        </w:tc>
        <w:tc>
          <w:tcPr>
            <w:tcW w:w="2693" w:type="dxa"/>
            <w:vAlign w:val="center"/>
          </w:tcPr>
          <w:p w14:paraId="126D60A2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72552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9795</w:t>
            </w:r>
          </w:p>
        </w:tc>
      </w:tr>
      <w:tr w:rsidR="008656A0" w14:paraId="26D25A44" w14:textId="77777777" w:rsidTr="00A14E10">
        <w:tc>
          <w:tcPr>
            <w:tcW w:w="2660" w:type="dxa"/>
            <w:vAlign w:val="center"/>
          </w:tcPr>
          <w:p w14:paraId="4F38F999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Phenylalanine</w:t>
            </w:r>
            <w:proofErr w:type="spellEnd"/>
          </w:p>
        </w:tc>
        <w:tc>
          <w:tcPr>
            <w:tcW w:w="3544" w:type="dxa"/>
            <w:vAlign w:val="center"/>
          </w:tcPr>
          <w:p w14:paraId="57CC3946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273614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17652</w:t>
            </w:r>
          </w:p>
        </w:tc>
        <w:tc>
          <w:tcPr>
            <w:tcW w:w="2693" w:type="dxa"/>
            <w:vAlign w:val="center"/>
          </w:tcPr>
          <w:p w14:paraId="50BE1256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275614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1148</w:t>
            </w:r>
          </w:p>
        </w:tc>
      </w:tr>
      <w:tr w:rsidR="008656A0" w14:paraId="7294082C" w14:textId="77777777" w:rsidTr="00A14E10">
        <w:tc>
          <w:tcPr>
            <w:tcW w:w="2660" w:type="dxa"/>
            <w:vAlign w:val="center"/>
          </w:tcPr>
          <w:p w14:paraId="6EDDA131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Ornithine</w:t>
            </w:r>
            <w:proofErr w:type="spellEnd"/>
          </w:p>
        </w:tc>
        <w:tc>
          <w:tcPr>
            <w:tcW w:w="3544" w:type="dxa"/>
            <w:vAlign w:val="center"/>
          </w:tcPr>
          <w:p w14:paraId="477DC15F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141166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268265</w:t>
            </w:r>
          </w:p>
        </w:tc>
        <w:tc>
          <w:tcPr>
            <w:tcW w:w="2693" w:type="dxa"/>
            <w:vAlign w:val="center"/>
          </w:tcPr>
          <w:p w14:paraId="3E703AFE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53690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8041</w:t>
            </w:r>
          </w:p>
        </w:tc>
      </w:tr>
      <w:tr w:rsidR="008656A0" w14:paraId="1922A9AD" w14:textId="77777777" w:rsidTr="00A14E10">
        <w:tc>
          <w:tcPr>
            <w:tcW w:w="2660" w:type="dxa"/>
            <w:vAlign w:val="center"/>
          </w:tcPr>
          <w:p w14:paraId="340A8163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Glutamine</w:t>
            </w:r>
            <w:proofErr w:type="spellEnd"/>
          </w:p>
        </w:tc>
        <w:tc>
          <w:tcPr>
            <w:tcW w:w="3544" w:type="dxa"/>
            <w:vAlign w:val="center"/>
          </w:tcPr>
          <w:p w14:paraId="1212811E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85530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12548</w:t>
            </w:r>
          </w:p>
        </w:tc>
        <w:tc>
          <w:tcPr>
            <w:tcW w:w="2693" w:type="dxa"/>
            <w:vAlign w:val="center"/>
          </w:tcPr>
          <w:p w14:paraId="6AF020AE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89895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11359</w:t>
            </w:r>
          </w:p>
        </w:tc>
      </w:tr>
      <w:tr w:rsidR="008656A0" w14:paraId="53B76078" w14:textId="77777777" w:rsidTr="00A14E10">
        <w:tc>
          <w:tcPr>
            <w:tcW w:w="2660" w:type="dxa"/>
            <w:vAlign w:val="center"/>
          </w:tcPr>
          <w:p w14:paraId="61D40C11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Lauric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EDFC730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202636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19208</w:t>
            </w:r>
          </w:p>
        </w:tc>
        <w:tc>
          <w:tcPr>
            <w:tcW w:w="2693" w:type="dxa"/>
            <w:vAlign w:val="center"/>
          </w:tcPr>
          <w:p w14:paraId="09E93C35" w14:textId="77777777" w:rsidR="008656A0" w:rsidRPr="004104E6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483186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178453</w:t>
            </w:r>
          </w:p>
        </w:tc>
      </w:tr>
      <w:tr w:rsidR="008656A0" w:rsidRPr="00701058" w14:paraId="25FC054C" w14:textId="77777777" w:rsidTr="00A14E10">
        <w:tc>
          <w:tcPr>
            <w:tcW w:w="2660" w:type="dxa"/>
            <w:vAlign w:val="center"/>
          </w:tcPr>
          <w:p w14:paraId="3CFCC3AB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Arabitol</w:t>
            </w:r>
            <w:proofErr w:type="spellEnd"/>
          </w:p>
        </w:tc>
        <w:tc>
          <w:tcPr>
            <w:tcW w:w="3544" w:type="dxa"/>
            <w:vAlign w:val="center"/>
          </w:tcPr>
          <w:p w14:paraId="47EB5C6D" w14:textId="77777777" w:rsidR="008656A0" w:rsidRPr="00501DB2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120763</w:t>
            </w: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11507</w:t>
            </w:r>
          </w:p>
        </w:tc>
        <w:tc>
          <w:tcPr>
            <w:tcW w:w="2693" w:type="dxa"/>
            <w:vAlign w:val="center"/>
          </w:tcPr>
          <w:p w14:paraId="2B458B41" w14:textId="77777777" w:rsidR="008656A0" w:rsidRPr="00501DB2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79713</w:t>
            </w: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501D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4455</w:t>
            </w:r>
          </w:p>
        </w:tc>
      </w:tr>
      <w:tr w:rsidR="008656A0" w:rsidRPr="00701058" w14:paraId="0ACAA7E8" w14:textId="77777777" w:rsidTr="00A14E10">
        <w:tc>
          <w:tcPr>
            <w:tcW w:w="2660" w:type="dxa"/>
            <w:vAlign w:val="center"/>
          </w:tcPr>
          <w:p w14:paraId="5063EF6D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Citric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24E518FE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412806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57124</w:t>
            </w:r>
          </w:p>
        </w:tc>
        <w:tc>
          <w:tcPr>
            <w:tcW w:w="2693" w:type="dxa"/>
            <w:vAlign w:val="center"/>
          </w:tcPr>
          <w:p w14:paraId="03FC8D70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501266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43887</w:t>
            </w:r>
          </w:p>
        </w:tc>
      </w:tr>
      <w:tr w:rsidR="008656A0" w:rsidRPr="00701058" w14:paraId="13C133AD" w14:textId="77777777" w:rsidTr="00A14E10">
        <w:tc>
          <w:tcPr>
            <w:tcW w:w="2660" w:type="dxa"/>
            <w:vAlign w:val="center"/>
          </w:tcPr>
          <w:p w14:paraId="1B9814D3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3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1,5-Anhydroglucitol</w:t>
            </w:r>
            <w:bookmarkEnd w:id="1"/>
          </w:p>
        </w:tc>
        <w:tc>
          <w:tcPr>
            <w:tcW w:w="3544" w:type="dxa"/>
            <w:vAlign w:val="center"/>
          </w:tcPr>
          <w:p w14:paraId="34639634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2105164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274239</w:t>
            </w:r>
          </w:p>
        </w:tc>
        <w:tc>
          <w:tcPr>
            <w:tcW w:w="2693" w:type="dxa"/>
            <w:vAlign w:val="center"/>
          </w:tcPr>
          <w:p w14:paraId="6B862187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2126985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146994</w:t>
            </w:r>
          </w:p>
        </w:tc>
      </w:tr>
      <w:tr w:rsidR="008656A0" w:rsidRPr="00701058" w14:paraId="005FA1C6" w14:textId="77777777" w:rsidTr="00A14E10">
        <w:tc>
          <w:tcPr>
            <w:tcW w:w="2660" w:type="dxa"/>
            <w:vAlign w:val="center"/>
          </w:tcPr>
          <w:p w14:paraId="75E84298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Fructose</w:t>
            </w:r>
            <w:proofErr w:type="spellEnd"/>
          </w:p>
        </w:tc>
        <w:tc>
          <w:tcPr>
            <w:tcW w:w="3544" w:type="dxa"/>
            <w:vAlign w:val="center"/>
          </w:tcPr>
          <w:p w14:paraId="6A4FBDBF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4698619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450281</w:t>
            </w:r>
          </w:p>
        </w:tc>
        <w:tc>
          <w:tcPr>
            <w:tcW w:w="2693" w:type="dxa"/>
            <w:vAlign w:val="center"/>
          </w:tcPr>
          <w:p w14:paraId="102F4465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6655654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724476</w:t>
            </w:r>
          </w:p>
        </w:tc>
      </w:tr>
      <w:tr w:rsidR="008656A0" w:rsidRPr="00701058" w14:paraId="6BDC5134" w14:textId="77777777" w:rsidTr="00A14E10">
        <w:tc>
          <w:tcPr>
            <w:tcW w:w="2660" w:type="dxa"/>
            <w:vAlign w:val="center"/>
          </w:tcPr>
          <w:p w14:paraId="6FCDDC8D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Mannose</w:t>
            </w:r>
            <w:proofErr w:type="spellEnd"/>
          </w:p>
        </w:tc>
        <w:tc>
          <w:tcPr>
            <w:tcW w:w="3544" w:type="dxa"/>
            <w:vAlign w:val="center"/>
          </w:tcPr>
          <w:p w14:paraId="47931332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997341</w:t>
            </w:r>
            <w:bookmarkStart w:id="2" w:name="OLE_LINK4"/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85655</w:t>
            </w:r>
          </w:p>
        </w:tc>
        <w:tc>
          <w:tcPr>
            <w:tcW w:w="2693" w:type="dxa"/>
            <w:vAlign w:val="center"/>
          </w:tcPr>
          <w:p w14:paraId="705444B2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1784416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748327</w:t>
            </w:r>
          </w:p>
        </w:tc>
      </w:tr>
      <w:tr w:rsidR="008656A0" w:rsidRPr="00701058" w14:paraId="408ACBFD" w14:textId="77777777" w:rsidTr="00A14E10">
        <w:tc>
          <w:tcPr>
            <w:tcW w:w="2660" w:type="dxa"/>
            <w:vAlign w:val="center"/>
          </w:tcPr>
          <w:p w14:paraId="7E24317F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4" w:type="dxa"/>
            <w:vAlign w:val="center"/>
          </w:tcPr>
          <w:p w14:paraId="4D8BCDD8" w14:textId="77777777" w:rsidR="008656A0" w:rsidRPr="006E288F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577372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52534</w:t>
            </w:r>
          </w:p>
        </w:tc>
        <w:tc>
          <w:tcPr>
            <w:tcW w:w="2693" w:type="dxa"/>
            <w:vAlign w:val="center"/>
          </w:tcPr>
          <w:p w14:paraId="0764C94A" w14:textId="77777777" w:rsidR="008656A0" w:rsidRPr="006E288F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770568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57586</w:t>
            </w:r>
          </w:p>
        </w:tc>
      </w:tr>
      <w:tr w:rsidR="008656A0" w:rsidRPr="00701058" w14:paraId="3A4FC134" w14:textId="77777777" w:rsidTr="00A14E10">
        <w:tc>
          <w:tcPr>
            <w:tcW w:w="2660" w:type="dxa"/>
            <w:vAlign w:val="center"/>
          </w:tcPr>
          <w:p w14:paraId="27C073EA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Tyrosine</w:t>
            </w:r>
            <w:proofErr w:type="spellEnd"/>
          </w:p>
        </w:tc>
        <w:tc>
          <w:tcPr>
            <w:tcW w:w="3544" w:type="dxa"/>
            <w:vAlign w:val="center"/>
          </w:tcPr>
          <w:p w14:paraId="1D2BAB08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576400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48529</w:t>
            </w:r>
          </w:p>
        </w:tc>
        <w:tc>
          <w:tcPr>
            <w:tcW w:w="2693" w:type="dxa"/>
            <w:vAlign w:val="center"/>
          </w:tcPr>
          <w:p w14:paraId="2F4D0F46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766301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59884</w:t>
            </w:r>
          </w:p>
        </w:tc>
      </w:tr>
      <w:tr w:rsidR="008656A0" w:rsidRPr="00701058" w14:paraId="16F46862" w14:textId="77777777" w:rsidTr="00A14E10">
        <w:tc>
          <w:tcPr>
            <w:tcW w:w="2660" w:type="dxa"/>
            <w:vAlign w:val="center"/>
          </w:tcPr>
          <w:p w14:paraId="20B3BA64" w14:textId="77777777" w:rsidR="008656A0" w:rsidRPr="005D3688" w:rsidRDefault="008656A0" w:rsidP="00A14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Lysine</w:t>
            </w:r>
            <w:proofErr w:type="spellEnd"/>
          </w:p>
        </w:tc>
        <w:tc>
          <w:tcPr>
            <w:tcW w:w="3544" w:type="dxa"/>
            <w:vAlign w:val="center"/>
          </w:tcPr>
          <w:p w14:paraId="2A024148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28835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4583</w:t>
            </w:r>
          </w:p>
        </w:tc>
        <w:tc>
          <w:tcPr>
            <w:tcW w:w="2693" w:type="dxa"/>
            <w:vAlign w:val="center"/>
          </w:tcPr>
          <w:p w14:paraId="338F2E6A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50638</w:t>
            </w:r>
            <w:r w:rsidRPr="006E28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7113</w:t>
            </w:r>
          </w:p>
        </w:tc>
      </w:tr>
      <w:tr w:rsidR="008656A0" w:rsidRPr="00701058" w14:paraId="15F79449" w14:textId="77777777" w:rsidTr="00A14E10">
        <w:tc>
          <w:tcPr>
            <w:tcW w:w="2660" w:type="dxa"/>
            <w:vAlign w:val="center"/>
          </w:tcPr>
          <w:p w14:paraId="39554334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Inositol</w:t>
            </w:r>
            <w:proofErr w:type="spellEnd"/>
          </w:p>
        </w:tc>
        <w:tc>
          <w:tcPr>
            <w:tcW w:w="3544" w:type="dxa"/>
            <w:vAlign w:val="center"/>
          </w:tcPr>
          <w:p w14:paraId="1700064C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32172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8423</w:t>
            </w:r>
          </w:p>
        </w:tc>
        <w:tc>
          <w:tcPr>
            <w:tcW w:w="2693" w:type="dxa"/>
            <w:vAlign w:val="center"/>
          </w:tcPr>
          <w:p w14:paraId="76FE545E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28047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6006</w:t>
            </w:r>
          </w:p>
        </w:tc>
      </w:tr>
      <w:tr w:rsidR="008656A0" w:rsidRPr="00701058" w14:paraId="048803B2" w14:textId="77777777" w:rsidTr="00A14E10">
        <w:tc>
          <w:tcPr>
            <w:tcW w:w="2660" w:type="dxa"/>
            <w:vAlign w:val="center"/>
          </w:tcPr>
          <w:p w14:paraId="56006AFE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Maltotriose</w:t>
            </w:r>
            <w:proofErr w:type="spellEnd"/>
          </w:p>
        </w:tc>
        <w:tc>
          <w:tcPr>
            <w:tcW w:w="3544" w:type="dxa"/>
            <w:vAlign w:val="center"/>
          </w:tcPr>
          <w:p w14:paraId="69156E22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362387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32693</w:t>
            </w:r>
          </w:p>
        </w:tc>
        <w:tc>
          <w:tcPr>
            <w:tcW w:w="2693" w:type="dxa"/>
            <w:vAlign w:val="center"/>
          </w:tcPr>
          <w:p w14:paraId="762F02B6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398780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25745</w:t>
            </w:r>
          </w:p>
        </w:tc>
      </w:tr>
      <w:tr w:rsidR="008656A0" w:rsidRPr="00701058" w14:paraId="19092AFE" w14:textId="77777777" w:rsidTr="00A14E10">
        <w:tc>
          <w:tcPr>
            <w:tcW w:w="2660" w:type="dxa"/>
            <w:vAlign w:val="center"/>
          </w:tcPr>
          <w:p w14:paraId="710275A3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Palmitic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0667F457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5367828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496119</w:t>
            </w:r>
          </w:p>
        </w:tc>
        <w:tc>
          <w:tcPr>
            <w:tcW w:w="2693" w:type="dxa"/>
            <w:vAlign w:val="center"/>
          </w:tcPr>
          <w:p w14:paraId="5D156679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5342382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589693</w:t>
            </w:r>
          </w:p>
        </w:tc>
      </w:tr>
      <w:tr w:rsidR="008656A0" w:rsidRPr="00701058" w14:paraId="6B7B12B5" w14:textId="77777777" w:rsidTr="00A14E10">
        <w:tc>
          <w:tcPr>
            <w:tcW w:w="2660" w:type="dxa"/>
            <w:vAlign w:val="center"/>
          </w:tcPr>
          <w:p w14:paraId="0FC30F7E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Myo-inositol</w:t>
            </w:r>
            <w:proofErr w:type="spellEnd"/>
          </w:p>
        </w:tc>
        <w:tc>
          <w:tcPr>
            <w:tcW w:w="3544" w:type="dxa"/>
            <w:vAlign w:val="center"/>
          </w:tcPr>
          <w:p w14:paraId="4936179C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897128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54512</w:t>
            </w:r>
          </w:p>
        </w:tc>
        <w:tc>
          <w:tcPr>
            <w:tcW w:w="2693" w:type="dxa"/>
            <w:vAlign w:val="center"/>
          </w:tcPr>
          <w:p w14:paraId="3B349669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883419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47212</w:t>
            </w:r>
          </w:p>
        </w:tc>
      </w:tr>
      <w:tr w:rsidR="008656A0" w:rsidRPr="00701058" w14:paraId="7FF4FFEB" w14:textId="77777777" w:rsidTr="00A14E10">
        <w:tc>
          <w:tcPr>
            <w:tcW w:w="2660" w:type="dxa"/>
            <w:vAlign w:val="center"/>
          </w:tcPr>
          <w:p w14:paraId="6B899E6A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Uric</w:t>
            </w:r>
            <w:proofErr w:type="spellEnd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3544" w:type="dxa"/>
            <w:vAlign w:val="center"/>
          </w:tcPr>
          <w:p w14:paraId="198F41AB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86266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17637</w:t>
            </w:r>
          </w:p>
        </w:tc>
        <w:tc>
          <w:tcPr>
            <w:tcW w:w="2693" w:type="dxa"/>
            <w:vAlign w:val="center"/>
          </w:tcPr>
          <w:p w14:paraId="27D70C06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56050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12957</w:t>
            </w:r>
          </w:p>
        </w:tc>
      </w:tr>
      <w:tr w:rsidR="008656A0" w:rsidRPr="00701058" w14:paraId="6984002A" w14:textId="77777777" w:rsidTr="00A14E10">
        <w:tc>
          <w:tcPr>
            <w:tcW w:w="2660" w:type="dxa"/>
            <w:vAlign w:val="center"/>
          </w:tcPr>
          <w:p w14:paraId="750ACDFC" w14:textId="77777777" w:rsidR="008656A0" w:rsidRPr="005D3688" w:rsidRDefault="008656A0" w:rsidP="00A1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3688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  <w:proofErr w:type="spellEnd"/>
          </w:p>
        </w:tc>
        <w:tc>
          <w:tcPr>
            <w:tcW w:w="3544" w:type="dxa"/>
            <w:vAlign w:val="center"/>
          </w:tcPr>
          <w:p w14:paraId="3A8D20E0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76817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14449</w:t>
            </w:r>
          </w:p>
        </w:tc>
        <w:tc>
          <w:tcPr>
            <w:tcW w:w="2693" w:type="dxa"/>
            <w:vAlign w:val="center"/>
          </w:tcPr>
          <w:p w14:paraId="5333139B" w14:textId="77777777" w:rsidR="008656A0" w:rsidRPr="005D3688" w:rsidRDefault="008656A0" w:rsidP="00A1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92124</w:t>
            </w:r>
            <w:r w:rsidRPr="004104E6"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15039</w:t>
            </w:r>
          </w:p>
        </w:tc>
      </w:tr>
    </w:tbl>
    <w:p w14:paraId="79B6AF8D" w14:textId="77777777" w:rsidR="008656A0" w:rsidRPr="001E09BD" w:rsidRDefault="008656A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33BF72" w14:textId="63DC4FAD" w:rsidR="006C3A14" w:rsidRDefault="0024356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FIGURES</w:t>
      </w:r>
      <w:r w:rsidR="007E289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397F5D34" w14:textId="3A90A7B9" w:rsidR="005B4EE0" w:rsidRDefault="00FD0531" w:rsidP="005B4EE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2589BCA" wp14:editId="2F57A70B">
            <wp:extent cx="6332220" cy="39001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4AC0" w14:textId="2D1DC288" w:rsidR="005B4EE0" w:rsidRDefault="005B4EE0" w:rsidP="005B4E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0A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Pr="00630A78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S</w:t>
      </w:r>
      <w:r w:rsidRPr="00630A78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1. </w:t>
      </w:r>
      <w:r w:rsidRPr="00630A78">
        <w:rPr>
          <w:rFonts w:ascii="Times New Roman" w:hAnsi="Times New Roman" w:cs="Times New Roman"/>
          <w:sz w:val="24"/>
          <w:szCs w:val="24"/>
          <w:lang w:val="en-US"/>
        </w:rPr>
        <w:t xml:space="preserve">PCA scores plot: </w:t>
      </w:r>
      <w:r w:rsidR="005D58C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30A78">
        <w:rPr>
          <w:rFonts w:ascii="Times New Roman" w:hAnsi="Times New Roman" w:cs="Times New Roman"/>
          <w:sz w:val="24"/>
          <w:szCs w:val="24"/>
          <w:lang w:val="en-US"/>
        </w:rPr>
        <w:t>ontrols (full circle), IEI-EMF subject (open circle) and QC (diamond)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208B5">
        <w:rPr>
          <w:rFonts w:ascii="Times New Roman" w:hAnsi="Times New Roman" w:cs="Times New Roman"/>
          <w:sz w:val="24"/>
          <w:szCs w:val="24"/>
          <w:lang w:val="en-US"/>
        </w:rPr>
        <w:t xml:space="preserve">The PCA was built with two PCs </w:t>
      </w:r>
      <w:r w:rsidR="00707B12">
        <w:rPr>
          <w:rFonts w:ascii="Times New Roman" w:hAnsi="Times New Roman" w:cs="Times New Roman"/>
          <w:sz w:val="24"/>
          <w:szCs w:val="24"/>
          <w:lang w:val="en-US"/>
        </w:rPr>
        <w:t>(PC1= 0.386; PC2= 0.121).</w:t>
      </w:r>
    </w:p>
    <w:p w14:paraId="0E791556" w14:textId="69BCB6C7" w:rsidR="005B4EE0" w:rsidRDefault="005B4EE0" w:rsidP="0024356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BF1EB2" w14:textId="4CFF92B3" w:rsidR="00243560" w:rsidRDefault="00243560" w:rsidP="00243560">
      <w:pPr>
        <w:rPr>
          <w:rFonts w:ascii="Times New Roman" w:hAnsi="Times New Roman" w:cs="Times New Roman"/>
          <w:b/>
          <w:bCs/>
          <w:caps/>
          <w:noProof/>
          <w:lang w:eastAsia="it-IT"/>
        </w:rPr>
      </w:pPr>
      <w:r>
        <w:rPr>
          <w:rFonts w:ascii="Times New Roman" w:hAnsi="Times New Roman" w:cs="Times New Roman"/>
          <w:b/>
          <w:bCs/>
          <w:caps/>
          <w:noProof/>
          <w:lang w:eastAsia="it-IT"/>
        </w:rPr>
        <w:lastRenderedPageBreak/>
        <w:drawing>
          <wp:inline distT="0" distB="0" distL="0" distR="0" wp14:anchorId="2226D082" wp14:editId="4619C3B9">
            <wp:extent cx="5486400" cy="54864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C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7B815" w14:textId="7376F69F" w:rsidR="00243560" w:rsidRPr="003C6923" w:rsidRDefault="00243560" w:rsidP="00243560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630A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Pr="00630A78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S2. </w:t>
      </w:r>
      <w:r w:rsidRPr="008E2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Receiver Operating Characteristic (ROC) plot built by combining all significantly altered metabolites between </w:t>
      </w:r>
      <w:r w:rsidRPr="002A604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IEI-EMF subjects </w:t>
      </w:r>
      <w:r>
        <w:rPr>
          <w:rFonts w:ascii="Times New Roman" w:eastAsia="Times New Roman" w:hAnsi="Times New Roman" w:cs="Times New Roman"/>
          <w:lang w:val="en-US"/>
        </w:rPr>
        <w:t xml:space="preserve">and </w:t>
      </w:r>
      <w:r w:rsidR="005D58C2"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  <w:lang w:val="en-US"/>
        </w:rPr>
        <w:t>ontrols</w:t>
      </w:r>
      <w:r w:rsidRPr="008E246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92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6923" w:rsidRPr="003C692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figure </w:t>
      </w:r>
      <w:r w:rsidR="00B33B24">
        <w:rPr>
          <w:rFonts w:ascii="Times New Roman" w:hAnsi="Times New Roman" w:cs="Times New Roman"/>
          <w:bCs/>
          <w:sz w:val="24"/>
          <w:szCs w:val="24"/>
          <w:lang w:val="en-US"/>
        </w:rPr>
        <w:t>was</w:t>
      </w:r>
      <w:r w:rsidR="003C6923" w:rsidRPr="003C692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drawn via </w:t>
      </w:r>
      <w:proofErr w:type="spellStart"/>
      <w:r w:rsidR="003C6923">
        <w:rPr>
          <w:rFonts w:ascii="Times New Roman" w:hAnsi="Times New Roman" w:cs="Times New Roman"/>
          <w:bCs/>
          <w:sz w:val="24"/>
          <w:szCs w:val="24"/>
          <w:lang w:val="en-US"/>
        </w:rPr>
        <w:t>MetaboAnalyst</w:t>
      </w:r>
      <w:proofErr w:type="spellEnd"/>
      <w:r w:rsidR="003C692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6923" w:rsidRPr="003C692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software v </w:t>
      </w:r>
      <w:r w:rsidR="003C6923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3C6923" w:rsidRPr="003C6923">
        <w:rPr>
          <w:rFonts w:ascii="Times New Roman" w:hAnsi="Times New Roman" w:cs="Times New Roman"/>
          <w:bCs/>
          <w:sz w:val="24"/>
          <w:szCs w:val="24"/>
          <w:lang w:val="en-US"/>
        </w:rPr>
        <w:t>.0</w:t>
      </w:r>
      <w:r w:rsidR="003C6923">
        <w:rPr>
          <w:rFonts w:ascii="Times New Roman" w:hAnsi="Times New Roman" w:cs="Times New Roman"/>
          <w:bCs/>
          <w:lang w:val="en-US"/>
        </w:rPr>
        <w:t xml:space="preserve"> </w:t>
      </w:r>
      <w:r w:rsidR="003C6923" w:rsidRPr="003C6923">
        <w:rPr>
          <w:rFonts w:ascii="Times New Roman" w:hAnsi="Times New Roman" w:cs="Times New Roman"/>
          <w:bCs/>
          <w:i/>
          <w:iCs/>
          <w:lang w:val="en-US"/>
        </w:rPr>
        <w:t>(</w:t>
      </w:r>
      <w:r w:rsidR="003C6923" w:rsidRPr="003C692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https://www.metaboanalyst.ca/)</w:t>
      </w:r>
      <w:r w:rsidR="003C692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3ABC961" w14:textId="44AF34DB" w:rsidR="00243560" w:rsidRDefault="00243560" w:rsidP="0024356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163B94" w14:textId="77777777" w:rsidR="003B4622" w:rsidRDefault="003B4622" w:rsidP="00A4168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8B9638" w14:textId="03937B8C" w:rsidR="00A4168B" w:rsidRDefault="003B4622" w:rsidP="00A4168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B506534" wp14:editId="7FB95233">
            <wp:extent cx="5321300" cy="5039995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57A4" w14:textId="6AEA07BE" w:rsidR="003B4622" w:rsidRDefault="003B4622" w:rsidP="003B462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4B7EEC" w14:textId="1023A8A2" w:rsidR="003910D4" w:rsidRDefault="003B4622" w:rsidP="00391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0A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Pr="00630A78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S3. </w:t>
      </w:r>
      <w:r w:rsidR="00877EED" w:rsidRPr="001E09BD">
        <w:rPr>
          <w:rFonts w:ascii="Times New Roman" w:hAnsi="Times New Roman" w:cs="Times New Roman"/>
          <w:sz w:val="24"/>
          <w:szCs w:val="24"/>
          <w:lang w:val="en-US"/>
        </w:rPr>
        <w:t>The predicted class probabilities (average of the cross-validation) for each sample using the 19</w:t>
      </w:r>
      <w:r w:rsidR="00877EED" w:rsidRPr="00877E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7EED" w:rsidRPr="001E09BD">
        <w:rPr>
          <w:rFonts w:ascii="Times New Roman" w:hAnsi="Times New Roman" w:cs="Times New Roman"/>
          <w:sz w:val="24"/>
          <w:szCs w:val="24"/>
          <w:lang w:val="en-US"/>
        </w:rPr>
        <w:t>feature</w:t>
      </w:r>
      <w:r w:rsidR="009127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77EED" w:rsidRPr="001E09BD">
        <w:rPr>
          <w:rFonts w:ascii="Times New Roman" w:hAnsi="Times New Roman" w:cs="Times New Roman"/>
          <w:sz w:val="24"/>
          <w:szCs w:val="24"/>
          <w:lang w:val="en-US"/>
        </w:rPr>
        <w:t xml:space="preserve"> model of metabolites contributed to the prediction model ranked by mean importance measure</w:t>
      </w:r>
      <w:r w:rsidR="00877EED" w:rsidRPr="00877EE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127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10D4">
        <w:rPr>
          <w:rFonts w:ascii="Times New Roman" w:hAnsi="Times New Roman"/>
          <w:sz w:val="24"/>
          <w:szCs w:val="24"/>
          <w:lang w:val="en-US"/>
        </w:rPr>
        <w:t>C</w:t>
      </w:r>
      <w:r w:rsidR="003910D4" w:rsidRPr="004D46C9">
        <w:rPr>
          <w:rFonts w:ascii="Times New Roman" w:hAnsi="Times New Roman"/>
          <w:sz w:val="24"/>
          <w:szCs w:val="24"/>
          <w:lang w:val="en-US"/>
        </w:rPr>
        <w:t>ontrols (</w:t>
      </w:r>
      <w:r w:rsidR="003910D4">
        <w:rPr>
          <w:rFonts w:ascii="Times New Roman" w:hAnsi="Times New Roman"/>
          <w:sz w:val="24"/>
          <w:szCs w:val="24"/>
          <w:lang w:val="en-US"/>
        </w:rPr>
        <w:t xml:space="preserve">open </w:t>
      </w:r>
      <w:r w:rsidR="003910D4" w:rsidRPr="004D46C9">
        <w:rPr>
          <w:rFonts w:ascii="Times New Roman" w:hAnsi="Times New Roman"/>
          <w:sz w:val="24"/>
          <w:szCs w:val="24"/>
          <w:lang w:val="en-US"/>
        </w:rPr>
        <w:t>circle)</w:t>
      </w:r>
      <w:r w:rsidR="00D81922">
        <w:rPr>
          <w:rFonts w:ascii="Times New Roman" w:hAnsi="Times New Roman"/>
          <w:sz w:val="24"/>
          <w:szCs w:val="24"/>
          <w:lang w:val="en-US"/>
        </w:rPr>
        <w:t>;</w:t>
      </w:r>
      <w:r w:rsidR="003910D4" w:rsidRPr="004D46C9">
        <w:rPr>
          <w:rFonts w:ascii="Times New Roman" w:hAnsi="Times New Roman"/>
          <w:sz w:val="24"/>
          <w:szCs w:val="24"/>
          <w:lang w:val="en-US"/>
        </w:rPr>
        <w:t xml:space="preserve"> IEI-EMF subjects (</w:t>
      </w:r>
      <w:r w:rsidR="003910D4">
        <w:rPr>
          <w:rFonts w:ascii="Times New Roman" w:hAnsi="Times New Roman"/>
          <w:sz w:val="24"/>
          <w:szCs w:val="24"/>
          <w:lang w:val="en-US"/>
        </w:rPr>
        <w:t>full</w:t>
      </w:r>
      <w:r w:rsidR="003910D4" w:rsidRPr="004D46C9">
        <w:rPr>
          <w:rFonts w:ascii="Times New Roman" w:hAnsi="Times New Roman"/>
          <w:sz w:val="24"/>
          <w:szCs w:val="24"/>
          <w:lang w:val="en-US"/>
        </w:rPr>
        <w:t xml:space="preserve"> circle)</w:t>
      </w:r>
      <w:r w:rsidR="00D81922">
        <w:rPr>
          <w:rFonts w:ascii="Times New Roman" w:hAnsi="Times New Roman"/>
          <w:sz w:val="24"/>
          <w:szCs w:val="24"/>
          <w:lang w:val="en-US"/>
        </w:rPr>
        <w:t>.</w:t>
      </w:r>
    </w:p>
    <w:p w14:paraId="039DD174" w14:textId="5878F281" w:rsidR="00DC33F1" w:rsidRDefault="00DC33F1" w:rsidP="00877E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FC34E0" w14:textId="10855270" w:rsidR="00DC33F1" w:rsidRDefault="00DC33F1" w:rsidP="00877E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B85D17" w14:textId="1E126EB1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42D45E1" w14:textId="7A580E4D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F298F05" w14:textId="18606DCA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46608FFC" w14:textId="018099D5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D9A2758" w14:textId="5DE41FD4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13A5EA8D" w14:textId="5F23D13A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C1E8C23" w14:textId="65C75B2C" w:rsidR="00DC33F1" w:rsidRDefault="00DC33F1" w:rsidP="00877EED">
      <w:pPr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182FEC" wp14:editId="2F433C5A">
            <wp:extent cx="4999000" cy="3096000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0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9F2C" w14:textId="298BC740" w:rsidR="00DC33F1" w:rsidRDefault="00DC33F1" w:rsidP="003A3E7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0A7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 w:rsidRPr="00630A78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S4. </w:t>
      </w:r>
      <w:r w:rsidR="003A3E7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A3E70" w:rsidRPr="001E09BD">
        <w:rPr>
          <w:rFonts w:ascii="Times New Roman" w:hAnsi="Times New Roman" w:cs="Times New Roman"/>
          <w:sz w:val="24"/>
          <w:szCs w:val="24"/>
          <w:lang w:val="en-US"/>
        </w:rPr>
        <w:t>ox plot of the predictive accuracy (with an average of 0.</w:t>
      </w:r>
      <w:r w:rsidR="003A3E70">
        <w:rPr>
          <w:rFonts w:ascii="Times New Roman" w:hAnsi="Times New Roman" w:cs="Times New Roman"/>
          <w:sz w:val="24"/>
          <w:szCs w:val="24"/>
          <w:lang w:val="en-US"/>
        </w:rPr>
        <w:t>827</w:t>
      </w:r>
      <w:r w:rsidR="003A3E70" w:rsidRPr="001E09BD">
        <w:rPr>
          <w:rFonts w:ascii="Times New Roman" w:hAnsi="Times New Roman" w:cs="Times New Roman"/>
          <w:sz w:val="24"/>
          <w:szCs w:val="24"/>
          <w:lang w:val="en-US"/>
        </w:rPr>
        <w:t>) of the biomarker model based on 100 cross validation</w:t>
      </w:r>
      <w:r w:rsidR="003A3E70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14:paraId="72679EF0" w14:textId="0C496257" w:rsidR="00162C17" w:rsidRDefault="00162C17" w:rsidP="00162C1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4E4E89" w14:textId="4892A741" w:rsidR="00162C17" w:rsidRDefault="00773977" w:rsidP="00162C1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D2756C2" wp14:editId="67410ED0">
            <wp:extent cx="6332220" cy="532320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32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7854" w14:textId="4D264DC2" w:rsidR="00162C17" w:rsidRPr="00162C17" w:rsidRDefault="00162C17" w:rsidP="001E09B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2C1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E09BD">
        <w:rPr>
          <w:rFonts w:ascii="Times New Roman" w:hAnsi="Times New Roman" w:cs="Times New Roman"/>
          <w:sz w:val="24"/>
          <w:szCs w:val="24"/>
          <w:lang w:val="en-US"/>
        </w:rPr>
        <w:t xml:space="preserve">GC-MS chromatograms obtained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1E09BD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b) </w:t>
      </w:r>
      <w:r w:rsidRPr="00252623">
        <w:rPr>
          <w:rFonts w:ascii="Times New Roman" w:hAnsi="Times New Roman"/>
          <w:sz w:val="24"/>
          <w:szCs w:val="24"/>
          <w:lang w:val="en-US"/>
        </w:rPr>
        <w:t>IEI-EMF patients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sectPr w:rsidR="00162C17" w:rsidRPr="00162C17" w:rsidSect="00822491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14"/>
    <w:rsid w:val="00162C17"/>
    <w:rsid w:val="001C0C73"/>
    <w:rsid w:val="001E09BD"/>
    <w:rsid w:val="00243560"/>
    <w:rsid w:val="003910D4"/>
    <w:rsid w:val="003A3E70"/>
    <w:rsid w:val="003A5E04"/>
    <w:rsid w:val="003B4622"/>
    <w:rsid w:val="003C6923"/>
    <w:rsid w:val="00491133"/>
    <w:rsid w:val="005A684B"/>
    <w:rsid w:val="005B4EE0"/>
    <w:rsid w:val="005D58C2"/>
    <w:rsid w:val="005F6913"/>
    <w:rsid w:val="006751A2"/>
    <w:rsid w:val="006A0DA6"/>
    <w:rsid w:val="006C3A14"/>
    <w:rsid w:val="00707B12"/>
    <w:rsid w:val="00773977"/>
    <w:rsid w:val="007E2892"/>
    <w:rsid w:val="00822491"/>
    <w:rsid w:val="008656A0"/>
    <w:rsid w:val="00877EED"/>
    <w:rsid w:val="00910A61"/>
    <w:rsid w:val="00912702"/>
    <w:rsid w:val="009D386C"/>
    <w:rsid w:val="00A4168B"/>
    <w:rsid w:val="00AA23F2"/>
    <w:rsid w:val="00B33B24"/>
    <w:rsid w:val="00BA0239"/>
    <w:rsid w:val="00C31C8D"/>
    <w:rsid w:val="00D1113D"/>
    <w:rsid w:val="00D23BFF"/>
    <w:rsid w:val="00D81922"/>
    <w:rsid w:val="00DC33F1"/>
    <w:rsid w:val="00DE0713"/>
    <w:rsid w:val="00E40E38"/>
    <w:rsid w:val="00E76AE9"/>
    <w:rsid w:val="00F76AE9"/>
    <w:rsid w:val="00FD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4DD1"/>
  <w15:chartTrackingRefBased/>
  <w15:docId w15:val="{DB07F3FA-68FC-456A-AE2F-F29E2A7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3A14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6C3A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3A1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3A14"/>
    <w:rPr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6C3A1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6C3A1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F6913"/>
    <w:rPr>
      <w:color w:val="0000FF"/>
      <w:u w:val="single"/>
    </w:rPr>
  </w:style>
  <w:style w:type="paragraph" w:customStyle="1" w:styleId="MDPI16affiliation">
    <w:name w:val="MDPI_1.6_affiliation"/>
    <w:basedOn w:val="Normale"/>
    <w:qFormat/>
    <w:rsid w:val="005F6913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hyperlink" Target="https://hmdb.ca/metabolites/HMDB0000725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77F93-A308-408A-8502-1A6A325D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Piras</dc:creator>
  <cp:keywords/>
  <dc:description/>
  <cp:lastModifiedBy>Cristina Piras</cp:lastModifiedBy>
  <cp:revision>5</cp:revision>
  <dcterms:created xsi:type="dcterms:W3CDTF">2022-10-19T09:36:00Z</dcterms:created>
  <dcterms:modified xsi:type="dcterms:W3CDTF">2022-11-09T10:24:00Z</dcterms:modified>
</cp:coreProperties>
</file>