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A26F5" w14:textId="77777777" w:rsidR="00F20075" w:rsidRPr="00FB077B" w:rsidRDefault="00F20075" w:rsidP="00F20075">
      <w:pPr>
        <w:spacing w:after="0" w:line="360" w:lineRule="auto"/>
        <w:rPr>
          <w:rFonts w:cs="Calibri"/>
          <w:b/>
          <w:bCs/>
        </w:rPr>
      </w:pPr>
      <w:r w:rsidRPr="00FB077B">
        <w:rPr>
          <w:rFonts w:cs="Calibri"/>
          <w:b/>
          <w:bCs/>
        </w:rPr>
        <w:t>Air quality, meteorological variability and pediatric respiratory syncytial virus infections in Singapore</w:t>
      </w:r>
    </w:p>
    <w:p w14:paraId="1C454DD6" w14:textId="77777777" w:rsidR="00F20075" w:rsidRPr="00FB077B" w:rsidRDefault="00F20075" w:rsidP="00F20075">
      <w:pPr>
        <w:spacing w:after="0" w:line="360" w:lineRule="auto"/>
        <w:rPr>
          <w:rFonts w:cs="Calibri"/>
          <w:vertAlign w:val="superscript"/>
        </w:rPr>
      </w:pPr>
      <w:r w:rsidRPr="00FB077B">
        <w:rPr>
          <w:rFonts w:cs="Calibri"/>
        </w:rPr>
        <w:t>Meng Han Lee</w:t>
      </w:r>
      <w:r w:rsidRPr="00FB077B">
        <w:rPr>
          <w:rFonts w:cs="Calibri"/>
          <w:vertAlign w:val="superscript"/>
        </w:rPr>
        <w:t>a+</w:t>
      </w:r>
      <w:r w:rsidRPr="00FB077B">
        <w:rPr>
          <w:rFonts w:cs="Calibri"/>
        </w:rPr>
        <w:t>, Diyar Mailepessov</w:t>
      </w:r>
      <w:r w:rsidRPr="00FB077B">
        <w:rPr>
          <w:rFonts w:cs="Calibri"/>
          <w:vertAlign w:val="superscript"/>
        </w:rPr>
        <w:t>a+</w:t>
      </w:r>
      <w:r w:rsidRPr="00FB077B">
        <w:rPr>
          <w:rFonts w:cs="Calibri"/>
        </w:rPr>
        <w:t>, Khairunnisa Yahya</w:t>
      </w:r>
      <w:r w:rsidRPr="00FB077B">
        <w:rPr>
          <w:rFonts w:cs="Calibri"/>
          <w:vertAlign w:val="superscript"/>
        </w:rPr>
        <w:t>b</w:t>
      </w:r>
      <w:r w:rsidRPr="00FB077B">
        <w:rPr>
          <w:rFonts w:cs="Calibri"/>
        </w:rPr>
        <w:t xml:space="preserve">, </w:t>
      </w:r>
      <w:r w:rsidRPr="00FB077B">
        <w:rPr>
          <w:rFonts w:cs="Calibri"/>
          <w:lang w:val="en-GB"/>
        </w:rPr>
        <w:t>Liat Hui Loo</w:t>
      </w:r>
      <w:r w:rsidRPr="00FB077B">
        <w:rPr>
          <w:rFonts w:cs="Calibri"/>
          <w:vertAlign w:val="superscript"/>
          <w:lang w:val="en-GB"/>
        </w:rPr>
        <w:t>c</w:t>
      </w:r>
      <w:r w:rsidRPr="00FB077B">
        <w:rPr>
          <w:rFonts w:cs="Calibri"/>
          <w:lang w:val="en-GB"/>
        </w:rPr>
        <w:t xml:space="preserve">, </w:t>
      </w:r>
      <w:r w:rsidRPr="00FB077B">
        <w:rPr>
          <w:rFonts w:cs="Calibri"/>
        </w:rPr>
        <w:t>Matthias Maiwald</w:t>
      </w:r>
      <w:r w:rsidRPr="00FB077B">
        <w:rPr>
          <w:rFonts w:cs="Calibri"/>
          <w:vertAlign w:val="superscript"/>
          <w:lang w:val="en-GB"/>
        </w:rPr>
        <w:t>c,d,e</w:t>
      </w:r>
      <w:r w:rsidRPr="00FB077B">
        <w:rPr>
          <w:rFonts w:cs="Calibri"/>
          <w:lang w:val="en-GB"/>
        </w:rPr>
        <w:t xml:space="preserve"> and</w:t>
      </w:r>
      <w:r w:rsidRPr="00FB077B">
        <w:rPr>
          <w:rFonts w:cs="Calibri"/>
        </w:rPr>
        <w:t xml:space="preserve"> Joel Aik</w:t>
      </w:r>
      <w:r w:rsidRPr="00FB077B">
        <w:rPr>
          <w:rFonts w:cs="Calibri"/>
          <w:vertAlign w:val="superscript"/>
        </w:rPr>
        <w:t>a,f</w:t>
      </w:r>
    </w:p>
    <w:p w14:paraId="5B53B681" w14:textId="77777777" w:rsidR="00F20075" w:rsidRDefault="00F20075" w:rsidP="00F16BC7">
      <w:pPr>
        <w:spacing w:after="0" w:line="360" w:lineRule="auto"/>
        <w:rPr>
          <w:rFonts w:ascii="Times New Roman" w:eastAsia="PMingLiU" w:hAnsi="Times New Roman" w:cs="Times New Roman"/>
          <w:b/>
          <w:bCs/>
          <w:szCs w:val="24"/>
        </w:rPr>
      </w:pPr>
    </w:p>
    <w:p w14:paraId="3E3433DA" w14:textId="31711C34" w:rsidR="00F16BC7" w:rsidRPr="00360828" w:rsidRDefault="00F16BC7" w:rsidP="00F16BC7">
      <w:pPr>
        <w:spacing w:after="0" w:line="360" w:lineRule="auto"/>
        <w:rPr>
          <w:rFonts w:ascii="Times New Roman" w:eastAsia="PMingLiU" w:hAnsi="Times New Roman" w:cs="Times New Roman"/>
          <w:b/>
          <w:bCs/>
          <w:szCs w:val="24"/>
        </w:rPr>
      </w:pPr>
      <w:r w:rsidRPr="00360828">
        <w:rPr>
          <w:rFonts w:ascii="Times New Roman" w:eastAsia="PMingLiU" w:hAnsi="Times New Roman" w:cs="Times New Roman"/>
          <w:b/>
          <w:bCs/>
          <w:szCs w:val="24"/>
        </w:rPr>
        <w:t>Appendix</w:t>
      </w:r>
    </w:p>
    <w:p w14:paraId="73B6140D" w14:textId="77777777" w:rsidR="00F16BC7" w:rsidRPr="00360828" w:rsidRDefault="00F16BC7" w:rsidP="00F16BC7">
      <w:pPr>
        <w:spacing w:after="0" w:line="360" w:lineRule="auto"/>
        <w:rPr>
          <w:rFonts w:ascii="Times New Roman" w:eastAsia="PMingLiU" w:hAnsi="Times New Roman" w:cs="Times New Roman"/>
          <w:b/>
          <w:bCs/>
          <w:szCs w:val="24"/>
        </w:rPr>
      </w:pPr>
    </w:p>
    <w:p w14:paraId="2B2C191B" w14:textId="4BC084D7" w:rsidR="00F16BC7" w:rsidRPr="00360828" w:rsidRDefault="00F16BC7" w:rsidP="00F16BC7">
      <w:pPr>
        <w:rPr>
          <w:rFonts w:ascii="Times New Roman" w:eastAsia="PMingLiU" w:hAnsi="Times New Roman" w:cs="Times New Roman"/>
          <w:b/>
          <w:bCs/>
          <w:szCs w:val="24"/>
        </w:rPr>
      </w:pPr>
      <w:r w:rsidRPr="00360828">
        <w:rPr>
          <w:rFonts w:ascii="Times New Roman" w:eastAsia="PMingLiU" w:hAnsi="Times New Roman" w:cs="Times New Roman"/>
          <w:b/>
          <w:szCs w:val="24"/>
        </w:rPr>
        <w:t>Table 1</w:t>
      </w:r>
      <w:r w:rsidRPr="00360828">
        <w:rPr>
          <w:rFonts w:ascii="Times New Roman" w:eastAsia="PMingLiU" w:hAnsi="Times New Roman" w:cs="Times New Roman"/>
          <w:szCs w:val="24"/>
        </w:rPr>
        <w:t xml:space="preserve">: </w:t>
      </w:r>
      <w:r w:rsidRPr="00360828">
        <w:rPr>
          <w:rFonts w:ascii="Times New Roman" w:eastAsia="PMingLiU" w:hAnsi="Times New Roman" w:cs="Times New Roman"/>
          <w:b/>
          <w:szCs w:val="24"/>
        </w:rPr>
        <w:t xml:space="preserve">Pearson correlation coefficients for environmental </w:t>
      </w:r>
      <w:r w:rsidR="00BC651A" w:rsidRPr="00360828">
        <w:rPr>
          <w:rFonts w:ascii="Times New Roman" w:eastAsia="PMingLiU" w:hAnsi="Times New Roman" w:cs="Times New Roman"/>
          <w:b/>
          <w:szCs w:val="24"/>
        </w:rPr>
        <w:t>factors</w:t>
      </w:r>
    </w:p>
    <w:tbl>
      <w:tblPr>
        <w:tblStyle w:val="TableGrid"/>
        <w:tblW w:w="874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971"/>
        <w:gridCol w:w="971"/>
        <w:gridCol w:w="971"/>
        <w:gridCol w:w="971"/>
        <w:gridCol w:w="971"/>
        <w:gridCol w:w="971"/>
        <w:gridCol w:w="971"/>
        <w:gridCol w:w="971"/>
        <w:gridCol w:w="972"/>
      </w:tblGrid>
      <w:tr w:rsidR="00F16BC7" w:rsidRPr="00937452" w14:paraId="4A490C71" w14:textId="77777777" w:rsidTr="00926BDA">
        <w:trPr>
          <w:jc w:val="center"/>
        </w:trPr>
        <w:tc>
          <w:tcPr>
            <w:tcW w:w="971" w:type="dxa"/>
          </w:tcPr>
          <w:p w14:paraId="55CBE751"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right"/>
              <w:rPr>
                <w:rFonts w:ascii="Times New Roman" w:eastAsia="Times New Roman" w:hAnsi="Times New Roman" w:cs="Times New Roman"/>
                <w:sz w:val="20"/>
                <w:szCs w:val="20"/>
                <w:bdr w:val="none" w:sz="0" w:space="0" w:color="auto" w:frame="1"/>
              </w:rPr>
            </w:pPr>
          </w:p>
        </w:tc>
        <w:tc>
          <w:tcPr>
            <w:tcW w:w="971" w:type="dxa"/>
          </w:tcPr>
          <w:p w14:paraId="0A75E559"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MaxT</w:t>
            </w:r>
          </w:p>
        </w:tc>
        <w:tc>
          <w:tcPr>
            <w:tcW w:w="971" w:type="dxa"/>
          </w:tcPr>
          <w:p w14:paraId="67EC2F6B"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AH</w:t>
            </w:r>
          </w:p>
        </w:tc>
        <w:tc>
          <w:tcPr>
            <w:tcW w:w="971" w:type="dxa"/>
          </w:tcPr>
          <w:p w14:paraId="6AE3FC87"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PM</w:t>
            </w:r>
            <w:r w:rsidRPr="00937452">
              <w:rPr>
                <w:rFonts w:ascii="Times New Roman" w:eastAsia="Times New Roman" w:hAnsi="Times New Roman" w:cs="Times New Roman"/>
                <w:sz w:val="20"/>
                <w:szCs w:val="20"/>
                <w:bdr w:val="none" w:sz="0" w:space="0" w:color="auto" w:frame="1"/>
                <w:vertAlign w:val="subscript"/>
              </w:rPr>
              <w:t>2.5</w:t>
            </w:r>
          </w:p>
        </w:tc>
        <w:tc>
          <w:tcPr>
            <w:tcW w:w="971" w:type="dxa"/>
          </w:tcPr>
          <w:p w14:paraId="475BAD05"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PM</w:t>
            </w:r>
            <w:r w:rsidRPr="00937452">
              <w:rPr>
                <w:rFonts w:ascii="Times New Roman" w:eastAsia="Times New Roman" w:hAnsi="Times New Roman" w:cs="Times New Roman"/>
                <w:sz w:val="20"/>
                <w:szCs w:val="20"/>
                <w:bdr w:val="none" w:sz="0" w:space="0" w:color="auto" w:frame="1"/>
                <w:vertAlign w:val="subscript"/>
              </w:rPr>
              <w:t>10</w:t>
            </w:r>
          </w:p>
        </w:tc>
        <w:tc>
          <w:tcPr>
            <w:tcW w:w="971" w:type="dxa"/>
          </w:tcPr>
          <w:p w14:paraId="23097AE6"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vertAlign w:val="subscript"/>
              </w:rPr>
            </w:pPr>
            <w:r w:rsidRPr="00937452">
              <w:rPr>
                <w:rFonts w:ascii="Times New Roman" w:eastAsia="Times New Roman" w:hAnsi="Times New Roman" w:cs="Times New Roman"/>
                <w:sz w:val="20"/>
                <w:szCs w:val="20"/>
                <w:bdr w:val="none" w:sz="0" w:space="0" w:color="auto" w:frame="1"/>
              </w:rPr>
              <w:t>O</w:t>
            </w:r>
            <w:r w:rsidRPr="00937452">
              <w:rPr>
                <w:rFonts w:ascii="Times New Roman" w:eastAsia="Times New Roman" w:hAnsi="Times New Roman" w:cs="Times New Roman"/>
                <w:sz w:val="20"/>
                <w:szCs w:val="20"/>
                <w:bdr w:val="none" w:sz="0" w:space="0" w:color="auto" w:frame="1"/>
                <w:vertAlign w:val="subscript"/>
              </w:rPr>
              <w:t>3</w:t>
            </w:r>
          </w:p>
        </w:tc>
        <w:tc>
          <w:tcPr>
            <w:tcW w:w="971" w:type="dxa"/>
          </w:tcPr>
          <w:p w14:paraId="3DBC9A7A"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vertAlign w:val="subscript"/>
              </w:rPr>
            </w:pPr>
            <w:r w:rsidRPr="00937452">
              <w:rPr>
                <w:rFonts w:ascii="Times New Roman" w:eastAsia="Times New Roman" w:hAnsi="Times New Roman" w:cs="Times New Roman"/>
                <w:sz w:val="20"/>
                <w:szCs w:val="20"/>
                <w:bdr w:val="none" w:sz="0" w:space="0" w:color="auto" w:frame="1"/>
              </w:rPr>
              <w:t>NO</w:t>
            </w:r>
            <w:r w:rsidRPr="00937452">
              <w:rPr>
                <w:rFonts w:ascii="Times New Roman" w:eastAsia="Times New Roman" w:hAnsi="Times New Roman" w:cs="Times New Roman"/>
                <w:sz w:val="20"/>
                <w:szCs w:val="20"/>
                <w:bdr w:val="none" w:sz="0" w:space="0" w:color="auto" w:frame="1"/>
                <w:vertAlign w:val="subscript"/>
              </w:rPr>
              <w:t>2</w:t>
            </w:r>
          </w:p>
        </w:tc>
        <w:tc>
          <w:tcPr>
            <w:tcW w:w="971" w:type="dxa"/>
          </w:tcPr>
          <w:p w14:paraId="077F1AC2"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vertAlign w:val="subscript"/>
              </w:rPr>
            </w:pPr>
            <w:r w:rsidRPr="00937452">
              <w:rPr>
                <w:rFonts w:ascii="Times New Roman" w:eastAsia="Times New Roman" w:hAnsi="Times New Roman" w:cs="Times New Roman"/>
                <w:sz w:val="20"/>
                <w:szCs w:val="20"/>
                <w:bdr w:val="none" w:sz="0" w:space="0" w:color="auto" w:frame="1"/>
              </w:rPr>
              <w:t>SO</w:t>
            </w:r>
            <w:r w:rsidRPr="00937452">
              <w:rPr>
                <w:rFonts w:ascii="Times New Roman" w:eastAsia="Times New Roman" w:hAnsi="Times New Roman" w:cs="Times New Roman"/>
                <w:sz w:val="20"/>
                <w:szCs w:val="20"/>
                <w:bdr w:val="none" w:sz="0" w:space="0" w:color="auto" w:frame="1"/>
                <w:vertAlign w:val="subscript"/>
              </w:rPr>
              <w:t>2</w:t>
            </w:r>
          </w:p>
        </w:tc>
        <w:tc>
          <w:tcPr>
            <w:tcW w:w="972" w:type="dxa"/>
          </w:tcPr>
          <w:p w14:paraId="32322F30"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CO</w:t>
            </w:r>
          </w:p>
        </w:tc>
      </w:tr>
      <w:tr w:rsidR="00F16BC7" w:rsidRPr="00937452" w14:paraId="50D9086B" w14:textId="77777777" w:rsidTr="00926BDA">
        <w:trPr>
          <w:jc w:val="center"/>
        </w:trPr>
        <w:tc>
          <w:tcPr>
            <w:tcW w:w="971" w:type="dxa"/>
          </w:tcPr>
          <w:p w14:paraId="6F6F3A3E"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MaxT</w:t>
            </w:r>
          </w:p>
        </w:tc>
        <w:tc>
          <w:tcPr>
            <w:tcW w:w="971" w:type="dxa"/>
            <w:tcBorders>
              <w:bottom w:val="single" w:sz="4" w:space="0" w:color="auto"/>
            </w:tcBorders>
          </w:tcPr>
          <w:p w14:paraId="191A4BA5"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1</w:t>
            </w:r>
          </w:p>
        </w:tc>
        <w:tc>
          <w:tcPr>
            <w:tcW w:w="971" w:type="dxa"/>
          </w:tcPr>
          <w:p w14:paraId="20D4BACE"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rPr>
              <w:t>0.13</w:t>
            </w:r>
          </w:p>
        </w:tc>
        <w:tc>
          <w:tcPr>
            <w:tcW w:w="971" w:type="dxa"/>
          </w:tcPr>
          <w:p w14:paraId="1C0F3DB7"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rPr>
              <w:t>0.15</w:t>
            </w:r>
          </w:p>
        </w:tc>
        <w:tc>
          <w:tcPr>
            <w:tcW w:w="971" w:type="dxa"/>
          </w:tcPr>
          <w:p w14:paraId="0FBF56E5"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rPr>
            </w:pPr>
            <w:r w:rsidRPr="00937452">
              <w:rPr>
                <w:rFonts w:ascii="Times New Roman" w:eastAsia="Times New Roman" w:hAnsi="Times New Roman" w:cs="Times New Roman"/>
                <w:sz w:val="20"/>
                <w:szCs w:val="20"/>
              </w:rPr>
              <w:t>0.17</w:t>
            </w:r>
          </w:p>
        </w:tc>
        <w:tc>
          <w:tcPr>
            <w:tcW w:w="971" w:type="dxa"/>
          </w:tcPr>
          <w:p w14:paraId="3A75589F"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rPr>
              <w:t>0.25</w:t>
            </w:r>
          </w:p>
        </w:tc>
        <w:tc>
          <w:tcPr>
            <w:tcW w:w="971" w:type="dxa"/>
          </w:tcPr>
          <w:p w14:paraId="42D5A5E7"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0.05</w:t>
            </w:r>
          </w:p>
        </w:tc>
        <w:tc>
          <w:tcPr>
            <w:tcW w:w="971" w:type="dxa"/>
          </w:tcPr>
          <w:p w14:paraId="194A561A"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0.07</w:t>
            </w:r>
          </w:p>
        </w:tc>
        <w:tc>
          <w:tcPr>
            <w:tcW w:w="972" w:type="dxa"/>
          </w:tcPr>
          <w:p w14:paraId="53D5EC5A"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0.03</w:t>
            </w:r>
          </w:p>
        </w:tc>
      </w:tr>
      <w:tr w:rsidR="00F16BC7" w:rsidRPr="00937452" w14:paraId="1A030343" w14:textId="77777777" w:rsidTr="00926BDA">
        <w:trPr>
          <w:jc w:val="center"/>
        </w:trPr>
        <w:tc>
          <w:tcPr>
            <w:tcW w:w="971" w:type="dxa"/>
          </w:tcPr>
          <w:p w14:paraId="3124D4E7"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AH</w:t>
            </w:r>
          </w:p>
        </w:tc>
        <w:tc>
          <w:tcPr>
            <w:tcW w:w="971" w:type="dxa"/>
            <w:tcBorders>
              <w:tl2br w:val="nil"/>
              <w:tr2bl w:val="nil"/>
            </w:tcBorders>
            <w:shd w:val="clear" w:color="auto" w:fill="auto"/>
          </w:tcPr>
          <w:p w14:paraId="6D086833"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bottom w:val="single" w:sz="4" w:space="0" w:color="auto"/>
            </w:tcBorders>
          </w:tcPr>
          <w:p w14:paraId="769254E6"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1</w:t>
            </w:r>
          </w:p>
        </w:tc>
        <w:tc>
          <w:tcPr>
            <w:tcW w:w="971" w:type="dxa"/>
          </w:tcPr>
          <w:p w14:paraId="66CFFCCE"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rPr>
              <w:t>-0.01</w:t>
            </w:r>
          </w:p>
        </w:tc>
        <w:tc>
          <w:tcPr>
            <w:tcW w:w="971" w:type="dxa"/>
          </w:tcPr>
          <w:p w14:paraId="54225169"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rPr>
            </w:pPr>
            <w:r w:rsidRPr="00937452">
              <w:rPr>
                <w:rFonts w:ascii="Times New Roman" w:eastAsia="Times New Roman" w:hAnsi="Times New Roman" w:cs="Times New Roman"/>
                <w:sz w:val="20"/>
                <w:szCs w:val="20"/>
              </w:rPr>
              <w:t>-0.05</w:t>
            </w:r>
          </w:p>
        </w:tc>
        <w:tc>
          <w:tcPr>
            <w:tcW w:w="971" w:type="dxa"/>
          </w:tcPr>
          <w:p w14:paraId="439A1C89"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rPr>
              <w:t>-0.38</w:t>
            </w:r>
          </w:p>
        </w:tc>
        <w:tc>
          <w:tcPr>
            <w:tcW w:w="971" w:type="dxa"/>
          </w:tcPr>
          <w:p w14:paraId="0A45831F"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0.38</w:t>
            </w:r>
          </w:p>
        </w:tc>
        <w:tc>
          <w:tcPr>
            <w:tcW w:w="971" w:type="dxa"/>
          </w:tcPr>
          <w:p w14:paraId="27C3FD73"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0.18</w:t>
            </w:r>
          </w:p>
        </w:tc>
        <w:tc>
          <w:tcPr>
            <w:tcW w:w="972" w:type="dxa"/>
          </w:tcPr>
          <w:p w14:paraId="24DEFFAB"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0.17</w:t>
            </w:r>
          </w:p>
        </w:tc>
      </w:tr>
      <w:tr w:rsidR="00F16BC7" w:rsidRPr="00937452" w14:paraId="12124443" w14:textId="77777777" w:rsidTr="00926BDA">
        <w:trPr>
          <w:jc w:val="center"/>
        </w:trPr>
        <w:tc>
          <w:tcPr>
            <w:tcW w:w="971" w:type="dxa"/>
          </w:tcPr>
          <w:p w14:paraId="00A0E767"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PM</w:t>
            </w:r>
            <w:r w:rsidRPr="00937452">
              <w:rPr>
                <w:rFonts w:ascii="Times New Roman" w:eastAsia="Times New Roman" w:hAnsi="Times New Roman" w:cs="Times New Roman"/>
                <w:sz w:val="20"/>
                <w:szCs w:val="20"/>
                <w:bdr w:val="none" w:sz="0" w:space="0" w:color="auto" w:frame="1"/>
                <w:vertAlign w:val="subscript"/>
              </w:rPr>
              <w:t>2.5</w:t>
            </w:r>
          </w:p>
        </w:tc>
        <w:tc>
          <w:tcPr>
            <w:tcW w:w="971" w:type="dxa"/>
            <w:tcBorders>
              <w:tl2br w:val="nil"/>
              <w:tr2bl w:val="nil"/>
            </w:tcBorders>
            <w:shd w:val="clear" w:color="auto" w:fill="auto"/>
          </w:tcPr>
          <w:p w14:paraId="37DA0787"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425F86DB"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bottom w:val="single" w:sz="4" w:space="0" w:color="auto"/>
            </w:tcBorders>
          </w:tcPr>
          <w:p w14:paraId="65C5696E"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rPr>
              <w:t>1</w:t>
            </w:r>
          </w:p>
        </w:tc>
        <w:tc>
          <w:tcPr>
            <w:tcW w:w="971" w:type="dxa"/>
          </w:tcPr>
          <w:p w14:paraId="616A940D"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rPr>
            </w:pPr>
            <w:r w:rsidRPr="00937452">
              <w:rPr>
                <w:rFonts w:ascii="Times New Roman" w:eastAsia="Times New Roman" w:hAnsi="Times New Roman" w:cs="Times New Roman"/>
                <w:sz w:val="20"/>
                <w:szCs w:val="20"/>
              </w:rPr>
              <w:t>0.98</w:t>
            </w:r>
          </w:p>
        </w:tc>
        <w:tc>
          <w:tcPr>
            <w:tcW w:w="971" w:type="dxa"/>
          </w:tcPr>
          <w:p w14:paraId="50BE9090"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rPr>
              <w:t>0.30</w:t>
            </w:r>
          </w:p>
        </w:tc>
        <w:tc>
          <w:tcPr>
            <w:tcW w:w="971" w:type="dxa"/>
          </w:tcPr>
          <w:p w14:paraId="39BCB5FC"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0.30</w:t>
            </w:r>
          </w:p>
        </w:tc>
        <w:tc>
          <w:tcPr>
            <w:tcW w:w="971" w:type="dxa"/>
          </w:tcPr>
          <w:p w14:paraId="179E5DF0"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0.20</w:t>
            </w:r>
          </w:p>
        </w:tc>
        <w:tc>
          <w:tcPr>
            <w:tcW w:w="972" w:type="dxa"/>
          </w:tcPr>
          <w:p w14:paraId="31868E6A"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0.77</w:t>
            </w:r>
          </w:p>
        </w:tc>
      </w:tr>
      <w:tr w:rsidR="00F16BC7" w:rsidRPr="00937452" w14:paraId="67C07F63" w14:textId="77777777" w:rsidTr="00926BDA">
        <w:trPr>
          <w:jc w:val="center"/>
        </w:trPr>
        <w:tc>
          <w:tcPr>
            <w:tcW w:w="971" w:type="dxa"/>
          </w:tcPr>
          <w:p w14:paraId="61D18A51"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PM</w:t>
            </w:r>
            <w:r w:rsidRPr="00937452">
              <w:rPr>
                <w:rFonts w:ascii="Times New Roman" w:eastAsia="Times New Roman" w:hAnsi="Times New Roman" w:cs="Times New Roman"/>
                <w:sz w:val="20"/>
                <w:szCs w:val="20"/>
                <w:bdr w:val="none" w:sz="0" w:space="0" w:color="auto" w:frame="1"/>
                <w:vertAlign w:val="subscript"/>
              </w:rPr>
              <w:t>10</w:t>
            </w:r>
          </w:p>
        </w:tc>
        <w:tc>
          <w:tcPr>
            <w:tcW w:w="971" w:type="dxa"/>
            <w:tcBorders>
              <w:tl2br w:val="nil"/>
              <w:tr2bl w:val="nil"/>
            </w:tcBorders>
            <w:shd w:val="clear" w:color="auto" w:fill="auto"/>
          </w:tcPr>
          <w:p w14:paraId="3EB4264F"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202E7938"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rPr>
            </w:pPr>
          </w:p>
        </w:tc>
        <w:tc>
          <w:tcPr>
            <w:tcW w:w="971" w:type="dxa"/>
            <w:tcBorders>
              <w:tr2bl w:val="nil"/>
            </w:tcBorders>
            <w:shd w:val="clear" w:color="auto" w:fill="auto"/>
          </w:tcPr>
          <w:p w14:paraId="31ED2EFD"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rPr>
            </w:pPr>
          </w:p>
        </w:tc>
        <w:tc>
          <w:tcPr>
            <w:tcW w:w="971" w:type="dxa"/>
            <w:tcBorders>
              <w:bottom w:val="single" w:sz="4" w:space="0" w:color="auto"/>
            </w:tcBorders>
          </w:tcPr>
          <w:p w14:paraId="73306AFC"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rPr>
            </w:pPr>
            <w:r w:rsidRPr="00937452">
              <w:rPr>
                <w:rFonts w:ascii="Times New Roman" w:eastAsia="Times New Roman" w:hAnsi="Times New Roman" w:cs="Times New Roman"/>
                <w:sz w:val="20"/>
                <w:szCs w:val="20"/>
              </w:rPr>
              <w:t>1</w:t>
            </w:r>
          </w:p>
        </w:tc>
        <w:tc>
          <w:tcPr>
            <w:tcW w:w="971" w:type="dxa"/>
          </w:tcPr>
          <w:p w14:paraId="238545E7"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rPr>
            </w:pPr>
            <w:r w:rsidRPr="00937452">
              <w:rPr>
                <w:rFonts w:ascii="Times New Roman" w:eastAsia="Times New Roman" w:hAnsi="Times New Roman" w:cs="Times New Roman"/>
                <w:sz w:val="20"/>
                <w:szCs w:val="20"/>
              </w:rPr>
              <w:t>0.36</w:t>
            </w:r>
          </w:p>
        </w:tc>
        <w:tc>
          <w:tcPr>
            <w:tcW w:w="971" w:type="dxa"/>
          </w:tcPr>
          <w:p w14:paraId="4AD7683D"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rPr>
              <w:t>0.26</w:t>
            </w:r>
          </w:p>
        </w:tc>
        <w:tc>
          <w:tcPr>
            <w:tcW w:w="971" w:type="dxa"/>
          </w:tcPr>
          <w:p w14:paraId="44C6C447"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0.14</w:t>
            </w:r>
          </w:p>
        </w:tc>
        <w:tc>
          <w:tcPr>
            <w:tcW w:w="972" w:type="dxa"/>
          </w:tcPr>
          <w:p w14:paraId="1864A2A6"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0.76</w:t>
            </w:r>
          </w:p>
        </w:tc>
      </w:tr>
      <w:tr w:rsidR="00F16BC7" w:rsidRPr="00937452" w14:paraId="35A7DE50" w14:textId="77777777" w:rsidTr="00926BDA">
        <w:trPr>
          <w:jc w:val="center"/>
        </w:trPr>
        <w:tc>
          <w:tcPr>
            <w:tcW w:w="971" w:type="dxa"/>
          </w:tcPr>
          <w:p w14:paraId="5EE3E4EF"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vertAlign w:val="subscript"/>
              </w:rPr>
            </w:pPr>
            <w:r w:rsidRPr="00937452">
              <w:rPr>
                <w:rFonts w:ascii="Times New Roman" w:eastAsia="Times New Roman" w:hAnsi="Times New Roman" w:cs="Times New Roman"/>
                <w:sz w:val="20"/>
                <w:szCs w:val="20"/>
                <w:bdr w:val="none" w:sz="0" w:space="0" w:color="auto" w:frame="1"/>
              </w:rPr>
              <w:t>O</w:t>
            </w:r>
            <w:r w:rsidRPr="00937452">
              <w:rPr>
                <w:rFonts w:ascii="Times New Roman" w:eastAsia="Times New Roman" w:hAnsi="Times New Roman" w:cs="Times New Roman"/>
                <w:sz w:val="20"/>
                <w:szCs w:val="20"/>
                <w:bdr w:val="none" w:sz="0" w:space="0" w:color="auto" w:frame="1"/>
                <w:vertAlign w:val="subscript"/>
              </w:rPr>
              <w:t>3</w:t>
            </w:r>
          </w:p>
        </w:tc>
        <w:tc>
          <w:tcPr>
            <w:tcW w:w="971" w:type="dxa"/>
            <w:tcBorders>
              <w:tl2br w:val="nil"/>
              <w:tr2bl w:val="nil"/>
            </w:tcBorders>
            <w:shd w:val="clear" w:color="auto" w:fill="auto"/>
          </w:tcPr>
          <w:p w14:paraId="67D29B35"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15994029"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333F1AB2"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16EFE22D"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rPr>
            </w:pPr>
          </w:p>
        </w:tc>
        <w:tc>
          <w:tcPr>
            <w:tcW w:w="971" w:type="dxa"/>
            <w:tcBorders>
              <w:bottom w:val="single" w:sz="4" w:space="0" w:color="auto"/>
            </w:tcBorders>
          </w:tcPr>
          <w:p w14:paraId="0BC4A514"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rPr>
              <w:t>1</w:t>
            </w:r>
          </w:p>
        </w:tc>
        <w:tc>
          <w:tcPr>
            <w:tcW w:w="971" w:type="dxa"/>
          </w:tcPr>
          <w:p w14:paraId="11FDA3BF"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-0.18</w:t>
            </w:r>
          </w:p>
        </w:tc>
        <w:tc>
          <w:tcPr>
            <w:tcW w:w="971" w:type="dxa"/>
          </w:tcPr>
          <w:p w14:paraId="4A7F81B2"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-0.16</w:t>
            </w:r>
          </w:p>
        </w:tc>
        <w:tc>
          <w:tcPr>
            <w:tcW w:w="972" w:type="dxa"/>
          </w:tcPr>
          <w:p w14:paraId="189F630E"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0.07</w:t>
            </w:r>
          </w:p>
        </w:tc>
      </w:tr>
      <w:tr w:rsidR="00F16BC7" w:rsidRPr="00937452" w14:paraId="552F5017" w14:textId="77777777" w:rsidTr="00926BDA">
        <w:trPr>
          <w:jc w:val="center"/>
        </w:trPr>
        <w:tc>
          <w:tcPr>
            <w:tcW w:w="971" w:type="dxa"/>
          </w:tcPr>
          <w:p w14:paraId="04086ED2"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vertAlign w:val="subscript"/>
              </w:rPr>
            </w:pPr>
            <w:r w:rsidRPr="00937452">
              <w:rPr>
                <w:rFonts w:ascii="Times New Roman" w:eastAsia="Times New Roman" w:hAnsi="Times New Roman" w:cs="Times New Roman"/>
                <w:sz w:val="20"/>
                <w:szCs w:val="20"/>
                <w:bdr w:val="none" w:sz="0" w:space="0" w:color="auto" w:frame="1"/>
              </w:rPr>
              <w:t>NO</w:t>
            </w:r>
            <w:r w:rsidRPr="00937452">
              <w:rPr>
                <w:rFonts w:ascii="Times New Roman" w:eastAsia="Times New Roman" w:hAnsi="Times New Roman" w:cs="Times New Roman"/>
                <w:sz w:val="20"/>
                <w:szCs w:val="20"/>
                <w:bdr w:val="none" w:sz="0" w:space="0" w:color="auto" w:frame="1"/>
                <w:vertAlign w:val="subscript"/>
              </w:rPr>
              <w:t>2</w:t>
            </w:r>
          </w:p>
        </w:tc>
        <w:tc>
          <w:tcPr>
            <w:tcW w:w="971" w:type="dxa"/>
            <w:tcBorders>
              <w:tl2br w:val="nil"/>
              <w:tr2bl w:val="nil"/>
            </w:tcBorders>
            <w:shd w:val="clear" w:color="auto" w:fill="auto"/>
          </w:tcPr>
          <w:p w14:paraId="529013E7"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7C5865CC"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66463DFD"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2FC50EEB"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rPr>
            </w:pPr>
          </w:p>
        </w:tc>
        <w:tc>
          <w:tcPr>
            <w:tcW w:w="971" w:type="dxa"/>
            <w:tcBorders>
              <w:tr2bl w:val="nil"/>
            </w:tcBorders>
            <w:shd w:val="clear" w:color="auto" w:fill="auto"/>
          </w:tcPr>
          <w:p w14:paraId="35DA1873"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bottom w:val="single" w:sz="4" w:space="0" w:color="auto"/>
            </w:tcBorders>
          </w:tcPr>
          <w:p w14:paraId="0AE8CDC5"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rPr>
              <w:t>1</w:t>
            </w:r>
          </w:p>
        </w:tc>
        <w:tc>
          <w:tcPr>
            <w:tcW w:w="971" w:type="dxa"/>
          </w:tcPr>
          <w:p w14:paraId="202AB7D0"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0.56</w:t>
            </w:r>
          </w:p>
        </w:tc>
        <w:tc>
          <w:tcPr>
            <w:tcW w:w="972" w:type="dxa"/>
          </w:tcPr>
          <w:p w14:paraId="21DA77B6"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0.48</w:t>
            </w:r>
          </w:p>
        </w:tc>
      </w:tr>
      <w:tr w:rsidR="00F16BC7" w:rsidRPr="00937452" w14:paraId="30C8BE83" w14:textId="77777777" w:rsidTr="00926BDA">
        <w:trPr>
          <w:jc w:val="center"/>
        </w:trPr>
        <w:tc>
          <w:tcPr>
            <w:tcW w:w="971" w:type="dxa"/>
          </w:tcPr>
          <w:p w14:paraId="13206D6E"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vertAlign w:val="subscript"/>
              </w:rPr>
            </w:pPr>
            <w:r w:rsidRPr="00937452">
              <w:rPr>
                <w:rFonts w:ascii="Times New Roman" w:eastAsia="Times New Roman" w:hAnsi="Times New Roman" w:cs="Times New Roman"/>
                <w:sz w:val="20"/>
                <w:szCs w:val="20"/>
                <w:bdr w:val="none" w:sz="0" w:space="0" w:color="auto" w:frame="1"/>
              </w:rPr>
              <w:t>SO</w:t>
            </w:r>
            <w:r w:rsidRPr="00937452">
              <w:rPr>
                <w:rFonts w:ascii="Times New Roman" w:eastAsia="Times New Roman" w:hAnsi="Times New Roman" w:cs="Times New Roman"/>
                <w:sz w:val="20"/>
                <w:szCs w:val="20"/>
                <w:bdr w:val="none" w:sz="0" w:space="0" w:color="auto" w:frame="1"/>
                <w:vertAlign w:val="subscript"/>
              </w:rPr>
              <w:t>2</w:t>
            </w:r>
          </w:p>
        </w:tc>
        <w:tc>
          <w:tcPr>
            <w:tcW w:w="971" w:type="dxa"/>
            <w:tcBorders>
              <w:tl2br w:val="nil"/>
              <w:tr2bl w:val="nil"/>
            </w:tcBorders>
            <w:shd w:val="clear" w:color="auto" w:fill="auto"/>
          </w:tcPr>
          <w:p w14:paraId="5E12DE17"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14DEFCFD"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499C2736"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06993064"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3DE223C7"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27834CA8"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bottom w:val="single" w:sz="4" w:space="0" w:color="auto"/>
            </w:tcBorders>
          </w:tcPr>
          <w:p w14:paraId="732087D2"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rPr>
              <w:t>1</w:t>
            </w:r>
          </w:p>
        </w:tc>
        <w:tc>
          <w:tcPr>
            <w:tcW w:w="972" w:type="dxa"/>
          </w:tcPr>
          <w:p w14:paraId="4207655F"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rPr>
              <w:t>0.14</w:t>
            </w:r>
          </w:p>
        </w:tc>
      </w:tr>
      <w:tr w:rsidR="00F16BC7" w:rsidRPr="00937452" w14:paraId="1948C64E" w14:textId="77777777" w:rsidTr="00926BDA">
        <w:trPr>
          <w:jc w:val="center"/>
        </w:trPr>
        <w:tc>
          <w:tcPr>
            <w:tcW w:w="971" w:type="dxa"/>
          </w:tcPr>
          <w:p w14:paraId="204168A1"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CO</w:t>
            </w:r>
          </w:p>
        </w:tc>
        <w:tc>
          <w:tcPr>
            <w:tcW w:w="971" w:type="dxa"/>
            <w:tcBorders>
              <w:tl2br w:val="nil"/>
              <w:tr2bl w:val="nil"/>
            </w:tcBorders>
            <w:shd w:val="clear" w:color="auto" w:fill="auto"/>
          </w:tcPr>
          <w:p w14:paraId="0857B572"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27D8786F"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3690FFA2"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73ABC45D"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1F990DD0"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4DB398F0"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1" w:type="dxa"/>
            <w:tcBorders>
              <w:tr2bl w:val="nil"/>
            </w:tcBorders>
            <w:shd w:val="clear" w:color="auto" w:fill="auto"/>
          </w:tcPr>
          <w:p w14:paraId="7DFF07C0"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p>
        </w:tc>
        <w:tc>
          <w:tcPr>
            <w:tcW w:w="972" w:type="dxa"/>
          </w:tcPr>
          <w:p w14:paraId="3BD9456A" w14:textId="77777777" w:rsidR="00F16BC7" w:rsidRPr="00937452" w:rsidRDefault="00F16BC7" w:rsidP="00F16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100" w:lineRule="atLeast"/>
              <w:jc w:val="center"/>
              <w:rPr>
                <w:rFonts w:ascii="Times New Roman" w:eastAsia="Times New Roman" w:hAnsi="Times New Roman" w:cs="Times New Roman"/>
                <w:sz w:val="20"/>
                <w:szCs w:val="20"/>
                <w:bdr w:val="none" w:sz="0" w:space="0" w:color="auto" w:frame="1"/>
              </w:rPr>
            </w:pPr>
            <w:r w:rsidRPr="00937452">
              <w:rPr>
                <w:rFonts w:ascii="Times New Roman" w:eastAsia="Times New Roman" w:hAnsi="Times New Roman" w:cs="Times New Roman"/>
                <w:sz w:val="20"/>
                <w:szCs w:val="20"/>
                <w:bdr w:val="none" w:sz="0" w:space="0" w:color="auto" w:frame="1"/>
              </w:rPr>
              <w:t>1</w:t>
            </w:r>
          </w:p>
        </w:tc>
      </w:tr>
    </w:tbl>
    <w:p w14:paraId="17EC6D2A" w14:textId="77777777" w:rsidR="00F16BC7" w:rsidRPr="00360828" w:rsidRDefault="00F16BC7" w:rsidP="00F16BC7">
      <w:pPr>
        <w:rPr>
          <w:rFonts w:ascii="Times New Roman" w:eastAsia="PMingLiU" w:hAnsi="Times New Roman" w:cs="Times New Roman"/>
          <w:b/>
          <w:bCs/>
          <w:szCs w:val="24"/>
        </w:rPr>
      </w:pPr>
    </w:p>
    <w:p w14:paraId="64249B07" w14:textId="33B512D5" w:rsidR="00F16BC7" w:rsidRPr="00360828" w:rsidRDefault="00F16BC7" w:rsidP="00F16BC7">
      <w:pPr>
        <w:rPr>
          <w:rFonts w:ascii="Times New Roman" w:eastAsia="PMingLiU" w:hAnsi="Times New Roman" w:cs="Times New Roman"/>
          <w:b/>
          <w:bCs/>
          <w:szCs w:val="24"/>
        </w:rPr>
      </w:pPr>
      <w:r w:rsidRPr="00360828">
        <w:rPr>
          <w:rFonts w:ascii="Times New Roman" w:eastAsia="PMingLiU" w:hAnsi="Times New Roman" w:cs="Times New Roman"/>
          <w:b/>
          <w:szCs w:val="24"/>
        </w:rPr>
        <w:t>Table 2</w:t>
      </w:r>
      <w:r w:rsidRPr="00360828">
        <w:rPr>
          <w:rFonts w:ascii="Times New Roman" w:eastAsia="PMingLiU" w:hAnsi="Times New Roman" w:cs="Times New Roman"/>
          <w:szCs w:val="24"/>
        </w:rPr>
        <w:t xml:space="preserve">: </w:t>
      </w:r>
      <w:r w:rsidRPr="00360828">
        <w:rPr>
          <w:rFonts w:ascii="Times New Roman" w:eastAsia="PMingLiU" w:hAnsi="Times New Roman" w:cs="Times New Roman"/>
          <w:b/>
          <w:szCs w:val="24"/>
        </w:rPr>
        <w:t xml:space="preserve">Generalized variance inflation factors for </w:t>
      </w:r>
      <w:r w:rsidR="00FD4B47" w:rsidRPr="00360828">
        <w:rPr>
          <w:rFonts w:ascii="Times New Roman" w:eastAsia="PMingLiU" w:hAnsi="Times New Roman" w:cs="Times New Roman"/>
          <w:b/>
          <w:szCs w:val="24"/>
        </w:rPr>
        <w:t>factors</w:t>
      </w:r>
      <w:r w:rsidRPr="00360828">
        <w:rPr>
          <w:rFonts w:ascii="Times New Roman" w:eastAsia="PMingLiU" w:hAnsi="Times New Roman" w:cs="Times New Roman"/>
          <w:b/>
          <w:szCs w:val="24"/>
        </w:rPr>
        <w:t xml:space="preserve"> in final PM</w:t>
      </w:r>
      <w:r w:rsidRPr="00360828">
        <w:rPr>
          <w:rFonts w:ascii="Times New Roman" w:eastAsia="PMingLiU" w:hAnsi="Times New Roman" w:cs="Times New Roman"/>
          <w:b/>
          <w:szCs w:val="24"/>
          <w:vertAlign w:val="subscript"/>
        </w:rPr>
        <w:t xml:space="preserve">2.5 </w:t>
      </w:r>
      <w:r w:rsidRPr="00360828">
        <w:rPr>
          <w:rFonts w:ascii="Times New Roman" w:eastAsia="PMingLiU" w:hAnsi="Times New Roman" w:cs="Times New Roman"/>
          <w:b/>
          <w:szCs w:val="24"/>
        </w:rPr>
        <w:t>model.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F16BC7" w:rsidRPr="00937452" w14:paraId="304C67D4" w14:textId="77777777" w:rsidTr="00926BDA">
        <w:trPr>
          <w:jc w:val="center"/>
        </w:trPr>
        <w:tc>
          <w:tcPr>
            <w:tcW w:w="2254" w:type="dxa"/>
            <w:tcBorders>
              <w:top w:val="single" w:sz="4" w:space="0" w:color="auto"/>
              <w:bottom w:val="single" w:sz="4" w:space="0" w:color="auto"/>
            </w:tcBorders>
          </w:tcPr>
          <w:p w14:paraId="6B5C5347" w14:textId="77777777" w:rsidR="00F16BC7" w:rsidRPr="00937452" w:rsidRDefault="00F16BC7" w:rsidP="00F16BC7">
            <w:pPr>
              <w:jc w:val="center"/>
              <w:rPr>
                <w:rFonts w:ascii="Times New Roman" w:eastAsia="PMingLiU" w:hAnsi="Times New Roman" w:cs="Times New Roman"/>
                <w:b/>
                <w:sz w:val="20"/>
                <w:szCs w:val="20"/>
              </w:rPr>
            </w:pPr>
            <w:r w:rsidRPr="00937452">
              <w:rPr>
                <w:rFonts w:ascii="Times New Roman" w:eastAsia="PMingLiU" w:hAnsi="Times New Roman" w:cs="Times New Roman"/>
                <w:b/>
                <w:sz w:val="20"/>
                <w:szCs w:val="20"/>
              </w:rPr>
              <w:t>Covariate</w:t>
            </w:r>
          </w:p>
        </w:tc>
        <w:tc>
          <w:tcPr>
            <w:tcW w:w="2254" w:type="dxa"/>
            <w:tcBorders>
              <w:top w:val="single" w:sz="4" w:space="0" w:color="auto"/>
              <w:bottom w:val="single" w:sz="4" w:space="0" w:color="auto"/>
            </w:tcBorders>
          </w:tcPr>
          <w:p w14:paraId="4FF3AEAC" w14:textId="77777777" w:rsidR="00F16BC7" w:rsidRPr="00937452" w:rsidRDefault="00F16BC7" w:rsidP="00F16BC7">
            <w:pPr>
              <w:jc w:val="center"/>
              <w:rPr>
                <w:rFonts w:ascii="Times New Roman" w:eastAsia="PMingLiU" w:hAnsi="Times New Roman" w:cs="Times New Roman"/>
                <w:b/>
                <w:sz w:val="20"/>
                <w:szCs w:val="20"/>
              </w:rPr>
            </w:pPr>
            <w:r w:rsidRPr="00937452">
              <w:rPr>
                <w:rFonts w:ascii="Times New Roman" w:eastAsia="PMingLiU" w:hAnsi="Times New Roman" w:cs="Times New Roman"/>
                <w:b/>
                <w:sz w:val="20"/>
                <w:szCs w:val="20"/>
              </w:rPr>
              <w:t>GVIF</w:t>
            </w:r>
          </w:p>
        </w:tc>
        <w:tc>
          <w:tcPr>
            <w:tcW w:w="2254" w:type="dxa"/>
            <w:tcBorders>
              <w:top w:val="single" w:sz="4" w:space="0" w:color="auto"/>
              <w:bottom w:val="single" w:sz="4" w:space="0" w:color="auto"/>
            </w:tcBorders>
          </w:tcPr>
          <w:p w14:paraId="5280DB45" w14:textId="77777777" w:rsidR="00F16BC7" w:rsidRPr="00937452" w:rsidRDefault="00F16BC7" w:rsidP="00F16BC7">
            <w:pPr>
              <w:jc w:val="center"/>
              <w:rPr>
                <w:rFonts w:ascii="Times New Roman" w:eastAsia="PMingLiU" w:hAnsi="Times New Roman" w:cs="Times New Roman"/>
                <w:b/>
                <w:sz w:val="20"/>
                <w:szCs w:val="20"/>
              </w:rPr>
            </w:pPr>
            <w:r w:rsidRPr="00937452">
              <w:rPr>
                <w:rFonts w:ascii="Times New Roman" w:eastAsia="PMingLiU" w:hAnsi="Times New Roman" w:cs="Times New Roman"/>
                <w:b/>
                <w:sz w:val="20"/>
                <w:szCs w:val="20"/>
              </w:rPr>
              <w:t>df</w:t>
            </w:r>
          </w:p>
        </w:tc>
        <w:tc>
          <w:tcPr>
            <w:tcW w:w="2254" w:type="dxa"/>
            <w:tcBorders>
              <w:top w:val="single" w:sz="4" w:space="0" w:color="auto"/>
              <w:bottom w:val="single" w:sz="4" w:space="0" w:color="auto"/>
            </w:tcBorders>
          </w:tcPr>
          <w:p w14:paraId="3468B74A" w14:textId="77777777" w:rsidR="00F16BC7" w:rsidRPr="00937452" w:rsidRDefault="00F16BC7" w:rsidP="00F16BC7">
            <w:pPr>
              <w:jc w:val="center"/>
              <w:rPr>
                <w:rFonts w:ascii="Times New Roman" w:eastAsia="PMingLiU" w:hAnsi="Times New Roman" w:cs="Times New Roman"/>
                <w:b/>
                <w:sz w:val="20"/>
                <w:szCs w:val="20"/>
              </w:rPr>
            </w:pPr>
            <w:r w:rsidRPr="00937452">
              <w:rPr>
                <w:rFonts w:ascii="Times New Roman" w:eastAsia="PMingLiU" w:hAnsi="Times New Roman" w:cs="Times New Roman"/>
                <w:b/>
                <w:sz w:val="20"/>
                <w:szCs w:val="20"/>
              </w:rPr>
              <w:t>GVIF^(1/2*Df)</w:t>
            </w:r>
          </w:p>
        </w:tc>
      </w:tr>
      <w:tr w:rsidR="00F16BC7" w:rsidRPr="00937452" w14:paraId="1D765E08" w14:textId="77777777" w:rsidTr="00926BDA">
        <w:trPr>
          <w:jc w:val="center"/>
        </w:trPr>
        <w:tc>
          <w:tcPr>
            <w:tcW w:w="2254" w:type="dxa"/>
            <w:tcBorders>
              <w:top w:val="single" w:sz="4" w:space="0" w:color="auto"/>
            </w:tcBorders>
          </w:tcPr>
          <w:p w14:paraId="7E37F09A"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MaxT</w:t>
            </w:r>
          </w:p>
        </w:tc>
        <w:tc>
          <w:tcPr>
            <w:tcW w:w="2254" w:type="dxa"/>
            <w:tcBorders>
              <w:top w:val="single" w:sz="4" w:space="0" w:color="auto"/>
            </w:tcBorders>
          </w:tcPr>
          <w:p w14:paraId="431633D0"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4.28</w:t>
            </w:r>
          </w:p>
        </w:tc>
        <w:tc>
          <w:tcPr>
            <w:tcW w:w="2254" w:type="dxa"/>
            <w:tcBorders>
              <w:top w:val="single" w:sz="4" w:space="0" w:color="auto"/>
            </w:tcBorders>
          </w:tcPr>
          <w:p w14:paraId="45CE93BF"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15</w:t>
            </w:r>
          </w:p>
        </w:tc>
        <w:tc>
          <w:tcPr>
            <w:tcW w:w="2254" w:type="dxa"/>
            <w:tcBorders>
              <w:top w:val="single" w:sz="4" w:space="0" w:color="auto"/>
            </w:tcBorders>
          </w:tcPr>
          <w:p w14:paraId="2106D06B"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1.05</w:t>
            </w:r>
          </w:p>
        </w:tc>
      </w:tr>
      <w:tr w:rsidR="00F16BC7" w:rsidRPr="00937452" w14:paraId="3FB5AD65" w14:textId="77777777" w:rsidTr="00926BDA">
        <w:trPr>
          <w:jc w:val="center"/>
        </w:trPr>
        <w:tc>
          <w:tcPr>
            <w:tcW w:w="2254" w:type="dxa"/>
          </w:tcPr>
          <w:p w14:paraId="6102257B"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AH</w:t>
            </w:r>
          </w:p>
        </w:tc>
        <w:tc>
          <w:tcPr>
            <w:tcW w:w="2254" w:type="dxa"/>
          </w:tcPr>
          <w:p w14:paraId="2A64D1F3"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8.45</w:t>
            </w:r>
          </w:p>
        </w:tc>
        <w:tc>
          <w:tcPr>
            <w:tcW w:w="2254" w:type="dxa"/>
          </w:tcPr>
          <w:p w14:paraId="78D73130"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15</w:t>
            </w:r>
          </w:p>
        </w:tc>
        <w:tc>
          <w:tcPr>
            <w:tcW w:w="2254" w:type="dxa"/>
          </w:tcPr>
          <w:p w14:paraId="7286FD70"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1.07</w:t>
            </w:r>
          </w:p>
        </w:tc>
      </w:tr>
      <w:tr w:rsidR="00F16BC7" w:rsidRPr="00937452" w14:paraId="22D63E11" w14:textId="77777777" w:rsidTr="00926BDA">
        <w:trPr>
          <w:jc w:val="center"/>
        </w:trPr>
        <w:tc>
          <w:tcPr>
            <w:tcW w:w="2254" w:type="dxa"/>
          </w:tcPr>
          <w:p w14:paraId="37C9D156"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PM</w:t>
            </w:r>
            <w:r w:rsidRPr="00937452">
              <w:rPr>
                <w:rFonts w:ascii="Times New Roman" w:eastAsia="PMingLiU" w:hAnsi="Times New Roman" w:cs="Times New Roman"/>
                <w:sz w:val="20"/>
                <w:szCs w:val="20"/>
                <w:vertAlign w:val="subscript"/>
              </w:rPr>
              <w:t>2.5</w:t>
            </w:r>
          </w:p>
        </w:tc>
        <w:tc>
          <w:tcPr>
            <w:tcW w:w="2254" w:type="dxa"/>
          </w:tcPr>
          <w:p w14:paraId="54709B52"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6.26</w:t>
            </w:r>
          </w:p>
        </w:tc>
        <w:tc>
          <w:tcPr>
            <w:tcW w:w="2254" w:type="dxa"/>
          </w:tcPr>
          <w:p w14:paraId="7F0372C6"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15</w:t>
            </w:r>
          </w:p>
        </w:tc>
        <w:tc>
          <w:tcPr>
            <w:tcW w:w="2254" w:type="dxa"/>
          </w:tcPr>
          <w:p w14:paraId="42571BE7"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1.06</w:t>
            </w:r>
          </w:p>
        </w:tc>
      </w:tr>
      <w:tr w:rsidR="00F16BC7" w:rsidRPr="00937452" w14:paraId="05379D77" w14:textId="77777777" w:rsidTr="00926BDA">
        <w:trPr>
          <w:jc w:val="center"/>
        </w:trPr>
        <w:tc>
          <w:tcPr>
            <w:tcW w:w="2254" w:type="dxa"/>
            <w:tcBorders>
              <w:bottom w:val="single" w:sz="4" w:space="0" w:color="auto"/>
            </w:tcBorders>
          </w:tcPr>
          <w:p w14:paraId="1017E127"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SO</w:t>
            </w:r>
            <w:r w:rsidRPr="00937452">
              <w:rPr>
                <w:rFonts w:ascii="Times New Roman" w:eastAsia="PMingLiU" w:hAnsi="Times New Roman" w:cs="Times New Roman"/>
                <w:sz w:val="20"/>
                <w:szCs w:val="20"/>
                <w:vertAlign w:val="subscript"/>
              </w:rPr>
              <w:t>2</w:t>
            </w:r>
          </w:p>
        </w:tc>
        <w:tc>
          <w:tcPr>
            <w:tcW w:w="2254" w:type="dxa"/>
            <w:tcBorders>
              <w:bottom w:val="single" w:sz="4" w:space="0" w:color="auto"/>
            </w:tcBorders>
          </w:tcPr>
          <w:p w14:paraId="7F2559E0"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22.63</w:t>
            </w:r>
          </w:p>
        </w:tc>
        <w:tc>
          <w:tcPr>
            <w:tcW w:w="2254" w:type="dxa"/>
            <w:tcBorders>
              <w:bottom w:val="single" w:sz="4" w:space="0" w:color="auto"/>
            </w:tcBorders>
          </w:tcPr>
          <w:p w14:paraId="56F5D5DE"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15</w:t>
            </w:r>
          </w:p>
        </w:tc>
        <w:tc>
          <w:tcPr>
            <w:tcW w:w="2254" w:type="dxa"/>
            <w:tcBorders>
              <w:bottom w:val="single" w:sz="4" w:space="0" w:color="auto"/>
            </w:tcBorders>
          </w:tcPr>
          <w:p w14:paraId="301A8A47"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1.11</w:t>
            </w:r>
          </w:p>
        </w:tc>
      </w:tr>
    </w:tbl>
    <w:p w14:paraId="41A07F46" w14:textId="77777777" w:rsidR="00F16BC7" w:rsidRPr="00360828" w:rsidRDefault="00F16BC7" w:rsidP="00F16BC7">
      <w:pPr>
        <w:rPr>
          <w:rFonts w:ascii="Times New Roman" w:eastAsia="PMingLiU" w:hAnsi="Times New Roman" w:cs="Times New Roman"/>
          <w:b/>
          <w:bCs/>
          <w:szCs w:val="24"/>
        </w:rPr>
      </w:pPr>
    </w:p>
    <w:p w14:paraId="453F7E3D" w14:textId="44A05058" w:rsidR="00F16BC7" w:rsidRPr="00360828" w:rsidRDefault="00F16BC7" w:rsidP="00F16BC7">
      <w:pPr>
        <w:rPr>
          <w:rFonts w:ascii="Times New Roman" w:eastAsia="PMingLiU" w:hAnsi="Times New Roman" w:cs="Times New Roman"/>
          <w:b/>
          <w:bCs/>
          <w:szCs w:val="24"/>
        </w:rPr>
      </w:pPr>
      <w:r w:rsidRPr="00360828">
        <w:rPr>
          <w:rFonts w:ascii="Times New Roman" w:eastAsia="PMingLiU" w:hAnsi="Times New Roman" w:cs="Times New Roman"/>
          <w:b/>
          <w:szCs w:val="24"/>
        </w:rPr>
        <w:t xml:space="preserve">Table 3: Generalized variance inflation factors for </w:t>
      </w:r>
      <w:r w:rsidR="00FD4B47" w:rsidRPr="00360828">
        <w:rPr>
          <w:rFonts w:ascii="Times New Roman" w:eastAsia="PMingLiU" w:hAnsi="Times New Roman" w:cs="Times New Roman"/>
          <w:b/>
          <w:szCs w:val="24"/>
        </w:rPr>
        <w:t>factors</w:t>
      </w:r>
      <w:r w:rsidRPr="00360828">
        <w:rPr>
          <w:rFonts w:ascii="Times New Roman" w:eastAsia="PMingLiU" w:hAnsi="Times New Roman" w:cs="Times New Roman"/>
          <w:b/>
          <w:szCs w:val="24"/>
        </w:rPr>
        <w:t xml:space="preserve"> in final PM</w:t>
      </w:r>
      <w:r w:rsidRPr="00360828">
        <w:rPr>
          <w:rFonts w:ascii="Times New Roman" w:eastAsia="PMingLiU" w:hAnsi="Times New Roman" w:cs="Times New Roman"/>
          <w:b/>
          <w:szCs w:val="24"/>
          <w:vertAlign w:val="subscript"/>
        </w:rPr>
        <w:t>10</w:t>
      </w:r>
      <w:r w:rsidRPr="00360828">
        <w:rPr>
          <w:rFonts w:ascii="Times New Roman" w:eastAsia="PMingLiU" w:hAnsi="Times New Roman" w:cs="Times New Roman"/>
          <w:b/>
          <w:szCs w:val="24"/>
        </w:rPr>
        <w:t xml:space="preserve"> model.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F16BC7" w:rsidRPr="00937452" w14:paraId="33FF8CDF" w14:textId="77777777" w:rsidTr="00926BDA">
        <w:trPr>
          <w:jc w:val="center"/>
        </w:trPr>
        <w:tc>
          <w:tcPr>
            <w:tcW w:w="2254" w:type="dxa"/>
            <w:tcBorders>
              <w:top w:val="single" w:sz="4" w:space="0" w:color="auto"/>
              <w:bottom w:val="single" w:sz="4" w:space="0" w:color="auto"/>
            </w:tcBorders>
          </w:tcPr>
          <w:p w14:paraId="2FDAD3E3" w14:textId="77777777" w:rsidR="00F16BC7" w:rsidRPr="00937452" w:rsidRDefault="00F16BC7" w:rsidP="00F16BC7">
            <w:pPr>
              <w:jc w:val="center"/>
              <w:rPr>
                <w:rFonts w:ascii="Times New Roman" w:eastAsia="PMingLiU" w:hAnsi="Times New Roman" w:cs="Times New Roman"/>
                <w:b/>
                <w:sz w:val="20"/>
                <w:szCs w:val="20"/>
              </w:rPr>
            </w:pPr>
            <w:r w:rsidRPr="00937452">
              <w:rPr>
                <w:rFonts w:ascii="Times New Roman" w:eastAsia="PMingLiU" w:hAnsi="Times New Roman" w:cs="Times New Roman"/>
                <w:b/>
                <w:sz w:val="20"/>
                <w:szCs w:val="20"/>
              </w:rPr>
              <w:t>Covariate</w:t>
            </w:r>
          </w:p>
        </w:tc>
        <w:tc>
          <w:tcPr>
            <w:tcW w:w="2254" w:type="dxa"/>
            <w:tcBorders>
              <w:top w:val="single" w:sz="4" w:space="0" w:color="auto"/>
              <w:bottom w:val="single" w:sz="4" w:space="0" w:color="auto"/>
            </w:tcBorders>
          </w:tcPr>
          <w:p w14:paraId="78FF6A40" w14:textId="77777777" w:rsidR="00F16BC7" w:rsidRPr="00937452" w:rsidRDefault="00F16BC7" w:rsidP="00F16BC7">
            <w:pPr>
              <w:jc w:val="center"/>
              <w:rPr>
                <w:rFonts w:ascii="Times New Roman" w:eastAsia="PMingLiU" w:hAnsi="Times New Roman" w:cs="Times New Roman"/>
                <w:b/>
                <w:sz w:val="20"/>
                <w:szCs w:val="20"/>
              </w:rPr>
            </w:pPr>
            <w:r w:rsidRPr="00937452">
              <w:rPr>
                <w:rFonts w:ascii="Times New Roman" w:eastAsia="PMingLiU" w:hAnsi="Times New Roman" w:cs="Times New Roman"/>
                <w:b/>
                <w:sz w:val="20"/>
                <w:szCs w:val="20"/>
              </w:rPr>
              <w:t>GVIF</w:t>
            </w:r>
          </w:p>
        </w:tc>
        <w:tc>
          <w:tcPr>
            <w:tcW w:w="2254" w:type="dxa"/>
            <w:tcBorders>
              <w:top w:val="single" w:sz="4" w:space="0" w:color="auto"/>
              <w:bottom w:val="single" w:sz="4" w:space="0" w:color="auto"/>
            </w:tcBorders>
          </w:tcPr>
          <w:p w14:paraId="799C21B1" w14:textId="77777777" w:rsidR="00F16BC7" w:rsidRPr="00937452" w:rsidRDefault="00F16BC7" w:rsidP="00F16BC7">
            <w:pPr>
              <w:jc w:val="center"/>
              <w:rPr>
                <w:rFonts w:ascii="Times New Roman" w:eastAsia="PMingLiU" w:hAnsi="Times New Roman" w:cs="Times New Roman"/>
                <w:b/>
                <w:sz w:val="20"/>
                <w:szCs w:val="20"/>
              </w:rPr>
            </w:pPr>
            <w:r w:rsidRPr="00937452">
              <w:rPr>
                <w:rFonts w:ascii="Times New Roman" w:eastAsia="PMingLiU" w:hAnsi="Times New Roman" w:cs="Times New Roman"/>
                <w:b/>
                <w:sz w:val="20"/>
                <w:szCs w:val="20"/>
              </w:rPr>
              <w:t>df</w:t>
            </w:r>
          </w:p>
        </w:tc>
        <w:tc>
          <w:tcPr>
            <w:tcW w:w="2254" w:type="dxa"/>
            <w:tcBorders>
              <w:top w:val="single" w:sz="4" w:space="0" w:color="auto"/>
              <w:bottom w:val="single" w:sz="4" w:space="0" w:color="auto"/>
            </w:tcBorders>
          </w:tcPr>
          <w:p w14:paraId="75C57AA9" w14:textId="77777777" w:rsidR="00F16BC7" w:rsidRPr="00937452" w:rsidRDefault="00F16BC7" w:rsidP="00F16BC7">
            <w:pPr>
              <w:jc w:val="center"/>
              <w:rPr>
                <w:rFonts w:ascii="Times New Roman" w:eastAsia="PMingLiU" w:hAnsi="Times New Roman" w:cs="Times New Roman"/>
                <w:b/>
                <w:sz w:val="20"/>
                <w:szCs w:val="20"/>
              </w:rPr>
            </w:pPr>
            <w:r w:rsidRPr="00937452">
              <w:rPr>
                <w:rFonts w:ascii="Times New Roman" w:eastAsia="PMingLiU" w:hAnsi="Times New Roman" w:cs="Times New Roman"/>
                <w:b/>
                <w:sz w:val="20"/>
                <w:szCs w:val="20"/>
              </w:rPr>
              <w:t>GVIF^(1/2*Df)</w:t>
            </w:r>
          </w:p>
        </w:tc>
      </w:tr>
      <w:tr w:rsidR="00F16BC7" w:rsidRPr="00937452" w14:paraId="587137E4" w14:textId="77777777" w:rsidTr="00926BDA">
        <w:trPr>
          <w:jc w:val="center"/>
        </w:trPr>
        <w:tc>
          <w:tcPr>
            <w:tcW w:w="2254" w:type="dxa"/>
            <w:tcBorders>
              <w:top w:val="single" w:sz="4" w:space="0" w:color="auto"/>
            </w:tcBorders>
          </w:tcPr>
          <w:p w14:paraId="6DCC1B01"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MaxT</w:t>
            </w:r>
          </w:p>
        </w:tc>
        <w:tc>
          <w:tcPr>
            <w:tcW w:w="2254" w:type="dxa"/>
            <w:tcBorders>
              <w:top w:val="single" w:sz="4" w:space="0" w:color="auto"/>
            </w:tcBorders>
          </w:tcPr>
          <w:p w14:paraId="4A34E6F4"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4.65</w:t>
            </w:r>
          </w:p>
        </w:tc>
        <w:tc>
          <w:tcPr>
            <w:tcW w:w="2254" w:type="dxa"/>
            <w:tcBorders>
              <w:top w:val="single" w:sz="4" w:space="0" w:color="auto"/>
            </w:tcBorders>
          </w:tcPr>
          <w:p w14:paraId="6A8D0690"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15</w:t>
            </w:r>
          </w:p>
        </w:tc>
        <w:tc>
          <w:tcPr>
            <w:tcW w:w="2254" w:type="dxa"/>
            <w:tcBorders>
              <w:top w:val="single" w:sz="4" w:space="0" w:color="auto"/>
            </w:tcBorders>
          </w:tcPr>
          <w:p w14:paraId="3F41C00B"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1.05</w:t>
            </w:r>
          </w:p>
        </w:tc>
      </w:tr>
      <w:tr w:rsidR="00F16BC7" w:rsidRPr="00937452" w14:paraId="2831820A" w14:textId="77777777" w:rsidTr="00926BDA">
        <w:trPr>
          <w:jc w:val="center"/>
        </w:trPr>
        <w:tc>
          <w:tcPr>
            <w:tcW w:w="2254" w:type="dxa"/>
          </w:tcPr>
          <w:p w14:paraId="0A7A1420"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AH</w:t>
            </w:r>
          </w:p>
        </w:tc>
        <w:tc>
          <w:tcPr>
            <w:tcW w:w="2254" w:type="dxa"/>
          </w:tcPr>
          <w:p w14:paraId="0862D17E"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8.30</w:t>
            </w:r>
          </w:p>
        </w:tc>
        <w:tc>
          <w:tcPr>
            <w:tcW w:w="2254" w:type="dxa"/>
          </w:tcPr>
          <w:p w14:paraId="520B7549"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15</w:t>
            </w:r>
          </w:p>
        </w:tc>
        <w:tc>
          <w:tcPr>
            <w:tcW w:w="2254" w:type="dxa"/>
          </w:tcPr>
          <w:p w14:paraId="1C9F594C"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1.07</w:t>
            </w:r>
          </w:p>
        </w:tc>
      </w:tr>
      <w:tr w:rsidR="00F16BC7" w:rsidRPr="00937452" w14:paraId="487BC0F5" w14:textId="77777777" w:rsidTr="00926BDA">
        <w:trPr>
          <w:jc w:val="center"/>
        </w:trPr>
        <w:tc>
          <w:tcPr>
            <w:tcW w:w="2254" w:type="dxa"/>
          </w:tcPr>
          <w:p w14:paraId="0E5693C6" w14:textId="77777777" w:rsidR="00F16BC7" w:rsidRPr="00937452" w:rsidRDefault="00F16BC7" w:rsidP="00F16BC7">
            <w:pPr>
              <w:jc w:val="center"/>
              <w:rPr>
                <w:rFonts w:ascii="Times New Roman" w:eastAsia="PMingLiU" w:hAnsi="Times New Roman" w:cs="Times New Roman"/>
                <w:sz w:val="20"/>
                <w:szCs w:val="20"/>
                <w:vertAlign w:val="subscript"/>
              </w:rPr>
            </w:pPr>
            <w:r w:rsidRPr="00937452">
              <w:rPr>
                <w:rFonts w:ascii="Times New Roman" w:eastAsia="PMingLiU" w:hAnsi="Times New Roman" w:cs="Times New Roman"/>
                <w:sz w:val="20"/>
                <w:szCs w:val="20"/>
              </w:rPr>
              <w:t>PM</w:t>
            </w:r>
            <w:r w:rsidRPr="00937452">
              <w:rPr>
                <w:rFonts w:ascii="Times New Roman" w:eastAsia="PMingLiU" w:hAnsi="Times New Roman" w:cs="Times New Roman"/>
                <w:sz w:val="20"/>
                <w:szCs w:val="20"/>
                <w:vertAlign w:val="subscript"/>
              </w:rPr>
              <w:t>10</w:t>
            </w:r>
          </w:p>
        </w:tc>
        <w:tc>
          <w:tcPr>
            <w:tcW w:w="2254" w:type="dxa"/>
          </w:tcPr>
          <w:p w14:paraId="2A6FDA1D"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5.43</w:t>
            </w:r>
          </w:p>
        </w:tc>
        <w:tc>
          <w:tcPr>
            <w:tcW w:w="2254" w:type="dxa"/>
          </w:tcPr>
          <w:p w14:paraId="200F5371"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15</w:t>
            </w:r>
          </w:p>
        </w:tc>
        <w:tc>
          <w:tcPr>
            <w:tcW w:w="2254" w:type="dxa"/>
          </w:tcPr>
          <w:p w14:paraId="0700E5C7"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1.06</w:t>
            </w:r>
          </w:p>
        </w:tc>
      </w:tr>
      <w:tr w:rsidR="00F16BC7" w:rsidRPr="00937452" w14:paraId="075660AA" w14:textId="77777777" w:rsidTr="00926BDA">
        <w:trPr>
          <w:jc w:val="center"/>
        </w:trPr>
        <w:tc>
          <w:tcPr>
            <w:tcW w:w="2254" w:type="dxa"/>
            <w:tcBorders>
              <w:bottom w:val="single" w:sz="4" w:space="0" w:color="auto"/>
            </w:tcBorders>
          </w:tcPr>
          <w:p w14:paraId="4EA663A6"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SO</w:t>
            </w:r>
            <w:r w:rsidRPr="00937452">
              <w:rPr>
                <w:rFonts w:ascii="Times New Roman" w:eastAsia="PMingLiU" w:hAnsi="Times New Roman" w:cs="Times New Roman"/>
                <w:sz w:val="20"/>
                <w:szCs w:val="20"/>
                <w:vertAlign w:val="subscript"/>
              </w:rPr>
              <w:t>2</w:t>
            </w:r>
          </w:p>
        </w:tc>
        <w:tc>
          <w:tcPr>
            <w:tcW w:w="2254" w:type="dxa"/>
            <w:tcBorders>
              <w:bottom w:val="single" w:sz="4" w:space="0" w:color="auto"/>
            </w:tcBorders>
          </w:tcPr>
          <w:p w14:paraId="6049BFAE"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19.74</w:t>
            </w:r>
          </w:p>
        </w:tc>
        <w:tc>
          <w:tcPr>
            <w:tcW w:w="2254" w:type="dxa"/>
            <w:tcBorders>
              <w:bottom w:val="single" w:sz="4" w:space="0" w:color="auto"/>
            </w:tcBorders>
          </w:tcPr>
          <w:p w14:paraId="084B5107"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15</w:t>
            </w:r>
          </w:p>
        </w:tc>
        <w:tc>
          <w:tcPr>
            <w:tcW w:w="2254" w:type="dxa"/>
            <w:tcBorders>
              <w:bottom w:val="single" w:sz="4" w:space="0" w:color="auto"/>
            </w:tcBorders>
          </w:tcPr>
          <w:p w14:paraId="4C7032B6"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1.10</w:t>
            </w:r>
          </w:p>
        </w:tc>
      </w:tr>
    </w:tbl>
    <w:p w14:paraId="17C7067E" w14:textId="77777777" w:rsidR="00F16BC7" w:rsidRPr="00360828" w:rsidRDefault="00F16BC7" w:rsidP="00F16BC7">
      <w:pPr>
        <w:jc w:val="both"/>
        <w:rPr>
          <w:rFonts w:ascii="Times New Roman" w:eastAsia="PMingLiU" w:hAnsi="Times New Roman" w:cs="Times New Roman"/>
          <w:sz w:val="18"/>
          <w:szCs w:val="16"/>
        </w:rPr>
      </w:pPr>
    </w:p>
    <w:p w14:paraId="4950D41C" w14:textId="55370713" w:rsidR="00F16BC7" w:rsidRPr="00360828" w:rsidRDefault="00F16BC7" w:rsidP="00F16BC7">
      <w:pPr>
        <w:rPr>
          <w:rFonts w:ascii="Times New Roman" w:eastAsia="PMingLiU" w:hAnsi="Times New Roman" w:cs="Times New Roman"/>
          <w:b/>
          <w:bCs/>
          <w:szCs w:val="24"/>
        </w:rPr>
      </w:pPr>
      <w:r w:rsidRPr="00360828">
        <w:rPr>
          <w:rFonts w:ascii="Times New Roman" w:eastAsia="PMingLiU" w:hAnsi="Times New Roman" w:cs="Times New Roman"/>
          <w:b/>
          <w:szCs w:val="24"/>
        </w:rPr>
        <w:t xml:space="preserve">Table 4: Generalized variance inflation factors for </w:t>
      </w:r>
      <w:r w:rsidR="00FD4B47" w:rsidRPr="00360828">
        <w:rPr>
          <w:rFonts w:ascii="Times New Roman" w:eastAsia="PMingLiU" w:hAnsi="Times New Roman" w:cs="Times New Roman"/>
          <w:b/>
          <w:szCs w:val="24"/>
        </w:rPr>
        <w:t>factors</w:t>
      </w:r>
      <w:r w:rsidRPr="00360828">
        <w:rPr>
          <w:rFonts w:ascii="Times New Roman" w:eastAsia="PMingLiU" w:hAnsi="Times New Roman" w:cs="Times New Roman"/>
          <w:b/>
          <w:szCs w:val="24"/>
        </w:rPr>
        <w:t xml:space="preserve"> in final CO model.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F16BC7" w:rsidRPr="00937452" w14:paraId="23E48535" w14:textId="77777777" w:rsidTr="00926BDA">
        <w:trPr>
          <w:jc w:val="center"/>
        </w:trPr>
        <w:tc>
          <w:tcPr>
            <w:tcW w:w="2254" w:type="dxa"/>
            <w:tcBorders>
              <w:top w:val="single" w:sz="4" w:space="0" w:color="auto"/>
              <w:bottom w:val="single" w:sz="4" w:space="0" w:color="auto"/>
            </w:tcBorders>
          </w:tcPr>
          <w:p w14:paraId="3CE602D3" w14:textId="77777777" w:rsidR="00F16BC7" w:rsidRPr="00937452" w:rsidRDefault="00F16BC7" w:rsidP="00F16BC7">
            <w:pPr>
              <w:jc w:val="center"/>
              <w:rPr>
                <w:rFonts w:ascii="Times New Roman" w:eastAsia="PMingLiU" w:hAnsi="Times New Roman" w:cs="Times New Roman"/>
                <w:b/>
                <w:sz w:val="20"/>
                <w:szCs w:val="20"/>
              </w:rPr>
            </w:pPr>
            <w:r w:rsidRPr="00937452">
              <w:rPr>
                <w:rFonts w:ascii="Times New Roman" w:eastAsia="PMingLiU" w:hAnsi="Times New Roman" w:cs="Times New Roman"/>
                <w:b/>
                <w:sz w:val="20"/>
                <w:szCs w:val="20"/>
              </w:rPr>
              <w:t>Covariate</w:t>
            </w:r>
          </w:p>
        </w:tc>
        <w:tc>
          <w:tcPr>
            <w:tcW w:w="2254" w:type="dxa"/>
            <w:tcBorders>
              <w:top w:val="single" w:sz="4" w:space="0" w:color="auto"/>
              <w:bottom w:val="single" w:sz="4" w:space="0" w:color="auto"/>
            </w:tcBorders>
          </w:tcPr>
          <w:p w14:paraId="5F072B85" w14:textId="77777777" w:rsidR="00F16BC7" w:rsidRPr="00937452" w:rsidRDefault="00F16BC7" w:rsidP="00F16BC7">
            <w:pPr>
              <w:jc w:val="center"/>
              <w:rPr>
                <w:rFonts w:ascii="Times New Roman" w:eastAsia="PMingLiU" w:hAnsi="Times New Roman" w:cs="Times New Roman"/>
                <w:b/>
                <w:sz w:val="20"/>
                <w:szCs w:val="20"/>
              </w:rPr>
            </w:pPr>
            <w:r w:rsidRPr="00937452">
              <w:rPr>
                <w:rFonts w:ascii="Times New Roman" w:eastAsia="PMingLiU" w:hAnsi="Times New Roman" w:cs="Times New Roman"/>
                <w:b/>
                <w:sz w:val="20"/>
                <w:szCs w:val="20"/>
              </w:rPr>
              <w:t>GVIF</w:t>
            </w:r>
          </w:p>
        </w:tc>
        <w:tc>
          <w:tcPr>
            <w:tcW w:w="2254" w:type="dxa"/>
            <w:tcBorders>
              <w:top w:val="single" w:sz="4" w:space="0" w:color="auto"/>
              <w:bottom w:val="single" w:sz="4" w:space="0" w:color="auto"/>
            </w:tcBorders>
          </w:tcPr>
          <w:p w14:paraId="311D8979" w14:textId="77777777" w:rsidR="00F16BC7" w:rsidRPr="00937452" w:rsidRDefault="00F16BC7" w:rsidP="00F16BC7">
            <w:pPr>
              <w:jc w:val="center"/>
              <w:rPr>
                <w:rFonts w:ascii="Times New Roman" w:eastAsia="PMingLiU" w:hAnsi="Times New Roman" w:cs="Times New Roman"/>
                <w:b/>
                <w:sz w:val="20"/>
                <w:szCs w:val="20"/>
              </w:rPr>
            </w:pPr>
            <w:r w:rsidRPr="00937452">
              <w:rPr>
                <w:rFonts w:ascii="Times New Roman" w:eastAsia="PMingLiU" w:hAnsi="Times New Roman" w:cs="Times New Roman"/>
                <w:b/>
                <w:sz w:val="20"/>
                <w:szCs w:val="20"/>
              </w:rPr>
              <w:t>df</w:t>
            </w:r>
          </w:p>
        </w:tc>
        <w:tc>
          <w:tcPr>
            <w:tcW w:w="2254" w:type="dxa"/>
            <w:tcBorders>
              <w:top w:val="single" w:sz="4" w:space="0" w:color="auto"/>
              <w:bottom w:val="single" w:sz="4" w:space="0" w:color="auto"/>
            </w:tcBorders>
          </w:tcPr>
          <w:p w14:paraId="552FBFF9" w14:textId="77777777" w:rsidR="00F16BC7" w:rsidRPr="00937452" w:rsidRDefault="00F16BC7" w:rsidP="00F16BC7">
            <w:pPr>
              <w:jc w:val="center"/>
              <w:rPr>
                <w:rFonts w:ascii="Times New Roman" w:eastAsia="PMingLiU" w:hAnsi="Times New Roman" w:cs="Times New Roman"/>
                <w:b/>
                <w:sz w:val="20"/>
                <w:szCs w:val="20"/>
              </w:rPr>
            </w:pPr>
            <w:bookmarkStart w:id="0" w:name="_Hlk92718864"/>
            <w:r w:rsidRPr="00937452">
              <w:rPr>
                <w:rFonts w:ascii="Times New Roman" w:eastAsia="PMingLiU" w:hAnsi="Times New Roman" w:cs="Times New Roman"/>
                <w:b/>
                <w:sz w:val="20"/>
                <w:szCs w:val="20"/>
              </w:rPr>
              <w:t>GVIF^(1/2*Df)</w:t>
            </w:r>
            <w:bookmarkEnd w:id="0"/>
          </w:p>
        </w:tc>
      </w:tr>
      <w:tr w:rsidR="00F16BC7" w:rsidRPr="00937452" w14:paraId="3A3A5A78" w14:textId="77777777" w:rsidTr="00926BDA">
        <w:trPr>
          <w:jc w:val="center"/>
        </w:trPr>
        <w:tc>
          <w:tcPr>
            <w:tcW w:w="2254" w:type="dxa"/>
            <w:tcBorders>
              <w:top w:val="single" w:sz="4" w:space="0" w:color="auto"/>
            </w:tcBorders>
          </w:tcPr>
          <w:p w14:paraId="10D6FC40"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MaxT</w:t>
            </w:r>
          </w:p>
        </w:tc>
        <w:tc>
          <w:tcPr>
            <w:tcW w:w="2254" w:type="dxa"/>
            <w:tcBorders>
              <w:top w:val="single" w:sz="4" w:space="0" w:color="auto"/>
            </w:tcBorders>
          </w:tcPr>
          <w:p w14:paraId="2297ED5B"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3.78</w:t>
            </w:r>
          </w:p>
        </w:tc>
        <w:tc>
          <w:tcPr>
            <w:tcW w:w="2254" w:type="dxa"/>
            <w:tcBorders>
              <w:top w:val="single" w:sz="4" w:space="0" w:color="auto"/>
            </w:tcBorders>
          </w:tcPr>
          <w:p w14:paraId="39798830"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15</w:t>
            </w:r>
          </w:p>
        </w:tc>
        <w:tc>
          <w:tcPr>
            <w:tcW w:w="2254" w:type="dxa"/>
            <w:tcBorders>
              <w:top w:val="single" w:sz="4" w:space="0" w:color="auto"/>
            </w:tcBorders>
          </w:tcPr>
          <w:p w14:paraId="066A61E6"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1.05</w:t>
            </w:r>
          </w:p>
        </w:tc>
      </w:tr>
      <w:tr w:rsidR="00F16BC7" w:rsidRPr="00937452" w14:paraId="36F9B637" w14:textId="77777777" w:rsidTr="00926BDA">
        <w:trPr>
          <w:jc w:val="center"/>
        </w:trPr>
        <w:tc>
          <w:tcPr>
            <w:tcW w:w="2254" w:type="dxa"/>
          </w:tcPr>
          <w:p w14:paraId="6BAD83FC"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AH</w:t>
            </w:r>
          </w:p>
        </w:tc>
        <w:tc>
          <w:tcPr>
            <w:tcW w:w="2254" w:type="dxa"/>
          </w:tcPr>
          <w:p w14:paraId="7AAD44F1"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9.03</w:t>
            </w:r>
          </w:p>
        </w:tc>
        <w:tc>
          <w:tcPr>
            <w:tcW w:w="2254" w:type="dxa"/>
          </w:tcPr>
          <w:p w14:paraId="643ACF0E"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15</w:t>
            </w:r>
          </w:p>
        </w:tc>
        <w:tc>
          <w:tcPr>
            <w:tcW w:w="2254" w:type="dxa"/>
          </w:tcPr>
          <w:p w14:paraId="3F262F84"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1.08</w:t>
            </w:r>
          </w:p>
        </w:tc>
      </w:tr>
      <w:tr w:rsidR="00F16BC7" w:rsidRPr="00937452" w14:paraId="6FDE6028" w14:textId="77777777" w:rsidTr="00926BDA">
        <w:trPr>
          <w:jc w:val="center"/>
        </w:trPr>
        <w:tc>
          <w:tcPr>
            <w:tcW w:w="2254" w:type="dxa"/>
          </w:tcPr>
          <w:p w14:paraId="24D03EF6"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CO</w:t>
            </w:r>
          </w:p>
        </w:tc>
        <w:tc>
          <w:tcPr>
            <w:tcW w:w="2254" w:type="dxa"/>
          </w:tcPr>
          <w:p w14:paraId="640C3B2E"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5.81</w:t>
            </w:r>
          </w:p>
        </w:tc>
        <w:tc>
          <w:tcPr>
            <w:tcW w:w="2254" w:type="dxa"/>
          </w:tcPr>
          <w:p w14:paraId="44474F6B"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15</w:t>
            </w:r>
          </w:p>
        </w:tc>
        <w:tc>
          <w:tcPr>
            <w:tcW w:w="2254" w:type="dxa"/>
          </w:tcPr>
          <w:p w14:paraId="7EBE9170"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1.07</w:t>
            </w:r>
          </w:p>
        </w:tc>
      </w:tr>
      <w:tr w:rsidR="00F16BC7" w:rsidRPr="00937452" w14:paraId="57EFE5C9" w14:textId="77777777" w:rsidTr="00926BDA">
        <w:trPr>
          <w:jc w:val="center"/>
        </w:trPr>
        <w:tc>
          <w:tcPr>
            <w:tcW w:w="2254" w:type="dxa"/>
            <w:tcBorders>
              <w:bottom w:val="single" w:sz="4" w:space="0" w:color="auto"/>
            </w:tcBorders>
          </w:tcPr>
          <w:p w14:paraId="411BE314"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SO</w:t>
            </w:r>
            <w:r w:rsidRPr="00937452">
              <w:rPr>
                <w:rFonts w:ascii="Times New Roman" w:eastAsia="PMingLiU" w:hAnsi="Times New Roman" w:cs="Times New Roman"/>
                <w:sz w:val="20"/>
                <w:szCs w:val="20"/>
                <w:vertAlign w:val="subscript"/>
              </w:rPr>
              <w:t>2</w:t>
            </w:r>
          </w:p>
        </w:tc>
        <w:tc>
          <w:tcPr>
            <w:tcW w:w="2254" w:type="dxa"/>
            <w:tcBorders>
              <w:bottom w:val="single" w:sz="4" w:space="0" w:color="auto"/>
            </w:tcBorders>
          </w:tcPr>
          <w:p w14:paraId="65E35C8A"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18.01</w:t>
            </w:r>
          </w:p>
        </w:tc>
        <w:tc>
          <w:tcPr>
            <w:tcW w:w="2254" w:type="dxa"/>
            <w:tcBorders>
              <w:bottom w:val="single" w:sz="4" w:space="0" w:color="auto"/>
            </w:tcBorders>
          </w:tcPr>
          <w:p w14:paraId="5E621803"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15</w:t>
            </w:r>
          </w:p>
        </w:tc>
        <w:tc>
          <w:tcPr>
            <w:tcW w:w="2254" w:type="dxa"/>
            <w:tcBorders>
              <w:bottom w:val="single" w:sz="4" w:space="0" w:color="auto"/>
            </w:tcBorders>
          </w:tcPr>
          <w:p w14:paraId="74400AEC" w14:textId="77777777" w:rsidR="00F16BC7" w:rsidRPr="00937452" w:rsidRDefault="00F16BC7" w:rsidP="00F16BC7">
            <w:pPr>
              <w:jc w:val="center"/>
              <w:rPr>
                <w:rFonts w:ascii="Times New Roman" w:eastAsia="PMingLiU" w:hAnsi="Times New Roman" w:cs="Times New Roman"/>
                <w:sz w:val="20"/>
                <w:szCs w:val="20"/>
              </w:rPr>
            </w:pPr>
            <w:r w:rsidRPr="00937452">
              <w:rPr>
                <w:rFonts w:ascii="Times New Roman" w:eastAsia="PMingLiU" w:hAnsi="Times New Roman" w:cs="Times New Roman"/>
                <w:sz w:val="20"/>
                <w:szCs w:val="20"/>
              </w:rPr>
              <w:t>1.10</w:t>
            </w:r>
          </w:p>
        </w:tc>
      </w:tr>
    </w:tbl>
    <w:p w14:paraId="294F3925" w14:textId="77777777" w:rsidR="00F16BC7" w:rsidRPr="00360828" w:rsidRDefault="00F16BC7" w:rsidP="00F16BC7">
      <w:pPr>
        <w:jc w:val="both"/>
        <w:rPr>
          <w:rFonts w:ascii="Times New Roman" w:eastAsia="PMingLiU" w:hAnsi="Times New Roman" w:cs="Times New Roman"/>
          <w:sz w:val="18"/>
          <w:szCs w:val="16"/>
        </w:rPr>
      </w:pPr>
    </w:p>
    <w:p w14:paraId="5F501436" w14:textId="77777777" w:rsidR="00F16BC7" w:rsidRPr="00360828" w:rsidRDefault="00F16BC7" w:rsidP="00F16BC7">
      <w:pPr>
        <w:rPr>
          <w:rFonts w:ascii="Times New Roman" w:eastAsia="PMingLiU" w:hAnsi="Times New Roman" w:cs="Times New Roman"/>
          <w:b/>
          <w:bCs/>
          <w:szCs w:val="24"/>
        </w:rPr>
      </w:pPr>
      <w:r w:rsidRPr="00360828">
        <w:rPr>
          <w:rFonts w:ascii="Times New Roman" w:eastAsia="PMingLiU" w:hAnsi="Times New Roman" w:cs="Times New Roman"/>
          <w:b/>
          <w:bCs/>
          <w:szCs w:val="24"/>
        </w:rPr>
        <w:t>Note: GVIF – generalized variance inflation factor, df – degrees of freedom.</w:t>
      </w:r>
    </w:p>
    <w:p w14:paraId="1E24384E" w14:textId="77777777" w:rsidR="00F16BC7" w:rsidRPr="00937452" w:rsidRDefault="00F16BC7" w:rsidP="00F16BC7">
      <w:pPr>
        <w:rPr>
          <w:rFonts w:ascii="Times New Roman" w:eastAsia="PMingLiU" w:hAnsi="Times New Roman" w:cs="Times New Roman"/>
          <w:b/>
          <w:bCs/>
          <w:szCs w:val="24"/>
        </w:rPr>
      </w:pPr>
    </w:p>
    <w:p w14:paraId="6E90D642" w14:textId="77777777" w:rsidR="00F16BC7" w:rsidRPr="00937452" w:rsidRDefault="00F16BC7" w:rsidP="00F16BC7">
      <w:pPr>
        <w:rPr>
          <w:rFonts w:ascii="Times New Roman" w:eastAsia="PMingLiU" w:hAnsi="Times New Roman" w:cs="Times New Roman"/>
          <w:b/>
          <w:bCs/>
          <w:szCs w:val="24"/>
        </w:rPr>
        <w:sectPr w:rsidR="00F16BC7" w:rsidRPr="00937452" w:rsidSect="003D7C80">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9" w:footer="709" w:gutter="0"/>
          <w:cols w:space="708"/>
          <w:docGrid w:linePitch="360"/>
        </w:sectPr>
      </w:pPr>
    </w:p>
    <w:p w14:paraId="45789E95" w14:textId="77777777" w:rsidR="00F16BC7" w:rsidRPr="00360828" w:rsidRDefault="00F16BC7" w:rsidP="00F16BC7">
      <w:pPr>
        <w:ind w:right="26"/>
        <w:rPr>
          <w:rFonts w:ascii="Times New Roman" w:eastAsia="PMingLiU" w:hAnsi="Times New Roman" w:cs="Times New Roman"/>
          <w:b/>
          <w:bCs/>
          <w:sz w:val="20"/>
          <w:szCs w:val="18"/>
        </w:rPr>
      </w:pPr>
      <w:r w:rsidRPr="00360828">
        <w:rPr>
          <w:rFonts w:ascii="Times New Roman" w:eastAsia="PMingLiU" w:hAnsi="Times New Roman" w:cs="Times New Roman"/>
          <w:b/>
          <w:bCs/>
          <w:sz w:val="20"/>
          <w:szCs w:val="18"/>
        </w:rPr>
        <w:lastRenderedPageBreak/>
        <w:t>Table 5: Adjusted associations between public holidays and day-of-week with RSV infections in Singapore from PM</w:t>
      </w:r>
      <w:r w:rsidRPr="00360828">
        <w:rPr>
          <w:rFonts w:ascii="Times New Roman" w:eastAsia="PMingLiU" w:hAnsi="Times New Roman" w:cs="Times New Roman"/>
          <w:b/>
          <w:bCs/>
          <w:sz w:val="20"/>
          <w:szCs w:val="18"/>
        </w:rPr>
        <w:softHyphen/>
      </w:r>
      <w:r w:rsidRPr="00360828">
        <w:rPr>
          <w:rFonts w:ascii="Times New Roman" w:eastAsia="PMingLiU" w:hAnsi="Times New Roman" w:cs="Times New Roman"/>
          <w:b/>
          <w:bCs/>
          <w:sz w:val="20"/>
          <w:szCs w:val="18"/>
          <w:vertAlign w:val="subscript"/>
        </w:rPr>
        <w:t>10</w:t>
      </w:r>
      <w:r w:rsidRPr="00360828">
        <w:rPr>
          <w:rFonts w:ascii="Times New Roman" w:eastAsia="PMingLiU" w:hAnsi="Times New Roman" w:cs="Times New Roman"/>
          <w:b/>
          <w:bCs/>
          <w:sz w:val="20"/>
          <w:szCs w:val="18"/>
          <w:vertAlign w:val="subscript"/>
        </w:rPr>
        <w:softHyphen/>
        <w:t xml:space="preserve"> </w:t>
      </w:r>
      <w:r w:rsidRPr="00360828">
        <w:rPr>
          <w:rFonts w:ascii="Times New Roman" w:eastAsia="PMingLiU" w:hAnsi="Times New Roman" w:cs="Times New Roman"/>
          <w:b/>
          <w:bCs/>
          <w:sz w:val="20"/>
          <w:szCs w:val="18"/>
        </w:rPr>
        <w:t>model, 2009 to 2019</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91"/>
        <w:gridCol w:w="1330"/>
        <w:gridCol w:w="968"/>
        <w:gridCol w:w="1334"/>
        <w:gridCol w:w="1144"/>
        <w:gridCol w:w="1059"/>
      </w:tblGrid>
      <w:tr w:rsidR="00F16BC7" w:rsidRPr="00D4223E" w14:paraId="24060107" w14:textId="77777777" w:rsidTr="00926BDA">
        <w:trPr>
          <w:jc w:val="center"/>
        </w:trPr>
        <w:tc>
          <w:tcPr>
            <w:tcW w:w="3325" w:type="dxa"/>
            <w:vAlign w:val="center"/>
          </w:tcPr>
          <w:p w14:paraId="3F6896AA"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b/>
                <w:bCs/>
                <w:sz w:val="18"/>
                <w:szCs w:val="18"/>
              </w:rPr>
              <w:t>Variable</w:t>
            </w:r>
          </w:p>
        </w:tc>
        <w:tc>
          <w:tcPr>
            <w:tcW w:w="1350" w:type="dxa"/>
            <w:vAlign w:val="center"/>
          </w:tcPr>
          <w:p w14:paraId="2A68DE1D"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
                <w:bCs/>
                <w:sz w:val="18"/>
                <w:szCs w:val="18"/>
              </w:rPr>
              <w:t>β coefficient</w:t>
            </w:r>
          </w:p>
        </w:tc>
        <w:tc>
          <w:tcPr>
            <w:tcW w:w="990" w:type="dxa"/>
            <w:vAlign w:val="center"/>
          </w:tcPr>
          <w:p w14:paraId="141DB6A9"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
                <w:bCs/>
                <w:sz w:val="18"/>
                <w:szCs w:val="18"/>
              </w:rPr>
              <w:t>RR</w:t>
            </w:r>
          </w:p>
        </w:tc>
        <w:tc>
          <w:tcPr>
            <w:tcW w:w="1350" w:type="dxa"/>
            <w:vAlign w:val="center"/>
          </w:tcPr>
          <w:p w14:paraId="52F526BE"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
                <w:bCs/>
                <w:sz w:val="18"/>
                <w:szCs w:val="18"/>
              </w:rPr>
              <w:t>95% CI</w:t>
            </w:r>
          </w:p>
        </w:tc>
        <w:tc>
          <w:tcPr>
            <w:tcW w:w="1170" w:type="dxa"/>
            <w:vAlign w:val="center"/>
          </w:tcPr>
          <w:p w14:paraId="21DC2D74"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
                <w:bCs/>
                <w:sz w:val="18"/>
                <w:szCs w:val="18"/>
              </w:rPr>
              <w:t xml:space="preserve">p-value </w:t>
            </w:r>
            <w:r w:rsidRPr="00D4223E">
              <w:rPr>
                <w:rFonts w:ascii="Times New Roman" w:eastAsia="Times New Roman" w:hAnsi="Times New Roman" w:cs="Times New Roman"/>
                <w:b/>
                <w:bCs/>
                <w:sz w:val="18"/>
                <w:szCs w:val="18"/>
              </w:rPr>
              <w:br/>
              <w:t>(Wald test)</w:t>
            </w:r>
          </w:p>
        </w:tc>
        <w:tc>
          <w:tcPr>
            <w:tcW w:w="1080" w:type="dxa"/>
          </w:tcPr>
          <w:p w14:paraId="16C87A3C"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
                <w:bCs/>
                <w:sz w:val="18"/>
                <w:szCs w:val="18"/>
              </w:rPr>
              <w:t xml:space="preserve">LRT </w:t>
            </w:r>
            <w:r w:rsidRPr="00D4223E">
              <w:rPr>
                <w:rFonts w:ascii="Times New Roman" w:eastAsia="Times New Roman" w:hAnsi="Times New Roman" w:cs="Times New Roman"/>
                <w:b/>
                <w:bCs/>
                <w:sz w:val="18"/>
                <w:szCs w:val="18"/>
              </w:rPr>
              <w:br/>
              <w:t>p-value</w:t>
            </w:r>
          </w:p>
        </w:tc>
      </w:tr>
      <w:tr w:rsidR="00F16BC7" w:rsidRPr="00D4223E" w14:paraId="3D3368DC" w14:textId="77777777" w:rsidTr="00926BDA">
        <w:trPr>
          <w:jc w:val="center"/>
        </w:trPr>
        <w:tc>
          <w:tcPr>
            <w:tcW w:w="3325" w:type="dxa"/>
          </w:tcPr>
          <w:p w14:paraId="156229FC"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b/>
                <w:iCs/>
                <w:sz w:val="18"/>
                <w:szCs w:val="18"/>
              </w:rPr>
              <w:t>Seasonal variation of RSV infections</w:t>
            </w:r>
          </w:p>
        </w:tc>
        <w:tc>
          <w:tcPr>
            <w:tcW w:w="1350" w:type="dxa"/>
          </w:tcPr>
          <w:p w14:paraId="71F1641D" w14:textId="77777777" w:rsidR="00F16BC7" w:rsidRPr="00D4223E" w:rsidRDefault="00F16BC7" w:rsidP="00F16BC7">
            <w:pPr>
              <w:jc w:val="center"/>
              <w:rPr>
                <w:rFonts w:ascii="Times New Roman" w:eastAsia="PMingLiU" w:hAnsi="Times New Roman" w:cs="Times New Roman"/>
                <w:b/>
                <w:bCs/>
                <w:sz w:val="18"/>
                <w:szCs w:val="18"/>
              </w:rPr>
            </w:pPr>
          </w:p>
        </w:tc>
        <w:tc>
          <w:tcPr>
            <w:tcW w:w="990" w:type="dxa"/>
          </w:tcPr>
          <w:p w14:paraId="549A95E2" w14:textId="77777777" w:rsidR="00F16BC7" w:rsidRPr="00D4223E" w:rsidRDefault="00F16BC7" w:rsidP="00F16BC7">
            <w:pPr>
              <w:jc w:val="center"/>
              <w:rPr>
                <w:rFonts w:ascii="Times New Roman" w:eastAsia="PMingLiU" w:hAnsi="Times New Roman" w:cs="Times New Roman"/>
                <w:b/>
                <w:bCs/>
                <w:sz w:val="18"/>
                <w:szCs w:val="18"/>
              </w:rPr>
            </w:pPr>
          </w:p>
        </w:tc>
        <w:tc>
          <w:tcPr>
            <w:tcW w:w="1350" w:type="dxa"/>
          </w:tcPr>
          <w:p w14:paraId="4974E7ED" w14:textId="77777777" w:rsidR="00F16BC7" w:rsidRPr="00D4223E" w:rsidRDefault="00F16BC7" w:rsidP="00F16BC7">
            <w:pPr>
              <w:jc w:val="center"/>
              <w:rPr>
                <w:rFonts w:ascii="Times New Roman" w:eastAsia="PMingLiU" w:hAnsi="Times New Roman" w:cs="Times New Roman"/>
                <w:b/>
                <w:bCs/>
                <w:sz w:val="18"/>
                <w:szCs w:val="18"/>
              </w:rPr>
            </w:pPr>
          </w:p>
        </w:tc>
        <w:tc>
          <w:tcPr>
            <w:tcW w:w="1170" w:type="dxa"/>
          </w:tcPr>
          <w:p w14:paraId="24F24D5C" w14:textId="77777777" w:rsidR="00F16BC7" w:rsidRPr="00D4223E" w:rsidRDefault="00F16BC7" w:rsidP="00F16BC7">
            <w:pPr>
              <w:jc w:val="center"/>
              <w:rPr>
                <w:rFonts w:ascii="Times New Roman" w:eastAsia="PMingLiU" w:hAnsi="Times New Roman" w:cs="Times New Roman"/>
                <w:b/>
                <w:bCs/>
                <w:sz w:val="18"/>
                <w:szCs w:val="18"/>
              </w:rPr>
            </w:pPr>
          </w:p>
        </w:tc>
        <w:tc>
          <w:tcPr>
            <w:tcW w:w="1080" w:type="dxa"/>
          </w:tcPr>
          <w:p w14:paraId="7E8E893A"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2AF440A7" w14:textId="77777777" w:rsidTr="00926BDA">
        <w:trPr>
          <w:jc w:val="center"/>
        </w:trPr>
        <w:tc>
          <w:tcPr>
            <w:tcW w:w="3325" w:type="dxa"/>
          </w:tcPr>
          <w:p w14:paraId="784AA43F"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i/>
                <w:sz w:val="18"/>
                <w:szCs w:val="18"/>
              </w:rPr>
              <w:t xml:space="preserve">  12-monthly</w:t>
            </w:r>
          </w:p>
        </w:tc>
        <w:tc>
          <w:tcPr>
            <w:tcW w:w="1350" w:type="dxa"/>
          </w:tcPr>
          <w:p w14:paraId="628C0D67" w14:textId="77777777" w:rsidR="00F16BC7" w:rsidRPr="00D4223E" w:rsidRDefault="00F16BC7" w:rsidP="00F16BC7">
            <w:pPr>
              <w:jc w:val="center"/>
              <w:rPr>
                <w:rFonts w:ascii="Times New Roman" w:eastAsia="PMingLiU" w:hAnsi="Times New Roman" w:cs="Times New Roman"/>
                <w:b/>
                <w:bCs/>
                <w:sz w:val="18"/>
                <w:szCs w:val="18"/>
              </w:rPr>
            </w:pPr>
          </w:p>
        </w:tc>
        <w:tc>
          <w:tcPr>
            <w:tcW w:w="990" w:type="dxa"/>
          </w:tcPr>
          <w:p w14:paraId="31EB26D3" w14:textId="77777777" w:rsidR="00F16BC7" w:rsidRPr="00D4223E" w:rsidRDefault="00F16BC7" w:rsidP="00F16BC7">
            <w:pPr>
              <w:jc w:val="center"/>
              <w:rPr>
                <w:rFonts w:ascii="Times New Roman" w:eastAsia="PMingLiU" w:hAnsi="Times New Roman" w:cs="Times New Roman"/>
                <w:b/>
                <w:bCs/>
                <w:sz w:val="18"/>
                <w:szCs w:val="18"/>
              </w:rPr>
            </w:pPr>
          </w:p>
        </w:tc>
        <w:tc>
          <w:tcPr>
            <w:tcW w:w="1350" w:type="dxa"/>
          </w:tcPr>
          <w:p w14:paraId="253D308A" w14:textId="77777777" w:rsidR="00F16BC7" w:rsidRPr="00D4223E" w:rsidRDefault="00F16BC7" w:rsidP="00F16BC7">
            <w:pPr>
              <w:jc w:val="center"/>
              <w:rPr>
                <w:rFonts w:ascii="Times New Roman" w:eastAsia="PMingLiU" w:hAnsi="Times New Roman" w:cs="Times New Roman"/>
                <w:b/>
                <w:bCs/>
                <w:sz w:val="18"/>
                <w:szCs w:val="18"/>
              </w:rPr>
            </w:pPr>
          </w:p>
        </w:tc>
        <w:tc>
          <w:tcPr>
            <w:tcW w:w="1170" w:type="dxa"/>
          </w:tcPr>
          <w:p w14:paraId="377BE757" w14:textId="77777777" w:rsidR="00F16BC7" w:rsidRPr="00D4223E" w:rsidRDefault="00F16BC7" w:rsidP="00F16BC7">
            <w:pPr>
              <w:jc w:val="center"/>
              <w:rPr>
                <w:rFonts w:ascii="Times New Roman" w:eastAsia="PMingLiU" w:hAnsi="Times New Roman" w:cs="Times New Roman"/>
                <w:b/>
                <w:bCs/>
                <w:sz w:val="18"/>
                <w:szCs w:val="18"/>
              </w:rPr>
            </w:pPr>
          </w:p>
        </w:tc>
        <w:tc>
          <w:tcPr>
            <w:tcW w:w="1080" w:type="dxa"/>
          </w:tcPr>
          <w:p w14:paraId="2766B9D7"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&lt;0.001</w:t>
            </w:r>
          </w:p>
        </w:tc>
      </w:tr>
      <w:tr w:rsidR="00F16BC7" w:rsidRPr="00D4223E" w14:paraId="625AC715" w14:textId="77777777" w:rsidTr="00926BDA">
        <w:trPr>
          <w:jc w:val="center"/>
        </w:trPr>
        <w:tc>
          <w:tcPr>
            <w:tcW w:w="3325" w:type="dxa"/>
          </w:tcPr>
          <w:p w14:paraId="77610E72"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Sine function</w:t>
            </w:r>
          </w:p>
        </w:tc>
        <w:tc>
          <w:tcPr>
            <w:tcW w:w="1350" w:type="dxa"/>
          </w:tcPr>
          <w:p w14:paraId="61742C10"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-0.24</w:t>
            </w:r>
          </w:p>
        </w:tc>
        <w:tc>
          <w:tcPr>
            <w:tcW w:w="990" w:type="dxa"/>
          </w:tcPr>
          <w:p w14:paraId="40CB5D5F"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w:t>
            </w:r>
          </w:p>
        </w:tc>
        <w:tc>
          <w:tcPr>
            <w:tcW w:w="1350" w:type="dxa"/>
          </w:tcPr>
          <w:p w14:paraId="54C9CD24"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-0.29 to -0.19</w:t>
            </w:r>
          </w:p>
        </w:tc>
        <w:tc>
          <w:tcPr>
            <w:tcW w:w="1170" w:type="dxa"/>
          </w:tcPr>
          <w:p w14:paraId="5CCFD0CB"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&lt;0.001</w:t>
            </w:r>
          </w:p>
        </w:tc>
        <w:tc>
          <w:tcPr>
            <w:tcW w:w="1080" w:type="dxa"/>
          </w:tcPr>
          <w:p w14:paraId="2B89D91C"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0024D843" w14:textId="77777777" w:rsidTr="00926BDA">
        <w:trPr>
          <w:jc w:val="center"/>
        </w:trPr>
        <w:tc>
          <w:tcPr>
            <w:tcW w:w="3325" w:type="dxa"/>
          </w:tcPr>
          <w:p w14:paraId="4F946E82"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Cosine function</w:t>
            </w:r>
          </w:p>
        </w:tc>
        <w:tc>
          <w:tcPr>
            <w:tcW w:w="1350" w:type="dxa"/>
          </w:tcPr>
          <w:p w14:paraId="0C605110"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-0.62</w:t>
            </w:r>
          </w:p>
        </w:tc>
        <w:tc>
          <w:tcPr>
            <w:tcW w:w="990" w:type="dxa"/>
          </w:tcPr>
          <w:p w14:paraId="66129280"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w:t>
            </w:r>
          </w:p>
        </w:tc>
        <w:tc>
          <w:tcPr>
            <w:tcW w:w="1350" w:type="dxa"/>
          </w:tcPr>
          <w:p w14:paraId="718B2179"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-0.68 to -0.56</w:t>
            </w:r>
          </w:p>
        </w:tc>
        <w:tc>
          <w:tcPr>
            <w:tcW w:w="1170" w:type="dxa"/>
          </w:tcPr>
          <w:p w14:paraId="01900B28"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&lt;0.001</w:t>
            </w:r>
          </w:p>
        </w:tc>
        <w:tc>
          <w:tcPr>
            <w:tcW w:w="1080" w:type="dxa"/>
          </w:tcPr>
          <w:p w14:paraId="0E08BC1A"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7B7B876A" w14:textId="77777777" w:rsidTr="00926BDA">
        <w:trPr>
          <w:jc w:val="center"/>
        </w:trPr>
        <w:tc>
          <w:tcPr>
            <w:tcW w:w="3325" w:type="dxa"/>
          </w:tcPr>
          <w:p w14:paraId="208944C4"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i/>
                <w:sz w:val="18"/>
                <w:szCs w:val="18"/>
              </w:rPr>
              <w:t xml:space="preserve">  6-monthly</w:t>
            </w:r>
          </w:p>
        </w:tc>
        <w:tc>
          <w:tcPr>
            <w:tcW w:w="1350" w:type="dxa"/>
          </w:tcPr>
          <w:p w14:paraId="4D1FDACC" w14:textId="77777777" w:rsidR="00F16BC7" w:rsidRPr="00D4223E" w:rsidRDefault="00F16BC7" w:rsidP="00F16BC7">
            <w:pPr>
              <w:jc w:val="center"/>
              <w:rPr>
                <w:rFonts w:ascii="Times New Roman" w:eastAsia="PMingLiU" w:hAnsi="Times New Roman" w:cs="Times New Roman"/>
                <w:b/>
                <w:bCs/>
                <w:sz w:val="18"/>
                <w:szCs w:val="18"/>
              </w:rPr>
            </w:pPr>
          </w:p>
        </w:tc>
        <w:tc>
          <w:tcPr>
            <w:tcW w:w="990" w:type="dxa"/>
          </w:tcPr>
          <w:p w14:paraId="5A19AE8B" w14:textId="77777777" w:rsidR="00F16BC7" w:rsidRPr="00D4223E" w:rsidRDefault="00F16BC7" w:rsidP="00F16BC7">
            <w:pPr>
              <w:jc w:val="center"/>
              <w:rPr>
                <w:rFonts w:ascii="Times New Roman" w:eastAsia="PMingLiU" w:hAnsi="Times New Roman" w:cs="Times New Roman"/>
                <w:b/>
                <w:bCs/>
                <w:sz w:val="18"/>
                <w:szCs w:val="18"/>
              </w:rPr>
            </w:pPr>
          </w:p>
        </w:tc>
        <w:tc>
          <w:tcPr>
            <w:tcW w:w="1350" w:type="dxa"/>
          </w:tcPr>
          <w:p w14:paraId="2649F858" w14:textId="77777777" w:rsidR="00F16BC7" w:rsidRPr="00D4223E" w:rsidRDefault="00F16BC7" w:rsidP="00F16BC7">
            <w:pPr>
              <w:jc w:val="center"/>
              <w:rPr>
                <w:rFonts w:ascii="Times New Roman" w:eastAsia="PMingLiU" w:hAnsi="Times New Roman" w:cs="Times New Roman"/>
                <w:b/>
                <w:bCs/>
                <w:sz w:val="18"/>
                <w:szCs w:val="18"/>
              </w:rPr>
            </w:pPr>
          </w:p>
        </w:tc>
        <w:tc>
          <w:tcPr>
            <w:tcW w:w="1170" w:type="dxa"/>
          </w:tcPr>
          <w:p w14:paraId="7EC90661" w14:textId="77777777" w:rsidR="00F16BC7" w:rsidRPr="00D4223E" w:rsidRDefault="00F16BC7" w:rsidP="00F16BC7">
            <w:pPr>
              <w:jc w:val="center"/>
              <w:rPr>
                <w:rFonts w:ascii="Times New Roman" w:eastAsia="PMingLiU" w:hAnsi="Times New Roman" w:cs="Times New Roman"/>
                <w:b/>
                <w:bCs/>
                <w:sz w:val="18"/>
                <w:szCs w:val="18"/>
              </w:rPr>
            </w:pPr>
          </w:p>
        </w:tc>
        <w:tc>
          <w:tcPr>
            <w:tcW w:w="1080" w:type="dxa"/>
          </w:tcPr>
          <w:p w14:paraId="0106C335"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&lt;0.001</w:t>
            </w:r>
          </w:p>
        </w:tc>
      </w:tr>
      <w:tr w:rsidR="00F16BC7" w:rsidRPr="00D4223E" w14:paraId="2018123C" w14:textId="77777777" w:rsidTr="00926BDA">
        <w:trPr>
          <w:jc w:val="center"/>
        </w:trPr>
        <w:tc>
          <w:tcPr>
            <w:tcW w:w="3325" w:type="dxa"/>
          </w:tcPr>
          <w:p w14:paraId="4D06F26E"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Sine function</w:t>
            </w:r>
          </w:p>
        </w:tc>
        <w:tc>
          <w:tcPr>
            <w:tcW w:w="1350" w:type="dxa"/>
          </w:tcPr>
          <w:p w14:paraId="1E8F542F"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-0.03</w:t>
            </w:r>
          </w:p>
        </w:tc>
        <w:tc>
          <w:tcPr>
            <w:tcW w:w="990" w:type="dxa"/>
          </w:tcPr>
          <w:p w14:paraId="7B9D49F7"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w:t>
            </w:r>
          </w:p>
        </w:tc>
        <w:tc>
          <w:tcPr>
            <w:tcW w:w="1350" w:type="dxa"/>
          </w:tcPr>
          <w:p w14:paraId="5C2B8017"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-0.06 to 0.01</w:t>
            </w:r>
          </w:p>
        </w:tc>
        <w:tc>
          <w:tcPr>
            <w:tcW w:w="1170" w:type="dxa"/>
          </w:tcPr>
          <w:p w14:paraId="0BDDD9D6"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0.206</w:t>
            </w:r>
          </w:p>
        </w:tc>
        <w:tc>
          <w:tcPr>
            <w:tcW w:w="1080" w:type="dxa"/>
          </w:tcPr>
          <w:p w14:paraId="58FA944C"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3697D75B" w14:textId="77777777" w:rsidTr="00926BDA">
        <w:trPr>
          <w:jc w:val="center"/>
        </w:trPr>
        <w:tc>
          <w:tcPr>
            <w:tcW w:w="3325" w:type="dxa"/>
          </w:tcPr>
          <w:p w14:paraId="56804D7B"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Cosine function</w:t>
            </w:r>
          </w:p>
        </w:tc>
        <w:tc>
          <w:tcPr>
            <w:tcW w:w="1350" w:type="dxa"/>
          </w:tcPr>
          <w:p w14:paraId="13293EAE"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0.07</w:t>
            </w:r>
          </w:p>
        </w:tc>
        <w:tc>
          <w:tcPr>
            <w:tcW w:w="990" w:type="dxa"/>
          </w:tcPr>
          <w:p w14:paraId="30564844"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w:t>
            </w:r>
          </w:p>
        </w:tc>
        <w:tc>
          <w:tcPr>
            <w:tcW w:w="1350" w:type="dxa"/>
          </w:tcPr>
          <w:p w14:paraId="791F353D"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0.04 to 0.10</w:t>
            </w:r>
          </w:p>
        </w:tc>
        <w:tc>
          <w:tcPr>
            <w:tcW w:w="1170" w:type="dxa"/>
          </w:tcPr>
          <w:p w14:paraId="3D4A4B83"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&lt;0.001</w:t>
            </w:r>
          </w:p>
        </w:tc>
        <w:tc>
          <w:tcPr>
            <w:tcW w:w="1080" w:type="dxa"/>
          </w:tcPr>
          <w:p w14:paraId="663FBF39"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3AE346AA" w14:textId="77777777" w:rsidTr="00926BDA">
        <w:trPr>
          <w:jc w:val="center"/>
        </w:trPr>
        <w:tc>
          <w:tcPr>
            <w:tcW w:w="3325" w:type="dxa"/>
          </w:tcPr>
          <w:p w14:paraId="7A2D9C3D"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w:t>
            </w:r>
            <w:r w:rsidRPr="00D4223E">
              <w:rPr>
                <w:rFonts w:ascii="Times New Roman" w:eastAsia="Times New Roman" w:hAnsi="Times New Roman" w:cs="Times New Roman"/>
                <w:i/>
                <w:sz w:val="18"/>
                <w:szCs w:val="18"/>
              </w:rPr>
              <w:t>4-monthly</w:t>
            </w:r>
          </w:p>
        </w:tc>
        <w:tc>
          <w:tcPr>
            <w:tcW w:w="1350" w:type="dxa"/>
          </w:tcPr>
          <w:p w14:paraId="42CFDCBA" w14:textId="77777777" w:rsidR="00F16BC7" w:rsidRPr="00D4223E" w:rsidRDefault="00F16BC7" w:rsidP="00F16BC7">
            <w:pPr>
              <w:jc w:val="center"/>
              <w:rPr>
                <w:rFonts w:ascii="Times New Roman" w:eastAsia="PMingLiU" w:hAnsi="Times New Roman" w:cs="Times New Roman"/>
                <w:b/>
                <w:bCs/>
                <w:sz w:val="18"/>
                <w:szCs w:val="18"/>
              </w:rPr>
            </w:pPr>
          </w:p>
        </w:tc>
        <w:tc>
          <w:tcPr>
            <w:tcW w:w="990" w:type="dxa"/>
          </w:tcPr>
          <w:p w14:paraId="3B539C1E" w14:textId="77777777" w:rsidR="00F16BC7" w:rsidRPr="00D4223E" w:rsidRDefault="00F16BC7" w:rsidP="00F16BC7">
            <w:pPr>
              <w:jc w:val="center"/>
              <w:rPr>
                <w:rFonts w:ascii="Times New Roman" w:eastAsia="PMingLiU" w:hAnsi="Times New Roman" w:cs="Times New Roman"/>
                <w:b/>
                <w:bCs/>
                <w:sz w:val="18"/>
                <w:szCs w:val="18"/>
              </w:rPr>
            </w:pPr>
          </w:p>
        </w:tc>
        <w:tc>
          <w:tcPr>
            <w:tcW w:w="1350" w:type="dxa"/>
          </w:tcPr>
          <w:p w14:paraId="11990EDB" w14:textId="77777777" w:rsidR="00F16BC7" w:rsidRPr="00D4223E" w:rsidRDefault="00F16BC7" w:rsidP="00F16BC7">
            <w:pPr>
              <w:jc w:val="center"/>
              <w:rPr>
                <w:rFonts w:ascii="Times New Roman" w:eastAsia="PMingLiU" w:hAnsi="Times New Roman" w:cs="Times New Roman"/>
                <w:b/>
                <w:bCs/>
                <w:sz w:val="18"/>
                <w:szCs w:val="18"/>
              </w:rPr>
            </w:pPr>
          </w:p>
        </w:tc>
        <w:tc>
          <w:tcPr>
            <w:tcW w:w="1170" w:type="dxa"/>
          </w:tcPr>
          <w:p w14:paraId="37DBA6E0" w14:textId="77777777" w:rsidR="00F16BC7" w:rsidRPr="00D4223E" w:rsidRDefault="00F16BC7" w:rsidP="00F16BC7">
            <w:pPr>
              <w:jc w:val="center"/>
              <w:rPr>
                <w:rFonts w:ascii="Times New Roman" w:eastAsia="PMingLiU" w:hAnsi="Times New Roman" w:cs="Times New Roman"/>
                <w:b/>
                <w:bCs/>
                <w:sz w:val="18"/>
                <w:szCs w:val="18"/>
              </w:rPr>
            </w:pPr>
          </w:p>
        </w:tc>
        <w:tc>
          <w:tcPr>
            <w:tcW w:w="1080" w:type="dxa"/>
          </w:tcPr>
          <w:p w14:paraId="009DA583"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&lt;0.001</w:t>
            </w:r>
          </w:p>
        </w:tc>
      </w:tr>
      <w:tr w:rsidR="00F16BC7" w:rsidRPr="00D4223E" w14:paraId="339BE026" w14:textId="77777777" w:rsidTr="00926BDA">
        <w:trPr>
          <w:jc w:val="center"/>
        </w:trPr>
        <w:tc>
          <w:tcPr>
            <w:tcW w:w="3325" w:type="dxa"/>
          </w:tcPr>
          <w:p w14:paraId="3C1ACAD1"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Sine function</w:t>
            </w:r>
          </w:p>
        </w:tc>
        <w:tc>
          <w:tcPr>
            <w:tcW w:w="1350" w:type="dxa"/>
          </w:tcPr>
          <w:p w14:paraId="6AE377CF"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0.04</w:t>
            </w:r>
          </w:p>
        </w:tc>
        <w:tc>
          <w:tcPr>
            <w:tcW w:w="990" w:type="dxa"/>
          </w:tcPr>
          <w:p w14:paraId="33782FC5"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w:t>
            </w:r>
          </w:p>
        </w:tc>
        <w:tc>
          <w:tcPr>
            <w:tcW w:w="1350" w:type="dxa"/>
          </w:tcPr>
          <w:p w14:paraId="24CD5DE1"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0.02 to 0.07</w:t>
            </w:r>
          </w:p>
        </w:tc>
        <w:tc>
          <w:tcPr>
            <w:tcW w:w="1170" w:type="dxa"/>
          </w:tcPr>
          <w:p w14:paraId="759734E3"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0.002</w:t>
            </w:r>
          </w:p>
        </w:tc>
        <w:tc>
          <w:tcPr>
            <w:tcW w:w="1080" w:type="dxa"/>
          </w:tcPr>
          <w:p w14:paraId="44D4D27D"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1E478062" w14:textId="77777777" w:rsidTr="00926BDA">
        <w:trPr>
          <w:jc w:val="center"/>
        </w:trPr>
        <w:tc>
          <w:tcPr>
            <w:tcW w:w="3325" w:type="dxa"/>
          </w:tcPr>
          <w:p w14:paraId="7DF2EA5E"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Cosine function</w:t>
            </w:r>
          </w:p>
        </w:tc>
        <w:tc>
          <w:tcPr>
            <w:tcW w:w="1350" w:type="dxa"/>
          </w:tcPr>
          <w:p w14:paraId="6B160CCF"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0.04</w:t>
            </w:r>
          </w:p>
        </w:tc>
        <w:tc>
          <w:tcPr>
            <w:tcW w:w="990" w:type="dxa"/>
          </w:tcPr>
          <w:p w14:paraId="47F65A5C"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w:t>
            </w:r>
          </w:p>
        </w:tc>
        <w:tc>
          <w:tcPr>
            <w:tcW w:w="1350" w:type="dxa"/>
          </w:tcPr>
          <w:p w14:paraId="50F54A52"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0.01 to 0.06</w:t>
            </w:r>
          </w:p>
        </w:tc>
        <w:tc>
          <w:tcPr>
            <w:tcW w:w="1170" w:type="dxa"/>
          </w:tcPr>
          <w:p w14:paraId="6D310FE4"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0.008</w:t>
            </w:r>
          </w:p>
        </w:tc>
        <w:tc>
          <w:tcPr>
            <w:tcW w:w="1080" w:type="dxa"/>
          </w:tcPr>
          <w:p w14:paraId="0E3B9172"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65C0C66B" w14:textId="77777777" w:rsidTr="00926BDA">
        <w:trPr>
          <w:jc w:val="center"/>
        </w:trPr>
        <w:tc>
          <w:tcPr>
            <w:tcW w:w="3325" w:type="dxa"/>
          </w:tcPr>
          <w:p w14:paraId="3814EB65"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b/>
                <w:iCs/>
                <w:sz w:val="18"/>
                <w:szCs w:val="18"/>
              </w:rPr>
              <w:t>Long-term trend of RSV infections</w:t>
            </w:r>
          </w:p>
        </w:tc>
        <w:tc>
          <w:tcPr>
            <w:tcW w:w="1350" w:type="dxa"/>
          </w:tcPr>
          <w:p w14:paraId="15975996" w14:textId="77777777" w:rsidR="00F16BC7" w:rsidRPr="00D4223E" w:rsidRDefault="00F16BC7" w:rsidP="00F16BC7">
            <w:pPr>
              <w:jc w:val="center"/>
              <w:rPr>
                <w:rFonts w:ascii="Times New Roman" w:eastAsia="PMingLiU" w:hAnsi="Times New Roman" w:cs="Times New Roman"/>
                <w:b/>
                <w:bCs/>
                <w:sz w:val="18"/>
                <w:szCs w:val="18"/>
              </w:rPr>
            </w:pPr>
          </w:p>
        </w:tc>
        <w:tc>
          <w:tcPr>
            <w:tcW w:w="990" w:type="dxa"/>
          </w:tcPr>
          <w:p w14:paraId="6A548570" w14:textId="77777777" w:rsidR="00F16BC7" w:rsidRPr="00D4223E" w:rsidRDefault="00F16BC7" w:rsidP="00F16BC7">
            <w:pPr>
              <w:jc w:val="center"/>
              <w:rPr>
                <w:rFonts w:ascii="Times New Roman" w:eastAsia="PMingLiU" w:hAnsi="Times New Roman" w:cs="Times New Roman"/>
                <w:b/>
                <w:bCs/>
                <w:sz w:val="18"/>
                <w:szCs w:val="18"/>
              </w:rPr>
            </w:pPr>
          </w:p>
        </w:tc>
        <w:tc>
          <w:tcPr>
            <w:tcW w:w="1350" w:type="dxa"/>
          </w:tcPr>
          <w:p w14:paraId="4790117F" w14:textId="77777777" w:rsidR="00F16BC7" w:rsidRPr="00D4223E" w:rsidRDefault="00F16BC7" w:rsidP="00F16BC7">
            <w:pPr>
              <w:jc w:val="center"/>
              <w:rPr>
                <w:rFonts w:ascii="Times New Roman" w:eastAsia="PMingLiU" w:hAnsi="Times New Roman" w:cs="Times New Roman"/>
                <w:b/>
                <w:bCs/>
                <w:sz w:val="18"/>
                <w:szCs w:val="18"/>
              </w:rPr>
            </w:pPr>
          </w:p>
        </w:tc>
        <w:tc>
          <w:tcPr>
            <w:tcW w:w="1170" w:type="dxa"/>
          </w:tcPr>
          <w:p w14:paraId="7CFC1FFB" w14:textId="77777777" w:rsidR="00F16BC7" w:rsidRPr="00D4223E" w:rsidRDefault="00F16BC7" w:rsidP="00F16BC7">
            <w:pPr>
              <w:jc w:val="center"/>
              <w:rPr>
                <w:rFonts w:ascii="Times New Roman" w:eastAsia="PMingLiU" w:hAnsi="Times New Roman" w:cs="Times New Roman"/>
                <w:b/>
                <w:bCs/>
                <w:sz w:val="18"/>
                <w:szCs w:val="18"/>
              </w:rPr>
            </w:pPr>
          </w:p>
        </w:tc>
        <w:tc>
          <w:tcPr>
            <w:tcW w:w="1080" w:type="dxa"/>
          </w:tcPr>
          <w:p w14:paraId="6F63E122"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56EBA586" w14:textId="77777777" w:rsidTr="00926BDA">
        <w:trPr>
          <w:jc w:val="center"/>
        </w:trPr>
        <w:tc>
          <w:tcPr>
            <w:tcW w:w="3325" w:type="dxa"/>
          </w:tcPr>
          <w:p w14:paraId="2F88D475"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Linear function</w:t>
            </w:r>
          </w:p>
        </w:tc>
        <w:tc>
          <w:tcPr>
            <w:tcW w:w="1350" w:type="dxa"/>
          </w:tcPr>
          <w:p w14:paraId="2F4B6153"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0.00*</w:t>
            </w:r>
          </w:p>
        </w:tc>
        <w:tc>
          <w:tcPr>
            <w:tcW w:w="990" w:type="dxa"/>
          </w:tcPr>
          <w:p w14:paraId="79E1784D"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1.00*</w:t>
            </w:r>
          </w:p>
        </w:tc>
        <w:tc>
          <w:tcPr>
            <w:tcW w:w="1350" w:type="dxa"/>
          </w:tcPr>
          <w:p w14:paraId="59D1294B"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1.00 to 1.00</w:t>
            </w:r>
          </w:p>
        </w:tc>
        <w:tc>
          <w:tcPr>
            <w:tcW w:w="1170" w:type="dxa"/>
          </w:tcPr>
          <w:p w14:paraId="4829FDE2"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&lt;0.001</w:t>
            </w:r>
          </w:p>
        </w:tc>
        <w:tc>
          <w:tcPr>
            <w:tcW w:w="1080" w:type="dxa"/>
          </w:tcPr>
          <w:p w14:paraId="0DFDA690"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0058A6D5" w14:textId="77777777" w:rsidTr="00926BDA">
        <w:trPr>
          <w:jc w:val="center"/>
        </w:trPr>
        <w:tc>
          <w:tcPr>
            <w:tcW w:w="3325" w:type="dxa"/>
          </w:tcPr>
          <w:p w14:paraId="2939DCE6"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Quadratic function</w:t>
            </w:r>
          </w:p>
        </w:tc>
        <w:tc>
          <w:tcPr>
            <w:tcW w:w="1350" w:type="dxa"/>
          </w:tcPr>
          <w:p w14:paraId="2BDC2784"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0.00*</w:t>
            </w:r>
          </w:p>
        </w:tc>
        <w:tc>
          <w:tcPr>
            <w:tcW w:w="990" w:type="dxa"/>
          </w:tcPr>
          <w:p w14:paraId="37E4C321"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1.00*</w:t>
            </w:r>
          </w:p>
        </w:tc>
        <w:tc>
          <w:tcPr>
            <w:tcW w:w="1350" w:type="dxa"/>
          </w:tcPr>
          <w:p w14:paraId="5E1E8A19"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1.00 to 1.00</w:t>
            </w:r>
          </w:p>
        </w:tc>
        <w:tc>
          <w:tcPr>
            <w:tcW w:w="1170" w:type="dxa"/>
          </w:tcPr>
          <w:p w14:paraId="54A4DB5D"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&lt;0.001</w:t>
            </w:r>
          </w:p>
        </w:tc>
        <w:tc>
          <w:tcPr>
            <w:tcW w:w="1080" w:type="dxa"/>
          </w:tcPr>
          <w:p w14:paraId="53806968"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36141A9C" w14:textId="77777777" w:rsidTr="00926BDA">
        <w:trPr>
          <w:jc w:val="center"/>
        </w:trPr>
        <w:tc>
          <w:tcPr>
            <w:tcW w:w="3325" w:type="dxa"/>
          </w:tcPr>
          <w:p w14:paraId="6404EA01"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Cubic function</w:t>
            </w:r>
          </w:p>
        </w:tc>
        <w:tc>
          <w:tcPr>
            <w:tcW w:w="1350" w:type="dxa"/>
          </w:tcPr>
          <w:p w14:paraId="2B922426"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0.00*</w:t>
            </w:r>
          </w:p>
        </w:tc>
        <w:tc>
          <w:tcPr>
            <w:tcW w:w="990" w:type="dxa"/>
          </w:tcPr>
          <w:p w14:paraId="20818A5E"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1.00*</w:t>
            </w:r>
          </w:p>
        </w:tc>
        <w:tc>
          <w:tcPr>
            <w:tcW w:w="1350" w:type="dxa"/>
          </w:tcPr>
          <w:p w14:paraId="24A5F358"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1.00 to 1.00</w:t>
            </w:r>
          </w:p>
        </w:tc>
        <w:tc>
          <w:tcPr>
            <w:tcW w:w="1170" w:type="dxa"/>
          </w:tcPr>
          <w:p w14:paraId="0D753D7B"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&lt;0.001</w:t>
            </w:r>
          </w:p>
        </w:tc>
        <w:tc>
          <w:tcPr>
            <w:tcW w:w="1080" w:type="dxa"/>
          </w:tcPr>
          <w:p w14:paraId="65C4483C"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5E4908FC" w14:textId="77777777" w:rsidTr="00926BDA">
        <w:trPr>
          <w:jc w:val="center"/>
        </w:trPr>
        <w:tc>
          <w:tcPr>
            <w:tcW w:w="3325" w:type="dxa"/>
          </w:tcPr>
          <w:p w14:paraId="3C4DB354"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b/>
                <w:iCs/>
                <w:sz w:val="18"/>
                <w:szCs w:val="18"/>
              </w:rPr>
              <w:t>Day-of-week</w:t>
            </w:r>
          </w:p>
        </w:tc>
        <w:tc>
          <w:tcPr>
            <w:tcW w:w="1350" w:type="dxa"/>
          </w:tcPr>
          <w:p w14:paraId="0BE5837F" w14:textId="77777777" w:rsidR="00F16BC7" w:rsidRPr="00D4223E" w:rsidRDefault="00F16BC7" w:rsidP="00F16BC7">
            <w:pPr>
              <w:jc w:val="center"/>
              <w:rPr>
                <w:rFonts w:ascii="Times New Roman" w:eastAsia="PMingLiU" w:hAnsi="Times New Roman" w:cs="Times New Roman"/>
                <w:b/>
                <w:bCs/>
                <w:sz w:val="18"/>
                <w:szCs w:val="18"/>
              </w:rPr>
            </w:pPr>
          </w:p>
        </w:tc>
        <w:tc>
          <w:tcPr>
            <w:tcW w:w="990" w:type="dxa"/>
          </w:tcPr>
          <w:p w14:paraId="7EF25AC7" w14:textId="77777777" w:rsidR="00F16BC7" w:rsidRPr="00D4223E" w:rsidRDefault="00F16BC7" w:rsidP="00F16BC7">
            <w:pPr>
              <w:jc w:val="center"/>
              <w:rPr>
                <w:rFonts w:ascii="Times New Roman" w:eastAsia="PMingLiU" w:hAnsi="Times New Roman" w:cs="Times New Roman"/>
                <w:b/>
                <w:bCs/>
                <w:sz w:val="18"/>
                <w:szCs w:val="18"/>
              </w:rPr>
            </w:pPr>
          </w:p>
        </w:tc>
        <w:tc>
          <w:tcPr>
            <w:tcW w:w="1350" w:type="dxa"/>
          </w:tcPr>
          <w:p w14:paraId="3291749D" w14:textId="77777777" w:rsidR="00F16BC7" w:rsidRPr="00D4223E" w:rsidRDefault="00F16BC7" w:rsidP="00F16BC7">
            <w:pPr>
              <w:jc w:val="center"/>
              <w:rPr>
                <w:rFonts w:ascii="Times New Roman" w:eastAsia="PMingLiU" w:hAnsi="Times New Roman" w:cs="Times New Roman"/>
                <w:b/>
                <w:bCs/>
                <w:sz w:val="18"/>
                <w:szCs w:val="18"/>
              </w:rPr>
            </w:pPr>
          </w:p>
        </w:tc>
        <w:tc>
          <w:tcPr>
            <w:tcW w:w="1170" w:type="dxa"/>
          </w:tcPr>
          <w:p w14:paraId="1133694E" w14:textId="77777777" w:rsidR="00F16BC7" w:rsidRPr="00D4223E" w:rsidRDefault="00F16BC7" w:rsidP="00F16BC7">
            <w:pPr>
              <w:jc w:val="center"/>
              <w:rPr>
                <w:rFonts w:ascii="Times New Roman" w:eastAsia="PMingLiU" w:hAnsi="Times New Roman" w:cs="Times New Roman"/>
                <w:b/>
                <w:bCs/>
                <w:sz w:val="18"/>
                <w:szCs w:val="18"/>
              </w:rPr>
            </w:pPr>
          </w:p>
        </w:tc>
        <w:tc>
          <w:tcPr>
            <w:tcW w:w="1080" w:type="dxa"/>
          </w:tcPr>
          <w:p w14:paraId="7C5B86A3"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57EA0741" w14:textId="77777777" w:rsidTr="00926BDA">
        <w:trPr>
          <w:jc w:val="center"/>
        </w:trPr>
        <w:tc>
          <w:tcPr>
            <w:tcW w:w="3325" w:type="dxa"/>
          </w:tcPr>
          <w:p w14:paraId="32EA896F"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Monday</w:t>
            </w:r>
          </w:p>
        </w:tc>
        <w:tc>
          <w:tcPr>
            <w:tcW w:w="1350" w:type="dxa"/>
          </w:tcPr>
          <w:p w14:paraId="6AA731A7"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Referent</w:t>
            </w:r>
          </w:p>
        </w:tc>
        <w:tc>
          <w:tcPr>
            <w:tcW w:w="990" w:type="dxa"/>
          </w:tcPr>
          <w:p w14:paraId="2B28B4B4" w14:textId="77777777" w:rsidR="00F16BC7" w:rsidRPr="00D4223E" w:rsidRDefault="00F16BC7" w:rsidP="00F16BC7">
            <w:pPr>
              <w:jc w:val="center"/>
              <w:rPr>
                <w:rFonts w:ascii="Times New Roman" w:eastAsia="PMingLiU" w:hAnsi="Times New Roman" w:cs="Times New Roman"/>
                <w:b/>
                <w:bCs/>
                <w:sz w:val="18"/>
                <w:szCs w:val="18"/>
              </w:rPr>
            </w:pPr>
          </w:p>
        </w:tc>
        <w:tc>
          <w:tcPr>
            <w:tcW w:w="1350" w:type="dxa"/>
          </w:tcPr>
          <w:p w14:paraId="53A9197B" w14:textId="77777777" w:rsidR="00F16BC7" w:rsidRPr="00D4223E" w:rsidRDefault="00F16BC7" w:rsidP="00F16BC7">
            <w:pPr>
              <w:jc w:val="center"/>
              <w:rPr>
                <w:rFonts w:ascii="Times New Roman" w:eastAsia="PMingLiU" w:hAnsi="Times New Roman" w:cs="Times New Roman"/>
                <w:b/>
                <w:bCs/>
                <w:sz w:val="18"/>
                <w:szCs w:val="18"/>
              </w:rPr>
            </w:pPr>
          </w:p>
        </w:tc>
        <w:tc>
          <w:tcPr>
            <w:tcW w:w="1170" w:type="dxa"/>
          </w:tcPr>
          <w:p w14:paraId="19437773" w14:textId="77777777" w:rsidR="00F16BC7" w:rsidRPr="00D4223E" w:rsidRDefault="00F16BC7" w:rsidP="00F16BC7">
            <w:pPr>
              <w:jc w:val="center"/>
              <w:rPr>
                <w:rFonts w:ascii="Times New Roman" w:eastAsia="PMingLiU" w:hAnsi="Times New Roman" w:cs="Times New Roman"/>
                <w:b/>
                <w:bCs/>
                <w:sz w:val="18"/>
                <w:szCs w:val="18"/>
              </w:rPr>
            </w:pPr>
          </w:p>
        </w:tc>
        <w:tc>
          <w:tcPr>
            <w:tcW w:w="1080" w:type="dxa"/>
          </w:tcPr>
          <w:p w14:paraId="4C4A429B"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79DEEB98" w14:textId="77777777" w:rsidTr="00926BDA">
        <w:trPr>
          <w:jc w:val="center"/>
        </w:trPr>
        <w:tc>
          <w:tcPr>
            <w:tcW w:w="3325" w:type="dxa"/>
          </w:tcPr>
          <w:p w14:paraId="48252560"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Tuesday</w:t>
            </w:r>
          </w:p>
        </w:tc>
        <w:tc>
          <w:tcPr>
            <w:tcW w:w="1350" w:type="dxa"/>
          </w:tcPr>
          <w:p w14:paraId="5417A8C5"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-0.09</w:t>
            </w:r>
          </w:p>
        </w:tc>
        <w:tc>
          <w:tcPr>
            <w:tcW w:w="990" w:type="dxa"/>
          </w:tcPr>
          <w:p w14:paraId="2AB25FB0"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0.92</w:t>
            </w:r>
          </w:p>
        </w:tc>
        <w:tc>
          <w:tcPr>
            <w:tcW w:w="1350" w:type="dxa"/>
          </w:tcPr>
          <w:p w14:paraId="180DBFC7"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0.86 to 0.97</w:t>
            </w:r>
          </w:p>
        </w:tc>
        <w:tc>
          <w:tcPr>
            <w:tcW w:w="1170" w:type="dxa"/>
          </w:tcPr>
          <w:p w14:paraId="6282EACA"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0.005</w:t>
            </w:r>
          </w:p>
        </w:tc>
        <w:tc>
          <w:tcPr>
            <w:tcW w:w="1080" w:type="dxa"/>
          </w:tcPr>
          <w:p w14:paraId="53763BBF"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0AAE7FDA" w14:textId="77777777" w:rsidTr="00926BDA">
        <w:trPr>
          <w:jc w:val="center"/>
        </w:trPr>
        <w:tc>
          <w:tcPr>
            <w:tcW w:w="3325" w:type="dxa"/>
          </w:tcPr>
          <w:p w14:paraId="780124EB"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Wednesday</w:t>
            </w:r>
          </w:p>
        </w:tc>
        <w:tc>
          <w:tcPr>
            <w:tcW w:w="1350" w:type="dxa"/>
          </w:tcPr>
          <w:p w14:paraId="5EF25191"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-0.15</w:t>
            </w:r>
          </w:p>
        </w:tc>
        <w:tc>
          <w:tcPr>
            <w:tcW w:w="990" w:type="dxa"/>
          </w:tcPr>
          <w:p w14:paraId="11300DCE"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0.86</w:t>
            </w:r>
          </w:p>
        </w:tc>
        <w:tc>
          <w:tcPr>
            <w:tcW w:w="1350" w:type="dxa"/>
          </w:tcPr>
          <w:p w14:paraId="7B8E616A"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0.81 to 0.92</w:t>
            </w:r>
          </w:p>
        </w:tc>
        <w:tc>
          <w:tcPr>
            <w:tcW w:w="1170" w:type="dxa"/>
          </w:tcPr>
          <w:p w14:paraId="203C0796"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&lt;0.001</w:t>
            </w:r>
          </w:p>
        </w:tc>
        <w:tc>
          <w:tcPr>
            <w:tcW w:w="1080" w:type="dxa"/>
          </w:tcPr>
          <w:p w14:paraId="39FBC482"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47859542" w14:textId="77777777" w:rsidTr="00926BDA">
        <w:trPr>
          <w:jc w:val="center"/>
        </w:trPr>
        <w:tc>
          <w:tcPr>
            <w:tcW w:w="3325" w:type="dxa"/>
          </w:tcPr>
          <w:p w14:paraId="636B92C1"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Thursday</w:t>
            </w:r>
          </w:p>
        </w:tc>
        <w:tc>
          <w:tcPr>
            <w:tcW w:w="1350" w:type="dxa"/>
          </w:tcPr>
          <w:p w14:paraId="30E9D7AC"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-0.22</w:t>
            </w:r>
          </w:p>
        </w:tc>
        <w:tc>
          <w:tcPr>
            <w:tcW w:w="990" w:type="dxa"/>
          </w:tcPr>
          <w:p w14:paraId="1603A7FF"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0.80</w:t>
            </w:r>
          </w:p>
        </w:tc>
        <w:tc>
          <w:tcPr>
            <w:tcW w:w="1350" w:type="dxa"/>
          </w:tcPr>
          <w:p w14:paraId="25509231"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0.75 to 0.86</w:t>
            </w:r>
          </w:p>
        </w:tc>
        <w:tc>
          <w:tcPr>
            <w:tcW w:w="1170" w:type="dxa"/>
          </w:tcPr>
          <w:p w14:paraId="1F053041"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&lt;0.001</w:t>
            </w:r>
          </w:p>
        </w:tc>
        <w:tc>
          <w:tcPr>
            <w:tcW w:w="1080" w:type="dxa"/>
          </w:tcPr>
          <w:p w14:paraId="2518E7E9"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73A06B7D" w14:textId="77777777" w:rsidTr="00926BDA">
        <w:trPr>
          <w:jc w:val="center"/>
        </w:trPr>
        <w:tc>
          <w:tcPr>
            <w:tcW w:w="3325" w:type="dxa"/>
          </w:tcPr>
          <w:p w14:paraId="6ABBE6FB"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Friday</w:t>
            </w:r>
          </w:p>
        </w:tc>
        <w:tc>
          <w:tcPr>
            <w:tcW w:w="1350" w:type="dxa"/>
          </w:tcPr>
          <w:p w14:paraId="45991B80"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-0.23</w:t>
            </w:r>
          </w:p>
        </w:tc>
        <w:tc>
          <w:tcPr>
            <w:tcW w:w="990" w:type="dxa"/>
          </w:tcPr>
          <w:p w14:paraId="1DC0E20E"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0.79</w:t>
            </w:r>
          </w:p>
        </w:tc>
        <w:tc>
          <w:tcPr>
            <w:tcW w:w="1350" w:type="dxa"/>
          </w:tcPr>
          <w:p w14:paraId="0BAD03CA"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0.74 to 0.84</w:t>
            </w:r>
          </w:p>
        </w:tc>
        <w:tc>
          <w:tcPr>
            <w:tcW w:w="1170" w:type="dxa"/>
          </w:tcPr>
          <w:p w14:paraId="0777018D"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&lt;0.001</w:t>
            </w:r>
          </w:p>
        </w:tc>
        <w:tc>
          <w:tcPr>
            <w:tcW w:w="1080" w:type="dxa"/>
          </w:tcPr>
          <w:p w14:paraId="7B83354B"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1852BEE2" w14:textId="77777777" w:rsidTr="00926BDA">
        <w:trPr>
          <w:jc w:val="center"/>
        </w:trPr>
        <w:tc>
          <w:tcPr>
            <w:tcW w:w="3325" w:type="dxa"/>
          </w:tcPr>
          <w:p w14:paraId="6C489451" w14:textId="77777777" w:rsidR="00F16BC7" w:rsidRPr="00D4223E" w:rsidRDefault="00F16BC7" w:rsidP="00F16BC7">
            <w:pP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 xml:space="preserve">  Saturday</w:t>
            </w:r>
          </w:p>
        </w:tc>
        <w:tc>
          <w:tcPr>
            <w:tcW w:w="1350" w:type="dxa"/>
          </w:tcPr>
          <w:p w14:paraId="376ED5A5"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-0.41</w:t>
            </w:r>
          </w:p>
        </w:tc>
        <w:tc>
          <w:tcPr>
            <w:tcW w:w="990" w:type="dxa"/>
          </w:tcPr>
          <w:p w14:paraId="3206FC46"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0.66</w:t>
            </w:r>
          </w:p>
        </w:tc>
        <w:tc>
          <w:tcPr>
            <w:tcW w:w="1350" w:type="dxa"/>
          </w:tcPr>
          <w:p w14:paraId="5108E165"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sz w:val="18"/>
                <w:szCs w:val="18"/>
              </w:rPr>
              <w:t>0.62 to 0.71</w:t>
            </w:r>
          </w:p>
        </w:tc>
        <w:tc>
          <w:tcPr>
            <w:tcW w:w="1170" w:type="dxa"/>
          </w:tcPr>
          <w:p w14:paraId="5CBBC2F8" w14:textId="77777777" w:rsidR="00F16BC7" w:rsidRPr="00D4223E" w:rsidRDefault="00F16BC7" w:rsidP="00F16BC7">
            <w:pPr>
              <w:jc w:val="center"/>
              <w:rPr>
                <w:rFonts w:ascii="Times New Roman" w:eastAsia="PMingLiU" w:hAnsi="Times New Roman" w:cs="Times New Roman"/>
                <w:b/>
                <w:bCs/>
                <w:sz w:val="18"/>
                <w:szCs w:val="18"/>
              </w:rPr>
            </w:pPr>
            <w:r w:rsidRPr="00D4223E">
              <w:rPr>
                <w:rFonts w:ascii="Times New Roman" w:eastAsia="Times New Roman" w:hAnsi="Times New Roman" w:cs="Times New Roman"/>
                <w:bCs/>
                <w:sz w:val="18"/>
                <w:szCs w:val="18"/>
              </w:rPr>
              <w:t>&lt;0.001</w:t>
            </w:r>
          </w:p>
        </w:tc>
        <w:tc>
          <w:tcPr>
            <w:tcW w:w="1080" w:type="dxa"/>
          </w:tcPr>
          <w:p w14:paraId="2A3397C9"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78F74FFB" w14:textId="77777777" w:rsidTr="00926BDA">
        <w:trPr>
          <w:jc w:val="center"/>
        </w:trPr>
        <w:tc>
          <w:tcPr>
            <w:tcW w:w="3325" w:type="dxa"/>
          </w:tcPr>
          <w:p w14:paraId="397194CE" w14:textId="77777777" w:rsidR="00F16BC7" w:rsidRPr="00D4223E" w:rsidRDefault="00F16BC7" w:rsidP="00F16BC7">
            <w:pPr>
              <w:rPr>
                <w:rFonts w:ascii="Times New Roman" w:eastAsia="Times New Roman" w:hAnsi="Times New Roman" w:cs="Times New Roman"/>
                <w:sz w:val="18"/>
                <w:szCs w:val="18"/>
              </w:rPr>
            </w:pPr>
            <w:r w:rsidRPr="00D4223E">
              <w:rPr>
                <w:rFonts w:ascii="Times New Roman" w:eastAsia="Times New Roman" w:hAnsi="Times New Roman" w:cs="Times New Roman"/>
                <w:b/>
                <w:iCs/>
                <w:sz w:val="18"/>
                <w:szCs w:val="18"/>
              </w:rPr>
              <w:t>Public holiday</w:t>
            </w:r>
          </w:p>
        </w:tc>
        <w:tc>
          <w:tcPr>
            <w:tcW w:w="1350" w:type="dxa"/>
          </w:tcPr>
          <w:p w14:paraId="55667F39" w14:textId="77777777" w:rsidR="00F16BC7" w:rsidRPr="00D4223E" w:rsidRDefault="00F16BC7" w:rsidP="00F16BC7">
            <w:pPr>
              <w:jc w:val="center"/>
              <w:rPr>
                <w:rFonts w:ascii="Times New Roman" w:eastAsia="Times New Roman" w:hAnsi="Times New Roman" w:cs="Times New Roman"/>
                <w:sz w:val="18"/>
                <w:szCs w:val="18"/>
              </w:rPr>
            </w:pPr>
          </w:p>
        </w:tc>
        <w:tc>
          <w:tcPr>
            <w:tcW w:w="990" w:type="dxa"/>
          </w:tcPr>
          <w:p w14:paraId="582B861F" w14:textId="77777777" w:rsidR="00F16BC7" w:rsidRPr="00D4223E" w:rsidRDefault="00F16BC7" w:rsidP="00F16BC7">
            <w:pPr>
              <w:jc w:val="center"/>
              <w:rPr>
                <w:rFonts w:ascii="Times New Roman" w:eastAsia="Times New Roman" w:hAnsi="Times New Roman" w:cs="Times New Roman"/>
                <w:sz w:val="18"/>
                <w:szCs w:val="18"/>
              </w:rPr>
            </w:pPr>
          </w:p>
        </w:tc>
        <w:tc>
          <w:tcPr>
            <w:tcW w:w="1350" w:type="dxa"/>
          </w:tcPr>
          <w:p w14:paraId="18C539FE" w14:textId="77777777" w:rsidR="00F16BC7" w:rsidRPr="00D4223E" w:rsidRDefault="00F16BC7" w:rsidP="00F16BC7">
            <w:pPr>
              <w:jc w:val="center"/>
              <w:rPr>
                <w:rFonts w:ascii="Times New Roman" w:eastAsia="Times New Roman" w:hAnsi="Times New Roman" w:cs="Times New Roman"/>
                <w:sz w:val="18"/>
                <w:szCs w:val="18"/>
              </w:rPr>
            </w:pPr>
          </w:p>
        </w:tc>
        <w:tc>
          <w:tcPr>
            <w:tcW w:w="1170" w:type="dxa"/>
          </w:tcPr>
          <w:p w14:paraId="614E79DF" w14:textId="77777777" w:rsidR="00F16BC7" w:rsidRPr="00D4223E" w:rsidRDefault="00F16BC7" w:rsidP="00F16BC7">
            <w:pPr>
              <w:jc w:val="center"/>
              <w:rPr>
                <w:rFonts w:ascii="Times New Roman" w:eastAsia="Times New Roman" w:hAnsi="Times New Roman" w:cs="Times New Roman"/>
                <w:bCs/>
                <w:sz w:val="18"/>
                <w:szCs w:val="18"/>
              </w:rPr>
            </w:pPr>
          </w:p>
        </w:tc>
        <w:tc>
          <w:tcPr>
            <w:tcW w:w="1080" w:type="dxa"/>
          </w:tcPr>
          <w:p w14:paraId="1AA64D7C"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324128DF" w14:textId="77777777" w:rsidTr="00926BDA">
        <w:trPr>
          <w:jc w:val="center"/>
        </w:trPr>
        <w:tc>
          <w:tcPr>
            <w:tcW w:w="3325" w:type="dxa"/>
          </w:tcPr>
          <w:p w14:paraId="42C44A64" w14:textId="77777777" w:rsidR="00F16BC7" w:rsidRPr="00D4223E" w:rsidRDefault="00F16BC7" w:rsidP="00F16BC7">
            <w:pP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 xml:space="preserve">  No</w:t>
            </w:r>
          </w:p>
        </w:tc>
        <w:tc>
          <w:tcPr>
            <w:tcW w:w="1350" w:type="dxa"/>
          </w:tcPr>
          <w:p w14:paraId="7F66C20E" w14:textId="77777777" w:rsidR="00F16BC7" w:rsidRPr="00D4223E" w:rsidRDefault="00F16BC7" w:rsidP="00F16BC7">
            <w:pPr>
              <w:jc w:val="cente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Referent</w:t>
            </w:r>
          </w:p>
        </w:tc>
        <w:tc>
          <w:tcPr>
            <w:tcW w:w="990" w:type="dxa"/>
          </w:tcPr>
          <w:p w14:paraId="242F8A39" w14:textId="77777777" w:rsidR="00F16BC7" w:rsidRPr="00D4223E" w:rsidRDefault="00F16BC7" w:rsidP="00F16BC7">
            <w:pPr>
              <w:jc w:val="center"/>
              <w:rPr>
                <w:rFonts w:ascii="Times New Roman" w:eastAsia="Times New Roman" w:hAnsi="Times New Roman" w:cs="Times New Roman"/>
                <w:sz w:val="18"/>
                <w:szCs w:val="18"/>
              </w:rPr>
            </w:pPr>
          </w:p>
        </w:tc>
        <w:tc>
          <w:tcPr>
            <w:tcW w:w="1350" w:type="dxa"/>
          </w:tcPr>
          <w:p w14:paraId="4ED67F5A" w14:textId="77777777" w:rsidR="00F16BC7" w:rsidRPr="00D4223E" w:rsidRDefault="00F16BC7" w:rsidP="00F16BC7">
            <w:pPr>
              <w:jc w:val="center"/>
              <w:rPr>
                <w:rFonts w:ascii="Times New Roman" w:eastAsia="Times New Roman" w:hAnsi="Times New Roman" w:cs="Times New Roman"/>
                <w:sz w:val="18"/>
                <w:szCs w:val="18"/>
              </w:rPr>
            </w:pPr>
          </w:p>
        </w:tc>
        <w:tc>
          <w:tcPr>
            <w:tcW w:w="1170" w:type="dxa"/>
          </w:tcPr>
          <w:p w14:paraId="15E086F3" w14:textId="77777777" w:rsidR="00F16BC7" w:rsidRPr="00D4223E" w:rsidRDefault="00F16BC7" w:rsidP="00F16BC7">
            <w:pPr>
              <w:jc w:val="center"/>
              <w:rPr>
                <w:rFonts w:ascii="Times New Roman" w:eastAsia="Times New Roman" w:hAnsi="Times New Roman" w:cs="Times New Roman"/>
                <w:bCs/>
                <w:sz w:val="18"/>
                <w:szCs w:val="18"/>
              </w:rPr>
            </w:pPr>
          </w:p>
        </w:tc>
        <w:tc>
          <w:tcPr>
            <w:tcW w:w="1080" w:type="dxa"/>
          </w:tcPr>
          <w:p w14:paraId="61A5D74A"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1835FDAC" w14:textId="77777777" w:rsidTr="00926BDA">
        <w:trPr>
          <w:jc w:val="center"/>
        </w:trPr>
        <w:tc>
          <w:tcPr>
            <w:tcW w:w="3325" w:type="dxa"/>
          </w:tcPr>
          <w:p w14:paraId="08C9B793" w14:textId="77777777" w:rsidR="00F16BC7" w:rsidRPr="00D4223E" w:rsidRDefault="00F16BC7" w:rsidP="00F16BC7">
            <w:pP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 xml:space="preserve">  Yes</w:t>
            </w:r>
          </w:p>
        </w:tc>
        <w:tc>
          <w:tcPr>
            <w:tcW w:w="1350" w:type="dxa"/>
          </w:tcPr>
          <w:p w14:paraId="3D943D99" w14:textId="77777777" w:rsidR="00F16BC7" w:rsidRPr="00D4223E" w:rsidRDefault="00F16BC7" w:rsidP="00F16BC7">
            <w:pPr>
              <w:jc w:val="cente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-0.15</w:t>
            </w:r>
          </w:p>
        </w:tc>
        <w:tc>
          <w:tcPr>
            <w:tcW w:w="990" w:type="dxa"/>
          </w:tcPr>
          <w:p w14:paraId="7B0BDD16" w14:textId="77777777" w:rsidR="00F16BC7" w:rsidRPr="00D4223E" w:rsidRDefault="00F16BC7" w:rsidP="00F16BC7">
            <w:pPr>
              <w:jc w:val="cente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0.86</w:t>
            </w:r>
          </w:p>
        </w:tc>
        <w:tc>
          <w:tcPr>
            <w:tcW w:w="1350" w:type="dxa"/>
          </w:tcPr>
          <w:p w14:paraId="112D9247" w14:textId="77777777" w:rsidR="00F16BC7" w:rsidRPr="00D4223E" w:rsidRDefault="00F16BC7" w:rsidP="00F16BC7">
            <w:pPr>
              <w:jc w:val="cente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0.78 to 0.96</w:t>
            </w:r>
          </w:p>
        </w:tc>
        <w:tc>
          <w:tcPr>
            <w:tcW w:w="1170" w:type="dxa"/>
          </w:tcPr>
          <w:p w14:paraId="1C5155E2" w14:textId="77777777" w:rsidR="00F16BC7" w:rsidRPr="00D4223E" w:rsidRDefault="00F16BC7" w:rsidP="00F16BC7">
            <w:pPr>
              <w:jc w:val="center"/>
              <w:rPr>
                <w:rFonts w:ascii="Times New Roman" w:eastAsia="Times New Roman" w:hAnsi="Times New Roman" w:cs="Times New Roman"/>
                <w:bCs/>
                <w:sz w:val="18"/>
                <w:szCs w:val="18"/>
              </w:rPr>
            </w:pPr>
            <w:r w:rsidRPr="00D4223E">
              <w:rPr>
                <w:rFonts w:ascii="Times New Roman" w:eastAsia="Times New Roman" w:hAnsi="Times New Roman" w:cs="Times New Roman"/>
                <w:bCs/>
                <w:sz w:val="18"/>
                <w:szCs w:val="18"/>
              </w:rPr>
              <w:t>0.007</w:t>
            </w:r>
          </w:p>
        </w:tc>
        <w:tc>
          <w:tcPr>
            <w:tcW w:w="1080" w:type="dxa"/>
          </w:tcPr>
          <w:p w14:paraId="77587965"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5F730E1E" w14:textId="77777777" w:rsidTr="00926BDA">
        <w:trPr>
          <w:jc w:val="center"/>
        </w:trPr>
        <w:tc>
          <w:tcPr>
            <w:tcW w:w="3325" w:type="dxa"/>
          </w:tcPr>
          <w:p w14:paraId="6A516B33" w14:textId="77777777" w:rsidR="00F16BC7" w:rsidRPr="00D4223E" w:rsidRDefault="00F16BC7" w:rsidP="00F16BC7">
            <w:pPr>
              <w:rPr>
                <w:rFonts w:ascii="Times New Roman" w:eastAsia="Times New Roman" w:hAnsi="Times New Roman" w:cs="Times New Roman"/>
                <w:sz w:val="18"/>
                <w:szCs w:val="18"/>
              </w:rPr>
            </w:pPr>
            <w:r w:rsidRPr="00D4223E">
              <w:rPr>
                <w:rFonts w:ascii="Times New Roman" w:eastAsia="PMingLiU" w:hAnsi="Times New Roman" w:cs="Times New Roman"/>
                <w:b/>
                <w:sz w:val="18"/>
                <w:szCs w:val="18"/>
                <w:lang w:eastAsia="zh-CN"/>
              </w:rPr>
              <w:t>Change in Multiplex PCR</w:t>
            </w:r>
          </w:p>
        </w:tc>
        <w:tc>
          <w:tcPr>
            <w:tcW w:w="1350" w:type="dxa"/>
          </w:tcPr>
          <w:p w14:paraId="508A7AD0" w14:textId="77777777" w:rsidR="00F16BC7" w:rsidRPr="00D4223E" w:rsidRDefault="00F16BC7" w:rsidP="00F16BC7">
            <w:pPr>
              <w:jc w:val="center"/>
              <w:rPr>
                <w:rFonts w:ascii="Times New Roman" w:eastAsia="Times New Roman" w:hAnsi="Times New Roman" w:cs="Times New Roman"/>
                <w:sz w:val="18"/>
                <w:szCs w:val="18"/>
              </w:rPr>
            </w:pPr>
          </w:p>
        </w:tc>
        <w:tc>
          <w:tcPr>
            <w:tcW w:w="990" w:type="dxa"/>
          </w:tcPr>
          <w:p w14:paraId="6B965DFE" w14:textId="77777777" w:rsidR="00F16BC7" w:rsidRPr="00D4223E" w:rsidRDefault="00F16BC7" w:rsidP="00F16BC7">
            <w:pPr>
              <w:jc w:val="center"/>
              <w:rPr>
                <w:rFonts w:ascii="Times New Roman" w:eastAsia="Times New Roman" w:hAnsi="Times New Roman" w:cs="Times New Roman"/>
                <w:sz w:val="18"/>
                <w:szCs w:val="18"/>
              </w:rPr>
            </w:pPr>
          </w:p>
        </w:tc>
        <w:tc>
          <w:tcPr>
            <w:tcW w:w="1350" w:type="dxa"/>
          </w:tcPr>
          <w:p w14:paraId="02A0D0B7" w14:textId="77777777" w:rsidR="00F16BC7" w:rsidRPr="00D4223E" w:rsidRDefault="00F16BC7" w:rsidP="00F16BC7">
            <w:pPr>
              <w:jc w:val="center"/>
              <w:rPr>
                <w:rFonts w:ascii="Times New Roman" w:eastAsia="Times New Roman" w:hAnsi="Times New Roman" w:cs="Times New Roman"/>
                <w:sz w:val="18"/>
                <w:szCs w:val="18"/>
              </w:rPr>
            </w:pPr>
          </w:p>
        </w:tc>
        <w:tc>
          <w:tcPr>
            <w:tcW w:w="1170" w:type="dxa"/>
          </w:tcPr>
          <w:p w14:paraId="6E739E45" w14:textId="77777777" w:rsidR="00F16BC7" w:rsidRPr="00D4223E" w:rsidRDefault="00F16BC7" w:rsidP="00F16BC7">
            <w:pPr>
              <w:jc w:val="center"/>
              <w:rPr>
                <w:rFonts w:ascii="Times New Roman" w:eastAsia="Times New Roman" w:hAnsi="Times New Roman" w:cs="Times New Roman"/>
                <w:bCs/>
                <w:sz w:val="18"/>
                <w:szCs w:val="18"/>
              </w:rPr>
            </w:pPr>
          </w:p>
        </w:tc>
        <w:tc>
          <w:tcPr>
            <w:tcW w:w="1080" w:type="dxa"/>
          </w:tcPr>
          <w:p w14:paraId="648BBA32"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2197436D" w14:textId="77777777" w:rsidTr="00926BDA">
        <w:trPr>
          <w:jc w:val="center"/>
        </w:trPr>
        <w:tc>
          <w:tcPr>
            <w:tcW w:w="3325" w:type="dxa"/>
          </w:tcPr>
          <w:p w14:paraId="5BF17BB3" w14:textId="77777777" w:rsidR="00F16BC7" w:rsidRPr="00D4223E" w:rsidRDefault="00F16BC7" w:rsidP="00F16BC7">
            <w:pPr>
              <w:rPr>
                <w:rFonts w:ascii="Times New Roman" w:eastAsia="Times New Roman" w:hAnsi="Times New Roman" w:cs="Times New Roman"/>
                <w:sz w:val="18"/>
                <w:szCs w:val="18"/>
              </w:rPr>
            </w:pPr>
            <w:r w:rsidRPr="00D4223E">
              <w:rPr>
                <w:rFonts w:ascii="Times New Roman" w:eastAsia="PMingLiU" w:hAnsi="Times New Roman" w:cs="Times New Roman"/>
                <w:sz w:val="18"/>
                <w:szCs w:val="18"/>
                <w:lang w:eastAsia="zh-CN"/>
              </w:rPr>
              <w:t xml:space="preserve">Seegene RV12 </w:t>
            </w:r>
          </w:p>
        </w:tc>
        <w:tc>
          <w:tcPr>
            <w:tcW w:w="1350" w:type="dxa"/>
          </w:tcPr>
          <w:p w14:paraId="5A2363F5" w14:textId="77777777" w:rsidR="00F16BC7" w:rsidRPr="00D4223E" w:rsidRDefault="00F16BC7" w:rsidP="00F16BC7">
            <w:pPr>
              <w:jc w:val="cente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Referent</w:t>
            </w:r>
          </w:p>
        </w:tc>
        <w:tc>
          <w:tcPr>
            <w:tcW w:w="990" w:type="dxa"/>
          </w:tcPr>
          <w:p w14:paraId="1ABE975B" w14:textId="77777777" w:rsidR="00F16BC7" w:rsidRPr="00D4223E" w:rsidRDefault="00F16BC7" w:rsidP="00F16BC7">
            <w:pPr>
              <w:jc w:val="center"/>
              <w:rPr>
                <w:rFonts w:ascii="Times New Roman" w:eastAsia="Times New Roman" w:hAnsi="Times New Roman" w:cs="Times New Roman"/>
                <w:sz w:val="18"/>
                <w:szCs w:val="18"/>
              </w:rPr>
            </w:pPr>
          </w:p>
        </w:tc>
        <w:tc>
          <w:tcPr>
            <w:tcW w:w="1350" w:type="dxa"/>
          </w:tcPr>
          <w:p w14:paraId="1CC1405F" w14:textId="77777777" w:rsidR="00F16BC7" w:rsidRPr="00D4223E" w:rsidRDefault="00F16BC7" w:rsidP="00F16BC7">
            <w:pPr>
              <w:jc w:val="center"/>
              <w:rPr>
                <w:rFonts w:ascii="Times New Roman" w:eastAsia="Times New Roman" w:hAnsi="Times New Roman" w:cs="Times New Roman"/>
                <w:sz w:val="18"/>
                <w:szCs w:val="18"/>
              </w:rPr>
            </w:pPr>
          </w:p>
        </w:tc>
        <w:tc>
          <w:tcPr>
            <w:tcW w:w="1170" w:type="dxa"/>
          </w:tcPr>
          <w:p w14:paraId="3CCF4CD6" w14:textId="77777777" w:rsidR="00F16BC7" w:rsidRPr="00D4223E" w:rsidRDefault="00F16BC7" w:rsidP="00F16BC7">
            <w:pPr>
              <w:jc w:val="center"/>
              <w:rPr>
                <w:rFonts w:ascii="Times New Roman" w:eastAsia="Times New Roman" w:hAnsi="Times New Roman" w:cs="Times New Roman"/>
                <w:bCs/>
                <w:sz w:val="18"/>
                <w:szCs w:val="18"/>
              </w:rPr>
            </w:pPr>
          </w:p>
        </w:tc>
        <w:tc>
          <w:tcPr>
            <w:tcW w:w="1080" w:type="dxa"/>
          </w:tcPr>
          <w:p w14:paraId="77C37CCA"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2A1DFE8E" w14:textId="77777777" w:rsidTr="00926BDA">
        <w:trPr>
          <w:jc w:val="center"/>
        </w:trPr>
        <w:tc>
          <w:tcPr>
            <w:tcW w:w="3325" w:type="dxa"/>
          </w:tcPr>
          <w:p w14:paraId="430271C2" w14:textId="77777777" w:rsidR="00F16BC7" w:rsidRPr="00D4223E" w:rsidRDefault="00F16BC7" w:rsidP="00F16BC7">
            <w:pPr>
              <w:rPr>
                <w:rFonts w:ascii="Times New Roman" w:eastAsia="Times New Roman" w:hAnsi="Times New Roman" w:cs="Times New Roman"/>
                <w:sz w:val="18"/>
                <w:szCs w:val="18"/>
              </w:rPr>
            </w:pPr>
            <w:r w:rsidRPr="00D4223E">
              <w:rPr>
                <w:rFonts w:ascii="Times New Roman" w:eastAsia="PMingLiU" w:hAnsi="Times New Roman" w:cs="Times New Roman"/>
                <w:sz w:val="18"/>
                <w:szCs w:val="18"/>
                <w:lang w:eastAsia="zh-CN"/>
              </w:rPr>
              <w:t>Seegene RV15</w:t>
            </w:r>
          </w:p>
        </w:tc>
        <w:tc>
          <w:tcPr>
            <w:tcW w:w="1350" w:type="dxa"/>
          </w:tcPr>
          <w:p w14:paraId="4FD2EC0D" w14:textId="77777777" w:rsidR="00F16BC7" w:rsidRPr="00D4223E" w:rsidRDefault="00F16BC7" w:rsidP="00F16BC7">
            <w:pPr>
              <w:jc w:val="cente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0.24</w:t>
            </w:r>
          </w:p>
        </w:tc>
        <w:tc>
          <w:tcPr>
            <w:tcW w:w="990" w:type="dxa"/>
          </w:tcPr>
          <w:p w14:paraId="69B6A0FC" w14:textId="77777777" w:rsidR="00F16BC7" w:rsidRPr="00D4223E" w:rsidRDefault="00F16BC7" w:rsidP="00F16BC7">
            <w:pPr>
              <w:jc w:val="cente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1.27</w:t>
            </w:r>
          </w:p>
        </w:tc>
        <w:tc>
          <w:tcPr>
            <w:tcW w:w="1350" w:type="dxa"/>
          </w:tcPr>
          <w:p w14:paraId="1E4AE3D4" w14:textId="77777777" w:rsidR="00F16BC7" w:rsidRPr="00D4223E" w:rsidRDefault="00F16BC7" w:rsidP="00F16BC7">
            <w:pPr>
              <w:jc w:val="cente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1.15 to 1.39</w:t>
            </w:r>
          </w:p>
        </w:tc>
        <w:tc>
          <w:tcPr>
            <w:tcW w:w="1170" w:type="dxa"/>
          </w:tcPr>
          <w:p w14:paraId="3A12EE4B" w14:textId="77777777" w:rsidR="00F16BC7" w:rsidRPr="00D4223E" w:rsidRDefault="00F16BC7" w:rsidP="00F16BC7">
            <w:pPr>
              <w:jc w:val="center"/>
              <w:rPr>
                <w:rFonts w:ascii="Times New Roman" w:eastAsia="Times New Roman" w:hAnsi="Times New Roman" w:cs="Times New Roman"/>
                <w:bCs/>
                <w:sz w:val="18"/>
                <w:szCs w:val="18"/>
              </w:rPr>
            </w:pPr>
            <w:r w:rsidRPr="00D4223E">
              <w:rPr>
                <w:rFonts w:ascii="Times New Roman" w:eastAsia="Times New Roman" w:hAnsi="Times New Roman" w:cs="Times New Roman"/>
                <w:bCs/>
                <w:sz w:val="18"/>
                <w:szCs w:val="18"/>
              </w:rPr>
              <w:t>&lt;0.001</w:t>
            </w:r>
          </w:p>
        </w:tc>
        <w:tc>
          <w:tcPr>
            <w:tcW w:w="1080" w:type="dxa"/>
          </w:tcPr>
          <w:p w14:paraId="034C8885"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535F89DE" w14:textId="77777777" w:rsidTr="00926BDA">
        <w:trPr>
          <w:jc w:val="center"/>
        </w:trPr>
        <w:tc>
          <w:tcPr>
            <w:tcW w:w="3325" w:type="dxa"/>
          </w:tcPr>
          <w:p w14:paraId="5BBB55D1" w14:textId="77777777" w:rsidR="00F16BC7" w:rsidRPr="00D4223E" w:rsidRDefault="00F16BC7" w:rsidP="00F16BC7">
            <w:pPr>
              <w:rPr>
                <w:rFonts w:ascii="Times New Roman" w:eastAsia="PMingLiU" w:hAnsi="Times New Roman" w:cs="Times New Roman"/>
                <w:sz w:val="18"/>
                <w:szCs w:val="18"/>
                <w:lang w:eastAsia="zh-CN"/>
              </w:rPr>
            </w:pPr>
            <w:r w:rsidRPr="00D4223E">
              <w:rPr>
                <w:rFonts w:ascii="Times New Roman" w:eastAsia="PMingLiU" w:hAnsi="Times New Roman" w:cs="Times New Roman"/>
                <w:sz w:val="18"/>
                <w:szCs w:val="18"/>
                <w:lang w:eastAsia="zh-CN"/>
              </w:rPr>
              <w:t>Biofire RP1.0</w:t>
            </w:r>
          </w:p>
        </w:tc>
        <w:tc>
          <w:tcPr>
            <w:tcW w:w="1350" w:type="dxa"/>
          </w:tcPr>
          <w:p w14:paraId="3CD827AA" w14:textId="77777777" w:rsidR="00F16BC7" w:rsidRPr="00D4223E" w:rsidRDefault="00F16BC7" w:rsidP="00F16BC7">
            <w:pPr>
              <w:jc w:val="cente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0.24</w:t>
            </w:r>
          </w:p>
        </w:tc>
        <w:tc>
          <w:tcPr>
            <w:tcW w:w="990" w:type="dxa"/>
          </w:tcPr>
          <w:p w14:paraId="4B767E72" w14:textId="77777777" w:rsidR="00F16BC7" w:rsidRPr="00D4223E" w:rsidRDefault="00F16BC7" w:rsidP="00F16BC7">
            <w:pPr>
              <w:jc w:val="cente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1.27</w:t>
            </w:r>
          </w:p>
        </w:tc>
        <w:tc>
          <w:tcPr>
            <w:tcW w:w="1350" w:type="dxa"/>
          </w:tcPr>
          <w:p w14:paraId="1BDDC584" w14:textId="77777777" w:rsidR="00F16BC7" w:rsidRPr="00D4223E" w:rsidRDefault="00F16BC7" w:rsidP="00F16BC7">
            <w:pPr>
              <w:jc w:val="cente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1.11 to 1.45</w:t>
            </w:r>
          </w:p>
        </w:tc>
        <w:tc>
          <w:tcPr>
            <w:tcW w:w="1170" w:type="dxa"/>
          </w:tcPr>
          <w:p w14:paraId="25EF1439" w14:textId="77777777" w:rsidR="00F16BC7" w:rsidRPr="00D4223E" w:rsidRDefault="00F16BC7" w:rsidP="00F16BC7">
            <w:pPr>
              <w:jc w:val="center"/>
              <w:rPr>
                <w:rFonts w:ascii="Times New Roman" w:eastAsia="Times New Roman" w:hAnsi="Times New Roman" w:cs="Times New Roman"/>
                <w:bCs/>
                <w:sz w:val="18"/>
                <w:szCs w:val="18"/>
              </w:rPr>
            </w:pPr>
            <w:r w:rsidRPr="00D4223E">
              <w:rPr>
                <w:rFonts w:ascii="Times New Roman" w:eastAsia="Times New Roman" w:hAnsi="Times New Roman" w:cs="Times New Roman"/>
                <w:bCs/>
                <w:sz w:val="18"/>
                <w:szCs w:val="18"/>
              </w:rPr>
              <w:t>&lt;0.001</w:t>
            </w:r>
          </w:p>
        </w:tc>
        <w:tc>
          <w:tcPr>
            <w:tcW w:w="1080" w:type="dxa"/>
          </w:tcPr>
          <w:p w14:paraId="5FE79C2E" w14:textId="77777777" w:rsidR="00F16BC7" w:rsidRPr="00D4223E" w:rsidRDefault="00F16BC7" w:rsidP="00F16BC7">
            <w:pPr>
              <w:jc w:val="center"/>
              <w:rPr>
                <w:rFonts w:ascii="Times New Roman" w:eastAsia="PMingLiU" w:hAnsi="Times New Roman" w:cs="Times New Roman"/>
                <w:b/>
                <w:bCs/>
                <w:sz w:val="18"/>
                <w:szCs w:val="18"/>
              </w:rPr>
            </w:pPr>
          </w:p>
        </w:tc>
      </w:tr>
      <w:tr w:rsidR="00F16BC7" w:rsidRPr="00D4223E" w14:paraId="0DBDC7D5" w14:textId="77777777" w:rsidTr="00926BDA">
        <w:trPr>
          <w:jc w:val="center"/>
        </w:trPr>
        <w:tc>
          <w:tcPr>
            <w:tcW w:w="3325" w:type="dxa"/>
          </w:tcPr>
          <w:p w14:paraId="1338FED7" w14:textId="77777777" w:rsidR="00F16BC7" w:rsidRPr="00D4223E" w:rsidRDefault="00F16BC7" w:rsidP="00F16BC7">
            <w:pPr>
              <w:rPr>
                <w:rFonts w:ascii="Times New Roman" w:eastAsia="PMingLiU" w:hAnsi="Times New Roman" w:cs="Times New Roman"/>
                <w:sz w:val="18"/>
                <w:szCs w:val="18"/>
                <w:lang w:eastAsia="zh-CN"/>
              </w:rPr>
            </w:pPr>
            <w:r w:rsidRPr="00D4223E">
              <w:rPr>
                <w:rFonts w:ascii="Times New Roman" w:eastAsia="PMingLiU" w:hAnsi="Times New Roman" w:cs="Times New Roman"/>
                <w:sz w:val="18"/>
                <w:szCs w:val="18"/>
              </w:rPr>
              <w:t>Biofire RP2.0</w:t>
            </w:r>
          </w:p>
        </w:tc>
        <w:tc>
          <w:tcPr>
            <w:tcW w:w="1350" w:type="dxa"/>
          </w:tcPr>
          <w:p w14:paraId="0C9534E2" w14:textId="77777777" w:rsidR="00F16BC7" w:rsidRPr="00D4223E" w:rsidRDefault="00F16BC7" w:rsidP="00F16BC7">
            <w:pPr>
              <w:jc w:val="cente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-0.18</w:t>
            </w:r>
          </w:p>
        </w:tc>
        <w:tc>
          <w:tcPr>
            <w:tcW w:w="990" w:type="dxa"/>
          </w:tcPr>
          <w:p w14:paraId="531A6D1C" w14:textId="77777777" w:rsidR="00F16BC7" w:rsidRPr="00D4223E" w:rsidRDefault="00F16BC7" w:rsidP="00F16BC7">
            <w:pPr>
              <w:jc w:val="cente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0.83</w:t>
            </w:r>
          </w:p>
        </w:tc>
        <w:tc>
          <w:tcPr>
            <w:tcW w:w="1350" w:type="dxa"/>
          </w:tcPr>
          <w:p w14:paraId="37D8AF0D" w14:textId="77777777" w:rsidR="00F16BC7" w:rsidRPr="00D4223E" w:rsidRDefault="00F16BC7" w:rsidP="00F16BC7">
            <w:pPr>
              <w:jc w:val="center"/>
              <w:rPr>
                <w:rFonts w:ascii="Times New Roman" w:eastAsia="Times New Roman" w:hAnsi="Times New Roman" w:cs="Times New Roman"/>
                <w:sz w:val="18"/>
                <w:szCs w:val="18"/>
              </w:rPr>
            </w:pPr>
            <w:r w:rsidRPr="00D4223E">
              <w:rPr>
                <w:rFonts w:ascii="Times New Roman" w:eastAsia="Times New Roman" w:hAnsi="Times New Roman" w:cs="Times New Roman"/>
                <w:sz w:val="18"/>
                <w:szCs w:val="18"/>
              </w:rPr>
              <w:t>0.69 to 1.01</w:t>
            </w:r>
          </w:p>
        </w:tc>
        <w:tc>
          <w:tcPr>
            <w:tcW w:w="1170" w:type="dxa"/>
          </w:tcPr>
          <w:p w14:paraId="0EC0646F" w14:textId="77777777" w:rsidR="00F16BC7" w:rsidRPr="00D4223E" w:rsidRDefault="00F16BC7" w:rsidP="00F16BC7">
            <w:pPr>
              <w:jc w:val="center"/>
              <w:rPr>
                <w:rFonts w:ascii="Times New Roman" w:eastAsia="Times New Roman" w:hAnsi="Times New Roman" w:cs="Times New Roman"/>
                <w:bCs/>
                <w:sz w:val="18"/>
                <w:szCs w:val="18"/>
              </w:rPr>
            </w:pPr>
            <w:r w:rsidRPr="00D4223E">
              <w:rPr>
                <w:rFonts w:ascii="Times New Roman" w:eastAsia="Times New Roman" w:hAnsi="Times New Roman" w:cs="Times New Roman"/>
                <w:bCs/>
                <w:sz w:val="18"/>
                <w:szCs w:val="18"/>
              </w:rPr>
              <w:t>0.061</w:t>
            </w:r>
          </w:p>
        </w:tc>
        <w:tc>
          <w:tcPr>
            <w:tcW w:w="1080" w:type="dxa"/>
          </w:tcPr>
          <w:p w14:paraId="05D9C095" w14:textId="77777777" w:rsidR="00F16BC7" w:rsidRPr="00D4223E" w:rsidRDefault="00F16BC7" w:rsidP="00F16BC7">
            <w:pPr>
              <w:jc w:val="center"/>
              <w:rPr>
                <w:rFonts w:ascii="Times New Roman" w:eastAsia="PMingLiU" w:hAnsi="Times New Roman" w:cs="Times New Roman"/>
                <w:b/>
                <w:bCs/>
                <w:sz w:val="18"/>
                <w:szCs w:val="18"/>
              </w:rPr>
            </w:pPr>
          </w:p>
        </w:tc>
      </w:tr>
    </w:tbl>
    <w:p w14:paraId="44A7F698" w14:textId="77777777" w:rsidR="00F16BC7" w:rsidRPr="00D4223E" w:rsidRDefault="00F16BC7" w:rsidP="00F16BC7">
      <w:pPr>
        <w:rPr>
          <w:rFonts w:ascii="Times New Roman" w:eastAsia="PMingLiU" w:hAnsi="Times New Roman" w:cs="Times New Roman"/>
          <w:b/>
          <w:bCs/>
          <w:sz w:val="18"/>
          <w:szCs w:val="16"/>
        </w:rPr>
      </w:pPr>
    </w:p>
    <w:p w14:paraId="7AABF23E" w14:textId="77777777" w:rsidR="00F16BC7" w:rsidRPr="00D4223E" w:rsidRDefault="00F16BC7" w:rsidP="00F16BC7">
      <w:pPr>
        <w:spacing w:after="0" w:line="240" w:lineRule="auto"/>
        <w:ind w:right="26"/>
        <w:rPr>
          <w:rFonts w:ascii="Times New Roman" w:eastAsia="PMingLiU" w:hAnsi="Times New Roman" w:cs="Times New Roman"/>
          <w:sz w:val="18"/>
          <w:szCs w:val="18"/>
        </w:rPr>
        <w:sectPr w:rsidR="00F16BC7" w:rsidRPr="00D4223E" w:rsidSect="003D7C80">
          <w:pgSz w:w="11906" w:h="16838" w:code="9"/>
          <w:pgMar w:top="1440" w:right="1440" w:bottom="1440" w:left="1440" w:header="706" w:footer="706" w:gutter="0"/>
          <w:cols w:space="708"/>
          <w:docGrid w:linePitch="360"/>
        </w:sectPr>
      </w:pPr>
      <w:r w:rsidRPr="00D4223E">
        <w:rPr>
          <w:rFonts w:ascii="Times New Roman" w:eastAsia="PMingLiU" w:hAnsi="Times New Roman" w:cs="Times New Roman"/>
          <w:sz w:val="18"/>
          <w:szCs w:val="18"/>
        </w:rPr>
        <w:t>*For the long-term</w:t>
      </w:r>
      <w:r w:rsidRPr="00D4223E">
        <w:rPr>
          <w:rFonts w:ascii="Times New Roman" w:eastAsia="PMingLiU" w:hAnsi="Times New Roman" w:cs="Times New Roman"/>
          <w:szCs w:val="24"/>
        </w:rPr>
        <w:t xml:space="preserve"> </w:t>
      </w:r>
      <w:r w:rsidRPr="00D4223E">
        <w:rPr>
          <w:rFonts w:ascii="Times New Roman" w:eastAsia="PMingLiU" w:hAnsi="Times New Roman" w:cs="Times New Roman"/>
          <w:sz w:val="18"/>
          <w:szCs w:val="18"/>
        </w:rPr>
        <w:t>trend of RSV infections, beta coefficients are above 0.00 for the linear and cubic terms, and below 0.00 for the quadratic term. Point estimates are above 1.00 for the linear and cubic terms, and below 1.00 for the quadratic term. LRT: Likelihood Ratio Test</w:t>
      </w:r>
    </w:p>
    <w:p w14:paraId="31792A3D" w14:textId="77777777" w:rsidR="00F16BC7" w:rsidRPr="00360828" w:rsidRDefault="00F16BC7" w:rsidP="00F16BC7">
      <w:pPr>
        <w:ind w:right="26"/>
        <w:rPr>
          <w:rFonts w:ascii="Times New Roman" w:eastAsia="PMingLiU" w:hAnsi="Times New Roman" w:cs="Times New Roman"/>
          <w:b/>
          <w:bCs/>
          <w:sz w:val="20"/>
          <w:szCs w:val="18"/>
        </w:rPr>
      </w:pPr>
      <w:r w:rsidRPr="00360828">
        <w:rPr>
          <w:rFonts w:ascii="Times New Roman" w:eastAsia="PMingLiU" w:hAnsi="Times New Roman" w:cs="Times New Roman"/>
          <w:b/>
          <w:bCs/>
          <w:sz w:val="20"/>
          <w:szCs w:val="18"/>
        </w:rPr>
        <w:lastRenderedPageBreak/>
        <w:t>Table 6: Adjusted associations between public holidays and day-of-week with RSV infections in Singapore from CO model, 2009 to 2019</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731"/>
        <w:gridCol w:w="1332"/>
        <w:gridCol w:w="968"/>
        <w:gridCol w:w="1339"/>
        <w:gridCol w:w="1142"/>
        <w:gridCol w:w="1059"/>
      </w:tblGrid>
      <w:tr w:rsidR="00F16BC7" w:rsidRPr="008D5509" w14:paraId="65A91595" w14:textId="77777777" w:rsidTr="00926BDA">
        <w:trPr>
          <w:jc w:val="center"/>
        </w:trPr>
        <w:tc>
          <w:tcPr>
            <w:tcW w:w="2731" w:type="dxa"/>
            <w:vAlign w:val="center"/>
          </w:tcPr>
          <w:p w14:paraId="1056276D"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b/>
                <w:bCs/>
                <w:sz w:val="18"/>
                <w:szCs w:val="18"/>
              </w:rPr>
              <w:t>Variable</w:t>
            </w:r>
          </w:p>
        </w:tc>
        <w:tc>
          <w:tcPr>
            <w:tcW w:w="1332" w:type="dxa"/>
            <w:vAlign w:val="center"/>
          </w:tcPr>
          <w:p w14:paraId="54333C17"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
                <w:bCs/>
                <w:sz w:val="18"/>
                <w:szCs w:val="18"/>
              </w:rPr>
              <w:t>β coefficient</w:t>
            </w:r>
          </w:p>
        </w:tc>
        <w:tc>
          <w:tcPr>
            <w:tcW w:w="968" w:type="dxa"/>
            <w:vAlign w:val="center"/>
          </w:tcPr>
          <w:p w14:paraId="4C9520BC"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
                <w:bCs/>
                <w:sz w:val="18"/>
                <w:szCs w:val="18"/>
              </w:rPr>
              <w:t>RR</w:t>
            </w:r>
          </w:p>
        </w:tc>
        <w:tc>
          <w:tcPr>
            <w:tcW w:w="1339" w:type="dxa"/>
            <w:vAlign w:val="center"/>
          </w:tcPr>
          <w:p w14:paraId="1015B919"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
                <w:bCs/>
                <w:sz w:val="18"/>
                <w:szCs w:val="18"/>
              </w:rPr>
              <w:t>95% CI</w:t>
            </w:r>
          </w:p>
        </w:tc>
        <w:tc>
          <w:tcPr>
            <w:tcW w:w="1142" w:type="dxa"/>
            <w:vAlign w:val="center"/>
          </w:tcPr>
          <w:p w14:paraId="2C6A9DAB"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
                <w:bCs/>
                <w:sz w:val="18"/>
                <w:szCs w:val="18"/>
              </w:rPr>
              <w:t xml:space="preserve">p-value </w:t>
            </w:r>
            <w:r w:rsidRPr="008D5509">
              <w:rPr>
                <w:rFonts w:ascii="Times New Roman" w:eastAsia="Times New Roman" w:hAnsi="Times New Roman" w:cs="Times New Roman"/>
                <w:b/>
                <w:bCs/>
                <w:sz w:val="18"/>
                <w:szCs w:val="18"/>
              </w:rPr>
              <w:br/>
              <w:t>(Wald test)</w:t>
            </w:r>
          </w:p>
        </w:tc>
        <w:tc>
          <w:tcPr>
            <w:tcW w:w="1059" w:type="dxa"/>
          </w:tcPr>
          <w:p w14:paraId="112F7BB2"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
                <w:bCs/>
                <w:sz w:val="18"/>
                <w:szCs w:val="18"/>
              </w:rPr>
              <w:t xml:space="preserve">LRT </w:t>
            </w:r>
            <w:r w:rsidRPr="008D5509">
              <w:rPr>
                <w:rFonts w:ascii="Times New Roman" w:eastAsia="Times New Roman" w:hAnsi="Times New Roman" w:cs="Times New Roman"/>
                <w:b/>
                <w:bCs/>
                <w:sz w:val="18"/>
                <w:szCs w:val="18"/>
              </w:rPr>
              <w:br/>
              <w:t>p-value</w:t>
            </w:r>
          </w:p>
        </w:tc>
      </w:tr>
      <w:tr w:rsidR="00F16BC7" w:rsidRPr="008D5509" w14:paraId="282F9B2E" w14:textId="77777777" w:rsidTr="00926BDA">
        <w:trPr>
          <w:jc w:val="center"/>
        </w:trPr>
        <w:tc>
          <w:tcPr>
            <w:tcW w:w="2731" w:type="dxa"/>
          </w:tcPr>
          <w:p w14:paraId="22ADDEA1"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b/>
                <w:iCs/>
                <w:sz w:val="18"/>
                <w:szCs w:val="18"/>
              </w:rPr>
              <w:t>Seasonal variation of RSV infections</w:t>
            </w:r>
          </w:p>
        </w:tc>
        <w:tc>
          <w:tcPr>
            <w:tcW w:w="1332" w:type="dxa"/>
          </w:tcPr>
          <w:p w14:paraId="034296BE" w14:textId="77777777" w:rsidR="00F16BC7" w:rsidRPr="008D5509" w:rsidRDefault="00F16BC7" w:rsidP="00F16BC7">
            <w:pPr>
              <w:jc w:val="center"/>
              <w:rPr>
                <w:rFonts w:ascii="Times New Roman" w:eastAsia="PMingLiU" w:hAnsi="Times New Roman" w:cs="Times New Roman"/>
                <w:b/>
                <w:bCs/>
                <w:sz w:val="18"/>
                <w:szCs w:val="18"/>
              </w:rPr>
            </w:pPr>
          </w:p>
        </w:tc>
        <w:tc>
          <w:tcPr>
            <w:tcW w:w="968" w:type="dxa"/>
          </w:tcPr>
          <w:p w14:paraId="2C9D98BE" w14:textId="77777777" w:rsidR="00F16BC7" w:rsidRPr="008D5509" w:rsidRDefault="00F16BC7" w:rsidP="00F16BC7">
            <w:pPr>
              <w:jc w:val="center"/>
              <w:rPr>
                <w:rFonts w:ascii="Times New Roman" w:eastAsia="PMingLiU" w:hAnsi="Times New Roman" w:cs="Times New Roman"/>
                <w:b/>
                <w:bCs/>
                <w:sz w:val="18"/>
                <w:szCs w:val="18"/>
              </w:rPr>
            </w:pPr>
          </w:p>
        </w:tc>
        <w:tc>
          <w:tcPr>
            <w:tcW w:w="1339" w:type="dxa"/>
          </w:tcPr>
          <w:p w14:paraId="34F980D3" w14:textId="77777777" w:rsidR="00F16BC7" w:rsidRPr="008D5509" w:rsidRDefault="00F16BC7" w:rsidP="00F16BC7">
            <w:pPr>
              <w:jc w:val="center"/>
              <w:rPr>
                <w:rFonts w:ascii="Times New Roman" w:eastAsia="PMingLiU" w:hAnsi="Times New Roman" w:cs="Times New Roman"/>
                <w:b/>
                <w:bCs/>
                <w:sz w:val="18"/>
                <w:szCs w:val="18"/>
              </w:rPr>
            </w:pPr>
          </w:p>
        </w:tc>
        <w:tc>
          <w:tcPr>
            <w:tcW w:w="1142" w:type="dxa"/>
          </w:tcPr>
          <w:p w14:paraId="62CFFA4A" w14:textId="77777777" w:rsidR="00F16BC7" w:rsidRPr="008D5509" w:rsidRDefault="00F16BC7" w:rsidP="00F16BC7">
            <w:pPr>
              <w:jc w:val="center"/>
              <w:rPr>
                <w:rFonts w:ascii="Times New Roman" w:eastAsia="PMingLiU" w:hAnsi="Times New Roman" w:cs="Times New Roman"/>
                <w:b/>
                <w:bCs/>
                <w:sz w:val="18"/>
                <w:szCs w:val="18"/>
              </w:rPr>
            </w:pPr>
          </w:p>
        </w:tc>
        <w:tc>
          <w:tcPr>
            <w:tcW w:w="1059" w:type="dxa"/>
          </w:tcPr>
          <w:p w14:paraId="5FC1C857"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5FBAA59C" w14:textId="77777777" w:rsidTr="00926BDA">
        <w:trPr>
          <w:jc w:val="center"/>
        </w:trPr>
        <w:tc>
          <w:tcPr>
            <w:tcW w:w="2731" w:type="dxa"/>
          </w:tcPr>
          <w:p w14:paraId="45610AED"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i/>
                <w:sz w:val="18"/>
                <w:szCs w:val="18"/>
              </w:rPr>
              <w:t xml:space="preserve">  12-monthly</w:t>
            </w:r>
          </w:p>
        </w:tc>
        <w:tc>
          <w:tcPr>
            <w:tcW w:w="1332" w:type="dxa"/>
          </w:tcPr>
          <w:p w14:paraId="36ED106C" w14:textId="77777777" w:rsidR="00F16BC7" w:rsidRPr="008D5509" w:rsidRDefault="00F16BC7" w:rsidP="00F16BC7">
            <w:pPr>
              <w:jc w:val="center"/>
              <w:rPr>
                <w:rFonts w:ascii="Times New Roman" w:eastAsia="PMingLiU" w:hAnsi="Times New Roman" w:cs="Times New Roman"/>
                <w:b/>
                <w:bCs/>
                <w:sz w:val="18"/>
                <w:szCs w:val="18"/>
              </w:rPr>
            </w:pPr>
          </w:p>
        </w:tc>
        <w:tc>
          <w:tcPr>
            <w:tcW w:w="968" w:type="dxa"/>
          </w:tcPr>
          <w:p w14:paraId="3F9BCF68" w14:textId="77777777" w:rsidR="00F16BC7" w:rsidRPr="008D5509" w:rsidRDefault="00F16BC7" w:rsidP="00F16BC7">
            <w:pPr>
              <w:jc w:val="center"/>
              <w:rPr>
                <w:rFonts w:ascii="Times New Roman" w:eastAsia="PMingLiU" w:hAnsi="Times New Roman" w:cs="Times New Roman"/>
                <w:b/>
                <w:bCs/>
                <w:sz w:val="18"/>
                <w:szCs w:val="18"/>
              </w:rPr>
            </w:pPr>
          </w:p>
        </w:tc>
        <w:tc>
          <w:tcPr>
            <w:tcW w:w="1339" w:type="dxa"/>
          </w:tcPr>
          <w:p w14:paraId="5770B042" w14:textId="77777777" w:rsidR="00F16BC7" w:rsidRPr="008D5509" w:rsidRDefault="00F16BC7" w:rsidP="00F16BC7">
            <w:pPr>
              <w:jc w:val="center"/>
              <w:rPr>
                <w:rFonts w:ascii="Times New Roman" w:eastAsia="PMingLiU" w:hAnsi="Times New Roman" w:cs="Times New Roman"/>
                <w:b/>
                <w:bCs/>
                <w:sz w:val="18"/>
                <w:szCs w:val="18"/>
              </w:rPr>
            </w:pPr>
          </w:p>
        </w:tc>
        <w:tc>
          <w:tcPr>
            <w:tcW w:w="1142" w:type="dxa"/>
          </w:tcPr>
          <w:p w14:paraId="1926A7E6" w14:textId="77777777" w:rsidR="00F16BC7" w:rsidRPr="008D5509" w:rsidRDefault="00F16BC7" w:rsidP="00F16BC7">
            <w:pPr>
              <w:jc w:val="center"/>
              <w:rPr>
                <w:rFonts w:ascii="Times New Roman" w:eastAsia="PMingLiU" w:hAnsi="Times New Roman" w:cs="Times New Roman"/>
                <w:b/>
                <w:bCs/>
                <w:sz w:val="18"/>
                <w:szCs w:val="18"/>
              </w:rPr>
            </w:pPr>
          </w:p>
        </w:tc>
        <w:tc>
          <w:tcPr>
            <w:tcW w:w="1059" w:type="dxa"/>
          </w:tcPr>
          <w:p w14:paraId="7B03E6D0"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Cs/>
                <w:sz w:val="18"/>
                <w:szCs w:val="18"/>
              </w:rPr>
              <w:t>&lt;0.001</w:t>
            </w:r>
          </w:p>
        </w:tc>
      </w:tr>
      <w:tr w:rsidR="00F16BC7" w:rsidRPr="008D5509" w14:paraId="3048925A" w14:textId="77777777" w:rsidTr="00926BDA">
        <w:trPr>
          <w:jc w:val="center"/>
        </w:trPr>
        <w:tc>
          <w:tcPr>
            <w:tcW w:w="2731" w:type="dxa"/>
          </w:tcPr>
          <w:p w14:paraId="167028D1"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 xml:space="preserve">  Sine function</w:t>
            </w:r>
          </w:p>
        </w:tc>
        <w:tc>
          <w:tcPr>
            <w:tcW w:w="1332" w:type="dxa"/>
          </w:tcPr>
          <w:p w14:paraId="67DA96EA"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-0.21</w:t>
            </w:r>
          </w:p>
        </w:tc>
        <w:tc>
          <w:tcPr>
            <w:tcW w:w="968" w:type="dxa"/>
          </w:tcPr>
          <w:p w14:paraId="47DC89AA"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w:t>
            </w:r>
          </w:p>
        </w:tc>
        <w:tc>
          <w:tcPr>
            <w:tcW w:w="1339" w:type="dxa"/>
          </w:tcPr>
          <w:p w14:paraId="729A25DB"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-0.26 to -0.17</w:t>
            </w:r>
          </w:p>
        </w:tc>
        <w:tc>
          <w:tcPr>
            <w:tcW w:w="1142" w:type="dxa"/>
          </w:tcPr>
          <w:p w14:paraId="1EAB405E"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Cs/>
                <w:sz w:val="18"/>
                <w:szCs w:val="18"/>
              </w:rPr>
              <w:t>&lt;0.001</w:t>
            </w:r>
          </w:p>
        </w:tc>
        <w:tc>
          <w:tcPr>
            <w:tcW w:w="1059" w:type="dxa"/>
          </w:tcPr>
          <w:p w14:paraId="2AD108BA"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4FE60C7A" w14:textId="77777777" w:rsidTr="00926BDA">
        <w:trPr>
          <w:jc w:val="center"/>
        </w:trPr>
        <w:tc>
          <w:tcPr>
            <w:tcW w:w="2731" w:type="dxa"/>
          </w:tcPr>
          <w:p w14:paraId="6B2344CF"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 xml:space="preserve">  Cosine function</w:t>
            </w:r>
          </w:p>
        </w:tc>
        <w:tc>
          <w:tcPr>
            <w:tcW w:w="1332" w:type="dxa"/>
          </w:tcPr>
          <w:p w14:paraId="4313A94B"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-0.60</w:t>
            </w:r>
          </w:p>
        </w:tc>
        <w:tc>
          <w:tcPr>
            <w:tcW w:w="968" w:type="dxa"/>
          </w:tcPr>
          <w:p w14:paraId="645271E5"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w:t>
            </w:r>
          </w:p>
        </w:tc>
        <w:tc>
          <w:tcPr>
            <w:tcW w:w="1339" w:type="dxa"/>
          </w:tcPr>
          <w:p w14:paraId="49E83B41"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-0.66 to -0.54</w:t>
            </w:r>
          </w:p>
        </w:tc>
        <w:tc>
          <w:tcPr>
            <w:tcW w:w="1142" w:type="dxa"/>
          </w:tcPr>
          <w:p w14:paraId="6D35F704"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Cs/>
                <w:sz w:val="18"/>
                <w:szCs w:val="18"/>
              </w:rPr>
              <w:t>&lt;0.001</w:t>
            </w:r>
          </w:p>
        </w:tc>
        <w:tc>
          <w:tcPr>
            <w:tcW w:w="1059" w:type="dxa"/>
          </w:tcPr>
          <w:p w14:paraId="4A523C74"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2C779120" w14:textId="77777777" w:rsidTr="00926BDA">
        <w:trPr>
          <w:jc w:val="center"/>
        </w:trPr>
        <w:tc>
          <w:tcPr>
            <w:tcW w:w="2731" w:type="dxa"/>
          </w:tcPr>
          <w:p w14:paraId="47797219"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i/>
                <w:sz w:val="18"/>
                <w:szCs w:val="18"/>
              </w:rPr>
              <w:t xml:space="preserve">  6-monthly</w:t>
            </w:r>
          </w:p>
        </w:tc>
        <w:tc>
          <w:tcPr>
            <w:tcW w:w="1332" w:type="dxa"/>
          </w:tcPr>
          <w:p w14:paraId="191AF164" w14:textId="77777777" w:rsidR="00F16BC7" w:rsidRPr="008D5509" w:rsidRDefault="00F16BC7" w:rsidP="00F16BC7">
            <w:pPr>
              <w:jc w:val="center"/>
              <w:rPr>
                <w:rFonts w:ascii="Times New Roman" w:eastAsia="PMingLiU" w:hAnsi="Times New Roman" w:cs="Times New Roman"/>
                <w:b/>
                <w:bCs/>
                <w:sz w:val="18"/>
                <w:szCs w:val="18"/>
              </w:rPr>
            </w:pPr>
          </w:p>
        </w:tc>
        <w:tc>
          <w:tcPr>
            <w:tcW w:w="968" w:type="dxa"/>
          </w:tcPr>
          <w:p w14:paraId="39AB47AB" w14:textId="77777777" w:rsidR="00F16BC7" w:rsidRPr="008D5509" w:rsidRDefault="00F16BC7" w:rsidP="00F16BC7">
            <w:pPr>
              <w:jc w:val="center"/>
              <w:rPr>
                <w:rFonts w:ascii="Times New Roman" w:eastAsia="PMingLiU" w:hAnsi="Times New Roman" w:cs="Times New Roman"/>
                <w:b/>
                <w:bCs/>
                <w:sz w:val="18"/>
                <w:szCs w:val="18"/>
              </w:rPr>
            </w:pPr>
          </w:p>
        </w:tc>
        <w:tc>
          <w:tcPr>
            <w:tcW w:w="1339" w:type="dxa"/>
          </w:tcPr>
          <w:p w14:paraId="7AE949C1" w14:textId="77777777" w:rsidR="00F16BC7" w:rsidRPr="008D5509" w:rsidRDefault="00F16BC7" w:rsidP="00F16BC7">
            <w:pPr>
              <w:jc w:val="center"/>
              <w:rPr>
                <w:rFonts w:ascii="Times New Roman" w:eastAsia="PMingLiU" w:hAnsi="Times New Roman" w:cs="Times New Roman"/>
                <w:b/>
                <w:bCs/>
                <w:sz w:val="18"/>
                <w:szCs w:val="18"/>
              </w:rPr>
            </w:pPr>
          </w:p>
        </w:tc>
        <w:tc>
          <w:tcPr>
            <w:tcW w:w="1142" w:type="dxa"/>
          </w:tcPr>
          <w:p w14:paraId="62BF5AC3" w14:textId="77777777" w:rsidR="00F16BC7" w:rsidRPr="008D5509" w:rsidRDefault="00F16BC7" w:rsidP="00F16BC7">
            <w:pPr>
              <w:jc w:val="center"/>
              <w:rPr>
                <w:rFonts w:ascii="Times New Roman" w:eastAsia="PMingLiU" w:hAnsi="Times New Roman" w:cs="Times New Roman"/>
                <w:b/>
                <w:bCs/>
                <w:sz w:val="18"/>
                <w:szCs w:val="18"/>
              </w:rPr>
            </w:pPr>
          </w:p>
        </w:tc>
        <w:tc>
          <w:tcPr>
            <w:tcW w:w="1059" w:type="dxa"/>
          </w:tcPr>
          <w:p w14:paraId="6209C92C"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Cs/>
                <w:sz w:val="18"/>
                <w:szCs w:val="18"/>
              </w:rPr>
              <w:t>&lt;0.001</w:t>
            </w:r>
          </w:p>
        </w:tc>
      </w:tr>
      <w:tr w:rsidR="00F16BC7" w:rsidRPr="008D5509" w14:paraId="70EA4FF8" w14:textId="77777777" w:rsidTr="00926BDA">
        <w:trPr>
          <w:jc w:val="center"/>
        </w:trPr>
        <w:tc>
          <w:tcPr>
            <w:tcW w:w="2731" w:type="dxa"/>
          </w:tcPr>
          <w:p w14:paraId="020740EF"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 xml:space="preserve">  Sine function</w:t>
            </w:r>
          </w:p>
        </w:tc>
        <w:tc>
          <w:tcPr>
            <w:tcW w:w="1332" w:type="dxa"/>
          </w:tcPr>
          <w:p w14:paraId="6B52CF2A"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-0.06</w:t>
            </w:r>
          </w:p>
        </w:tc>
        <w:tc>
          <w:tcPr>
            <w:tcW w:w="968" w:type="dxa"/>
          </w:tcPr>
          <w:p w14:paraId="62E25CE5"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w:t>
            </w:r>
          </w:p>
        </w:tc>
        <w:tc>
          <w:tcPr>
            <w:tcW w:w="1339" w:type="dxa"/>
          </w:tcPr>
          <w:p w14:paraId="2112977B"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-0.10 to -0.01</w:t>
            </w:r>
          </w:p>
        </w:tc>
        <w:tc>
          <w:tcPr>
            <w:tcW w:w="1142" w:type="dxa"/>
          </w:tcPr>
          <w:p w14:paraId="614A1ECD"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Cs/>
                <w:sz w:val="18"/>
                <w:szCs w:val="18"/>
              </w:rPr>
              <w:t>0.009</w:t>
            </w:r>
          </w:p>
        </w:tc>
        <w:tc>
          <w:tcPr>
            <w:tcW w:w="1059" w:type="dxa"/>
          </w:tcPr>
          <w:p w14:paraId="738C857F"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2123AE5F" w14:textId="77777777" w:rsidTr="00926BDA">
        <w:trPr>
          <w:jc w:val="center"/>
        </w:trPr>
        <w:tc>
          <w:tcPr>
            <w:tcW w:w="2731" w:type="dxa"/>
          </w:tcPr>
          <w:p w14:paraId="680AE097"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 xml:space="preserve">  Cosine function</w:t>
            </w:r>
          </w:p>
        </w:tc>
        <w:tc>
          <w:tcPr>
            <w:tcW w:w="1332" w:type="dxa"/>
          </w:tcPr>
          <w:p w14:paraId="0456F8AB"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0.08</w:t>
            </w:r>
          </w:p>
        </w:tc>
        <w:tc>
          <w:tcPr>
            <w:tcW w:w="968" w:type="dxa"/>
          </w:tcPr>
          <w:p w14:paraId="178E7C9C"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w:t>
            </w:r>
          </w:p>
        </w:tc>
        <w:tc>
          <w:tcPr>
            <w:tcW w:w="1339" w:type="dxa"/>
          </w:tcPr>
          <w:p w14:paraId="504F20E5"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0.04 to 0.11</w:t>
            </w:r>
          </w:p>
        </w:tc>
        <w:tc>
          <w:tcPr>
            <w:tcW w:w="1142" w:type="dxa"/>
          </w:tcPr>
          <w:p w14:paraId="06ADE230"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Cs/>
                <w:sz w:val="18"/>
                <w:szCs w:val="18"/>
              </w:rPr>
              <w:t>&lt;0.001</w:t>
            </w:r>
          </w:p>
        </w:tc>
        <w:tc>
          <w:tcPr>
            <w:tcW w:w="1059" w:type="dxa"/>
          </w:tcPr>
          <w:p w14:paraId="57CAFB9E"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312FE66E" w14:textId="77777777" w:rsidTr="00926BDA">
        <w:trPr>
          <w:jc w:val="center"/>
        </w:trPr>
        <w:tc>
          <w:tcPr>
            <w:tcW w:w="2731" w:type="dxa"/>
          </w:tcPr>
          <w:p w14:paraId="70E54169"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 xml:space="preserve">  </w:t>
            </w:r>
            <w:r w:rsidRPr="008D5509">
              <w:rPr>
                <w:rFonts w:ascii="Times New Roman" w:eastAsia="Times New Roman" w:hAnsi="Times New Roman" w:cs="Times New Roman"/>
                <w:i/>
                <w:sz w:val="18"/>
                <w:szCs w:val="18"/>
              </w:rPr>
              <w:t>4-monthly</w:t>
            </w:r>
          </w:p>
        </w:tc>
        <w:tc>
          <w:tcPr>
            <w:tcW w:w="1332" w:type="dxa"/>
          </w:tcPr>
          <w:p w14:paraId="260B3D40" w14:textId="77777777" w:rsidR="00F16BC7" w:rsidRPr="008D5509" w:rsidRDefault="00F16BC7" w:rsidP="00F16BC7">
            <w:pPr>
              <w:jc w:val="center"/>
              <w:rPr>
                <w:rFonts w:ascii="Times New Roman" w:eastAsia="PMingLiU" w:hAnsi="Times New Roman" w:cs="Times New Roman"/>
                <w:b/>
                <w:bCs/>
                <w:sz w:val="18"/>
                <w:szCs w:val="18"/>
              </w:rPr>
            </w:pPr>
          </w:p>
        </w:tc>
        <w:tc>
          <w:tcPr>
            <w:tcW w:w="968" w:type="dxa"/>
          </w:tcPr>
          <w:p w14:paraId="18398D81" w14:textId="77777777" w:rsidR="00F16BC7" w:rsidRPr="008D5509" w:rsidRDefault="00F16BC7" w:rsidP="00F16BC7">
            <w:pPr>
              <w:jc w:val="center"/>
              <w:rPr>
                <w:rFonts w:ascii="Times New Roman" w:eastAsia="PMingLiU" w:hAnsi="Times New Roman" w:cs="Times New Roman"/>
                <w:b/>
                <w:bCs/>
                <w:sz w:val="18"/>
                <w:szCs w:val="18"/>
              </w:rPr>
            </w:pPr>
          </w:p>
        </w:tc>
        <w:tc>
          <w:tcPr>
            <w:tcW w:w="1339" w:type="dxa"/>
          </w:tcPr>
          <w:p w14:paraId="72F64BC0" w14:textId="77777777" w:rsidR="00F16BC7" w:rsidRPr="008D5509" w:rsidRDefault="00F16BC7" w:rsidP="00F16BC7">
            <w:pPr>
              <w:jc w:val="center"/>
              <w:rPr>
                <w:rFonts w:ascii="Times New Roman" w:eastAsia="PMingLiU" w:hAnsi="Times New Roman" w:cs="Times New Roman"/>
                <w:b/>
                <w:bCs/>
                <w:sz w:val="18"/>
                <w:szCs w:val="18"/>
              </w:rPr>
            </w:pPr>
          </w:p>
        </w:tc>
        <w:tc>
          <w:tcPr>
            <w:tcW w:w="1142" w:type="dxa"/>
          </w:tcPr>
          <w:p w14:paraId="6DC5064C" w14:textId="77777777" w:rsidR="00F16BC7" w:rsidRPr="008D5509" w:rsidRDefault="00F16BC7" w:rsidP="00F16BC7">
            <w:pPr>
              <w:jc w:val="center"/>
              <w:rPr>
                <w:rFonts w:ascii="Times New Roman" w:eastAsia="PMingLiU" w:hAnsi="Times New Roman" w:cs="Times New Roman"/>
                <w:b/>
                <w:bCs/>
                <w:sz w:val="18"/>
                <w:szCs w:val="18"/>
              </w:rPr>
            </w:pPr>
          </w:p>
        </w:tc>
        <w:tc>
          <w:tcPr>
            <w:tcW w:w="1059" w:type="dxa"/>
          </w:tcPr>
          <w:p w14:paraId="3A8F940F"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Cs/>
                <w:sz w:val="18"/>
                <w:szCs w:val="18"/>
              </w:rPr>
              <w:t>&lt;0.001</w:t>
            </w:r>
          </w:p>
        </w:tc>
      </w:tr>
      <w:tr w:rsidR="00F16BC7" w:rsidRPr="008D5509" w14:paraId="6C9F9318" w14:textId="77777777" w:rsidTr="00926BDA">
        <w:trPr>
          <w:jc w:val="center"/>
        </w:trPr>
        <w:tc>
          <w:tcPr>
            <w:tcW w:w="2731" w:type="dxa"/>
          </w:tcPr>
          <w:p w14:paraId="15A7E1C8"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 xml:space="preserve">  Sine function</w:t>
            </w:r>
          </w:p>
        </w:tc>
        <w:tc>
          <w:tcPr>
            <w:tcW w:w="1332" w:type="dxa"/>
          </w:tcPr>
          <w:p w14:paraId="648D64A2"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0.03</w:t>
            </w:r>
          </w:p>
        </w:tc>
        <w:tc>
          <w:tcPr>
            <w:tcW w:w="968" w:type="dxa"/>
          </w:tcPr>
          <w:p w14:paraId="1F5A96C9"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w:t>
            </w:r>
          </w:p>
        </w:tc>
        <w:tc>
          <w:tcPr>
            <w:tcW w:w="1339" w:type="dxa"/>
          </w:tcPr>
          <w:p w14:paraId="71576120"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0.00 to 0.06</w:t>
            </w:r>
          </w:p>
        </w:tc>
        <w:tc>
          <w:tcPr>
            <w:tcW w:w="1142" w:type="dxa"/>
          </w:tcPr>
          <w:p w14:paraId="40360D19"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Cs/>
                <w:sz w:val="18"/>
                <w:szCs w:val="18"/>
              </w:rPr>
              <w:t>0.027</w:t>
            </w:r>
          </w:p>
        </w:tc>
        <w:tc>
          <w:tcPr>
            <w:tcW w:w="1059" w:type="dxa"/>
          </w:tcPr>
          <w:p w14:paraId="74A15750"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0C5ACE95" w14:textId="77777777" w:rsidTr="00926BDA">
        <w:trPr>
          <w:jc w:val="center"/>
        </w:trPr>
        <w:tc>
          <w:tcPr>
            <w:tcW w:w="2731" w:type="dxa"/>
          </w:tcPr>
          <w:p w14:paraId="40DAE373"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 xml:space="preserve">  Cosine function</w:t>
            </w:r>
          </w:p>
        </w:tc>
        <w:tc>
          <w:tcPr>
            <w:tcW w:w="1332" w:type="dxa"/>
          </w:tcPr>
          <w:p w14:paraId="285483A0"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0.04</w:t>
            </w:r>
          </w:p>
        </w:tc>
        <w:tc>
          <w:tcPr>
            <w:tcW w:w="968" w:type="dxa"/>
          </w:tcPr>
          <w:p w14:paraId="4D4A6A97"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w:t>
            </w:r>
          </w:p>
        </w:tc>
        <w:tc>
          <w:tcPr>
            <w:tcW w:w="1339" w:type="dxa"/>
          </w:tcPr>
          <w:p w14:paraId="3AE7F80D"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0.01 to 0.07</w:t>
            </w:r>
          </w:p>
        </w:tc>
        <w:tc>
          <w:tcPr>
            <w:tcW w:w="1142" w:type="dxa"/>
          </w:tcPr>
          <w:p w14:paraId="7023D25A"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Cs/>
                <w:sz w:val="18"/>
                <w:szCs w:val="18"/>
              </w:rPr>
              <w:t>0.002</w:t>
            </w:r>
          </w:p>
        </w:tc>
        <w:tc>
          <w:tcPr>
            <w:tcW w:w="1059" w:type="dxa"/>
          </w:tcPr>
          <w:p w14:paraId="2949B96A"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4EFCC421" w14:textId="77777777" w:rsidTr="00926BDA">
        <w:trPr>
          <w:jc w:val="center"/>
        </w:trPr>
        <w:tc>
          <w:tcPr>
            <w:tcW w:w="2731" w:type="dxa"/>
          </w:tcPr>
          <w:p w14:paraId="12B3F104"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b/>
                <w:iCs/>
                <w:sz w:val="18"/>
                <w:szCs w:val="18"/>
              </w:rPr>
              <w:t>Long-term trend of RSV infections</w:t>
            </w:r>
          </w:p>
        </w:tc>
        <w:tc>
          <w:tcPr>
            <w:tcW w:w="1332" w:type="dxa"/>
          </w:tcPr>
          <w:p w14:paraId="1C31D37D" w14:textId="77777777" w:rsidR="00F16BC7" w:rsidRPr="008D5509" w:rsidRDefault="00F16BC7" w:rsidP="00F16BC7">
            <w:pPr>
              <w:jc w:val="center"/>
              <w:rPr>
                <w:rFonts w:ascii="Times New Roman" w:eastAsia="PMingLiU" w:hAnsi="Times New Roman" w:cs="Times New Roman"/>
                <w:b/>
                <w:bCs/>
                <w:sz w:val="18"/>
                <w:szCs w:val="18"/>
              </w:rPr>
            </w:pPr>
          </w:p>
        </w:tc>
        <w:tc>
          <w:tcPr>
            <w:tcW w:w="968" w:type="dxa"/>
          </w:tcPr>
          <w:p w14:paraId="3E8B1C41" w14:textId="77777777" w:rsidR="00F16BC7" w:rsidRPr="008D5509" w:rsidRDefault="00F16BC7" w:rsidP="00F16BC7">
            <w:pPr>
              <w:jc w:val="center"/>
              <w:rPr>
                <w:rFonts w:ascii="Times New Roman" w:eastAsia="PMingLiU" w:hAnsi="Times New Roman" w:cs="Times New Roman"/>
                <w:b/>
                <w:bCs/>
                <w:sz w:val="18"/>
                <w:szCs w:val="18"/>
              </w:rPr>
            </w:pPr>
          </w:p>
        </w:tc>
        <w:tc>
          <w:tcPr>
            <w:tcW w:w="1339" w:type="dxa"/>
          </w:tcPr>
          <w:p w14:paraId="79C7CC24" w14:textId="77777777" w:rsidR="00F16BC7" w:rsidRPr="008D5509" w:rsidRDefault="00F16BC7" w:rsidP="00F16BC7">
            <w:pPr>
              <w:jc w:val="center"/>
              <w:rPr>
                <w:rFonts w:ascii="Times New Roman" w:eastAsia="PMingLiU" w:hAnsi="Times New Roman" w:cs="Times New Roman"/>
                <w:b/>
                <w:bCs/>
                <w:sz w:val="18"/>
                <w:szCs w:val="18"/>
              </w:rPr>
            </w:pPr>
          </w:p>
        </w:tc>
        <w:tc>
          <w:tcPr>
            <w:tcW w:w="1142" w:type="dxa"/>
          </w:tcPr>
          <w:p w14:paraId="00EF7BD1" w14:textId="77777777" w:rsidR="00F16BC7" w:rsidRPr="008D5509" w:rsidRDefault="00F16BC7" w:rsidP="00F16BC7">
            <w:pPr>
              <w:jc w:val="center"/>
              <w:rPr>
                <w:rFonts w:ascii="Times New Roman" w:eastAsia="PMingLiU" w:hAnsi="Times New Roman" w:cs="Times New Roman"/>
                <w:b/>
                <w:bCs/>
                <w:sz w:val="18"/>
                <w:szCs w:val="18"/>
              </w:rPr>
            </w:pPr>
          </w:p>
        </w:tc>
        <w:tc>
          <w:tcPr>
            <w:tcW w:w="1059" w:type="dxa"/>
          </w:tcPr>
          <w:p w14:paraId="7E6DA26A"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68BF99B6" w14:textId="77777777" w:rsidTr="00926BDA">
        <w:trPr>
          <w:jc w:val="center"/>
        </w:trPr>
        <w:tc>
          <w:tcPr>
            <w:tcW w:w="2731" w:type="dxa"/>
          </w:tcPr>
          <w:p w14:paraId="51FD0286"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 xml:space="preserve">  Linear function</w:t>
            </w:r>
          </w:p>
        </w:tc>
        <w:tc>
          <w:tcPr>
            <w:tcW w:w="1332" w:type="dxa"/>
          </w:tcPr>
          <w:p w14:paraId="7256B507"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0.00*</w:t>
            </w:r>
          </w:p>
        </w:tc>
        <w:tc>
          <w:tcPr>
            <w:tcW w:w="968" w:type="dxa"/>
          </w:tcPr>
          <w:p w14:paraId="036BD265"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1.00*</w:t>
            </w:r>
          </w:p>
        </w:tc>
        <w:tc>
          <w:tcPr>
            <w:tcW w:w="1339" w:type="dxa"/>
          </w:tcPr>
          <w:p w14:paraId="5A73221D"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1.00 to 1.00</w:t>
            </w:r>
          </w:p>
        </w:tc>
        <w:tc>
          <w:tcPr>
            <w:tcW w:w="1142" w:type="dxa"/>
          </w:tcPr>
          <w:p w14:paraId="0DF09FEF"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Cs/>
                <w:sz w:val="18"/>
                <w:szCs w:val="18"/>
              </w:rPr>
              <w:t>&lt;0.001</w:t>
            </w:r>
          </w:p>
        </w:tc>
        <w:tc>
          <w:tcPr>
            <w:tcW w:w="1059" w:type="dxa"/>
          </w:tcPr>
          <w:p w14:paraId="63344ECA"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0F2357A3" w14:textId="77777777" w:rsidTr="00926BDA">
        <w:trPr>
          <w:jc w:val="center"/>
        </w:trPr>
        <w:tc>
          <w:tcPr>
            <w:tcW w:w="2731" w:type="dxa"/>
          </w:tcPr>
          <w:p w14:paraId="1978BE66"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 xml:space="preserve">  Quadratic function</w:t>
            </w:r>
          </w:p>
        </w:tc>
        <w:tc>
          <w:tcPr>
            <w:tcW w:w="1332" w:type="dxa"/>
          </w:tcPr>
          <w:p w14:paraId="482D1C61"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0.00*</w:t>
            </w:r>
          </w:p>
        </w:tc>
        <w:tc>
          <w:tcPr>
            <w:tcW w:w="968" w:type="dxa"/>
          </w:tcPr>
          <w:p w14:paraId="05A6A077"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1.00*</w:t>
            </w:r>
          </w:p>
        </w:tc>
        <w:tc>
          <w:tcPr>
            <w:tcW w:w="1339" w:type="dxa"/>
          </w:tcPr>
          <w:p w14:paraId="6466A5EF"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1.00 to 1.00</w:t>
            </w:r>
          </w:p>
        </w:tc>
        <w:tc>
          <w:tcPr>
            <w:tcW w:w="1142" w:type="dxa"/>
          </w:tcPr>
          <w:p w14:paraId="50F89E36"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Cs/>
                <w:sz w:val="18"/>
                <w:szCs w:val="18"/>
              </w:rPr>
              <w:t>&lt;0.001</w:t>
            </w:r>
          </w:p>
        </w:tc>
        <w:tc>
          <w:tcPr>
            <w:tcW w:w="1059" w:type="dxa"/>
          </w:tcPr>
          <w:p w14:paraId="6CDA5608"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5C032F00" w14:textId="77777777" w:rsidTr="00926BDA">
        <w:trPr>
          <w:jc w:val="center"/>
        </w:trPr>
        <w:tc>
          <w:tcPr>
            <w:tcW w:w="2731" w:type="dxa"/>
          </w:tcPr>
          <w:p w14:paraId="59E5BCE3" w14:textId="77777777" w:rsidR="00F16BC7" w:rsidRPr="008D5509" w:rsidRDefault="00F16BC7" w:rsidP="00F16BC7">
            <w:pP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 xml:space="preserve">  Cubic function</w:t>
            </w:r>
          </w:p>
        </w:tc>
        <w:tc>
          <w:tcPr>
            <w:tcW w:w="1332" w:type="dxa"/>
          </w:tcPr>
          <w:p w14:paraId="5D8C44E7"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0.00*</w:t>
            </w:r>
          </w:p>
        </w:tc>
        <w:tc>
          <w:tcPr>
            <w:tcW w:w="968" w:type="dxa"/>
          </w:tcPr>
          <w:p w14:paraId="693C3618"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1.00*</w:t>
            </w:r>
          </w:p>
        </w:tc>
        <w:tc>
          <w:tcPr>
            <w:tcW w:w="1339" w:type="dxa"/>
          </w:tcPr>
          <w:p w14:paraId="45F4314D"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sz w:val="18"/>
                <w:szCs w:val="18"/>
              </w:rPr>
              <w:t>1.00 to 1.00</w:t>
            </w:r>
          </w:p>
        </w:tc>
        <w:tc>
          <w:tcPr>
            <w:tcW w:w="1142" w:type="dxa"/>
          </w:tcPr>
          <w:p w14:paraId="4414371B" w14:textId="77777777" w:rsidR="00F16BC7" w:rsidRPr="008D5509" w:rsidRDefault="00F16BC7" w:rsidP="00F16BC7">
            <w:pPr>
              <w:jc w:val="center"/>
              <w:rPr>
                <w:rFonts w:ascii="Times New Roman" w:eastAsia="PMingLiU" w:hAnsi="Times New Roman" w:cs="Times New Roman"/>
                <w:b/>
                <w:bCs/>
                <w:sz w:val="18"/>
                <w:szCs w:val="18"/>
              </w:rPr>
            </w:pPr>
            <w:r w:rsidRPr="008D5509">
              <w:rPr>
                <w:rFonts w:ascii="Times New Roman" w:eastAsia="Times New Roman" w:hAnsi="Times New Roman" w:cs="Times New Roman"/>
                <w:bCs/>
                <w:sz w:val="18"/>
                <w:szCs w:val="18"/>
              </w:rPr>
              <w:t>&lt;0.001</w:t>
            </w:r>
          </w:p>
        </w:tc>
        <w:tc>
          <w:tcPr>
            <w:tcW w:w="1059" w:type="dxa"/>
          </w:tcPr>
          <w:p w14:paraId="5692E25F"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64F911CF" w14:textId="77777777" w:rsidTr="00926BDA">
        <w:trPr>
          <w:jc w:val="center"/>
        </w:trPr>
        <w:tc>
          <w:tcPr>
            <w:tcW w:w="2731" w:type="dxa"/>
          </w:tcPr>
          <w:p w14:paraId="012F00B3" w14:textId="77777777" w:rsidR="00F16BC7" w:rsidRPr="008D5509" w:rsidRDefault="00F16BC7" w:rsidP="00F16BC7">
            <w:pPr>
              <w:rPr>
                <w:rFonts w:ascii="Times New Roman" w:eastAsia="Times New Roman" w:hAnsi="Times New Roman" w:cs="Times New Roman"/>
                <w:sz w:val="18"/>
                <w:szCs w:val="18"/>
              </w:rPr>
            </w:pPr>
            <w:r w:rsidRPr="008D5509">
              <w:rPr>
                <w:rFonts w:ascii="Times New Roman" w:eastAsia="Times New Roman" w:hAnsi="Times New Roman" w:cs="Times New Roman"/>
                <w:b/>
                <w:iCs/>
                <w:sz w:val="18"/>
                <w:szCs w:val="18"/>
              </w:rPr>
              <w:t>Day-of-week</w:t>
            </w:r>
          </w:p>
        </w:tc>
        <w:tc>
          <w:tcPr>
            <w:tcW w:w="1332" w:type="dxa"/>
          </w:tcPr>
          <w:p w14:paraId="033A8383" w14:textId="77777777" w:rsidR="00F16BC7" w:rsidRPr="008D5509" w:rsidRDefault="00F16BC7" w:rsidP="00F16BC7">
            <w:pPr>
              <w:jc w:val="center"/>
              <w:rPr>
                <w:rFonts w:ascii="Times New Roman" w:eastAsia="Times New Roman" w:hAnsi="Times New Roman" w:cs="Times New Roman"/>
                <w:sz w:val="18"/>
                <w:szCs w:val="18"/>
              </w:rPr>
            </w:pPr>
          </w:p>
        </w:tc>
        <w:tc>
          <w:tcPr>
            <w:tcW w:w="968" w:type="dxa"/>
          </w:tcPr>
          <w:p w14:paraId="76D3D9B5" w14:textId="77777777" w:rsidR="00F16BC7" w:rsidRPr="008D5509" w:rsidRDefault="00F16BC7" w:rsidP="00F16BC7">
            <w:pPr>
              <w:jc w:val="center"/>
              <w:rPr>
                <w:rFonts w:ascii="Times New Roman" w:eastAsia="Times New Roman" w:hAnsi="Times New Roman" w:cs="Times New Roman"/>
                <w:sz w:val="18"/>
                <w:szCs w:val="18"/>
              </w:rPr>
            </w:pPr>
          </w:p>
        </w:tc>
        <w:tc>
          <w:tcPr>
            <w:tcW w:w="1339" w:type="dxa"/>
          </w:tcPr>
          <w:p w14:paraId="3853E508" w14:textId="77777777" w:rsidR="00F16BC7" w:rsidRPr="008D5509" w:rsidRDefault="00F16BC7" w:rsidP="00F16BC7">
            <w:pPr>
              <w:jc w:val="center"/>
              <w:rPr>
                <w:rFonts w:ascii="Times New Roman" w:eastAsia="Times New Roman" w:hAnsi="Times New Roman" w:cs="Times New Roman"/>
                <w:sz w:val="18"/>
                <w:szCs w:val="18"/>
              </w:rPr>
            </w:pPr>
          </w:p>
        </w:tc>
        <w:tc>
          <w:tcPr>
            <w:tcW w:w="1142" w:type="dxa"/>
          </w:tcPr>
          <w:p w14:paraId="05864132" w14:textId="77777777" w:rsidR="00F16BC7" w:rsidRPr="008D5509" w:rsidRDefault="00F16BC7" w:rsidP="00F16BC7">
            <w:pPr>
              <w:jc w:val="center"/>
              <w:rPr>
                <w:rFonts w:ascii="Times New Roman" w:eastAsia="Times New Roman" w:hAnsi="Times New Roman" w:cs="Times New Roman"/>
                <w:bCs/>
                <w:sz w:val="18"/>
                <w:szCs w:val="18"/>
              </w:rPr>
            </w:pPr>
          </w:p>
        </w:tc>
        <w:tc>
          <w:tcPr>
            <w:tcW w:w="1059" w:type="dxa"/>
          </w:tcPr>
          <w:p w14:paraId="0A7FD41D"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0447A0CF" w14:textId="77777777" w:rsidTr="00926BDA">
        <w:trPr>
          <w:jc w:val="center"/>
        </w:trPr>
        <w:tc>
          <w:tcPr>
            <w:tcW w:w="2731" w:type="dxa"/>
          </w:tcPr>
          <w:p w14:paraId="422D11A8" w14:textId="77777777" w:rsidR="00F16BC7" w:rsidRPr="008D5509" w:rsidRDefault="00F16BC7" w:rsidP="00F16BC7">
            <w:pP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 xml:space="preserve">  Monday</w:t>
            </w:r>
          </w:p>
        </w:tc>
        <w:tc>
          <w:tcPr>
            <w:tcW w:w="1332" w:type="dxa"/>
          </w:tcPr>
          <w:p w14:paraId="560B439B"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Referent</w:t>
            </w:r>
          </w:p>
        </w:tc>
        <w:tc>
          <w:tcPr>
            <w:tcW w:w="968" w:type="dxa"/>
          </w:tcPr>
          <w:p w14:paraId="092D6887" w14:textId="77777777" w:rsidR="00F16BC7" w:rsidRPr="008D5509" w:rsidRDefault="00F16BC7" w:rsidP="00F16BC7">
            <w:pPr>
              <w:jc w:val="center"/>
              <w:rPr>
                <w:rFonts w:ascii="Times New Roman" w:eastAsia="Times New Roman" w:hAnsi="Times New Roman" w:cs="Times New Roman"/>
                <w:sz w:val="18"/>
                <w:szCs w:val="18"/>
              </w:rPr>
            </w:pPr>
          </w:p>
        </w:tc>
        <w:tc>
          <w:tcPr>
            <w:tcW w:w="1339" w:type="dxa"/>
          </w:tcPr>
          <w:p w14:paraId="2E0FC701" w14:textId="77777777" w:rsidR="00F16BC7" w:rsidRPr="008D5509" w:rsidRDefault="00F16BC7" w:rsidP="00F16BC7">
            <w:pPr>
              <w:jc w:val="center"/>
              <w:rPr>
                <w:rFonts w:ascii="Times New Roman" w:eastAsia="Times New Roman" w:hAnsi="Times New Roman" w:cs="Times New Roman"/>
                <w:sz w:val="18"/>
                <w:szCs w:val="18"/>
              </w:rPr>
            </w:pPr>
          </w:p>
        </w:tc>
        <w:tc>
          <w:tcPr>
            <w:tcW w:w="1142" w:type="dxa"/>
          </w:tcPr>
          <w:p w14:paraId="2E52418A" w14:textId="77777777" w:rsidR="00F16BC7" w:rsidRPr="008D5509" w:rsidRDefault="00F16BC7" w:rsidP="00F16BC7">
            <w:pPr>
              <w:jc w:val="center"/>
              <w:rPr>
                <w:rFonts w:ascii="Times New Roman" w:eastAsia="Times New Roman" w:hAnsi="Times New Roman" w:cs="Times New Roman"/>
                <w:bCs/>
                <w:sz w:val="18"/>
                <w:szCs w:val="18"/>
              </w:rPr>
            </w:pPr>
          </w:p>
        </w:tc>
        <w:tc>
          <w:tcPr>
            <w:tcW w:w="1059" w:type="dxa"/>
          </w:tcPr>
          <w:p w14:paraId="24A90C3F"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4D6DE3BD" w14:textId="77777777" w:rsidTr="00926BDA">
        <w:trPr>
          <w:jc w:val="center"/>
        </w:trPr>
        <w:tc>
          <w:tcPr>
            <w:tcW w:w="2731" w:type="dxa"/>
          </w:tcPr>
          <w:p w14:paraId="4AF0E975" w14:textId="77777777" w:rsidR="00F16BC7" w:rsidRPr="008D5509" w:rsidRDefault="00F16BC7" w:rsidP="00F16BC7">
            <w:pP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 xml:space="preserve">  Tuesday</w:t>
            </w:r>
          </w:p>
        </w:tc>
        <w:tc>
          <w:tcPr>
            <w:tcW w:w="1332" w:type="dxa"/>
          </w:tcPr>
          <w:p w14:paraId="1739198E"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-0.08</w:t>
            </w:r>
          </w:p>
        </w:tc>
        <w:tc>
          <w:tcPr>
            <w:tcW w:w="968" w:type="dxa"/>
          </w:tcPr>
          <w:p w14:paraId="04960D38"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0.92</w:t>
            </w:r>
          </w:p>
        </w:tc>
        <w:tc>
          <w:tcPr>
            <w:tcW w:w="1339" w:type="dxa"/>
          </w:tcPr>
          <w:p w14:paraId="0B85CC67"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0.87 to 0.98</w:t>
            </w:r>
          </w:p>
        </w:tc>
        <w:tc>
          <w:tcPr>
            <w:tcW w:w="1142" w:type="dxa"/>
          </w:tcPr>
          <w:p w14:paraId="26FF4198" w14:textId="77777777" w:rsidR="00F16BC7" w:rsidRPr="008D5509" w:rsidRDefault="00F16BC7" w:rsidP="00F16BC7">
            <w:pPr>
              <w:jc w:val="center"/>
              <w:rPr>
                <w:rFonts w:ascii="Times New Roman" w:eastAsia="Times New Roman" w:hAnsi="Times New Roman" w:cs="Times New Roman"/>
                <w:bCs/>
                <w:sz w:val="18"/>
                <w:szCs w:val="18"/>
              </w:rPr>
            </w:pPr>
            <w:r w:rsidRPr="008D5509">
              <w:rPr>
                <w:rFonts w:ascii="Times New Roman" w:eastAsia="Times New Roman" w:hAnsi="Times New Roman" w:cs="Times New Roman"/>
                <w:bCs/>
                <w:sz w:val="18"/>
                <w:szCs w:val="18"/>
              </w:rPr>
              <w:t>0.007</w:t>
            </w:r>
          </w:p>
        </w:tc>
        <w:tc>
          <w:tcPr>
            <w:tcW w:w="1059" w:type="dxa"/>
          </w:tcPr>
          <w:p w14:paraId="29842436"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1BDE2D80" w14:textId="77777777" w:rsidTr="00926BDA">
        <w:trPr>
          <w:jc w:val="center"/>
        </w:trPr>
        <w:tc>
          <w:tcPr>
            <w:tcW w:w="2731" w:type="dxa"/>
          </w:tcPr>
          <w:p w14:paraId="0BC6A560" w14:textId="77777777" w:rsidR="00F16BC7" w:rsidRPr="008D5509" w:rsidRDefault="00F16BC7" w:rsidP="00F16BC7">
            <w:pP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 xml:space="preserve">  Wednesday</w:t>
            </w:r>
          </w:p>
        </w:tc>
        <w:tc>
          <w:tcPr>
            <w:tcW w:w="1332" w:type="dxa"/>
          </w:tcPr>
          <w:p w14:paraId="5EC313F0"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-0.14</w:t>
            </w:r>
          </w:p>
        </w:tc>
        <w:tc>
          <w:tcPr>
            <w:tcW w:w="968" w:type="dxa"/>
          </w:tcPr>
          <w:p w14:paraId="7CE0C3A3"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0.87</w:t>
            </w:r>
          </w:p>
        </w:tc>
        <w:tc>
          <w:tcPr>
            <w:tcW w:w="1339" w:type="dxa"/>
          </w:tcPr>
          <w:p w14:paraId="55BE422B"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0.82 to 0.93</w:t>
            </w:r>
          </w:p>
        </w:tc>
        <w:tc>
          <w:tcPr>
            <w:tcW w:w="1142" w:type="dxa"/>
          </w:tcPr>
          <w:p w14:paraId="7EFD527E" w14:textId="77777777" w:rsidR="00F16BC7" w:rsidRPr="008D5509" w:rsidRDefault="00F16BC7" w:rsidP="00F16BC7">
            <w:pPr>
              <w:jc w:val="center"/>
              <w:rPr>
                <w:rFonts w:ascii="Times New Roman" w:eastAsia="Times New Roman" w:hAnsi="Times New Roman" w:cs="Times New Roman"/>
                <w:bCs/>
                <w:sz w:val="18"/>
                <w:szCs w:val="18"/>
              </w:rPr>
            </w:pPr>
            <w:r w:rsidRPr="008D5509">
              <w:rPr>
                <w:rFonts w:ascii="Times New Roman" w:eastAsia="Times New Roman" w:hAnsi="Times New Roman" w:cs="Times New Roman"/>
                <w:bCs/>
                <w:sz w:val="18"/>
                <w:szCs w:val="18"/>
              </w:rPr>
              <w:t>&lt;0.001</w:t>
            </w:r>
          </w:p>
        </w:tc>
        <w:tc>
          <w:tcPr>
            <w:tcW w:w="1059" w:type="dxa"/>
          </w:tcPr>
          <w:p w14:paraId="5752BB09"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4AFE4A04" w14:textId="77777777" w:rsidTr="00926BDA">
        <w:trPr>
          <w:jc w:val="center"/>
        </w:trPr>
        <w:tc>
          <w:tcPr>
            <w:tcW w:w="2731" w:type="dxa"/>
          </w:tcPr>
          <w:p w14:paraId="35844A30" w14:textId="77777777" w:rsidR="00F16BC7" w:rsidRPr="008D5509" w:rsidRDefault="00F16BC7" w:rsidP="00F16BC7">
            <w:pP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 xml:space="preserve">  Thursday</w:t>
            </w:r>
          </w:p>
        </w:tc>
        <w:tc>
          <w:tcPr>
            <w:tcW w:w="1332" w:type="dxa"/>
          </w:tcPr>
          <w:p w14:paraId="2F1EE03E"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-0.21</w:t>
            </w:r>
          </w:p>
        </w:tc>
        <w:tc>
          <w:tcPr>
            <w:tcW w:w="968" w:type="dxa"/>
          </w:tcPr>
          <w:p w14:paraId="4E8D64F8"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0.81</w:t>
            </w:r>
          </w:p>
        </w:tc>
        <w:tc>
          <w:tcPr>
            <w:tcW w:w="1339" w:type="dxa"/>
          </w:tcPr>
          <w:p w14:paraId="21674BA6"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0.76 to 0.86</w:t>
            </w:r>
          </w:p>
        </w:tc>
        <w:tc>
          <w:tcPr>
            <w:tcW w:w="1142" w:type="dxa"/>
          </w:tcPr>
          <w:p w14:paraId="12CDD2B5" w14:textId="77777777" w:rsidR="00F16BC7" w:rsidRPr="008D5509" w:rsidRDefault="00F16BC7" w:rsidP="00F16BC7">
            <w:pPr>
              <w:jc w:val="center"/>
              <w:rPr>
                <w:rFonts w:ascii="Times New Roman" w:eastAsia="Times New Roman" w:hAnsi="Times New Roman" w:cs="Times New Roman"/>
                <w:bCs/>
                <w:sz w:val="18"/>
                <w:szCs w:val="18"/>
              </w:rPr>
            </w:pPr>
            <w:r w:rsidRPr="008D5509">
              <w:rPr>
                <w:rFonts w:ascii="Times New Roman" w:eastAsia="Times New Roman" w:hAnsi="Times New Roman" w:cs="Times New Roman"/>
                <w:bCs/>
                <w:sz w:val="18"/>
                <w:szCs w:val="18"/>
              </w:rPr>
              <w:t>&lt;0.001</w:t>
            </w:r>
          </w:p>
        </w:tc>
        <w:tc>
          <w:tcPr>
            <w:tcW w:w="1059" w:type="dxa"/>
          </w:tcPr>
          <w:p w14:paraId="7D193474"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1A8133DC" w14:textId="77777777" w:rsidTr="00926BDA">
        <w:trPr>
          <w:jc w:val="center"/>
        </w:trPr>
        <w:tc>
          <w:tcPr>
            <w:tcW w:w="2731" w:type="dxa"/>
          </w:tcPr>
          <w:p w14:paraId="186A494E" w14:textId="77777777" w:rsidR="00F16BC7" w:rsidRPr="008D5509" w:rsidRDefault="00F16BC7" w:rsidP="00F16BC7">
            <w:pP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 xml:space="preserve">  Friday</w:t>
            </w:r>
          </w:p>
        </w:tc>
        <w:tc>
          <w:tcPr>
            <w:tcW w:w="1332" w:type="dxa"/>
          </w:tcPr>
          <w:p w14:paraId="408B049C"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-0.22</w:t>
            </w:r>
          </w:p>
        </w:tc>
        <w:tc>
          <w:tcPr>
            <w:tcW w:w="968" w:type="dxa"/>
          </w:tcPr>
          <w:p w14:paraId="303CB541"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0.80</w:t>
            </w:r>
          </w:p>
        </w:tc>
        <w:tc>
          <w:tcPr>
            <w:tcW w:w="1339" w:type="dxa"/>
          </w:tcPr>
          <w:p w14:paraId="24025DA0"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0.75 to 0.85</w:t>
            </w:r>
          </w:p>
        </w:tc>
        <w:tc>
          <w:tcPr>
            <w:tcW w:w="1142" w:type="dxa"/>
          </w:tcPr>
          <w:p w14:paraId="09CE82E5" w14:textId="77777777" w:rsidR="00F16BC7" w:rsidRPr="008D5509" w:rsidRDefault="00F16BC7" w:rsidP="00F16BC7">
            <w:pPr>
              <w:jc w:val="center"/>
              <w:rPr>
                <w:rFonts w:ascii="Times New Roman" w:eastAsia="Times New Roman" w:hAnsi="Times New Roman" w:cs="Times New Roman"/>
                <w:bCs/>
                <w:sz w:val="18"/>
                <w:szCs w:val="18"/>
              </w:rPr>
            </w:pPr>
            <w:r w:rsidRPr="008D5509">
              <w:rPr>
                <w:rFonts w:ascii="Times New Roman" w:eastAsia="Times New Roman" w:hAnsi="Times New Roman" w:cs="Times New Roman"/>
                <w:bCs/>
                <w:sz w:val="18"/>
                <w:szCs w:val="18"/>
              </w:rPr>
              <w:t>&lt;0.001</w:t>
            </w:r>
          </w:p>
        </w:tc>
        <w:tc>
          <w:tcPr>
            <w:tcW w:w="1059" w:type="dxa"/>
          </w:tcPr>
          <w:p w14:paraId="52802E68"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1BB7A86D" w14:textId="77777777" w:rsidTr="00926BDA">
        <w:trPr>
          <w:jc w:val="center"/>
        </w:trPr>
        <w:tc>
          <w:tcPr>
            <w:tcW w:w="2731" w:type="dxa"/>
          </w:tcPr>
          <w:p w14:paraId="69AF3DDC" w14:textId="77777777" w:rsidR="00F16BC7" w:rsidRPr="008D5509" w:rsidRDefault="00F16BC7" w:rsidP="00F16BC7">
            <w:pP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 xml:space="preserve">  Saturday</w:t>
            </w:r>
          </w:p>
        </w:tc>
        <w:tc>
          <w:tcPr>
            <w:tcW w:w="1332" w:type="dxa"/>
          </w:tcPr>
          <w:p w14:paraId="02E510F2"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-0.40</w:t>
            </w:r>
          </w:p>
        </w:tc>
        <w:tc>
          <w:tcPr>
            <w:tcW w:w="968" w:type="dxa"/>
          </w:tcPr>
          <w:p w14:paraId="28C7B63C"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0.67</w:t>
            </w:r>
          </w:p>
        </w:tc>
        <w:tc>
          <w:tcPr>
            <w:tcW w:w="1339" w:type="dxa"/>
          </w:tcPr>
          <w:p w14:paraId="10A6D69F"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0.63 to 0.72</w:t>
            </w:r>
          </w:p>
        </w:tc>
        <w:tc>
          <w:tcPr>
            <w:tcW w:w="1142" w:type="dxa"/>
          </w:tcPr>
          <w:p w14:paraId="6B844C6E" w14:textId="77777777" w:rsidR="00F16BC7" w:rsidRPr="008D5509" w:rsidRDefault="00F16BC7" w:rsidP="00F16BC7">
            <w:pPr>
              <w:jc w:val="center"/>
              <w:rPr>
                <w:rFonts w:ascii="Times New Roman" w:eastAsia="Times New Roman" w:hAnsi="Times New Roman" w:cs="Times New Roman"/>
                <w:bCs/>
                <w:sz w:val="18"/>
                <w:szCs w:val="18"/>
              </w:rPr>
            </w:pPr>
            <w:r w:rsidRPr="008D5509">
              <w:rPr>
                <w:rFonts w:ascii="Times New Roman" w:eastAsia="Times New Roman" w:hAnsi="Times New Roman" w:cs="Times New Roman"/>
                <w:bCs/>
                <w:sz w:val="18"/>
                <w:szCs w:val="18"/>
              </w:rPr>
              <w:t>&lt;0.001</w:t>
            </w:r>
          </w:p>
        </w:tc>
        <w:tc>
          <w:tcPr>
            <w:tcW w:w="1059" w:type="dxa"/>
          </w:tcPr>
          <w:p w14:paraId="4D74FA6B"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45A88A85" w14:textId="77777777" w:rsidTr="00926BDA">
        <w:trPr>
          <w:jc w:val="center"/>
        </w:trPr>
        <w:tc>
          <w:tcPr>
            <w:tcW w:w="2731" w:type="dxa"/>
          </w:tcPr>
          <w:p w14:paraId="6FC510FF" w14:textId="77777777" w:rsidR="00F16BC7" w:rsidRPr="008D5509" w:rsidRDefault="00F16BC7" w:rsidP="00F16BC7">
            <w:pP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 xml:space="preserve">  Sunday</w:t>
            </w:r>
          </w:p>
        </w:tc>
        <w:tc>
          <w:tcPr>
            <w:tcW w:w="1332" w:type="dxa"/>
          </w:tcPr>
          <w:p w14:paraId="7629F7B3"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-0.36</w:t>
            </w:r>
          </w:p>
        </w:tc>
        <w:tc>
          <w:tcPr>
            <w:tcW w:w="968" w:type="dxa"/>
          </w:tcPr>
          <w:p w14:paraId="431091FA"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0.70</w:t>
            </w:r>
          </w:p>
        </w:tc>
        <w:tc>
          <w:tcPr>
            <w:tcW w:w="1339" w:type="dxa"/>
          </w:tcPr>
          <w:p w14:paraId="6DBCF8B6"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0.66 to 0.75</w:t>
            </w:r>
          </w:p>
        </w:tc>
        <w:tc>
          <w:tcPr>
            <w:tcW w:w="1142" w:type="dxa"/>
          </w:tcPr>
          <w:p w14:paraId="059E569B" w14:textId="77777777" w:rsidR="00F16BC7" w:rsidRPr="008D5509" w:rsidRDefault="00F16BC7" w:rsidP="00F16BC7">
            <w:pPr>
              <w:jc w:val="center"/>
              <w:rPr>
                <w:rFonts w:ascii="Times New Roman" w:eastAsia="Times New Roman" w:hAnsi="Times New Roman" w:cs="Times New Roman"/>
                <w:bCs/>
                <w:sz w:val="18"/>
                <w:szCs w:val="18"/>
              </w:rPr>
            </w:pPr>
            <w:r w:rsidRPr="008D5509">
              <w:rPr>
                <w:rFonts w:ascii="Times New Roman" w:eastAsia="Times New Roman" w:hAnsi="Times New Roman" w:cs="Times New Roman"/>
                <w:bCs/>
                <w:sz w:val="18"/>
                <w:szCs w:val="18"/>
              </w:rPr>
              <w:t>&lt;0.001</w:t>
            </w:r>
          </w:p>
        </w:tc>
        <w:tc>
          <w:tcPr>
            <w:tcW w:w="1059" w:type="dxa"/>
          </w:tcPr>
          <w:p w14:paraId="266D2EC9"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1409CDC0" w14:textId="77777777" w:rsidTr="00926BDA">
        <w:trPr>
          <w:jc w:val="center"/>
        </w:trPr>
        <w:tc>
          <w:tcPr>
            <w:tcW w:w="2731" w:type="dxa"/>
          </w:tcPr>
          <w:p w14:paraId="6DD6DE50" w14:textId="77777777" w:rsidR="00F16BC7" w:rsidRPr="008D5509" w:rsidRDefault="00F16BC7" w:rsidP="00F16BC7">
            <w:pPr>
              <w:rPr>
                <w:rFonts w:ascii="Times New Roman" w:eastAsia="Times New Roman" w:hAnsi="Times New Roman" w:cs="Times New Roman"/>
                <w:sz w:val="18"/>
                <w:szCs w:val="18"/>
              </w:rPr>
            </w:pPr>
            <w:r w:rsidRPr="008D5509">
              <w:rPr>
                <w:rFonts w:ascii="Times New Roman" w:eastAsia="Times New Roman" w:hAnsi="Times New Roman" w:cs="Times New Roman"/>
                <w:b/>
                <w:iCs/>
                <w:sz w:val="18"/>
                <w:szCs w:val="18"/>
              </w:rPr>
              <w:t>Public holiday</w:t>
            </w:r>
          </w:p>
        </w:tc>
        <w:tc>
          <w:tcPr>
            <w:tcW w:w="1332" w:type="dxa"/>
          </w:tcPr>
          <w:p w14:paraId="671BA6A2" w14:textId="77777777" w:rsidR="00F16BC7" w:rsidRPr="008D5509" w:rsidRDefault="00F16BC7" w:rsidP="00F16BC7">
            <w:pPr>
              <w:jc w:val="center"/>
              <w:rPr>
                <w:rFonts w:ascii="Times New Roman" w:eastAsia="Times New Roman" w:hAnsi="Times New Roman" w:cs="Times New Roman"/>
                <w:sz w:val="18"/>
                <w:szCs w:val="18"/>
              </w:rPr>
            </w:pPr>
          </w:p>
        </w:tc>
        <w:tc>
          <w:tcPr>
            <w:tcW w:w="968" w:type="dxa"/>
          </w:tcPr>
          <w:p w14:paraId="2AD4938F" w14:textId="77777777" w:rsidR="00F16BC7" w:rsidRPr="008D5509" w:rsidRDefault="00F16BC7" w:rsidP="00F16BC7">
            <w:pPr>
              <w:jc w:val="center"/>
              <w:rPr>
                <w:rFonts w:ascii="Times New Roman" w:eastAsia="Times New Roman" w:hAnsi="Times New Roman" w:cs="Times New Roman"/>
                <w:sz w:val="18"/>
                <w:szCs w:val="18"/>
              </w:rPr>
            </w:pPr>
          </w:p>
        </w:tc>
        <w:tc>
          <w:tcPr>
            <w:tcW w:w="1339" w:type="dxa"/>
          </w:tcPr>
          <w:p w14:paraId="382D8E58" w14:textId="77777777" w:rsidR="00F16BC7" w:rsidRPr="008D5509" w:rsidRDefault="00F16BC7" w:rsidP="00F16BC7">
            <w:pPr>
              <w:jc w:val="center"/>
              <w:rPr>
                <w:rFonts w:ascii="Times New Roman" w:eastAsia="Times New Roman" w:hAnsi="Times New Roman" w:cs="Times New Roman"/>
                <w:sz w:val="18"/>
                <w:szCs w:val="18"/>
              </w:rPr>
            </w:pPr>
          </w:p>
        </w:tc>
        <w:tc>
          <w:tcPr>
            <w:tcW w:w="1142" w:type="dxa"/>
          </w:tcPr>
          <w:p w14:paraId="46BAA50D" w14:textId="77777777" w:rsidR="00F16BC7" w:rsidRPr="008D5509" w:rsidRDefault="00F16BC7" w:rsidP="00F16BC7">
            <w:pPr>
              <w:jc w:val="center"/>
              <w:rPr>
                <w:rFonts w:ascii="Times New Roman" w:eastAsia="Times New Roman" w:hAnsi="Times New Roman" w:cs="Times New Roman"/>
                <w:bCs/>
                <w:sz w:val="18"/>
                <w:szCs w:val="18"/>
              </w:rPr>
            </w:pPr>
          </w:p>
        </w:tc>
        <w:tc>
          <w:tcPr>
            <w:tcW w:w="1059" w:type="dxa"/>
          </w:tcPr>
          <w:p w14:paraId="015AD0D3"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11077799" w14:textId="77777777" w:rsidTr="00926BDA">
        <w:trPr>
          <w:jc w:val="center"/>
        </w:trPr>
        <w:tc>
          <w:tcPr>
            <w:tcW w:w="2731" w:type="dxa"/>
          </w:tcPr>
          <w:p w14:paraId="572700D6" w14:textId="77777777" w:rsidR="00F16BC7" w:rsidRPr="008D5509" w:rsidRDefault="00F16BC7" w:rsidP="00F16BC7">
            <w:pP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 xml:space="preserve">  No</w:t>
            </w:r>
          </w:p>
        </w:tc>
        <w:tc>
          <w:tcPr>
            <w:tcW w:w="1332" w:type="dxa"/>
          </w:tcPr>
          <w:p w14:paraId="0E57FF07"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Referent</w:t>
            </w:r>
          </w:p>
        </w:tc>
        <w:tc>
          <w:tcPr>
            <w:tcW w:w="968" w:type="dxa"/>
          </w:tcPr>
          <w:p w14:paraId="60DF7347" w14:textId="77777777" w:rsidR="00F16BC7" w:rsidRPr="008D5509" w:rsidRDefault="00F16BC7" w:rsidP="00F16BC7">
            <w:pPr>
              <w:jc w:val="center"/>
              <w:rPr>
                <w:rFonts w:ascii="Times New Roman" w:eastAsia="Times New Roman" w:hAnsi="Times New Roman" w:cs="Times New Roman"/>
                <w:sz w:val="18"/>
                <w:szCs w:val="18"/>
              </w:rPr>
            </w:pPr>
          </w:p>
        </w:tc>
        <w:tc>
          <w:tcPr>
            <w:tcW w:w="1339" w:type="dxa"/>
          </w:tcPr>
          <w:p w14:paraId="77564C6C" w14:textId="77777777" w:rsidR="00F16BC7" w:rsidRPr="008D5509" w:rsidRDefault="00F16BC7" w:rsidP="00F16BC7">
            <w:pPr>
              <w:jc w:val="center"/>
              <w:rPr>
                <w:rFonts w:ascii="Times New Roman" w:eastAsia="Times New Roman" w:hAnsi="Times New Roman" w:cs="Times New Roman"/>
                <w:sz w:val="18"/>
                <w:szCs w:val="18"/>
              </w:rPr>
            </w:pPr>
          </w:p>
        </w:tc>
        <w:tc>
          <w:tcPr>
            <w:tcW w:w="1142" w:type="dxa"/>
          </w:tcPr>
          <w:p w14:paraId="44BEBF13" w14:textId="77777777" w:rsidR="00F16BC7" w:rsidRPr="008D5509" w:rsidRDefault="00F16BC7" w:rsidP="00F16BC7">
            <w:pPr>
              <w:jc w:val="center"/>
              <w:rPr>
                <w:rFonts w:ascii="Times New Roman" w:eastAsia="Times New Roman" w:hAnsi="Times New Roman" w:cs="Times New Roman"/>
                <w:bCs/>
                <w:sz w:val="18"/>
                <w:szCs w:val="18"/>
              </w:rPr>
            </w:pPr>
          </w:p>
        </w:tc>
        <w:tc>
          <w:tcPr>
            <w:tcW w:w="1059" w:type="dxa"/>
          </w:tcPr>
          <w:p w14:paraId="64B50ED9"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613D7BB8" w14:textId="77777777" w:rsidTr="00926BDA">
        <w:trPr>
          <w:jc w:val="center"/>
        </w:trPr>
        <w:tc>
          <w:tcPr>
            <w:tcW w:w="2731" w:type="dxa"/>
          </w:tcPr>
          <w:p w14:paraId="6683D71C" w14:textId="77777777" w:rsidR="00F16BC7" w:rsidRPr="008D5509" w:rsidRDefault="00F16BC7" w:rsidP="00F16BC7">
            <w:pP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 xml:space="preserve">  Yes</w:t>
            </w:r>
          </w:p>
        </w:tc>
        <w:tc>
          <w:tcPr>
            <w:tcW w:w="1332" w:type="dxa"/>
          </w:tcPr>
          <w:p w14:paraId="6AE045A7"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-0.15</w:t>
            </w:r>
          </w:p>
        </w:tc>
        <w:tc>
          <w:tcPr>
            <w:tcW w:w="968" w:type="dxa"/>
          </w:tcPr>
          <w:p w14:paraId="38DD1ADE"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0.86</w:t>
            </w:r>
          </w:p>
        </w:tc>
        <w:tc>
          <w:tcPr>
            <w:tcW w:w="1339" w:type="dxa"/>
          </w:tcPr>
          <w:p w14:paraId="155C9297"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0.77 to 0.96</w:t>
            </w:r>
          </w:p>
        </w:tc>
        <w:tc>
          <w:tcPr>
            <w:tcW w:w="1142" w:type="dxa"/>
          </w:tcPr>
          <w:p w14:paraId="1B705977" w14:textId="77777777" w:rsidR="00F16BC7" w:rsidRPr="008D5509" w:rsidRDefault="00F16BC7" w:rsidP="00F16BC7">
            <w:pPr>
              <w:jc w:val="center"/>
              <w:rPr>
                <w:rFonts w:ascii="Times New Roman" w:eastAsia="Times New Roman" w:hAnsi="Times New Roman" w:cs="Times New Roman"/>
                <w:bCs/>
                <w:sz w:val="18"/>
                <w:szCs w:val="18"/>
              </w:rPr>
            </w:pPr>
            <w:r w:rsidRPr="008D5509">
              <w:rPr>
                <w:rFonts w:ascii="Times New Roman" w:eastAsia="Times New Roman" w:hAnsi="Times New Roman" w:cs="Times New Roman"/>
                <w:bCs/>
                <w:sz w:val="18"/>
                <w:szCs w:val="18"/>
              </w:rPr>
              <w:t>0.005</w:t>
            </w:r>
          </w:p>
        </w:tc>
        <w:tc>
          <w:tcPr>
            <w:tcW w:w="1059" w:type="dxa"/>
          </w:tcPr>
          <w:p w14:paraId="4024DCF5"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6EE3418E" w14:textId="77777777" w:rsidTr="00926BDA">
        <w:trPr>
          <w:jc w:val="center"/>
        </w:trPr>
        <w:tc>
          <w:tcPr>
            <w:tcW w:w="2731" w:type="dxa"/>
          </w:tcPr>
          <w:p w14:paraId="0EC01E15" w14:textId="77777777" w:rsidR="00F16BC7" w:rsidRPr="008D5509" w:rsidRDefault="00F16BC7" w:rsidP="00F16BC7">
            <w:pPr>
              <w:rPr>
                <w:rFonts w:ascii="Times New Roman" w:eastAsia="Times New Roman" w:hAnsi="Times New Roman" w:cs="Times New Roman"/>
                <w:sz w:val="18"/>
                <w:szCs w:val="18"/>
              </w:rPr>
            </w:pPr>
            <w:r w:rsidRPr="008D5509">
              <w:rPr>
                <w:rFonts w:ascii="Times New Roman" w:eastAsia="PMingLiU" w:hAnsi="Times New Roman" w:cs="Times New Roman"/>
                <w:b/>
                <w:sz w:val="18"/>
                <w:szCs w:val="18"/>
                <w:lang w:eastAsia="zh-CN"/>
              </w:rPr>
              <w:t>Change in Multiplex PCR</w:t>
            </w:r>
          </w:p>
        </w:tc>
        <w:tc>
          <w:tcPr>
            <w:tcW w:w="1332" w:type="dxa"/>
          </w:tcPr>
          <w:p w14:paraId="7B4ED61B" w14:textId="77777777" w:rsidR="00F16BC7" w:rsidRPr="008D5509" w:rsidRDefault="00F16BC7" w:rsidP="00F16BC7">
            <w:pPr>
              <w:jc w:val="center"/>
              <w:rPr>
                <w:rFonts w:ascii="Times New Roman" w:eastAsia="Times New Roman" w:hAnsi="Times New Roman" w:cs="Times New Roman"/>
                <w:sz w:val="18"/>
                <w:szCs w:val="18"/>
              </w:rPr>
            </w:pPr>
          </w:p>
        </w:tc>
        <w:tc>
          <w:tcPr>
            <w:tcW w:w="968" w:type="dxa"/>
          </w:tcPr>
          <w:p w14:paraId="1A78B8C8" w14:textId="77777777" w:rsidR="00F16BC7" w:rsidRPr="008D5509" w:rsidRDefault="00F16BC7" w:rsidP="00F16BC7">
            <w:pPr>
              <w:jc w:val="center"/>
              <w:rPr>
                <w:rFonts w:ascii="Times New Roman" w:eastAsia="Times New Roman" w:hAnsi="Times New Roman" w:cs="Times New Roman"/>
                <w:sz w:val="18"/>
                <w:szCs w:val="18"/>
              </w:rPr>
            </w:pPr>
          </w:p>
        </w:tc>
        <w:tc>
          <w:tcPr>
            <w:tcW w:w="1339" w:type="dxa"/>
          </w:tcPr>
          <w:p w14:paraId="24558495" w14:textId="77777777" w:rsidR="00F16BC7" w:rsidRPr="008D5509" w:rsidRDefault="00F16BC7" w:rsidP="00F16BC7">
            <w:pPr>
              <w:jc w:val="center"/>
              <w:rPr>
                <w:rFonts w:ascii="Times New Roman" w:eastAsia="Times New Roman" w:hAnsi="Times New Roman" w:cs="Times New Roman"/>
                <w:sz w:val="18"/>
                <w:szCs w:val="18"/>
              </w:rPr>
            </w:pPr>
          </w:p>
        </w:tc>
        <w:tc>
          <w:tcPr>
            <w:tcW w:w="1142" w:type="dxa"/>
          </w:tcPr>
          <w:p w14:paraId="7FCC1D3E" w14:textId="77777777" w:rsidR="00F16BC7" w:rsidRPr="008D5509" w:rsidRDefault="00F16BC7" w:rsidP="00F16BC7">
            <w:pPr>
              <w:jc w:val="center"/>
              <w:rPr>
                <w:rFonts w:ascii="Times New Roman" w:eastAsia="Times New Roman" w:hAnsi="Times New Roman" w:cs="Times New Roman"/>
                <w:bCs/>
                <w:sz w:val="18"/>
                <w:szCs w:val="18"/>
              </w:rPr>
            </w:pPr>
          </w:p>
        </w:tc>
        <w:tc>
          <w:tcPr>
            <w:tcW w:w="1059" w:type="dxa"/>
          </w:tcPr>
          <w:p w14:paraId="548AE0EA"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79630B8D" w14:textId="77777777" w:rsidTr="00926BDA">
        <w:trPr>
          <w:jc w:val="center"/>
        </w:trPr>
        <w:tc>
          <w:tcPr>
            <w:tcW w:w="2731" w:type="dxa"/>
          </w:tcPr>
          <w:p w14:paraId="1F56C88B" w14:textId="77777777" w:rsidR="00F16BC7" w:rsidRPr="008D5509" w:rsidRDefault="00F16BC7" w:rsidP="00F16BC7">
            <w:pPr>
              <w:rPr>
                <w:rFonts w:ascii="Times New Roman" w:eastAsia="Times New Roman" w:hAnsi="Times New Roman" w:cs="Times New Roman"/>
                <w:sz w:val="18"/>
                <w:szCs w:val="18"/>
              </w:rPr>
            </w:pPr>
            <w:r w:rsidRPr="008D5509">
              <w:rPr>
                <w:rFonts w:ascii="Times New Roman" w:eastAsia="PMingLiU" w:hAnsi="Times New Roman" w:cs="Times New Roman"/>
                <w:sz w:val="18"/>
                <w:szCs w:val="18"/>
                <w:lang w:eastAsia="zh-CN"/>
              </w:rPr>
              <w:t xml:space="preserve">Seegene RV12 </w:t>
            </w:r>
          </w:p>
        </w:tc>
        <w:tc>
          <w:tcPr>
            <w:tcW w:w="1332" w:type="dxa"/>
          </w:tcPr>
          <w:p w14:paraId="5F583BF5"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Referent</w:t>
            </w:r>
          </w:p>
        </w:tc>
        <w:tc>
          <w:tcPr>
            <w:tcW w:w="968" w:type="dxa"/>
          </w:tcPr>
          <w:p w14:paraId="57012070" w14:textId="77777777" w:rsidR="00F16BC7" w:rsidRPr="008D5509" w:rsidRDefault="00F16BC7" w:rsidP="00F16BC7">
            <w:pPr>
              <w:jc w:val="center"/>
              <w:rPr>
                <w:rFonts w:ascii="Times New Roman" w:eastAsia="Times New Roman" w:hAnsi="Times New Roman" w:cs="Times New Roman"/>
                <w:sz w:val="18"/>
                <w:szCs w:val="18"/>
              </w:rPr>
            </w:pPr>
          </w:p>
        </w:tc>
        <w:tc>
          <w:tcPr>
            <w:tcW w:w="1339" w:type="dxa"/>
          </w:tcPr>
          <w:p w14:paraId="61463AE2" w14:textId="77777777" w:rsidR="00F16BC7" w:rsidRPr="008D5509" w:rsidRDefault="00F16BC7" w:rsidP="00F16BC7">
            <w:pPr>
              <w:jc w:val="center"/>
              <w:rPr>
                <w:rFonts w:ascii="Times New Roman" w:eastAsia="Times New Roman" w:hAnsi="Times New Roman" w:cs="Times New Roman"/>
                <w:sz w:val="18"/>
                <w:szCs w:val="18"/>
              </w:rPr>
            </w:pPr>
          </w:p>
        </w:tc>
        <w:tc>
          <w:tcPr>
            <w:tcW w:w="1142" w:type="dxa"/>
          </w:tcPr>
          <w:p w14:paraId="5E4DD3E8" w14:textId="77777777" w:rsidR="00F16BC7" w:rsidRPr="008D5509" w:rsidRDefault="00F16BC7" w:rsidP="00F16BC7">
            <w:pPr>
              <w:jc w:val="center"/>
              <w:rPr>
                <w:rFonts w:ascii="Times New Roman" w:eastAsia="Times New Roman" w:hAnsi="Times New Roman" w:cs="Times New Roman"/>
                <w:bCs/>
                <w:sz w:val="18"/>
                <w:szCs w:val="18"/>
              </w:rPr>
            </w:pPr>
          </w:p>
        </w:tc>
        <w:tc>
          <w:tcPr>
            <w:tcW w:w="1059" w:type="dxa"/>
          </w:tcPr>
          <w:p w14:paraId="6AC74305"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14DD05CD" w14:textId="77777777" w:rsidTr="00926BDA">
        <w:trPr>
          <w:jc w:val="center"/>
        </w:trPr>
        <w:tc>
          <w:tcPr>
            <w:tcW w:w="2731" w:type="dxa"/>
          </w:tcPr>
          <w:p w14:paraId="67BF206C" w14:textId="77777777" w:rsidR="00F16BC7" w:rsidRPr="008D5509" w:rsidRDefault="00F16BC7" w:rsidP="00F16BC7">
            <w:pPr>
              <w:rPr>
                <w:rFonts w:ascii="Times New Roman" w:eastAsia="Times New Roman" w:hAnsi="Times New Roman" w:cs="Times New Roman"/>
                <w:sz w:val="18"/>
                <w:szCs w:val="18"/>
              </w:rPr>
            </w:pPr>
            <w:r w:rsidRPr="008D5509">
              <w:rPr>
                <w:rFonts w:ascii="Times New Roman" w:eastAsia="PMingLiU" w:hAnsi="Times New Roman" w:cs="Times New Roman"/>
                <w:sz w:val="18"/>
                <w:szCs w:val="18"/>
                <w:lang w:eastAsia="zh-CN"/>
              </w:rPr>
              <w:t>Seegene RV15</w:t>
            </w:r>
          </w:p>
        </w:tc>
        <w:tc>
          <w:tcPr>
            <w:tcW w:w="1332" w:type="dxa"/>
          </w:tcPr>
          <w:p w14:paraId="2A4BC759"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0.23</w:t>
            </w:r>
          </w:p>
        </w:tc>
        <w:tc>
          <w:tcPr>
            <w:tcW w:w="968" w:type="dxa"/>
          </w:tcPr>
          <w:p w14:paraId="382B5B54"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1.26</w:t>
            </w:r>
          </w:p>
        </w:tc>
        <w:tc>
          <w:tcPr>
            <w:tcW w:w="1339" w:type="dxa"/>
          </w:tcPr>
          <w:p w14:paraId="725B6F9E"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1.14 to 1.38</w:t>
            </w:r>
          </w:p>
        </w:tc>
        <w:tc>
          <w:tcPr>
            <w:tcW w:w="1142" w:type="dxa"/>
          </w:tcPr>
          <w:p w14:paraId="38D5F2E4" w14:textId="77777777" w:rsidR="00F16BC7" w:rsidRPr="008D5509" w:rsidRDefault="00F16BC7" w:rsidP="00F16BC7">
            <w:pPr>
              <w:jc w:val="center"/>
              <w:rPr>
                <w:rFonts w:ascii="Times New Roman" w:eastAsia="Times New Roman" w:hAnsi="Times New Roman" w:cs="Times New Roman"/>
                <w:bCs/>
                <w:sz w:val="18"/>
                <w:szCs w:val="18"/>
              </w:rPr>
            </w:pPr>
            <w:r w:rsidRPr="008D5509">
              <w:rPr>
                <w:rFonts w:ascii="Times New Roman" w:eastAsia="Times New Roman" w:hAnsi="Times New Roman" w:cs="Times New Roman"/>
                <w:bCs/>
                <w:sz w:val="18"/>
                <w:szCs w:val="18"/>
              </w:rPr>
              <w:t>&lt;0.001</w:t>
            </w:r>
          </w:p>
        </w:tc>
        <w:tc>
          <w:tcPr>
            <w:tcW w:w="1059" w:type="dxa"/>
          </w:tcPr>
          <w:p w14:paraId="02D3DD4A"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7A39F884" w14:textId="77777777" w:rsidTr="00926BDA">
        <w:trPr>
          <w:jc w:val="center"/>
        </w:trPr>
        <w:tc>
          <w:tcPr>
            <w:tcW w:w="2731" w:type="dxa"/>
          </w:tcPr>
          <w:p w14:paraId="7E343980" w14:textId="77777777" w:rsidR="00F16BC7" w:rsidRPr="008D5509" w:rsidRDefault="00F16BC7" w:rsidP="00F16BC7">
            <w:pPr>
              <w:rPr>
                <w:rFonts w:ascii="Times New Roman" w:eastAsia="PMingLiU" w:hAnsi="Times New Roman" w:cs="Times New Roman"/>
                <w:sz w:val="18"/>
                <w:szCs w:val="18"/>
                <w:lang w:eastAsia="zh-CN"/>
              </w:rPr>
            </w:pPr>
            <w:r w:rsidRPr="008D5509">
              <w:rPr>
                <w:rFonts w:ascii="Times New Roman" w:eastAsia="PMingLiU" w:hAnsi="Times New Roman" w:cs="Times New Roman"/>
                <w:sz w:val="18"/>
                <w:szCs w:val="18"/>
                <w:lang w:eastAsia="zh-CN"/>
              </w:rPr>
              <w:t>Biofire RP1.0</w:t>
            </w:r>
          </w:p>
        </w:tc>
        <w:tc>
          <w:tcPr>
            <w:tcW w:w="1332" w:type="dxa"/>
          </w:tcPr>
          <w:p w14:paraId="348EE4E7"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0.21</w:t>
            </w:r>
          </w:p>
        </w:tc>
        <w:tc>
          <w:tcPr>
            <w:tcW w:w="968" w:type="dxa"/>
          </w:tcPr>
          <w:p w14:paraId="68F04011"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1.23</w:t>
            </w:r>
          </w:p>
        </w:tc>
        <w:tc>
          <w:tcPr>
            <w:tcW w:w="1339" w:type="dxa"/>
          </w:tcPr>
          <w:p w14:paraId="63D6B752"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1.08 to 1.41</w:t>
            </w:r>
          </w:p>
        </w:tc>
        <w:tc>
          <w:tcPr>
            <w:tcW w:w="1142" w:type="dxa"/>
          </w:tcPr>
          <w:p w14:paraId="3F43BB40" w14:textId="77777777" w:rsidR="00F16BC7" w:rsidRPr="008D5509" w:rsidRDefault="00F16BC7" w:rsidP="00F16BC7">
            <w:pPr>
              <w:jc w:val="center"/>
              <w:rPr>
                <w:rFonts w:ascii="Times New Roman" w:eastAsia="Times New Roman" w:hAnsi="Times New Roman" w:cs="Times New Roman"/>
                <w:bCs/>
                <w:sz w:val="18"/>
                <w:szCs w:val="18"/>
              </w:rPr>
            </w:pPr>
            <w:r w:rsidRPr="008D5509">
              <w:rPr>
                <w:rFonts w:ascii="Times New Roman" w:eastAsia="Times New Roman" w:hAnsi="Times New Roman" w:cs="Times New Roman"/>
                <w:bCs/>
                <w:sz w:val="18"/>
                <w:szCs w:val="18"/>
              </w:rPr>
              <w:t>0.002</w:t>
            </w:r>
          </w:p>
        </w:tc>
        <w:tc>
          <w:tcPr>
            <w:tcW w:w="1059" w:type="dxa"/>
          </w:tcPr>
          <w:p w14:paraId="247366C2" w14:textId="77777777" w:rsidR="00F16BC7" w:rsidRPr="008D5509" w:rsidRDefault="00F16BC7" w:rsidP="00F16BC7">
            <w:pPr>
              <w:jc w:val="center"/>
              <w:rPr>
                <w:rFonts w:ascii="Times New Roman" w:eastAsia="PMingLiU" w:hAnsi="Times New Roman" w:cs="Times New Roman"/>
                <w:b/>
                <w:bCs/>
                <w:sz w:val="18"/>
                <w:szCs w:val="18"/>
              </w:rPr>
            </w:pPr>
          </w:p>
        </w:tc>
      </w:tr>
      <w:tr w:rsidR="00F16BC7" w:rsidRPr="008D5509" w14:paraId="6DC504B5" w14:textId="77777777" w:rsidTr="00926BDA">
        <w:trPr>
          <w:jc w:val="center"/>
        </w:trPr>
        <w:tc>
          <w:tcPr>
            <w:tcW w:w="2731" w:type="dxa"/>
          </w:tcPr>
          <w:p w14:paraId="1CFFCA34" w14:textId="77777777" w:rsidR="00F16BC7" w:rsidRPr="008D5509" w:rsidRDefault="00F16BC7" w:rsidP="00F16BC7">
            <w:pPr>
              <w:rPr>
                <w:rFonts w:ascii="Times New Roman" w:eastAsia="PMingLiU" w:hAnsi="Times New Roman" w:cs="Times New Roman"/>
                <w:sz w:val="18"/>
                <w:szCs w:val="18"/>
                <w:lang w:eastAsia="zh-CN"/>
              </w:rPr>
            </w:pPr>
            <w:r w:rsidRPr="008D5509">
              <w:rPr>
                <w:rFonts w:ascii="Times New Roman" w:eastAsia="PMingLiU" w:hAnsi="Times New Roman" w:cs="Times New Roman"/>
                <w:sz w:val="18"/>
                <w:szCs w:val="18"/>
              </w:rPr>
              <w:t>Biofire RP2.0</w:t>
            </w:r>
          </w:p>
        </w:tc>
        <w:tc>
          <w:tcPr>
            <w:tcW w:w="1332" w:type="dxa"/>
          </w:tcPr>
          <w:p w14:paraId="1BFCF63F"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-0.28</w:t>
            </w:r>
          </w:p>
        </w:tc>
        <w:tc>
          <w:tcPr>
            <w:tcW w:w="968" w:type="dxa"/>
          </w:tcPr>
          <w:p w14:paraId="527FA20E"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0.76</w:t>
            </w:r>
          </w:p>
        </w:tc>
        <w:tc>
          <w:tcPr>
            <w:tcW w:w="1339" w:type="dxa"/>
          </w:tcPr>
          <w:p w14:paraId="0578E4C2" w14:textId="77777777" w:rsidR="00F16BC7" w:rsidRPr="008D5509" w:rsidRDefault="00F16BC7" w:rsidP="00F16BC7">
            <w:pPr>
              <w:jc w:val="center"/>
              <w:rPr>
                <w:rFonts w:ascii="Times New Roman" w:eastAsia="Times New Roman" w:hAnsi="Times New Roman" w:cs="Times New Roman"/>
                <w:sz w:val="18"/>
                <w:szCs w:val="18"/>
              </w:rPr>
            </w:pPr>
            <w:r w:rsidRPr="008D5509">
              <w:rPr>
                <w:rFonts w:ascii="Times New Roman" w:eastAsia="Times New Roman" w:hAnsi="Times New Roman" w:cs="Times New Roman"/>
                <w:sz w:val="18"/>
                <w:szCs w:val="18"/>
              </w:rPr>
              <w:t>0.62 to 0.92</w:t>
            </w:r>
          </w:p>
        </w:tc>
        <w:tc>
          <w:tcPr>
            <w:tcW w:w="1142" w:type="dxa"/>
          </w:tcPr>
          <w:p w14:paraId="09EC88A6" w14:textId="77777777" w:rsidR="00F16BC7" w:rsidRPr="008D5509" w:rsidRDefault="00F16BC7" w:rsidP="00F16BC7">
            <w:pPr>
              <w:jc w:val="center"/>
              <w:rPr>
                <w:rFonts w:ascii="Times New Roman" w:eastAsia="Times New Roman" w:hAnsi="Times New Roman" w:cs="Times New Roman"/>
                <w:bCs/>
                <w:sz w:val="18"/>
                <w:szCs w:val="18"/>
              </w:rPr>
            </w:pPr>
            <w:r w:rsidRPr="008D5509">
              <w:rPr>
                <w:rFonts w:ascii="Times New Roman" w:eastAsia="Times New Roman" w:hAnsi="Times New Roman" w:cs="Times New Roman"/>
                <w:bCs/>
                <w:sz w:val="18"/>
                <w:szCs w:val="18"/>
              </w:rPr>
              <w:t>0.006</w:t>
            </w:r>
          </w:p>
        </w:tc>
        <w:tc>
          <w:tcPr>
            <w:tcW w:w="1059" w:type="dxa"/>
          </w:tcPr>
          <w:p w14:paraId="5242F530" w14:textId="77777777" w:rsidR="00F16BC7" w:rsidRPr="008D5509" w:rsidRDefault="00F16BC7" w:rsidP="00F16BC7">
            <w:pPr>
              <w:jc w:val="center"/>
              <w:rPr>
                <w:rFonts w:ascii="Times New Roman" w:eastAsia="PMingLiU" w:hAnsi="Times New Roman" w:cs="Times New Roman"/>
                <w:b/>
                <w:bCs/>
                <w:sz w:val="18"/>
                <w:szCs w:val="18"/>
              </w:rPr>
            </w:pPr>
          </w:p>
        </w:tc>
      </w:tr>
    </w:tbl>
    <w:p w14:paraId="3A527E87" w14:textId="77777777" w:rsidR="00F16BC7" w:rsidRPr="008D5509" w:rsidRDefault="00F16BC7" w:rsidP="00F16BC7">
      <w:pPr>
        <w:rPr>
          <w:rFonts w:ascii="Times New Roman" w:eastAsia="PMingLiU" w:hAnsi="Times New Roman" w:cs="Times New Roman"/>
          <w:b/>
          <w:bCs/>
          <w:sz w:val="18"/>
          <w:szCs w:val="18"/>
        </w:rPr>
      </w:pPr>
    </w:p>
    <w:p w14:paraId="09CCD4BE" w14:textId="77777777" w:rsidR="00F16BC7" w:rsidRPr="008D5509" w:rsidRDefault="00F16BC7" w:rsidP="00F16BC7">
      <w:pPr>
        <w:spacing w:after="0" w:line="240" w:lineRule="auto"/>
        <w:ind w:left="180" w:right="116"/>
        <w:rPr>
          <w:rFonts w:ascii="Times New Roman" w:eastAsia="PMingLiU" w:hAnsi="Times New Roman" w:cs="Times New Roman"/>
          <w:sz w:val="18"/>
          <w:szCs w:val="18"/>
        </w:rPr>
      </w:pPr>
      <w:r w:rsidRPr="008D5509">
        <w:rPr>
          <w:rFonts w:ascii="Times New Roman" w:eastAsia="PMingLiU" w:hAnsi="Times New Roman" w:cs="Times New Roman"/>
          <w:sz w:val="18"/>
          <w:szCs w:val="18"/>
        </w:rPr>
        <w:t>*For the long-term</w:t>
      </w:r>
      <w:r w:rsidRPr="008D5509">
        <w:rPr>
          <w:rFonts w:ascii="Times New Roman" w:eastAsia="PMingLiU" w:hAnsi="Times New Roman" w:cs="Times New Roman"/>
          <w:szCs w:val="24"/>
        </w:rPr>
        <w:t xml:space="preserve"> </w:t>
      </w:r>
      <w:r w:rsidRPr="008D5509">
        <w:rPr>
          <w:rFonts w:ascii="Times New Roman" w:eastAsia="PMingLiU" w:hAnsi="Times New Roman" w:cs="Times New Roman"/>
          <w:sz w:val="18"/>
          <w:szCs w:val="18"/>
        </w:rPr>
        <w:t>trend of RSV infections, beta coefficients are above 0.00 for the linear and cubic terms, and below 0.00 for the quadratic term. Point estimates are above 1.00 for the linear and cubic terms, and below 1.00 for the quadratic term. LRT: Likelihood Ratio Test.</w:t>
      </w:r>
    </w:p>
    <w:p w14:paraId="31C02C7A" w14:textId="0EE9361E" w:rsidR="008E08EB" w:rsidRPr="00C1001B" w:rsidRDefault="00F16BC7" w:rsidP="00C1001B">
      <w:pPr>
        <w:rPr>
          <w:rFonts w:ascii="Times New Roman" w:eastAsia="PMingLiU" w:hAnsi="Times New Roman" w:cs="Times New Roman"/>
          <w:sz w:val="20"/>
          <w:szCs w:val="20"/>
        </w:rPr>
      </w:pPr>
      <w:r w:rsidRPr="00360828">
        <w:rPr>
          <w:rFonts w:ascii="Times New Roman" w:eastAsia="PMingLiU" w:hAnsi="Times New Roman" w:cs="Times New Roman"/>
          <w:sz w:val="20"/>
          <w:szCs w:val="20"/>
        </w:rPr>
        <w:br w:type="page"/>
      </w:r>
    </w:p>
    <w:p w14:paraId="1C5B1026" w14:textId="77777777" w:rsidR="001803F2" w:rsidRDefault="002208C4" w:rsidP="001D51A5">
      <w:pPr>
        <w:rPr>
          <w:rFonts w:ascii="Times New Roman" w:eastAsia="PMingLiU" w:hAnsi="Times New Roman" w:cs="Times New Roman"/>
          <w:sz w:val="22"/>
        </w:rPr>
        <w:sectPr w:rsidR="001803F2" w:rsidSect="003D7C80">
          <w:pgSz w:w="11906" w:h="16838"/>
          <w:pgMar w:top="1440" w:right="1440" w:bottom="1440" w:left="1440" w:header="709" w:footer="709" w:gutter="0"/>
          <w:cols w:space="708"/>
          <w:docGrid w:linePitch="360"/>
        </w:sectPr>
      </w:pPr>
      <w:r>
        <w:rPr>
          <w:noProof/>
        </w:rPr>
        <w:lastRenderedPageBreak/>
        <w:drawing>
          <wp:inline distT="0" distB="0" distL="0" distR="0" wp14:anchorId="06BA58B9" wp14:editId="0D61E365">
            <wp:extent cx="1905000" cy="48577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Pr>
          <w:noProof/>
        </w:rPr>
        <w:drawing>
          <wp:inline distT="0" distB="0" distL="0" distR="0" wp14:anchorId="4E5A09BA" wp14:editId="073B163D">
            <wp:extent cx="1905000" cy="4857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Pr>
          <w:noProof/>
        </w:rPr>
        <w:drawing>
          <wp:inline distT="0" distB="0" distL="0" distR="0" wp14:anchorId="5145CCF5" wp14:editId="471602C4">
            <wp:extent cx="1905000" cy="48577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sidR="00E420F3">
        <w:rPr>
          <w:rFonts w:ascii="Times New Roman" w:eastAsia="PMingLiU" w:hAnsi="Times New Roman" w:cs="Times New Roman"/>
          <w:b/>
          <w:bCs/>
          <w:sz w:val="22"/>
        </w:rPr>
        <w:t xml:space="preserve">Figure 1. </w:t>
      </w:r>
      <w:r w:rsidR="00E420F3">
        <w:rPr>
          <w:rFonts w:ascii="Times New Roman" w:eastAsia="PMingLiU" w:hAnsi="Times New Roman" w:cs="Times New Roman"/>
          <w:sz w:val="22"/>
        </w:rPr>
        <w:t xml:space="preserve">The lagged effect of </w:t>
      </w:r>
      <w:r w:rsidR="00E420F3" w:rsidRPr="00D759E7">
        <w:rPr>
          <w:rFonts w:ascii="Times New Roman" w:eastAsia="PMingLiU" w:hAnsi="Times New Roman" w:cs="Times New Roman"/>
          <w:sz w:val="22"/>
        </w:rPr>
        <w:t>maximum temperature</w:t>
      </w:r>
      <w:r w:rsidR="00E420F3">
        <w:rPr>
          <w:rFonts w:ascii="Times New Roman" w:eastAsia="PMingLiU" w:hAnsi="Times New Roman" w:cs="Times New Roman"/>
          <w:sz w:val="22"/>
        </w:rPr>
        <w:t xml:space="preserve"> on RSV from the final PM</w:t>
      </w:r>
      <w:r w:rsidR="00E420F3" w:rsidRPr="00AD3336">
        <w:rPr>
          <w:rFonts w:ascii="Times New Roman" w:eastAsia="PMingLiU" w:hAnsi="Times New Roman" w:cs="Times New Roman"/>
          <w:sz w:val="22"/>
          <w:vertAlign w:val="subscript"/>
        </w:rPr>
        <w:t>2.5</w:t>
      </w:r>
      <w:r w:rsidR="00E420F3">
        <w:rPr>
          <w:rFonts w:ascii="Times New Roman" w:eastAsia="PMingLiU" w:hAnsi="Times New Roman" w:cs="Times New Roman"/>
          <w:sz w:val="22"/>
        </w:rPr>
        <w:t xml:space="preserve"> model. The RRs are derived from comparing each value on x-axis against its median. Shaded grey area denotes 95% CI.</w:t>
      </w:r>
    </w:p>
    <w:p w14:paraId="3744B99E" w14:textId="77777777" w:rsidR="002C4A7F" w:rsidRDefault="001803F2" w:rsidP="001D51A5">
      <w:pPr>
        <w:rPr>
          <w:rFonts w:ascii="Times New Roman" w:eastAsia="PMingLiU" w:hAnsi="Times New Roman" w:cs="Times New Roman"/>
          <w:sz w:val="22"/>
        </w:rPr>
        <w:sectPr w:rsidR="002C4A7F" w:rsidSect="003D7C80">
          <w:pgSz w:w="11906" w:h="16838"/>
          <w:pgMar w:top="1440" w:right="1440" w:bottom="1440" w:left="1440" w:header="709" w:footer="709" w:gutter="0"/>
          <w:cols w:space="708"/>
          <w:docGrid w:linePitch="360"/>
        </w:sectPr>
      </w:pPr>
      <w:r>
        <w:rPr>
          <w:noProof/>
        </w:rPr>
        <w:lastRenderedPageBreak/>
        <w:drawing>
          <wp:inline distT="0" distB="0" distL="0" distR="0" wp14:anchorId="50C1523D" wp14:editId="7780A6F9">
            <wp:extent cx="1905000" cy="48577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Pr>
          <w:noProof/>
        </w:rPr>
        <w:drawing>
          <wp:inline distT="0" distB="0" distL="0" distR="0" wp14:anchorId="2DA17DE2" wp14:editId="715587AE">
            <wp:extent cx="1905000" cy="48577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Pr>
          <w:noProof/>
        </w:rPr>
        <w:drawing>
          <wp:inline distT="0" distB="0" distL="0" distR="0" wp14:anchorId="1D0E1C66" wp14:editId="2A12ED9D">
            <wp:extent cx="1905000" cy="4857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sidRPr="001803F2">
        <w:rPr>
          <w:rFonts w:ascii="Times New Roman" w:eastAsia="PMingLiU" w:hAnsi="Times New Roman" w:cs="Times New Roman"/>
          <w:b/>
          <w:bCs/>
          <w:sz w:val="22"/>
        </w:rPr>
        <w:t xml:space="preserve"> </w:t>
      </w:r>
      <w:r>
        <w:rPr>
          <w:rFonts w:ascii="Times New Roman" w:eastAsia="PMingLiU" w:hAnsi="Times New Roman" w:cs="Times New Roman"/>
          <w:b/>
          <w:bCs/>
          <w:sz w:val="22"/>
        </w:rPr>
        <w:t xml:space="preserve">Figure </w:t>
      </w:r>
      <w:r w:rsidR="00180283">
        <w:rPr>
          <w:rFonts w:ascii="Times New Roman" w:eastAsia="PMingLiU" w:hAnsi="Times New Roman" w:cs="Times New Roman"/>
          <w:b/>
          <w:bCs/>
          <w:sz w:val="22"/>
        </w:rPr>
        <w:t>2</w:t>
      </w:r>
      <w:r>
        <w:rPr>
          <w:rFonts w:ascii="Times New Roman" w:eastAsia="PMingLiU" w:hAnsi="Times New Roman" w:cs="Times New Roman"/>
          <w:b/>
          <w:bCs/>
          <w:sz w:val="22"/>
        </w:rPr>
        <w:t xml:space="preserve">. </w:t>
      </w:r>
      <w:r>
        <w:rPr>
          <w:rFonts w:ascii="Times New Roman" w:eastAsia="PMingLiU" w:hAnsi="Times New Roman" w:cs="Times New Roman"/>
          <w:sz w:val="22"/>
        </w:rPr>
        <w:t xml:space="preserve">The lagged effect of </w:t>
      </w:r>
      <w:r w:rsidRPr="00E911D3">
        <w:rPr>
          <w:rFonts w:ascii="Times New Roman" w:eastAsia="PMingLiU" w:hAnsi="Times New Roman" w:cs="Times New Roman"/>
          <w:sz w:val="22"/>
        </w:rPr>
        <w:t>absolute humidity</w:t>
      </w:r>
      <w:r>
        <w:rPr>
          <w:rFonts w:ascii="Times New Roman" w:eastAsia="PMingLiU" w:hAnsi="Times New Roman" w:cs="Times New Roman"/>
          <w:sz w:val="22"/>
        </w:rPr>
        <w:t xml:space="preserve"> on RSV from the final PM</w:t>
      </w:r>
      <w:r w:rsidRPr="00AD3336">
        <w:rPr>
          <w:rFonts w:ascii="Times New Roman" w:eastAsia="PMingLiU" w:hAnsi="Times New Roman" w:cs="Times New Roman"/>
          <w:sz w:val="22"/>
          <w:vertAlign w:val="subscript"/>
        </w:rPr>
        <w:t>2.5</w:t>
      </w:r>
      <w:r>
        <w:rPr>
          <w:rFonts w:ascii="Times New Roman" w:eastAsia="PMingLiU" w:hAnsi="Times New Roman" w:cs="Times New Roman"/>
          <w:sz w:val="22"/>
        </w:rPr>
        <w:t xml:space="preserve"> model. The RRs are derived from comparing each value on x-axis against its median. Shaded grey area denotes 95% CI.</w:t>
      </w:r>
    </w:p>
    <w:p w14:paraId="639EE2DB" w14:textId="77777777" w:rsidR="000D5A13" w:rsidRDefault="002C4A7F" w:rsidP="001D51A5">
      <w:pPr>
        <w:rPr>
          <w:rFonts w:ascii="Times New Roman" w:eastAsia="PMingLiU" w:hAnsi="Times New Roman" w:cs="Times New Roman"/>
          <w:sz w:val="22"/>
        </w:rPr>
        <w:sectPr w:rsidR="000D5A13" w:rsidSect="003D7C80">
          <w:pgSz w:w="11906" w:h="16838"/>
          <w:pgMar w:top="1440" w:right="1440" w:bottom="1440" w:left="1440" w:header="709" w:footer="709" w:gutter="0"/>
          <w:cols w:space="708"/>
          <w:docGrid w:linePitch="360"/>
        </w:sectPr>
      </w:pPr>
      <w:r>
        <w:rPr>
          <w:noProof/>
        </w:rPr>
        <w:lastRenderedPageBreak/>
        <w:drawing>
          <wp:inline distT="0" distB="0" distL="0" distR="0" wp14:anchorId="4EE52270" wp14:editId="34528619">
            <wp:extent cx="1905000" cy="4857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Pr>
          <w:noProof/>
        </w:rPr>
        <w:drawing>
          <wp:inline distT="0" distB="0" distL="0" distR="0" wp14:anchorId="3DB7C827" wp14:editId="5CE1640E">
            <wp:extent cx="1905000" cy="485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Pr>
          <w:noProof/>
        </w:rPr>
        <w:drawing>
          <wp:inline distT="0" distB="0" distL="0" distR="0" wp14:anchorId="7AD774B0" wp14:editId="193D034A">
            <wp:extent cx="1905000" cy="48577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sidR="000622FC" w:rsidRPr="000622FC">
        <w:rPr>
          <w:rFonts w:ascii="Times New Roman" w:eastAsia="PMingLiU" w:hAnsi="Times New Roman" w:cs="Times New Roman"/>
          <w:b/>
          <w:bCs/>
          <w:sz w:val="22"/>
        </w:rPr>
        <w:t xml:space="preserve"> </w:t>
      </w:r>
      <w:r w:rsidR="000622FC">
        <w:rPr>
          <w:rFonts w:ascii="Times New Roman" w:eastAsia="PMingLiU" w:hAnsi="Times New Roman" w:cs="Times New Roman"/>
          <w:b/>
          <w:bCs/>
          <w:sz w:val="22"/>
        </w:rPr>
        <w:t xml:space="preserve">Figure 3. </w:t>
      </w:r>
      <w:r w:rsidR="000622FC">
        <w:rPr>
          <w:rFonts w:ascii="Times New Roman" w:eastAsia="PMingLiU" w:hAnsi="Times New Roman" w:cs="Times New Roman"/>
          <w:sz w:val="22"/>
        </w:rPr>
        <w:t xml:space="preserve">The lagged effect of </w:t>
      </w:r>
      <w:r w:rsidR="000622FC" w:rsidRPr="00452C03">
        <w:rPr>
          <w:rFonts w:ascii="Times New Roman" w:eastAsia="PMingLiU" w:hAnsi="Times New Roman" w:cs="Times New Roman"/>
          <w:sz w:val="22"/>
        </w:rPr>
        <w:t>PM</w:t>
      </w:r>
      <w:r w:rsidR="000622FC" w:rsidRPr="00452C03">
        <w:rPr>
          <w:rFonts w:ascii="Times New Roman" w:eastAsia="PMingLiU" w:hAnsi="Times New Roman" w:cs="Times New Roman"/>
          <w:sz w:val="22"/>
          <w:vertAlign w:val="subscript"/>
        </w:rPr>
        <w:t>2.5</w:t>
      </w:r>
      <w:r w:rsidR="000622FC">
        <w:rPr>
          <w:rFonts w:ascii="Times New Roman" w:eastAsia="PMingLiU" w:hAnsi="Times New Roman" w:cs="Times New Roman"/>
          <w:sz w:val="22"/>
        </w:rPr>
        <w:t xml:space="preserve"> on RSV from the final PM</w:t>
      </w:r>
      <w:r w:rsidR="000622FC" w:rsidRPr="00AD3336">
        <w:rPr>
          <w:rFonts w:ascii="Times New Roman" w:eastAsia="PMingLiU" w:hAnsi="Times New Roman" w:cs="Times New Roman"/>
          <w:sz w:val="22"/>
          <w:vertAlign w:val="subscript"/>
        </w:rPr>
        <w:t>2.5</w:t>
      </w:r>
      <w:r w:rsidR="000622FC">
        <w:rPr>
          <w:rFonts w:ascii="Times New Roman" w:eastAsia="PMingLiU" w:hAnsi="Times New Roman" w:cs="Times New Roman"/>
          <w:sz w:val="22"/>
        </w:rPr>
        <w:t xml:space="preserve"> model. The RRs are derived from comparing each value on x-axis against its median. Shaded grey area denotes 95% CI.</w:t>
      </w:r>
    </w:p>
    <w:p w14:paraId="5316B8F4" w14:textId="77777777" w:rsidR="00377517" w:rsidRDefault="000D5A13" w:rsidP="001D51A5">
      <w:pPr>
        <w:rPr>
          <w:rFonts w:ascii="Times New Roman" w:eastAsia="PMingLiU" w:hAnsi="Times New Roman" w:cs="Times New Roman"/>
          <w:sz w:val="22"/>
        </w:rPr>
        <w:sectPr w:rsidR="00377517" w:rsidSect="003D7C80">
          <w:pgSz w:w="11906" w:h="16838"/>
          <w:pgMar w:top="1440" w:right="1440" w:bottom="1440" w:left="1440" w:header="709" w:footer="709" w:gutter="0"/>
          <w:cols w:space="708"/>
          <w:docGrid w:linePitch="360"/>
        </w:sectPr>
      </w:pPr>
      <w:r>
        <w:rPr>
          <w:noProof/>
        </w:rPr>
        <w:lastRenderedPageBreak/>
        <w:drawing>
          <wp:inline distT="0" distB="0" distL="0" distR="0" wp14:anchorId="1DFC16CC" wp14:editId="36422935">
            <wp:extent cx="1905000" cy="48577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Pr>
          <w:noProof/>
        </w:rPr>
        <w:drawing>
          <wp:inline distT="0" distB="0" distL="0" distR="0" wp14:anchorId="382854AB" wp14:editId="20CD47DD">
            <wp:extent cx="1905000" cy="48577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Pr>
          <w:noProof/>
        </w:rPr>
        <w:drawing>
          <wp:inline distT="0" distB="0" distL="0" distR="0" wp14:anchorId="0F726DA3" wp14:editId="79E60EA0">
            <wp:extent cx="1905000" cy="48577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sidR="00A754C5" w:rsidRPr="00A754C5">
        <w:rPr>
          <w:rFonts w:ascii="Times New Roman" w:eastAsia="PMingLiU" w:hAnsi="Times New Roman" w:cs="Times New Roman"/>
          <w:b/>
          <w:bCs/>
          <w:sz w:val="22"/>
        </w:rPr>
        <w:t xml:space="preserve"> </w:t>
      </w:r>
      <w:r w:rsidR="00A754C5">
        <w:rPr>
          <w:rFonts w:ascii="Times New Roman" w:eastAsia="PMingLiU" w:hAnsi="Times New Roman" w:cs="Times New Roman"/>
          <w:b/>
          <w:bCs/>
          <w:sz w:val="22"/>
        </w:rPr>
        <w:t xml:space="preserve">Figure 4. </w:t>
      </w:r>
      <w:r w:rsidR="00A754C5">
        <w:rPr>
          <w:rFonts w:ascii="Times New Roman" w:eastAsia="PMingLiU" w:hAnsi="Times New Roman" w:cs="Times New Roman"/>
          <w:sz w:val="22"/>
        </w:rPr>
        <w:t xml:space="preserve">The lagged effect of </w:t>
      </w:r>
      <w:r w:rsidR="00A754C5" w:rsidRPr="00CC0B4D">
        <w:rPr>
          <w:rFonts w:ascii="Times New Roman" w:eastAsia="PMingLiU" w:hAnsi="Times New Roman" w:cs="Times New Roman"/>
          <w:sz w:val="22"/>
        </w:rPr>
        <w:t>SO</w:t>
      </w:r>
      <w:r w:rsidR="00A754C5" w:rsidRPr="00CC0B4D">
        <w:rPr>
          <w:rFonts w:ascii="Times New Roman" w:eastAsia="PMingLiU" w:hAnsi="Times New Roman" w:cs="Times New Roman"/>
          <w:sz w:val="22"/>
          <w:vertAlign w:val="subscript"/>
        </w:rPr>
        <w:t>2</w:t>
      </w:r>
      <w:r w:rsidR="00A754C5">
        <w:rPr>
          <w:rFonts w:ascii="Times New Roman" w:eastAsia="PMingLiU" w:hAnsi="Times New Roman" w:cs="Times New Roman"/>
          <w:sz w:val="22"/>
        </w:rPr>
        <w:t xml:space="preserve"> on RSV from the final PM</w:t>
      </w:r>
      <w:r w:rsidR="00A754C5" w:rsidRPr="00AD3336">
        <w:rPr>
          <w:rFonts w:ascii="Times New Roman" w:eastAsia="PMingLiU" w:hAnsi="Times New Roman" w:cs="Times New Roman"/>
          <w:sz w:val="22"/>
          <w:vertAlign w:val="subscript"/>
        </w:rPr>
        <w:t>2.5</w:t>
      </w:r>
      <w:r w:rsidR="00A754C5">
        <w:rPr>
          <w:rFonts w:ascii="Times New Roman" w:eastAsia="PMingLiU" w:hAnsi="Times New Roman" w:cs="Times New Roman"/>
          <w:sz w:val="22"/>
        </w:rPr>
        <w:t xml:space="preserve"> model. The RRs are derived from comparing each value on x-axis against its median. Shaded grey area denotes 95% CI.</w:t>
      </w:r>
    </w:p>
    <w:p w14:paraId="09F3AEC2" w14:textId="77777777" w:rsidR="00E8291A" w:rsidRDefault="00377517" w:rsidP="001D51A5">
      <w:pPr>
        <w:rPr>
          <w:rFonts w:ascii="Times New Roman" w:eastAsia="PMingLiU" w:hAnsi="Times New Roman" w:cs="Times New Roman"/>
          <w:sz w:val="22"/>
        </w:rPr>
        <w:sectPr w:rsidR="00E8291A" w:rsidSect="003D7C80">
          <w:pgSz w:w="11906" w:h="16838"/>
          <w:pgMar w:top="1440" w:right="1440" w:bottom="1440" w:left="1440" w:header="709" w:footer="709" w:gutter="0"/>
          <w:cols w:space="708"/>
          <w:docGrid w:linePitch="360"/>
        </w:sectPr>
      </w:pPr>
      <w:r>
        <w:rPr>
          <w:noProof/>
        </w:rPr>
        <w:lastRenderedPageBreak/>
        <w:drawing>
          <wp:inline distT="0" distB="0" distL="0" distR="0" wp14:anchorId="74327933" wp14:editId="7E7BAB16">
            <wp:extent cx="1905000" cy="48577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Pr>
          <w:noProof/>
        </w:rPr>
        <w:drawing>
          <wp:inline distT="0" distB="0" distL="0" distR="0" wp14:anchorId="26328918" wp14:editId="1A207BDA">
            <wp:extent cx="1905000" cy="48577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Pr>
          <w:noProof/>
        </w:rPr>
        <w:drawing>
          <wp:inline distT="0" distB="0" distL="0" distR="0" wp14:anchorId="1596DF23" wp14:editId="6A906916">
            <wp:extent cx="1905000" cy="48577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sidR="0090748D" w:rsidRPr="0090748D">
        <w:rPr>
          <w:rFonts w:ascii="Times New Roman" w:eastAsia="PMingLiU" w:hAnsi="Times New Roman" w:cs="Times New Roman"/>
          <w:b/>
          <w:bCs/>
          <w:sz w:val="22"/>
        </w:rPr>
        <w:t xml:space="preserve"> </w:t>
      </w:r>
      <w:r w:rsidR="0090748D">
        <w:rPr>
          <w:rFonts w:ascii="Times New Roman" w:eastAsia="PMingLiU" w:hAnsi="Times New Roman" w:cs="Times New Roman"/>
          <w:b/>
          <w:bCs/>
          <w:sz w:val="22"/>
        </w:rPr>
        <w:t xml:space="preserve">Figure 5. </w:t>
      </w:r>
      <w:r w:rsidR="0090748D">
        <w:rPr>
          <w:rFonts w:ascii="Times New Roman" w:eastAsia="PMingLiU" w:hAnsi="Times New Roman" w:cs="Times New Roman"/>
          <w:sz w:val="22"/>
        </w:rPr>
        <w:t xml:space="preserve">The lagged effect of </w:t>
      </w:r>
      <w:r w:rsidR="0090748D" w:rsidRPr="00DC754D">
        <w:rPr>
          <w:rFonts w:ascii="Times New Roman" w:eastAsia="PMingLiU" w:hAnsi="Times New Roman" w:cs="Times New Roman"/>
          <w:sz w:val="22"/>
        </w:rPr>
        <w:t>PM</w:t>
      </w:r>
      <w:r w:rsidR="0090748D" w:rsidRPr="00DC754D">
        <w:rPr>
          <w:rFonts w:ascii="Times New Roman" w:eastAsia="PMingLiU" w:hAnsi="Times New Roman" w:cs="Times New Roman"/>
          <w:sz w:val="22"/>
          <w:vertAlign w:val="subscript"/>
        </w:rPr>
        <w:t>10</w:t>
      </w:r>
      <w:r w:rsidR="0090748D">
        <w:rPr>
          <w:rFonts w:ascii="Times New Roman" w:eastAsia="PMingLiU" w:hAnsi="Times New Roman" w:cs="Times New Roman"/>
          <w:sz w:val="22"/>
        </w:rPr>
        <w:t xml:space="preserve"> on RSV from the final PM</w:t>
      </w:r>
      <w:r w:rsidR="00FA0821" w:rsidRPr="00AD3336">
        <w:rPr>
          <w:rFonts w:ascii="Times New Roman" w:eastAsia="PMingLiU" w:hAnsi="Times New Roman" w:cs="Times New Roman"/>
          <w:sz w:val="22"/>
          <w:vertAlign w:val="subscript"/>
        </w:rPr>
        <w:t>10</w:t>
      </w:r>
      <w:r w:rsidR="0090748D">
        <w:rPr>
          <w:rFonts w:ascii="Times New Roman" w:eastAsia="PMingLiU" w:hAnsi="Times New Roman" w:cs="Times New Roman"/>
          <w:sz w:val="22"/>
        </w:rPr>
        <w:t xml:space="preserve"> model. The RRs are derived from comparing each value on x-axis against its median. Shaded grey area denotes 95% CI.</w:t>
      </w:r>
    </w:p>
    <w:p w14:paraId="4C5513CD" w14:textId="074BD8BD" w:rsidR="00E70B2A" w:rsidRPr="00AD3336" w:rsidRDefault="00E8291A" w:rsidP="001D51A5">
      <w:pPr>
        <w:rPr>
          <w:rFonts w:ascii="Times New Roman" w:eastAsia="PMingLiU" w:hAnsi="Times New Roman" w:cs="Times New Roman"/>
          <w:sz w:val="22"/>
        </w:rPr>
        <w:sectPr w:rsidR="00E70B2A" w:rsidRPr="00AD3336" w:rsidSect="003D7C80">
          <w:pgSz w:w="11906" w:h="16838"/>
          <w:pgMar w:top="1440" w:right="1440" w:bottom="1440" w:left="1440" w:header="709" w:footer="709" w:gutter="0"/>
          <w:cols w:space="708"/>
          <w:docGrid w:linePitch="360"/>
        </w:sectPr>
      </w:pPr>
      <w:r>
        <w:rPr>
          <w:noProof/>
        </w:rPr>
        <w:lastRenderedPageBreak/>
        <w:drawing>
          <wp:inline distT="0" distB="0" distL="0" distR="0" wp14:anchorId="5A3F5D35" wp14:editId="5EA64CF5">
            <wp:extent cx="1905000" cy="48577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Pr>
          <w:noProof/>
        </w:rPr>
        <w:drawing>
          <wp:inline distT="0" distB="0" distL="0" distR="0" wp14:anchorId="0ECAFBEC" wp14:editId="701145CF">
            <wp:extent cx="1905000" cy="48577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Pr>
          <w:noProof/>
        </w:rPr>
        <w:drawing>
          <wp:inline distT="0" distB="0" distL="0" distR="0" wp14:anchorId="18989FC9" wp14:editId="0AA1AE4A">
            <wp:extent cx="1905000" cy="48577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0" cy="4857750"/>
                    </a:xfrm>
                    <a:prstGeom prst="rect">
                      <a:avLst/>
                    </a:prstGeom>
                    <a:noFill/>
                    <a:ln>
                      <a:noFill/>
                    </a:ln>
                  </pic:spPr>
                </pic:pic>
              </a:graphicData>
            </a:graphic>
          </wp:inline>
        </w:drawing>
      </w:r>
      <w:r w:rsidR="005F53EC" w:rsidRPr="005F53EC">
        <w:rPr>
          <w:rFonts w:ascii="Times New Roman" w:eastAsia="PMingLiU" w:hAnsi="Times New Roman" w:cs="Times New Roman"/>
          <w:b/>
          <w:bCs/>
          <w:sz w:val="22"/>
        </w:rPr>
        <w:t xml:space="preserve"> </w:t>
      </w:r>
      <w:r w:rsidR="005F53EC">
        <w:rPr>
          <w:rFonts w:ascii="Times New Roman" w:eastAsia="PMingLiU" w:hAnsi="Times New Roman" w:cs="Times New Roman"/>
          <w:b/>
          <w:bCs/>
          <w:sz w:val="22"/>
        </w:rPr>
        <w:t xml:space="preserve">Figure 6. </w:t>
      </w:r>
      <w:r w:rsidR="005F53EC">
        <w:rPr>
          <w:rFonts w:ascii="Times New Roman" w:eastAsia="PMingLiU" w:hAnsi="Times New Roman" w:cs="Times New Roman"/>
          <w:sz w:val="22"/>
        </w:rPr>
        <w:t xml:space="preserve">The lagged effect of </w:t>
      </w:r>
      <w:r w:rsidR="00B221E3" w:rsidRPr="009E6435">
        <w:rPr>
          <w:rFonts w:ascii="Times New Roman" w:eastAsia="PMingLiU" w:hAnsi="Times New Roman" w:cs="Times New Roman"/>
          <w:sz w:val="22"/>
        </w:rPr>
        <w:t>CO</w:t>
      </w:r>
      <w:r w:rsidR="005F53EC">
        <w:rPr>
          <w:rFonts w:ascii="Times New Roman" w:eastAsia="PMingLiU" w:hAnsi="Times New Roman" w:cs="Times New Roman"/>
          <w:sz w:val="22"/>
        </w:rPr>
        <w:t xml:space="preserve"> on RSV from the final </w:t>
      </w:r>
      <w:r w:rsidR="00E473A0">
        <w:rPr>
          <w:rFonts w:ascii="Times New Roman" w:eastAsia="PMingLiU" w:hAnsi="Times New Roman" w:cs="Times New Roman"/>
          <w:sz w:val="22"/>
        </w:rPr>
        <w:t>CO</w:t>
      </w:r>
      <w:r w:rsidR="005F53EC">
        <w:rPr>
          <w:rFonts w:ascii="Times New Roman" w:eastAsia="PMingLiU" w:hAnsi="Times New Roman" w:cs="Times New Roman"/>
          <w:sz w:val="22"/>
        </w:rPr>
        <w:t xml:space="preserve"> model. The RRs are derived from comparing each value on x-axis against its median. Shaded grey area denotes 95% CI.</w:t>
      </w:r>
    </w:p>
    <w:tbl>
      <w:tblPr>
        <w:tblStyle w:val="TableGrid"/>
        <w:tblW w:w="0" w:type="auto"/>
        <w:jc w:val="center"/>
        <w:tblBorders>
          <w:insideV w:val="none" w:sz="0" w:space="0" w:color="auto"/>
        </w:tblBorders>
        <w:tblLook w:val="04A0" w:firstRow="1" w:lastRow="0" w:firstColumn="1" w:lastColumn="0" w:noHBand="0" w:noVBand="1"/>
      </w:tblPr>
      <w:tblGrid>
        <w:gridCol w:w="4515"/>
        <w:gridCol w:w="4501"/>
      </w:tblGrid>
      <w:tr w:rsidR="00F16BC7" w:rsidRPr="00937452" w14:paraId="6A5EF2F2" w14:textId="77777777" w:rsidTr="008E08EB">
        <w:trPr>
          <w:jc w:val="center"/>
        </w:trPr>
        <w:tc>
          <w:tcPr>
            <w:tcW w:w="4515" w:type="dxa"/>
          </w:tcPr>
          <w:p w14:paraId="2B555749" w14:textId="5CB3A080" w:rsidR="00F16BC7" w:rsidRPr="00360828" w:rsidRDefault="00F16BC7" w:rsidP="00F16BC7">
            <w:pPr>
              <w:jc w:val="center"/>
              <w:rPr>
                <w:rFonts w:ascii="Times New Roman" w:eastAsia="PMingLiU" w:hAnsi="Times New Roman" w:cs="Times New Roman"/>
                <w:b/>
                <w:bCs/>
                <w:szCs w:val="24"/>
              </w:rPr>
            </w:pPr>
            <w:r w:rsidRPr="00360828">
              <w:rPr>
                <w:rFonts w:ascii="Times New Roman" w:eastAsia="PMingLiU" w:hAnsi="Times New Roman" w:cs="Times New Roman"/>
                <w:b/>
                <w:bCs/>
                <w:szCs w:val="24"/>
              </w:rPr>
              <w:lastRenderedPageBreak/>
              <w:t xml:space="preserve">4 </w:t>
            </w:r>
            <w:r w:rsidRPr="00360828">
              <w:rPr>
                <w:rFonts w:ascii="Times New Roman" w:eastAsia="PMingLiU" w:hAnsi="Times New Roman" w:cs="Times New Roman"/>
                <w:b/>
                <w:bCs/>
                <w:i/>
                <w:iCs/>
                <w:szCs w:val="24"/>
              </w:rPr>
              <w:t>df</w:t>
            </w:r>
          </w:p>
        </w:tc>
        <w:tc>
          <w:tcPr>
            <w:tcW w:w="4501" w:type="dxa"/>
          </w:tcPr>
          <w:p w14:paraId="04026164" w14:textId="77777777" w:rsidR="00F16BC7" w:rsidRPr="00360828" w:rsidRDefault="00F16BC7" w:rsidP="00F16BC7">
            <w:pPr>
              <w:jc w:val="center"/>
              <w:rPr>
                <w:rFonts w:ascii="Times New Roman" w:eastAsia="PMingLiU" w:hAnsi="Times New Roman" w:cs="Times New Roman"/>
                <w:b/>
                <w:bCs/>
                <w:szCs w:val="24"/>
              </w:rPr>
            </w:pPr>
            <w:r w:rsidRPr="00360828">
              <w:rPr>
                <w:rFonts w:ascii="Times New Roman" w:eastAsia="PMingLiU" w:hAnsi="Times New Roman" w:cs="Times New Roman"/>
                <w:b/>
                <w:bCs/>
                <w:szCs w:val="24"/>
              </w:rPr>
              <w:t xml:space="preserve">5 </w:t>
            </w:r>
            <w:r w:rsidRPr="00360828">
              <w:rPr>
                <w:rFonts w:ascii="Times New Roman" w:eastAsia="PMingLiU" w:hAnsi="Times New Roman" w:cs="Times New Roman"/>
                <w:b/>
                <w:bCs/>
                <w:i/>
                <w:iCs/>
                <w:szCs w:val="24"/>
              </w:rPr>
              <w:t>df</w:t>
            </w:r>
          </w:p>
        </w:tc>
      </w:tr>
      <w:tr w:rsidR="00F16BC7" w:rsidRPr="00937452" w14:paraId="77447C3F" w14:textId="77777777" w:rsidTr="008E08EB">
        <w:trPr>
          <w:jc w:val="center"/>
        </w:trPr>
        <w:tc>
          <w:tcPr>
            <w:tcW w:w="4515" w:type="dxa"/>
          </w:tcPr>
          <w:p w14:paraId="579B21E7" w14:textId="77777777" w:rsidR="00F16BC7" w:rsidRPr="00360828" w:rsidRDefault="00F16BC7" w:rsidP="00F16BC7">
            <w:pPr>
              <w:jc w:val="center"/>
              <w:rPr>
                <w:rFonts w:ascii="Times New Roman" w:eastAsia="PMingLiU" w:hAnsi="Times New Roman" w:cs="Times New Roman"/>
                <w:sz w:val="20"/>
                <w:szCs w:val="20"/>
              </w:rPr>
            </w:pPr>
            <w:r w:rsidRPr="00360828">
              <w:rPr>
                <w:rFonts w:ascii="Times New Roman" w:eastAsia="PMingLiU" w:hAnsi="Times New Roman" w:cs="Times New Roman"/>
                <w:noProof/>
                <w:szCs w:val="24"/>
              </w:rPr>
              <w:drawing>
                <wp:inline distT="0" distB="0" distL="0" distR="0" wp14:anchorId="669A6939" wp14:editId="4CC39AA1">
                  <wp:extent cx="2505456" cy="1673352"/>
                  <wp:effectExtent l="0" t="0" r="952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4824" r="5340" b="3131"/>
                          <a:stretch/>
                        </pic:blipFill>
                        <pic:spPr bwMode="auto">
                          <a:xfrm>
                            <a:off x="0" y="0"/>
                            <a:ext cx="2505456" cy="16733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1" w:type="dxa"/>
          </w:tcPr>
          <w:p w14:paraId="75707BA6" w14:textId="77777777" w:rsidR="00F16BC7" w:rsidRPr="00360828" w:rsidRDefault="00F16BC7" w:rsidP="00F16BC7">
            <w:pPr>
              <w:jc w:val="center"/>
              <w:rPr>
                <w:rFonts w:ascii="Times New Roman" w:eastAsia="PMingLiU" w:hAnsi="Times New Roman" w:cs="Times New Roman"/>
                <w:sz w:val="20"/>
                <w:szCs w:val="20"/>
              </w:rPr>
            </w:pPr>
            <w:r w:rsidRPr="00360828">
              <w:rPr>
                <w:rFonts w:ascii="Times New Roman" w:eastAsia="PMingLiU" w:hAnsi="Times New Roman" w:cs="Times New Roman"/>
                <w:noProof/>
                <w:szCs w:val="24"/>
              </w:rPr>
              <w:drawing>
                <wp:inline distT="0" distB="0" distL="0" distR="0" wp14:anchorId="070FF40C" wp14:editId="0A1236DF">
                  <wp:extent cx="2505456" cy="1673352"/>
                  <wp:effectExtent l="0" t="0" r="952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4479" r="5407" b="3390"/>
                          <a:stretch/>
                        </pic:blipFill>
                        <pic:spPr bwMode="auto">
                          <a:xfrm>
                            <a:off x="0" y="0"/>
                            <a:ext cx="2505456" cy="16733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6BC7" w:rsidRPr="00937452" w14:paraId="27BAC8AF" w14:textId="77777777" w:rsidTr="008E08EB">
        <w:trPr>
          <w:jc w:val="center"/>
        </w:trPr>
        <w:tc>
          <w:tcPr>
            <w:tcW w:w="4515" w:type="dxa"/>
          </w:tcPr>
          <w:p w14:paraId="195F814A"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sz w:val="22"/>
                <w:szCs w:val="24"/>
              </w:rPr>
              <w:t>[A]</w:t>
            </w:r>
          </w:p>
        </w:tc>
        <w:tc>
          <w:tcPr>
            <w:tcW w:w="4501" w:type="dxa"/>
          </w:tcPr>
          <w:p w14:paraId="7FEFA5DB"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sz w:val="22"/>
                <w:szCs w:val="24"/>
              </w:rPr>
              <w:t>[B]</w:t>
            </w:r>
          </w:p>
        </w:tc>
      </w:tr>
      <w:tr w:rsidR="00F16BC7" w:rsidRPr="00937452" w14:paraId="10CDF536" w14:textId="77777777" w:rsidTr="008E08EB">
        <w:trPr>
          <w:jc w:val="center"/>
        </w:trPr>
        <w:tc>
          <w:tcPr>
            <w:tcW w:w="4515" w:type="dxa"/>
          </w:tcPr>
          <w:p w14:paraId="43B19A72" w14:textId="77777777" w:rsidR="00F16BC7" w:rsidRPr="00360828" w:rsidRDefault="00F16BC7" w:rsidP="00F16BC7">
            <w:pPr>
              <w:jc w:val="center"/>
              <w:rPr>
                <w:rFonts w:ascii="Times New Roman" w:eastAsia="PMingLiU" w:hAnsi="Times New Roman" w:cs="Times New Roman"/>
                <w:sz w:val="20"/>
                <w:szCs w:val="20"/>
              </w:rPr>
            </w:pPr>
            <w:r w:rsidRPr="00360828">
              <w:rPr>
                <w:rFonts w:ascii="Times New Roman" w:eastAsia="PMingLiU" w:hAnsi="Times New Roman" w:cs="Times New Roman"/>
                <w:noProof/>
                <w:szCs w:val="24"/>
              </w:rPr>
              <w:drawing>
                <wp:inline distT="0" distB="0" distL="0" distR="0" wp14:anchorId="77CFB990" wp14:editId="770EBE1F">
                  <wp:extent cx="2505456" cy="1673352"/>
                  <wp:effectExtent l="0" t="0" r="952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4564" r="5340" b="3649"/>
                          <a:stretch/>
                        </pic:blipFill>
                        <pic:spPr bwMode="auto">
                          <a:xfrm>
                            <a:off x="0" y="0"/>
                            <a:ext cx="2505456" cy="16733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1" w:type="dxa"/>
          </w:tcPr>
          <w:p w14:paraId="0F7EDC16" w14:textId="77777777" w:rsidR="00F16BC7" w:rsidRPr="00360828" w:rsidRDefault="00F16BC7" w:rsidP="00F16BC7">
            <w:pPr>
              <w:jc w:val="center"/>
              <w:rPr>
                <w:rFonts w:ascii="Times New Roman" w:eastAsia="PMingLiU" w:hAnsi="Times New Roman" w:cs="Times New Roman"/>
                <w:sz w:val="20"/>
                <w:szCs w:val="20"/>
              </w:rPr>
            </w:pPr>
            <w:r w:rsidRPr="00360828">
              <w:rPr>
                <w:rFonts w:ascii="Times New Roman" w:eastAsia="PMingLiU" w:hAnsi="Times New Roman" w:cs="Times New Roman"/>
                <w:noProof/>
                <w:szCs w:val="24"/>
              </w:rPr>
              <w:drawing>
                <wp:inline distT="0" distB="0" distL="0" distR="0" wp14:anchorId="0BA0B25C" wp14:editId="2EE73A15">
                  <wp:extent cx="2505456" cy="1673352"/>
                  <wp:effectExtent l="0" t="0" r="9525"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3788" r="5473" b="3907"/>
                          <a:stretch/>
                        </pic:blipFill>
                        <pic:spPr bwMode="auto">
                          <a:xfrm>
                            <a:off x="0" y="0"/>
                            <a:ext cx="2505456" cy="16733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6BC7" w:rsidRPr="00937452" w14:paraId="6AD14F4D" w14:textId="77777777" w:rsidTr="008E08EB">
        <w:trPr>
          <w:jc w:val="center"/>
        </w:trPr>
        <w:tc>
          <w:tcPr>
            <w:tcW w:w="4515" w:type="dxa"/>
          </w:tcPr>
          <w:p w14:paraId="4844DB74"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sz w:val="22"/>
                <w:szCs w:val="24"/>
              </w:rPr>
              <w:t>[C]</w:t>
            </w:r>
          </w:p>
        </w:tc>
        <w:tc>
          <w:tcPr>
            <w:tcW w:w="4501" w:type="dxa"/>
          </w:tcPr>
          <w:p w14:paraId="14A3CBE2"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sz w:val="22"/>
                <w:szCs w:val="24"/>
              </w:rPr>
              <w:t>[D]</w:t>
            </w:r>
          </w:p>
        </w:tc>
      </w:tr>
      <w:tr w:rsidR="00F16BC7" w:rsidRPr="00937452" w14:paraId="1524FAFE" w14:textId="77777777" w:rsidTr="008E08EB">
        <w:trPr>
          <w:jc w:val="center"/>
        </w:trPr>
        <w:tc>
          <w:tcPr>
            <w:tcW w:w="4515" w:type="dxa"/>
          </w:tcPr>
          <w:p w14:paraId="7ADC31A2" w14:textId="77777777" w:rsidR="00F16BC7" w:rsidRPr="00360828" w:rsidRDefault="00F16BC7" w:rsidP="00F16BC7">
            <w:pPr>
              <w:jc w:val="center"/>
              <w:rPr>
                <w:rFonts w:ascii="Times New Roman" w:eastAsia="PMingLiU" w:hAnsi="Times New Roman" w:cs="Times New Roman"/>
                <w:sz w:val="20"/>
                <w:szCs w:val="20"/>
              </w:rPr>
            </w:pPr>
            <w:r w:rsidRPr="00360828">
              <w:rPr>
                <w:rFonts w:ascii="Times New Roman" w:eastAsia="PMingLiU" w:hAnsi="Times New Roman" w:cs="Times New Roman"/>
                <w:noProof/>
                <w:szCs w:val="24"/>
              </w:rPr>
              <w:drawing>
                <wp:inline distT="0" distB="0" distL="0" distR="0" wp14:anchorId="77ABF61E" wp14:editId="1B0DC979">
                  <wp:extent cx="2505456" cy="1673352"/>
                  <wp:effectExtent l="0" t="0" r="9525"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4651" r="5340" b="4166"/>
                          <a:stretch/>
                        </pic:blipFill>
                        <pic:spPr bwMode="auto">
                          <a:xfrm>
                            <a:off x="0" y="0"/>
                            <a:ext cx="2505456" cy="16733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1" w:type="dxa"/>
          </w:tcPr>
          <w:p w14:paraId="6C690D02" w14:textId="77777777" w:rsidR="00F16BC7" w:rsidRPr="00360828" w:rsidRDefault="00F16BC7" w:rsidP="00F16BC7">
            <w:pPr>
              <w:jc w:val="center"/>
              <w:rPr>
                <w:rFonts w:ascii="Times New Roman" w:eastAsia="PMingLiU" w:hAnsi="Times New Roman" w:cs="Times New Roman"/>
                <w:sz w:val="20"/>
                <w:szCs w:val="20"/>
              </w:rPr>
            </w:pPr>
            <w:r w:rsidRPr="00360828">
              <w:rPr>
                <w:rFonts w:ascii="Times New Roman" w:eastAsia="PMingLiU" w:hAnsi="Times New Roman" w:cs="Times New Roman"/>
                <w:noProof/>
                <w:szCs w:val="24"/>
              </w:rPr>
              <w:drawing>
                <wp:inline distT="0" distB="0" distL="0" distR="0" wp14:anchorId="7AF6E212" wp14:editId="6C4BD8CD">
                  <wp:extent cx="2505456" cy="1673352"/>
                  <wp:effectExtent l="0" t="0" r="952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4392" r="5473" b="3907"/>
                          <a:stretch/>
                        </pic:blipFill>
                        <pic:spPr bwMode="auto">
                          <a:xfrm>
                            <a:off x="0" y="0"/>
                            <a:ext cx="2505456" cy="16733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6BC7" w:rsidRPr="00937452" w14:paraId="4472F589" w14:textId="77777777" w:rsidTr="008E08EB">
        <w:trPr>
          <w:jc w:val="center"/>
        </w:trPr>
        <w:tc>
          <w:tcPr>
            <w:tcW w:w="4515" w:type="dxa"/>
          </w:tcPr>
          <w:p w14:paraId="46BDA017"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sz w:val="22"/>
                <w:szCs w:val="24"/>
              </w:rPr>
              <w:t>[E]</w:t>
            </w:r>
          </w:p>
        </w:tc>
        <w:tc>
          <w:tcPr>
            <w:tcW w:w="4501" w:type="dxa"/>
          </w:tcPr>
          <w:p w14:paraId="73B36692"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sz w:val="22"/>
                <w:szCs w:val="24"/>
              </w:rPr>
              <w:t>[F]</w:t>
            </w:r>
          </w:p>
        </w:tc>
      </w:tr>
      <w:tr w:rsidR="00F16BC7" w:rsidRPr="00937452" w14:paraId="12BF12BD" w14:textId="77777777" w:rsidTr="008E08EB">
        <w:trPr>
          <w:jc w:val="center"/>
        </w:trPr>
        <w:tc>
          <w:tcPr>
            <w:tcW w:w="4515" w:type="dxa"/>
          </w:tcPr>
          <w:p w14:paraId="09426469" w14:textId="77777777" w:rsidR="00F16BC7" w:rsidRPr="00360828" w:rsidRDefault="00F16BC7" w:rsidP="00F16BC7">
            <w:pPr>
              <w:jc w:val="center"/>
              <w:rPr>
                <w:rFonts w:ascii="Times New Roman" w:eastAsia="PMingLiU" w:hAnsi="Times New Roman" w:cs="Times New Roman"/>
                <w:sz w:val="20"/>
                <w:szCs w:val="20"/>
              </w:rPr>
            </w:pPr>
            <w:r w:rsidRPr="00360828">
              <w:rPr>
                <w:rFonts w:ascii="Times New Roman" w:eastAsia="PMingLiU" w:hAnsi="Times New Roman" w:cs="Times New Roman"/>
                <w:noProof/>
                <w:szCs w:val="24"/>
              </w:rPr>
              <w:drawing>
                <wp:inline distT="0" distB="0" distL="0" distR="0" wp14:anchorId="34C931E0" wp14:editId="258B2C87">
                  <wp:extent cx="2505456" cy="1673352"/>
                  <wp:effectExtent l="0" t="0" r="9525"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4392" r="5141" b="3993"/>
                          <a:stretch/>
                        </pic:blipFill>
                        <pic:spPr bwMode="auto">
                          <a:xfrm>
                            <a:off x="0" y="0"/>
                            <a:ext cx="2505456" cy="16733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1" w:type="dxa"/>
          </w:tcPr>
          <w:p w14:paraId="5312C93D" w14:textId="77777777" w:rsidR="00F16BC7" w:rsidRPr="00360828" w:rsidRDefault="00F16BC7" w:rsidP="00F16BC7">
            <w:pPr>
              <w:jc w:val="center"/>
              <w:rPr>
                <w:rFonts w:ascii="Times New Roman" w:eastAsia="PMingLiU" w:hAnsi="Times New Roman" w:cs="Times New Roman"/>
                <w:sz w:val="20"/>
                <w:szCs w:val="20"/>
              </w:rPr>
            </w:pPr>
            <w:r w:rsidRPr="00360828">
              <w:rPr>
                <w:rFonts w:ascii="Times New Roman" w:eastAsia="PMingLiU" w:hAnsi="Times New Roman" w:cs="Times New Roman"/>
                <w:noProof/>
                <w:szCs w:val="24"/>
              </w:rPr>
              <w:drawing>
                <wp:inline distT="0" distB="0" distL="0" distR="0" wp14:anchorId="6737FBD3" wp14:editId="69C4C41D">
                  <wp:extent cx="2505456" cy="1673352"/>
                  <wp:effectExtent l="0" t="0" r="9525"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4478" r="5539" b="4166"/>
                          <a:stretch/>
                        </pic:blipFill>
                        <pic:spPr bwMode="auto">
                          <a:xfrm>
                            <a:off x="0" y="0"/>
                            <a:ext cx="2505456" cy="16733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6BC7" w:rsidRPr="00937452" w14:paraId="1BDA152F" w14:textId="77777777" w:rsidTr="008E08EB">
        <w:trPr>
          <w:jc w:val="center"/>
        </w:trPr>
        <w:tc>
          <w:tcPr>
            <w:tcW w:w="4515" w:type="dxa"/>
          </w:tcPr>
          <w:p w14:paraId="473E8D83"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sz w:val="22"/>
                <w:szCs w:val="24"/>
              </w:rPr>
              <w:t>[G]</w:t>
            </w:r>
          </w:p>
        </w:tc>
        <w:tc>
          <w:tcPr>
            <w:tcW w:w="4501" w:type="dxa"/>
          </w:tcPr>
          <w:p w14:paraId="45C7C4EA"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sz w:val="22"/>
                <w:szCs w:val="24"/>
              </w:rPr>
              <w:t>[H]</w:t>
            </w:r>
          </w:p>
        </w:tc>
      </w:tr>
    </w:tbl>
    <w:p w14:paraId="186B6D31" w14:textId="77777777" w:rsidR="00F16BC7" w:rsidRPr="00360828" w:rsidRDefault="00F16BC7" w:rsidP="00F16BC7">
      <w:pPr>
        <w:tabs>
          <w:tab w:val="left" w:pos="5341"/>
        </w:tabs>
        <w:ind w:left="558"/>
        <w:rPr>
          <w:rFonts w:ascii="Times New Roman" w:eastAsia="PMingLiU" w:hAnsi="Times New Roman" w:cs="Times New Roman"/>
          <w:sz w:val="20"/>
          <w:szCs w:val="20"/>
        </w:rPr>
      </w:pPr>
    </w:p>
    <w:p w14:paraId="6C489E5B" w14:textId="15AFF857" w:rsidR="00F16BC7" w:rsidRPr="00937452" w:rsidRDefault="00F16BC7" w:rsidP="00F16BC7">
      <w:pPr>
        <w:rPr>
          <w:rFonts w:ascii="Times New Roman" w:eastAsia="PMingLiU" w:hAnsi="Times New Roman" w:cs="Times New Roman"/>
          <w:szCs w:val="24"/>
        </w:rPr>
        <w:sectPr w:rsidR="00F16BC7" w:rsidRPr="00937452" w:rsidSect="003D7C80">
          <w:pgSz w:w="11906" w:h="16838"/>
          <w:pgMar w:top="1440" w:right="1440" w:bottom="1440" w:left="1440" w:header="709" w:footer="709" w:gutter="0"/>
          <w:cols w:space="708"/>
          <w:docGrid w:linePitch="360"/>
        </w:sectPr>
      </w:pPr>
      <w:r w:rsidRPr="00360828">
        <w:rPr>
          <w:rFonts w:ascii="Times New Roman" w:eastAsia="PMingLiU" w:hAnsi="Times New Roman" w:cs="Times New Roman"/>
          <w:b/>
          <w:bCs/>
          <w:sz w:val="22"/>
          <w:szCs w:val="24"/>
        </w:rPr>
        <w:t xml:space="preserve">Figure </w:t>
      </w:r>
      <w:r w:rsidR="000064C4">
        <w:rPr>
          <w:rFonts w:ascii="Times New Roman" w:eastAsia="PMingLiU" w:hAnsi="Times New Roman" w:cs="Times New Roman"/>
          <w:b/>
          <w:bCs/>
          <w:sz w:val="22"/>
          <w:szCs w:val="24"/>
        </w:rPr>
        <w:t>7</w:t>
      </w:r>
      <w:r w:rsidRPr="00360828">
        <w:rPr>
          <w:rFonts w:ascii="Times New Roman" w:eastAsia="PMingLiU" w:hAnsi="Times New Roman" w:cs="Times New Roman"/>
          <w:b/>
          <w:bCs/>
          <w:sz w:val="22"/>
          <w:szCs w:val="24"/>
        </w:rPr>
        <w:t>.</w:t>
      </w:r>
      <w:r w:rsidRPr="00360828">
        <w:rPr>
          <w:rFonts w:ascii="Times New Roman" w:eastAsia="PMingLiU" w:hAnsi="Times New Roman" w:cs="Times New Roman"/>
          <w:sz w:val="22"/>
          <w:szCs w:val="24"/>
        </w:rPr>
        <w:t xml:space="preserve"> Sensitivity analysis using 4 and 5 degrees of freedom (</w:t>
      </w:r>
      <w:r w:rsidRPr="00360828">
        <w:rPr>
          <w:rFonts w:ascii="Times New Roman" w:eastAsia="PMingLiU" w:hAnsi="Times New Roman" w:cs="Times New Roman"/>
          <w:i/>
          <w:iCs/>
          <w:sz w:val="22"/>
          <w:szCs w:val="24"/>
        </w:rPr>
        <w:t>df)</w:t>
      </w:r>
      <w:r w:rsidRPr="00360828">
        <w:rPr>
          <w:rFonts w:ascii="Times New Roman" w:eastAsia="PMingLiU" w:hAnsi="Times New Roman" w:cs="Times New Roman"/>
          <w:sz w:val="22"/>
          <w:szCs w:val="24"/>
        </w:rPr>
        <w:t xml:space="preserve"> for maximum temperature (A, B), absolute humidity (C, D), PM2.5 (E, F) and SO</w:t>
      </w:r>
      <w:r w:rsidRPr="00360828">
        <w:rPr>
          <w:rFonts w:ascii="Times New Roman" w:eastAsia="PMingLiU" w:hAnsi="Times New Roman" w:cs="Times New Roman"/>
          <w:sz w:val="22"/>
          <w:szCs w:val="24"/>
          <w:vertAlign w:val="subscript"/>
        </w:rPr>
        <w:t>2</w:t>
      </w:r>
      <w:r w:rsidRPr="00360828">
        <w:rPr>
          <w:rFonts w:ascii="Times New Roman" w:eastAsia="PMingLiU" w:hAnsi="Times New Roman" w:cs="Times New Roman"/>
          <w:sz w:val="22"/>
          <w:szCs w:val="24"/>
        </w:rPr>
        <w:t xml:space="preserve"> (G, H). </w:t>
      </w:r>
      <w:r w:rsidRPr="00360828">
        <w:rPr>
          <w:rFonts w:ascii="Times New Roman" w:eastAsia="PMingLiU" w:hAnsi="Times New Roman" w:cs="Times New Roman"/>
          <w:szCs w:val="24"/>
        </w:rPr>
        <w:t>Solid lines represent relative risk (RR), grey shaded areas represent 95% confidence intervals (CIs).</w:t>
      </w:r>
    </w:p>
    <w:tbl>
      <w:tblPr>
        <w:tblStyle w:val="TableGrid"/>
        <w:tblW w:w="0" w:type="auto"/>
        <w:jc w:val="center"/>
        <w:tblBorders>
          <w:insideV w:val="none" w:sz="0" w:space="0" w:color="auto"/>
        </w:tblBorders>
        <w:tblLook w:val="04A0" w:firstRow="1" w:lastRow="0" w:firstColumn="1" w:lastColumn="0" w:noHBand="0" w:noVBand="1"/>
      </w:tblPr>
      <w:tblGrid>
        <w:gridCol w:w="4373"/>
        <w:gridCol w:w="4643"/>
      </w:tblGrid>
      <w:tr w:rsidR="00F16BC7" w:rsidRPr="00937452" w14:paraId="69EB08D6" w14:textId="77777777" w:rsidTr="00926BDA">
        <w:trPr>
          <w:jc w:val="center"/>
        </w:trPr>
        <w:tc>
          <w:tcPr>
            <w:tcW w:w="4520" w:type="dxa"/>
          </w:tcPr>
          <w:p w14:paraId="38EFF3AF" w14:textId="77777777" w:rsidR="00F16BC7" w:rsidRPr="00360828" w:rsidRDefault="00F16BC7" w:rsidP="00F16BC7">
            <w:pPr>
              <w:jc w:val="center"/>
              <w:rPr>
                <w:rFonts w:ascii="Times New Roman" w:eastAsia="PMingLiU" w:hAnsi="Times New Roman" w:cs="Times New Roman"/>
                <w:b/>
                <w:bCs/>
                <w:szCs w:val="24"/>
              </w:rPr>
            </w:pPr>
            <w:r w:rsidRPr="00360828">
              <w:rPr>
                <w:rFonts w:ascii="Times New Roman" w:eastAsia="PMingLiU" w:hAnsi="Times New Roman" w:cs="Times New Roman"/>
                <w:b/>
                <w:bCs/>
                <w:szCs w:val="24"/>
              </w:rPr>
              <w:lastRenderedPageBreak/>
              <w:t>Before Adjusting for Autocorrelation</w:t>
            </w:r>
          </w:p>
        </w:tc>
        <w:tc>
          <w:tcPr>
            <w:tcW w:w="4496" w:type="dxa"/>
          </w:tcPr>
          <w:p w14:paraId="68644655" w14:textId="77777777" w:rsidR="00F16BC7" w:rsidRPr="00360828" w:rsidRDefault="00F16BC7" w:rsidP="00F16BC7">
            <w:pPr>
              <w:jc w:val="center"/>
              <w:rPr>
                <w:rFonts w:ascii="Times New Roman" w:eastAsia="PMingLiU" w:hAnsi="Times New Roman" w:cs="Times New Roman"/>
                <w:b/>
                <w:bCs/>
                <w:szCs w:val="24"/>
              </w:rPr>
            </w:pPr>
            <w:r w:rsidRPr="00360828">
              <w:rPr>
                <w:rFonts w:ascii="Times New Roman" w:eastAsia="PMingLiU" w:hAnsi="Times New Roman" w:cs="Times New Roman"/>
                <w:b/>
                <w:bCs/>
                <w:szCs w:val="24"/>
              </w:rPr>
              <w:t>After Adjusting for Autocorrelation</w:t>
            </w:r>
          </w:p>
        </w:tc>
      </w:tr>
      <w:tr w:rsidR="00F16BC7" w:rsidRPr="00937452" w14:paraId="3C814E59" w14:textId="77777777" w:rsidTr="00926BDA">
        <w:trPr>
          <w:jc w:val="center"/>
        </w:trPr>
        <w:tc>
          <w:tcPr>
            <w:tcW w:w="4520" w:type="dxa"/>
          </w:tcPr>
          <w:p w14:paraId="78BEF166" w14:textId="77777777" w:rsidR="00F16BC7" w:rsidRPr="00360828" w:rsidRDefault="00F16BC7" w:rsidP="00F16BC7">
            <w:pPr>
              <w:jc w:val="center"/>
              <w:rPr>
                <w:rFonts w:ascii="Times New Roman" w:eastAsia="PMingLiU" w:hAnsi="Times New Roman" w:cs="Times New Roman"/>
                <w:sz w:val="20"/>
                <w:szCs w:val="20"/>
              </w:rPr>
            </w:pPr>
            <w:r w:rsidRPr="00360828">
              <w:rPr>
                <w:rFonts w:ascii="Times New Roman" w:eastAsia="PMingLiU" w:hAnsi="Times New Roman" w:cs="Times New Roman"/>
                <w:noProof/>
                <w:szCs w:val="24"/>
              </w:rPr>
              <w:drawing>
                <wp:inline distT="0" distB="0" distL="0" distR="0" wp14:anchorId="3CA46D0B" wp14:editId="0AF8170A">
                  <wp:extent cx="2688336" cy="1801368"/>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8">
                            <a:extLst>
                              <a:ext uri="{28A0092B-C50C-407E-A947-70E740481C1C}">
                                <a14:useLocalDpi xmlns:a14="http://schemas.microsoft.com/office/drawing/2010/main" val="0"/>
                              </a:ext>
                            </a:extLst>
                          </a:blip>
                          <a:srcRect t="14305" r="5407" b="3562"/>
                          <a:stretch/>
                        </pic:blipFill>
                        <pic:spPr bwMode="auto">
                          <a:xfrm>
                            <a:off x="0" y="0"/>
                            <a:ext cx="2688336" cy="18013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6" w:type="dxa"/>
          </w:tcPr>
          <w:p w14:paraId="503FD954" w14:textId="77777777" w:rsidR="00F16BC7" w:rsidRPr="00360828" w:rsidRDefault="00F16BC7" w:rsidP="00F16BC7">
            <w:pPr>
              <w:jc w:val="center"/>
              <w:rPr>
                <w:rFonts w:ascii="Times New Roman" w:eastAsia="PMingLiU" w:hAnsi="Times New Roman" w:cs="Times New Roman"/>
                <w:sz w:val="20"/>
                <w:szCs w:val="20"/>
              </w:rPr>
            </w:pPr>
            <w:r w:rsidRPr="00360828">
              <w:rPr>
                <w:rFonts w:ascii="Times New Roman" w:eastAsia="PMingLiU" w:hAnsi="Times New Roman" w:cs="Times New Roman"/>
                <w:noProof/>
                <w:szCs w:val="24"/>
              </w:rPr>
              <w:drawing>
                <wp:inline distT="0" distB="0" distL="0" distR="0" wp14:anchorId="6A989E84" wp14:editId="7C061D85">
                  <wp:extent cx="2688336" cy="1801368"/>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9">
                            <a:extLst>
                              <a:ext uri="{28A0092B-C50C-407E-A947-70E740481C1C}">
                                <a14:useLocalDpi xmlns:a14="http://schemas.microsoft.com/office/drawing/2010/main" val="0"/>
                              </a:ext>
                            </a:extLst>
                          </a:blip>
                          <a:srcRect t="13962" r="5340" b="3475"/>
                          <a:stretch/>
                        </pic:blipFill>
                        <pic:spPr bwMode="auto">
                          <a:xfrm>
                            <a:off x="0" y="0"/>
                            <a:ext cx="2688336" cy="18013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6BC7" w:rsidRPr="00937452" w14:paraId="7CA946B5" w14:textId="77777777" w:rsidTr="00926BDA">
        <w:trPr>
          <w:jc w:val="center"/>
        </w:trPr>
        <w:tc>
          <w:tcPr>
            <w:tcW w:w="4520" w:type="dxa"/>
          </w:tcPr>
          <w:p w14:paraId="47A77636"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sz w:val="22"/>
                <w:szCs w:val="24"/>
              </w:rPr>
              <w:t>[A] AIC: 17501</w:t>
            </w:r>
            <w:r w:rsidRPr="00360828">
              <w:rPr>
                <w:rFonts w:ascii="Times New Roman" w:eastAsia="PMingLiU" w:hAnsi="Times New Roman" w:cs="Times New Roman"/>
                <w:sz w:val="22"/>
                <w:szCs w:val="24"/>
              </w:rPr>
              <w:tab/>
            </w:r>
          </w:p>
        </w:tc>
        <w:tc>
          <w:tcPr>
            <w:tcW w:w="4496" w:type="dxa"/>
          </w:tcPr>
          <w:p w14:paraId="7E6ED333"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sz w:val="22"/>
                <w:szCs w:val="24"/>
              </w:rPr>
              <w:t>[B] AIC: 16412</w:t>
            </w:r>
          </w:p>
        </w:tc>
      </w:tr>
      <w:tr w:rsidR="00F16BC7" w:rsidRPr="00937452" w14:paraId="5AD0B089" w14:textId="77777777" w:rsidTr="00926BDA">
        <w:trPr>
          <w:jc w:val="center"/>
        </w:trPr>
        <w:tc>
          <w:tcPr>
            <w:tcW w:w="4520" w:type="dxa"/>
          </w:tcPr>
          <w:p w14:paraId="050A7F46"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noProof/>
                <w:sz w:val="22"/>
                <w:szCs w:val="24"/>
              </w:rPr>
              <w:drawing>
                <wp:inline distT="0" distB="0" distL="0" distR="0" wp14:anchorId="11A762EB" wp14:editId="5D8A7E8D">
                  <wp:extent cx="2688336" cy="1801368"/>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a:extLst>
                              <a:ext uri="{28A0092B-C50C-407E-A947-70E740481C1C}">
                                <a14:useLocalDpi xmlns:a14="http://schemas.microsoft.com/office/drawing/2010/main" val="0"/>
                              </a:ext>
                            </a:extLst>
                          </a:blip>
                          <a:srcRect t="14048" r="5207" b="3390"/>
                          <a:stretch/>
                        </pic:blipFill>
                        <pic:spPr bwMode="auto">
                          <a:xfrm>
                            <a:off x="0" y="0"/>
                            <a:ext cx="2688336" cy="18013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6" w:type="dxa"/>
          </w:tcPr>
          <w:p w14:paraId="7EC15B18"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noProof/>
                <w:sz w:val="22"/>
                <w:szCs w:val="24"/>
              </w:rPr>
              <w:drawing>
                <wp:inline distT="0" distB="0" distL="0" distR="0" wp14:anchorId="2525D55F" wp14:editId="37775170">
                  <wp:extent cx="2688336" cy="1801368"/>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a:extLst>
                              <a:ext uri="{28A0092B-C50C-407E-A947-70E740481C1C}">
                                <a14:useLocalDpi xmlns:a14="http://schemas.microsoft.com/office/drawing/2010/main" val="0"/>
                              </a:ext>
                            </a:extLst>
                          </a:blip>
                          <a:srcRect t="13962" r="5141" b="3304"/>
                          <a:stretch/>
                        </pic:blipFill>
                        <pic:spPr bwMode="auto">
                          <a:xfrm>
                            <a:off x="0" y="0"/>
                            <a:ext cx="2688336" cy="18013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6BC7" w:rsidRPr="00937452" w14:paraId="6EC9BE4E" w14:textId="77777777" w:rsidTr="00926BDA">
        <w:trPr>
          <w:jc w:val="center"/>
        </w:trPr>
        <w:tc>
          <w:tcPr>
            <w:tcW w:w="4520" w:type="dxa"/>
          </w:tcPr>
          <w:p w14:paraId="13116BB0"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sz w:val="22"/>
                <w:szCs w:val="24"/>
              </w:rPr>
              <w:t>[C] AIC: 17504</w:t>
            </w:r>
            <w:r w:rsidRPr="00360828">
              <w:rPr>
                <w:rFonts w:ascii="Times New Roman" w:eastAsia="PMingLiU" w:hAnsi="Times New Roman" w:cs="Times New Roman"/>
                <w:sz w:val="22"/>
                <w:szCs w:val="24"/>
              </w:rPr>
              <w:tab/>
            </w:r>
          </w:p>
        </w:tc>
        <w:tc>
          <w:tcPr>
            <w:tcW w:w="4496" w:type="dxa"/>
          </w:tcPr>
          <w:p w14:paraId="1E5CF257"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sz w:val="22"/>
                <w:szCs w:val="24"/>
              </w:rPr>
              <w:t>[D] AIC: 16415</w:t>
            </w:r>
          </w:p>
        </w:tc>
      </w:tr>
      <w:tr w:rsidR="00F16BC7" w:rsidRPr="00937452" w14:paraId="3B5E05DE" w14:textId="77777777" w:rsidTr="00926BDA">
        <w:trPr>
          <w:jc w:val="center"/>
        </w:trPr>
        <w:tc>
          <w:tcPr>
            <w:tcW w:w="4520" w:type="dxa"/>
          </w:tcPr>
          <w:p w14:paraId="4C96BA36"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noProof/>
                <w:sz w:val="22"/>
                <w:szCs w:val="24"/>
              </w:rPr>
              <w:drawing>
                <wp:inline distT="0" distB="0" distL="0" distR="0" wp14:anchorId="777C0ACE" wp14:editId="6CB767DC">
                  <wp:extent cx="2688336" cy="1801368"/>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2">
                            <a:extLst>
                              <a:ext uri="{28A0092B-C50C-407E-A947-70E740481C1C}">
                                <a14:useLocalDpi xmlns:a14="http://schemas.microsoft.com/office/drawing/2010/main" val="0"/>
                              </a:ext>
                            </a:extLst>
                          </a:blip>
                          <a:srcRect t="14220" r="5340" b="3648"/>
                          <a:stretch/>
                        </pic:blipFill>
                        <pic:spPr bwMode="auto">
                          <a:xfrm>
                            <a:off x="0" y="0"/>
                            <a:ext cx="2688336" cy="18013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6" w:type="dxa"/>
          </w:tcPr>
          <w:p w14:paraId="4D727778"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noProof/>
                <w:sz w:val="22"/>
                <w:szCs w:val="24"/>
              </w:rPr>
              <w:drawing>
                <wp:inline distT="0" distB="0" distL="0" distR="0" wp14:anchorId="531859D5" wp14:editId="683B2468">
                  <wp:extent cx="2862000" cy="1915369"/>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3">
                            <a:extLst>
                              <a:ext uri="{28A0092B-C50C-407E-A947-70E740481C1C}">
                                <a14:useLocalDpi xmlns:a14="http://schemas.microsoft.com/office/drawing/2010/main" val="0"/>
                              </a:ext>
                            </a:extLst>
                          </a:blip>
                          <a:srcRect t="14305" r="5340" b="3562"/>
                          <a:stretch/>
                        </pic:blipFill>
                        <pic:spPr bwMode="auto">
                          <a:xfrm>
                            <a:off x="0" y="0"/>
                            <a:ext cx="2862000" cy="19153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16BC7" w:rsidRPr="00937452" w14:paraId="6A4F192D" w14:textId="77777777" w:rsidTr="00926BDA">
        <w:trPr>
          <w:jc w:val="center"/>
        </w:trPr>
        <w:tc>
          <w:tcPr>
            <w:tcW w:w="4520" w:type="dxa"/>
          </w:tcPr>
          <w:p w14:paraId="2113F63C"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sz w:val="22"/>
                <w:szCs w:val="24"/>
              </w:rPr>
              <w:t>[E] AIC: 17506</w:t>
            </w:r>
          </w:p>
        </w:tc>
        <w:tc>
          <w:tcPr>
            <w:tcW w:w="4496" w:type="dxa"/>
          </w:tcPr>
          <w:p w14:paraId="15DA1472" w14:textId="77777777" w:rsidR="00F16BC7" w:rsidRPr="00360828" w:rsidRDefault="00F16BC7" w:rsidP="00F16BC7">
            <w:pPr>
              <w:jc w:val="center"/>
              <w:rPr>
                <w:rFonts w:ascii="Times New Roman" w:eastAsia="PMingLiU" w:hAnsi="Times New Roman" w:cs="Times New Roman"/>
                <w:sz w:val="22"/>
                <w:szCs w:val="24"/>
              </w:rPr>
            </w:pPr>
            <w:r w:rsidRPr="00360828">
              <w:rPr>
                <w:rFonts w:ascii="Times New Roman" w:eastAsia="PMingLiU" w:hAnsi="Times New Roman" w:cs="Times New Roman"/>
                <w:sz w:val="22"/>
                <w:szCs w:val="24"/>
              </w:rPr>
              <w:t>[F] AIC: 16426</w:t>
            </w:r>
          </w:p>
        </w:tc>
      </w:tr>
    </w:tbl>
    <w:p w14:paraId="7785C34A" w14:textId="77777777" w:rsidR="00F16BC7" w:rsidRPr="00360828" w:rsidRDefault="00F16BC7" w:rsidP="00F16BC7">
      <w:pPr>
        <w:tabs>
          <w:tab w:val="left" w:pos="5341"/>
        </w:tabs>
        <w:rPr>
          <w:rFonts w:ascii="Times New Roman" w:eastAsia="PMingLiU" w:hAnsi="Times New Roman" w:cs="Times New Roman"/>
          <w:sz w:val="20"/>
          <w:szCs w:val="20"/>
        </w:rPr>
      </w:pPr>
      <w:r w:rsidRPr="00360828">
        <w:rPr>
          <w:rFonts w:ascii="Times New Roman" w:eastAsia="PMingLiU" w:hAnsi="Times New Roman" w:cs="Times New Roman"/>
          <w:sz w:val="20"/>
          <w:szCs w:val="20"/>
        </w:rPr>
        <w:tab/>
      </w:r>
    </w:p>
    <w:p w14:paraId="2EE629D7" w14:textId="1AD6D349" w:rsidR="009E56A0" w:rsidRPr="00360828" w:rsidRDefault="00F16BC7" w:rsidP="00F16BC7">
      <w:pPr>
        <w:spacing w:after="0" w:line="240" w:lineRule="auto"/>
        <w:rPr>
          <w:rFonts w:ascii="Times New Roman" w:eastAsia="PMingLiU" w:hAnsi="Times New Roman" w:cs="Times New Roman"/>
          <w:szCs w:val="24"/>
        </w:rPr>
      </w:pPr>
      <w:r w:rsidRPr="00360828">
        <w:rPr>
          <w:rFonts w:ascii="Times New Roman" w:eastAsia="PMingLiU" w:hAnsi="Times New Roman" w:cs="Times New Roman"/>
          <w:b/>
          <w:bCs/>
          <w:sz w:val="22"/>
          <w:szCs w:val="24"/>
        </w:rPr>
        <w:t xml:space="preserve">Figure </w:t>
      </w:r>
      <w:r w:rsidR="00ED6CF0">
        <w:rPr>
          <w:rFonts w:ascii="Times New Roman" w:eastAsia="PMingLiU" w:hAnsi="Times New Roman" w:cs="Times New Roman"/>
          <w:b/>
          <w:bCs/>
          <w:sz w:val="22"/>
          <w:szCs w:val="24"/>
        </w:rPr>
        <w:t>8</w:t>
      </w:r>
      <w:r w:rsidRPr="00360828">
        <w:rPr>
          <w:rFonts w:ascii="Times New Roman" w:eastAsia="PMingLiU" w:hAnsi="Times New Roman" w:cs="Times New Roman"/>
          <w:b/>
          <w:bCs/>
          <w:sz w:val="22"/>
          <w:szCs w:val="24"/>
        </w:rPr>
        <w:t>.</w:t>
      </w:r>
      <w:r w:rsidRPr="00360828">
        <w:rPr>
          <w:rFonts w:ascii="Times New Roman" w:eastAsia="PMingLiU" w:hAnsi="Times New Roman" w:cs="Times New Roman"/>
          <w:sz w:val="22"/>
          <w:szCs w:val="24"/>
        </w:rPr>
        <w:t xml:space="preserve"> Partial autocorrelation plots (PACF) for deviance residual and Akaike information criterion (AIC) values from final PM</w:t>
      </w:r>
      <w:r w:rsidRPr="00360828">
        <w:rPr>
          <w:rFonts w:ascii="Times New Roman" w:eastAsia="PMingLiU" w:hAnsi="Times New Roman" w:cs="Times New Roman"/>
          <w:sz w:val="22"/>
          <w:szCs w:val="24"/>
          <w:vertAlign w:val="subscript"/>
        </w:rPr>
        <w:t>2.5</w:t>
      </w:r>
      <w:r w:rsidRPr="00360828">
        <w:rPr>
          <w:rFonts w:ascii="Times New Roman" w:eastAsia="PMingLiU" w:hAnsi="Times New Roman" w:cs="Times New Roman"/>
          <w:sz w:val="22"/>
          <w:szCs w:val="24"/>
        </w:rPr>
        <w:t xml:space="preserve"> (A, B), PM</w:t>
      </w:r>
      <w:r w:rsidRPr="00360828">
        <w:rPr>
          <w:rFonts w:ascii="Times New Roman" w:eastAsia="PMingLiU" w:hAnsi="Times New Roman" w:cs="Times New Roman"/>
          <w:sz w:val="22"/>
          <w:szCs w:val="24"/>
          <w:vertAlign w:val="subscript"/>
        </w:rPr>
        <w:t>10</w:t>
      </w:r>
      <w:r w:rsidRPr="00360828">
        <w:rPr>
          <w:rFonts w:ascii="Times New Roman" w:eastAsia="PMingLiU" w:hAnsi="Times New Roman" w:cs="Times New Roman"/>
          <w:sz w:val="22"/>
          <w:szCs w:val="24"/>
        </w:rPr>
        <w:t xml:space="preserve"> (C, D) and CO (E, F) models before (A, C, E) and after (B, D, F) adjusting for autocorrelation. </w:t>
      </w:r>
      <w:r w:rsidRPr="00360828">
        <w:rPr>
          <w:rFonts w:ascii="Times New Roman" w:eastAsia="PMingLiU" w:hAnsi="Times New Roman" w:cs="Times New Roman"/>
          <w:szCs w:val="24"/>
        </w:rPr>
        <w:t>The vertical lines represent the extent of correlation (y-axis) between reported RSV infections on the present day and the specified lag (in days) on the x-axis. The area bounded by the horizontal blue dashed lines represents the 95% confidence bands. Autocorrelation is present when any of the vertical lines lie outside the area denoted by the blue dashed lines. The presence of autocorrelation, if not adequately addressed, could lead to potential confounding that results in inaccurate effect estimates.</w:t>
      </w:r>
    </w:p>
    <w:sectPr w:rsidR="009E56A0" w:rsidRPr="00360828" w:rsidSect="006A0E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AA1AE" w14:textId="77777777" w:rsidR="00234456" w:rsidRDefault="00234456" w:rsidP="00F20075">
      <w:pPr>
        <w:spacing w:after="0" w:line="240" w:lineRule="auto"/>
      </w:pPr>
      <w:r>
        <w:separator/>
      </w:r>
    </w:p>
  </w:endnote>
  <w:endnote w:type="continuationSeparator" w:id="0">
    <w:p w14:paraId="2EF17B29" w14:textId="77777777" w:rsidR="00234456" w:rsidRDefault="00234456" w:rsidP="00F20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E56E5" w14:textId="77777777" w:rsidR="00D14ABF" w:rsidRDefault="00D14A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132308"/>
      <w:docPartObj>
        <w:docPartGallery w:val="Page Numbers (Bottom of Page)"/>
        <w:docPartUnique/>
      </w:docPartObj>
    </w:sdtPr>
    <w:sdtEndPr>
      <w:rPr>
        <w:noProof/>
      </w:rPr>
    </w:sdtEndPr>
    <w:sdtContent>
      <w:p w14:paraId="11D5DCD7" w14:textId="2C5ECFCE" w:rsidR="0050623B" w:rsidRDefault="005062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8694F2" w14:textId="77777777" w:rsidR="00F20075" w:rsidRDefault="00F200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9EB99" w14:textId="77777777" w:rsidR="00D14ABF" w:rsidRDefault="00D14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6D985" w14:textId="77777777" w:rsidR="00234456" w:rsidRDefault="00234456" w:rsidP="00F20075">
      <w:pPr>
        <w:spacing w:after="0" w:line="240" w:lineRule="auto"/>
      </w:pPr>
      <w:r>
        <w:separator/>
      </w:r>
    </w:p>
  </w:footnote>
  <w:footnote w:type="continuationSeparator" w:id="0">
    <w:p w14:paraId="7BD3620D" w14:textId="77777777" w:rsidR="00234456" w:rsidRDefault="00234456" w:rsidP="00F20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2DA0" w14:textId="77777777" w:rsidR="00D14ABF" w:rsidRDefault="00D14A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7B6C" w14:textId="77777777" w:rsidR="00D14ABF" w:rsidRDefault="00D14A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67C5" w14:textId="77777777" w:rsidR="00D14ABF" w:rsidRDefault="00D14A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CC"/>
    <w:rsid w:val="000064C4"/>
    <w:rsid w:val="000079A0"/>
    <w:rsid w:val="00051210"/>
    <w:rsid w:val="000622FC"/>
    <w:rsid w:val="000D5A13"/>
    <w:rsid w:val="00180283"/>
    <w:rsid w:val="001803F2"/>
    <w:rsid w:val="00180A37"/>
    <w:rsid w:val="001A1EF7"/>
    <w:rsid w:val="001D51A5"/>
    <w:rsid w:val="002208C4"/>
    <w:rsid w:val="00222C3B"/>
    <w:rsid w:val="00234456"/>
    <w:rsid w:val="002C4A7F"/>
    <w:rsid w:val="00360828"/>
    <w:rsid w:val="00377517"/>
    <w:rsid w:val="00436930"/>
    <w:rsid w:val="00446B0E"/>
    <w:rsid w:val="00452C03"/>
    <w:rsid w:val="004D345E"/>
    <w:rsid w:val="004D3A5F"/>
    <w:rsid w:val="0050623B"/>
    <w:rsid w:val="00521F5A"/>
    <w:rsid w:val="005F53EC"/>
    <w:rsid w:val="00630FB0"/>
    <w:rsid w:val="006421EC"/>
    <w:rsid w:val="00676446"/>
    <w:rsid w:val="006A4B7F"/>
    <w:rsid w:val="006E4C58"/>
    <w:rsid w:val="0072534F"/>
    <w:rsid w:val="007262A1"/>
    <w:rsid w:val="008C4C9F"/>
    <w:rsid w:val="008D5509"/>
    <w:rsid w:val="008E08EB"/>
    <w:rsid w:val="0090748D"/>
    <w:rsid w:val="00937452"/>
    <w:rsid w:val="00992F2A"/>
    <w:rsid w:val="009E56A0"/>
    <w:rsid w:val="009E6435"/>
    <w:rsid w:val="00A754C5"/>
    <w:rsid w:val="00AD3336"/>
    <w:rsid w:val="00B0218D"/>
    <w:rsid w:val="00B221E3"/>
    <w:rsid w:val="00BC651A"/>
    <w:rsid w:val="00C1001B"/>
    <w:rsid w:val="00C23EF2"/>
    <w:rsid w:val="00C6497E"/>
    <w:rsid w:val="00CC0B4D"/>
    <w:rsid w:val="00CE520B"/>
    <w:rsid w:val="00D14ABF"/>
    <w:rsid w:val="00D417BA"/>
    <w:rsid w:val="00D4223E"/>
    <w:rsid w:val="00D759E7"/>
    <w:rsid w:val="00DC754D"/>
    <w:rsid w:val="00DF00CC"/>
    <w:rsid w:val="00E420F3"/>
    <w:rsid w:val="00E473A0"/>
    <w:rsid w:val="00E70B2A"/>
    <w:rsid w:val="00E8291A"/>
    <w:rsid w:val="00E911D3"/>
    <w:rsid w:val="00ED6CF0"/>
    <w:rsid w:val="00F16BC7"/>
    <w:rsid w:val="00F20075"/>
    <w:rsid w:val="00F67708"/>
    <w:rsid w:val="00FA0821"/>
    <w:rsid w:val="00FA2154"/>
    <w:rsid w:val="00FC145F"/>
    <w:rsid w:val="00FD4B47"/>
    <w:rsid w:val="00FF167D"/>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0966D"/>
  <w15:chartTrackingRefBased/>
  <w15:docId w15:val="{9912214A-B41B-48A2-B4DF-719A0723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6BC7"/>
    <w:pPr>
      <w:spacing w:after="0"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167D"/>
    <w:pPr>
      <w:spacing w:after="0" w:line="240" w:lineRule="auto"/>
    </w:pPr>
    <w:rPr>
      <w:lang w:val="en-US"/>
    </w:rPr>
  </w:style>
  <w:style w:type="paragraph" w:styleId="Header">
    <w:name w:val="header"/>
    <w:basedOn w:val="Normal"/>
    <w:link w:val="HeaderChar"/>
    <w:uiPriority w:val="99"/>
    <w:unhideWhenUsed/>
    <w:rsid w:val="00F20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0075"/>
    <w:rPr>
      <w:lang w:val="en-US"/>
    </w:rPr>
  </w:style>
  <w:style w:type="paragraph" w:styleId="Footer">
    <w:name w:val="footer"/>
    <w:basedOn w:val="Normal"/>
    <w:link w:val="FooterChar"/>
    <w:uiPriority w:val="99"/>
    <w:unhideWhenUsed/>
    <w:rsid w:val="00F20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00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eader" Target="header3.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0" Type="http://schemas.openxmlformats.org/officeDocument/2006/relationships/image" Target="media/image9.png"/><Relationship Id="rId4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1022</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 Han</dc:creator>
  <cp:keywords/>
  <dc:description/>
  <cp:lastModifiedBy>Diyar MAILEPESSOV (NEA)</cp:lastModifiedBy>
  <cp:revision>2</cp:revision>
  <dcterms:created xsi:type="dcterms:W3CDTF">2022-12-15T02:55:00Z</dcterms:created>
  <dcterms:modified xsi:type="dcterms:W3CDTF">2022-12-15T02:55:00Z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288355-fb4c-44cd-b9ca-40cfc2aee5f8_Enabled">
    <vt:lpwstr>true</vt:lpwstr>
  </property>
  <property fmtid="{D5CDD505-2E9C-101B-9397-08002B2CF9AE}" pid="3" name="MSIP_Label_4f288355-fb4c-44cd-b9ca-40cfc2aee5f8_SetDate">
    <vt:lpwstr>2022-11-09T11:25:01Z</vt:lpwstr>
  </property>
  <property fmtid="{D5CDD505-2E9C-101B-9397-08002B2CF9AE}" pid="4" name="MSIP_Label_4f288355-fb4c-44cd-b9ca-40cfc2aee5f8_Method">
    <vt:lpwstr>Privileged</vt:lpwstr>
  </property>
  <property fmtid="{D5CDD505-2E9C-101B-9397-08002B2CF9AE}" pid="5" name="MSIP_Label_4f288355-fb4c-44cd-b9ca-40cfc2aee5f8_Name">
    <vt:lpwstr>Non Sensitive_1</vt:lpwstr>
  </property>
  <property fmtid="{D5CDD505-2E9C-101B-9397-08002B2CF9AE}" pid="6" name="MSIP_Label_4f288355-fb4c-44cd-b9ca-40cfc2aee5f8_SiteId">
    <vt:lpwstr>0b11c524-9a1c-4e1b-84cb-6336aefc2243</vt:lpwstr>
  </property>
  <property fmtid="{D5CDD505-2E9C-101B-9397-08002B2CF9AE}" pid="7" name="MSIP_Label_4f288355-fb4c-44cd-b9ca-40cfc2aee5f8_ActionId">
    <vt:lpwstr>11f05966-e95e-411c-b767-14e67e817fd9</vt:lpwstr>
  </property>
  <property fmtid="{D5CDD505-2E9C-101B-9397-08002B2CF9AE}" pid="8" name="MSIP_Label_4f288355-fb4c-44cd-b9ca-40cfc2aee5f8_ContentBits">
    <vt:lpwstr>0</vt:lpwstr>
  </property>
</Properties>
</file>