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56A5" w:rsidRPr="004D7C21" w:rsidRDefault="00D956A5" w:rsidP="00D956A5">
      <w:pPr>
        <w:spacing w:line="360" w:lineRule="auto"/>
        <w:jc w:val="both"/>
        <w:rPr>
          <w:rFonts w:ascii="Cambria" w:hAnsi="Cambria"/>
          <w:b/>
        </w:rPr>
      </w:pPr>
      <w:r w:rsidRPr="004D7C21">
        <w:rPr>
          <w:rFonts w:ascii="Cambria" w:hAnsi="Cambria"/>
          <w:b/>
        </w:rPr>
        <w:t>Supplementary Files</w:t>
      </w:r>
    </w:p>
    <w:p w:rsidR="00D956A5" w:rsidRPr="004D7C21" w:rsidRDefault="00D956A5" w:rsidP="00D956A5">
      <w:pPr>
        <w:spacing w:line="360" w:lineRule="auto"/>
        <w:jc w:val="both"/>
        <w:rPr>
          <w:rFonts w:ascii="Cambria" w:hAnsi="Cambria"/>
        </w:rPr>
      </w:pPr>
      <w:r w:rsidRPr="004D7C21">
        <w:rPr>
          <w:rFonts w:ascii="Cambria" w:hAnsi="Cambria"/>
          <w:b/>
        </w:rPr>
        <w:t>Supplementary Figure 1:</w:t>
      </w:r>
      <w:r w:rsidRPr="004D7C21">
        <w:rPr>
          <w:rFonts w:ascii="Cambria" w:hAnsi="Cambria"/>
        </w:rPr>
        <w:t xml:space="preserve"> Histology of perioral glands in the naked mole-rat (</w:t>
      </w:r>
      <w:proofErr w:type="spellStart"/>
      <w:r w:rsidRPr="004D7C21">
        <w:rPr>
          <w:rFonts w:ascii="Cambria" w:hAnsi="Cambria"/>
          <w:i/>
        </w:rPr>
        <w:t>Heterocephalus</w:t>
      </w:r>
      <w:proofErr w:type="spellEnd"/>
      <w:r w:rsidRPr="004D7C21">
        <w:rPr>
          <w:rFonts w:ascii="Cambria" w:hAnsi="Cambria"/>
          <w:i/>
        </w:rPr>
        <w:t xml:space="preserve"> </w:t>
      </w:r>
      <w:proofErr w:type="spellStart"/>
      <w:r w:rsidRPr="004D7C21">
        <w:rPr>
          <w:rFonts w:ascii="Cambria" w:hAnsi="Cambria"/>
          <w:i/>
        </w:rPr>
        <w:t>glaber</w:t>
      </w:r>
      <w:proofErr w:type="spellEnd"/>
      <w:r w:rsidRPr="004D7C21">
        <w:rPr>
          <w:rFonts w:ascii="Cambria" w:hAnsi="Cambria"/>
        </w:rPr>
        <w:t>). A: male. B: female.</w:t>
      </w:r>
    </w:p>
    <w:p w:rsidR="00D956A5" w:rsidRPr="004D7C21" w:rsidRDefault="00D956A5" w:rsidP="00D956A5">
      <w:pPr>
        <w:spacing w:line="360" w:lineRule="auto"/>
        <w:jc w:val="both"/>
        <w:rPr>
          <w:rFonts w:ascii="Cambria" w:hAnsi="Cambria"/>
        </w:rPr>
      </w:pPr>
      <w:r w:rsidRPr="004D7C21">
        <w:rPr>
          <w:rFonts w:ascii="Cambria" w:hAnsi="Cambria"/>
          <w:b/>
        </w:rPr>
        <w:t>Supplementary Figure 2:</w:t>
      </w:r>
      <w:r w:rsidRPr="004D7C21">
        <w:rPr>
          <w:rFonts w:ascii="Cambria" w:hAnsi="Cambria"/>
        </w:rPr>
        <w:t xml:space="preserve"> A: Gaussian modeling of cereal (here denoted as “food”) and hay volatiles derived from the mole-rats’ regular food, only true positives under the green line were selected. B: Intersection plot showing that a similar number of compounds is found in hay plus food and in mole rats while only ~10 % (</w:t>
      </w:r>
      <w:r w:rsidRPr="004D7C21">
        <w:rPr>
          <w:rFonts w:ascii="Cambria" w:hAnsi="Cambria"/>
          <w:i/>
        </w:rPr>
        <w:t>n</w:t>
      </w:r>
      <w:r w:rsidRPr="004D7C21">
        <w:rPr>
          <w:rFonts w:ascii="Cambria" w:hAnsi="Cambria"/>
        </w:rPr>
        <w:t xml:space="preserve"> = 68) is shared between all the three sets.</w:t>
      </w:r>
    </w:p>
    <w:p w:rsidR="00D956A5" w:rsidRPr="004D7C21" w:rsidRDefault="00D956A5" w:rsidP="00D956A5">
      <w:pPr>
        <w:spacing w:line="360" w:lineRule="auto"/>
        <w:jc w:val="both"/>
        <w:rPr>
          <w:rFonts w:ascii="Cambria" w:hAnsi="Cambria"/>
        </w:rPr>
      </w:pPr>
      <w:r w:rsidRPr="004D7C21">
        <w:rPr>
          <w:rFonts w:ascii="Cambria" w:hAnsi="Cambria"/>
          <w:b/>
        </w:rPr>
        <w:t>Supplementary Table 1:</w:t>
      </w:r>
      <w:r w:rsidRPr="004D7C21">
        <w:rPr>
          <w:rFonts w:ascii="Cambria" w:hAnsi="Cambria"/>
        </w:rPr>
        <w:t xml:space="preserve"> Information on histologically examined mole-rats. </w:t>
      </w:r>
    </w:p>
    <w:p w:rsidR="00D956A5" w:rsidRPr="004D7C21" w:rsidRDefault="00D956A5" w:rsidP="00D956A5">
      <w:pPr>
        <w:spacing w:line="360" w:lineRule="auto"/>
        <w:jc w:val="both"/>
        <w:rPr>
          <w:rFonts w:ascii="Cambria" w:hAnsi="Cambria"/>
        </w:rPr>
      </w:pPr>
      <w:r w:rsidRPr="004D7C21">
        <w:rPr>
          <w:rFonts w:ascii="Cambria" w:hAnsi="Cambria"/>
          <w:b/>
        </w:rPr>
        <w:t>Supplementary Table 2:</w:t>
      </w:r>
      <w:r w:rsidRPr="004D7C21">
        <w:rPr>
          <w:rFonts w:ascii="Cambria" w:hAnsi="Cambria"/>
        </w:rPr>
        <w:t xml:space="preserve"> Information on mole-rats examined to score perioral stain patterns.</w:t>
      </w:r>
    </w:p>
    <w:p w:rsidR="00D956A5" w:rsidRPr="004D7C21" w:rsidRDefault="00D956A5" w:rsidP="00D956A5">
      <w:pPr>
        <w:spacing w:line="360" w:lineRule="auto"/>
        <w:jc w:val="both"/>
        <w:rPr>
          <w:rFonts w:ascii="Cambria" w:hAnsi="Cambria"/>
        </w:rPr>
      </w:pPr>
      <w:r w:rsidRPr="004D7C21">
        <w:rPr>
          <w:rFonts w:ascii="Cambria" w:hAnsi="Cambria"/>
          <w:b/>
        </w:rPr>
        <w:t>Supplementary Table 3:</w:t>
      </w:r>
      <w:r w:rsidRPr="004D7C21">
        <w:rPr>
          <w:rFonts w:ascii="Cambria" w:hAnsi="Cambria"/>
        </w:rPr>
        <w:t xml:space="preserve"> Results from olfactory preference tests in </w:t>
      </w:r>
      <w:proofErr w:type="spellStart"/>
      <w:r w:rsidRPr="004D7C21">
        <w:rPr>
          <w:rFonts w:ascii="Cambria" w:hAnsi="Cambria"/>
        </w:rPr>
        <w:t>Micklems</w:t>
      </w:r>
      <w:proofErr w:type="spellEnd"/>
      <w:r w:rsidRPr="004D7C21">
        <w:rPr>
          <w:rFonts w:ascii="Cambria" w:hAnsi="Cambria"/>
        </w:rPr>
        <w:t xml:space="preserve"> mole-rats (</w:t>
      </w:r>
      <w:proofErr w:type="spellStart"/>
      <w:r w:rsidRPr="004D7C21">
        <w:rPr>
          <w:rFonts w:ascii="Cambria" w:hAnsi="Cambria"/>
          <w:i/>
        </w:rPr>
        <w:t>Fukomys</w:t>
      </w:r>
      <w:proofErr w:type="spellEnd"/>
      <w:r w:rsidRPr="004D7C21">
        <w:rPr>
          <w:rFonts w:ascii="Cambria" w:hAnsi="Cambria"/>
          <w:i/>
        </w:rPr>
        <w:t xml:space="preserve"> </w:t>
      </w:r>
      <w:proofErr w:type="spellStart"/>
      <w:r w:rsidRPr="004D7C21">
        <w:rPr>
          <w:rFonts w:ascii="Cambria" w:hAnsi="Cambria"/>
          <w:i/>
        </w:rPr>
        <w:t>micklemi</w:t>
      </w:r>
      <w:proofErr w:type="spellEnd"/>
      <w:r w:rsidRPr="004D7C21">
        <w:rPr>
          <w:rFonts w:ascii="Cambria" w:hAnsi="Cambria"/>
        </w:rPr>
        <w:t>).</w:t>
      </w:r>
    </w:p>
    <w:p w:rsidR="00D956A5" w:rsidRPr="004D7C21" w:rsidRDefault="00D956A5" w:rsidP="00D956A5">
      <w:pPr>
        <w:spacing w:line="360" w:lineRule="auto"/>
        <w:jc w:val="both"/>
        <w:rPr>
          <w:rFonts w:ascii="Cambria" w:hAnsi="Cambria"/>
        </w:rPr>
      </w:pPr>
      <w:r w:rsidRPr="004D7C21">
        <w:rPr>
          <w:rFonts w:ascii="Cambria" w:hAnsi="Cambria"/>
          <w:b/>
        </w:rPr>
        <w:t>Supplementary Table 4:</w:t>
      </w:r>
      <w:r w:rsidRPr="004D7C21">
        <w:rPr>
          <w:rFonts w:ascii="Cambria" w:hAnsi="Cambria"/>
        </w:rPr>
        <w:t xml:space="preserve"> Information on giant mole-rats (</w:t>
      </w:r>
      <w:proofErr w:type="spellStart"/>
      <w:r w:rsidRPr="004D7C21">
        <w:rPr>
          <w:rFonts w:ascii="Cambria" w:hAnsi="Cambria"/>
          <w:i/>
        </w:rPr>
        <w:t>Fukomys</w:t>
      </w:r>
      <w:proofErr w:type="spellEnd"/>
      <w:r w:rsidRPr="004D7C21">
        <w:rPr>
          <w:rFonts w:ascii="Cambria" w:hAnsi="Cambria"/>
          <w:i/>
        </w:rPr>
        <w:t xml:space="preserve"> </w:t>
      </w:r>
      <w:proofErr w:type="spellStart"/>
      <w:r w:rsidRPr="004D7C21">
        <w:rPr>
          <w:rFonts w:ascii="Cambria" w:hAnsi="Cambria"/>
          <w:i/>
        </w:rPr>
        <w:t>mechowii</w:t>
      </w:r>
      <w:proofErr w:type="spellEnd"/>
      <w:r>
        <w:rPr>
          <w:rFonts w:ascii="Cambria" w:hAnsi="Cambria"/>
        </w:rPr>
        <w:t xml:space="preserve">) sampled for </w:t>
      </w:r>
      <w:proofErr w:type="spellStart"/>
      <w:r>
        <w:rPr>
          <w:rFonts w:ascii="Cambria" w:hAnsi="Cambria"/>
        </w:rPr>
        <w:t>GCxGC</w:t>
      </w:r>
      <w:proofErr w:type="spellEnd"/>
      <w:r>
        <w:rPr>
          <w:rFonts w:ascii="Cambria" w:hAnsi="Cambria"/>
        </w:rPr>
        <w:t>-MS</w:t>
      </w:r>
      <w:r w:rsidRPr="004D7C21">
        <w:rPr>
          <w:rFonts w:ascii="Cambria" w:hAnsi="Cambria"/>
        </w:rPr>
        <w:t>.</w:t>
      </w:r>
    </w:p>
    <w:p w:rsidR="00D956A5" w:rsidRPr="004D7C21" w:rsidRDefault="00D956A5" w:rsidP="00D956A5">
      <w:pPr>
        <w:spacing w:line="360" w:lineRule="auto"/>
        <w:jc w:val="both"/>
        <w:rPr>
          <w:rFonts w:ascii="Cambria" w:hAnsi="Cambria"/>
        </w:rPr>
      </w:pPr>
      <w:r w:rsidRPr="004D7C21">
        <w:rPr>
          <w:rFonts w:ascii="Cambria" w:hAnsi="Cambria"/>
          <w:b/>
        </w:rPr>
        <w:t>Supplementary Table 5:</w:t>
      </w:r>
      <w:r w:rsidRPr="004D7C21">
        <w:rPr>
          <w:rFonts w:ascii="Cambria" w:hAnsi="Cambria"/>
        </w:rPr>
        <w:t xml:space="preserve"> Information on volatiles derived from giant mole-rat perioral sebum.</w:t>
      </w:r>
    </w:p>
    <w:p w:rsidR="00D956A5" w:rsidRDefault="00D956A5" w:rsidP="00D956A5">
      <w:pPr>
        <w:spacing w:line="360" w:lineRule="auto"/>
        <w:jc w:val="both"/>
        <w:rPr>
          <w:rFonts w:ascii="Cambria" w:hAnsi="Cambria"/>
        </w:rPr>
      </w:pPr>
      <w:r w:rsidRPr="004D7C21">
        <w:rPr>
          <w:rFonts w:ascii="Cambria" w:hAnsi="Cambria"/>
          <w:b/>
        </w:rPr>
        <w:t>Supplementary Table 6:</w:t>
      </w:r>
      <w:r w:rsidRPr="004D7C21">
        <w:rPr>
          <w:rFonts w:ascii="Cambria" w:hAnsi="Cambria"/>
        </w:rPr>
        <w:t xml:space="preserve"> Information on volatiles derived from the mole-rats’ hay and cereal food.</w:t>
      </w:r>
    </w:p>
    <w:p w:rsidR="00D956A5" w:rsidRDefault="00D956A5" w:rsidP="00D956A5">
      <w:pPr>
        <w:spacing w:line="360" w:lineRule="auto"/>
        <w:jc w:val="both"/>
        <w:rPr>
          <w:rFonts w:ascii="Cambria" w:hAnsi="Cambria"/>
        </w:rPr>
      </w:pPr>
    </w:p>
    <w:p w:rsidR="00373A87" w:rsidRDefault="00F156A2">
      <w:bookmarkStart w:id="0" w:name="_GoBack"/>
      <w:bookmarkEnd w:id="0"/>
    </w:p>
    <w:sectPr w:rsidR="00373A87"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8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6A5"/>
    <w:rsid w:val="00224A95"/>
    <w:rsid w:val="00AB5A8B"/>
    <w:rsid w:val="00C27BAA"/>
    <w:rsid w:val="00D956A5"/>
    <w:rsid w:val="00F15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64B12D5-F974-4829-B01F-59B4A904D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56A5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</dc:creator>
  <cp:keywords/>
  <dc:description/>
  <cp:lastModifiedBy>Navaneetha Krishnan M.</cp:lastModifiedBy>
  <cp:revision>3</cp:revision>
  <dcterms:created xsi:type="dcterms:W3CDTF">2022-11-22T14:58:00Z</dcterms:created>
  <dcterms:modified xsi:type="dcterms:W3CDTF">2022-12-14T15:10:00Z</dcterms:modified>
</cp:coreProperties>
</file>