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F83" w:rsidRDefault="005534FD">
      <w:r w:rsidRPr="005534FD">
        <w:rPr>
          <w:noProof/>
        </w:rPr>
        <w:drawing>
          <wp:inline distT="0" distB="0" distL="0" distR="0">
            <wp:extent cx="5732145" cy="1594832"/>
            <wp:effectExtent l="0" t="0" r="190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59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FD" w:rsidRDefault="005534FD"/>
    <w:p w:rsidR="005534FD" w:rsidRPr="00FC2B7C" w:rsidRDefault="00FC2B7C" w:rsidP="00ED67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5534FD" w:rsidRPr="005534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10C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534FD" w:rsidRPr="005534F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712">
        <w:rPr>
          <w:rFonts w:ascii="Times New Roman" w:hAnsi="Times New Roman" w:cs="Times New Roman"/>
          <w:sz w:val="24"/>
          <w:szCs w:val="24"/>
        </w:rPr>
        <w:t>HPLC profiles of s</w:t>
      </w:r>
      <w:r>
        <w:rPr>
          <w:rFonts w:ascii="Times New Roman" w:hAnsi="Times New Roman" w:cs="Times New Roman"/>
          <w:sz w:val="24"/>
          <w:szCs w:val="24"/>
        </w:rPr>
        <w:t xml:space="preserve">ugars </w:t>
      </w:r>
      <w:r w:rsidR="00ED6712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inhibitors analysis </w:t>
      </w:r>
      <w:r w:rsidR="00ED6712">
        <w:rPr>
          <w:rFonts w:ascii="Times New Roman" w:hAnsi="Times New Roman" w:cs="Times New Roman"/>
          <w:sz w:val="24"/>
          <w:szCs w:val="24"/>
        </w:rPr>
        <w:t>of pineapple waste hydrolysate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D6712">
        <w:rPr>
          <w:rFonts w:ascii="Times New Roman" w:hAnsi="Times New Roman" w:cs="Times New Roman"/>
          <w:sz w:val="24"/>
          <w:szCs w:val="24"/>
        </w:rPr>
        <w:t xml:space="preserve">(A) the peak of glucose (13.46 m); xylose (14.36 m); and (B) fructose (13.39 m); arabinose (15.26 m); acetic (18.80 m); ethanol (31.21 m). </w:t>
      </w:r>
      <w:bookmarkStart w:id="0" w:name="_GoBack"/>
      <w:bookmarkEnd w:id="0"/>
    </w:p>
    <w:sectPr w:rsidR="005534FD" w:rsidRPr="00FC2B7C" w:rsidSect="00D7610E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NDExMjEytrC0MLdQ0lEKTi0uzszPAykwqgUAfsPgnCwAAAA="/>
  </w:docVars>
  <w:rsids>
    <w:rsidRoot w:val="005534FD"/>
    <w:rsid w:val="005534FD"/>
    <w:rsid w:val="008D10C8"/>
    <w:rsid w:val="00C72F83"/>
    <w:rsid w:val="00D7610E"/>
    <w:rsid w:val="00ED6712"/>
    <w:rsid w:val="00FC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493732-167D-482F-AC5B-2EB2586A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0C8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0C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213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cp:lastPrinted>2022-11-30T01:56:00Z</cp:lastPrinted>
  <dcterms:created xsi:type="dcterms:W3CDTF">2022-11-29T16:53:00Z</dcterms:created>
  <dcterms:modified xsi:type="dcterms:W3CDTF">2022-11-30T08:02:00Z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49e6b605fdd7530c13c4d3bf551fdb354c1a0541039d2585bf9be1939504cb79</vt:lpwstr>
  </property>
</Properties>
</file>