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464" w:rsidRPr="008F0347" w:rsidRDefault="00552464" w:rsidP="00552464">
      <w:pPr>
        <w:jc w:val="left"/>
        <w:rPr>
          <w:rFonts w:ascii="Arial" w:hAnsi="Arial" w:cs="Arial"/>
          <w:sz w:val="24"/>
          <w:szCs w:val="24"/>
        </w:rPr>
      </w:pPr>
      <w:r w:rsidRPr="008F0347">
        <w:rPr>
          <w:rFonts w:ascii="Arial" w:hAnsi="Arial" w:cs="Arial" w:hint="eastAsia"/>
          <w:b/>
          <w:sz w:val="24"/>
          <w:szCs w:val="24"/>
        </w:rPr>
        <w:t>Supplement Figure 1.</w:t>
      </w:r>
      <w:r w:rsidRPr="008F0347">
        <w:rPr>
          <w:rFonts w:ascii="Arial" w:hAnsi="Arial" w:cs="Arial"/>
          <w:sz w:val="24"/>
          <w:szCs w:val="24"/>
        </w:rPr>
        <w:t xml:space="preserve"> Picture of camera</w:t>
      </w:r>
      <w:r w:rsidR="00462059">
        <w:rPr>
          <w:rFonts w:ascii="Arial" w:hAnsi="Arial" w:cs="Arial"/>
          <w:sz w:val="24"/>
          <w:szCs w:val="24"/>
        </w:rPr>
        <w:t>sss</w:t>
      </w:r>
      <w:bookmarkStart w:id="0" w:name="_GoBack"/>
      <w:bookmarkEnd w:id="0"/>
      <w:r w:rsidRPr="008F0347">
        <w:rPr>
          <w:rFonts w:ascii="Arial" w:hAnsi="Arial" w:cs="Arial"/>
          <w:sz w:val="24"/>
          <w:szCs w:val="24"/>
        </w:rPr>
        <w:t xml:space="preserve"> setting</w:t>
      </w:r>
    </w:p>
    <w:p w:rsidR="00552464" w:rsidRPr="008F0347" w:rsidRDefault="00552464" w:rsidP="00552464">
      <w:pPr>
        <w:jc w:val="left"/>
        <w:rPr>
          <w:rFonts w:ascii="Arial" w:hAnsi="Arial" w:cs="Arial"/>
          <w:sz w:val="24"/>
          <w:szCs w:val="24"/>
        </w:rPr>
      </w:pPr>
      <w:r w:rsidRPr="008F0347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48A2432F" wp14:editId="13F84DAD">
            <wp:extent cx="4286250" cy="5124450"/>
            <wp:effectExtent l="0" t="0" r="0" b="0"/>
            <wp:docPr id="1" name="그림 1" descr="D:\연구관련\논문\리뷰 중인 논문\메밀 종자 임플리케이션\Yu_et_al_Suppl_Fig.1.Picture of camera sett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연구관련\논문\리뷰 중인 논문\메밀 종자 임플리케이션\Yu_et_al_Suppl_Fig.1.Picture of camera settin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64" w:rsidRPr="008F0347" w:rsidRDefault="00552464" w:rsidP="00552464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 w:rsidRPr="008F0347">
        <w:rPr>
          <w:rFonts w:ascii="Arial" w:hAnsi="Arial" w:cs="Arial"/>
          <w:sz w:val="24"/>
          <w:szCs w:val="24"/>
        </w:rPr>
        <w:br w:type="page"/>
      </w:r>
    </w:p>
    <w:p w:rsidR="00552464" w:rsidRPr="008F0347" w:rsidRDefault="00552464" w:rsidP="00552464">
      <w:pPr>
        <w:jc w:val="left"/>
        <w:rPr>
          <w:rFonts w:ascii="Arial" w:hAnsi="Arial" w:cs="Arial"/>
          <w:sz w:val="24"/>
          <w:szCs w:val="24"/>
        </w:rPr>
      </w:pPr>
      <w:r w:rsidRPr="008F0347">
        <w:rPr>
          <w:rFonts w:ascii="Arial" w:hAnsi="Arial" w:cs="Arial" w:hint="eastAsia"/>
          <w:b/>
          <w:sz w:val="24"/>
          <w:szCs w:val="24"/>
        </w:rPr>
        <w:lastRenderedPageBreak/>
        <w:t xml:space="preserve">Supplement Figure </w:t>
      </w:r>
      <w:r w:rsidRPr="008F0347">
        <w:rPr>
          <w:rFonts w:ascii="Arial" w:hAnsi="Arial" w:cs="Arial"/>
          <w:b/>
          <w:sz w:val="24"/>
          <w:szCs w:val="24"/>
        </w:rPr>
        <w:t>2</w:t>
      </w:r>
      <w:r w:rsidRPr="008F0347">
        <w:rPr>
          <w:rFonts w:ascii="Arial" w:hAnsi="Arial" w:cs="Arial" w:hint="eastAsia"/>
          <w:b/>
          <w:sz w:val="24"/>
          <w:szCs w:val="24"/>
        </w:rPr>
        <w:t>.</w:t>
      </w:r>
      <w:r w:rsidRPr="008F0347">
        <w:rPr>
          <w:rFonts w:ascii="Arial" w:hAnsi="Arial" w:cs="Arial"/>
          <w:b/>
          <w:sz w:val="24"/>
          <w:szCs w:val="24"/>
        </w:rPr>
        <w:t xml:space="preserve"> </w:t>
      </w:r>
      <w:r w:rsidRPr="008F0347">
        <w:rPr>
          <w:rFonts w:ascii="Arial" w:hAnsi="Arial" w:cs="Arial"/>
          <w:sz w:val="24"/>
          <w:szCs w:val="24"/>
        </w:rPr>
        <w:t>Data conversion from image to digital figures</w:t>
      </w:r>
    </w:p>
    <w:p w:rsidR="00552464" w:rsidRPr="008F0347" w:rsidRDefault="00552464" w:rsidP="00552464">
      <w:pPr>
        <w:jc w:val="left"/>
        <w:rPr>
          <w:rFonts w:ascii="Arial" w:hAnsi="Arial" w:cs="Arial"/>
          <w:sz w:val="24"/>
          <w:szCs w:val="24"/>
        </w:rPr>
      </w:pPr>
      <w:r w:rsidRPr="008F0347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37C89308" wp14:editId="24BD61B1">
            <wp:extent cx="5731510" cy="1241827"/>
            <wp:effectExtent l="0" t="0" r="2540" b="0"/>
            <wp:docPr id="5" name="그림 5" descr="D:\연구관련\논문\리뷰 중인 논문\메밀 종자 임플리케이션\Yu_et_al_Suppl_Fig.2.Data conversion from image to digital figu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연구관련\논문\리뷰 중인 논문\메밀 종자 임플리케이션\Yu_et_al_Suppl_Fig.2.Data conversion from image to digital figur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4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64" w:rsidRPr="008F0347" w:rsidRDefault="00552464" w:rsidP="00552464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 w:rsidRPr="008F0347">
        <w:rPr>
          <w:rFonts w:ascii="Arial" w:hAnsi="Arial" w:cs="Arial"/>
          <w:sz w:val="24"/>
          <w:szCs w:val="24"/>
        </w:rPr>
        <w:br w:type="page"/>
      </w:r>
    </w:p>
    <w:p w:rsidR="00552464" w:rsidRPr="008F0347" w:rsidRDefault="00552464" w:rsidP="00552464">
      <w:pPr>
        <w:jc w:val="left"/>
        <w:rPr>
          <w:rFonts w:ascii="Arial" w:hAnsi="Arial" w:cs="Arial"/>
          <w:sz w:val="24"/>
          <w:szCs w:val="24"/>
        </w:rPr>
      </w:pPr>
      <w:r w:rsidRPr="008F0347">
        <w:rPr>
          <w:rFonts w:ascii="Arial" w:hAnsi="Arial" w:cs="Arial" w:hint="eastAsia"/>
          <w:b/>
          <w:sz w:val="24"/>
          <w:szCs w:val="24"/>
        </w:rPr>
        <w:lastRenderedPageBreak/>
        <w:t xml:space="preserve">Supplement Figure </w:t>
      </w:r>
      <w:r w:rsidRPr="008F0347">
        <w:rPr>
          <w:rFonts w:ascii="Arial" w:hAnsi="Arial" w:cs="Arial"/>
          <w:b/>
          <w:sz w:val="24"/>
          <w:szCs w:val="24"/>
        </w:rPr>
        <w:t>3</w:t>
      </w:r>
      <w:r w:rsidRPr="008F0347">
        <w:rPr>
          <w:rFonts w:ascii="Arial" w:hAnsi="Arial" w:cs="Arial" w:hint="eastAsia"/>
          <w:b/>
          <w:sz w:val="24"/>
          <w:szCs w:val="24"/>
        </w:rPr>
        <w:t>.</w:t>
      </w:r>
      <w:r w:rsidRPr="008F0347">
        <w:rPr>
          <w:rFonts w:ascii="Arial" w:hAnsi="Arial" w:cs="Arial"/>
          <w:b/>
          <w:sz w:val="24"/>
          <w:szCs w:val="24"/>
        </w:rPr>
        <w:t xml:space="preserve"> </w:t>
      </w:r>
      <w:r w:rsidRPr="008F0347">
        <w:rPr>
          <w:rFonts w:ascii="Arial" w:hAnsi="Arial" w:cs="Arial"/>
          <w:sz w:val="24"/>
          <w:szCs w:val="24"/>
        </w:rPr>
        <w:t>The distortion value varying the number of clusters</w:t>
      </w:r>
      <w:r w:rsidRPr="008F0347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1059773B" wp14:editId="533FC130">
            <wp:extent cx="5731510" cy="4583568"/>
            <wp:effectExtent l="0" t="0" r="2540" b="0"/>
            <wp:docPr id="6" name="그림 6" descr="D:\연구관련\논문\리뷰 중인 논문\메밀 종자 임플리케이션\Yu_et_al_Suppl_Fig.3.The distortion value varying the number of clust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연구관련\논문\리뷰 중인 논문\메밀 종자 임플리케이션\Yu_et_al_Suppl_Fig.3.The distortion value varying the number of cluster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64" w:rsidRPr="008F0347" w:rsidRDefault="00552464" w:rsidP="00552464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8F0347">
        <w:rPr>
          <w:rFonts w:ascii="Arial" w:hAnsi="Arial" w:cs="Arial"/>
          <w:b/>
          <w:sz w:val="24"/>
          <w:szCs w:val="24"/>
        </w:rPr>
        <w:br w:type="page"/>
      </w:r>
    </w:p>
    <w:p w:rsidR="00552464" w:rsidRPr="008F0347" w:rsidRDefault="00552464" w:rsidP="00552464">
      <w:pPr>
        <w:jc w:val="left"/>
        <w:rPr>
          <w:rFonts w:ascii="Arial" w:hAnsi="Arial" w:cs="Arial"/>
          <w:sz w:val="24"/>
          <w:szCs w:val="24"/>
        </w:rPr>
      </w:pPr>
      <w:r w:rsidRPr="008F0347">
        <w:rPr>
          <w:rFonts w:ascii="Arial" w:hAnsi="Arial" w:cs="Arial" w:hint="eastAsia"/>
          <w:b/>
          <w:sz w:val="24"/>
          <w:szCs w:val="24"/>
        </w:rPr>
        <w:lastRenderedPageBreak/>
        <w:t xml:space="preserve">Supplement Figure </w:t>
      </w:r>
      <w:r w:rsidRPr="008F0347">
        <w:rPr>
          <w:rFonts w:ascii="Arial" w:hAnsi="Arial" w:cs="Arial"/>
          <w:b/>
          <w:sz w:val="24"/>
          <w:szCs w:val="24"/>
        </w:rPr>
        <w:t>4</w:t>
      </w:r>
      <w:r w:rsidRPr="008F0347">
        <w:rPr>
          <w:rFonts w:ascii="Arial" w:hAnsi="Arial" w:cs="Arial" w:hint="eastAsia"/>
          <w:b/>
          <w:sz w:val="24"/>
          <w:szCs w:val="24"/>
        </w:rPr>
        <w:t>.</w:t>
      </w:r>
      <w:r w:rsidRPr="008F0347">
        <w:rPr>
          <w:rFonts w:ascii="Arial" w:hAnsi="Arial" w:cs="Arial"/>
          <w:b/>
          <w:sz w:val="24"/>
          <w:szCs w:val="24"/>
        </w:rPr>
        <w:t xml:space="preserve"> </w:t>
      </w:r>
      <w:r w:rsidRPr="008F0347">
        <w:rPr>
          <w:rFonts w:ascii="Arial" w:hAnsi="Arial" w:cs="Arial"/>
          <w:sz w:val="24"/>
          <w:szCs w:val="24"/>
        </w:rPr>
        <w:t>The kernel density estimate plots for each variables</w:t>
      </w:r>
    </w:p>
    <w:p w:rsidR="00552464" w:rsidRPr="008F0347" w:rsidRDefault="00552464" w:rsidP="00552464">
      <w:pPr>
        <w:jc w:val="left"/>
        <w:rPr>
          <w:rFonts w:ascii="Arial" w:hAnsi="Arial" w:cs="Arial"/>
          <w:sz w:val="24"/>
          <w:szCs w:val="24"/>
        </w:rPr>
      </w:pPr>
      <w:r w:rsidRPr="008F0347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4FE33577" wp14:editId="5A86E6B4">
            <wp:extent cx="5731510" cy="4499355"/>
            <wp:effectExtent l="0" t="0" r="2540" b="0"/>
            <wp:docPr id="7" name="그림 7" descr="D:\연구관련\논문\리뷰 중인 논문\메밀 종자 임플리케이션\Yu_et_al_Suppl_Fig.4.The kernel density estimate plots for each variab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연구관련\논문\리뷰 중인 논문\메밀 종자 임플리케이션\Yu_et_al_Suppl_Fig.4.The kernel density estimate plots for each variable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727" w:rsidRPr="008F0347" w:rsidRDefault="00EC7727"/>
    <w:sectPr w:rsidR="00EC7727" w:rsidRPr="008F0347" w:rsidSect="008F03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699" w:rsidRDefault="00184699" w:rsidP="00B901C3">
      <w:pPr>
        <w:spacing w:after="0" w:line="240" w:lineRule="auto"/>
      </w:pPr>
      <w:r>
        <w:separator/>
      </w:r>
    </w:p>
  </w:endnote>
  <w:endnote w:type="continuationSeparator" w:id="0">
    <w:p w:rsidR="00184699" w:rsidRDefault="00184699" w:rsidP="00B9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699" w:rsidRDefault="00184699" w:rsidP="00B901C3">
      <w:pPr>
        <w:spacing w:after="0" w:line="240" w:lineRule="auto"/>
      </w:pPr>
      <w:r>
        <w:separator/>
      </w:r>
    </w:p>
  </w:footnote>
  <w:footnote w:type="continuationSeparator" w:id="0">
    <w:p w:rsidR="00184699" w:rsidRDefault="00184699" w:rsidP="00B90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464"/>
    <w:rsid w:val="00184699"/>
    <w:rsid w:val="00462059"/>
    <w:rsid w:val="00552464"/>
    <w:rsid w:val="00731456"/>
    <w:rsid w:val="008002B0"/>
    <w:rsid w:val="008F0347"/>
    <w:rsid w:val="00B901C3"/>
    <w:rsid w:val="00C27948"/>
    <w:rsid w:val="00EC7727"/>
    <w:rsid w:val="00F8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2627ED0-52D2-4ECE-94EC-D674F6C9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464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1C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901C3"/>
  </w:style>
  <w:style w:type="paragraph" w:styleId="Footer">
    <w:name w:val="footer"/>
    <w:basedOn w:val="Normal"/>
    <w:link w:val="FooterChar"/>
    <w:uiPriority w:val="99"/>
    <w:unhideWhenUsed/>
    <w:rsid w:val="00B901C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901C3"/>
  </w:style>
  <w:style w:type="table" w:styleId="TableGrid">
    <w:name w:val="Table Grid"/>
    <w:basedOn w:val="TableNormal"/>
    <w:uiPriority w:val="39"/>
    <w:rsid w:val="00800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Komathi Ramu</cp:lastModifiedBy>
  <cp:revision>4</cp:revision>
  <dcterms:created xsi:type="dcterms:W3CDTF">2022-11-09T01:40:00Z</dcterms:created>
  <dcterms:modified xsi:type="dcterms:W3CDTF">2023-01-09T07:58:00Z</dcterms:modified>
</cp:coreProperties>
</file>