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09B96" w14:textId="77777777" w:rsidR="00BD1175" w:rsidRPr="00BD1175" w:rsidRDefault="00BD1175" w:rsidP="00BD1175">
      <w:pPr>
        <w:jc w:val="center"/>
        <w:rPr>
          <w:b/>
          <w:bCs/>
        </w:rPr>
      </w:pPr>
      <w:r w:rsidRPr="00BD1175">
        <w:rPr>
          <w:b/>
          <w:bCs/>
        </w:rPr>
        <w:t>Table2—Clinical Characteristics based on chemotherapy cycles</w:t>
      </w:r>
    </w:p>
    <w:p w14:paraId="2FCE1CFD" w14:textId="53D6A349" w:rsidR="002E7548" w:rsidRDefault="002E7548"/>
    <w:tbl>
      <w:tblPr>
        <w:tblStyle w:val="21"/>
        <w:tblW w:w="10205" w:type="dxa"/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BD1175" w14:paraId="7812E5BD" w14:textId="77777777" w:rsidTr="002A3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 w:val="restart"/>
            <w:noWrap/>
          </w:tcPr>
          <w:p w14:paraId="0F183953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V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ariable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s</w:t>
            </w:r>
          </w:p>
        </w:tc>
        <w:tc>
          <w:tcPr>
            <w:tcW w:w="2041" w:type="dxa"/>
            <w:tcBorders>
              <w:top w:val="single" w:sz="4" w:space="0" w:color="7F7F7F" w:themeColor="text1" w:themeTint="80"/>
              <w:bottom w:val="nil"/>
              <w:right w:val="nil"/>
            </w:tcBorders>
            <w:noWrap/>
          </w:tcPr>
          <w:p w14:paraId="2F5BE657" w14:textId="77777777" w:rsidR="00BD1175" w:rsidRDefault="00BD1175" w:rsidP="002A39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T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otal</w:t>
            </w:r>
          </w:p>
        </w:tc>
        <w:tc>
          <w:tcPr>
            <w:tcW w:w="204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</w:tcPr>
          <w:p w14:paraId="73A0727E" w14:textId="77777777" w:rsidR="00BD1175" w:rsidRDefault="00BD1175" w:rsidP="002A39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微软雅黑" w:eastAsia="微软雅黑" w:hAnsi="微软雅黑"/>
                <w:sz w:val="24"/>
                <w:szCs w:val="28"/>
              </w:rPr>
              <w:t>PLT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.low</w:t>
            </w:r>
            <w:proofErr w:type="spellEnd"/>
            <w:r>
              <w:rPr>
                <w:rFonts w:ascii="微软雅黑" w:eastAsia="微软雅黑" w:hAnsi="微软雅黑" w:hint="eastAsia"/>
                <w:sz w:val="24"/>
                <w:szCs w:val="28"/>
              </w:rPr>
              <w:t>(</w:t>
            </w:r>
            <w:proofErr w:type="gramEnd"/>
            <w:r>
              <w:rPr>
                <w:rFonts w:ascii="微软雅黑" w:eastAsia="微软雅黑" w:hAnsi="微软雅黑" w:hint="eastAsia"/>
                <w:sz w:val="24"/>
                <w:szCs w:val="28"/>
              </w:rPr>
              <w:t>%)</w:t>
            </w:r>
          </w:p>
        </w:tc>
        <w:tc>
          <w:tcPr>
            <w:tcW w:w="204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</w:tcPr>
          <w:p w14:paraId="6D553246" w14:textId="77777777" w:rsidR="00BD1175" w:rsidRDefault="00BD1175" w:rsidP="002A39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/>
                <w:sz w:val="24"/>
                <w:szCs w:val="28"/>
              </w:rPr>
              <w:t>PLT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.normal</w:t>
            </w:r>
            <w:proofErr w:type="spellEnd"/>
            <w:r>
              <w:rPr>
                <w:rFonts w:ascii="微软雅黑" w:eastAsia="微软雅黑" w:hAnsi="微软雅黑" w:hint="eastAsia"/>
                <w:sz w:val="24"/>
                <w:szCs w:val="28"/>
              </w:rPr>
              <w:t>(%)</w:t>
            </w:r>
          </w:p>
        </w:tc>
        <w:tc>
          <w:tcPr>
            <w:tcW w:w="2041" w:type="dxa"/>
            <w:tcBorders>
              <w:top w:val="single" w:sz="4" w:space="0" w:color="7F7F7F" w:themeColor="text1" w:themeTint="80"/>
              <w:left w:val="nil"/>
              <w:bottom w:val="nil"/>
            </w:tcBorders>
            <w:noWrap/>
          </w:tcPr>
          <w:p w14:paraId="787693D9" w14:textId="77777777" w:rsidR="00BD1175" w:rsidRDefault="00BD1175" w:rsidP="002A39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 w:rsidRPr="0019601E">
              <w:rPr>
                <w:rFonts w:ascii="微软雅黑" w:eastAsia="微软雅黑" w:hAnsi="微软雅黑"/>
                <w:i/>
                <w:iCs/>
                <w:sz w:val="24"/>
                <w:szCs w:val="28"/>
              </w:rPr>
              <w:t>P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-value</w:t>
            </w:r>
          </w:p>
        </w:tc>
      </w:tr>
      <w:tr w:rsidR="00BD1175" w14:paraId="7E58726C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vMerge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noWrap/>
          </w:tcPr>
          <w:p w14:paraId="080471E2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single" w:sz="4" w:space="0" w:color="7F7F7F" w:themeColor="text1" w:themeTint="80"/>
              <w:right w:val="nil"/>
            </w:tcBorders>
            <w:noWrap/>
          </w:tcPr>
          <w:p w14:paraId="2D91A61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7676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</w:tcPr>
          <w:p w14:paraId="479CD88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768(10.01)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</w:tcPr>
          <w:p w14:paraId="672AB02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6908(89.99)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7F7F7F" w:themeColor="text1" w:themeTint="80"/>
            </w:tcBorders>
            <w:noWrap/>
          </w:tcPr>
          <w:p w14:paraId="6BB448C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9D9B06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222A96BE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G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ender</w:t>
            </w:r>
          </w:p>
        </w:tc>
        <w:tc>
          <w:tcPr>
            <w:tcW w:w="204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56E5B41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453AB19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77BCDD6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7F7F7F" w:themeColor="text1" w:themeTint="80"/>
              <w:bottom w:val="nil"/>
            </w:tcBorders>
            <w:noWrap/>
          </w:tcPr>
          <w:p w14:paraId="2385AA0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0.515</w:t>
            </w:r>
          </w:p>
        </w:tc>
      </w:tr>
      <w:tr w:rsidR="00BD1175" w14:paraId="575A3A1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F524188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m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ale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1A8C28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4208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23B201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412(9.79)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149E50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3796(90.21)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AE4D20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664F5E5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B74A076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f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emale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43CA99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3468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64377E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356(10.27)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55A9AA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3112(89.73)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FECB19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AEEBB0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A3A3386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Age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5D773A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57C643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01DAC0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D5D9A2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0.724</w:t>
            </w:r>
          </w:p>
        </w:tc>
      </w:tr>
      <w:tr w:rsidR="00BD1175" w14:paraId="08C4DF8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38AF2D8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40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-49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492FD9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827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61781B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73(8.83)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ED9217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754(91.17)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AE61BC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7C567D89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3C06BBB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50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-59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7F19A1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2127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AB002F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211(9.92)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D6ED5E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1916(90.08)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011221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E281F09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D1AEA28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60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-69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C95BDE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2953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7A2F15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300(10.16)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110F60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2653(89.84)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2BAAA6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591EA7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443B9282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70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-79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C7050D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1397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BD9B96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148(10.59)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AAB26F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1249(89.41)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303D86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31C0CD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9DCCB86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≥</w:t>
            </w: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80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6789A8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BCE59B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17(11.49)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654550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131(88.51)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C4F23C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DD3E78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6247615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&lt;40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FD2DA6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224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7113B9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19(8.48)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B27129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205(91.52)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50076A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25FC7C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56665F0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S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ite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46162A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711AE6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C5C7F2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387F8C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09C4378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6F80F7AF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appendix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1AAEA3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4E7FA5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1(6.67)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27C154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14(93.33)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D4922A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D24A0D7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47938A2A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bladder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2284FB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F86ECE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7(5.47)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63A65E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121(94.53)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965456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05A8A3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613B2DD2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breast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659C9B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981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D9BADE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62(6.32)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86B0A2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919(93.68)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D722DF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714B88B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C744063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cervix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2D6CD7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595FEB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16(15.84)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65A79B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85(84.16)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7FB5DD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3DBC80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9C9F574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 w:rsidRPr="00210C1B"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colorectal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3DA5CE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3104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B2AC3D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322(10.37)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2A7D23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2782(89.63)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B3964C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700A07FC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194EB09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easophage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909B13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3DFF85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15(9.8)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246594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138(90.2)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FDCADF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832949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4BE13E0A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 w:rsidRPr="00A93374"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t>biliary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B15EA4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2C8E40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22(18.18)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FDFE82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99(81.82)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BD93E2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7775DF7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77C568D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gastric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811414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9031E4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91(21.88)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7ACAA6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325(78.12)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6124F3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67E89839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00C0845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head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8A5FFB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350796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6(7.41)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14E756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75(92.59)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9FADC7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7EC43D2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6124A396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liver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5A4AC6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975B48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9(47.37)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39B1D6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10(52.63)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0C385A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8E713D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DF2A06F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lung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001B7A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1288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CEFB99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74(5.75)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3B0B97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1214(94.25)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DC7E69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6C12D22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3EFF94B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ovrian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83B66D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200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9E559F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41(20.5)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EB8349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159(79.5)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BC5532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25076A5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29153913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pancrease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E3B612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192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70AC11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17(8.85)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29DE0A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175(91.15)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DC1207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E504605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28878837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sarcoma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2815C1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7B64AA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4(5.06)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75AA4F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75(94.94)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B7839D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0751BD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489B2840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mpc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363F17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445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C32863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34(7.64)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953EA1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411(92.36)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3481C5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AD4A76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7B9CAD7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other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DA77BB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D42CF2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30(12.1)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71144A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218(87.9)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C83E42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CA6835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B27D2B9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1CBB9A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105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F9F241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17(16.19)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737BAE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88(83.81)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00A0D2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8873DDC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B090D46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L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ive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r metastases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54F158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5F92FA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3A7386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12B632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0.143</w:t>
            </w:r>
          </w:p>
        </w:tc>
      </w:tr>
      <w:tr w:rsidR="00BD1175" w14:paraId="4A84CC9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75CFC56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  <w:lastRenderedPageBreak/>
              <w:t>yes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54939C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3055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53B16A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325(10.64)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6E20DA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2730(89.36)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93327A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2A1261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63A8B888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ABC1BC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4621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D82DAD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443(9.59)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01153E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4178(90.41)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3CB8B0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0670C0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B3E3F8E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PLT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E18FB3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F6A0B2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23B9EE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44BF0F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004AE86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C45C835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C1E544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609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294C68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360(59.11)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091A1A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249(40.89)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DF377E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B5868C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4C18B9B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015A64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6804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997F7E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380(5.58)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60D84F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6424(94.42)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FB41A0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67FF252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29B7432D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698DC6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263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14B569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28(10.65)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244F71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235(89.35)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AC7A48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29EC96C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42415B21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WBC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051D48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E53538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DB9228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26DD0B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3140637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4614720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2F299F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1698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009CF5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255(15.02)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363BC9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1443(84.98)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447602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5376CA8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E3518B7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601CC5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5714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E0917B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485(8.49)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DDFE03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5229(91.51)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0A84BF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9E440D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F444C54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A30E2B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264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07598A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28(10.61)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A6D741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236(89.39)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40C60A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8FE6DC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497E945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H</w:t>
            </w:r>
            <w:r>
              <w:rPr>
                <w:rFonts w:ascii="微软雅黑" w:eastAsia="微软雅黑" w:hAnsi="微软雅黑" w:hint="eastAsia"/>
                <w:sz w:val="24"/>
                <w:szCs w:val="28"/>
              </w:rPr>
              <w:t>b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2DCD74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D3AB4A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0303A0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5304CC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26F0910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3C51119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A2DEEA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2900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F2A7A2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405(13.97)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B9C139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2495(86.03)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DA7518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09CA101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5F958BD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9CE53A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4512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B6B22D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335(7.42)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823E2A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4177(92.58)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3BBE19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E7EF69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27D6DDE7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90BA13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264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E347A9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28(10.61)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E4FFB4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236(89.39)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D6889E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34EF4987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47C82946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CRP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4E4316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148277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81FD5E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85DE38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0.02</w:t>
            </w:r>
            <w:r>
              <w:rPr>
                <w:rFonts w:ascii="微软雅黑" w:eastAsia="微软雅黑" w:hAnsi="微软雅黑"/>
                <w:sz w:val="24"/>
                <w:szCs w:val="28"/>
              </w:rPr>
              <w:t>0</w:t>
            </w:r>
          </w:p>
        </w:tc>
      </w:tr>
      <w:tr w:rsidR="00BD1175" w14:paraId="4B581852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AE48773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C2D249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820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AE1783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77(9.39)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6CDBB2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743(90.61)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D90E96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9A4B2FF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DA9E932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A63C9C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1825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13FB97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154(8.44)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4BC027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1671(91.56)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BB6AA0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643DFF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E7390D0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28773E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5031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1760D7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537(10.67)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8EEFF3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4494(89.33)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3C2E12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500989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4F40848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proofErr w:type="spellStart"/>
            <w:r>
              <w:rPr>
                <w:rFonts w:ascii="微软雅黑" w:eastAsia="微软雅黑" w:hAnsi="微软雅黑"/>
                <w:sz w:val="24"/>
                <w:szCs w:val="28"/>
              </w:rPr>
              <w:t>Tbil</w:t>
            </w:r>
            <w:proofErr w:type="spellEnd"/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0EE8E2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AD0E38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AB6B9E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F07457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1696D89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2EA685D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5B2A8A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200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1FBF11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45(22.5)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95CFFE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155(77.5)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FD341F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D7C283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400828F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29D7009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6945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CDFB2B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661(9.52)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CD78E6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6284(90.48)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47E547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27EB9E64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F20640F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8AB5A4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531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0B2626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62(11.68)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675EDC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469(88.32)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52E9A8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8AE0CA0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5281848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Alb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E382D3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C2C680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E9EEF5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24FC10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0.002</w:t>
            </w:r>
          </w:p>
        </w:tc>
      </w:tr>
      <w:tr w:rsidR="00BD1175" w14:paraId="3C531F98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28274E76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low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6F9D3C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93DEA4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25(17.01)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752A5F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122(82.99)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8B53F8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2AB4AF2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BEFE63B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D60415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3163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0B8AE7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285(9.01)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80A7DC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2878(90.99)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587EDA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2DA6BCEC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0B14230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B451A6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4366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0512E21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458(10.49)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077A1A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3908(89.51)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881910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0588B22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70AA86B8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AST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8FF2AA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013C1B3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0FACDF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0BD3435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  <w:tr w:rsidR="00BD1175" w14:paraId="123A67ED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6827D816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B99B43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1375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2A43F6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225(16.36)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220676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1150(83.64)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02C656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703074C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65B1A438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AF5F03A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4816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80DD2E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414(8.6)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4560250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4402(91.4)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4788FC7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485FD28A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0DFD9619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473E46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1485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D0EC49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129(8.69)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A97FDD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1356(91.31)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73F2E59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28CE923B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F1CC097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ALT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D152D22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07147B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4DA2E6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133BC6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0.249</w:t>
            </w:r>
          </w:p>
        </w:tc>
      </w:tr>
      <w:tr w:rsidR="00BD1175" w14:paraId="617165CE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17CCB5BB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high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36487A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627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2B5A8E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53(8.45)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E1E64F6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574(91.55)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F141B8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3F87526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565B8685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t>normal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04491B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6670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1977E9D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671(10.06)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BE1120C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5999(89.94)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247E150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1E6FAB81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nil"/>
            </w:tcBorders>
            <w:noWrap/>
          </w:tcPr>
          <w:p w14:paraId="3DB2E59B" w14:textId="77777777" w:rsidR="00BD1175" w:rsidRDefault="00BD1175" w:rsidP="002A3957">
            <w:pPr>
              <w:ind w:leftChars="100" w:left="21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b w:val="0"/>
                <w:bCs w:val="0"/>
                <w:sz w:val="24"/>
                <w:szCs w:val="28"/>
              </w:rPr>
              <w:lastRenderedPageBreak/>
              <w:t>unknown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131F4AFF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379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328CCA64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44(11.61)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5E3D292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335(88.39)</w:t>
            </w:r>
          </w:p>
        </w:tc>
        <w:tc>
          <w:tcPr>
            <w:tcW w:w="2041" w:type="dxa"/>
            <w:tcBorders>
              <w:top w:val="nil"/>
              <w:bottom w:val="nil"/>
            </w:tcBorders>
            <w:noWrap/>
          </w:tcPr>
          <w:p w14:paraId="6B61B528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  <w:tr w:rsidR="00BD1175" w14:paraId="55B51AE2" w14:textId="77777777" w:rsidTr="002A395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3D1343F6" w14:textId="77777777" w:rsidR="00BD1175" w:rsidRDefault="00BD1175" w:rsidP="002A3957">
            <w:pPr>
              <w:rPr>
                <w:rFonts w:ascii="微软雅黑" w:eastAsia="微软雅黑" w:hAnsi="微软雅黑"/>
                <w:b w:val="0"/>
                <w:bCs w:val="0"/>
                <w:sz w:val="24"/>
                <w:szCs w:val="28"/>
              </w:rPr>
            </w:pPr>
            <w:r>
              <w:rPr>
                <w:rFonts w:ascii="微软雅黑" w:eastAsia="微软雅黑" w:hAnsi="微软雅黑"/>
                <w:sz w:val="24"/>
                <w:szCs w:val="28"/>
              </w:rPr>
              <w:t>AST/ALT-ratio</w:t>
            </w:r>
          </w:p>
        </w:tc>
        <w:tc>
          <w:tcPr>
            <w:tcW w:w="2041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272314E0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1.36[1.03, 1.81]</w:t>
            </w:r>
          </w:p>
        </w:tc>
        <w:tc>
          <w:tcPr>
            <w:tcW w:w="2041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07E4AD6B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1.58 [1.20, 2.00]</w:t>
            </w:r>
          </w:p>
        </w:tc>
        <w:tc>
          <w:tcPr>
            <w:tcW w:w="2041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6ADDA5C1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1.34 [1.02, 1.78]</w:t>
            </w:r>
          </w:p>
        </w:tc>
        <w:tc>
          <w:tcPr>
            <w:tcW w:w="2041" w:type="dxa"/>
            <w:tcBorders>
              <w:top w:val="nil"/>
              <w:bottom w:val="single" w:sz="4" w:space="0" w:color="7F7F7F" w:themeColor="text1" w:themeTint="80"/>
            </w:tcBorders>
            <w:noWrap/>
          </w:tcPr>
          <w:p w14:paraId="542CCCAE" w14:textId="77777777" w:rsidR="00BD1175" w:rsidRDefault="00BD1175" w:rsidP="002A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4"/>
                <w:szCs w:val="28"/>
              </w:rPr>
            </w:pPr>
            <w:r>
              <w:rPr>
                <w:rFonts w:ascii="微软雅黑" w:eastAsia="微软雅黑" w:hAnsi="微软雅黑" w:hint="eastAsia"/>
                <w:sz w:val="24"/>
                <w:szCs w:val="28"/>
              </w:rPr>
              <w:t>&lt;0.001</w:t>
            </w:r>
          </w:p>
        </w:tc>
      </w:tr>
    </w:tbl>
    <w:p w14:paraId="6C430F11" w14:textId="77777777" w:rsidR="00BD1175" w:rsidRPr="00BD1175" w:rsidRDefault="00BD1175"/>
    <w:sectPr w:rsidR="00BD1175" w:rsidRPr="00BD11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A16E3" w14:textId="77777777" w:rsidR="00C20B91" w:rsidRDefault="00C20B91" w:rsidP="007F2698">
      <w:r>
        <w:separator/>
      </w:r>
    </w:p>
  </w:endnote>
  <w:endnote w:type="continuationSeparator" w:id="0">
    <w:p w14:paraId="5A3962A0" w14:textId="77777777" w:rsidR="00C20B91" w:rsidRDefault="00C20B91" w:rsidP="007F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CC5FA" w14:textId="77777777" w:rsidR="00C20B91" w:rsidRDefault="00C20B91" w:rsidP="007F2698">
      <w:r>
        <w:separator/>
      </w:r>
    </w:p>
  </w:footnote>
  <w:footnote w:type="continuationSeparator" w:id="0">
    <w:p w14:paraId="435646A6" w14:textId="77777777" w:rsidR="00C20B91" w:rsidRDefault="00C20B91" w:rsidP="007F2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75"/>
    <w:rsid w:val="002E7548"/>
    <w:rsid w:val="00434780"/>
    <w:rsid w:val="005A42A1"/>
    <w:rsid w:val="00610F21"/>
    <w:rsid w:val="006D3CBD"/>
    <w:rsid w:val="007F2698"/>
    <w:rsid w:val="00BD1175"/>
    <w:rsid w:val="00C20B91"/>
    <w:rsid w:val="00F6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7A998"/>
  <w15:chartTrackingRefBased/>
  <w15:docId w15:val="{252BF731-998C-4FAA-96D9-962D353E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无格式表格 21"/>
    <w:basedOn w:val="a1"/>
    <w:uiPriority w:val="42"/>
    <w:qFormat/>
    <w:rsid w:val="00BD1175"/>
    <w:rPr>
      <w:kern w:val="0"/>
      <w:sz w:val="20"/>
      <w:szCs w:val="20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7F2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26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2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26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1446788742@qq.com</dc:creator>
  <cp:keywords/>
  <dc:description/>
  <cp:lastModifiedBy>1446788742@qq.com</cp:lastModifiedBy>
  <cp:revision>2</cp:revision>
  <dcterms:created xsi:type="dcterms:W3CDTF">2022-06-14T16:22:00Z</dcterms:created>
  <dcterms:modified xsi:type="dcterms:W3CDTF">2022-06-14T16:22:00Z</dcterms:modified>
</cp:coreProperties>
</file>