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B680E" w14:textId="77777777" w:rsidR="00CC05AF" w:rsidRPr="00A03EB4" w:rsidRDefault="00CC05AF" w:rsidP="00B62620">
      <w:pPr>
        <w:widowControl/>
        <w:jc w:val="center"/>
        <w:rPr>
          <w:rFonts w:ascii="Arial" w:hAnsi="Arial" w:cs="Arial"/>
          <w:b/>
          <w:bCs/>
          <w:sz w:val="24"/>
          <w:szCs w:val="24"/>
        </w:rPr>
      </w:pPr>
      <w:r w:rsidRPr="00A03EB4">
        <w:rPr>
          <w:rFonts w:ascii="Arial" w:hAnsi="Arial" w:cs="Arial"/>
          <w:b/>
          <w:bCs/>
          <w:sz w:val="24"/>
          <w:szCs w:val="24"/>
        </w:rPr>
        <w:t>Supplementary Information</w:t>
      </w:r>
    </w:p>
    <w:p w14:paraId="7003C617" w14:textId="77777777" w:rsidR="00CC05AF" w:rsidRPr="00A03EB4" w:rsidRDefault="00CC05AF" w:rsidP="00CC05AF">
      <w:pPr>
        <w:widowControl/>
        <w:jc w:val="left"/>
        <w:rPr>
          <w:rFonts w:ascii="Times New Roman" w:hAnsi="Times New Roman" w:cs="Times New Roman"/>
          <w:sz w:val="24"/>
          <w:szCs w:val="24"/>
        </w:rPr>
      </w:pPr>
    </w:p>
    <w:p w14:paraId="1C861BB2" w14:textId="77777777" w:rsidR="00C35B13" w:rsidRPr="00A03EB4" w:rsidRDefault="00C35B13" w:rsidP="00C35B13">
      <w:pPr>
        <w:adjustRightInd w:val="0"/>
        <w:jc w:val="center"/>
        <w:rPr>
          <w:rFonts w:ascii="Times New Roman" w:hAnsi="Times New Roman" w:cs="Times New Roman"/>
          <w:sz w:val="24"/>
          <w:szCs w:val="24"/>
        </w:rPr>
      </w:pPr>
      <w:bookmarkStart w:id="0" w:name="_Hlk96551228"/>
      <w:r w:rsidRPr="00A03EB4">
        <w:rPr>
          <w:rFonts w:ascii="Times New Roman" w:hAnsi="Times New Roman" w:cs="Times New Roman"/>
          <w:sz w:val="24"/>
          <w:szCs w:val="24"/>
        </w:rPr>
        <w:t>Prediction of Hydrophilic and hydrophobic hydration structure of protein by neural network optimized using experimental data</w:t>
      </w:r>
    </w:p>
    <w:bookmarkEnd w:id="0"/>
    <w:p w14:paraId="52B9D2E9" w14:textId="77777777" w:rsidR="00CC05AF" w:rsidRPr="00A03EB4" w:rsidRDefault="00CC05AF" w:rsidP="00CC05AF">
      <w:pPr>
        <w:widowControl/>
        <w:jc w:val="center"/>
        <w:rPr>
          <w:rFonts w:ascii="Times New Roman" w:hAnsi="Times New Roman" w:cs="Times New Roman"/>
          <w:sz w:val="24"/>
          <w:szCs w:val="24"/>
        </w:rPr>
      </w:pPr>
    </w:p>
    <w:p w14:paraId="3DDD0352" w14:textId="77777777" w:rsidR="00CC05AF" w:rsidRPr="00A03EB4" w:rsidRDefault="00CC05AF" w:rsidP="00CC05AF">
      <w:pPr>
        <w:widowControl/>
        <w:jc w:val="center"/>
        <w:rPr>
          <w:rFonts w:ascii="Times New Roman" w:hAnsi="Times New Roman" w:cs="Times New Roman"/>
          <w:sz w:val="24"/>
          <w:szCs w:val="24"/>
        </w:rPr>
      </w:pPr>
      <w:r w:rsidRPr="00A03EB4">
        <w:rPr>
          <w:rFonts w:ascii="Times New Roman" w:hAnsi="Times New Roman" w:cs="Times New Roman"/>
          <w:sz w:val="24"/>
          <w:szCs w:val="24"/>
        </w:rPr>
        <w:t>Kochi Sato</w:t>
      </w:r>
      <w:r w:rsidRPr="00A03EB4">
        <w:rPr>
          <w:rFonts w:ascii="Times New Roman" w:hAnsi="Times New Roman" w:cs="Times New Roman"/>
          <w:sz w:val="24"/>
          <w:szCs w:val="24"/>
          <w:vertAlign w:val="superscript"/>
        </w:rPr>
        <w:t>1,2</w:t>
      </w:r>
      <w:r w:rsidRPr="00A03EB4">
        <w:rPr>
          <w:rFonts w:ascii="Times New Roman" w:hAnsi="Times New Roman" w:cs="Times New Roman"/>
          <w:sz w:val="24"/>
          <w:szCs w:val="24"/>
        </w:rPr>
        <w:t>, Mao Oide</w:t>
      </w:r>
      <w:r w:rsidRPr="00A03EB4">
        <w:rPr>
          <w:rFonts w:ascii="Times New Roman" w:hAnsi="Times New Roman" w:cs="Times New Roman"/>
          <w:sz w:val="24"/>
          <w:szCs w:val="24"/>
          <w:vertAlign w:val="superscript"/>
        </w:rPr>
        <w:t>1,2</w:t>
      </w:r>
      <w:r w:rsidRPr="00A03EB4">
        <w:rPr>
          <w:rFonts w:ascii="Times New Roman" w:hAnsi="Times New Roman" w:cs="Times New Roman"/>
          <w:sz w:val="24"/>
          <w:szCs w:val="24"/>
        </w:rPr>
        <w:t xml:space="preserve"> and Masayoshi Nakasako</w:t>
      </w:r>
      <w:r w:rsidRPr="00A03EB4">
        <w:rPr>
          <w:rFonts w:ascii="Times New Roman" w:hAnsi="Times New Roman" w:cs="Times New Roman"/>
          <w:sz w:val="24"/>
          <w:szCs w:val="24"/>
          <w:vertAlign w:val="superscript"/>
        </w:rPr>
        <w:t>1,</w:t>
      </w:r>
      <w:proofErr w:type="gramStart"/>
      <w:r w:rsidRPr="00A03EB4">
        <w:rPr>
          <w:rFonts w:ascii="Times New Roman" w:hAnsi="Times New Roman" w:cs="Times New Roman"/>
          <w:sz w:val="24"/>
          <w:szCs w:val="24"/>
          <w:vertAlign w:val="superscript"/>
        </w:rPr>
        <w:t>2,*</w:t>
      </w:r>
      <w:proofErr w:type="gramEnd"/>
    </w:p>
    <w:p w14:paraId="62D52FFD" w14:textId="77777777" w:rsidR="00CC05AF" w:rsidRPr="00A03EB4" w:rsidRDefault="00CC05AF" w:rsidP="00CC05AF">
      <w:pPr>
        <w:widowControl/>
        <w:jc w:val="center"/>
        <w:rPr>
          <w:rFonts w:ascii="Times New Roman" w:hAnsi="Times New Roman" w:cs="Times New Roman"/>
          <w:sz w:val="24"/>
          <w:szCs w:val="24"/>
        </w:rPr>
      </w:pPr>
    </w:p>
    <w:p w14:paraId="279ED687" w14:textId="77777777" w:rsidR="00CC05AF" w:rsidRPr="00A03EB4" w:rsidRDefault="00CC05AF" w:rsidP="00CC05AF">
      <w:pPr>
        <w:widowControl/>
        <w:jc w:val="center"/>
        <w:rPr>
          <w:rFonts w:ascii="Times New Roman" w:hAnsi="Times New Roman" w:cs="Times New Roman"/>
          <w:sz w:val="24"/>
          <w:szCs w:val="24"/>
        </w:rPr>
      </w:pPr>
      <w:r w:rsidRPr="00A03EB4">
        <w:rPr>
          <w:rFonts w:ascii="Times New Roman" w:hAnsi="Times New Roman" w:cs="Times New Roman"/>
          <w:sz w:val="24"/>
          <w:szCs w:val="24"/>
          <w:vertAlign w:val="superscript"/>
        </w:rPr>
        <w:t>1</w:t>
      </w:r>
      <w:r w:rsidRPr="00A03EB4">
        <w:rPr>
          <w:rFonts w:ascii="Times New Roman" w:hAnsi="Times New Roman" w:cs="Times New Roman"/>
          <w:sz w:val="24"/>
          <w:szCs w:val="24"/>
        </w:rPr>
        <w:t xml:space="preserve">Department of Physics, Faculty of Science and Technology, Keio University, 3-14-1 </w:t>
      </w:r>
      <w:proofErr w:type="spellStart"/>
      <w:r w:rsidRPr="00A03EB4">
        <w:rPr>
          <w:rFonts w:ascii="Times New Roman" w:hAnsi="Times New Roman" w:cs="Times New Roman"/>
          <w:sz w:val="24"/>
          <w:szCs w:val="24"/>
        </w:rPr>
        <w:t>Hiyoshi</w:t>
      </w:r>
      <w:proofErr w:type="spellEnd"/>
      <w:r w:rsidRPr="00A03EB4">
        <w:rPr>
          <w:rFonts w:ascii="Times New Roman" w:hAnsi="Times New Roman" w:cs="Times New Roman"/>
          <w:sz w:val="24"/>
          <w:szCs w:val="24"/>
        </w:rPr>
        <w:t>, Kohoku-</w:t>
      </w:r>
      <w:proofErr w:type="spellStart"/>
      <w:r w:rsidRPr="00A03EB4">
        <w:rPr>
          <w:rFonts w:ascii="Times New Roman" w:hAnsi="Times New Roman" w:cs="Times New Roman"/>
          <w:sz w:val="24"/>
          <w:szCs w:val="24"/>
        </w:rPr>
        <w:t>ku</w:t>
      </w:r>
      <w:proofErr w:type="spellEnd"/>
      <w:r w:rsidRPr="00A03EB4">
        <w:rPr>
          <w:rFonts w:ascii="Times New Roman" w:hAnsi="Times New Roman" w:cs="Times New Roman"/>
          <w:sz w:val="24"/>
          <w:szCs w:val="24"/>
        </w:rPr>
        <w:t>, Yokohama, Kanagawa 223-8522, Japan.</w:t>
      </w:r>
    </w:p>
    <w:p w14:paraId="1398B5D0" w14:textId="77777777" w:rsidR="00CC05AF" w:rsidRPr="00A03EB4" w:rsidRDefault="00CC05AF" w:rsidP="00CC05AF">
      <w:pPr>
        <w:widowControl/>
        <w:jc w:val="center"/>
        <w:rPr>
          <w:rFonts w:ascii="Times New Roman" w:hAnsi="Times New Roman" w:cs="Times New Roman"/>
          <w:sz w:val="24"/>
          <w:szCs w:val="24"/>
        </w:rPr>
      </w:pPr>
      <w:r w:rsidRPr="00A03EB4">
        <w:rPr>
          <w:rFonts w:ascii="Times New Roman" w:hAnsi="Times New Roman" w:cs="Times New Roman"/>
          <w:sz w:val="24"/>
          <w:szCs w:val="24"/>
          <w:vertAlign w:val="superscript"/>
        </w:rPr>
        <w:t>2</w:t>
      </w:r>
      <w:r w:rsidRPr="00A03EB4">
        <w:rPr>
          <w:rFonts w:ascii="Times New Roman" w:hAnsi="Times New Roman" w:cs="Times New Roman"/>
          <w:sz w:val="24"/>
          <w:szCs w:val="24"/>
        </w:rPr>
        <w:t xml:space="preserve">RIKEN SPring-8 Center, 1-1-1 </w:t>
      </w:r>
      <w:proofErr w:type="spellStart"/>
      <w:r w:rsidRPr="00A03EB4">
        <w:rPr>
          <w:rFonts w:ascii="Times New Roman" w:hAnsi="Times New Roman" w:cs="Times New Roman"/>
          <w:sz w:val="24"/>
          <w:szCs w:val="24"/>
        </w:rPr>
        <w:t>Kouto</w:t>
      </w:r>
      <w:proofErr w:type="spellEnd"/>
      <w:r w:rsidRPr="00A03EB4">
        <w:rPr>
          <w:rFonts w:ascii="Times New Roman" w:hAnsi="Times New Roman" w:cs="Times New Roman"/>
          <w:sz w:val="24"/>
          <w:szCs w:val="24"/>
        </w:rPr>
        <w:t>, Sayo-</w:t>
      </w:r>
      <w:proofErr w:type="spellStart"/>
      <w:r w:rsidRPr="00A03EB4">
        <w:rPr>
          <w:rFonts w:ascii="Times New Roman" w:hAnsi="Times New Roman" w:cs="Times New Roman"/>
          <w:sz w:val="24"/>
          <w:szCs w:val="24"/>
        </w:rPr>
        <w:t>cho</w:t>
      </w:r>
      <w:proofErr w:type="spellEnd"/>
      <w:r w:rsidRPr="00A03EB4">
        <w:rPr>
          <w:rFonts w:ascii="Times New Roman" w:hAnsi="Times New Roman" w:cs="Times New Roman"/>
          <w:sz w:val="24"/>
          <w:szCs w:val="24"/>
        </w:rPr>
        <w:t>, Sayo-gun, Hyogo 679-5148, Japan</w:t>
      </w:r>
    </w:p>
    <w:p w14:paraId="529B5CDB" w14:textId="77777777" w:rsidR="00C35B13" w:rsidRPr="00A03EB4" w:rsidRDefault="00C35B13" w:rsidP="00C35B13">
      <w:pPr>
        <w:adjustRightInd w:val="0"/>
        <w:jc w:val="center"/>
        <w:rPr>
          <w:rFonts w:ascii="Times New Roman" w:hAnsi="Times New Roman" w:cs="Times New Roman"/>
          <w:kern w:val="0"/>
          <w:sz w:val="24"/>
          <w:szCs w:val="24"/>
        </w:rPr>
      </w:pPr>
      <w:r w:rsidRPr="00A03EB4">
        <w:rPr>
          <w:rFonts w:ascii="Times New Roman" w:eastAsia="Century" w:hAnsi="Times New Roman" w:cs="Times New Roman"/>
          <w:sz w:val="24"/>
          <w:szCs w:val="24"/>
          <w:u w:color="000000"/>
          <w:bdr w:val="nil"/>
          <w:vertAlign w:val="superscript"/>
          <w:lang w:eastAsia="zh-CN"/>
        </w:rPr>
        <w:t>3</w:t>
      </w:r>
      <w:r w:rsidRPr="00A03EB4">
        <w:rPr>
          <w:rFonts w:ascii="Times New Roman" w:eastAsia="Century" w:hAnsi="Times New Roman" w:cs="Times New Roman"/>
          <w:sz w:val="24"/>
          <w:szCs w:val="24"/>
          <w:u w:color="000000"/>
          <w:bdr w:val="nil"/>
          <w:lang w:eastAsia="zh-CN"/>
        </w:rPr>
        <w:t>PRESTO, Japan Science and Technology Agency, Chiyoda-</w:t>
      </w:r>
      <w:proofErr w:type="spellStart"/>
      <w:r w:rsidRPr="00A03EB4">
        <w:rPr>
          <w:rFonts w:ascii="Times New Roman" w:eastAsia="Century" w:hAnsi="Times New Roman" w:cs="Times New Roman"/>
          <w:sz w:val="24"/>
          <w:szCs w:val="24"/>
          <w:u w:color="000000"/>
          <w:bdr w:val="nil"/>
          <w:lang w:eastAsia="zh-CN"/>
        </w:rPr>
        <w:t>ku</w:t>
      </w:r>
      <w:proofErr w:type="spellEnd"/>
      <w:r w:rsidRPr="00A03EB4">
        <w:rPr>
          <w:rFonts w:ascii="Times New Roman" w:eastAsia="Century" w:hAnsi="Times New Roman" w:cs="Times New Roman"/>
          <w:sz w:val="24"/>
          <w:szCs w:val="24"/>
          <w:u w:color="000000"/>
          <w:bdr w:val="nil"/>
          <w:lang w:eastAsia="zh-CN"/>
        </w:rPr>
        <w:t>, Tokyo, 102-0076, Japan</w:t>
      </w:r>
    </w:p>
    <w:p w14:paraId="2D462CFA" w14:textId="77777777" w:rsidR="00C35B13" w:rsidRPr="00A03EB4" w:rsidRDefault="00C35B13" w:rsidP="00C35B13">
      <w:pPr>
        <w:adjustRightInd w:val="0"/>
        <w:rPr>
          <w:rFonts w:ascii="Times New Roman" w:hAnsi="Times New Roman" w:cs="Times New Roman"/>
          <w:kern w:val="0"/>
          <w:sz w:val="24"/>
          <w:szCs w:val="24"/>
        </w:rPr>
      </w:pPr>
    </w:p>
    <w:p w14:paraId="7838507A" w14:textId="77777777" w:rsidR="00C35B13" w:rsidRPr="00A03EB4" w:rsidRDefault="00C35B13" w:rsidP="00C35B13">
      <w:pPr>
        <w:pStyle w:val="W"/>
        <w:adjustRightInd w:val="0"/>
        <w:snapToGrid w:val="0"/>
        <w:jc w:val="center"/>
        <w:rPr>
          <w:rFonts w:ascii="Times New Roman" w:hAnsi="Times New Roman"/>
          <w:szCs w:val="24"/>
        </w:rPr>
      </w:pPr>
      <w:r w:rsidRPr="00A03EB4">
        <w:rPr>
          <w:rFonts w:ascii="Times New Roman" w:eastAsia="中ゴシック体" w:hAnsi="Times New Roman"/>
          <w:szCs w:val="24"/>
          <w:vertAlign w:val="superscript"/>
        </w:rPr>
        <w:t xml:space="preserve">* </w:t>
      </w:r>
      <w:r w:rsidRPr="00A03EB4">
        <w:rPr>
          <w:rFonts w:ascii="Times New Roman" w:eastAsia="中ゴシック体" w:hAnsi="Times New Roman"/>
          <w:szCs w:val="24"/>
        </w:rPr>
        <w:t xml:space="preserve">To whom correspondence should be addressed. </w:t>
      </w:r>
      <w:r w:rsidRPr="00A03EB4">
        <w:rPr>
          <w:rFonts w:ascii="Times New Roman" w:hAnsi="Times New Roman"/>
          <w:szCs w:val="24"/>
        </w:rPr>
        <w:t xml:space="preserve">Phone: +81-45-566-1713. Fax: +81-45-566-1672. </w:t>
      </w:r>
    </w:p>
    <w:p w14:paraId="23745A79" w14:textId="77777777" w:rsidR="00C35B13" w:rsidRPr="00A03EB4" w:rsidRDefault="00C35B13" w:rsidP="00C35B13">
      <w:pPr>
        <w:pStyle w:val="W"/>
        <w:adjustRightInd w:val="0"/>
        <w:snapToGrid w:val="0"/>
        <w:jc w:val="center"/>
        <w:rPr>
          <w:rFonts w:ascii="Times New Roman" w:hAnsi="Times New Roman"/>
          <w:szCs w:val="24"/>
        </w:rPr>
      </w:pPr>
      <w:r w:rsidRPr="00A03EB4">
        <w:rPr>
          <w:rFonts w:ascii="Times New Roman" w:hAnsi="Times New Roman"/>
          <w:szCs w:val="24"/>
        </w:rPr>
        <w:t>E-mail: nakasako@phys.keio.ac.jp.</w:t>
      </w:r>
    </w:p>
    <w:p w14:paraId="05865B58" w14:textId="77777777" w:rsidR="00CC05AF" w:rsidRPr="00A03EB4" w:rsidRDefault="00CC05AF" w:rsidP="00CC05AF">
      <w:pPr>
        <w:widowControl/>
        <w:jc w:val="left"/>
        <w:rPr>
          <w:rFonts w:ascii="Times New Roman" w:hAnsi="Times New Roman" w:cs="Times New Roman"/>
          <w:sz w:val="24"/>
          <w:szCs w:val="24"/>
        </w:rPr>
      </w:pPr>
      <w:r w:rsidRPr="00A03EB4">
        <w:rPr>
          <w:rFonts w:ascii="Times New Roman" w:hAnsi="Times New Roman" w:cs="Times New Roman"/>
          <w:sz w:val="24"/>
          <w:szCs w:val="24"/>
        </w:rPr>
        <w:t> </w:t>
      </w:r>
    </w:p>
    <w:p w14:paraId="0E6AFC0A" w14:textId="77777777" w:rsidR="00CC05AF" w:rsidRPr="00A03EB4" w:rsidRDefault="00CC05AF" w:rsidP="00CC05AF">
      <w:pPr>
        <w:widowControl/>
        <w:jc w:val="left"/>
        <w:rPr>
          <w:rFonts w:ascii="Times New Roman" w:hAnsi="Times New Roman" w:cs="Times New Roman"/>
          <w:sz w:val="24"/>
          <w:szCs w:val="24"/>
        </w:rPr>
      </w:pPr>
      <w:r w:rsidRPr="00A03EB4">
        <w:rPr>
          <w:rFonts w:ascii="Times New Roman" w:hAnsi="Times New Roman" w:cs="Times New Roman"/>
          <w:sz w:val="24"/>
          <w:szCs w:val="24"/>
        </w:rPr>
        <w:br w:type="page"/>
      </w:r>
    </w:p>
    <w:p w14:paraId="5D0E0463" w14:textId="13841810" w:rsidR="00CC05AF" w:rsidRPr="00A03EB4" w:rsidRDefault="00CC05AF" w:rsidP="00711091">
      <w:pPr>
        <w:widowControl/>
        <w:rPr>
          <w:rFonts w:ascii="Times New Roman" w:hAnsi="Times New Roman" w:cs="Times New Roman"/>
          <w:sz w:val="24"/>
          <w:szCs w:val="24"/>
        </w:rPr>
      </w:pPr>
      <w:r w:rsidRPr="00A03EB4">
        <w:rPr>
          <w:rFonts w:ascii="Times New Roman" w:hAnsi="Times New Roman" w:cs="Times New Roman"/>
          <w:b/>
          <w:bCs/>
          <w:sz w:val="24"/>
          <w:szCs w:val="24"/>
        </w:rPr>
        <w:lastRenderedPageBreak/>
        <w:t>S1</w:t>
      </w:r>
      <w:r w:rsidR="00C35B13" w:rsidRPr="00A03EB4">
        <w:rPr>
          <w:rFonts w:ascii="Times New Roman" w:hAnsi="Times New Roman" w:cs="Times New Roman"/>
          <w:b/>
          <w:bCs/>
          <w:sz w:val="24"/>
          <w:szCs w:val="24"/>
        </w:rPr>
        <w:t xml:space="preserve">. </w:t>
      </w:r>
      <w:r w:rsidRPr="00A03EB4">
        <w:rPr>
          <w:rFonts w:ascii="Times New Roman" w:hAnsi="Times New Roman" w:cs="Times New Roman"/>
          <w:b/>
          <w:bCs/>
          <w:sz w:val="24"/>
          <w:szCs w:val="24"/>
        </w:rPr>
        <w:t>List of the Protein Data Bank accession codes of 2,145 crystal structures used for preparing the dataset used in the training constructed neural networks.</w:t>
      </w:r>
    </w:p>
    <w:p w14:paraId="7DCB21C7" w14:textId="77777777" w:rsidR="00CC05AF" w:rsidRPr="00A03EB4" w:rsidRDefault="00CC05AF" w:rsidP="00CC05AF">
      <w:pPr>
        <w:widowControl/>
        <w:rPr>
          <w:rFonts w:ascii="Times New Roman" w:hAnsi="Times New Roman" w:cs="Times New Roman"/>
          <w:sz w:val="24"/>
          <w:szCs w:val="24"/>
        </w:rPr>
      </w:pPr>
    </w:p>
    <w:p w14:paraId="74DBCAFF" w14:textId="77777777" w:rsidR="00CC05AF" w:rsidRPr="00A03EB4" w:rsidRDefault="00CC05AF" w:rsidP="00CC05AF">
      <w:pPr>
        <w:widowControl/>
        <w:rPr>
          <w:rFonts w:ascii="Times New Roman" w:hAnsi="Times New Roman" w:cs="Times New Roman"/>
          <w:sz w:val="24"/>
          <w:szCs w:val="24"/>
        </w:rPr>
      </w:pPr>
      <w:r w:rsidRPr="00A03EB4">
        <w:rPr>
          <w:rFonts w:ascii="Times New Roman" w:hAnsi="Times New Roman" w:cs="Times New Roman"/>
          <w:sz w:val="24"/>
          <w:szCs w:val="24"/>
        </w:rPr>
        <w:t xml:space="preserve">1a12, 1aom, 1aoq, 1as6, 1bav, 1bu7, 1ccw, 1cyd, 1d0i, 1d8w, 1dgg, 1dp0, 1dps, 1duv, 1dwk, 1e3d, 1e6p, 1e6y, 1eef, 2rfw, 2rjt, 2uxq, 2uz0, 2uz1, 2v2g, 2v61, 2v63, 2vae, 2vb7, 2vbf, 2vbg, 2vck, 2vjq, 2vk1, 2vr4, 2vtf, 2vvh, 2w08, 6pt9, 6ptk, 6pud, 6pug, 6q2c, 6q9c, 6qcl, 6qjc, 6qne, 6qng, 6qo0, 6qpv, 6qpx, 6qpz, 6qsi, 6qya, 6qyi, 6qz4, 6r29, 6r2a, 6s49, 6s4d, 6s4g, 6s65, 6s6g, 6s7s, 6s87, 6s8v, 6scg, 6sj0, 6slf, 6smz, 6t0f, 6t5q, 6t6r, 6ta2, 6tac, 6tbk, 6tld, 1eex, 1m2w, 1oja, 1tr0, 1y2m, 2ad8, 2cdb, 2f5x, 2ib5, 2jer, 2p2o, 2pwf, 2rfq, 2w3x, 2xh2, 2yky, 2ztl, 3bn1, 3dds, 3ehw, 3gn6, 2q28, 2q2a, 2q62, 2q7q, 2qee, 2qin, 2qjj, 2qkf, 2qm6, 2qub, 2qul, 2quy, 2r2d, 2r5n, 2r8p, 2rcm, 2rcu, 2rdz, 2pj1, 2pj3, 2pj5, 2pj7, 2pj8, 2pja, 2pjb, 2pjc, 2pn8, 2poc, 2pp7, 2pp9, 2ppa, 2ppd, 2ppe, 2ppf, 2ps2, 2pwd, 6r6u, 6r88, 6r9w, 6rim, 6rk7, 6rke, 6rkp, 6rkz, 6rl0, 6rpc, 6rs0, 6rtt, 6rud, 6rue, 6rxd, 6rxg, 6rxq, 6rxr, 6s0o, 6s18, 5on5, 5on8, 5on9, 5opq, 5oss, 5ovq, 5oya, 5rl9, 5rub, 5rvw, 5rvx, 5rvy, 5rw0, 5sx1, 5sxr, 5sxw, 5sxx, 5syh, 5syi, 5syk, 2jis, 2jke, 2nt0, 2o2p, 2o4m, 2o70, 2o8j, 2ogr, 2ohh, 2ojy, 2oov, 2oqe, 2osw, 2otu, 2oui, 2ow7, 2ox4, 2oyl, 2ie2, 2ifc, 2igk, 2ign, 2ij5, 2iov, 2ipi, 2iup, 2iwk, 2iy6, 2j1m, 2j5i, 2j5n, 2j78, 2j91, 2jah, 2jbf, 2je8, 2aen, 2agz, 2apj, 2bbk, 2bek, 2bhp, 2bo9, 2bt4, 2byw, 2c31, 2c42, 2c5q, 2c65, 2c67, 2c6q, 2c75, 2c76, 2cb2, 2cch, 2fdv, 2fgz, 2fh6, 2fym, 2g50, 2gai, 2gbw, 2gfq, 2gmy, 2gn0, 2gx2, 2h88, 2hj4, 2hpo, 2hrd, 2hzk, 2i62, 2i8a, 6to1, 6tq5, 6tzj, 6tzl, 6tzu, 6u0y, 6u1v, 6ub2, 6ufp, 6uuv, 6uwe, 6uxt, 6uya, 6uyh, 6uzt, 6v1o, 6v25, 6v26, 6v43, 6y1w, 6y41, 6y73, 6y9e, 6yhh, 6yt2, 6z7r, 6z9g, 6zhk, 6zjq, 6ztv, 6zxu, 7c0d, 7c3h, 7c3l, 7coi, 7k2x, 7k73, 7kcd, 7kq6, 2cdu, 2cfc, 2cfd, 2cvp, 2cvz, 2cxo, 2cxp, 2cxr, 2cxu, 2d1w, 2d1y, 2d3z, 2dbw, 2dbx, 2de6, 2deb, 2dg1, 2dg5, 2dvm, 2dvt, 2dvx, 2e11, 2e1v, 2ea7, 2eb5, 2eb6, 2ehu, 2eit, 2ej0, 2ekq, 2epn, 2ez9, 1tt0, 1tw9, 1twy, 1u0f, 1u0g, 1u60, 1u8f, 1u8v, 1uc4, 1uqr, 1uwl, 1uxl, 1v02, 1v7z, 1vdk, 1vgg, 1vkn, 1vl2, 1vlp, 1vph, 1vr5, 1w27, 1w2w, 1w3i, 1w4n, 1w96, 1wap, 1x0c, 1x6v, 1x74, 1xa1, 1xk4, 1xmp, 1xrt, 1xs1, 1xu7, 1xx1, 1y7b, 1yqp, 1yve, 1z02, 1z03, 1z0s, 1z7a, 1zdq, 1zja, 1zjb, 1zlq, 1zmt, 1zo9, 1zoa, 1zxi, 1zz0, 1zz3, 2a9e, 1ooy, 1oq1, 1p0z, 1p1j, 1p3d, 1p7g, 1p80, 1pam, 1pn0, 1px3, 1px4, 1pzg, 1q52, 1q74, 1q8f, 1qbi, 1qmg, 1qwl, 1qwm, 1r1n, 1r33, 1r7a, 1rjd, 1rm6, 1rx0, 1ryi, 1s3e, 1s5u, 1sio, 1sw5, 1sy7, 1t0b, 1t0t, 1t3q, 1t6g, 1t7q, 1tqj, 2w93, 2wan, 2wc4, 2wnq, 2wtm, 2wvg, 2wvv, 2wy3, 2wya, 2x1d, 2x3h, 2x4y, 2x8r, 2x8t, 2xc1, 2xf2, 2xfn, 2xfp, 2xfw, 2xh0, 3itl, 3itv, 3itx, 3ixq, 3jq6, 3jq7, 3jqc, 3jqd, 3jqf, 3ju5, 3jxg, 3jze, 3k40, 3k4c, 3k4l, 3kd2, 3kgd, 3kl0, 3klk, 3kmv, 3gp9, 3gza, 3gzd, 3h09, 3h46, 3h4h, 3h71, 3h72, 3h73, 3hlh, 3hps, 3hq1, 3i4z, 3ia2, 3ihv, 3ii9, 3ilw, 3inj, 3iqe, 3bof, 3bv6, 3bve, 3bvl, 3bza, 3c3j, 3c61, 3c7t, 3c8w, 3cff, 3cli, 3cmc, 3cq5, 3d01, 3d1i, 3d50, 3db2, 3ddg, 3ddq, 2xh9, 2xi2, 2xi3, 2xii, </w:t>
      </w:r>
      <w:r w:rsidRPr="00A03EB4">
        <w:rPr>
          <w:rFonts w:ascii="Times New Roman" w:hAnsi="Times New Roman" w:cs="Times New Roman"/>
          <w:sz w:val="24"/>
          <w:szCs w:val="24"/>
        </w:rPr>
        <w:lastRenderedPageBreak/>
        <w:t xml:space="preserve">2y08, 2y0c, 2y0e, 2y27, 2y3r, 2y3s, 2y51, 2y52, 2y7f, 2y8n, 2ya4, 2ya8, 2yav, 2yax, 2yhi, 3zx3, 4a1i, 4a6t, 4a6u, 4a7a, 4adi, 4adm, 4ag3, 4agi, 4aia, 4aj2, 4ajj, 4ajl, 4ak4, 4al4, 4ao5, 4ax3, 4b12, 4b2n, 4b2o, 3mi5, 3ml1, 3mm5, 3mn1, 3mof, 3msj, 3mvk, 3mvr, 3mvw, 3mvx, 3mvz, 3mwp, 3myv, 3mz9, 3mzb, 3n2b, 3n2n, 3n33, 3n5i, 3n5w, 3n65, 3n66, 3n6q, 3n81, 3n9r, 3na5, 3ndv, 3nez, 3ngj, 3no6, 3nrr, 3nrz, 3nug, 3nvw, 3o0d, 3o0k, 3o0q, 3o0y, 3o1w, 3o4w, 3wia, 3wih, 3wiu, 3wj2, 3wlv, 3wol, 3won, 3woo, 3wpu, 3wrz, 3ws1, 3wsp, 3wu4, 3wu6, 3x0u, 3zeu, 3zgo, 3zli, 3znu, 3oa5, 3oa8, 3oam, 3occ, 3oid, 3ois, 3ojc, 3ojj, 3ojk, 3ojn, 3ojt, 3oks, 3on6, 3oow, 3or1, 3os7, 3ot9, 3otw, 3ow1, 3owm, 2ymm, 2ymu, 2ync, 2yne, 2yoj, 2yoo, 2yqu, 2yr4, 2yw3, 2z1o, 2z6z, 2z8k, 2zad, 2zbl, 2zbt, 2zct, 2zo5, 2zog, 2zon, 3p24, 3p2c, 3p4g, 3p9a, 3pde, 3pij, 3pj0, 3pk0, 3pk7, 3pn8, 3po7, 3pop, 3ppm, 3pq2, 3pq3, 3pq4, 3pq5, 3pq6, 3pq7, 3pq8, 3q14, 3q37, 3q3m, 3q43, 3q44, 3qhx, 3qit, 3qk8, 3qlj, 3qpz, 3qvq, 3qy9, 3r25, 3r3u, 3r3z, 3r5v, 3r5w, 3r8y, 3rg8, 4gji, 4glo, 4gqe, 4gt2, 4gtd, 4gvs, 4gyw, 4h18, 4h19, 4h2h, 4h31, 4h41, 4h7v, 4h8j, 4hat, 4hb2, 4hgf, 4hgg, 4hkh, 4hl7, 3kom, 3kqf, 3kru, 3krz, 3ks6, 3kse, 3kvv, 3kx5, 3kzu, 3l0q, 3l1w, 3l34, 3lcg, 3lgq, 3lim, 3lkt, 3llp, 3lm4, 3log, 4hw6, 4hze, 4i02, 4i06, 4i0w, 4i4t, 4i9d, 4i9y, 4ia6, 4icl, 4ime, 4ind, 4inh, 4ip7, 4isk, 4it9, 4itu, 4iub, 4iwk, 4iy7, 4j0c, 4j0d, 4j0h, 4j0i, 4j28, 4j4h, 4j7g, 4j7h, 4jaq, 4jaw, 4jbg, 4jch, 4jds, 4jfu, 4jhn, 4jib, 4jic, 4jl1, 4jl2, 4jtf, 4qd9, 4qfh, 4qfl, 4qhp, 4qii, 4qir, 4qjo, 4qko, 4qnk, 4qol, 4qom, 4qoo, 4qoq, 4qro, 4qs5, 4qto, 4quo, 4r1d, 4r2w, 4r84, 3knr, 3lqf, 3mi1, 3n5x, 3o5a, 3ozm, 3pr8, 3rmz, 3tk8, 3use, 3wds, 3zqo, 4b5k, 4cld, 4d7o, 4eam, 4ghf, 4hvf, 4iyo, 4jti, 4krg, 4lty, 4xeq, 4xfp, 4xgn, 4xgw, 4xhf, 4xj7, 4xjk, 4xku, 4xlo, 4xq9, 4xr4, 4xra, 4xsl, 4xz9, 4xza, 4y0h, 4y0i, 4y9j, 4ydl, 4yfb, 5fdf, 5fgb, 5fjn, 5fkq, 5fs9, 5fw0, 5fxd, 5g0a, 5g0s, 5g0u, 5g0v, 5g0w, 5g1w, 5g3p, 5g3t, 5g3w, 5g5g, 5g5y, 5gmr, 4ean, 4ear, 4eat, 4eb4, 4ego, 4enr, 4ens, 4ent, 4enu, 4env, 4eo6, 4eo8, 4eoj, 4eql, 4eqr, 4eqx, 4eqy, 4erz, 4eu5, 4eu7, 4eus, 4exl, 4f03, 4f4h, 4fb9, 4fbc, 4ffc, 4ffu, 4fn4, 4fo7, 4fuq, 4fw7, 4g2n, 4g8t, 4gh5, 4ghe, 4kri, 4krx, 4kt2, 4kvg, 4kws, 4kzp, 4l0c, 4l38, 4l3h, 4lgz, 4lh0, 4lh1, 4lh2, 4lh8, 4lhd, 4lmx, 4lnb, 4lqu, 4lts, 4lvc, 4lvd, 4lvg, 4lw2, 4lww, 4m1h, 4m1i, 4m23, 4m6p, 4mad, 4mae, 4mco, 4mdc, 4mg4, 4mhb, 4mif, 4mig, 4min, 4mj3, 4mjl, 4pip, 4plt, 4pnn, 4pnr, 4pns, 4pnt, 4po5, 4ps1, 4ptx, 4pv4, 4q0n, 4q0t, 4q17, 4q1o, 4q2u, 4q3o, 4q4u, 4q5b, 4q5c, 4b5w, 4b7f, 4b91, 4b9b, 4ba4, 4ba5, 4bc3, 4bc4, 4bfl, 4blp, 4bnw, 4bny, 4bqe, 4bz4, 4bz5, 4bz7, 4c9s, 4caf, 4cbb, 4cft, 4cle, 4clr, 4cm6, 4cmr, 4cok, 4cq1, 4cq4, 4crt, 4cx5, 4cyb, 4cyr, 4czs, 4d0s, 4d1i, 4d1j, 4d1p, 4d3b, 4d44, 4d52, 4d79, 5hwj, 5i0h, 5i1z, 5i3f, 5i4b, 5i52, 5i5d, 5i6d, 5i92, 5iau, 5ib0, 5ibx, 5ibz, 5igo, 5ih3, 5iia, 5in4, 5inr, 5inx, 4uf7, 4ufv, 4uma, 4unm, 4uop, 4upe, 4ur0, 4ur1, 4us5, 4usx, 4utt, 4uui, 4uvi, 4uzs, 4v0h, 4v3q, 4w7j, 4was, 4wbt, 5a3l, 5a4m, 5a6b, 5a8w, 5abm, 5aql, 5aqm, 5azp, 5b12, 5b1b, 5b2w, 5b3s, 5b5t, 5b7m, 5bmx, 5bon, 5bov, 5bp2, 5bph, 5bq2, 5bse, 5bvg, 5bwg, 5bxi, 5bxr, 5bxt, 5by7, 5byq, </w:t>
      </w:r>
      <w:r w:rsidRPr="00A03EB4">
        <w:rPr>
          <w:rFonts w:ascii="Times New Roman" w:hAnsi="Times New Roman" w:cs="Times New Roman"/>
          <w:sz w:val="24"/>
          <w:szCs w:val="24"/>
        </w:rPr>
        <w:lastRenderedPageBreak/>
        <w:t xml:space="preserve">5c05, 5c54, 5c6m, 5c8w, 5c90, 5c9i, 5cge, 5cj2, 4trm, 4tsq, 4ttg, 4ttt, 4tuh, 4tvb, 4txj, 4tyv, 4u0t, 4u3e, 4u83, 4uam, 4ubt, 4udg, 4udi, 4udk, 4udq, 4udr, 4ueq, 4d8g, 4d8y, 4d9b, 4dam, 4dm1, 4dmc, 4dnf, 4doy, 4dtw, 4dub, 4due, 4duf, 4dws, 4dxi, 4dz4, 4dzi, 4e1o, 4e6m, 4e8d, 4e9v, 5iol, 5iq0, 5iq1, 5iq2, 5iq3, 5irf, 5iwg, 5ix0, 5ixe, 5iyz, 5j72, 5j8l, 5jaw, 5jbd, 5jcj, 5jcl, 5jdj, 5jhz, 5jia, 5jjs, 3toy, 3ttw, 3ttx, 3twa, 3twb, 3tyq, 3tyv, 3u49, 3u4o, 3u7i, 3u8a, 3ub1, 3udf, 3ues, 3ug3, 3umv, 3un2, 3un3, 3un5, 5tnm, 5tnr, 5tns, 5tpr, 5tqn, 5tqo, 5tqp, 5tro, 5tz3, 5tza, 5tzz, 5u1z, 5u21, 5u24, 5u2n, 5u7d, 5u8w, 5u9p, 5ucj, 4mo4, 4mo5, 4moq, 4mpb, 4mqj, 4mup, 4mz4, 4mz7, 4n0p, 4n0r, 4n0w, 4n2x, 4n4p, 4n6v, 4n8c, 4n9c, 4n9d, 4n9e, 4naa, 4nbm, 4nf2, 4ng3, 4nhd, 4ni8, 4nk4, 4nr0, 4ns1, 4nur, 4o13, 4o15, 4o19, 4o1b, 4o1d, 4o8m, 4oa4, 4ogd, 4oj0, 4oj5, 4oj6, 4ok4, 4omf, 4one, 4oqd, 4p12, 4p13, 4p5a, 4pbq, 4pc4, 4pcg, 4pch, 4pdd, 4pdx, 4pex, 4yjk, 4ytt, 4yx9, 4yzo, 4z0y, 4z0z, 4z13, 4z3d, 4z6l, 4z6o, 4z6p, 4z6r, 4z9f, 4z9n, 4z9y, 4zac, 4zbb, 4zbt, 4zd6, 5yab, 5yap, 5yfc, 5yfd, 5yj0, 5yj2, 5yj7, 5yja, 5yq0, 5yq2, 5yrt, 5yu3, 5yzo, 5z2l, 5zai, 5zbd, 5zcp, 5zcq, 5zfx, 5zg3, 6ldy, 6lgb, 6lgd, 6lgh, 6lgi, 6lr3, 6m35, 6m81, 6m9r, 6mbj, 6mfu, 6mgg, 6mgy, 6mk6, 6mls, 6mo3, 6mpd, 6mpr, 6mx6, 6aon, 6aqp, 6are, 6arf, 6arg, 6arh, 6aur, 6aus, 6auv, 6auw, 6awi, 6axe, 6azn, 6b4o, 6b6w, 6ba5, 6bbl, 6bkx, 6boj, 6bru, 6bu6, 6bun, 6bzb, 6bzn, 6c0y, 6c4a, 6c7d, 6c7g, 6c7i, 6c80, 6c9b, 6ca3, 6cac, 6cbk, 6cbl, 6cbo, 6cc6, 6cd0, 4jtj, 4jui, 4k1w, 4k2m, 4k2s, 4k5m, 4k9n, 4kc7, 4kc8, 4kea, 4kfd, 4kfn, 4kfo, 4kg6, 4kgi, 4khm, 4knu, 4ko2, 4ko3, 5vt6, 5vun, 5vuo, 5vv0, 5vwo, 5vwq, 5w15, 5w4z, 5w5t, 5w8h, 5w8k, 5wgm, 5wsk, 5wx6, 5wxu, 5x2y, 5x2z, 5x30, 5x49, 5x6p, 5llo, 5lnr, 5lnu, 5loq, 5ltp, 5lu0, 5luc, 5lug, 5lv3, 5m14, 5m2g, 5m4q, 5m8z, 5m91, 5m92, 5maa, 5mc2, 5mc4, 5med, 5jkl, 5jkm, 5jn5, 5jow, 5jox, 5jrh, 5jv4, 5jwz, 5jy1, 5jyd, 5k0a, 5k2z, 5k3o, 5k45, 5k4g, 5k4y, 5k6a, 5kf0, 5kf6, 5kit, 4rje, 4rk0, 4rlf, 4rlq, 4rm2, 4rm3, 4rmn, 4rnl, 4rpb, 4rsc, 4rsm, 4rvu, 4rz4, 4s3j, 4tjw, 4tk0, 4tla, 4tmb, 4tmc, 4nc4, 4pgn, 4q9n, 4rit, 4toq, 4uf0, 4wcd, 4xdc, 4yh2, 4ze8, 5a13, 5cjh, 5efo, 5fav, 5gmz, 5hw1, 5ioj, 5jkk, 5klo, 5lky, 5mh3, 5nx8, 5on1, 5syu, 5tnl, 5koi, 5kq0, 5kq6, 5kqk, 5kqn, 5ksf, 5ksg, 5ksk, 5ku6, 5kwe, 5kze, 5kzh, 5l05, 5l2f, 5l43, 5l44, 5l8d, 5lb3, 5le5, 5le6, 5syv, 5syx, 5t2k, 5t2p, 5t5v, 5t7o, 5t9y, 5tds, 5tdu, 5tey, 5tgd, 5tl4, 5tma, 5tne, 5tnf, 5tng, 5tni, 5tnj, 5tnk, 6n0b, 6n17, 6n2c, 6n92, 6n93, 6n94, 6n96, 6n97, 6n9i, 6n9r, 6na3, 6na4, 6na5, 6nes, 6nfp, 6ng4, 6ngi, 6ngj, 6ngm, 6ngx, 5min, 5mkb, 5mkv, 5mld, 5msd, 5mse, 5msq, 5mst, 5msu, 5mwu, 5mzi, 5mzy, 5n0l, 5n2i, 5n4d, 5n8d, 5nab, 5nae, 5nag, 5nah, 5nay, 5nd5, 5nf4, 5nh4, 5nh5, 5nh6, 5nha, 5nhd, 5nhm, 5nmx, 5nnb, 5no8, 5nqu, 5o48, 5o4h, 5o4i, 5o4j, 5o79, 5o9a, 5o9d, 5o9f, 5oco, 5ocr, 5ocs, 5ogz, 5ohf, 5ohy, 5oi0, 5oi1, 5oiv, 5oiw, 5oj4, 5xb8, 5xde, 5xdg, 5xdq, 5xfv, 5xfw, 5xm3, 5xwv, 5xwz, 5xxm, 5xy4, 5xzt, 5y02, 5y1h, 5y1r, 5y1s, 5y1v, 5y3i, 5y52, 6cfq, 6cic, 6cid, 6ciu, 6cja, 6cjb, 6cut, 6cyn, 6cyq, 6cz7, 6cz8, 6cz9, 6cza, 6czy, 6czz, 6d36, 6d3a, 6d6b, 6d6w, 6day, 6gan, 6gbx, 6gd0, 6gdo, 6gex, 6gmo, </w:t>
      </w:r>
      <w:r w:rsidRPr="00A03EB4">
        <w:rPr>
          <w:rFonts w:ascii="Times New Roman" w:hAnsi="Times New Roman" w:cs="Times New Roman"/>
          <w:sz w:val="24"/>
          <w:szCs w:val="24"/>
        </w:rPr>
        <w:lastRenderedPageBreak/>
        <w:t xml:space="preserve">6gom, 6gpl, 6gqt, 6grr, 6guo, 6gvb, 6gxs, 6h0b, 6h1o, 6h21, 6h2q, 6hbe, 6hc6, 6hcu, 6v6z, 6vh9, 6vjd, 6vlf, 6vmu, 6vpq, 6vtm, 6vxt, 6wgw, 6wk2, 6wt2, 6wy4, 6wyz, 6wz8, 6wzk, 6x2e, 6xdk, 6xec, 6xp1, 6xr5, 5uea, 5unc, 5unl, 5uof, 5upp, 5uqc, 5uqs, 5usw, 5utm, 5uyt, 5v0w, 5v38, 5v53, 5v7g, 5v7n, 5va8, 5vbi, 5vm5, 5vnx, 1egv, 1epx, 1f1x, 1ftr, 1fxo, 1g1l, 1g87, 1gco, 1gd1, 1gqy, 1gte, 1h0h, 1hdu, 1hee, 1hfw, 1hg1, 1hl2, 1hl5, 1hm5, 1hm9, 1hx6, 1j2t, 1j31, 1j3z, 1j9q, 1jnr, 1jpz, 1jq3, 1jsl, 1jsr, 1k54, 1k56, 1km0, 1kqf, 1l9x, 1lcp, 1lk5, 1m0w, 3isa, 4mko, 5ucw, 6dhu, 6die, 6dih, 6djd, 6dje, 6djf, 6dji, 6djj, 6dur, 6dvh, 6dwd, 6dyy, 6dzx, 6e0v, 6e43, 6e8o, 6e97, 6ea6, 6eaa, 6ebz, 6eow, 6erk, 6etz, 6eu4, 6ezz, 6f2m, 6f3m, 6f3o, 6f4x, 6f5v, 6f77, 6f91, 6fdf, 6ffz, 6fg0, 6fjl, 6foy, 6fpg, 6frn, 6fur, 6fvz, 6fw0, 6fw3, 6fwb, 6fwc, 6fwh, 6fxj, 6fxq, 6g1u, 6g4b, 6g50, 6g7m, 6g7x, 6g9c, 6nlj, 6nll, 6nln, 6nlx, 6nsd, 6nu5, 6nub, 6nw5, 6nxb, 6nxc, 6nxg, 6o4c, 6o4e, 6o4i, 6o63, 6o7n, 6o7p, 6o95, 6ofu, 6oia, 6ojm, 6ok1, 6ond, 6op1, 6op3, 6or9, 6org, 6os5, 6owe, 6p3h, 6p73, 6p7l, 6p83, 6p84, 6p86, 6p88, 6p8a, 6p8k, 6pab, 6pac, 6pae, 6pbn, 6pbp, 6pc0, 6pcb, 6pfn, 6pg8, 6pht, 6pi1, 6pi5, 6pi6, 6pia, 6pk0, 6pn3, 6pn5, 6png, 6po0, 5zga, 5zjg, 5zl5, 5zla, 5zn6, 5zou, 5zow, 5zox, 5zoy, 5zoz, 5zp0, 5zp1, 5zp2, 5zp3, 5zp4, 5zp5, 5zp6, 5zp7, 5zp8, 5zp9, 6ixt, 6iyw, 6izh, 6j0p, 6j0u, 6j0y, 6j27, 6j8q, 6jcl, 6jkr, 6jow, 6jta, 6juw, 6jv4, 6jvc, 6jz4, 6jz6, 6jzs, 6k8s, 6kbw, 6kf7, 6kfm, 6klk, 6knh, 6kri, 6ksa, 6ktk, 6ktl, 6kxh, 6kyi, 6kyj, 6l0a, 6l0p, 6l0r, 6l1b, 6l3m, 6l8t, 5gnx, 5gud, 5gue, 5gx8, 5h6s, 5h6t, 5h80, 5h89, 5hj5, 5hjx, 5hk9, 5hkb, 5hnn, 5hoq, 5hq8, 5hsi, 5hum, 5hvi, 5hvl, 5hw0, 5zpb, 5zpc, 5zpd, 5zpe, 5zpf, 5zpg, 5zph, 5zpi, 5zpj, 5zpk, 5zpl, 5zpm, 5zpn, 5zpo, 5zps, 5zqj, 6a50, 6ac1, 6ad4, 6ao1, 5vq3, 5x8f, 5y77, 5zg4, 5zpa, 6aoc, 6cek, 6dfv, 6edw, 6g9u, 6hfz, 6ixm, 6ldw, 6myz, 6nkh, 6pa3, 6pp1, 6r5i, 6s3x, 6tlk, 6v66, 6xub, 4wct, 4wdz, 4whq, 4wi1, 4wnn, 4wnq, 4wq6, 4wsj, 4wum, 4wvf, 4wz5, 4x0y, 4x16, 4x1c, 4x8b, 4x8e, 4xb6, 4xcw, 4xda, 2zwa, 2zwn, 2zya, 2zzd, 2zzs, 2zzx, 3a0k, 3a15, 3a2v, 3a77, 3a9r, 3a9s, 3afi, 3afn, 3ahn, 3ahy, 3ain, 3aio, 3an1, 3aov, 3ath, 3awd, 3axm, 3azy, 3b00, 3b1d, 3b1e, 3b1q, 3b37, 3b8l, 3bbc, 3bbf, 3ben, 3bf3, 3bg6, 3blz, 3bmo, 3bmq, 3dhf, 3dhi, 3dho, 3djd, 3dje, 3dnt, 3dsi, 3dsj, 3dx0, 3e3m, 3e49, 3e5w, 3e6q, 3ebh, 3ecd, 3ecj, 3eck, 3ed4, 3ede, 3eo8, 3etn, 3f0y, 3f4v, 3f98, 3ff1, 3fj1, 3fmc, 3fnm, 3fsu, 3fzn, 3g0t, 3g9k, 3ge4, 3giq, 3gke, 3gl0, 3gm6, 3gn2, 4zfj, 4zfl, 4zfz, 4zjz, 4zk1, 4zkw, 4zkx, 4zlu, 4zoc, 4zoe, 4zoz, 4zqr, 4zsw, 4zsy, 4zu4, 4zul, 4zw3, 4zw5, 5a04, 1m3u, 1m6s, 1m7s, 1m9x, 1mg0, 1mi3, 1mo9, 1mr7, 1ms1, 1ms3, 1mty, 1naa, 1nbu, 1ndb, 1npy, 1o58, 1o6i, 1o7t, 3ls3, 3lsa, 3lsc, 3lsm, 3lum, 3lv4, 3lvf, 3lvu, 3lxz, 3ly1, 3m0v, 3m0x, 3m2v, 3m5v, 3m8z, 3m9u, 3mbi, 3mcv, 3mfl, 3rrs, 3ru6, 3rwa, 3rwb, 3s0c, 3s1v, 3s1w, 3s1x, 3s2e, 3s5i, 3s7w, 3s81, 3s9y, 3sbq, 3scr, 3sfw, 3sgh, 3sjl, 3ska, 3slh, 3ssa, 3sx1, 3t3w, 3t5t, 3t67, 3t8i, 3t8v, 3td4, 3tfq, 3tgw, 3thc, 3thd, 3thu, 3tiv, 3uuw, 3v4n, 3v8h, 3vav, 3vc3, 3vgw, 3vkj, 3vpb, 3vpg, 3vqt, 3vs8, 3vwx, 3vyg, 3vz3, 3vzp, 3w5m, 3w5n, 3w6l, 3w8z, 6hg8, 6hkv, 6hlm, 6hm2, 6hnu, </w:t>
      </w:r>
      <w:r w:rsidRPr="00A03EB4">
        <w:rPr>
          <w:rFonts w:ascii="Times New Roman" w:hAnsi="Times New Roman" w:cs="Times New Roman"/>
          <w:sz w:val="24"/>
          <w:szCs w:val="24"/>
        </w:rPr>
        <w:lastRenderedPageBreak/>
        <w:t>6hqd, 6hqf, 6hsu, 6hti, 6htt, 6hu0, 6hu3, 6hzg, 6i0z, 6i4p, 6i4s, 6icn, 6ihi, 6ite, 6ixl, 5cpu, 5crf, 5cvj, 5cvu, 5d05, 5d08, 5d4i, 5d4v, 5d6o, 5dkv, 5dky, 5dlk, 5dna, 5do8, 5dtk, 5du7, 5dw3, 5dw4, 5dw5, 5dx6, 5dy9, 5e2h, 5ecn, 5ehr, 5ej4, 5ej9, 5eja, 5ejm, 5enq, 5eph, 5epm, 5evi, 5eyu, 5f0v, 5f2l, 5f3b, 5f4s, 5f4w, 5f52, 5f7j, 5f7x</w:t>
      </w:r>
    </w:p>
    <w:p w14:paraId="2F0794A5" w14:textId="77777777" w:rsidR="00CC05AF" w:rsidRPr="00A03EB4" w:rsidRDefault="00CC05AF" w:rsidP="00CC05AF">
      <w:pPr>
        <w:widowControl/>
        <w:rPr>
          <w:rFonts w:ascii="Times New Roman" w:hAnsi="Times New Roman" w:cs="Times New Roman"/>
          <w:sz w:val="24"/>
          <w:szCs w:val="24"/>
        </w:rPr>
      </w:pPr>
    </w:p>
    <w:p w14:paraId="50DE4918" w14:textId="77777777" w:rsidR="00CC05AF" w:rsidRPr="00A03EB4" w:rsidRDefault="00CC05AF" w:rsidP="00CC05AF">
      <w:pPr>
        <w:widowControl/>
        <w:jc w:val="left"/>
        <w:rPr>
          <w:rFonts w:ascii="Times New Roman" w:hAnsi="Times New Roman" w:cs="Times New Roman"/>
          <w:sz w:val="24"/>
          <w:szCs w:val="24"/>
        </w:rPr>
      </w:pPr>
      <w:r w:rsidRPr="00A03EB4">
        <w:rPr>
          <w:rFonts w:ascii="Times New Roman" w:hAnsi="Times New Roman" w:cs="Times New Roman"/>
          <w:sz w:val="24"/>
          <w:szCs w:val="24"/>
        </w:rPr>
        <w:br w:type="page"/>
      </w:r>
    </w:p>
    <w:p w14:paraId="7AA6FEAC" w14:textId="0A847C3F" w:rsidR="00CC05AF" w:rsidRPr="00A03EB4" w:rsidRDefault="00CC05AF" w:rsidP="00CC05AF">
      <w:pPr>
        <w:widowControl/>
        <w:jc w:val="left"/>
        <w:rPr>
          <w:rFonts w:ascii="Times New Roman" w:hAnsi="Times New Roman" w:cs="Times New Roman"/>
          <w:b/>
          <w:bCs/>
          <w:sz w:val="24"/>
          <w:szCs w:val="24"/>
        </w:rPr>
      </w:pPr>
      <w:r w:rsidRPr="00A03EB4">
        <w:rPr>
          <w:rFonts w:ascii="Times New Roman" w:hAnsi="Times New Roman" w:cs="Times New Roman" w:hint="eastAsia"/>
          <w:b/>
          <w:bCs/>
          <w:sz w:val="24"/>
          <w:szCs w:val="24"/>
        </w:rPr>
        <w:lastRenderedPageBreak/>
        <w:t>S</w:t>
      </w:r>
      <w:r w:rsidRPr="00A03EB4">
        <w:rPr>
          <w:rFonts w:ascii="Times New Roman" w:hAnsi="Times New Roman" w:cs="Times New Roman"/>
          <w:b/>
          <w:bCs/>
          <w:sz w:val="24"/>
          <w:szCs w:val="24"/>
        </w:rPr>
        <w:t>2</w:t>
      </w:r>
      <w:r w:rsidR="00C35B13" w:rsidRPr="00A03EB4">
        <w:rPr>
          <w:rFonts w:ascii="Times New Roman" w:hAnsi="Times New Roman" w:cs="Times New Roman"/>
          <w:b/>
          <w:bCs/>
          <w:sz w:val="24"/>
          <w:szCs w:val="24"/>
        </w:rPr>
        <w:t>. Determination of the size of trimming box</w:t>
      </w:r>
    </w:p>
    <w:p w14:paraId="73850E55" w14:textId="790878D0" w:rsidR="00CC05AF" w:rsidRPr="00A03EB4" w:rsidRDefault="00CC05AF" w:rsidP="00CC05AF">
      <w:pPr>
        <w:widowControl/>
        <w:ind w:firstLine="840"/>
        <w:rPr>
          <w:rFonts w:ascii="Times New Roman" w:hAnsi="Times New Roman" w:cs="Times New Roman"/>
          <w:sz w:val="24"/>
          <w:szCs w:val="24"/>
        </w:rPr>
      </w:pPr>
      <w:r w:rsidRPr="00A03EB4">
        <w:rPr>
          <w:rFonts w:ascii="Times New Roman" w:hAnsi="Times New Roman" w:cs="Times New Roman"/>
          <w:sz w:val="24"/>
          <w:szCs w:val="24"/>
        </w:rPr>
        <w:t xml:space="preserve">The dataset for training the constructed neural networks comprised the distribution patterns of </w:t>
      </w:r>
      <w:r w:rsidRPr="00A03EB4">
        <w:rPr>
          <w:rFonts w:ascii="Times New Roman" w:eastAsia="游明朝" w:hAnsi="Times New Roman" w:cs="Times New Roman"/>
          <w:sz w:val="24"/>
          <w:szCs w:val="24"/>
        </w:rPr>
        <w:t>the protein atoms around each hydration water molecule. To determine the appropriate size of the trimming box composed of 0.25×0.25×0.25 Å</w:t>
      </w:r>
      <w:r w:rsidRPr="00A03EB4">
        <w:rPr>
          <w:rFonts w:ascii="Times New Roman" w:hAnsi="Times New Roman" w:cs="Times New Roman"/>
          <w:sz w:val="24"/>
          <w:szCs w:val="24"/>
          <w:vertAlign w:val="superscript"/>
        </w:rPr>
        <w:t>3</w:t>
      </w:r>
      <w:r w:rsidRPr="00A03EB4">
        <w:rPr>
          <w:rFonts w:ascii="Times New Roman" w:hAnsi="Times New Roman" w:cs="Times New Roman"/>
          <w:sz w:val="24"/>
          <w:szCs w:val="24"/>
        </w:rPr>
        <w:t xml:space="preserve"> voxels for collecting the distribution patterns, we calculated the frequency distributions regarding the distances between the targeted hydration water molecules and surrounding protein atoms/hydration water molecules (Fig. S1). Because the tail part in the frequency distribution of carbon atoms reached 4.5 Å, the trimming box should have a minimum dimension of 9×9×9 Å</w:t>
      </w:r>
      <w:r w:rsidRPr="00A03EB4">
        <w:rPr>
          <w:rFonts w:ascii="Times New Roman" w:hAnsi="Times New Roman" w:cs="Times New Roman"/>
          <w:sz w:val="24"/>
          <w:szCs w:val="24"/>
          <w:vertAlign w:val="superscript"/>
        </w:rPr>
        <w:t>3</w:t>
      </w:r>
      <w:r w:rsidRPr="00A03EB4">
        <w:rPr>
          <w:rFonts w:ascii="Times New Roman" w:hAnsi="Times New Roman" w:cs="Times New Roman"/>
          <w:sz w:val="24"/>
          <w:szCs w:val="24"/>
        </w:rPr>
        <w:t>. In addition, to add 0.5 Å margins and set a water molecule at the center voxel of the box, we set the size of the scanning box to 10.25×10.25×10.25 Å</w:t>
      </w:r>
      <w:r w:rsidRPr="00A03EB4">
        <w:rPr>
          <w:rFonts w:ascii="Times New Roman" w:hAnsi="Times New Roman" w:cs="Times New Roman"/>
          <w:sz w:val="24"/>
          <w:szCs w:val="24"/>
          <w:vertAlign w:val="superscript"/>
        </w:rPr>
        <w:t>3</w:t>
      </w:r>
      <w:r w:rsidRPr="00A03EB4">
        <w:rPr>
          <w:rFonts w:ascii="Times New Roman" w:hAnsi="Times New Roman" w:cs="Times New Roman"/>
          <w:sz w:val="24"/>
          <w:szCs w:val="24"/>
        </w:rPr>
        <w:t>.</w:t>
      </w:r>
    </w:p>
    <w:p w14:paraId="5283CAD7" w14:textId="63307777" w:rsidR="00CC05AF" w:rsidRPr="00A03EB4" w:rsidRDefault="00CC05AF" w:rsidP="00CC05AF">
      <w:pPr>
        <w:widowControl/>
        <w:rPr>
          <w:rFonts w:ascii="Times New Roman" w:hAnsi="Times New Roman" w:cs="Times New Roman"/>
          <w:sz w:val="24"/>
          <w:szCs w:val="24"/>
        </w:rPr>
      </w:pPr>
    </w:p>
    <w:p w14:paraId="5564045E" w14:textId="77777777" w:rsidR="00C35B13" w:rsidRPr="00A03EB4" w:rsidRDefault="00C35B13" w:rsidP="00CC05AF">
      <w:pPr>
        <w:widowControl/>
        <w:rPr>
          <w:rFonts w:ascii="Times New Roman" w:hAnsi="Times New Roman" w:cs="Times New Roman"/>
          <w:sz w:val="24"/>
          <w:szCs w:val="24"/>
        </w:rPr>
      </w:pPr>
    </w:p>
    <w:p w14:paraId="25096C9A" w14:textId="5888FF51" w:rsidR="00CC05AF" w:rsidRPr="00A03EB4" w:rsidRDefault="00840AB3" w:rsidP="00CC05AF">
      <w:pPr>
        <w:widowControl/>
        <w:jc w:val="center"/>
        <w:rPr>
          <w:rFonts w:ascii="Times New Roman" w:hAnsi="Times New Roman" w:cs="Times New Roman"/>
          <w:b/>
          <w:bCs/>
          <w:sz w:val="24"/>
          <w:szCs w:val="24"/>
        </w:rPr>
      </w:pPr>
      <w:r w:rsidRPr="00A03EB4">
        <w:rPr>
          <w:rFonts w:ascii="Times New Roman" w:hAnsi="Times New Roman" w:cs="Times New Roman"/>
          <w:b/>
          <w:bCs/>
          <w:noProof/>
          <w:sz w:val="24"/>
          <w:szCs w:val="24"/>
        </w:rPr>
        <w:drawing>
          <wp:inline distT="0" distB="0" distL="0" distR="0" wp14:anchorId="5CC8309B" wp14:editId="1A01EFC4">
            <wp:extent cx="3600000" cy="2921538"/>
            <wp:effectExtent l="0" t="0" r="63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3600000" cy="2921538"/>
                    </a:xfrm>
                    <a:prstGeom prst="rect">
                      <a:avLst/>
                    </a:prstGeom>
                    <a:noFill/>
                    <a:ln>
                      <a:noFill/>
                    </a:ln>
                  </pic:spPr>
                </pic:pic>
              </a:graphicData>
            </a:graphic>
          </wp:inline>
        </w:drawing>
      </w:r>
    </w:p>
    <w:p w14:paraId="75982942" w14:textId="6225E78A" w:rsidR="00CC05AF" w:rsidRPr="00A03EB4" w:rsidRDefault="00CC05AF" w:rsidP="00CC05AF">
      <w:pPr>
        <w:widowControl/>
        <w:rPr>
          <w:rFonts w:ascii="Times New Roman" w:hAnsi="Times New Roman" w:cs="Times New Roman"/>
          <w:b/>
          <w:bCs/>
          <w:sz w:val="24"/>
          <w:szCs w:val="24"/>
        </w:rPr>
      </w:pPr>
      <w:r w:rsidRPr="00A03EB4">
        <w:rPr>
          <w:rFonts w:ascii="Times New Roman" w:hAnsi="Times New Roman" w:cs="Times New Roman" w:hint="eastAsia"/>
          <w:b/>
          <w:bCs/>
          <w:sz w:val="24"/>
          <w:szCs w:val="24"/>
        </w:rPr>
        <w:t>F</w:t>
      </w:r>
      <w:r w:rsidRPr="00A03EB4">
        <w:rPr>
          <w:rFonts w:ascii="Times New Roman" w:hAnsi="Times New Roman" w:cs="Times New Roman"/>
          <w:b/>
          <w:bCs/>
          <w:sz w:val="24"/>
          <w:szCs w:val="24"/>
        </w:rPr>
        <w:t>ig</w:t>
      </w:r>
      <w:r w:rsidR="00C35B13" w:rsidRPr="00A03EB4">
        <w:rPr>
          <w:rFonts w:ascii="Times New Roman" w:hAnsi="Times New Roman" w:cs="Times New Roman"/>
          <w:b/>
          <w:bCs/>
          <w:sz w:val="24"/>
          <w:szCs w:val="24"/>
        </w:rPr>
        <w:t>ure</w:t>
      </w:r>
      <w:r w:rsidRPr="00A03EB4">
        <w:rPr>
          <w:rFonts w:ascii="Times New Roman" w:hAnsi="Times New Roman" w:cs="Times New Roman"/>
          <w:b/>
          <w:bCs/>
          <w:sz w:val="24"/>
          <w:szCs w:val="24"/>
        </w:rPr>
        <w:t xml:space="preserve"> S1</w:t>
      </w:r>
    </w:p>
    <w:p w14:paraId="6973B698" w14:textId="77777777" w:rsidR="00CC05AF" w:rsidRPr="00A03EB4" w:rsidRDefault="00CC05AF" w:rsidP="00CC05AF">
      <w:pPr>
        <w:widowControl/>
        <w:rPr>
          <w:rFonts w:ascii="Times New Roman" w:hAnsi="Times New Roman" w:cs="Times New Roman"/>
          <w:sz w:val="24"/>
          <w:szCs w:val="24"/>
        </w:rPr>
      </w:pPr>
      <w:r w:rsidRPr="00A03EB4">
        <w:rPr>
          <w:rFonts w:ascii="Times New Roman" w:hAnsi="Times New Roman" w:cs="Times New Roman"/>
          <w:sz w:val="24"/>
          <w:szCs w:val="24"/>
        </w:rPr>
        <w:t>Normalized frequency distributions on 1,369,207 water-water (black line and symbols), 931,260 water-oxygen atom (red), 255,023 water-nitrogen atom (blue), 26,043 water-carbon atom (orange), and 799 water-sulfur atom (green) distances from 2145 crystal structures. Each frequency distribution counted at 0.04 Å step is normalized with respect to the total number of frequencies.</w:t>
      </w:r>
    </w:p>
    <w:p w14:paraId="1730DB89" w14:textId="77777777" w:rsidR="00CC05AF" w:rsidRPr="00A03EB4" w:rsidRDefault="00CC05AF" w:rsidP="00CC05AF">
      <w:pPr>
        <w:widowControl/>
        <w:jc w:val="left"/>
        <w:rPr>
          <w:rFonts w:ascii="Times New Roman" w:hAnsi="Times New Roman" w:cs="Times New Roman"/>
          <w:b/>
          <w:bCs/>
          <w:sz w:val="24"/>
          <w:szCs w:val="24"/>
        </w:rPr>
      </w:pPr>
      <w:r w:rsidRPr="00A03EB4">
        <w:rPr>
          <w:rFonts w:ascii="Times New Roman" w:hAnsi="Times New Roman" w:cs="Times New Roman"/>
          <w:b/>
          <w:bCs/>
          <w:sz w:val="24"/>
          <w:szCs w:val="24"/>
        </w:rPr>
        <w:br w:type="page"/>
      </w:r>
    </w:p>
    <w:p w14:paraId="4862C2FA" w14:textId="157407C7" w:rsidR="00CC05AF" w:rsidRPr="00A03EB4" w:rsidRDefault="00CC05AF" w:rsidP="00CC05AF">
      <w:pPr>
        <w:widowControl/>
        <w:jc w:val="left"/>
        <w:rPr>
          <w:rFonts w:ascii="Times New Roman" w:hAnsi="Times New Roman" w:cs="Times New Roman"/>
          <w:b/>
          <w:bCs/>
          <w:sz w:val="24"/>
          <w:szCs w:val="24"/>
        </w:rPr>
      </w:pPr>
      <w:r w:rsidRPr="00A03EB4">
        <w:rPr>
          <w:rFonts w:ascii="Times New Roman" w:hAnsi="Times New Roman" w:cs="Times New Roman"/>
          <w:b/>
          <w:bCs/>
          <w:sz w:val="24"/>
          <w:szCs w:val="24"/>
        </w:rPr>
        <w:lastRenderedPageBreak/>
        <w:t>S3</w:t>
      </w:r>
      <w:r w:rsidR="00C35B13" w:rsidRPr="00A03EB4">
        <w:rPr>
          <w:rFonts w:ascii="Times New Roman" w:hAnsi="Times New Roman" w:cs="Times New Roman"/>
          <w:b/>
          <w:bCs/>
          <w:sz w:val="24"/>
          <w:szCs w:val="24"/>
        </w:rPr>
        <w:t xml:space="preserve">. Optimization and selection of neural networks </w:t>
      </w:r>
    </w:p>
    <w:p w14:paraId="0FDED11B" w14:textId="77777777" w:rsidR="00CC05AF" w:rsidRPr="00A03EB4" w:rsidRDefault="00CC05AF" w:rsidP="00CC05AF">
      <w:pPr>
        <w:widowControl/>
        <w:rPr>
          <w:rFonts w:ascii="Times New Roman" w:hAnsi="Times New Roman" w:cs="Times New Roman"/>
          <w:sz w:val="24"/>
          <w:szCs w:val="24"/>
        </w:rPr>
      </w:pPr>
    </w:p>
    <w:p w14:paraId="7208BBF1" w14:textId="77777777" w:rsidR="00CC05AF" w:rsidRPr="00A03EB4" w:rsidRDefault="00CC05AF" w:rsidP="00CC05AF">
      <w:pPr>
        <w:widowControl/>
        <w:rPr>
          <w:rFonts w:ascii="Times New Roman" w:hAnsi="Times New Roman" w:cs="Times New Roman"/>
          <w:i/>
          <w:iCs/>
          <w:sz w:val="24"/>
          <w:szCs w:val="24"/>
        </w:rPr>
      </w:pPr>
      <w:r w:rsidRPr="00A03EB4">
        <w:rPr>
          <w:rFonts w:ascii="Times New Roman" w:hAnsi="Times New Roman" w:cs="Times New Roman"/>
          <w:i/>
          <w:iCs/>
          <w:sz w:val="24"/>
          <w:szCs w:val="24"/>
        </w:rPr>
        <w:t>Optimization of constructed six neural networks</w:t>
      </w:r>
    </w:p>
    <w:p w14:paraId="541F0329" w14:textId="77777777" w:rsidR="00CC05AF" w:rsidRPr="00A03EB4" w:rsidRDefault="00CC05AF" w:rsidP="00CC05AF">
      <w:pPr>
        <w:widowControl/>
        <w:ind w:firstLine="840"/>
        <w:rPr>
          <w:rFonts w:ascii="Times New Roman" w:hAnsi="Times New Roman" w:cs="Times New Roman"/>
          <w:sz w:val="24"/>
          <w:szCs w:val="24"/>
        </w:rPr>
      </w:pPr>
      <w:r w:rsidRPr="00A03EB4">
        <w:rPr>
          <w:rFonts w:ascii="Times New Roman" w:hAnsi="Times New Roman" w:cs="Times New Roman" w:hint="eastAsia"/>
          <w:sz w:val="24"/>
          <w:szCs w:val="24"/>
        </w:rPr>
        <w:t>W</w:t>
      </w:r>
      <w:r w:rsidRPr="00A03EB4">
        <w:rPr>
          <w:rFonts w:ascii="Times New Roman" w:hAnsi="Times New Roman" w:cs="Times New Roman"/>
          <w:sz w:val="24"/>
          <w:szCs w:val="24"/>
        </w:rPr>
        <w:t>e constructed six neural networks (NNs) by varying the sizes of the convolution filters (CFs) (</w:t>
      </w:r>
      <w:r w:rsidRPr="00A03EB4">
        <w:rPr>
          <w:rFonts w:ascii="Times New Roman" w:hAnsi="Times New Roman" w:cs="Times New Roman" w:hint="eastAsia"/>
          <w:sz w:val="24"/>
          <w:szCs w:val="24"/>
        </w:rPr>
        <w:t>3</w:t>
      </w:r>
      <w:r w:rsidRPr="00A03EB4">
        <w:rPr>
          <w:rFonts w:ascii="Times New Roman" w:hAnsi="Times New Roman" w:cs="Times New Roman"/>
          <w:sz w:val="24"/>
          <w:szCs w:val="24"/>
        </w:rPr>
        <w:t>×3×3 or 5×5×5), the number of convolution units (CUs) (2, 3</w:t>
      </w:r>
      <w:r w:rsidRPr="00A03EB4">
        <w:rPr>
          <w:rFonts w:ascii="Times New Roman" w:eastAsia="游明朝" w:hAnsi="Times New Roman" w:cs="Times New Roman"/>
          <w:sz w:val="24"/>
          <w:szCs w:val="24"/>
        </w:rPr>
        <w:t xml:space="preserve">, or 4), </w:t>
      </w:r>
      <w:r w:rsidRPr="00A03EB4">
        <w:rPr>
          <w:rFonts w:ascii="Times New Roman" w:hAnsi="Times New Roman" w:cs="Times New Roman"/>
          <w:sz w:val="24"/>
          <w:szCs w:val="24"/>
        </w:rPr>
        <w:t>the number of channels in each block (4 or 32), and the number of layers (1, 3</w:t>
      </w:r>
      <w:r w:rsidRPr="00A03EB4">
        <w:rPr>
          <w:rFonts w:ascii="Times New Roman" w:eastAsia="游明朝" w:hAnsi="Times New Roman" w:cs="Times New Roman"/>
          <w:sz w:val="24"/>
          <w:szCs w:val="24"/>
        </w:rPr>
        <w:t xml:space="preserve">, or 4) in the fully connected block (FCB) (Table SI1). The number of nodes </w:t>
      </w:r>
      <w:r w:rsidRPr="00A03EB4">
        <w:rPr>
          <w:rFonts w:ascii="Times New Roman" w:hAnsi="Times New Roman" w:cs="Times New Roman"/>
          <w:sz w:val="24"/>
          <w:szCs w:val="24"/>
        </w:rPr>
        <w:t xml:space="preserve">in each layer of the fully connected block was fixed at 32. The architectures of the six NNs are summarized in Table SI1. </w:t>
      </w:r>
    </w:p>
    <w:p w14:paraId="44C92A6A" w14:textId="77777777" w:rsidR="00CC05AF" w:rsidRPr="00A03EB4" w:rsidRDefault="00CC05AF" w:rsidP="00CC05AF">
      <w:pPr>
        <w:widowControl/>
        <w:ind w:firstLine="840"/>
        <w:rPr>
          <w:rFonts w:ascii="Times New Roman" w:hAnsi="Times New Roman" w:cs="Times New Roman"/>
          <w:sz w:val="24"/>
          <w:szCs w:val="24"/>
        </w:rPr>
      </w:pPr>
      <w:r w:rsidRPr="00A03EB4">
        <w:rPr>
          <w:rFonts w:ascii="Times New Roman" w:hAnsi="Times New Roman" w:cs="Times New Roman"/>
          <w:sz w:val="24"/>
          <w:szCs w:val="24"/>
        </w:rPr>
        <w:t>As described in the main text, the NN model was first optimized using the coarse dataset to predict hydration probability distributions at a resolution of 0.50×0.50×0.50 Å</w:t>
      </w:r>
      <w:r w:rsidRPr="00A03EB4">
        <w:rPr>
          <w:rFonts w:ascii="Times New Roman" w:hAnsi="Times New Roman" w:cs="Times New Roman"/>
          <w:sz w:val="24"/>
          <w:szCs w:val="24"/>
          <w:vertAlign w:val="superscript"/>
        </w:rPr>
        <w:t>3</w:t>
      </w:r>
      <w:r w:rsidRPr="00A03EB4">
        <w:rPr>
          <w:rFonts w:ascii="Times New Roman" w:hAnsi="Times New Roman" w:cs="Times New Roman"/>
          <w:sz w:val="24"/>
          <w:szCs w:val="24"/>
        </w:rPr>
        <w:t xml:space="preserve"> voxels (designated coarse NN). In addition, the NN model was optimized independently using the fine dataset at a resolution of 0.25×0.25×0.25 Å</w:t>
      </w:r>
      <w:r w:rsidRPr="00A03EB4">
        <w:rPr>
          <w:rFonts w:ascii="Times New Roman" w:hAnsi="Times New Roman" w:cs="Times New Roman"/>
          <w:sz w:val="24"/>
          <w:szCs w:val="24"/>
          <w:vertAlign w:val="superscript"/>
        </w:rPr>
        <w:t>3</w:t>
      </w:r>
      <w:r w:rsidRPr="00A03EB4">
        <w:rPr>
          <w:rFonts w:ascii="Times New Roman" w:hAnsi="Times New Roman" w:cs="Times New Roman"/>
          <w:sz w:val="24"/>
          <w:szCs w:val="24"/>
        </w:rPr>
        <w:t xml:space="preserve"> voxels (fine NN). The feasibility of the six </w:t>
      </w:r>
      <w:proofErr w:type="gramStart"/>
      <w:r w:rsidRPr="00A03EB4">
        <w:rPr>
          <w:rFonts w:ascii="Times New Roman" w:hAnsi="Times New Roman" w:cs="Times New Roman"/>
          <w:sz w:val="24"/>
          <w:szCs w:val="24"/>
        </w:rPr>
        <w:t>coarse</w:t>
      </w:r>
      <w:proofErr w:type="gramEnd"/>
      <w:r w:rsidRPr="00A03EB4">
        <w:rPr>
          <w:rFonts w:ascii="Times New Roman" w:hAnsi="Times New Roman" w:cs="Times New Roman"/>
          <w:sz w:val="24"/>
          <w:szCs w:val="24"/>
        </w:rPr>
        <w:t xml:space="preserve"> NNs and the six fine NNs was evaluated for the accuracy and loss scores of the training and validation datasets, and the prediction of test crystal structures. As test structures, we used </w:t>
      </w:r>
      <w:r w:rsidRPr="00A03EB4">
        <w:rPr>
          <w:rFonts w:ascii="Times New Roman" w:eastAsia="游明朝" w:hAnsi="Times New Roman" w:cs="Times New Roman"/>
          <w:sz w:val="24"/>
          <w:szCs w:val="24"/>
        </w:rPr>
        <w:t>the crystal structures of glutamate dehydrogenase (GDH) and nitrile hydratase (NHase), which were excluded from the dataset (Table SI2).</w:t>
      </w:r>
    </w:p>
    <w:p w14:paraId="746CFB46" w14:textId="77777777" w:rsidR="00CC05AF" w:rsidRPr="00A03EB4" w:rsidRDefault="00CC05AF" w:rsidP="00CC05AF">
      <w:pPr>
        <w:widowControl/>
        <w:rPr>
          <w:rFonts w:ascii="Times New Roman" w:hAnsi="Times New Roman" w:cs="Times New Roman"/>
          <w:sz w:val="24"/>
          <w:szCs w:val="24"/>
        </w:rPr>
      </w:pPr>
    </w:p>
    <w:p w14:paraId="13F0934F" w14:textId="77777777" w:rsidR="00CC05AF" w:rsidRPr="00A03EB4" w:rsidRDefault="00CC05AF" w:rsidP="00CC05AF">
      <w:pPr>
        <w:widowControl/>
        <w:rPr>
          <w:rFonts w:ascii="Times New Roman" w:hAnsi="Times New Roman" w:cs="Times New Roman"/>
          <w:i/>
          <w:iCs/>
          <w:sz w:val="24"/>
          <w:szCs w:val="24"/>
        </w:rPr>
      </w:pPr>
      <w:r w:rsidRPr="00A03EB4">
        <w:rPr>
          <w:rFonts w:ascii="Times New Roman" w:hAnsi="Times New Roman" w:cs="Times New Roman" w:hint="eastAsia"/>
          <w:i/>
          <w:iCs/>
          <w:sz w:val="24"/>
          <w:szCs w:val="24"/>
        </w:rPr>
        <w:t>S</w:t>
      </w:r>
      <w:r w:rsidRPr="00A03EB4">
        <w:rPr>
          <w:rFonts w:ascii="Times New Roman" w:hAnsi="Times New Roman" w:cs="Times New Roman"/>
          <w:i/>
          <w:iCs/>
          <w:sz w:val="24"/>
          <w:szCs w:val="24"/>
        </w:rPr>
        <w:t>election of NN suitable for hydration prediction</w:t>
      </w:r>
    </w:p>
    <w:p w14:paraId="0F500050" w14:textId="77777777" w:rsidR="00CC05AF" w:rsidRPr="00A03EB4" w:rsidRDefault="00CC05AF" w:rsidP="00CC05AF">
      <w:pPr>
        <w:widowControl/>
        <w:ind w:firstLine="840"/>
        <w:rPr>
          <w:rFonts w:ascii="Times New Roman" w:hAnsi="Times New Roman" w:cs="Times New Roman"/>
          <w:sz w:val="24"/>
          <w:szCs w:val="24"/>
        </w:rPr>
      </w:pPr>
      <w:r w:rsidRPr="00A03EB4">
        <w:rPr>
          <w:rFonts w:ascii="Times New Roman" w:hAnsi="Times New Roman" w:cs="Times New Roman"/>
          <w:sz w:val="24"/>
          <w:szCs w:val="24"/>
        </w:rPr>
        <w:t xml:space="preserve">Among the six </w:t>
      </w:r>
      <w:proofErr w:type="gramStart"/>
      <w:r w:rsidRPr="00A03EB4">
        <w:rPr>
          <w:rFonts w:ascii="Times New Roman" w:hAnsi="Times New Roman" w:cs="Times New Roman"/>
          <w:sz w:val="24"/>
          <w:szCs w:val="24"/>
        </w:rPr>
        <w:t>coarse</w:t>
      </w:r>
      <w:proofErr w:type="gramEnd"/>
      <w:r w:rsidRPr="00A03EB4">
        <w:rPr>
          <w:rFonts w:ascii="Times New Roman" w:hAnsi="Times New Roman" w:cs="Times New Roman"/>
          <w:sz w:val="24"/>
          <w:szCs w:val="24"/>
        </w:rPr>
        <w:t xml:space="preserve"> NNs (Table SI1), the loss score of Model 1 was nearly 0.5 for the validation dataset, indicating failure of the optimization. In contrast, the other five </w:t>
      </w:r>
      <w:proofErr w:type="gramStart"/>
      <w:r w:rsidRPr="00A03EB4">
        <w:rPr>
          <w:rFonts w:ascii="Times New Roman" w:hAnsi="Times New Roman" w:cs="Times New Roman"/>
          <w:sz w:val="24"/>
          <w:szCs w:val="24"/>
        </w:rPr>
        <w:t>coarse</w:t>
      </w:r>
      <w:proofErr w:type="gramEnd"/>
      <w:r w:rsidRPr="00A03EB4">
        <w:rPr>
          <w:rFonts w:ascii="Times New Roman" w:hAnsi="Times New Roman" w:cs="Times New Roman"/>
          <w:sz w:val="24"/>
          <w:szCs w:val="24"/>
        </w:rPr>
        <w:t xml:space="preserve"> NNs (Models 2–6) were successfully optimized</w:t>
      </w:r>
      <w:r w:rsidRPr="00A03EB4">
        <w:rPr>
          <w:rFonts w:ascii="Times New Roman" w:eastAsia="游明朝" w:hAnsi="Times New Roman" w:cs="Times New Roman"/>
          <w:sz w:val="24"/>
          <w:szCs w:val="24"/>
        </w:rPr>
        <w:t>, as indicated by the accuracy scores in the range of 0.84–0.87, and the loss scores of 0.30–0.37 for the validation dataset. Among the five</w:t>
      </w:r>
      <w:r w:rsidRPr="00A03EB4">
        <w:rPr>
          <w:rFonts w:ascii="Times New Roman" w:hAnsi="Times New Roman" w:cs="Times New Roman"/>
          <w:sz w:val="24"/>
          <w:szCs w:val="24"/>
        </w:rPr>
        <w:t xml:space="preserve"> models, Model 6 displayed the best performance with respect to all the scores.</w:t>
      </w:r>
    </w:p>
    <w:p w14:paraId="0B28C2E6" w14:textId="77777777" w:rsidR="00CC05AF" w:rsidRPr="00A03EB4" w:rsidRDefault="00CC05AF" w:rsidP="00CC05AF">
      <w:pPr>
        <w:widowControl/>
        <w:ind w:firstLine="840"/>
        <w:rPr>
          <w:rFonts w:ascii="Times New Roman" w:hAnsi="Times New Roman" w:cs="Times New Roman"/>
          <w:sz w:val="24"/>
          <w:szCs w:val="24"/>
        </w:rPr>
      </w:pPr>
      <w:r w:rsidRPr="00A03EB4">
        <w:rPr>
          <w:rFonts w:ascii="Times New Roman" w:hAnsi="Times New Roman" w:cs="Times New Roman"/>
          <w:sz w:val="24"/>
          <w:szCs w:val="24"/>
        </w:rPr>
        <w:t>Regarding the six fine NNs, the optimization of Model No.1 failed again, but the other fine NNs were successfully optimized. In particular, Models 3, 5</w:t>
      </w:r>
      <w:r w:rsidRPr="00A03EB4">
        <w:rPr>
          <w:rFonts w:ascii="Times New Roman" w:eastAsia="游明朝" w:hAnsi="Times New Roman" w:cs="Times New Roman"/>
          <w:sz w:val="24"/>
          <w:szCs w:val="24"/>
        </w:rPr>
        <w:t xml:space="preserve">, and </w:t>
      </w:r>
      <w:r w:rsidRPr="00A03EB4">
        <w:rPr>
          <w:rFonts w:ascii="Times New Roman" w:hAnsi="Times New Roman" w:cs="Times New Roman"/>
          <w:sz w:val="24"/>
          <w:szCs w:val="24"/>
        </w:rPr>
        <w:t xml:space="preserve">6 gave nearly the same high accuracy scores (0.87) and low loss scores (0.29) for the validation dataset. However, it was unclear which of the three fine-NNs was the most feasible for predicting hydration probability distributions. We </w:t>
      </w:r>
      <w:r w:rsidRPr="00A03EB4">
        <w:rPr>
          <w:rFonts w:ascii="Times New Roman" w:eastAsia="游明朝" w:hAnsi="Times New Roman" w:cs="Times New Roman"/>
          <w:sz w:val="24"/>
          <w:szCs w:val="24"/>
        </w:rPr>
        <w:t xml:space="preserve">then compared the frequency distributions of the hydration probability at the hydration sites found in the crystal </w:t>
      </w:r>
      <w:r w:rsidRPr="00A03EB4">
        <w:rPr>
          <w:rFonts w:ascii="Times New Roman" w:hAnsi="Times New Roman" w:cs="Times New Roman"/>
          <w:sz w:val="24"/>
          <w:szCs w:val="24"/>
        </w:rPr>
        <w:t>structures of GDH and NHase. It should be noted that the ideal hydration probability is 100% at the experimentally identified hydration sites. Figure SI2 compares the frequency distributions given by the fine-NNs of Models 2–</w:t>
      </w:r>
      <w:r w:rsidRPr="00A03EB4" w:rsidDel="00413E8F">
        <w:rPr>
          <w:rFonts w:ascii="Times New Roman" w:hAnsi="Times New Roman" w:cs="Times New Roman"/>
          <w:sz w:val="24"/>
          <w:szCs w:val="24"/>
        </w:rPr>
        <w:t xml:space="preserve"> </w:t>
      </w:r>
      <w:r w:rsidRPr="00A03EB4">
        <w:rPr>
          <w:rFonts w:ascii="Times New Roman" w:hAnsi="Times New Roman" w:cs="Times New Roman"/>
          <w:sz w:val="24"/>
          <w:szCs w:val="24"/>
        </w:rPr>
        <w:t xml:space="preserve">6. The frequency distributions for the first-layer hydration sites predicted by Models 2 and 3 had maxima at 90%–95% probability for both GDH and NHase. Model 5 had maxima at 98%, but the profile was similar to that of </w:t>
      </w:r>
      <w:r w:rsidRPr="00A03EB4">
        <w:rPr>
          <w:rFonts w:ascii="Times New Roman" w:hAnsi="Times New Roman" w:cs="Times New Roman"/>
          <w:sz w:val="24"/>
          <w:szCs w:val="24"/>
        </w:rPr>
        <w:lastRenderedPageBreak/>
        <w:t>Model 3. Models 4 and 6 yielded monotonously increasing profiles. As a result, regarding hydration probability at hydration sites, Models 4 and 6 were suitable for predicting hydration structures. When inspecting the accuracy and the loss scores for the validation dataset and the GDH (Table SI1), Model 6 showed better scores than Model 4 for both coarse and fine prediction of hydration probability. Therefore, we selected Model 6 for hydration prediction in this study.</w:t>
      </w:r>
    </w:p>
    <w:p w14:paraId="35C9B01F" w14:textId="77777777" w:rsidR="00CC05AF" w:rsidRPr="00A03EB4" w:rsidRDefault="00CC05AF" w:rsidP="00CC05AF">
      <w:pPr>
        <w:widowControl/>
        <w:rPr>
          <w:rFonts w:ascii="Times New Roman" w:hAnsi="Times New Roman" w:cs="Times New Roman"/>
          <w:sz w:val="24"/>
          <w:szCs w:val="24"/>
        </w:rPr>
      </w:pPr>
    </w:p>
    <w:p w14:paraId="15766271" w14:textId="77777777" w:rsidR="00CC05AF" w:rsidRPr="00A03EB4" w:rsidRDefault="00CC05AF" w:rsidP="00CC05AF">
      <w:pPr>
        <w:widowControl/>
        <w:rPr>
          <w:rFonts w:ascii="Times New Roman" w:hAnsi="Times New Roman" w:cs="Times New Roman"/>
          <w:i/>
          <w:iCs/>
          <w:sz w:val="24"/>
          <w:szCs w:val="24"/>
        </w:rPr>
      </w:pPr>
      <w:r w:rsidRPr="00A03EB4">
        <w:rPr>
          <w:rFonts w:ascii="Times New Roman" w:hAnsi="Times New Roman" w:cs="Times New Roman" w:hint="eastAsia"/>
          <w:i/>
          <w:iCs/>
          <w:sz w:val="24"/>
          <w:szCs w:val="24"/>
        </w:rPr>
        <w:t>P</w:t>
      </w:r>
      <w:r w:rsidRPr="00A03EB4">
        <w:rPr>
          <w:rFonts w:ascii="Times New Roman" w:hAnsi="Times New Roman" w:cs="Times New Roman"/>
          <w:i/>
          <w:iCs/>
          <w:sz w:val="24"/>
          <w:szCs w:val="24"/>
        </w:rPr>
        <w:t>arameters affecting the prediction efficiency</w:t>
      </w:r>
    </w:p>
    <w:p w14:paraId="79AB3FF8" w14:textId="77777777" w:rsidR="00CC05AF" w:rsidRPr="00A03EB4" w:rsidRDefault="00CC05AF" w:rsidP="00CC05AF">
      <w:pPr>
        <w:widowControl/>
        <w:ind w:firstLine="840"/>
        <w:rPr>
          <w:rFonts w:ascii="Times New Roman" w:hAnsi="Times New Roman" w:cs="Times New Roman"/>
          <w:sz w:val="24"/>
          <w:szCs w:val="24"/>
        </w:rPr>
      </w:pPr>
      <w:r w:rsidRPr="00A03EB4">
        <w:rPr>
          <w:rFonts w:ascii="Times New Roman" w:hAnsi="Times New Roman" w:cs="Times New Roman"/>
          <w:sz w:val="24"/>
          <w:szCs w:val="24"/>
        </w:rPr>
        <w:t>Here</w:t>
      </w:r>
      <w:r w:rsidRPr="00A03EB4">
        <w:rPr>
          <w:rFonts w:ascii="Times New Roman" w:eastAsia="游明朝" w:hAnsi="Times New Roman" w:cs="Times New Roman"/>
          <w:sz w:val="24"/>
          <w:szCs w:val="24"/>
        </w:rPr>
        <w:t xml:space="preserve">, we discuss the causes </w:t>
      </w:r>
      <w:r w:rsidRPr="00A03EB4">
        <w:rPr>
          <w:rFonts w:ascii="Times New Roman" w:hAnsi="Times New Roman" w:cs="Times New Roman"/>
          <w:sz w:val="24"/>
          <w:szCs w:val="24"/>
        </w:rPr>
        <w:t>of the differences in the validation and loss scores of the six NNs. In principle, as each convolution layer (CL) reduces the amount of input data, the amount of output data from the convolution block (CB) depends on the number of CLs and pooling layers (PLs) included in the CB.</w:t>
      </w:r>
    </w:p>
    <w:p w14:paraId="39C212C4" w14:textId="77777777" w:rsidR="00CC05AF" w:rsidRPr="00A03EB4" w:rsidRDefault="00CC05AF" w:rsidP="00CC05AF">
      <w:pPr>
        <w:widowControl/>
        <w:ind w:firstLine="840"/>
        <w:rPr>
          <w:rFonts w:ascii="Times New Roman" w:eastAsia="游明朝" w:hAnsi="Times New Roman" w:cs="Times New Roman"/>
          <w:kern w:val="16"/>
          <w:sz w:val="24"/>
          <w:szCs w:val="24"/>
        </w:rPr>
      </w:pPr>
      <w:r w:rsidRPr="00A03EB4">
        <w:rPr>
          <w:rFonts w:ascii="Times New Roman" w:eastAsia="游明朝" w:hAnsi="Times New Roman"/>
          <w:kern w:val="16"/>
          <w:sz w:val="24"/>
          <w:szCs w:val="24"/>
        </w:rPr>
        <w:t>Regarding CLs, for instance, when the size of a CF is set to 5</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5</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5 in Models 1, 2</w:t>
      </w:r>
      <w:r w:rsidRPr="00A03EB4">
        <w:rPr>
          <w:rFonts w:ascii="Times New Roman" w:eastAsia="游明朝" w:hAnsi="Times New Roman" w:cs="Arial"/>
          <w:kern w:val="16"/>
          <w:sz w:val="24"/>
          <w:szCs w:val="24"/>
        </w:rPr>
        <w:t xml:space="preserve">, and </w:t>
      </w:r>
      <w:r w:rsidRPr="00A03EB4">
        <w:rPr>
          <w:rFonts w:ascii="Times New Roman" w:eastAsia="游明朝" w:hAnsi="Times New Roman"/>
          <w:kern w:val="16"/>
          <w:sz w:val="24"/>
          <w:szCs w:val="24"/>
        </w:rPr>
        <w:t>3</w:t>
      </w:r>
      <w:r w:rsidRPr="00A03EB4">
        <w:rPr>
          <w:rFonts w:ascii="Times New Roman" w:eastAsia="游明朝" w:hAnsi="Times New Roman" w:cs="Times New Roman"/>
          <w:kern w:val="16"/>
          <w:sz w:val="24"/>
          <w:szCs w:val="24"/>
        </w:rPr>
        <w:t xml:space="preserve">, the first convolution operation reduces the size of the input data by </w:t>
      </w:r>
      <w:r w:rsidRPr="00A03EB4">
        <w:rPr>
          <w:rFonts w:ascii="Times New Roman" w:eastAsia="游明朝" w:hAnsi="Times New Roman"/>
          <w:kern w:val="16"/>
          <w:sz w:val="24"/>
          <w:szCs w:val="24"/>
        </w:rPr>
        <w:t>4</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4</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4. As one CU includes two CLs, in Model 1, the net size of the input data is reduced</w:t>
      </w:r>
      <w:r w:rsidRPr="00A03EB4">
        <w:rPr>
          <w:rFonts w:ascii="Times New Roman" w:eastAsia="游明朝" w:hAnsi="Times New Roman" w:cs="Times New Roman"/>
          <w:kern w:val="16"/>
          <w:sz w:val="24"/>
          <w:szCs w:val="24"/>
        </w:rPr>
        <w:t xml:space="preserve"> to 41×41×41 → 33×33×33 → 22×22×22 → 14×14×14 → 6×6×6 through the </w:t>
      </w:r>
      <w:r w:rsidRPr="00A03EB4">
        <w:rPr>
          <w:rFonts w:ascii="Times New Roman" w:eastAsia="游明朝" w:hAnsi="Times New Roman" w:cs="Times New Roman" w:hint="eastAsia"/>
          <w:kern w:val="16"/>
          <w:sz w:val="24"/>
          <w:szCs w:val="24"/>
        </w:rPr>
        <w:t>e</w:t>
      </w:r>
      <w:r w:rsidRPr="00A03EB4">
        <w:rPr>
          <w:rFonts w:ascii="Times New Roman" w:eastAsia="游明朝" w:hAnsi="Times New Roman" w:cs="Times New Roman"/>
          <w:kern w:val="16"/>
          <w:sz w:val="24"/>
          <w:szCs w:val="24"/>
        </w:rPr>
        <w:t>ight convolution layers included in the four CUs. I</w:t>
      </w:r>
      <w:r w:rsidRPr="00A03EB4">
        <w:rPr>
          <w:rFonts w:ascii="Times New Roman" w:eastAsia="游明朝" w:hAnsi="Times New Roman"/>
          <w:kern w:val="16"/>
          <w:sz w:val="24"/>
          <w:szCs w:val="24"/>
        </w:rPr>
        <w:t>n Model 2</w:t>
      </w:r>
      <w:r w:rsidRPr="00A03EB4">
        <w:rPr>
          <w:rFonts w:ascii="Times New Roman" w:eastAsia="游明朝" w:hAnsi="Times New Roman" w:cs="Times New Roman"/>
          <w:kern w:val="16"/>
          <w:sz w:val="24"/>
          <w:szCs w:val="24"/>
        </w:rPr>
        <w:t xml:space="preserve">, </w:t>
      </w:r>
      <w:r w:rsidRPr="00A03EB4">
        <w:rPr>
          <w:rFonts w:ascii="Times New Roman" w:eastAsia="游明朝" w:hAnsi="Times New Roman"/>
          <w:kern w:val="16"/>
          <w:sz w:val="24"/>
          <w:szCs w:val="24"/>
        </w:rPr>
        <w:t>the net size of the data was reduced</w:t>
      </w:r>
      <w:r w:rsidRPr="00A03EB4">
        <w:rPr>
          <w:rFonts w:ascii="Times New Roman" w:eastAsia="游明朝" w:hAnsi="Times New Roman" w:cs="Times New Roman"/>
          <w:kern w:val="16"/>
          <w:sz w:val="24"/>
          <w:szCs w:val="24"/>
        </w:rPr>
        <w:t xml:space="preserve"> to 41×41×41 → 33×33×33 → 22×22×22 → 14×14×14 through the six CLs included in the three CUs. </w:t>
      </w:r>
      <w:r w:rsidRPr="00A03EB4">
        <w:rPr>
          <w:rFonts w:ascii="Times New Roman" w:eastAsia="游明朝" w:hAnsi="Times New Roman"/>
          <w:kern w:val="16"/>
          <w:sz w:val="24"/>
          <w:szCs w:val="24"/>
        </w:rPr>
        <w:t>In Model 3</w:t>
      </w:r>
      <w:r w:rsidRPr="00A03EB4">
        <w:rPr>
          <w:rFonts w:ascii="Times New Roman" w:eastAsia="游明朝" w:hAnsi="Times New Roman" w:cs="Times New Roman"/>
          <w:kern w:val="16"/>
          <w:sz w:val="24"/>
          <w:szCs w:val="24"/>
        </w:rPr>
        <w:t xml:space="preserve">, </w:t>
      </w:r>
      <w:r w:rsidRPr="00A03EB4">
        <w:rPr>
          <w:rFonts w:ascii="Times New Roman" w:eastAsia="游明朝" w:hAnsi="Times New Roman"/>
          <w:kern w:val="16"/>
          <w:sz w:val="24"/>
          <w:szCs w:val="24"/>
        </w:rPr>
        <w:t>the net size of the input data was reduced</w:t>
      </w:r>
      <w:r w:rsidRPr="00A03EB4">
        <w:rPr>
          <w:rFonts w:ascii="Times New Roman" w:eastAsia="游明朝" w:hAnsi="Times New Roman" w:cs="Times New Roman"/>
          <w:kern w:val="16"/>
          <w:sz w:val="24"/>
          <w:szCs w:val="24"/>
        </w:rPr>
        <w:t xml:space="preserve"> to 41×41×41 → 33×33×33 → 22×22×22 through the four CLs. When the size of CF is </w:t>
      </w:r>
      <w:r w:rsidRPr="00A03EB4">
        <w:rPr>
          <w:rFonts w:ascii="Times New Roman" w:eastAsia="游明朝" w:hAnsi="Times New Roman"/>
          <w:kern w:val="16"/>
          <w:sz w:val="24"/>
          <w:szCs w:val="24"/>
        </w:rPr>
        <w:t>3</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3</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3</w:t>
      </w:r>
      <w:r w:rsidRPr="00A03EB4">
        <w:rPr>
          <w:rFonts w:ascii="Times New Roman" w:eastAsia="游明朝" w:hAnsi="Times New Roman" w:cs="Arial"/>
          <w:kern w:val="16"/>
          <w:sz w:val="24"/>
          <w:szCs w:val="24"/>
        </w:rPr>
        <w:t>, as in Models.4,.5, and 6, which are composed of two CUs</w:t>
      </w:r>
      <w:r w:rsidRPr="00A03EB4">
        <w:rPr>
          <w:rFonts w:ascii="Times New Roman" w:eastAsia="游明朝" w:hAnsi="Times New Roman" w:cs="Times New Roman"/>
          <w:kern w:val="16"/>
          <w:sz w:val="24"/>
          <w:szCs w:val="24"/>
        </w:rPr>
        <w:t>, the size of the data is reduced to 41×41×41 → 37×37×37 → 33×33×33.</w:t>
      </w:r>
    </w:p>
    <w:p w14:paraId="6556C4D7" w14:textId="77777777" w:rsidR="00CC05AF" w:rsidRPr="00A03EB4" w:rsidRDefault="00CC05AF" w:rsidP="00CC05AF">
      <w:pPr>
        <w:widowControl/>
        <w:autoSpaceDE w:val="0"/>
        <w:autoSpaceDN w:val="0"/>
        <w:snapToGrid w:val="0"/>
        <w:spacing w:line="300" w:lineRule="auto"/>
        <w:ind w:firstLine="840"/>
        <w:rPr>
          <w:rFonts w:ascii="Times New Roman" w:eastAsia="游明朝" w:hAnsi="Times New Roman"/>
          <w:kern w:val="16"/>
          <w:sz w:val="24"/>
          <w:szCs w:val="24"/>
        </w:rPr>
      </w:pPr>
      <w:r w:rsidRPr="00A03EB4">
        <w:rPr>
          <w:rFonts w:ascii="Times New Roman" w:eastAsia="游明朝" w:hAnsi="Times New Roman" w:cs="Times New Roman"/>
          <w:kern w:val="16"/>
          <w:sz w:val="24"/>
          <w:szCs w:val="24"/>
        </w:rPr>
        <w:t xml:space="preserve">Based on the examples described above, the failure in the optimization of Model No.1 indicates that </w:t>
      </w:r>
      <w:r w:rsidRPr="00A03EB4">
        <w:rPr>
          <w:rFonts w:ascii="Times New Roman" w:eastAsia="游明朝" w:hAnsi="Times New Roman"/>
          <w:kern w:val="16"/>
          <w:sz w:val="22"/>
          <w:szCs w:val="21"/>
        </w:rPr>
        <w:t>6</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6</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6 data</w:t>
      </w:r>
      <w:r w:rsidRPr="00A03EB4">
        <w:rPr>
          <w:rFonts w:ascii="Times New Roman" w:eastAsia="游明朝" w:hAnsi="Times New Roman" w:cs="Times New Roman"/>
          <w:kern w:val="16"/>
          <w:sz w:val="24"/>
          <w:szCs w:val="24"/>
        </w:rPr>
        <w:t xml:space="preserve"> yielded by the </w:t>
      </w:r>
      <w:r w:rsidRPr="00A03EB4">
        <w:rPr>
          <w:rFonts w:ascii="Times New Roman" w:eastAsia="游明朝" w:hAnsi="Times New Roman"/>
          <w:kern w:val="16"/>
          <w:sz w:val="24"/>
          <w:szCs w:val="24"/>
        </w:rPr>
        <w:t>four CLs with 5</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5</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 xml:space="preserve">5 </w:t>
      </w:r>
      <w:r w:rsidRPr="00A03EB4">
        <w:rPr>
          <w:rFonts w:ascii="Times New Roman" w:eastAsia="游明朝" w:hAnsi="Times New Roman" w:cs="Times New Roman"/>
          <w:kern w:val="16"/>
          <w:sz w:val="24"/>
          <w:szCs w:val="24"/>
        </w:rPr>
        <w:t xml:space="preserve">CF </w:t>
      </w:r>
      <w:r w:rsidRPr="00A03EB4">
        <w:rPr>
          <w:rFonts w:ascii="Times New Roman" w:eastAsia="游明朝" w:hAnsi="Times New Roman"/>
          <w:kern w:val="16"/>
          <w:sz w:val="24"/>
          <w:szCs w:val="24"/>
        </w:rPr>
        <w:t xml:space="preserve">was insufficient to express the distribution of protein atoms to be hydrated. However, in Models No.2 and No.3, which had smaller numbers of CUs than Model No.1, the optimization of the NNs succeeded. Therefore, </w:t>
      </w:r>
      <w:r w:rsidRPr="00A03EB4">
        <w:rPr>
          <w:rFonts w:ascii="Times New Roman" w:eastAsia="游明朝" w:hAnsi="Times New Roman"/>
          <w:kern w:val="16"/>
          <w:sz w:val="22"/>
          <w:szCs w:val="21"/>
        </w:rPr>
        <w:t>14</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14</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 xml:space="preserve">14 </w:t>
      </w:r>
      <w:r w:rsidRPr="00A03EB4">
        <w:rPr>
          <w:rFonts w:ascii="Times New Roman" w:eastAsia="游明朝" w:hAnsi="Times New Roman"/>
          <w:kern w:val="16"/>
          <w:sz w:val="22"/>
          <w:szCs w:val="21"/>
        </w:rPr>
        <w:t>output</w:t>
      </w:r>
      <w:r w:rsidRPr="00A03EB4">
        <w:rPr>
          <w:rFonts w:ascii="Times New Roman" w:eastAsia="游明朝" w:hAnsi="Times New Roman"/>
          <w:kern w:val="16"/>
          <w:sz w:val="24"/>
          <w:szCs w:val="24"/>
        </w:rPr>
        <w:t xml:space="preserve"> data </w:t>
      </w:r>
      <w:r w:rsidRPr="00A03EB4">
        <w:rPr>
          <w:rFonts w:ascii="Times New Roman" w:eastAsia="游明朝" w:hAnsi="Times New Roman" w:cs="Arial"/>
          <w:kern w:val="16"/>
          <w:sz w:val="24"/>
          <w:szCs w:val="24"/>
        </w:rPr>
        <w:t xml:space="preserve">from the CB </w:t>
      </w:r>
      <w:r w:rsidRPr="00A03EB4">
        <w:rPr>
          <w:rFonts w:ascii="Times New Roman" w:eastAsia="游明朝" w:hAnsi="Times New Roman"/>
          <w:kern w:val="16"/>
          <w:sz w:val="24"/>
          <w:szCs w:val="24"/>
        </w:rPr>
        <w:t>are necessar</w:t>
      </w:r>
      <w:r w:rsidRPr="00A03EB4">
        <w:rPr>
          <w:rFonts w:ascii="Times New Roman" w:eastAsia="游明朝" w:hAnsi="Times New Roman" w:hint="eastAsia"/>
          <w:kern w:val="16"/>
          <w:sz w:val="24"/>
          <w:szCs w:val="24"/>
        </w:rPr>
        <w:t>y</w:t>
      </w:r>
      <w:r w:rsidRPr="00A03EB4">
        <w:rPr>
          <w:rFonts w:ascii="Times New Roman" w:eastAsia="游明朝" w:hAnsi="Times New Roman"/>
          <w:kern w:val="16"/>
          <w:sz w:val="24"/>
          <w:szCs w:val="24"/>
        </w:rPr>
        <w:t>.</w:t>
      </w:r>
    </w:p>
    <w:p w14:paraId="4CCA4B90" w14:textId="77777777" w:rsidR="00CC05AF" w:rsidRPr="00A03EB4" w:rsidRDefault="00CC05AF" w:rsidP="00CC05AF">
      <w:pPr>
        <w:widowControl/>
        <w:autoSpaceDE w:val="0"/>
        <w:autoSpaceDN w:val="0"/>
        <w:snapToGrid w:val="0"/>
        <w:spacing w:line="300" w:lineRule="auto"/>
        <w:ind w:firstLine="840"/>
        <w:rPr>
          <w:rFonts w:ascii="Times New Roman" w:eastAsia="游明朝" w:hAnsi="Times New Roman" w:cs="Times New Roman"/>
          <w:kern w:val="16"/>
          <w:sz w:val="24"/>
          <w:szCs w:val="24"/>
        </w:rPr>
      </w:pPr>
      <w:r w:rsidRPr="00A03EB4">
        <w:rPr>
          <w:rFonts w:ascii="Times New Roman" w:eastAsia="游明朝" w:hAnsi="Times New Roman" w:cs="Times New Roman" w:hint="eastAsia"/>
          <w:kern w:val="16"/>
          <w:sz w:val="24"/>
          <w:szCs w:val="24"/>
        </w:rPr>
        <w:t>I</w:t>
      </w:r>
      <w:r w:rsidRPr="00A03EB4">
        <w:rPr>
          <w:rFonts w:ascii="Times New Roman" w:eastAsia="游明朝" w:hAnsi="Times New Roman" w:cs="Times New Roman"/>
          <w:kern w:val="16"/>
          <w:sz w:val="24"/>
          <w:szCs w:val="24"/>
        </w:rPr>
        <w:t>n addition to CLs, a</w:t>
      </w:r>
      <w:r w:rsidRPr="00A03EB4">
        <w:rPr>
          <w:rFonts w:ascii="Times New Roman" w:eastAsia="游明朝" w:hAnsi="Times New Roman"/>
          <w:kern w:val="16"/>
          <w:sz w:val="22"/>
          <w:szCs w:val="21"/>
        </w:rPr>
        <w:t xml:space="preserve">s PL </w:t>
      </w:r>
      <w:proofErr w:type="spellStart"/>
      <w:r w:rsidRPr="00A03EB4">
        <w:rPr>
          <w:rFonts w:ascii="Times New Roman" w:eastAsia="游明朝" w:hAnsi="Times New Roman" w:cs="Times New Roman"/>
          <w:kern w:val="16"/>
          <w:sz w:val="24"/>
          <w:szCs w:val="24"/>
        </w:rPr>
        <w:t>downsamples</w:t>
      </w:r>
      <w:proofErr w:type="spellEnd"/>
      <w:r w:rsidRPr="00A03EB4">
        <w:rPr>
          <w:rFonts w:ascii="Times New Roman" w:eastAsia="游明朝" w:hAnsi="Times New Roman" w:cs="Times New Roman"/>
          <w:kern w:val="16"/>
          <w:sz w:val="24"/>
          <w:szCs w:val="24"/>
        </w:rPr>
        <w:t xml:space="preserve"> the input data, the number of CUs also influences the training. In the constructed NN, we used a pooling box of </w:t>
      </w:r>
      <w:r w:rsidRPr="00A03EB4">
        <w:rPr>
          <w:rFonts w:ascii="Times New Roman" w:eastAsia="游明朝" w:hAnsi="Times New Roman"/>
          <w:kern w:val="16"/>
          <w:sz w:val="24"/>
          <w:szCs w:val="24"/>
        </w:rPr>
        <w:t>2</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2</w:t>
      </w:r>
      <w:r w:rsidRPr="00A03EB4">
        <w:rPr>
          <w:rFonts w:ascii="Times New Roman" w:eastAsia="游明朝" w:hAnsi="Times New Roman" w:cs="Times New Roman"/>
          <w:kern w:val="16"/>
          <w:sz w:val="24"/>
          <w:szCs w:val="24"/>
        </w:rPr>
        <w:t xml:space="preserve">×2 voxels, which selected the maximum value of data in a </w:t>
      </w:r>
      <w:r w:rsidRPr="00A03EB4">
        <w:rPr>
          <w:rFonts w:ascii="Times New Roman" w:eastAsia="游明朝" w:hAnsi="Times New Roman"/>
          <w:kern w:val="16"/>
          <w:sz w:val="24"/>
          <w:szCs w:val="24"/>
        </w:rPr>
        <w:t>2</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2</w:t>
      </w:r>
      <w:r w:rsidRPr="00A03EB4">
        <w:rPr>
          <w:rFonts w:ascii="Times New Roman" w:eastAsia="游明朝" w:hAnsi="Times New Roman" w:cs="Times New Roman"/>
          <w:kern w:val="16"/>
          <w:sz w:val="24"/>
          <w:szCs w:val="24"/>
        </w:rPr>
        <w:t>×2 voxel and down-sampled to one voxel. Therefore, a larger number of PLs in the CB results in a smaller amount of output data.</w:t>
      </w:r>
    </w:p>
    <w:p w14:paraId="07C1BCE4" w14:textId="77777777" w:rsidR="00CC05AF" w:rsidRPr="00A03EB4" w:rsidRDefault="00CC05AF" w:rsidP="00CC05AF">
      <w:pPr>
        <w:widowControl/>
        <w:autoSpaceDE w:val="0"/>
        <w:autoSpaceDN w:val="0"/>
        <w:snapToGrid w:val="0"/>
        <w:spacing w:line="300" w:lineRule="auto"/>
        <w:ind w:firstLine="840"/>
        <w:rPr>
          <w:rFonts w:ascii="Times New Roman" w:eastAsia="游明朝" w:hAnsi="Times New Roman" w:cs="Times New Roman"/>
          <w:kern w:val="16"/>
          <w:sz w:val="24"/>
          <w:szCs w:val="24"/>
        </w:rPr>
      </w:pPr>
      <w:r w:rsidRPr="00A03EB4">
        <w:rPr>
          <w:rFonts w:ascii="Times New Roman" w:eastAsia="游明朝" w:hAnsi="Times New Roman" w:cs="Times New Roman"/>
          <w:kern w:val="16"/>
          <w:sz w:val="24"/>
          <w:szCs w:val="24"/>
        </w:rPr>
        <w:t xml:space="preserve">Here, we show how the data are reduced by a set of </w:t>
      </w:r>
      <w:proofErr w:type="spellStart"/>
      <w:r w:rsidRPr="00A03EB4">
        <w:rPr>
          <w:rFonts w:ascii="Times New Roman" w:eastAsia="游明朝" w:hAnsi="Times New Roman" w:cs="Times New Roman"/>
          <w:kern w:val="16"/>
          <w:sz w:val="24"/>
          <w:szCs w:val="24"/>
        </w:rPr>
        <w:t>PLs.</w:t>
      </w:r>
      <w:proofErr w:type="spellEnd"/>
      <w:r w:rsidRPr="00A03EB4">
        <w:rPr>
          <w:rFonts w:ascii="Times New Roman" w:eastAsia="游明朝" w:hAnsi="Times New Roman" w:cs="Times New Roman"/>
          <w:kern w:val="16"/>
          <w:sz w:val="24"/>
          <w:szCs w:val="24"/>
        </w:rPr>
        <w:t xml:space="preserve"> For instance, by successively connecting four PLs and simulating the CB without CLs in Model 1, the amount of data is reduced in the order of 41×41×41→ 20×20×20 → 10×10×10 → 5×5×5 → 2×2×2. In the case of three successively connected PLs, simulating the CB without CLs in Model 2, the amount of data was reduced in the order of 41×41×41 → 20×20×20 </w:t>
      </w:r>
      <w:r w:rsidRPr="00A03EB4">
        <w:rPr>
          <w:rFonts w:ascii="Times New Roman" w:eastAsia="游明朝" w:hAnsi="Times New Roman" w:cs="Times New Roman"/>
          <w:kern w:val="16"/>
          <w:sz w:val="24"/>
          <w:szCs w:val="24"/>
        </w:rPr>
        <w:lastRenderedPageBreak/>
        <w:t>→ 10×10×10 → 5×5×5. In the case of two successively connected CUs simulating the CB without CLs in Model 3–6, the amount of data is reduced in the order of 41×41×41 → 20×20×20 → 10×10×10.</w:t>
      </w:r>
    </w:p>
    <w:p w14:paraId="2E7827AF" w14:textId="77777777" w:rsidR="00CC05AF" w:rsidRPr="00A03EB4" w:rsidRDefault="00CC05AF" w:rsidP="00CC05AF">
      <w:pPr>
        <w:widowControl/>
        <w:autoSpaceDE w:val="0"/>
        <w:autoSpaceDN w:val="0"/>
        <w:snapToGrid w:val="0"/>
        <w:spacing w:line="300" w:lineRule="auto"/>
        <w:ind w:firstLine="840"/>
        <w:rPr>
          <w:rFonts w:ascii="Times New Roman" w:eastAsia="游明朝" w:hAnsi="Times New Roman"/>
          <w:kern w:val="16"/>
          <w:sz w:val="24"/>
          <w:szCs w:val="24"/>
        </w:rPr>
      </w:pPr>
      <w:r w:rsidRPr="00A03EB4">
        <w:rPr>
          <w:rFonts w:ascii="Times New Roman" w:eastAsia="游明朝" w:hAnsi="Times New Roman" w:hint="eastAsia"/>
          <w:kern w:val="16"/>
          <w:sz w:val="24"/>
          <w:szCs w:val="24"/>
        </w:rPr>
        <w:t>B</w:t>
      </w:r>
      <w:r w:rsidRPr="00A03EB4">
        <w:rPr>
          <w:rFonts w:ascii="Times New Roman" w:eastAsia="游明朝" w:hAnsi="Times New Roman"/>
          <w:kern w:val="16"/>
          <w:sz w:val="24"/>
          <w:szCs w:val="24"/>
        </w:rPr>
        <w:t>ased on the pooling size, the number of output data from the CB is 2</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2</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2 in Model 1 with four CUs, 5</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5</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5 in Model 2 with three CUs, and 10</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10</w:t>
      </w:r>
      <w:r w:rsidRPr="00A03EB4">
        <w:rPr>
          <w:rFonts w:ascii="Times New Roman" w:eastAsia="游明朝" w:hAnsi="Times New Roman" w:cs="Times New Roman"/>
          <w:kern w:val="16"/>
          <w:sz w:val="24"/>
          <w:szCs w:val="24"/>
        </w:rPr>
        <w:t>×</w:t>
      </w:r>
      <w:r w:rsidRPr="00A03EB4">
        <w:rPr>
          <w:rFonts w:ascii="Times New Roman" w:eastAsia="游明朝" w:hAnsi="Times New Roman"/>
          <w:kern w:val="16"/>
          <w:sz w:val="24"/>
          <w:szCs w:val="24"/>
        </w:rPr>
        <w:t xml:space="preserve">10 in Model 3–6 with two CUs. The present results suggest that these two CUs are suitable for this prediction. </w:t>
      </w:r>
    </w:p>
    <w:p w14:paraId="52972889" w14:textId="77777777" w:rsidR="00CC05AF" w:rsidRPr="00A03EB4" w:rsidRDefault="00CC05AF" w:rsidP="00CC05AF">
      <w:pPr>
        <w:widowControl/>
        <w:autoSpaceDE w:val="0"/>
        <w:autoSpaceDN w:val="0"/>
        <w:snapToGrid w:val="0"/>
        <w:spacing w:line="300" w:lineRule="auto"/>
        <w:ind w:firstLine="840"/>
        <w:rPr>
          <w:rFonts w:ascii="Times New Roman" w:eastAsia="游明朝" w:hAnsi="Times New Roman"/>
          <w:kern w:val="16"/>
          <w:sz w:val="24"/>
        </w:rPr>
      </w:pPr>
      <w:r w:rsidRPr="00A03EB4">
        <w:rPr>
          <w:rFonts w:ascii="Times New Roman" w:eastAsia="游明朝" w:hAnsi="Times New Roman"/>
          <w:kern w:val="16"/>
          <w:sz w:val="24"/>
        </w:rPr>
        <w:t xml:space="preserve">In addition to the size of CF and the number of PLs, the number of channels in the CL and the number of layers in the FCB influence the prediction efficiency to a lesser extent. When comparing the accuracy scores and the loss scores for the training dataset and the validation dataset between Models 4 and 5, which differed from each other only in the number of channels, the scores were better in Model 5. Therefore, 32 channels yielded better scores than four channels. </w:t>
      </w:r>
      <w:r w:rsidRPr="00A03EB4">
        <w:rPr>
          <w:rFonts w:ascii="Times New Roman" w:eastAsia="游明朝" w:hAnsi="Times New Roman" w:cs="Arial"/>
          <w:kern w:val="16"/>
          <w:sz w:val="24"/>
        </w:rPr>
        <w:t xml:space="preserve">The </w:t>
      </w:r>
      <w:r w:rsidRPr="00A03EB4">
        <w:rPr>
          <w:rFonts w:ascii="Times New Roman" w:eastAsia="游明朝" w:hAnsi="Times New Roman"/>
          <w:kern w:val="16"/>
          <w:sz w:val="24"/>
        </w:rPr>
        <w:t xml:space="preserve">influence of the number of layers in </w:t>
      </w:r>
      <w:r w:rsidRPr="00A03EB4">
        <w:rPr>
          <w:rFonts w:ascii="Times New Roman" w:eastAsia="游明朝" w:hAnsi="Times New Roman" w:cs="Arial"/>
          <w:kern w:val="16"/>
          <w:sz w:val="24"/>
        </w:rPr>
        <w:t xml:space="preserve">the FCB </w:t>
      </w:r>
      <w:r w:rsidRPr="00A03EB4">
        <w:rPr>
          <w:rFonts w:ascii="Times New Roman" w:eastAsia="游明朝" w:hAnsi="Times New Roman"/>
          <w:kern w:val="16"/>
          <w:sz w:val="24"/>
        </w:rPr>
        <w:t>was inspected by comparing the accuracy score and loss score of Models 5 and 6. When each layer had 32 nodes, the training results demonstrated that the loss score of Model 6 with one layer was lower than that of Model 5 with three layers.</w:t>
      </w:r>
    </w:p>
    <w:p w14:paraId="0BFADFF2" w14:textId="77777777" w:rsidR="00CC05AF" w:rsidRPr="00A03EB4" w:rsidRDefault="00CC05AF" w:rsidP="00CC05AF">
      <w:pPr>
        <w:spacing w:line="480" w:lineRule="auto"/>
        <w:rPr>
          <w:rFonts w:ascii="Times New Roman" w:hAnsi="Times New Roman" w:cs="Times New Roman"/>
          <w:sz w:val="24"/>
          <w:szCs w:val="24"/>
        </w:rPr>
        <w:sectPr w:rsidR="00CC05AF" w:rsidRPr="00A03EB4">
          <w:footerReference w:type="default" r:id="rId9"/>
          <w:pgSz w:w="11906" w:h="16838"/>
          <w:pgMar w:top="1985" w:right="1701" w:bottom="1701" w:left="1701" w:header="851" w:footer="992" w:gutter="0"/>
          <w:cols w:space="425"/>
          <w:docGrid w:type="lines" w:linePitch="360"/>
        </w:sectPr>
      </w:pPr>
    </w:p>
    <w:p w14:paraId="326E0807" w14:textId="522C7230" w:rsidR="00CC05AF" w:rsidRPr="00A03EB4" w:rsidRDefault="00CC05AF" w:rsidP="00CC05AF">
      <w:pPr>
        <w:rPr>
          <w:rFonts w:ascii="Times New Roman" w:hAnsi="Times New Roman" w:cs="Times New Roman"/>
          <w:sz w:val="24"/>
          <w:szCs w:val="24"/>
        </w:rPr>
      </w:pPr>
      <w:r w:rsidRPr="00A03EB4">
        <w:rPr>
          <w:rFonts w:ascii="Times New Roman" w:hAnsi="Times New Roman" w:cs="Times New Roman"/>
          <w:b/>
          <w:bCs/>
          <w:sz w:val="24"/>
          <w:szCs w:val="24"/>
        </w:rPr>
        <w:lastRenderedPageBreak/>
        <w:t>Table S1</w:t>
      </w:r>
      <w:r w:rsidRPr="00A03EB4">
        <w:rPr>
          <w:rFonts w:ascii="Times New Roman" w:hAnsi="Times New Roman" w:cs="Times New Roman"/>
          <w:sz w:val="24"/>
          <w:szCs w:val="24"/>
        </w:rPr>
        <w:t>. Comparison of the performance among the constructed NNs.</w:t>
      </w:r>
    </w:p>
    <w:tbl>
      <w:tblPr>
        <w:tblStyle w:val="1"/>
        <w:tblW w:w="13183" w:type="dxa"/>
        <w:tblLook w:val="04A0" w:firstRow="1" w:lastRow="0" w:firstColumn="1" w:lastColumn="0" w:noHBand="0" w:noVBand="1"/>
      </w:tblPr>
      <w:tblGrid>
        <w:gridCol w:w="4786"/>
        <w:gridCol w:w="1451"/>
        <w:gridCol w:w="1418"/>
        <w:gridCol w:w="1417"/>
        <w:gridCol w:w="1406"/>
        <w:gridCol w:w="1288"/>
        <w:gridCol w:w="1417"/>
      </w:tblGrid>
      <w:tr w:rsidR="00A03EB4" w:rsidRPr="00A03EB4" w14:paraId="6B48FC84" w14:textId="77777777" w:rsidTr="000B7069">
        <w:trPr>
          <w:trHeight w:val="270"/>
        </w:trPr>
        <w:tc>
          <w:tcPr>
            <w:tcW w:w="4786" w:type="dxa"/>
            <w:tcBorders>
              <w:left w:val="nil"/>
              <w:bottom w:val="single" w:sz="4" w:space="0" w:color="auto"/>
              <w:right w:val="nil"/>
            </w:tcBorders>
          </w:tcPr>
          <w:p w14:paraId="4236C876"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Constructed NN Models</w:t>
            </w:r>
          </w:p>
        </w:tc>
        <w:tc>
          <w:tcPr>
            <w:tcW w:w="1451" w:type="dxa"/>
            <w:tcBorders>
              <w:left w:val="nil"/>
              <w:bottom w:val="single" w:sz="4" w:space="0" w:color="auto"/>
              <w:right w:val="nil"/>
            </w:tcBorders>
          </w:tcPr>
          <w:p w14:paraId="4AB5417D"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1</w:t>
            </w:r>
          </w:p>
        </w:tc>
        <w:tc>
          <w:tcPr>
            <w:tcW w:w="1418" w:type="dxa"/>
            <w:tcBorders>
              <w:left w:val="nil"/>
              <w:bottom w:val="single" w:sz="4" w:space="0" w:color="auto"/>
              <w:right w:val="nil"/>
            </w:tcBorders>
          </w:tcPr>
          <w:p w14:paraId="269E4475"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2</w:t>
            </w:r>
          </w:p>
        </w:tc>
        <w:tc>
          <w:tcPr>
            <w:tcW w:w="1417" w:type="dxa"/>
            <w:tcBorders>
              <w:left w:val="nil"/>
              <w:bottom w:val="single" w:sz="4" w:space="0" w:color="auto"/>
              <w:right w:val="nil"/>
            </w:tcBorders>
          </w:tcPr>
          <w:p w14:paraId="20B5137F"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3</w:t>
            </w:r>
          </w:p>
        </w:tc>
        <w:tc>
          <w:tcPr>
            <w:tcW w:w="1406" w:type="dxa"/>
            <w:tcBorders>
              <w:left w:val="nil"/>
              <w:bottom w:val="single" w:sz="4" w:space="0" w:color="auto"/>
              <w:right w:val="nil"/>
            </w:tcBorders>
          </w:tcPr>
          <w:p w14:paraId="5DB9C48E"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4</w:t>
            </w:r>
          </w:p>
        </w:tc>
        <w:tc>
          <w:tcPr>
            <w:tcW w:w="1288" w:type="dxa"/>
            <w:tcBorders>
              <w:left w:val="nil"/>
              <w:bottom w:val="single" w:sz="4" w:space="0" w:color="auto"/>
              <w:right w:val="nil"/>
            </w:tcBorders>
          </w:tcPr>
          <w:p w14:paraId="3AB6581F"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5</w:t>
            </w:r>
          </w:p>
        </w:tc>
        <w:tc>
          <w:tcPr>
            <w:tcW w:w="1417" w:type="dxa"/>
            <w:tcBorders>
              <w:left w:val="nil"/>
              <w:bottom w:val="single" w:sz="4" w:space="0" w:color="auto"/>
              <w:right w:val="nil"/>
            </w:tcBorders>
          </w:tcPr>
          <w:p w14:paraId="005F839E"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6</w:t>
            </w:r>
          </w:p>
        </w:tc>
      </w:tr>
      <w:tr w:rsidR="00A03EB4" w:rsidRPr="00A03EB4" w14:paraId="08451C2A" w14:textId="77777777" w:rsidTr="000B7069">
        <w:trPr>
          <w:trHeight w:val="195"/>
        </w:trPr>
        <w:tc>
          <w:tcPr>
            <w:tcW w:w="4786" w:type="dxa"/>
            <w:tcBorders>
              <w:top w:val="single" w:sz="4" w:space="0" w:color="auto"/>
              <w:left w:val="nil"/>
              <w:bottom w:val="nil"/>
              <w:right w:val="nil"/>
            </w:tcBorders>
          </w:tcPr>
          <w:p w14:paraId="6A0C5607"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C</w:t>
            </w:r>
            <w:r w:rsidRPr="00A03EB4">
              <w:rPr>
                <w:rFonts w:ascii="Times New Roman" w:hAnsi="Times New Roman" w:cs="Times New Roman"/>
                <w:sz w:val="24"/>
                <w:szCs w:val="24"/>
              </w:rPr>
              <w:t>omposition</w:t>
            </w:r>
          </w:p>
        </w:tc>
        <w:tc>
          <w:tcPr>
            <w:tcW w:w="1451" w:type="dxa"/>
            <w:tcBorders>
              <w:top w:val="single" w:sz="4" w:space="0" w:color="auto"/>
              <w:left w:val="nil"/>
              <w:bottom w:val="nil"/>
              <w:right w:val="nil"/>
            </w:tcBorders>
          </w:tcPr>
          <w:p w14:paraId="764D3F5A" w14:textId="77777777" w:rsidR="00CC05AF" w:rsidRPr="00A03EB4" w:rsidRDefault="00CC05AF" w:rsidP="000B7069">
            <w:pPr>
              <w:jc w:val="center"/>
              <w:rPr>
                <w:rFonts w:ascii="Times New Roman" w:hAnsi="Times New Roman" w:cs="Times New Roman"/>
                <w:sz w:val="24"/>
                <w:szCs w:val="24"/>
                <w:highlight w:val="lightGray"/>
              </w:rPr>
            </w:pPr>
          </w:p>
        </w:tc>
        <w:tc>
          <w:tcPr>
            <w:tcW w:w="1418" w:type="dxa"/>
            <w:tcBorders>
              <w:top w:val="single" w:sz="4" w:space="0" w:color="auto"/>
              <w:left w:val="nil"/>
              <w:bottom w:val="nil"/>
              <w:right w:val="nil"/>
            </w:tcBorders>
          </w:tcPr>
          <w:p w14:paraId="0C8466B8" w14:textId="77777777" w:rsidR="00CC05AF" w:rsidRPr="00A03EB4" w:rsidRDefault="00CC05AF" w:rsidP="000B7069">
            <w:pPr>
              <w:jc w:val="center"/>
              <w:rPr>
                <w:rFonts w:ascii="Times New Roman" w:hAnsi="Times New Roman" w:cs="Times New Roman"/>
                <w:sz w:val="24"/>
                <w:szCs w:val="24"/>
                <w:highlight w:val="lightGray"/>
              </w:rPr>
            </w:pPr>
          </w:p>
        </w:tc>
        <w:tc>
          <w:tcPr>
            <w:tcW w:w="1417" w:type="dxa"/>
            <w:tcBorders>
              <w:top w:val="single" w:sz="4" w:space="0" w:color="auto"/>
              <w:left w:val="nil"/>
              <w:bottom w:val="nil"/>
              <w:right w:val="nil"/>
            </w:tcBorders>
          </w:tcPr>
          <w:p w14:paraId="4E65609B" w14:textId="77777777" w:rsidR="00CC05AF" w:rsidRPr="00A03EB4" w:rsidRDefault="00CC05AF" w:rsidP="000B7069">
            <w:pPr>
              <w:jc w:val="center"/>
              <w:rPr>
                <w:rFonts w:ascii="Times New Roman" w:hAnsi="Times New Roman" w:cs="Times New Roman"/>
                <w:sz w:val="24"/>
                <w:szCs w:val="24"/>
                <w:highlight w:val="lightGray"/>
              </w:rPr>
            </w:pPr>
          </w:p>
        </w:tc>
        <w:tc>
          <w:tcPr>
            <w:tcW w:w="1406" w:type="dxa"/>
            <w:tcBorders>
              <w:top w:val="single" w:sz="4" w:space="0" w:color="auto"/>
              <w:left w:val="nil"/>
              <w:bottom w:val="nil"/>
              <w:right w:val="nil"/>
            </w:tcBorders>
          </w:tcPr>
          <w:p w14:paraId="22380A41" w14:textId="77777777" w:rsidR="00CC05AF" w:rsidRPr="00A03EB4" w:rsidRDefault="00CC05AF" w:rsidP="000B7069">
            <w:pPr>
              <w:jc w:val="center"/>
              <w:rPr>
                <w:rFonts w:ascii="Times New Roman" w:hAnsi="Times New Roman" w:cs="Times New Roman"/>
                <w:sz w:val="24"/>
                <w:szCs w:val="24"/>
                <w:highlight w:val="lightGray"/>
              </w:rPr>
            </w:pPr>
          </w:p>
        </w:tc>
        <w:tc>
          <w:tcPr>
            <w:tcW w:w="1288" w:type="dxa"/>
            <w:tcBorders>
              <w:top w:val="single" w:sz="4" w:space="0" w:color="auto"/>
              <w:left w:val="nil"/>
              <w:bottom w:val="nil"/>
              <w:right w:val="nil"/>
            </w:tcBorders>
          </w:tcPr>
          <w:p w14:paraId="5AEE2153" w14:textId="77777777" w:rsidR="00CC05AF" w:rsidRPr="00A03EB4" w:rsidRDefault="00CC05AF" w:rsidP="000B7069">
            <w:pPr>
              <w:jc w:val="center"/>
              <w:rPr>
                <w:rFonts w:ascii="Times New Roman" w:hAnsi="Times New Roman" w:cs="Times New Roman"/>
                <w:sz w:val="24"/>
                <w:szCs w:val="24"/>
                <w:highlight w:val="lightGray"/>
              </w:rPr>
            </w:pPr>
          </w:p>
        </w:tc>
        <w:tc>
          <w:tcPr>
            <w:tcW w:w="1417" w:type="dxa"/>
            <w:tcBorders>
              <w:top w:val="single" w:sz="4" w:space="0" w:color="auto"/>
              <w:left w:val="nil"/>
              <w:bottom w:val="nil"/>
              <w:right w:val="nil"/>
            </w:tcBorders>
          </w:tcPr>
          <w:p w14:paraId="7C815274" w14:textId="77777777" w:rsidR="00CC05AF" w:rsidRPr="00A03EB4" w:rsidRDefault="00CC05AF" w:rsidP="000B7069">
            <w:pPr>
              <w:jc w:val="center"/>
              <w:rPr>
                <w:rFonts w:ascii="Times New Roman" w:hAnsi="Times New Roman" w:cs="Times New Roman"/>
                <w:sz w:val="24"/>
                <w:szCs w:val="24"/>
                <w:highlight w:val="lightGray"/>
              </w:rPr>
            </w:pPr>
          </w:p>
        </w:tc>
      </w:tr>
      <w:tr w:rsidR="00A03EB4" w:rsidRPr="00A03EB4" w14:paraId="4E3BB05C" w14:textId="77777777" w:rsidTr="000B7069">
        <w:trPr>
          <w:trHeight w:val="165"/>
        </w:trPr>
        <w:tc>
          <w:tcPr>
            <w:tcW w:w="4786" w:type="dxa"/>
            <w:tcBorders>
              <w:top w:val="nil"/>
              <w:left w:val="nil"/>
              <w:bottom w:val="nil"/>
              <w:right w:val="nil"/>
            </w:tcBorders>
          </w:tcPr>
          <w:p w14:paraId="5E5619A6"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C</w:t>
            </w:r>
            <w:r w:rsidRPr="00A03EB4">
              <w:rPr>
                <w:rFonts w:ascii="Times New Roman" w:hAnsi="Times New Roman" w:cs="Times New Roman"/>
                <w:sz w:val="24"/>
                <w:szCs w:val="24"/>
              </w:rPr>
              <w:t>onvolution block</w:t>
            </w:r>
          </w:p>
        </w:tc>
        <w:tc>
          <w:tcPr>
            <w:tcW w:w="1451" w:type="dxa"/>
            <w:tcBorders>
              <w:top w:val="nil"/>
              <w:left w:val="nil"/>
              <w:bottom w:val="nil"/>
              <w:right w:val="nil"/>
            </w:tcBorders>
          </w:tcPr>
          <w:p w14:paraId="2822DD75" w14:textId="77777777" w:rsidR="00CC05AF" w:rsidRPr="00A03EB4" w:rsidRDefault="00CC05AF" w:rsidP="000B7069">
            <w:pPr>
              <w:jc w:val="center"/>
              <w:rPr>
                <w:rFonts w:ascii="Times New Roman" w:hAnsi="Times New Roman" w:cs="Times New Roman"/>
                <w:sz w:val="24"/>
                <w:szCs w:val="24"/>
                <w:highlight w:val="lightGray"/>
              </w:rPr>
            </w:pPr>
          </w:p>
        </w:tc>
        <w:tc>
          <w:tcPr>
            <w:tcW w:w="1418" w:type="dxa"/>
            <w:tcBorders>
              <w:top w:val="nil"/>
              <w:left w:val="nil"/>
              <w:bottom w:val="nil"/>
              <w:right w:val="nil"/>
            </w:tcBorders>
          </w:tcPr>
          <w:p w14:paraId="5C969769" w14:textId="77777777" w:rsidR="00CC05AF" w:rsidRPr="00A03EB4" w:rsidRDefault="00CC05AF" w:rsidP="000B7069">
            <w:pPr>
              <w:jc w:val="center"/>
              <w:rPr>
                <w:rFonts w:ascii="Times New Roman" w:hAnsi="Times New Roman" w:cs="Times New Roman"/>
                <w:sz w:val="24"/>
                <w:szCs w:val="24"/>
                <w:highlight w:val="lightGray"/>
              </w:rPr>
            </w:pPr>
          </w:p>
        </w:tc>
        <w:tc>
          <w:tcPr>
            <w:tcW w:w="1417" w:type="dxa"/>
            <w:tcBorders>
              <w:top w:val="nil"/>
              <w:left w:val="nil"/>
              <w:bottom w:val="nil"/>
              <w:right w:val="nil"/>
            </w:tcBorders>
          </w:tcPr>
          <w:p w14:paraId="183B830B" w14:textId="77777777" w:rsidR="00CC05AF" w:rsidRPr="00A03EB4" w:rsidRDefault="00CC05AF" w:rsidP="000B7069">
            <w:pPr>
              <w:jc w:val="center"/>
              <w:rPr>
                <w:rFonts w:ascii="Times New Roman" w:hAnsi="Times New Roman" w:cs="Times New Roman"/>
                <w:sz w:val="24"/>
                <w:szCs w:val="24"/>
                <w:highlight w:val="lightGray"/>
              </w:rPr>
            </w:pPr>
          </w:p>
        </w:tc>
        <w:tc>
          <w:tcPr>
            <w:tcW w:w="1406" w:type="dxa"/>
            <w:tcBorders>
              <w:top w:val="nil"/>
              <w:left w:val="nil"/>
              <w:bottom w:val="nil"/>
              <w:right w:val="nil"/>
            </w:tcBorders>
          </w:tcPr>
          <w:p w14:paraId="3E1F060D" w14:textId="77777777" w:rsidR="00CC05AF" w:rsidRPr="00A03EB4" w:rsidRDefault="00CC05AF" w:rsidP="000B7069">
            <w:pPr>
              <w:jc w:val="center"/>
              <w:rPr>
                <w:rFonts w:ascii="Times New Roman" w:hAnsi="Times New Roman" w:cs="Times New Roman"/>
                <w:sz w:val="24"/>
                <w:szCs w:val="24"/>
                <w:highlight w:val="lightGray"/>
              </w:rPr>
            </w:pPr>
          </w:p>
        </w:tc>
        <w:tc>
          <w:tcPr>
            <w:tcW w:w="1288" w:type="dxa"/>
            <w:tcBorders>
              <w:top w:val="nil"/>
              <w:left w:val="nil"/>
              <w:bottom w:val="nil"/>
              <w:right w:val="nil"/>
            </w:tcBorders>
          </w:tcPr>
          <w:p w14:paraId="4737FE62" w14:textId="77777777" w:rsidR="00CC05AF" w:rsidRPr="00A03EB4" w:rsidRDefault="00CC05AF" w:rsidP="000B7069">
            <w:pPr>
              <w:jc w:val="center"/>
              <w:rPr>
                <w:rFonts w:ascii="Times New Roman" w:hAnsi="Times New Roman" w:cs="Times New Roman"/>
                <w:sz w:val="24"/>
                <w:szCs w:val="24"/>
                <w:highlight w:val="lightGray"/>
              </w:rPr>
            </w:pPr>
          </w:p>
        </w:tc>
        <w:tc>
          <w:tcPr>
            <w:tcW w:w="1417" w:type="dxa"/>
            <w:tcBorders>
              <w:top w:val="nil"/>
              <w:left w:val="nil"/>
              <w:bottom w:val="nil"/>
              <w:right w:val="nil"/>
            </w:tcBorders>
          </w:tcPr>
          <w:p w14:paraId="4A26D163" w14:textId="77777777" w:rsidR="00CC05AF" w:rsidRPr="00A03EB4" w:rsidRDefault="00CC05AF" w:rsidP="000B7069">
            <w:pPr>
              <w:jc w:val="center"/>
              <w:rPr>
                <w:rFonts w:ascii="Times New Roman" w:hAnsi="Times New Roman" w:cs="Times New Roman"/>
                <w:sz w:val="24"/>
                <w:szCs w:val="24"/>
                <w:highlight w:val="lightGray"/>
              </w:rPr>
            </w:pPr>
          </w:p>
        </w:tc>
      </w:tr>
      <w:tr w:rsidR="00A03EB4" w:rsidRPr="00A03EB4" w14:paraId="3A2A7B37" w14:textId="77777777" w:rsidTr="000B7069">
        <w:trPr>
          <w:trHeight w:val="80"/>
        </w:trPr>
        <w:tc>
          <w:tcPr>
            <w:tcW w:w="4786" w:type="dxa"/>
            <w:tcBorders>
              <w:top w:val="nil"/>
              <w:left w:val="nil"/>
              <w:bottom w:val="nil"/>
              <w:right w:val="nil"/>
            </w:tcBorders>
          </w:tcPr>
          <w:p w14:paraId="62E99AC0"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Number of convolution units</w:t>
            </w:r>
          </w:p>
        </w:tc>
        <w:tc>
          <w:tcPr>
            <w:tcW w:w="1451" w:type="dxa"/>
            <w:tcBorders>
              <w:top w:val="nil"/>
              <w:left w:val="nil"/>
              <w:bottom w:val="nil"/>
              <w:right w:val="nil"/>
            </w:tcBorders>
          </w:tcPr>
          <w:p w14:paraId="36E2B614"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4</w:t>
            </w:r>
          </w:p>
        </w:tc>
        <w:tc>
          <w:tcPr>
            <w:tcW w:w="1418" w:type="dxa"/>
            <w:tcBorders>
              <w:top w:val="nil"/>
              <w:left w:val="nil"/>
              <w:bottom w:val="nil"/>
              <w:right w:val="nil"/>
            </w:tcBorders>
          </w:tcPr>
          <w:p w14:paraId="3270008C"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w:t>
            </w:r>
          </w:p>
        </w:tc>
        <w:tc>
          <w:tcPr>
            <w:tcW w:w="1417" w:type="dxa"/>
            <w:tcBorders>
              <w:top w:val="nil"/>
              <w:left w:val="nil"/>
              <w:bottom w:val="nil"/>
              <w:right w:val="nil"/>
            </w:tcBorders>
          </w:tcPr>
          <w:p w14:paraId="0DD1C830"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2</w:t>
            </w:r>
          </w:p>
        </w:tc>
        <w:tc>
          <w:tcPr>
            <w:tcW w:w="1406" w:type="dxa"/>
            <w:tcBorders>
              <w:top w:val="nil"/>
              <w:left w:val="nil"/>
              <w:bottom w:val="nil"/>
              <w:right w:val="nil"/>
            </w:tcBorders>
          </w:tcPr>
          <w:p w14:paraId="43F99E4C"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2</w:t>
            </w:r>
          </w:p>
        </w:tc>
        <w:tc>
          <w:tcPr>
            <w:tcW w:w="1288" w:type="dxa"/>
            <w:tcBorders>
              <w:top w:val="nil"/>
              <w:left w:val="nil"/>
              <w:bottom w:val="nil"/>
              <w:right w:val="nil"/>
            </w:tcBorders>
          </w:tcPr>
          <w:p w14:paraId="5A3AA0AD"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2</w:t>
            </w:r>
          </w:p>
        </w:tc>
        <w:tc>
          <w:tcPr>
            <w:tcW w:w="1417" w:type="dxa"/>
            <w:tcBorders>
              <w:top w:val="nil"/>
              <w:left w:val="nil"/>
              <w:bottom w:val="nil"/>
              <w:right w:val="nil"/>
            </w:tcBorders>
          </w:tcPr>
          <w:p w14:paraId="1632E93D"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2</w:t>
            </w:r>
          </w:p>
        </w:tc>
      </w:tr>
      <w:tr w:rsidR="00A03EB4" w:rsidRPr="00A03EB4" w14:paraId="1EB2A0C8" w14:textId="77777777" w:rsidTr="000B7069">
        <w:trPr>
          <w:trHeight w:val="174"/>
        </w:trPr>
        <w:tc>
          <w:tcPr>
            <w:tcW w:w="4786" w:type="dxa"/>
            <w:tcBorders>
              <w:top w:val="nil"/>
              <w:left w:val="nil"/>
              <w:bottom w:val="nil"/>
              <w:right w:val="nil"/>
            </w:tcBorders>
          </w:tcPr>
          <w:p w14:paraId="0AC5AD59"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Size of convolution filter</w:t>
            </w:r>
          </w:p>
        </w:tc>
        <w:tc>
          <w:tcPr>
            <w:tcW w:w="1451" w:type="dxa"/>
            <w:tcBorders>
              <w:top w:val="nil"/>
              <w:left w:val="nil"/>
              <w:bottom w:val="nil"/>
              <w:right w:val="nil"/>
            </w:tcBorders>
          </w:tcPr>
          <w:p w14:paraId="5C97E3EE"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5×5×5</w:t>
            </w:r>
          </w:p>
        </w:tc>
        <w:tc>
          <w:tcPr>
            <w:tcW w:w="1418" w:type="dxa"/>
            <w:tcBorders>
              <w:top w:val="nil"/>
              <w:left w:val="nil"/>
              <w:bottom w:val="nil"/>
              <w:right w:val="nil"/>
            </w:tcBorders>
          </w:tcPr>
          <w:p w14:paraId="4A100EEE"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5×5×5</w:t>
            </w:r>
          </w:p>
        </w:tc>
        <w:tc>
          <w:tcPr>
            <w:tcW w:w="1417" w:type="dxa"/>
            <w:tcBorders>
              <w:top w:val="nil"/>
              <w:left w:val="nil"/>
              <w:bottom w:val="nil"/>
              <w:right w:val="nil"/>
            </w:tcBorders>
          </w:tcPr>
          <w:p w14:paraId="6519A8C2"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5×5×5</w:t>
            </w:r>
          </w:p>
        </w:tc>
        <w:tc>
          <w:tcPr>
            <w:tcW w:w="1406" w:type="dxa"/>
            <w:tcBorders>
              <w:top w:val="nil"/>
              <w:left w:val="nil"/>
              <w:bottom w:val="nil"/>
              <w:right w:val="nil"/>
            </w:tcBorders>
          </w:tcPr>
          <w:p w14:paraId="246C14B0"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×3×3</w:t>
            </w:r>
          </w:p>
        </w:tc>
        <w:tc>
          <w:tcPr>
            <w:tcW w:w="1288" w:type="dxa"/>
            <w:tcBorders>
              <w:top w:val="nil"/>
              <w:left w:val="nil"/>
              <w:bottom w:val="nil"/>
              <w:right w:val="nil"/>
            </w:tcBorders>
          </w:tcPr>
          <w:p w14:paraId="6162613A"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×3×3</w:t>
            </w:r>
          </w:p>
        </w:tc>
        <w:tc>
          <w:tcPr>
            <w:tcW w:w="1417" w:type="dxa"/>
            <w:tcBorders>
              <w:top w:val="nil"/>
              <w:left w:val="nil"/>
              <w:bottom w:val="nil"/>
              <w:right w:val="nil"/>
            </w:tcBorders>
          </w:tcPr>
          <w:p w14:paraId="1638DE3E"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×3×3</w:t>
            </w:r>
          </w:p>
        </w:tc>
      </w:tr>
      <w:tr w:rsidR="00A03EB4" w:rsidRPr="00A03EB4" w14:paraId="516FB902" w14:textId="77777777" w:rsidTr="000B7069">
        <w:trPr>
          <w:trHeight w:val="210"/>
        </w:trPr>
        <w:tc>
          <w:tcPr>
            <w:tcW w:w="4786" w:type="dxa"/>
            <w:tcBorders>
              <w:top w:val="nil"/>
              <w:left w:val="nil"/>
              <w:bottom w:val="nil"/>
              <w:right w:val="nil"/>
            </w:tcBorders>
          </w:tcPr>
          <w:p w14:paraId="45CECB3C"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Number of channels</w:t>
            </w:r>
          </w:p>
        </w:tc>
        <w:tc>
          <w:tcPr>
            <w:tcW w:w="1451" w:type="dxa"/>
            <w:tcBorders>
              <w:top w:val="nil"/>
              <w:left w:val="nil"/>
              <w:bottom w:val="nil"/>
              <w:right w:val="nil"/>
            </w:tcBorders>
          </w:tcPr>
          <w:p w14:paraId="29578794"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4</w:t>
            </w:r>
          </w:p>
        </w:tc>
        <w:tc>
          <w:tcPr>
            <w:tcW w:w="1418" w:type="dxa"/>
            <w:tcBorders>
              <w:top w:val="nil"/>
              <w:left w:val="nil"/>
              <w:bottom w:val="nil"/>
              <w:right w:val="nil"/>
            </w:tcBorders>
          </w:tcPr>
          <w:p w14:paraId="1DF8F6E2"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4</w:t>
            </w:r>
          </w:p>
        </w:tc>
        <w:tc>
          <w:tcPr>
            <w:tcW w:w="1417" w:type="dxa"/>
            <w:tcBorders>
              <w:top w:val="nil"/>
              <w:left w:val="nil"/>
              <w:bottom w:val="nil"/>
              <w:right w:val="nil"/>
            </w:tcBorders>
          </w:tcPr>
          <w:p w14:paraId="732405D4"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4</w:t>
            </w:r>
          </w:p>
        </w:tc>
        <w:tc>
          <w:tcPr>
            <w:tcW w:w="1406" w:type="dxa"/>
            <w:tcBorders>
              <w:top w:val="nil"/>
              <w:left w:val="nil"/>
              <w:bottom w:val="nil"/>
              <w:right w:val="nil"/>
            </w:tcBorders>
          </w:tcPr>
          <w:p w14:paraId="48008C07"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4</w:t>
            </w:r>
          </w:p>
        </w:tc>
        <w:tc>
          <w:tcPr>
            <w:tcW w:w="1288" w:type="dxa"/>
            <w:tcBorders>
              <w:top w:val="nil"/>
              <w:left w:val="nil"/>
              <w:bottom w:val="nil"/>
              <w:right w:val="nil"/>
            </w:tcBorders>
          </w:tcPr>
          <w:p w14:paraId="5808C5AD"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2</w:t>
            </w:r>
          </w:p>
        </w:tc>
        <w:tc>
          <w:tcPr>
            <w:tcW w:w="1417" w:type="dxa"/>
            <w:tcBorders>
              <w:top w:val="nil"/>
              <w:left w:val="nil"/>
              <w:bottom w:val="nil"/>
              <w:right w:val="nil"/>
            </w:tcBorders>
          </w:tcPr>
          <w:p w14:paraId="63947595"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2</w:t>
            </w:r>
          </w:p>
        </w:tc>
      </w:tr>
      <w:tr w:rsidR="00A03EB4" w:rsidRPr="00A03EB4" w14:paraId="7DC1574C" w14:textId="77777777" w:rsidTr="000B7069">
        <w:trPr>
          <w:trHeight w:val="150"/>
        </w:trPr>
        <w:tc>
          <w:tcPr>
            <w:tcW w:w="4786" w:type="dxa"/>
            <w:tcBorders>
              <w:top w:val="nil"/>
              <w:left w:val="nil"/>
              <w:bottom w:val="nil"/>
              <w:right w:val="nil"/>
            </w:tcBorders>
          </w:tcPr>
          <w:p w14:paraId="46196070"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Fully connected block</w:t>
            </w:r>
          </w:p>
        </w:tc>
        <w:tc>
          <w:tcPr>
            <w:tcW w:w="1451" w:type="dxa"/>
            <w:tcBorders>
              <w:top w:val="nil"/>
              <w:left w:val="nil"/>
              <w:bottom w:val="nil"/>
              <w:right w:val="nil"/>
            </w:tcBorders>
          </w:tcPr>
          <w:p w14:paraId="569572F1" w14:textId="77777777" w:rsidR="00CC05AF" w:rsidRPr="00A03EB4" w:rsidRDefault="00CC05AF" w:rsidP="000B7069">
            <w:pPr>
              <w:jc w:val="center"/>
              <w:rPr>
                <w:rFonts w:ascii="Times New Roman" w:hAnsi="Times New Roman" w:cs="Times New Roman"/>
                <w:sz w:val="24"/>
                <w:szCs w:val="24"/>
              </w:rPr>
            </w:pPr>
          </w:p>
        </w:tc>
        <w:tc>
          <w:tcPr>
            <w:tcW w:w="1418" w:type="dxa"/>
            <w:tcBorders>
              <w:top w:val="nil"/>
              <w:left w:val="nil"/>
              <w:bottom w:val="nil"/>
              <w:right w:val="nil"/>
            </w:tcBorders>
          </w:tcPr>
          <w:p w14:paraId="3E67619D" w14:textId="77777777" w:rsidR="00CC05AF" w:rsidRPr="00A03EB4" w:rsidRDefault="00CC05AF" w:rsidP="000B7069">
            <w:pPr>
              <w:jc w:val="center"/>
              <w:rPr>
                <w:rFonts w:ascii="Times New Roman" w:hAnsi="Times New Roman" w:cs="Times New Roman"/>
                <w:sz w:val="24"/>
                <w:szCs w:val="24"/>
              </w:rPr>
            </w:pPr>
          </w:p>
        </w:tc>
        <w:tc>
          <w:tcPr>
            <w:tcW w:w="1417" w:type="dxa"/>
            <w:tcBorders>
              <w:top w:val="nil"/>
              <w:left w:val="nil"/>
              <w:bottom w:val="nil"/>
              <w:right w:val="nil"/>
            </w:tcBorders>
          </w:tcPr>
          <w:p w14:paraId="1F18AA9D" w14:textId="77777777" w:rsidR="00CC05AF" w:rsidRPr="00A03EB4" w:rsidRDefault="00CC05AF" w:rsidP="000B7069">
            <w:pPr>
              <w:jc w:val="center"/>
              <w:rPr>
                <w:rFonts w:ascii="Times New Roman" w:hAnsi="Times New Roman" w:cs="Times New Roman"/>
                <w:sz w:val="24"/>
                <w:szCs w:val="24"/>
              </w:rPr>
            </w:pPr>
          </w:p>
        </w:tc>
        <w:tc>
          <w:tcPr>
            <w:tcW w:w="1406" w:type="dxa"/>
            <w:tcBorders>
              <w:top w:val="nil"/>
              <w:left w:val="nil"/>
              <w:bottom w:val="nil"/>
              <w:right w:val="nil"/>
            </w:tcBorders>
          </w:tcPr>
          <w:p w14:paraId="10561611" w14:textId="77777777" w:rsidR="00CC05AF" w:rsidRPr="00A03EB4" w:rsidRDefault="00CC05AF" w:rsidP="000B7069">
            <w:pPr>
              <w:jc w:val="center"/>
              <w:rPr>
                <w:rFonts w:ascii="Times New Roman" w:hAnsi="Times New Roman" w:cs="Times New Roman"/>
                <w:sz w:val="24"/>
                <w:szCs w:val="24"/>
              </w:rPr>
            </w:pPr>
          </w:p>
        </w:tc>
        <w:tc>
          <w:tcPr>
            <w:tcW w:w="1288" w:type="dxa"/>
            <w:tcBorders>
              <w:top w:val="nil"/>
              <w:left w:val="nil"/>
              <w:bottom w:val="nil"/>
              <w:right w:val="nil"/>
            </w:tcBorders>
          </w:tcPr>
          <w:p w14:paraId="51993329" w14:textId="77777777" w:rsidR="00CC05AF" w:rsidRPr="00A03EB4" w:rsidRDefault="00CC05AF" w:rsidP="000B7069">
            <w:pPr>
              <w:jc w:val="center"/>
              <w:rPr>
                <w:rFonts w:ascii="Times New Roman" w:hAnsi="Times New Roman" w:cs="Times New Roman"/>
                <w:sz w:val="24"/>
                <w:szCs w:val="24"/>
              </w:rPr>
            </w:pPr>
          </w:p>
        </w:tc>
        <w:tc>
          <w:tcPr>
            <w:tcW w:w="1417" w:type="dxa"/>
            <w:tcBorders>
              <w:top w:val="nil"/>
              <w:left w:val="nil"/>
              <w:bottom w:val="nil"/>
              <w:right w:val="nil"/>
            </w:tcBorders>
          </w:tcPr>
          <w:p w14:paraId="7D4C9371" w14:textId="77777777" w:rsidR="00CC05AF" w:rsidRPr="00A03EB4" w:rsidRDefault="00CC05AF" w:rsidP="000B7069">
            <w:pPr>
              <w:jc w:val="center"/>
              <w:rPr>
                <w:rFonts w:ascii="Times New Roman" w:hAnsi="Times New Roman" w:cs="Times New Roman"/>
                <w:sz w:val="24"/>
                <w:szCs w:val="24"/>
              </w:rPr>
            </w:pPr>
          </w:p>
        </w:tc>
      </w:tr>
      <w:tr w:rsidR="00A03EB4" w:rsidRPr="00A03EB4" w14:paraId="6B41F3D3" w14:textId="77777777" w:rsidTr="000B7069">
        <w:trPr>
          <w:trHeight w:val="106"/>
        </w:trPr>
        <w:tc>
          <w:tcPr>
            <w:tcW w:w="4786" w:type="dxa"/>
            <w:tcBorders>
              <w:top w:val="nil"/>
              <w:left w:val="nil"/>
              <w:bottom w:val="nil"/>
              <w:right w:val="nil"/>
            </w:tcBorders>
            <w:vAlign w:val="center"/>
          </w:tcPr>
          <w:p w14:paraId="7D3F0B8C"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Number of layers except the first input</w:t>
            </w:r>
          </w:p>
        </w:tc>
        <w:tc>
          <w:tcPr>
            <w:tcW w:w="1451" w:type="dxa"/>
            <w:tcBorders>
              <w:top w:val="nil"/>
              <w:left w:val="nil"/>
              <w:bottom w:val="nil"/>
              <w:right w:val="nil"/>
            </w:tcBorders>
            <w:vAlign w:val="center"/>
          </w:tcPr>
          <w:p w14:paraId="76AAED52"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4</w:t>
            </w:r>
          </w:p>
        </w:tc>
        <w:tc>
          <w:tcPr>
            <w:tcW w:w="1418" w:type="dxa"/>
            <w:tcBorders>
              <w:top w:val="nil"/>
              <w:left w:val="nil"/>
              <w:bottom w:val="nil"/>
              <w:right w:val="nil"/>
            </w:tcBorders>
            <w:vAlign w:val="center"/>
          </w:tcPr>
          <w:p w14:paraId="165F5F8C"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w:t>
            </w:r>
          </w:p>
        </w:tc>
        <w:tc>
          <w:tcPr>
            <w:tcW w:w="1417" w:type="dxa"/>
            <w:tcBorders>
              <w:top w:val="nil"/>
              <w:left w:val="nil"/>
              <w:bottom w:val="nil"/>
              <w:right w:val="nil"/>
            </w:tcBorders>
            <w:vAlign w:val="center"/>
          </w:tcPr>
          <w:p w14:paraId="63E141F8"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w:t>
            </w:r>
          </w:p>
        </w:tc>
        <w:tc>
          <w:tcPr>
            <w:tcW w:w="1406" w:type="dxa"/>
            <w:tcBorders>
              <w:top w:val="nil"/>
              <w:left w:val="nil"/>
              <w:bottom w:val="nil"/>
              <w:right w:val="nil"/>
            </w:tcBorders>
            <w:vAlign w:val="center"/>
          </w:tcPr>
          <w:p w14:paraId="53ACA534"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w:t>
            </w:r>
          </w:p>
        </w:tc>
        <w:tc>
          <w:tcPr>
            <w:tcW w:w="1288" w:type="dxa"/>
            <w:tcBorders>
              <w:top w:val="nil"/>
              <w:left w:val="nil"/>
              <w:bottom w:val="nil"/>
              <w:right w:val="nil"/>
            </w:tcBorders>
            <w:vAlign w:val="center"/>
          </w:tcPr>
          <w:p w14:paraId="214A9B20"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w:t>
            </w:r>
          </w:p>
        </w:tc>
        <w:tc>
          <w:tcPr>
            <w:tcW w:w="1417" w:type="dxa"/>
            <w:tcBorders>
              <w:top w:val="nil"/>
              <w:left w:val="nil"/>
              <w:bottom w:val="nil"/>
              <w:right w:val="nil"/>
            </w:tcBorders>
            <w:vAlign w:val="center"/>
          </w:tcPr>
          <w:p w14:paraId="462DEF4B"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1</w:t>
            </w:r>
          </w:p>
        </w:tc>
      </w:tr>
      <w:tr w:rsidR="00A03EB4" w:rsidRPr="00A03EB4" w14:paraId="6AD43DFA" w14:textId="77777777" w:rsidTr="000B7069">
        <w:trPr>
          <w:trHeight w:val="80"/>
        </w:trPr>
        <w:tc>
          <w:tcPr>
            <w:tcW w:w="4786" w:type="dxa"/>
            <w:tcBorders>
              <w:top w:val="nil"/>
              <w:left w:val="nil"/>
              <w:bottom w:val="nil"/>
              <w:right w:val="nil"/>
            </w:tcBorders>
            <w:vAlign w:val="center"/>
          </w:tcPr>
          <w:p w14:paraId="5C33CEDA"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 xml:space="preserve">Number of nodes </w:t>
            </w:r>
          </w:p>
        </w:tc>
        <w:tc>
          <w:tcPr>
            <w:tcW w:w="1451" w:type="dxa"/>
            <w:tcBorders>
              <w:top w:val="nil"/>
              <w:left w:val="nil"/>
              <w:bottom w:val="nil"/>
              <w:right w:val="nil"/>
            </w:tcBorders>
          </w:tcPr>
          <w:p w14:paraId="4A935BEF"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32</w:t>
            </w:r>
          </w:p>
        </w:tc>
        <w:tc>
          <w:tcPr>
            <w:tcW w:w="1418" w:type="dxa"/>
            <w:tcBorders>
              <w:top w:val="nil"/>
              <w:left w:val="nil"/>
              <w:bottom w:val="nil"/>
              <w:right w:val="nil"/>
            </w:tcBorders>
          </w:tcPr>
          <w:p w14:paraId="123AB865"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32</w:t>
            </w:r>
          </w:p>
        </w:tc>
        <w:tc>
          <w:tcPr>
            <w:tcW w:w="1417" w:type="dxa"/>
            <w:tcBorders>
              <w:top w:val="nil"/>
              <w:left w:val="nil"/>
              <w:bottom w:val="nil"/>
              <w:right w:val="nil"/>
            </w:tcBorders>
          </w:tcPr>
          <w:p w14:paraId="71C0A2A0"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32</w:t>
            </w:r>
          </w:p>
        </w:tc>
        <w:tc>
          <w:tcPr>
            <w:tcW w:w="1406" w:type="dxa"/>
            <w:tcBorders>
              <w:top w:val="nil"/>
              <w:left w:val="nil"/>
              <w:bottom w:val="nil"/>
              <w:right w:val="nil"/>
            </w:tcBorders>
          </w:tcPr>
          <w:p w14:paraId="062BCD37"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32</w:t>
            </w:r>
          </w:p>
        </w:tc>
        <w:tc>
          <w:tcPr>
            <w:tcW w:w="1288" w:type="dxa"/>
            <w:tcBorders>
              <w:top w:val="nil"/>
              <w:left w:val="nil"/>
              <w:bottom w:val="nil"/>
              <w:right w:val="nil"/>
            </w:tcBorders>
          </w:tcPr>
          <w:p w14:paraId="596C5879"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32</w:t>
            </w:r>
          </w:p>
        </w:tc>
        <w:tc>
          <w:tcPr>
            <w:tcW w:w="1417" w:type="dxa"/>
            <w:tcBorders>
              <w:top w:val="nil"/>
              <w:left w:val="nil"/>
              <w:bottom w:val="nil"/>
              <w:right w:val="nil"/>
            </w:tcBorders>
          </w:tcPr>
          <w:p w14:paraId="2C8AFB37"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32</w:t>
            </w:r>
          </w:p>
        </w:tc>
      </w:tr>
      <w:tr w:rsidR="00A03EB4" w:rsidRPr="00A03EB4" w14:paraId="5A7B75BD" w14:textId="77777777" w:rsidTr="000B7069">
        <w:trPr>
          <w:trHeight w:val="80"/>
        </w:trPr>
        <w:tc>
          <w:tcPr>
            <w:tcW w:w="4786" w:type="dxa"/>
            <w:tcBorders>
              <w:top w:val="nil"/>
              <w:left w:val="nil"/>
              <w:right w:val="nil"/>
            </w:tcBorders>
            <w:vAlign w:val="center"/>
          </w:tcPr>
          <w:p w14:paraId="6B5A8738"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N</w:t>
            </w:r>
            <w:r w:rsidRPr="00A03EB4">
              <w:rPr>
                <w:rFonts w:ascii="Times New Roman" w:hAnsi="Times New Roman" w:cs="Times New Roman"/>
                <w:sz w:val="24"/>
                <w:szCs w:val="24"/>
              </w:rPr>
              <w:t>umber of parameters to be optimized</w:t>
            </w:r>
          </w:p>
        </w:tc>
        <w:tc>
          <w:tcPr>
            <w:tcW w:w="1451" w:type="dxa"/>
            <w:tcBorders>
              <w:top w:val="nil"/>
              <w:left w:val="nil"/>
              <w:right w:val="nil"/>
            </w:tcBorders>
          </w:tcPr>
          <w:p w14:paraId="0B0262A9" w14:textId="77777777" w:rsidR="00CC05AF" w:rsidRPr="00A03EB4" w:rsidRDefault="00CC05AF" w:rsidP="000B7069">
            <w:pPr>
              <w:jc w:val="center"/>
              <w:rPr>
                <w:rFonts w:ascii="Times New Roman" w:hAnsi="Times New Roman" w:cs="Times New Roman"/>
                <w:sz w:val="24"/>
                <w:szCs w:val="28"/>
              </w:rPr>
            </w:pPr>
            <w:r w:rsidRPr="00A03EB4">
              <w:rPr>
                <w:rFonts w:ascii="Times New Roman" w:hAnsi="Times New Roman" w:cs="Times New Roman" w:hint="eastAsia"/>
                <w:sz w:val="24"/>
                <w:szCs w:val="28"/>
              </w:rPr>
              <w:t>2</w:t>
            </w:r>
            <w:r w:rsidRPr="00A03EB4">
              <w:rPr>
                <w:rFonts w:ascii="Times New Roman" w:hAnsi="Times New Roman" w:cs="Times New Roman"/>
                <w:sz w:val="24"/>
                <w:szCs w:val="28"/>
              </w:rPr>
              <w:t>0,322</w:t>
            </w:r>
          </w:p>
        </w:tc>
        <w:tc>
          <w:tcPr>
            <w:tcW w:w="1418" w:type="dxa"/>
            <w:tcBorders>
              <w:top w:val="nil"/>
              <w:left w:val="nil"/>
              <w:right w:val="nil"/>
            </w:tcBorders>
          </w:tcPr>
          <w:p w14:paraId="758FB5D9" w14:textId="77777777" w:rsidR="00CC05AF" w:rsidRPr="00A03EB4" w:rsidRDefault="00CC05AF" w:rsidP="000B7069">
            <w:pPr>
              <w:jc w:val="center"/>
              <w:rPr>
                <w:rFonts w:ascii="Times New Roman" w:hAnsi="Times New Roman" w:cs="Times New Roman"/>
                <w:sz w:val="24"/>
                <w:szCs w:val="28"/>
              </w:rPr>
            </w:pPr>
            <w:r w:rsidRPr="00A03EB4">
              <w:rPr>
                <w:rFonts w:ascii="Times New Roman" w:hAnsi="Times New Roman" w:cs="Times New Roman"/>
                <w:sz w:val="24"/>
                <w:szCs w:val="28"/>
              </w:rPr>
              <w:t>30,234</w:t>
            </w:r>
          </w:p>
        </w:tc>
        <w:tc>
          <w:tcPr>
            <w:tcW w:w="1417" w:type="dxa"/>
            <w:tcBorders>
              <w:top w:val="nil"/>
              <w:left w:val="nil"/>
              <w:right w:val="nil"/>
            </w:tcBorders>
          </w:tcPr>
          <w:p w14:paraId="25403879" w14:textId="77777777" w:rsidR="00CC05AF" w:rsidRPr="00A03EB4" w:rsidRDefault="00CC05AF" w:rsidP="000B7069">
            <w:pPr>
              <w:jc w:val="center"/>
              <w:rPr>
                <w:rFonts w:ascii="Times New Roman" w:hAnsi="Times New Roman" w:cs="Times New Roman"/>
                <w:sz w:val="24"/>
                <w:szCs w:val="28"/>
              </w:rPr>
            </w:pPr>
            <w:r w:rsidRPr="00A03EB4">
              <w:rPr>
                <w:rFonts w:ascii="Times New Roman" w:hAnsi="Times New Roman" w:cs="Times New Roman"/>
                <w:sz w:val="24"/>
                <w:szCs w:val="28"/>
              </w:rPr>
              <w:t>138,226</w:t>
            </w:r>
          </w:p>
        </w:tc>
        <w:tc>
          <w:tcPr>
            <w:tcW w:w="1406" w:type="dxa"/>
            <w:tcBorders>
              <w:top w:val="nil"/>
              <w:left w:val="nil"/>
              <w:right w:val="nil"/>
            </w:tcBorders>
          </w:tcPr>
          <w:p w14:paraId="2BC35080" w14:textId="77777777" w:rsidR="00CC05AF" w:rsidRPr="00A03EB4" w:rsidRDefault="00CC05AF" w:rsidP="000B7069">
            <w:pPr>
              <w:jc w:val="center"/>
              <w:rPr>
                <w:rFonts w:ascii="Times New Roman" w:hAnsi="Times New Roman" w:cs="Times New Roman"/>
                <w:sz w:val="24"/>
                <w:szCs w:val="28"/>
              </w:rPr>
            </w:pPr>
            <w:r w:rsidRPr="00A03EB4">
              <w:rPr>
                <w:rFonts w:ascii="Times New Roman" w:hAnsi="Times New Roman" w:cs="Times New Roman"/>
                <w:sz w:val="24"/>
                <w:szCs w:val="28"/>
              </w:rPr>
              <w:t>131,954</w:t>
            </w:r>
          </w:p>
        </w:tc>
        <w:tc>
          <w:tcPr>
            <w:tcW w:w="1288" w:type="dxa"/>
            <w:tcBorders>
              <w:top w:val="nil"/>
              <w:left w:val="nil"/>
              <w:right w:val="nil"/>
            </w:tcBorders>
          </w:tcPr>
          <w:p w14:paraId="7EF41078" w14:textId="77777777" w:rsidR="00CC05AF" w:rsidRPr="00A03EB4" w:rsidRDefault="00CC05AF" w:rsidP="000B7069">
            <w:pPr>
              <w:jc w:val="center"/>
              <w:rPr>
                <w:rFonts w:ascii="Times New Roman" w:hAnsi="Times New Roman" w:cs="Times New Roman"/>
                <w:sz w:val="24"/>
                <w:szCs w:val="28"/>
              </w:rPr>
            </w:pPr>
            <w:r w:rsidRPr="00A03EB4">
              <w:rPr>
                <w:rFonts w:ascii="Times New Roman" w:hAnsi="Times New Roman" w:cs="Times New Roman"/>
                <w:sz w:val="24"/>
                <w:szCs w:val="28"/>
              </w:rPr>
              <w:t>1,112,738</w:t>
            </w:r>
          </w:p>
        </w:tc>
        <w:tc>
          <w:tcPr>
            <w:tcW w:w="1417" w:type="dxa"/>
            <w:tcBorders>
              <w:top w:val="nil"/>
              <w:left w:val="nil"/>
              <w:right w:val="nil"/>
            </w:tcBorders>
          </w:tcPr>
          <w:p w14:paraId="7428C0DB" w14:textId="77777777" w:rsidR="00CC05AF" w:rsidRPr="00A03EB4" w:rsidRDefault="00CC05AF" w:rsidP="000B7069">
            <w:pPr>
              <w:jc w:val="center"/>
              <w:rPr>
                <w:rFonts w:ascii="Times New Roman" w:hAnsi="Times New Roman" w:cs="Times New Roman"/>
                <w:sz w:val="24"/>
                <w:szCs w:val="28"/>
              </w:rPr>
            </w:pPr>
            <w:r w:rsidRPr="00A03EB4">
              <w:rPr>
                <w:rFonts w:ascii="Times New Roman" w:hAnsi="Times New Roman" w:cs="Times New Roman"/>
                <w:sz w:val="24"/>
                <w:szCs w:val="28"/>
              </w:rPr>
              <w:t>1,110,626</w:t>
            </w:r>
          </w:p>
        </w:tc>
      </w:tr>
      <w:tr w:rsidR="00A03EB4" w:rsidRPr="00A03EB4" w14:paraId="0427567E" w14:textId="77777777" w:rsidTr="000B7069">
        <w:trPr>
          <w:trHeight w:val="240"/>
        </w:trPr>
        <w:tc>
          <w:tcPr>
            <w:tcW w:w="4786" w:type="dxa"/>
            <w:tcBorders>
              <w:top w:val="single" w:sz="4" w:space="0" w:color="auto"/>
              <w:left w:val="nil"/>
              <w:bottom w:val="nil"/>
              <w:right w:val="nil"/>
            </w:tcBorders>
            <w:vAlign w:val="center"/>
          </w:tcPr>
          <w:p w14:paraId="4D60A7F4"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 xml:space="preserve">Performance of </w:t>
            </w:r>
            <w:proofErr w:type="gramStart"/>
            <w:r w:rsidRPr="00A03EB4">
              <w:rPr>
                <w:rFonts w:ascii="Times New Roman" w:hAnsi="Times New Roman" w:cs="Times New Roman"/>
                <w:sz w:val="24"/>
                <w:szCs w:val="24"/>
              </w:rPr>
              <w:t>coarse</w:t>
            </w:r>
            <w:proofErr w:type="gramEnd"/>
            <w:r w:rsidRPr="00A03EB4">
              <w:rPr>
                <w:rFonts w:ascii="Times New Roman" w:hAnsi="Times New Roman" w:cs="Times New Roman"/>
                <w:sz w:val="24"/>
                <w:szCs w:val="24"/>
              </w:rPr>
              <w:t xml:space="preserve"> NN</w:t>
            </w:r>
          </w:p>
        </w:tc>
        <w:tc>
          <w:tcPr>
            <w:tcW w:w="1451" w:type="dxa"/>
            <w:tcBorders>
              <w:top w:val="single" w:sz="4" w:space="0" w:color="auto"/>
              <w:left w:val="nil"/>
              <w:bottom w:val="nil"/>
              <w:right w:val="nil"/>
            </w:tcBorders>
          </w:tcPr>
          <w:p w14:paraId="101822BF" w14:textId="77777777" w:rsidR="00CC05AF" w:rsidRPr="00A03EB4" w:rsidRDefault="00CC05AF" w:rsidP="000B7069">
            <w:pPr>
              <w:jc w:val="center"/>
              <w:rPr>
                <w:rFonts w:ascii="Times New Roman" w:hAnsi="Times New Roman" w:cs="Times New Roman"/>
                <w:sz w:val="24"/>
                <w:szCs w:val="24"/>
                <w:highlight w:val="cyan"/>
              </w:rPr>
            </w:pPr>
          </w:p>
        </w:tc>
        <w:tc>
          <w:tcPr>
            <w:tcW w:w="1418" w:type="dxa"/>
            <w:tcBorders>
              <w:top w:val="single" w:sz="4" w:space="0" w:color="auto"/>
              <w:left w:val="nil"/>
              <w:bottom w:val="nil"/>
              <w:right w:val="nil"/>
            </w:tcBorders>
          </w:tcPr>
          <w:p w14:paraId="08F9AA78" w14:textId="77777777" w:rsidR="00CC05AF" w:rsidRPr="00A03EB4" w:rsidRDefault="00CC05AF" w:rsidP="000B7069">
            <w:pPr>
              <w:jc w:val="center"/>
              <w:rPr>
                <w:rFonts w:ascii="Times New Roman" w:hAnsi="Times New Roman" w:cs="Times New Roman"/>
                <w:sz w:val="24"/>
                <w:szCs w:val="24"/>
                <w:highlight w:val="cyan"/>
              </w:rPr>
            </w:pPr>
          </w:p>
        </w:tc>
        <w:tc>
          <w:tcPr>
            <w:tcW w:w="1417" w:type="dxa"/>
            <w:tcBorders>
              <w:top w:val="single" w:sz="4" w:space="0" w:color="auto"/>
              <w:left w:val="nil"/>
              <w:bottom w:val="nil"/>
              <w:right w:val="nil"/>
            </w:tcBorders>
          </w:tcPr>
          <w:p w14:paraId="6D0D7018" w14:textId="77777777" w:rsidR="00CC05AF" w:rsidRPr="00A03EB4" w:rsidRDefault="00CC05AF" w:rsidP="000B7069">
            <w:pPr>
              <w:jc w:val="center"/>
              <w:rPr>
                <w:rFonts w:ascii="Times New Roman" w:hAnsi="Times New Roman" w:cs="Times New Roman"/>
                <w:sz w:val="24"/>
                <w:szCs w:val="24"/>
                <w:highlight w:val="cyan"/>
              </w:rPr>
            </w:pPr>
          </w:p>
        </w:tc>
        <w:tc>
          <w:tcPr>
            <w:tcW w:w="1406" w:type="dxa"/>
            <w:tcBorders>
              <w:top w:val="single" w:sz="4" w:space="0" w:color="auto"/>
              <w:left w:val="nil"/>
              <w:bottom w:val="nil"/>
              <w:right w:val="nil"/>
            </w:tcBorders>
          </w:tcPr>
          <w:p w14:paraId="379232E5" w14:textId="77777777" w:rsidR="00CC05AF" w:rsidRPr="00A03EB4" w:rsidRDefault="00CC05AF" w:rsidP="000B7069">
            <w:pPr>
              <w:jc w:val="center"/>
              <w:rPr>
                <w:rFonts w:ascii="Times New Roman" w:hAnsi="Times New Roman" w:cs="Times New Roman"/>
                <w:sz w:val="24"/>
                <w:szCs w:val="24"/>
                <w:highlight w:val="cyan"/>
              </w:rPr>
            </w:pPr>
          </w:p>
        </w:tc>
        <w:tc>
          <w:tcPr>
            <w:tcW w:w="1288" w:type="dxa"/>
            <w:tcBorders>
              <w:top w:val="single" w:sz="4" w:space="0" w:color="auto"/>
              <w:left w:val="nil"/>
              <w:bottom w:val="nil"/>
              <w:right w:val="nil"/>
            </w:tcBorders>
          </w:tcPr>
          <w:p w14:paraId="7EB73D80" w14:textId="77777777" w:rsidR="00CC05AF" w:rsidRPr="00A03EB4" w:rsidRDefault="00CC05AF" w:rsidP="000B7069">
            <w:pPr>
              <w:jc w:val="center"/>
              <w:rPr>
                <w:rFonts w:ascii="Times New Roman" w:hAnsi="Times New Roman" w:cs="Times New Roman"/>
                <w:sz w:val="24"/>
                <w:szCs w:val="24"/>
                <w:highlight w:val="cyan"/>
              </w:rPr>
            </w:pPr>
          </w:p>
        </w:tc>
        <w:tc>
          <w:tcPr>
            <w:tcW w:w="1417" w:type="dxa"/>
            <w:tcBorders>
              <w:top w:val="single" w:sz="4" w:space="0" w:color="auto"/>
              <w:left w:val="nil"/>
              <w:bottom w:val="nil"/>
              <w:right w:val="nil"/>
            </w:tcBorders>
          </w:tcPr>
          <w:p w14:paraId="56BF4E2F" w14:textId="77777777" w:rsidR="00CC05AF" w:rsidRPr="00A03EB4" w:rsidRDefault="00CC05AF" w:rsidP="000B7069">
            <w:pPr>
              <w:jc w:val="center"/>
              <w:rPr>
                <w:rFonts w:ascii="Times New Roman" w:hAnsi="Times New Roman" w:cs="Times New Roman"/>
                <w:sz w:val="24"/>
                <w:szCs w:val="24"/>
                <w:highlight w:val="cyan"/>
              </w:rPr>
            </w:pPr>
          </w:p>
        </w:tc>
      </w:tr>
      <w:tr w:rsidR="00A03EB4" w:rsidRPr="00A03EB4" w14:paraId="43BC99EA" w14:textId="77777777" w:rsidTr="000B7069">
        <w:trPr>
          <w:trHeight w:val="120"/>
        </w:trPr>
        <w:tc>
          <w:tcPr>
            <w:tcW w:w="4786" w:type="dxa"/>
            <w:tcBorders>
              <w:top w:val="nil"/>
              <w:left w:val="nil"/>
              <w:bottom w:val="nil"/>
              <w:right w:val="nil"/>
            </w:tcBorders>
            <w:vAlign w:val="center"/>
          </w:tcPr>
          <w:p w14:paraId="742DC516"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Training time (s)</w:t>
            </w:r>
          </w:p>
        </w:tc>
        <w:tc>
          <w:tcPr>
            <w:tcW w:w="1451" w:type="dxa"/>
            <w:tcBorders>
              <w:top w:val="nil"/>
              <w:left w:val="nil"/>
              <w:bottom w:val="nil"/>
              <w:right w:val="nil"/>
            </w:tcBorders>
          </w:tcPr>
          <w:p w14:paraId="1AEEC85E"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03</w:t>
            </w:r>
          </w:p>
        </w:tc>
        <w:tc>
          <w:tcPr>
            <w:tcW w:w="1418" w:type="dxa"/>
            <w:tcBorders>
              <w:top w:val="nil"/>
              <w:left w:val="nil"/>
              <w:bottom w:val="nil"/>
              <w:right w:val="nil"/>
            </w:tcBorders>
          </w:tcPr>
          <w:p w14:paraId="55897CDD"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117</w:t>
            </w:r>
          </w:p>
        </w:tc>
        <w:tc>
          <w:tcPr>
            <w:tcW w:w="1417" w:type="dxa"/>
            <w:tcBorders>
              <w:top w:val="nil"/>
              <w:left w:val="nil"/>
              <w:bottom w:val="nil"/>
              <w:right w:val="nil"/>
            </w:tcBorders>
          </w:tcPr>
          <w:p w14:paraId="16880567"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129</w:t>
            </w:r>
          </w:p>
        </w:tc>
        <w:tc>
          <w:tcPr>
            <w:tcW w:w="1406" w:type="dxa"/>
            <w:tcBorders>
              <w:top w:val="nil"/>
              <w:left w:val="nil"/>
              <w:bottom w:val="nil"/>
              <w:right w:val="nil"/>
            </w:tcBorders>
          </w:tcPr>
          <w:p w14:paraId="7B43EF18"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42</w:t>
            </w:r>
          </w:p>
        </w:tc>
        <w:tc>
          <w:tcPr>
            <w:tcW w:w="1288" w:type="dxa"/>
            <w:tcBorders>
              <w:top w:val="nil"/>
              <w:left w:val="nil"/>
              <w:bottom w:val="nil"/>
              <w:right w:val="nil"/>
            </w:tcBorders>
          </w:tcPr>
          <w:p w14:paraId="7838722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116</w:t>
            </w:r>
          </w:p>
        </w:tc>
        <w:tc>
          <w:tcPr>
            <w:tcW w:w="1417" w:type="dxa"/>
            <w:tcBorders>
              <w:top w:val="nil"/>
              <w:left w:val="nil"/>
              <w:bottom w:val="nil"/>
              <w:right w:val="nil"/>
            </w:tcBorders>
          </w:tcPr>
          <w:p w14:paraId="287FA3D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148</w:t>
            </w:r>
          </w:p>
        </w:tc>
      </w:tr>
      <w:tr w:rsidR="00A03EB4" w:rsidRPr="00A03EB4" w14:paraId="1815CCC4" w14:textId="77777777" w:rsidTr="000B7069">
        <w:trPr>
          <w:trHeight w:val="70"/>
        </w:trPr>
        <w:tc>
          <w:tcPr>
            <w:tcW w:w="4786" w:type="dxa"/>
            <w:tcBorders>
              <w:top w:val="nil"/>
              <w:left w:val="nil"/>
              <w:bottom w:val="nil"/>
              <w:right w:val="nil"/>
            </w:tcBorders>
            <w:vAlign w:val="center"/>
          </w:tcPr>
          <w:p w14:paraId="35696BB1"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A</w:t>
            </w:r>
            <w:r w:rsidRPr="00A03EB4">
              <w:rPr>
                <w:rFonts w:ascii="Times New Roman" w:hAnsi="Times New Roman" w:cs="Times New Roman"/>
                <w:sz w:val="24"/>
                <w:szCs w:val="24"/>
              </w:rPr>
              <w:t>ccuracy for training dataset</w:t>
            </w:r>
          </w:p>
        </w:tc>
        <w:tc>
          <w:tcPr>
            <w:tcW w:w="1451" w:type="dxa"/>
            <w:tcBorders>
              <w:top w:val="nil"/>
              <w:left w:val="nil"/>
              <w:bottom w:val="nil"/>
              <w:right w:val="nil"/>
            </w:tcBorders>
          </w:tcPr>
          <w:p w14:paraId="28553C4B"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0.5032</w:t>
            </w:r>
          </w:p>
        </w:tc>
        <w:tc>
          <w:tcPr>
            <w:tcW w:w="1418" w:type="dxa"/>
            <w:tcBorders>
              <w:top w:val="nil"/>
              <w:left w:val="nil"/>
              <w:bottom w:val="nil"/>
              <w:right w:val="nil"/>
            </w:tcBorders>
          </w:tcPr>
          <w:p w14:paraId="68F6DEAA"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0.8439</w:t>
            </w:r>
          </w:p>
        </w:tc>
        <w:tc>
          <w:tcPr>
            <w:tcW w:w="1417" w:type="dxa"/>
            <w:tcBorders>
              <w:top w:val="nil"/>
              <w:left w:val="nil"/>
              <w:bottom w:val="nil"/>
              <w:right w:val="nil"/>
            </w:tcBorders>
          </w:tcPr>
          <w:p w14:paraId="61C8FC4B"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0.8636</w:t>
            </w:r>
          </w:p>
        </w:tc>
        <w:tc>
          <w:tcPr>
            <w:tcW w:w="1406" w:type="dxa"/>
            <w:tcBorders>
              <w:top w:val="nil"/>
              <w:left w:val="nil"/>
              <w:bottom w:val="nil"/>
              <w:right w:val="nil"/>
            </w:tcBorders>
          </w:tcPr>
          <w:p w14:paraId="7683AF98"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0.8653</w:t>
            </w:r>
          </w:p>
        </w:tc>
        <w:tc>
          <w:tcPr>
            <w:tcW w:w="1288" w:type="dxa"/>
            <w:tcBorders>
              <w:top w:val="nil"/>
              <w:left w:val="nil"/>
              <w:bottom w:val="nil"/>
              <w:right w:val="nil"/>
            </w:tcBorders>
          </w:tcPr>
          <w:p w14:paraId="34F45F11"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0.8771</w:t>
            </w:r>
          </w:p>
        </w:tc>
        <w:tc>
          <w:tcPr>
            <w:tcW w:w="1417" w:type="dxa"/>
            <w:tcBorders>
              <w:top w:val="nil"/>
              <w:left w:val="nil"/>
              <w:bottom w:val="nil"/>
              <w:right w:val="nil"/>
            </w:tcBorders>
          </w:tcPr>
          <w:p w14:paraId="1DEFEAF7"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0.8693</w:t>
            </w:r>
          </w:p>
        </w:tc>
      </w:tr>
      <w:tr w:rsidR="00A03EB4" w:rsidRPr="00A03EB4" w14:paraId="172F8FA9" w14:textId="77777777" w:rsidTr="000B7069">
        <w:trPr>
          <w:trHeight w:val="70"/>
        </w:trPr>
        <w:tc>
          <w:tcPr>
            <w:tcW w:w="4786" w:type="dxa"/>
            <w:tcBorders>
              <w:top w:val="nil"/>
              <w:left w:val="nil"/>
              <w:bottom w:val="nil"/>
              <w:right w:val="nil"/>
            </w:tcBorders>
            <w:vAlign w:val="center"/>
          </w:tcPr>
          <w:p w14:paraId="175D362D"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Loss for training dataset</w:t>
            </w:r>
          </w:p>
        </w:tc>
        <w:tc>
          <w:tcPr>
            <w:tcW w:w="1451" w:type="dxa"/>
            <w:tcBorders>
              <w:top w:val="nil"/>
              <w:left w:val="nil"/>
              <w:bottom w:val="nil"/>
              <w:right w:val="nil"/>
            </w:tcBorders>
          </w:tcPr>
          <w:p w14:paraId="6DF40DF3"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0.6932</w:t>
            </w:r>
          </w:p>
        </w:tc>
        <w:tc>
          <w:tcPr>
            <w:tcW w:w="1418" w:type="dxa"/>
            <w:tcBorders>
              <w:top w:val="nil"/>
              <w:left w:val="nil"/>
              <w:bottom w:val="nil"/>
              <w:right w:val="nil"/>
            </w:tcBorders>
          </w:tcPr>
          <w:p w14:paraId="46C8068F"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0.3612</w:t>
            </w:r>
          </w:p>
        </w:tc>
        <w:tc>
          <w:tcPr>
            <w:tcW w:w="1417" w:type="dxa"/>
            <w:tcBorders>
              <w:top w:val="nil"/>
              <w:left w:val="nil"/>
              <w:bottom w:val="nil"/>
              <w:right w:val="nil"/>
            </w:tcBorders>
          </w:tcPr>
          <w:p w14:paraId="02B0695B"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0.3302</w:t>
            </w:r>
          </w:p>
        </w:tc>
        <w:tc>
          <w:tcPr>
            <w:tcW w:w="1406" w:type="dxa"/>
            <w:tcBorders>
              <w:top w:val="nil"/>
              <w:left w:val="nil"/>
              <w:bottom w:val="nil"/>
              <w:right w:val="nil"/>
            </w:tcBorders>
          </w:tcPr>
          <w:p w14:paraId="44C66D86"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0.3201</w:t>
            </w:r>
          </w:p>
        </w:tc>
        <w:tc>
          <w:tcPr>
            <w:tcW w:w="1288" w:type="dxa"/>
            <w:tcBorders>
              <w:top w:val="nil"/>
              <w:left w:val="nil"/>
              <w:bottom w:val="nil"/>
              <w:right w:val="nil"/>
            </w:tcBorders>
          </w:tcPr>
          <w:p w14:paraId="0B6480A2"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0.3024</w:t>
            </w:r>
          </w:p>
        </w:tc>
        <w:tc>
          <w:tcPr>
            <w:tcW w:w="1417" w:type="dxa"/>
            <w:tcBorders>
              <w:top w:val="nil"/>
              <w:left w:val="nil"/>
              <w:bottom w:val="nil"/>
              <w:right w:val="nil"/>
            </w:tcBorders>
          </w:tcPr>
          <w:p w14:paraId="29A76DE4"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0.3030</w:t>
            </w:r>
          </w:p>
        </w:tc>
      </w:tr>
      <w:tr w:rsidR="00A03EB4" w:rsidRPr="00A03EB4" w14:paraId="57E5A289" w14:textId="77777777" w:rsidTr="000B7069">
        <w:trPr>
          <w:trHeight w:val="70"/>
        </w:trPr>
        <w:tc>
          <w:tcPr>
            <w:tcW w:w="4786" w:type="dxa"/>
            <w:tcBorders>
              <w:top w:val="nil"/>
              <w:left w:val="nil"/>
              <w:bottom w:val="nil"/>
              <w:right w:val="nil"/>
            </w:tcBorders>
            <w:vAlign w:val="center"/>
          </w:tcPr>
          <w:p w14:paraId="16A6F2FB"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A</w:t>
            </w:r>
            <w:r w:rsidRPr="00A03EB4">
              <w:rPr>
                <w:rFonts w:ascii="Times New Roman" w:hAnsi="Times New Roman" w:cs="Times New Roman"/>
                <w:sz w:val="24"/>
                <w:szCs w:val="24"/>
              </w:rPr>
              <w:t>ccuracy for validation dataset</w:t>
            </w:r>
          </w:p>
        </w:tc>
        <w:tc>
          <w:tcPr>
            <w:tcW w:w="1451" w:type="dxa"/>
            <w:tcBorders>
              <w:top w:val="nil"/>
              <w:left w:val="nil"/>
              <w:bottom w:val="nil"/>
              <w:right w:val="nil"/>
            </w:tcBorders>
          </w:tcPr>
          <w:p w14:paraId="1DC43D95"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0.4910</w:t>
            </w:r>
          </w:p>
        </w:tc>
        <w:tc>
          <w:tcPr>
            <w:tcW w:w="1418" w:type="dxa"/>
            <w:tcBorders>
              <w:top w:val="nil"/>
              <w:left w:val="nil"/>
              <w:bottom w:val="nil"/>
              <w:right w:val="nil"/>
            </w:tcBorders>
          </w:tcPr>
          <w:p w14:paraId="0C7B5207"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0.8438</w:t>
            </w:r>
          </w:p>
        </w:tc>
        <w:tc>
          <w:tcPr>
            <w:tcW w:w="1417" w:type="dxa"/>
            <w:tcBorders>
              <w:top w:val="nil"/>
              <w:left w:val="nil"/>
              <w:bottom w:val="nil"/>
              <w:right w:val="nil"/>
            </w:tcBorders>
          </w:tcPr>
          <w:p w14:paraId="7206824C"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0.8481</w:t>
            </w:r>
          </w:p>
        </w:tc>
        <w:tc>
          <w:tcPr>
            <w:tcW w:w="1406" w:type="dxa"/>
            <w:tcBorders>
              <w:top w:val="nil"/>
              <w:left w:val="nil"/>
              <w:bottom w:val="nil"/>
              <w:right w:val="nil"/>
            </w:tcBorders>
          </w:tcPr>
          <w:p w14:paraId="7EC1A0CE"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0.8591</w:t>
            </w:r>
          </w:p>
        </w:tc>
        <w:tc>
          <w:tcPr>
            <w:tcW w:w="1288" w:type="dxa"/>
            <w:tcBorders>
              <w:top w:val="nil"/>
              <w:left w:val="nil"/>
              <w:bottom w:val="nil"/>
              <w:right w:val="nil"/>
            </w:tcBorders>
          </w:tcPr>
          <w:p w14:paraId="65430122"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0.8677</w:t>
            </w:r>
          </w:p>
        </w:tc>
        <w:tc>
          <w:tcPr>
            <w:tcW w:w="1417" w:type="dxa"/>
            <w:tcBorders>
              <w:top w:val="nil"/>
              <w:left w:val="nil"/>
              <w:bottom w:val="nil"/>
              <w:right w:val="nil"/>
            </w:tcBorders>
          </w:tcPr>
          <w:p w14:paraId="568F70C2"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0.8711</w:t>
            </w:r>
          </w:p>
        </w:tc>
      </w:tr>
      <w:tr w:rsidR="00A03EB4" w:rsidRPr="00A03EB4" w14:paraId="7E9DECA8" w14:textId="77777777" w:rsidTr="000B7069">
        <w:trPr>
          <w:trHeight w:val="210"/>
        </w:trPr>
        <w:tc>
          <w:tcPr>
            <w:tcW w:w="4786" w:type="dxa"/>
            <w:tcBorders>
              <w:top w:val="nil"/>
              <w:left w:val="nil"/>
              <w:bottom w:val="nil"/>
              <w:right w:val="nil"/>
            </w:tcBorders>
            <w:vAlign w:val="center"/>
          </w:tcPr>
          <w:p w14:paraId="1F99365E"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Loss for validation dataset</w:t>
            </w:r>
          </w:p>
        </w:tc>
        <w:tc>
          <w:tcPr>
            <w:tcW w:w="1451" w:type="dxa"/>
            <w:tcBorders>
              <w:top w:val="nil"/>
              <w:left w:val="nil"/>
              <w:bottom w:val="nil"/>
              <w:right w:val="nil"/>
            </w:tcBorders>
          </w:tcPr>
          <w:p w14:paraId="53C76A65"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sz w:val="24"/>
                <w:szCs w:val="24"/>
              </w:rPr>
              <w:t>0.6934</w:t>
            </w:r>
          </w:p>
        </w:tc>
        <w:tc>
          <w:tcPr>
            <w:tcW w:w="1418" w:type="dxa"/>
            <w:tcBorders>
              <w:top w:val="nil"/>
              <w:left w:val="nil"/>
              <w:bottom w:val="nil"/>
              <w:right w:val="nil"/>
            </w:tcBorders>
          </w:tcPr>
          <w:p w14:paraId="24499204"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0.3737</w:t>
            </w:r>
          </w:p>
        </w:tc>
        <w:tc>
          <w:tcPr>
            <w:tcW w:w="1417" w:type="dxa"/>
            <w:tcBorders>
              <w:top w:val="nil"/>
              <w:left w:val="nil"/>
              <w:bottom w:val="nil"/>
              <w:right w:val="nil"/>
            </w:tcBorders>
          </w:tcPr>
          <w:p w14:paraId="35735774"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0.3430</w:t>
            </w:r>
          </w:p>
        </w:tc>
        <w:tc>
          <w:tcPr>
            <w:tcW w:w="1406" w:type="dxa"/>
            <w:tcBorders>
              <w:top w:val="nil"/>
              <w:left w:val="nil"/>
              <w:bottom w:val="nil"/>
              <w:right w:val="nil"/>
            </w:tcBorders>
          </w:tcPr>
          <w:p w14:paraId="24EED93B"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0.3148</w:t>
            </w:r>
          </w:p>
        </w:tc>
        <w:tc>
          <w:tcPr>
            <w:tcW w:w="1288" w:type="dxa"/>
            <w:tcBorders>
              <w:top w:val="nil"/>
              <w:left w:val="nil"/>
              <w:bottom w:val="nil"/>
              <w:right w:val="nil"/>
            </w:tcBorders>
          </w:tcPr>
          <w:p w14:paraId="7A1068F9"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0.3037</w:t>
            </w:r>
          </w:p>
        </w:tc>
        <w:tc>
          <w:tcPr>
            <w:tcW w:w="1417" w:type="dxa"/>
            <w:tcBorders>
              <w:top w:val="nil"/>
              <w:left w:val="nil"/>
              <w:bottom w:val="nil"/>
              <w:right w:val="nil"/>
            </w:tcBorders>
          </w:tcPr>
          <w:p w14:paraId="62980FAB"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0.3014</w:t>
            </w:r>
          </w:p>
        </w:tc>
      </w:tr>
      <w:tr w:rsidR="00A03EB4" w:rsidRPr="00A03EB4" w14:paraId="011DDE39" w14:textId="77777777" w:rsidTr="000B7069">
        <w:trPr>
          <w:trHeight w:val="165"/>
        </w:trPr>
        <w:tc>
          <w:tcPr>
            <w:tcW w:w="4786" w:type="dxa"/>
            <w:tcBorders>
              <w:top w:val="nil"/>
              <w:left w:val="nil"/>
              <w:bottom w:val="nil"/>
              <w:right w:val="nil"/>
            </w:tcBorders>
            <w:vAlign w:val="center"/>
          </w:tcPr>
          <w:p w14:paraId="0B8CEB8F"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Accuracy for test dataset (GDH)</w:t>
            </w:r>
          </w:p>
        </w:tc>
        <w:tc>
          <w:tcPr>
            <w:tcW w:w="1451" w:type="dxa"/>
            <w:tcBorders>
              <w:top w:val="nil"/>
              <w:left w:val="nil"/>
              <w:bottom w:val="nil"/>
              <w:right w:val="nil"/>
            </w:tcBorders>
          </w:tcPr>
          <w:p w14:paraId="3835909C" w14:textId="77777777" w:rsidR="00CC05AF" w:rsidRPr="00A03EB4" w:rsidRDefault="00CC05AF" w:rsidP="000B7069">
            <w:pPr>
              <w:jc w:val="center"/>
              <w:rPr>
                <w:rFonts w:ascii="Times New Roman" w:hAnsi="Times New Roman" w:cs="Times New Roman"/>
                <w:sz w:val="24"/>
                <w:szCs w:val="24"/>
                <w:highlight w:val="yellow"/>
              </w:rPr>
            </w:pPr>
            <w:r w:rsidRPr="00A03EB4">
              <w:rPr>
                <w:rFonts w:ascii="Times New Roman" w:hAnsi="Times New Roman" w:cs="Times New Roman" w:hint="eastAsia"/>
                <w:sz w:val="24"/>
                <w:szCs w:val="24"/>
              </w:rPr>
              <w:t>-</w:t>
            </w:r>
            <w:r w:rsidRPr="00A03EB4">
              <w:rPr>
                <w:rFonts w:ascii="Times New Roman" w:hAnsi="Times New Roman" w:cs="Times New Roman"/>
                <w:sz w:val="24"/>
                <w:szCs w:val="24"/>
              </w:rPr>
              <w:t>--</w:t>
            </w:r>
          </w:p>
        </w:tc>
        <w:tc>
          <w:tcPr>
            <w:tcW w:w="1418" w:type="dxa"/>
            <w:tcBorders>
              <w:top w:val="nil"/>
              <w:left w:val="nil"/>
              <w:bottom w:val="nil"/>
              <w:right w:val="nil"/>
            </w:tcBorders>
          </w:tcPr>
          <w:p w14:paraId="79F98B55"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0.8624</w:t>
            </w:r>
          </w:p>
        </w:tc>
        <w:tc>
          <w:tcPr>
            <w:tcW w:w="1417" w:type="dxa"/>
            <w:tcBorders>
              <w:top w:val="nil"/>
              <w:left w:val="nil"/>
              <w:bottom w:val="nil"/>
              <w:right w:val="nil"/>
            </w:tcBorders>
          </w:tcPr>
          <w:p w14:paraId="756333D6"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0.8680</w:t>
            </w:r>
          </w:p>
        </w:tc>
        <w:tc>
          <w:tcPr>
            <w:tcW w:w="1406" w:type="dxa"/>
            <w:tcBorders>
              <w:top w:val="nil"/>
              <w:left w:val="nil"/>
              <w:bottom w:val="nil"/>
              <w:right w:val="nil"/>
            </w:tcBorders>
          </w:tcPr>
          <w:p w14:paraId="79C89199"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0.8819</w:t>
            </w:r>
          </w:p>
        </w:tc>
        <w:tc>
          <w:tcPr>
            <w:tcW w:w="1288" w:type="dxa"/>
            <w:tcBorders>
              <w:top w:val="nil"/>
              <w:left w:val="nil"/>
              <w:bottom w:val="nil"/>
              <w:right w:val="nil"/>
            </w:tcBorders>
          </w:tcPr>
          <w:p w14:paraId="1E869A56"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0.8808</w:t>
            </w:r>
          </w:p>
        </w:tc>
        <w:tc>
          <w:tcPr>
            <w:tcW w:w="1417" w:type="dxa"/>
            <w:tcBorders>
              <w:top w:val="nil"/>
              <w:left w:val="nil"/>
              <w:bottom w:val="nil"/>
              <w:right w:val="nil"/>
            </w:tcBorders>
          </w:tcPr>
          <w:p w14:paraId="2CDBA38B"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0.8932</w:t>
            </w:r>
          </w:p>
        </w:tc>
      </w:tr>
      <w:tr w:rsidR="00A03EB4" w:rsidRPr="00A03EB4" w14:paraId="06BBA4A2" w14:textId="77777777" w:rsidTr="000B7069">
        <w:trPr>
          <w:trHeight w:val="195"/>
        </w:trPr>
        <w:tc>
          <w:tcPr>
            <w:tcW w:w="4786" w:type="dxa"/>
            <w:tcBorders>
              <w:top w:val="nil"/>
              <w:left w:val="nil"/>
              <w:bottom w:val="nil"/>
              <w:right w:val="nil"/>
            </w:tcBorders>
            <w:vAlign w:val="center"/>
          </w:tcPr>
          <w:p w14:paraId="71E2D232"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Loss for test dataset (GDH)</w:t>
            </w:r>
          </w:p>
        </w:tc>
        <w:tc>
          <w:tcPr>
            <w:tcW w:w="1451" w:type="dxa"/>
            <w:tcBorders>
              <w:top w:val="nil"/>
              <w:left w:val="nil"/>
              <w:bottom w:val="nil"/>
              <w:right w:val="nil"/>
            </w:tcBorders>
          </w:tcPr>
          <w:p w14:paraId="25A6CFCA" w14:textId="77777777" w:rsidR="00CC05AF" w:rsidRPr="00A03EB4" w:rsidRDefault="00CC05AF" w:rsidP="000B7069">
            <w:pPr>
              <w:jc w:val="center"/>
              <w:rPr>
                <w:rFonts w:ascii="Times New Roman" w:hAnsi="Times New Roman" w:cs="Times New Roman"/>
                <w:sz w:val="24"/>
                <w:szCs w:val="24"/>
                <w:highlight w:val="yellow"/>
              </w:rPr>
            </w:pPr>
            <w:r w:rsidRPr="00A03EB4">
              <w:rPr>
                <w:rFonts w:ascii="Times New Roman" w:hAnsi="Times New Roman" w:cs="Times New Roman" w:hint="eastAsia"/>
                <w:sz w:val="24"/>
                <w:szCs w:val="24"/>
              </w:rPr>
              <w:t>-</w:t>
            </w:r>
            <w:r w:rsidRPr="00A03EB4">
              <w:rPr>
                <w:rFonts w:ascii="Times New Roman" w:hAnsi="Times New Roman" w:cs="Times New Roman"/>
                <w:sz w:val="24"/>
                <w:szCs w:val="24"/>
              </w:rPr>
              <w:t>--</w:t>
            </w:r>
          </w:p>
        </w:tc>
        <w:tc>
          <w:tcPr>
            <w:tcW w:w="1418" w:type="dxa"/>
            <w:tcBorders>
              <w:top w:val="nil"/>
              <w:left w:val="nil"/>
              <w:bottom w:val="nil"/>
              <w:right w:val="nil"/>
            </w:tcBorders>
          </w:tcPr>
          <w:p w14:paraId="0B7E2E8F"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0.3425</w:t>
            </w:r>
          </w:p>
        </w:tc>
        <w:tc>
          <w:tcPr>
            <w:tcW w:w="1417" w:type="dxa"/>
            <w:tcBorders>
              <w:top w:val="nil"/>
              <w:left w:val="nil"/>
              <w:bottom w:val="nil"/>
              <w:right w:val="nil"/>
            </w:tcBorders>
          </w:tcPr>
          <w:p w14:paraId="02CCE3F1"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0.3054</w:t>
            </w:r>
          </w:p>
        </w:tc>
        <w:tc>
          <w:tcPr>
            <w:tcW w:w="1406" w:type="dxa"/>
            <w:tcBorders>
              <w:top w:val="nil"/>
              <w:left w:val="nil"/>
              <w:bottom w:val="nil"/>
              <w:right w:val="nil"/>
            </w:tcBorders>
          </w:tcPr>
          <w:p w14:paraId="09514CAD"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0.2745</w:t>
            </w:r>
          </w:p>
        </w:tc>
        <w:tc>
          <w:tcPr>
            <w:tcW w:w="1288" w:type="dxa"/>
            <w:tcBorders>
              <w:top w:val="nil"/>
              <w:left w:val="nil"/>
              <w:bottom w:val="nil"/>
              <w:right w:val="nil"/>
            </w:tcBorders>
          </w:tcPr>
          <w:p w14:paraId="0EF73E34"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0.2718</w:t>
            </w:r>
          </w:p>
        </w:tc>
        <w:tc>
          <w:tcPr>
            <w:tcW w:w="1417" w:type="dxa"/>
            <w:tcBorders>
              <w:top w:val="nil"/>
              <w:left w:val="nil"/>
              <w:bottom w:val="nil"/>
              <w:right w:val="nil"/>
            </w:tcBorders>
          </w:tcPr>
          <w:p w14:paraId="3E1A0196"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0.2527</w:t>
            </w:r>
          </w:p>
        </w:tc>
      </w:tr>
      <w:tr w:rsidR="00A03EB4" w:rsidRPr="00A03EB4" w14:paraId="723805AF" w14:textId="77777777" w:rsidTr="000B7069">
        <w:trPr>
          <w:trHeight w:val="195"/>
        </w:trPr>
        <w:tc>
          <w:tcPr>
            <w:tcW w:w="4786" w:type="dxa"/>
            <w:tcBorders>
              <w:top w:val="nil"/>
              <w:left w:val="nil"/>
              <w:bottom w:val="single" w:sz="4" w:space="0" w:color="auto"/>
              <w:right w:val="nil"/>
            </w:tcBorders>
            <w:vAlign w:val="center"/>
          </w:tcPr>
          <w:p w14:paraId="67A7A16F"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C</w:t>
            </w:r>
            <w:r w:rsidRPr="00A03EB4">
              <w:rPr>
                <w:rFonts w:ascii="Times New Roman" w:hAnsi="Times New Roman" w:cs="Times New Roman"/>
                <w:sz w:val="24"/>
                <w:szCs w:val="24"/>
              </w:rPr>
              <w:t>omputational time for test data (GDH) (s)</w:t>
            </w:r>
          </w:p>
        </w:tc>
        <w:tc>
          <w:tcPr>
            <w:tcW w:w="1451" w:type="dxa"/>
            <w:tcBorders>
              <w:top w:val="nil"/>
              <w:left w:val="nil"/>
              <w:bottom w:val="single" w:sz="4" w:space="0" w:color="auto"/>
              <w:right w:val="nil"/>
            </w:tcBorders>
          </w:tcPr>
          <w:p w14:paraId="24E8FD36"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334</w:t>
            </w:r>
          </w:p>
        </w:tc>
        <w:tc>
          <w:tcPr>
            <w:tcW w:w="1418" w:type="dxa"/>
            <w:tcBorders>
              <w:top w:val="nil"/>
              <w:left w:val="nil"/>
              <w:bottom w:val="single" w:sz="4" w:space="0" w:color="auto"/>
              <w:right w:val="nil"/>
            </w:tcBorders>
          </w:tcPr>
          <w:p w14:paraId="1946CAF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326</w:t>
            </w:r>
          </w:p>
        </w:tc>
        <w:tc>
          <w:tcPr>
            <w:tcW w:w="1417" w:type="dxa"/>
            <w:tcBorders>
              <w:top w:val="nil"/>
              <w:left w:val="nil"/>
              <w:bottom w:val="single" w:sz="4" w:space="0" w:color="auto"/>
              <w:right w:val="nil"/>
            </w:tcBorders>
          </w:tcPr>
          <w:p w14:paraId="4BE486F2"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325</w:t>
            </w:r>
          </w:p>
        </w:tc>
        <w:tc>
          <w:tcPr>
            <w:tcW w:w="1406" w:type="dxa"/>
            <w:tcBorders>
              <w:top w:val="nil"/>
              <w:left w:val="nil"/>
              <w:bottom w:val="single" w:sz="4" w:space="0" w:color="auto"/>
              <w:right w:val="nil"/>
            </w:tcBorders>
          </w:tcPr>
          <w:p w14:paraId="1919D45F"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260</w:t>
            </w:r>
          </w:p>
        </w:tc>
        <w:tc>
          <w:tcPr>
            <w:tcW w:w="1288" w:type="dxa"/>
            <w:tcBorders>
              <w:top w:val="nil"/>
              <w:left w:val="nil"/>
              <w:bottom w:val="single" w:sz="4" w:space="0" w:color="auto"/>
              <w:right w:val="nil"/>
            </w:tcBorders>
          </w:tcPr>
          <w:p w14:paraId="0EF50DEA"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889</w:t>
            </w:r>
          </w:p>
        </w:tc>
        <w:tc>
          <w:tcPr>
            <w:tcW w:w="1417" w:type="dxa"/>
            <w:tcBorders>
              <w:top w:val="nil"/>
              <w:left w:val="nil"/>
              <w:bottom w:val="single" w:sz="4" w:space="0" w:color="auto"/>
              <w:right w:val="nil"/>
            </w:tcBorders>
          </w:tcPr>
          <w:p w14:paraId="6A2395D5"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893</w:t>
            </w:r>
          </w:p>
        </w:tc>
      </w:tr>
      <w:tr w:rsidR="00A03EB4" w:rsidRPr="00A03EB4" w14:paraId="2D7C5131" w14:textId="77777777" w:rsidTr="000B7069">
        <w:trPr>
          <w:trHeight w:val="165"/>
        </w:trPr>
        <w:tc>
          <w:tcPr>
            <w:tcW w:w="4786" w:type="dxa"/>
            <w:tcBorders>
              <w:top w:val="single" w:sz="4" w:space="0" w:color="auto"/>
              <w:left w:val="nil"/>
              <w:bottom w:val="nil"/>
              <w:right w:val="nil"/>
            </w:tcBorders>
            <w:vAlign w:val="center"/>
          </w:tcPr>
          <w:p w14:paraId="6A3F0DB2"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Performance of fine NN</w:t>
            </w:r>
          </w:p>
        </w:tc>
        <w:tc>
          <w:tcPr>
            <w:tcW w:w="1451" w:type="dxa"/>
            <w:tcBorders>
              <w:top w:val="single" w:sz="4" w:space="0" w:color="auto"/>
              <w:left w:val="nil"/>
              <w:bottom w:val="nil"/>
              <w:right w:val="nil"/>
            </w:tcBorders>
          </w:tcPr>
          <w:p w14:paraId="0FFD6113" w14:textId="77777777" w:rsidR="00CC05AF" w:rsidRPr="00A03EB4" w:rsidRDefault="00CC05AF" w:rsidP="000B7069">
            <w:pPr>
              <w:jc w:val="center"/>
              <w:rPr>
                <w:rFonts w:ascii="Times New Roman" w:hAnsi="Times New Roman" w:cs="Times New Roman"/>
                <w:sz w:val="24"/>
                <w:szCs w:val="24"/>
                <w:highlight w:val="lightGray"/>
              </w:rPr>
            </w:pPr>
          </w:p>
        </w:tc>
        <w:tc>
          <w:tcPr>
            <w:tcW w:w="1418" w:type="dxa"/>
            <w:tcBorders>
              <w:top w:val="single" w:sz="4" w:space="0" w:color="auto"/>
              <w:left w:val="nil"/>
              <w:bottom w:val="nil"/>
              <w:right w:val="nil"/>
            </w:tcBorders>
          </w:tcPr>
          <w:p w14:paraId="0681CF9A" w14:textId="77777777" w:rsidR="00CC05AF" w:rsidRPr="00A03EB4" w:rsidRDefault="00CC05AF" w:rsidP="000B7069">
            <w:pPr>
              <w:jc w:val="center"/>
              <w:rPr>
                <w:rFonts w:ascii="Times New Roman" w:hAnsi="Times New Roman" w:cs="Times New Roman"/>
                <w:sz w:val="24"/>
                <w:szCs w:val="24"/>
                <w:highlight w:val="lightGray"/>
              </w:rPr>
            </w:pPr>
          </w:p>
        </w:tc>
        <w:tc>
          <w:tcPr>
            <w:tcW w:w="1417" w:type="dxa"/>
            <w:tcBorders>
              <w:top w:val="single" w:sz="4" w:space="0" w:color="auto"/>
              <w:left w:val="nil"/>
              <w:bottom w:val="nil"/>
              <w:right w:val="nil"/>
            </w:tcBorders>
          </w:tcPr>
          <w:p w14:paraId="3D05F52D" w14:textId="77777777" w:rsidR="00CC05AF" w:rsidRPr="00A03EB4" w:rsidRDefault="00CC05AF" w:rsidP="000B7069">
            <w:pPr>
              <w:jc w:val="center"/>
              <w:rPr>
                <w:rFonts w:ascii="Times New Roman" w:hAnsi="Times New Roman" w:cs="Times New Roman"/>
                <w:sz w:val="24"/>
                <w:szCs w:val="24"/>
                <w:highlight w:val="lightGray"/>
              </w:rPr>
            </w:pPr>
          </w:p>
        </w:tc>
        <w:tc>
          <w:tcPr>
            <w:tcW w:w="1406" w:type="dxa"/>
            <w:tcBorders>
              <w:top w:val="single" w:sz="4" w:space="0" w:color="auto"/>
              <w:left w:val="nil"/>
              <w:bottom w:val="nil"/>
              <w:right w:val="nil"/>
            </w:tcBorders>
          </w:tcPr>
          <w:p w14:paraId="289B9BF6" w14:textId="77777777" w:rsidR="00CC05AF" w:rsidRPr="00A03EB4" w:rsidRDefault="00CC05AF" w:rsidP="000B7069">
            <w:pPr>
              <w:jc w:val="center"/>
              <w:rPr>
                <w:rFonts w:ascii="Times New Roman" w:hAnsi="Times New Roman" w:cs="Times New Roman"/>
                <w:sz w:val="24"/>
                <w:szCs w:val="24"/>
                <w:highlight w:val="lightGray"/>
              </w:rPr>
            </w:pPr>
          </w:p>
        </w:tc>
        <w:tc>
          <w:tcPr>
            <w:tcW w:w="1288" w:type="dxa"/>
            <w:tcBorders>
              <w:top w:val="single" w:sz="4" w:space="0" w:color="auto"/>
              <w:left w:val="nil"/>
              <w:bottom w:val="nil"/>
              <w:right w:val="nil"/>
            </w:tcBorders>
          </w:tcPr>
          <w:p w14:paraId="74BAF352" w14:textId="77777777" w:rsidR="00CC05AF" w:rsidRPr="00A03EB4" w:rsidRDefault="00CC05AF" w:rsidP="000B7069">
            <w:pPr>
              <w:jc w:val="center"/>
              <w:rPr>
                <w:rFonts w:ascii="Times New Roman" w:hAnsi="Times New Roman" w:cs="Times New Roman"/>
                <w:sz w:val="24"/>
                <w:szCs w:val="24"/>
                <w:highlight w:val="lightGray"/>
              </w:rPr>
            </w:pPr>
          </w:p>
        </w:tc>
        <w:tc>
          <w:tcPr>
            <w:tcW w:w="1417" w:type="dxa"/>
            <w:tcBorders>
              <w:top w:val="single" w:sz="4" w:space="0" w:color="auto"/>
              <w:left w:val="nil"/>
              <w:bottom w:val="nil"/>
              <w:right w:val="nil"/>
            </w:tcBorders>
          </w:tcPr>
          <w:p w14:paraId="43159184" w14:textId="77777777" w:rsidR="00CC05AF" w:rsidRPr="00A03EB4" w:rsidRDefault="00CC05AF" w:rsidP="000B7069">
            <w:pPr>
              <w:jc w:val="center"/>
              <w:rPr>
                <w:rFonts w:ascii="Times New Roman" w:hAnsi="Times New Roman" w:cs="Times New Roman"/>
                <w:sz w:val="24"/>
                <w:szCs w:val="24"/>
                <w:highlight w:val="lightGray"/>
              </w:rPr>
            </w:pPr>
          </w:p>
        </w:tc>
      </w:tr>
      <w:tr w:rsidR="00A03EB4" w:rsidRPr="00A03EB4" w14:paraId="70E3539F" w14:textId="77777777" w:rsidTr="000B7069">
        <w:trPr>
          <w:trHeight w:val="195"/>
        </w:trPr>
        <w:tc>
          <w:tcPr>
            <w:tcW w:w="4786" w:type="dxa"/>
            <w:tcBorders>
              <w:top w:val="nil"/>
              <w:left w:val="nil"/>
              <w:bottom w:val="nil"/>
              <w:right w:val="nil"/>
            </w:tcBorders>
            <w:vAlign w:val="center"/>
          </w:tcPr>
          <w:p w14:paraId="15438F48"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Training time (s)</w:t>
            </w:r>
          </w:p>
        </w:tc>
        <w:tc>
          <w:tcPr>
            <w:tcW w:w="1451" w:type="dxa"/>
            <w:tcBorders>
              <w:top w:val="nil"/>
              <w:left w:val="nil"/>
              <w:bottom w:val="nil"/>
              <w:right w:val="nil"/>
            </w:tcBorders>
          </w:tcPr>
          <w:p w14:paraId="5BDC85C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00</w:t>
            </w:r>
          </w:p>
        </w:tc>
        <w:tc>
          <w:tcPr>
            <w:tcW w:w="1418" w:type="dxa"/>
            <w:tcBorders>
              <w:top w:val="nil"/>
              <w:left w:val="nil"/>
              <w:bottom w:val="nil"/>
              <w:right w:val="nil"/>
            </w:tcBorders>
          </w:tcPr>
          <w:p w14:paraId="3604640E"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36</w:t>
            </w:r>
          </w:p>
        </w:tc>
        <w:tc>
          <w:tcPr>
            <w:tcW w:w="1417" w:type="dxa"/>
            <w:tcBorders>
              <w:top w:val="nil"/>
              <w:left w:val="nil"/>
              <w:bottom w:val="nil"/>
              <w:right w:val="nil"/>
            </w:tcBorders>
          </w:tcPr>
          <w:p w14:paraId="617F3B3C"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19</w:t>
            </w:r>
          </w:p>
        </w:tc>
        <w:tc>
          <w:tcPr>
            <w:tcW w:w="1406" w:type="dxa"/>
            <w:tcBorders>
              <w:top w:val="nil"/>
              <w:left w:val="nil"/>
              <w:bottom w:val="nil"/>
              <w:right w:val="nil"/>
            </w:tcBorders>
          </w:tcPr>
          <w:p w14:paraId="691057F1"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03</w:t>
            </w:r>
          </w:p>
        </w:tc>
        <w:tc>
          <w:tcPr>
            <w:tcW w:w="1288" w:type="dxa"/>
            <w:tcBorders>
              <w:top w:val="nil"/>
              <w:left w:val="nil"/>
              <w:bottom w:val="nil"/>
              <w:right w:val="nil"/>
            </w:tcBorders>
          </w:tcPr>
          <w:p w14:paraId="330AAF0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96</w:t>
            </w:r>
          </w:p>
        </w:tc>
        <w:tc>
          <w:tcPr>
            <w:tcW w:w="1417" w:type="dxa"/>
            <w:tcBorders>
              <w:top w:val="nil"/>
              <w:left w:val="nil"/>
              <w:bottom w:val="nil"/>
              <w:right w:val="nil"/>
            </w:tcBorders>
          </w:tcPr>
          <w:p w14:paraId="3BE8E699"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06</w:t>
            </w:r>
          </w:p>
        </w:tc>
      </w:tr>
      <w:tr w:rsidR="00A03EB4" w:rsidRPr="00A03EB4" w14:paraId="3488AECB" w14:textId="77777777" w:rsidTr="000B7069">
        <w:trPr>
          <w:trHeight w:val="210"/>
        </w:trPr>
        <w:tc>
          <w:tcPr>
            <w:tcW w:w="4786" w:type="dxa"/>
            <w:tcBorders>
              <w:top w:val="nil"/>
              <w:left w:val="nil"/>
              <w:bottom w:val="nil"/>
              <w:right w:val="nil"/>
            </w:tcBorders>
            <w:vAlign w:val="center"/>
          </w:tcPr>
          <w:p w14:paraId="5C0BE502"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A</w:t>
            </w:r>
            <w:r w:rsidRPr="00A03EB4">
              <w:rPr>
                <w:rFonts w:ascii="Times New Roman" w:hAnsi="Times New Roman" w:cs="Times New Roman"/>
                <w:sz w:val="24"/>
                <w:szCs w:val="24"/>
              </w:rPr>
              <w:t>ccuracy for training dataset</w:t>
            </w:r>
          </w:p>
        </w:tc>
        <w:tc>
          <w:tcPr>
            <w:tcW w:w="1451" w:type="dxa"/>
            <w:tcBorders>
              <w:top w:val="nil"/>
              <w:left w:val="nil"/>
              <w:bottom w:val="nil"/>
              <w:right w:val="nil"/>
            </w:tcBorders>
          </w:tcPr>
          <w:p w14:paraId="4F5D6D72"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.5043</w:t>
            </w:r>
          </w:p>
        </w:tc>
        <w:tc>
          <w:tcPr>
            <w:tcW w:w="1418" w:type="dxa"/>
            <w:tcBorders>
              <w:top w:val="nil"/>
              <w:left w:val="nil"/>
              <w:bottom w:val="nil"/>
              <w:right w:val="nil"/>
            </w:tcBorders>
          </w:tcPr>
          <w:p w14:paraId="4E3C8195"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.8525</w:t>
            </w:r>
          </w:p>
        </w:tc>
        <w:tc>
          <w:tcPr>
            <w:tcW w:w="1417" w:type="dxa"/>
            <w:tcBorders>
              <w:top w:val="nil"/>
              <w:left w:val="nil"/>
              <w:bottom w:val="nil"/>
              <w:right w:val="nil"/>
            </w:tcBorders>
          </w:tcPr>
          <w:p w14:paraId="024422CD"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.8807</w:t>
            </w:r>
          </w:p>
        </w:tc>
        <w:tc>
          <w:tcPr>
            <w:tcW w:w="1406" w:type="dxa"/>
            <w:tcBorders>
              <w:top w:val="nil"/>
              <w:left w:val="nil"/>
              <w:bottom w:val="nil"/>
              <w:right w:val="nil"/>
            </w:tcBorders>
          </w:tcPr>
          <w:p w14:paraId="0AF7B4A5"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.8737</w:t>
            </w:r>
          </w:p>
        </w:tc>
        <w:tc>
          <w:tcPr>
            <w:tcW w:w="1288" w:type="dxa"/>
            <w:tcBorders>
              <w:top w:val="nil"/>
              <w:left w:val="nil"/>
              <w:bottom w:val="nil"/>
              <w:right w:val="nil"/>
            </w:tcBorders>
          </w:tcPr>
          <w:p w14:paraId="5BD9CAD3"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.8903</w:t>
            </w:r>
          </w:p>
        </w:tc>
        <w:tc>
          <w:tcPr>
            <w:tcW w:w="1417" w:type="dxa"/>
            <w:tcBorders>
              <w:top w:val="nil"/>
              <w:left w:val="nil"/>
              <w:bottom w:val="nil"/>
              <w:right w:val="nil"/>
            </w:tcBorders>
          </w:tcPr>
          <w:p w14:paraId="4D46E9EB"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.8763</w:t>
            </w:r>
          </w:p>
        </w:tc>
      </w:tr>
      <w:tr w:rsidR="00A03EB4" w:rsidRPr="00A03EB4" w14:paraId="59689437" w14:textId="77777777" w:rsidTr="000B7069">
        <w:trPr>
          <w:trHeight w:val="189"/>
        </w:trPr>
        <w:tc>
          <w:tcPr>
            <w:tcW w:w="4786" w:type="dxa"/>
            <w:tcBorders>
              <w:top w:val="nil"/>
              <w:left w:val="nil"/>
              <w:bottom w:val="nil"/>
              <w:right w:val="nil"/>
            </w:tcBorders>
            <w:vAlign w:val="center"/>
          </w:tcPr>
          <w:p w14:paraId="7AA67417"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Loss for training dataset</w:t>
            </w:r>
          </w:p>
        </w:tc>
        <w:tc>
          <w:tcPr>
            <w:tcW w:w="1451" w:type="dxa"/>
            <w:tcBorders>
              <w:top w:val="nil"/>
              <w:left w:val="nil"/>
              <w:bottom w:val="nil"/>
              <w:right w:val="nil"/>
            </w:tcBorders>
          </w:tcPr>
          <w:p w14:paraId="5EC08818"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.6931</w:t>
            </w:r>
          </w:p>
        </w:tc>
        <w:tc>
          <w:tcPr>
            <w:tcW w:w="1418" w:type="dxa"/>
            <w:tcBorders>
              <w:top w:val="nil"/>
              <w:left w:val="nil"/>
              <w:bottom w:val="nil"/>
              <w:right w:val="nil"/>
            </w:tcBorders>
          </w:tcPr>
          <w:p w14:paraId="1B31F6BC"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.3490</w:t>
            </w:r>
          </w:p>
        </w:tc>
        <w:tc>
          <w:tcPr>
            <w:tcW w:w="1417" w:type="dxa"/>
            <w:tcBorders>
              <w:top w:val="nil"/>
              <w:left w:val="nil"/>
              <w:bottom w:val="nil"/>
              <w:right w:val="nil"/>
            </w:tcBorders>
          </w:tcPr>
          <w:p w14:paraId="66D340FE"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.2917</w:t>
            </w:r>
          </w:p>
        </w:tc>
        <w:tc>
          <w:tcPr>
            <w:tcW w:w="1406" w:type="dxa"/>
            <w:tcBorders>
              <w:top w:val="nil"/>
              <w:left w:val="nil"/>
              <w:bottom w:val="nil"/>
              <w:right w:val="nil"/>
            </w:tcBorders>
          </w:tcPr>
          <w:p w14:paraId="5171410A"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.2977</w:t>
            </w:r>
          </w:p>
        </w:tc>
        <w:tc>
          <w:tcPr>
            <w:tcW w:w="1288" w:type="dxa"/>
            <w:tcBorders>
              <w:top w:val="nil"/>
              <w:left w:val="nil"/>
              <w:bottom w:val="nil"/>
              <w:right w:val="nil"/>
            </w:tcBorders>
          </w:tcPr>
          <w:p w14:paraId="00D904A3"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.2690</w:t>
            </w:r>
          </w:p>
        </w:tc>
        <w:tc>
          <w:tcPr>
            <w:tcW w:w="1417" w:type="dxa"/>
            <w:tcBorders>
              <w:top w:val="nil"/>
              <w:left w:val="nil"/>
              <w:bottom w:val="nil"/>
              <w:right w:val="nil"/>
            </w:tcBorders>
          </w:tcPr>
          <w:p w14:paraId="20939930"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.2944</w:t>
            </w:r>
          </w:p>
        </w:tc>
      </w:tr>
      <w:tr w:rsidR="00A03EB4" w:rsidRPr="00A03EB4" w14:paraId="6EC68366" w14:textId="77777777" w:rsidTr="000B7069">
        <w:trPr>
          <w:trHeight w:val="106"/>
        </w:trPr>
        <w:tc>
          <w:tcPr>
            <w:tcW w:w="4786" w:type="dxa"/>
            <w:tcBorders>
              <w:top w:val="nil"/>
              <w:left w:val="nil"/>
              <w:bottom w:val="nil"/>
              <w:right w:val="nil"/>
            </w:tcBorders>
            <w:vAlign w:val="center"/>
          </w:tcPr>
          <w:p w14:paraId="1C0AD5CA"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A</w:t>
            </w:r>
            <w:r w:rsidRPr="00A03EB4">
              <w:rPr>
                <w:rFonts w:ascii="Times New Roman" w:hAnsi="Times New Roman" w:cs="Times New Roman"/>
                <w:sz w:val="24"/>
                <w:szCs w:val="24"/>
              </w:rPr>
              <w:t>ccuracy for validation dataset</w:t>
            </w:r>
          </w:p>
        </w:tc>
        <w:tc>
          <w:tcPr>
            <w:tcW w:w="1451" w:type="dxa"/>
            <w:tcBorders>
              <w:top w:val="nil"/>
              <w:left w:val="nil"/>
              <w:bottom w:val="nil"/>
              <w:right w:val="nil"/>
            </w:tcBorders>
          </w:tcPr>
          <w:p w14:paraId="66B87368"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.4799</w:t>
            </w:r>
          </w:p>
        </w:tc>
        <w:tc>
          <w:tcPr>
            <w:tcW w:w="1418" w:type="dxa"/>
            <w:tcBorders>
              <w:top w:val="nil"/>
              <w:left w:val="nil"/>
              <w:bottom w:val="nil"/>
              <w:right w:val="nil"/>
            </w:tcBorders>
          </w:tcPr>
          <w:p w14:paraId="4D30527E"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.8708</w:t>
            </w:r>
          </w:p>
        </w:tc>
        <w:tc>
          <w:tcPr>
            <w:tcW w:w="1417" w:type="dxa"/>
            <w:tcBorders>
              <w:top w:val="nil"/>
              <w:left w:val="nil"/>
              <w:bottom w:val="nil"/>
              <w:right w:val="nil"/>
            </w:tcBorders>
          </w:tcPr>
          <w:p w14:paraId="51D9935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.8796</w:t>
            </w:r>
          </w:p>
        </w:tc>
        <w:tc>
          <w:tcPr>
            <w:tcW w:w="1406" w:type="dxa"/>
            <w:tcBorders>
              <w:top w:val="nil"/>
              <w:left w:val="nil"/>
              <w:bottom w:val="nil"/>
              <w:right w:val="nil"/>
            </w:tcBorders>
          </w:tcPr>
          <w:p w14:paraId="22F5B20B"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.8667</w:t>
            </w:r>
          </w:p>
        </w:tc>
        <w:tc>
          <w:tcPr>
            <w:tcW w:w="1288" w:type="dxa"/>
            <w:tcBorders>
              <w:top w:val="nil"/>
              <w:left w:val="nil"/>
              <w:bottom w:val="nil"/>
              <w:right w:val="nil"/>
            </w:tcBorders>
          </w:tcPr>
          <w:p w14:paraId="46BC1022"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.8733</w:t>
            </w:r>
          </w:p>
        </w:tc>
        <w:tc>
          <w:tcPr>
            <w:tcW w:w="1417" w:type="dxa"/>
            <w:tcBorders>
              <w:top w:val="nil"/>
              <w:left w:val="nil"/>
              <w:bottom w:val="nil"/>
              <w:right w:val="nil"/>
            </w:tcBorders>
          </w:tcPr>
          <w:p w14:paraId="37C3D4C6"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.8765</w:t>
            </w:r>
          </w:p>
        </w:tc>
      </w:tr>
      <w:tr w:rsidR="00A03EB4" w:rsidRPr="00A03EB4" w14:paraId="41DF14A8" w14:textId="77777777" w:rsidTr="000B7069">
        <w:trPr>
          <w:trHeight w:val="225"/>
        </w:trPr>
        <w:tc>
          <w:tcPr>
            <w:tcW w:w="4786" w:type="dxa"/>
            <w:tcBorders>
              <w:top w:val="nil"/>
              <w:left w:val="nil"/>
              <w:bottom w:val="nil"/>
              <w:right w:val="nil"/>
            </w:tcBorders>
            <w:vAlign w:val="center"/>
          </w:tcPr>
          <w:p w14:paraId="50ABC73B"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Loss for validation dataset</w:t>
            </w:r>
          </w:p>
        </w:tc>
        <w:tc>
          <w:tcPr>
            <w:tcW w:w="1451" w:type="dxa"/>
            <w:tcBorders>
              <w:top w:val="nil"/>
              <w:left w:val="nil"/>
              <w:bottom w:val="nil"/>
              <w:right w:val="nil"/>
            </w:tcBorders>
          </w:tcPr>
          <w:p w14:paraId="690700EA"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.6939</w:t>
            </w:r>
          </w:p>
        </w:tc>
        <w:tc>
          <w:tcPr>
            <w:tcW w:w="1418" w:type="dxa"/>
            <w:tcBorders>
              <w:top w:val="nil"/>
              <w:left w:val="nil"/>
              <w:bottom w:val="nil"/>
              <w:right w:val="nil"/>
            </w:tcBorders>
          </w:tcPr>
          <w:p w14:paraId="4CBB1315"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.3047</w:t>
            </w:r>
          </w:p>
        </w:tc>
        <w:tc>
          <w:tcPr>
            <w:tcW w:w="1417" w:type="dxa"/>
            <w:tcBorders>
              <w:top w:val="nil"/>
              <w:left w:val="nil"/>
              <w:bottom w:val="nil"/>
              <w:right w:val="nil"/>
            </w:tcBorders>
          </w:tcPr>
          <w:p w14:paraId="3FD7F30E"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.2856</w:t>
            </w:r>
          </w:p>
        </w:tc>
        <w:tc>
          <w:tcPr>
            <w:tcW w:w="1406" w:type="dxa"/>
            <w:tcBorders>
              <w:top w:val="nil"/>
              <w:left w:val="nil"/>
              <w:bottom w:val="nil"/>
              <w:right w:val="nil"/>
            </w:tcBorders>
          </w:tcPr>
          <w:p w14:paraId="5A94458A"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.3070</w:t>
            </w:r>
          </w:p>
        </w:tc>
        <w:tc>
          <w:tcPr>
            <w:tcW w:w="1288" w:type="dxa"/>
            <w:tcBorders>
              <w:top w:val="nil"/>
              <w:left w:val="nil"/>
              <w:bottom w:val="nil"/>
              <w:right w:val="nil"/>
            </w:tcBorders>
          </w:tcPr>
          <w:p w14:paraId="053C96BA"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.2890</w:t>
            </w:r>
          </w:p>
        </w:tc>
        <w:tc>
          <w:tcPr>
            <w:tcW w:w="1417" w:type="dxa"/>
            <w:tcBorders>
              <w:top w:val="nil"/>
              <w:left w:val="nil"/>
              <w:bottom w:val="nil"/>
              <w:right w:val="nil"/>
            </w:tcBorders>
          </w:tcPr>
          <w:p w14:paraId="006F1E0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.2868</w:t>
            </w:r>
          </w:p>
        </w:tc>
      </w:tr>
      <w:tr w:rsidR="00A03EB4" w:rsidRPr="00A03EB4" w14:paraId="5BD9F4FC" w14:textId="77777777" w:rsidTr="000B7069">
        <w:trPr>
          <w:trHeight w:val="80"/>
        </w:trPr>
        <w:tc>
          <w:tcPr>
            <w:tcW w:w="4786" w:type="dxa"/>
            <w:tcBorders>
              <w:top w:val="nil"/>
              <w:left w:val="nil"/>
              <w:bottom w:val="nil"/>
              <w:right w:val="nil"/>
            </w:tcBorders>
            <w:vAlign w:val="center"/>
          </w:tcPr>
          <w:p w14:paraId="26285A62"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Accuracy for test dataset (GDH)</w:t>
            </w:r>
          </w:p>
        </w:tc>
        <w:tc>
          <w:tcPr>
            <w:tcW w:w="1451" w:type="dxa"/>
            <w:tcBorders>
              <w:top w:val="nil"/>
              <w:left w:val="nil"/>
              <w:bottom w:val="nil"/>
              <w:right w:val="nil"/>
            </w:tcBorders>
          </w:tcPr>
          <w:p w14:paraId="75202F60"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w:t>
            </w:r>
            <w:r w:rsidRPr="00A03EB4">
              <w:rPr>
                <w:rFonts w:ascii="Times New Roman" w:hAnsi="Times New Roman" w:cs="Times New Roman"/>
                <w:sz w:val="24"/>
                <w:szCs w:val="24"/>
              </w:rPr>
              <w:t>--</w:t>
            </w:r>
          </w:p>
        </w:tc>
        <w:tc>
          <w:tcPr>
            <w:tcW w:w="1418" w:type="dxa"/>
            <w:tcBorders>
              <w:top w:val="nil"/>
              <w:left w:val="nil"/>
              <w:bottom w:val="nil"/>
              <w:right w:val="nil"/>
            </w:tcBorders>
          </w:tcPr>
          <w:p w14:paraId="6EC6648B"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.8882</w:t>
            </w:r>
          </w:p>
        </w:tc>
        <w:tc>
          <w:tcPr>
            <w:tcW w:w="1417" w:type="dxa"/>
            <w:tcBorders>
              <w:top w:val="nil"/>
              <w:left w:val="nil"/>
              <w:bottom w:val="nil"/>
              <w:right w:val="nil"/>
            </w:tcBorders>
          </w:tcPr>
          <w:p w14:paraId="4C0C0D46"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.9014</w:t>
            </w:r>
          </w:p>
        </w:tc>
        <w:tc>
          <w:tcPr>
            <w:tcW w:w="1406" w:type="dxa"/>
            <w:tcBorders>
              <w:top w:val="nil"/>
              <w:left w:val="nil"/>
              <w:bottom w:val="nil"/>
              <w:right w:val="nil"/>
            </w:tcBorders>
          </w:tcPr>
          <w:p w14:paraId="05661C1C"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.8924</w:t>
            </w:r>
          </w:p>
        </w:tc>
        <w:tc>
          <w:tcPr>
            <w:tcW w:w="1288" w:type="dxa"/>
            <w:tcBorders>
              <w:top w:val="nil"/>
              <w:left w:val="nil"/>
              <w:bottom w:val="nil"/>
              <w:right w:val="nil"/>
            </w:tcBorders>
          </w:tcPr>
          <w:p w14:paraId="3951244E"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.8992</w:t>
            </w:r>
          </w:p>
        </w:tc>
        <w:tc>
          <w:tcPr>
            <w:tcW w:w="1417" w:type="dxa"/>
            <w:tcBorders>
              <w:top w:val="nil"/>
              <w:left w:val="nil"/>
              <w:bottom w:val="nil"/>
              <w:right w:val="nil"/>
            </w:tcBorders>
          </w:tcPr>
          <w:p w14:paraId="78EA9EC5"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.8981</w:t>
            </w:r>
          </w:p>
        </w:tc>
      </w:tr>
      <w:tr w:rsidR="00A03EB4" w:rsidRPr="00A03EB4" w14:paraId="2E45064D" w14:textId="77777777" w:rsidTr="000B7069">
        <w:trPr>
          <w:trHeight w:val="180"/>
        </w:trPr>
        <w:tc>
          <w:tcPr>
            <w:tcW w:w="4786" w:type="dxa"/>
            <w:tcBorders>
              <w:top w:val="nil"/>
              <w:left w:val="nil"/>
              <w:bottom w:val="nil"/>
              <w:right w:val="nil"/>
            </w:tcBorders>
            <w:vAlign w:val="center"/>
          </w:tcPr>
          <w:p w14:paraId="5398467B"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sz w:val="24"/>
                <w:szCs w:val="24"/>
              </w:rPr>
              <w:t>Loss for test dataset (GDH)</w:t>
            </w:r>
          </w:p>
        </w:tc>
        <w:tc>
          <w:tcPr>
            <w:tcW w:w="1451" w:type="dxa"/>
            <w:tcBorders>
              <w:top w:val="nil"/>
              <w:left w:val="nil"/>
              <w:bottom w:val="nil"/>
              <w:right w:val="nil"/>
            </w:tcBorders>
          </w:tcPr>
          <w:p w14:paraId="13D4BBD8"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w:t>
            </w:r>
            <w:r w:rsidRPr="00A03EB4">
              <w:rPr>
                <w:rFonts w:ascii="Times New Roman" w:hAnsi="Times New Roman" w:cs="Times New Roman"/>
                <w:sz w:val="24"/>
                <w:szCs w:val="24"/>
              </w:rPr>
              <w:t>--</w:t>
            </w:r>
          </w:p>
        </w:tc>
        <w:tc>
          <w:tcPr>
            <w:tcW w:w="1418" w:type="dxa"/>
            <w:tcBorders>
              <w:top w:val="nil"/>
              <w:left w:val="nil"/>
              <w:bottom w:val="nil"/>
              <w:right w:val="nil"/>
            </w:tcBorders>
          </w:tcPr>
          <w:p w14:paraId="63371B2B"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.2656</w:t>
            </w:r>
          </w:p>
        </w:tc>
        <w:tc>
          <w:tcPr>
            <w:tcW w:w="1417" w:type="dxa"/>
            <w:tcBorders>
              <w:top w:val="nil"/>
              <w:left w:val="nil"/>
              <w:bottom w:val="nil"/>
              <w:right w:val="nil"/>
            </w:tcBorders>
          </w:tcPr>
          <w:p w14:paraId="541A2852"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.2333</w:t>
            </w:r>
          </w:p>
        </w:tc>
        <w:tc>
          <w:tcPr>
            <w:tcW w:w="1406" w:type="dxa"/>
            <w:tcBorders>
              <w:top w:val="nil"/>
              <w:left w:val="nil"/>
              <w:bottom w:val="nil"/>
              <w:right w:val="nil"/>
            </w:tcBorders>
          </w:tcPr>
          <w:p w14:paraId="0A89BA9E"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.2523</w:t>
            </w:r>
          </w:p>
        </w:tc>
        <w:tc>
          <w:tcPr>
            <w:tcW w:w="1288" w:type="dxa"/>
            <w:tcBorders>
              <w:top w:val="nil"/>
              <w:left w:val="nil"/>
              <w:bottom w:val="nil"/>
              <w:right w:val="nil"/>
            </w:tcBorders>
          </w:tcPr>
          <w:p w14:paraId="60C8F74B"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.2468</w:t>
            </w:r>
          </w:p>
        </w:tc>
        <w:tc>
          <w:tcPr>
            <w:tcW w:w="1417" w:type="dxa"/>
            <w:tcBorders>
              <w:top w:val="nil"/>
              <w:left w:val="nil"/>
              <w:bottom w:val="nil"/>
              <w:right w:val="nil"/>
            </w:tcBorders>
          </w:tcPr>
          <w:p w14:paraId="18C3E56B" w14:textId="77777777" w:rsidR="00CC05AF" w:rsidRPr="00A03EB4" w:rsidRDefault="00CC05AF" w:rsidP="000B7069">
            <w:pPr>
              <w:jc w:val="center"/>
              <w:rPr>
                <w:rFonts w:ascii="Times New Roman" w:hAnsi="Times New Roman" w:cs="Times New Roman"/>
                <w:sz w:val="24"/>
                <w:szCs w:val="24"/>
                <w:highlight w:val="lightGray"/>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.2358</w:t>
            </w:r>
          </w:p>
        </w:tc>
      </w:tr>
      <w:tr w:rsidR="00A03EB4" w:rsidRPr="00A03EB4" w14:paraId="19B575F8" w14:textId="77777777" w:rsidTr="000B7069">
        <w:trPr>
          <w:trHeight w:val="180"/>
        </w:trPr>
        <w:tc>
          <w:tcPr>
            <w:tcW w:w="4786" w:type="dxa"/>
            <w:tcBorders>
              <w:top w:val="nil"/>
              <w:left w:val="nil"/>
              <w:right w:val="nil"/>
            </w:tcBorders>
            <w:vAlign w:val="center"/>
          </w:tcPr>
          <w:p w14:paraId="290F75F1" w14:textId="77777777" w:rsidR="00CC05AF" w:rsidRPr="00A03EB4" w:rsidRDefault="00CC05AF" w:rsidP="000B7069">
            <w:pPr>
              <w:jc w:val="left"/>
              <w:rPr>
                <w:rFonts w:ascii="Times New Roman" w:hAnsi="Times New Roman" w:cs="Times New Roman"/>
                <w:sz w:val="24"/>
                <w:szCs w:val="24"/>
              </w:rPr>
            </w:pPr>
            <w:r w:rsidRPr="00A03EB4">
              <w:rPr>
                <w:rFonts w:ascii="Times New Roman" w:hAnsi="Times New Roman" w:cs="Times New Roman" w:hint="eastAsia"/>
                <w:sz w:val="24"/>
                <w:szCs w:val="24"/>
              </w:rPr>
              <w:t>C</w:t>
            </w:r>
            <w:r w:rsidRPr="00A03EB4">
              <w:rPr>
                <w:rFonts w:ascii="Times New Roman" w:hAnsi="Times New Roman" w:cs="Times New Roman"/>
                <w:sz w:val="24"/>
                <w:szCs w:val="24"/>
              </w:rPr>
              <w:t>omputational time for test data (GDH) (s)</w:t>
            </w:r>
            <w:r w:rsidRPr="00A03EB4">
              <w:rPr>
                <w:rFonts w:ascii="Times New Roman" w:hAnsi="Times New Roman" w:cs="Times New Roman"/>
                <w:sz w:val="24"/>
                <w:szCs w:val="24"/>
                <w:vertAlign w:val="superscript"/>
              </w:rPr>
              <w:t>a)</w:t>
            </w:r>
          </w:p>
        </w:tc>
        <w:tc>
          <w:tcPr>
            <w:tcW w:w="1451" w:type="dxa"/>
            <w:tcBorders>
              <w:top w:val="nil"/>
              <w:left w:val="nil"/>
              <w:right w:val="nil"/>
            </w:tcBorders>
          </w:tcPr>
          <w:p w14:paraId="512C5A58"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w:t>
            </w:r>
            <w:r w:rsidRPr="00A03EB4">
              <w:rPr>
                <w:rFonts w:ascii="Times New Roman" w:hAnsi="Times New Roman" w:cs="Times New Roman"/>
                <w:sz w:val="24"/>
                <w:szCs w:val="24"/>
              </w:rPr>
              <w:t>--</w:t>
            </w:r>
          </w:p>
        </w:tc>
        <w:tc>
          <w:tcPr>
            <w:tcW w:w="1418" w:type="dxa"/>
            <w:tcBorders>
              <w:top w:val="nil"/>
              <w:left w:val="nil"/>
              <w:right w:val="nil"/>
            </w:tcBorders>
          </w:tcPr>
          <w:p w14:paraId="2D92B9DC"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5415</w:t>
            </w:r>
          </w:p>
        </w:tc>
        <w:tc>
          <w:tcPr>
            <w:tcW w:w="1417" w:type="dxa"/>
            <w:tcBorders>
              <w:top w:val="nil"/>
              <w:left w:val="nil"/>
              <w:right w:val="nil"/>
            </w:tcBorders>
          </w:tcPr>
          <w:p w14:paraId="70F1093B"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5</w:t>
            </w:r>
            <w:r w:rsidRPr="00A03EB4">
              <w:rPr>
                <w:rFonts w:ascii="Times New Roman" w:hAnsi="Times New Roman" w:cs="Times New Roman"/>
                <w:sz w:val="24"/>
                <w:szCs w:val="24"/>
              </w:rPr>
              <w:t>388</w:t>
            </w:r>
          </w:p>
        </w:tc>
        <w:tc>
          <w:tcPr>
            <w:tcW w:w="1406" w:type="dxa"/>
            <w:tcBorders>
              <w:top w:val="nil"/>
              <w:left w:val="nil"/>
              <w:right w:val="nil"/>
            </w:tcBorders>
          </w:tcPr>
          <w:p w14:paraId="69FC143E"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5</w:t>
            </w:r>
            <w:r w:rsidRPr="00A03EB4">
              <w:rPr>
                <w:rFonts w:ascii="Times New Roman" w:hAnsi="Times New Roman" w:cs="Times New Roman"/>
                <w:sz w:val="24"/>
                <w:szCs w:val="24"/>
              </w:rPr>
              <w:t>504</w:t>
            </w:r>
          </w:p>
        </w:tc>
        <w:tc>
          <w:tcPr>
            <w:tcW w:w="1288" w:type="dxa"/>
            <w:tcBorders>
              <w:top w:val="nil"/>
              <w:left w:val="nil"/>
              <w:right w:val="nil"/>
            </w:tcBorders>
          </w:tcPr>
          <w:p w14:paraId="06A1797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9667</w:t>
            </w:r>
          </w:p>
        </w:tc>
        <w:tc>
          <w:tcPr>
            <w:tcW w:w="1417" w:type="dxa"/>
            <w:tcBorders>
              <w:top w:val="nil"/>
              <w:left w:val="nil"/>
              <w:right w:val="nil"/>
            </w:tcBorders>
          </w:tcPr>
          <w:p w14:paraId="7BBCEBF8"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8</w:t>
            </w:r>
            <w:r w:rsidRPr="00A03EB4">
              <w:rPr>
                <w:rFonts w:ascii="Times New Roman" w:hAnsi="Times New Roman" w:cs="Times New Roman"/>
                <w:sz w:val="24"/>
                <w:szCs w:val="24"/>
              </w:rPr>
              <w:t>822</w:t>
            </w:r>
          </w:p>
        </w:tc>
      </w:tr>
    </w:tbl>
    <w:p w14:paraId="617B5BB8" w14:textId="77777777" w:rsidR="00CC05AF" w:rsidRPr="00A03EB4" w:rsidRDefault="00CC05AF" w:rsidP="00CC05AF">
      <w:pPr>
        <w:widowControl/>
        <w:jc w:val="left"/>
        <w:rPr>
          <w:rFonts w:ascii="Times New Roman" w:hAnsi="Times New Roman" w:cs="Times New Roman"/>
          <w:sz w:val="24"/>
          <w:szCs w:val="24"/>
        </w:rPr>
      </w:pPr>
      <w:r w:rsidRPr="00A03EB4">
        <w:rPr>
          <w:rFonts w:ascii="Times New Roman" w:hAnsi="Times New Roman" w:cs="Times New Roman" w:hint="eastAsia"/>
          <w:sz w:val="24"/>
          <w:szCs w:val="24"/>
          <w:vertAlign w:val="superscript"/>
        </w:rPr>
        <w:t>a</w:t>
      </w:r>
      <w:r w:rsidRPr="00A03EB4">
        <w:rPr>
          <w:rFonts w:ascii="Times New Roman" w:hAnsi="Times New Roman" w:cs="Times New Roman"/>
          <w:sz w:val="24"/>
          <w:szCs w:val="24"/>
          <w:vertAlign w:val="superscript"/>
        </w:rPr>
        <w:t>)</w:t>
      </w:r>
      <w:r w:rsidRPr="00A03EB4">
        <w:rPr>
          <w:rFonts w:ascii="Times New Roman" w:hAnsi="Times New Roman" w:cs="Times New Roman"/>
          <w:sz w:val="24"/>
          <w:szCs w:val="24"/>
        </w:rPr>
        <w:t xml:space="preserve"> The calculation was performed for the candidates suggested in the prediction by the </w:t>
      </w:r>
      <w:proofErr w:type="gramStart"/>
      <w:r w:rsidRPr="00A03EB4">
        <w:rPr>
          <w:rFonts w:ascii="Times New Roman" w:hAnsi="Times New Roman" w:cs="Times New Roman"/>
          <w:sz w:val="24"/>
          <w:szCs w:val="24"/>
        </w:rPr>
        <w:t>coarse</w:t>
      </w:r>
      <w:proofErr w:type="gramEnd"/>
      <w:r w:rsidRPr="00A03EB4">
        <w:rPr>
          <w:rFonts w:ascii="Times New Roman" w:hAnsi="Times New Roman" w:cs="Times New Roman"/>
          <w:sz w:val="24"/>
          <w:szCs w:val="24"/>
        </w:rPr>
        <w:t xml:space="preserve"> NN.</w:t>
      </w:r>
      <w:r w:rsidRPr="00A03EB4">
        <w:rPr>
          <w:rFonts w:ascii="Times New Roman" w:hAnsi="Times New Roman" w:cs="Times New Roman"/>
          <w:sz w:val="24"/>
          <w:szCs w:val="24"/>
        </w:rPr>
        <w:br w:type="page"/>
      </w:r>
    </w:p>
    <w:p w14:paraId="547A9DA0" w14:textId="77777777" w:rsidR="00CC05AF" w:rsidRPr="00A03EB4" w:rsidRDefault="00CC05AF" w:rsidP="00CC05AF">
      <w:pPr>
        <w:widowControl/>
        <w:jc w:val="left"/>
        <w:rPr>
          <w:rFonts w:ascii="Times New Roman" w:hAnsi="Times New Roman" w:cs="Times New Roman"/>
          <w:sz w:val="24"/>
          <w:szCs w:val="24"/>
        </w:rPr>
        <w:sectPr w:rsidR="00CC05AF" w:rsidRPr="00A03EB4" w:rsidSect="00CA4562">
          <w:pgSz w:w="16838" w:h="11906" w:orient="landscape" w:code="9"/>
          <w:pgMar w:top="1701" w:right="1985" w:bottom="1701" w:left="1701" w:header="851" w:footer="992" w:gutter="0"/>
          <w:cols w:space="425"/>
          <w:docGrid w:type="linesAndChars" w:linePitch="360"/>
        </w:sectPr>
      </w:pPr>
    </w:p>
    <w:p w14:paraId="7EFDDFA8" w14:textId="779754A3" w:rsidR="00CC05AF" w:rsidRPr="00A03EB4" w:rsidRDefault="00840AB3" w:rsidP="00CC05AF">
      <w:pPr>
        <w:widowControl/>
        <w:jc w:val="center"/>
        <w:rPr>
          <w:rFonts w:ascii="Times New Roman" w:hAnsi="Times New Roman" w:cs="Times New Roman"/>
          <w:sz w:val="24"/>
          <w:szCs w:val="24"/>
        </w:rPr>
      </w:pPr>
      <w:r w:rsidRPr="00A03EB4">
        <w:rPr>
          <w:rFonts w:ascii="Times New Roman" w:hAnsi="Times New Roman" w:cs="Times New Roman"/>
          <w:noProof/>
          <w:sz w:val="24"/>
          <w:szCs w:val="24"/>
        </w:rPr>
        <w:lastRenderedPageBreak/>
        <w:drawing>
          <wp:inline distT="0" distB="0" distL="0" distR="0" wp14:anchorId="11613AB1" wp14:editId="363A8E6D">
            <wp:extent cx="4356000" cy="8180325"/>
            <wp:effectExtent l="0" t="0" r="6985"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4356000" cy="8180325"/>
                    </a:xfrm>
                    <a:prstGeom prst="rect">
                      <a:avLst/>
                    </a:prstGeom>
                    <a:noFill/>
                    <a:ln>
                      <a:noFill/>
                    </a:ln>
                  </pic:spPr>
                </pic:pic>
              </a:graphicData>
            </a:graphic>
          </wp:inline>
        </w:drawing>
      </w:r>
    </w:p>
    <w:p w14:paraId="6C7A3CBF" w14:textId="71723E7C" w:rsidR="00CC05AF" w:rsidRPr="00A03EB4" w:rsidRDefault="00CC05AF" w:rsidP="00CC05AF">
      <w:pPr>
        <w:widowControl/>
        <w:jc w:val="left"/>
        <w:rPr>
          <w:rFonts w:ascii="Times New Roman" w:hAnsi="Times New Roman" w:cs="Times New Roman"/>
          <w:b/>
          <w:bCs/>
          <w:sz w:val="24"/>
          <w:szCs w:val="24"/>
        </w:rPr>
      </w:pPr>
      <w:r w:rsidRPr="00A03EB4">
        <w:rPr>
          <w:rFonts w:ascii="Times New Roman" w:hAnsi="Times New Roman" w:cs="Times New Roman" w:hint="eastAsia"/>
          <w:b/>
          <w:bCs/>
          <w:sz w:val="24"/>
          <w:szCs w:val="24"/>
        </w:rPr>
        <w:lastRenderedPageBreak/>
        <w:t>F</w:t>
      </w:r>
      <w:r w:rsidRPr="00A03EB4">
        <w:rPr>
          <w:rFonts w:ascii="Times New Roman" w:hAnsi="Times New Roman" w:cs="Times New Roman"/>
          <w:b/>
          <w:bCs/>
          <w:sz w:val="24"/>
          <w:szCs w:val="24"/>
        </w:rPr>
        <w:t>ig</w:t>
      </w:r>
      <w:r w:rsidR="00340968" w:rsidRPr="00A03EB4">
        <w:rPr>
          <w:rFonts w:ascii="Times New Roman" w:hAnsi="Times New Roman" w:cs="Times New Roman"/>
          <w:b/>
          <w:bCs/>
          <w:sz w:val="24"/>
          <w:szCs w:val="24"/>
        </w:rPr>
        <w:t xml:space="preserve">ure </w:t>
      </w:r>
      <w:r w:rsidRPr="00A03EB4">
        <w:rPr>
          <w:rFonts w:ascii="Times New Roman" w:hAnsi="Times New Roman" w:cs="Times New Roman"/>
          <w:b/>
          <w:bCs/>
          <w:sz w:val="24"/>
          <w:szCs w:val="24"/>
        </w:rPr>
        <w:t>S</w:t>
      </w:r>
      <w:r w:rsidR="00340968" w:rsidRPr="00A03EB4">
        <w:rPr>
          <w:rFonts w:ascii="Times New Roman" w:hAnsi="Times New Roman" w:cs="Times New Roman"/>
          <w:b/>
          <w:bCs/>
          <w:sz w:val="24"/>
          <w:szCs w:val="24"/>
        </w:rPr>
        <w:t>2</w:t>
      </w:r>
    </w:p>
    <w:p w14:paraId="28794A06" w14:textId="580C2A6F" w:rsidR="00CC05AF" w:rsidRPr="00A03EB4" w:rsidRDefault="00CC05AF" w:rsidP="00CC05AF">
      <w:pPr>
        <w:widowControl/>
        <w:rPr>
          <w:rFonts w:ascii="Times New Roman" w:hAnsi="Times New Roman" w:cs="Times New Roman"/>
          <w:sz w:val="24"/>
          <w:szCs w:val="24"/>
        </w:rPr>
      </w:pPr>
      <w:r w:rsidRPr="00A03EB4">
        <w:rPr>
          <w:rFonts w:ascii="Times New Roman" w:hAnsi="Times New Roman" w:cs="Times New Roman"/>
          <w:sz w:val="24"/>
          <w:szCs w:val="24"/>
        </w:rPr>
        <w:t>Frequency distributions of hydration probabilities predicted by fine-NN Model</w:t>
      </w:r>
      <w:r w:rsidR="00734363" w:rsidRPr="00A03EB4">
        <w:rPr>
          <w:rFonts w:ascii="Times New Roman" w:hAnsi="Times New Roman" w:cs="Times New Roman"/>
          <w:sz w:val="24"/>
          <w:szCs w:val="24"/>
        </w:rPr>
        <w:t>s</w:t>
      </w:r>
      <w:r w:rsidRPr="00A03EB4">
        <w:rPr>
          <w:rFonts w:ascii="Times New Roman" w:hAnsi="Times New Roman" w:cs="Times New Roman"/>
          <w:sz w:val="24"/>
          <w:szCs w:val="24"/>
        </w:rPr>
        <w:t xml:space="preserve"> 2–</w:t>
      </w:r>
      <w:r w:rsidRPr="00A03EB4" w:rsidDel="00D57EDB">
        <w:rPr>
          <w:rFonts w:ascii="Times New Roman" w:hAnsi="Times New Roman" w:cs="Times New Roman"/>
          <w:sz w:val="24"/>
          <w:szCs w:val="24"/>
        </w:rPr>
        <w:t xml:space="preserve"> </w:t>
      </w:r>
      <w:r w:rsidRPr="00A03EB4">
        <w:rPr>
          <w:rFonts w:ascii="Times New Roman" w:hAnsi="Times New Roman" w:cs="Times New Roman"/>
          <w:sz w:val="24"/>
          <w:szCs w:val="24"/>
        </w:rPr>
        <w:t xml:space="preserve">6 at experimental hydration sites. </w:t>
      </w:r>
      <w:r w:rsidR="00340968" w:rsidRPr="00A03EB4">
        <w:rPr>
          <w:rFonts w:ascii="Times New Roman" w:hAnsi="Times New Roman" w:cs="Times New Roman"/>
          <w:sz w:val="24"/>
          <w:szCs w:val="24"/>
        </w:rPr>
        <w:t>(</w:t>
      </w:r>
      <w:r w:rsidR="00340968" w:rsidRPr="00A03EB4">
        <w:rPr>
          <w:rFonts w:ascii="Times New Roman" w:hAnsi="Times New Roman" w:cs="Times New Roman"/>
          <w:b/>
          <w:bCs/>
          <w:sz w:val="24"/>
          <w:szCs w:val="24"/>
        </w:rPr>
        <w:t>A</w:t>
      </w:r>
      <w:r w:rsidR="00B024E2" w:rsidRPr="00A03EB4">
        <w:rPr>
          <w:rFonts w:ascii="Times New Roman" w:hAnsi="Times New Roman" w:cs="Times New Roman"/>
          <w:sz w:val="24"/>
          <w:szCs w:val="24"/>
        </w:rPr>
        <w:t>)</w:t>
      </w:r>
      <w:r w:rsidRPr="00A03EB4">
        <w:rPr>
          <w:rFonts w:ascii="Times New Roman" w:hAnsi="Times New Roman" w:cs="Times New Roman"/>
          <w:sz w:val="24"/>
          <w:szCs w:val="24"/>
        </w:rPr>
        <w:t xml:space="preserve"> The predicted hydration probability for hydration sites identified in the crystal structures of GDH. </w:t>
      </w:r>
      <w:r w:rsidR="00340968" w:rsidRPr="00A03EB4">
        <w:rPr>
          <w:rFonts w:ascii="Times New Roman" w:hAnsi="Times New Roman" w:cs="Times New Roman"/>
          <w:sz w:val="24"/>
          <w:szCs w:val="24"/>
        </w:rPr>
        <w:t>(</w:t>
      </w:r>
      <w:r w:rsidR="00340968" w:rsidRPr="00A03EB4">
        <w:rPr>
          <w:rFonts w:ascii="Times New Roman" w:hAnsi="Times New Roman" w:cs="Times New Roman"/>
          <w:b/>
          <w:bCs/>
          <w:sz w:val="24"/>
          <w:szCs w:val="24"/>
        </w:rPr>
        <w:t>B</w:t>
      </w:r>
      <w:r w:rsidR="00B024E2" w:rsidRPr="00A03EB4">
        <w:rPr>
          <w:rFonts w:ascii="Times New Roman" w:hAnsi="Times New Roman" w:cs="Times New Roman"/>
          <w:sz w:val="24"/>
          <w:szCs w:val="24"/>
        </w:rPr>
        <w:t>)</w:t>
      </w:r>
      <w:r w:rsidRPr="00A03EB4">
        <w:rPr>
          <w:rFonts w:ascii="Times New Roman" w:hAnsi="Times New Roman" w:cs="Times New Roman"/>
          <w:sz w:val="24"/>
          <w:szCs w:val="24"/>
        </w:rPr>
        <w:t xml:space="preserve"> The predicted hydration probability for hydration sites identified in the crystal structure of NHase. In each panel, the red and blue symbols/line</w:t>
      </w:r>
      <w:r w:rsidR="00734363" w:rsidRPr="00A03EB4">
        <w:rPr>
          <w:rFonts w:ascii="Times New Roman" w:hAnsi="Times New Roman" w:cs="Times New Roman"/>
          <w:sz w:val="24"/>
          <w:szCs w:val="24"/>
        </w:rPr>
        <w:t>s</w:t>
      </w:r>
      <w:r w:rsidRPr="00A03EB4">
        <w:rPr>
          <w:rFonts w:ascii="Times New Roman" w:hAnsi="Times New Roman" w:cs="Times New Roman"/>
          <w:sz w:val="24"/>
          <w:szCs w:val="24"/>
        </w:rPr>
        <w:t xml:space="preserve"> are </w:t>
      </w:r>
      <w:r w:rsidR="00734363" w:rsidRPr="00A03EB4">
        <w:rPr>
          <w:rFonts w:ascii="Times New Roman" w:hAnsi="Times New Roman" w:cs="Times New Roman"/>
          <w:sz w:val="24"/>
          <w:szCs w:val="24"/>
        </w:rPr>
        <w:t xml:space="preserve">the frequencies of the </w:t>
      </w:r>
      <w:r w:rsidRPr="00A03EB4">
        <w:rPr>
          <w:rFonts w:ascii="Times New Roman" w:hAnsi="Times New Roman" w:cs="Times New Roman"/>
          <w:sz w:val="24"/>
          <w:szCs w:val="24"/>
        </w:rPr>
        <w:t>hydration probability</w:t>
      </w:r>
      <w:r w:rsidR="00734363" w:rsidRPr="00A03EB4">
        <w:rPr>
          <w:rFonts w:ascii="Times New Roman" w:hAnsi="Times New Roman" w:cs="Times New Roman"/>
          <w:sz w:val="24"/>
          <w:szCs w:val="24"/>
        </w:rPr>
        <w:t xml:space="preserve"> </w:t>
      </w:r>
      <w:r w:rsidRPr="00A03EB4">
        <w:rPr>
          <w:rFonts w:ascii="Times New Roman" w:hAnsi="Times New Roman" w:cs="Times New Roman"/>
          <w:sz w:val="24"/>
          <w:szCs w:val="24"/>
        </w:rPr>
        <w:t xml:space="preserve">for </w:t>
      </w:r>
      <w:r w:rsidR="00734363" w:rsidRPr="00A03EB4">
        <w:rPr>
          <w:rFonts w:ascii="Times New Roman" w:hAnsi="Times New Roman" w:cs="Times New Roman"/>
          <w:sz w:val="24"/>
          <w:szCs w:val="24"/>
        </w:rPr>
        <w:t>the crystal-water</w:t>
      </w:r>
      <w:r w:rsidRPr="00A03EB4">
        <w:rPr>
          <w:rFonts w:ascii="Times New Roman" w:hAnsi="Times New Roman" w:cs="Times New Roman"/>
          <w:sz w:val="24"/>
          <w:szCs w:val="24"/>
        </w:rPr>
        <w:t xml:space="preserve"> sites in the first-layer class and the inside class, respectively.</w:t>
      </w:r>
    </w:p>
    <w:p w14:paraId="50198B8A" w14:textId="07A05D4F" w:rsidR="00711091" w:rsidRPr="00A03EB4" w:rsidRDefault="00711091">
      <w:pPr>
        <w:widowControl/>
        <w:jc w:val="left"/>
        <w:rPr>
          <w:rFonts w:ascii="Times New Roman" w:hAnsi="Times New Roman" w:cs="Times New Roman"/>
          <w:sz w:val="24"/>
          <w:szCs w:val="24"/>
        </w:rPr>
      </w:pPr>
      <w:r w:rsidRPr="00A03EB4">
        <w:rPr>
          <w:rFonts w:ascii="Times New Roman" w:hAnsi="Times New Roman" w:cs="Times New Roman"/>
          <w:sz w:val="24"/>
          <w:szCs w:val="24"/>
        </w:rPr>
        <w:br w:type="page"/>
      </w:r>
    </w:p>
    <w:p w14:paraId="268F74BB" w14:textId="4129CE79" w:rsidR="00711091" w:rsidRPr="00A03EB4" w:rsidRDefault="00711091" w:rsidP="00711091">
      <w:pPr>
        <w:widowControl/>
        <w:rPr>
          <w:rFonts w:ascii="Times New Roman" w:hAnsi="Times New Roman" w:cs="Times New Roman"/>
          <w:sz w:val="24"/>
          <w:szCs w:val="24"/>
        </w:rPr>
      </w:pPr>
      <w:r w:rsidRPr="00A03EB4">
        <w:rPr>
          <w:rFonts w:ascii="Times New Roman" w:hAnsi="Times New Roman" w:cs="Times New Roman"/>
          <w:b/>
          <w:bCs/>
          <w:sz w:val="24"/>
          <w:szCs w:val="24"/>
        </w:rPr>
        <w:lastRenderedPageBreak/>
        <w:t>S4</w:t>
      </w:r>
      <w:r w:rsidR="00340968" w:rsidRPr="00A03EB4">
        <w:rPr>
          <w:rFonts w:ascii="Times New Roman" w:hAnsi="Times New Roman" w:cs="Times New Roman"/>
          <w:b/>
          <w:bCs/>
          <w:sz w:val="24"/>
          <w:szCs w:val="24"/>
        </w:rPr>
        <w:t xml:space="preserve">. </w:t>
      </w:r>
      <w:r w:rsidRPr="00A03EB4">
        <w:rPr>
          <w:rFonts w:ascii="Times New Roman" w:hAnsi="Times New Roman" w:cs="Times New Roman"/>
          <w:b/>
          <w:bCs/>
          <w:sz w:val="24"/>
          <w:szCs w:val="24"/>
        </w:rPr>
        <w:t xml:space="preserve">List of the Protein Data Bank accession codes of 300 crystal structures used for the </w:t>
      </w:r>
      <w:r w:rsidR="00596615" w:rsidRPr="00A03EB4">
        <w:rPr>
          <w:rFonts w:ascii="Times New Roman" w:hAnsi="Times New Roman" w:cs="Times New Roman" w:hint="eastAsia"/>
          <w:b/>
          <w:bCs/>
          <w:sz w:val="24"/>
          <w:szCs w:val="24"/>
        </w:rPr>
        <w:t>e</w:t>
      </w:r>
      <w:r w:rsidR="00596615" w:rsidRPr="00A03EB4">
        <w:rPr>
          <w:rFonts w:ascii="Times New Roman" w:hAnsi="Times New Roman" w:cs="Times New Roman"/>
          <w:b/>
          <w:bCs/>
          <w:sz w:val="24"/>
          <w:szCs w:val="24"/>
        </w:rPr>
        <w:t xml:space="preserve">xtra </w:t>
      </w:r>
      <w:r w:rsidRPr="00A03EB4">
        <w:rPr>
          <w:rFonts w:ascii="Times New Roman" w:hAnsi="Times New Roman" w:cs="Times New Roman"/>
          <w:b/>
          <w:bCs/>
          <w:sz w:val="24"/>
          <w:szCs w:val="24"/>
        </w:rPr>
        <w:t>validation of the selected neural network.</w:t>
      </w:r>
      <w:r w:rsidR="00927F3E" w:rsidRPr="00A03EB4">
        <w:rPr>
          <w:rFonts w:ascii="Times New Roman" w:hAnsi="Times New Roman" w:cs="Times New Roman"/>
          <w:b/>
          <w:bCs/>
          <w:sz w:val="24"/>
          <w:szCs w:val="24"/>
        </w:rPr>
        <w:t xml:space="preserve"> </w:t>
      </w:r>
    </w:p>
    <w:p w14:paraId="3F33F693" w14:textId="77777777" w:rsidR="0098085D" w:rsidRPr="00A03EB4" w:rsidRDefault="0098085D" w:rsidP="0098085D">
      <w:pPr>
        <w:widowControl/>
        <w:rPr>
          <w:rFonts w:ascii="Times New Roman" w:hAnsi="Times New Roman" w:cs="Times New Roman"/>
          <w:sz w:val="24"/>
          <w:szCs w:val="24"/>
        </w:rPr>
      </w:pPr>
    </w:p>
    <w:p w14:paraId="47872D1C" w14:textId="77777777" w:rsidR="0098085D" w:rsidRPr="00A03EB4" w:rsidRDefault="0098085D" w:rsidP="0098085D">
      <w:pPr>
        <w:widowControl/>
        <w:rPr>
          <w:rFonts w:ascii="Times New Roman" w:hAnsi="Times New Roman" w:cs="Times New Roman"/>
          <w:sz w:val="24"/>
          <w:szCs w:val="24"/>
        </w:rPr>
      </w:pPr>
      <w:r w:rsidRPr="00A03EB4">
        <w:rPr>
          <w:rFonts w:ascii="Times New Roman" w:hAnsi="Times New Roman" w:cs="Times New Roman"/>
          <w:sz w:val="24"/>
          <w:szCs w:val="24"/>
        </w:rPr>
        <w:t>1e5p, 1gve, 1gx5, 1jy1, 1kqp, 1nc7, 1nsc, 1nxu, 1rqp, 1tc1, 1usi, 1vpm, 1w5r, 1xgs, 1xrf, 1yx1, 2a2c, 2a50, 2axq, 2bkx, 2cd9, 2cxx, 2e5f, 2e9y, 2fm6, 2h6f, 2h8g, 2hhp, 2ixc, 2nxv, 2o3s, 2ob0, 2oem, 2p42, 2pbd, 2pbk, 2pwo, 2qb7, 2qzu, 2r6u, 2r7g, 2rdh, 2rmc, 2uvo, 2uzj, 2vbk, 2ve8, 2vnv, 2vve, 2w5v, 2w91, 2xxl, 2yh6, 2yp6, 2zyj, 3a2q, 3b5t, 3b8x, 3bje, 3bkw, 3bl9, 3cai, 3cb0, 3dss, 3dup, 3e9k, 3erp, 3euo, 3f8x, 3fpf, 3fwy, 3fxa, 3g7n, 3go9, 3gxg, 3h5k, 3hdo, 3hj4, 3hx8, 3imo, 3irs, 3l8h, 3m84, 3mil, 3n1f, 3nok, 3o14, 3oa3, 3oti, 3pu9, 3q34, 3qp8, 3rtl, 3t7h, 3u2u, 3w0k, 3w5s, 4a35, 4adn, 4ap9, 4au0, 4b1v, 4c12, 4c1l, 4c2v, 4cfq, 4chi, 4cnn, 4cog, 4dja, 4eiv, 4el4, 4es8, 4fai, 4fzl, 4ha4, 4ipu, 4iqy, 4itx, 4jdy, 4jzw, 4k7c, 4l6h, 4la9, 4lg1, 4lip, 4m1d, 4m1u, 4n01, 4n4j, 4nt1, 4ntk, 4nu0, 4ob0, 4ob1, 4odo, 4of4, 4oh7, 4olt, 4onw, 4opw, 4oze, 4pbc, 4pow, 4r19, 4rk6, 4rl3, 4u6d, 4uaf, 4usi, 4v0v, 4w64, 4wlh, 4wu0, 4ww7, 4wzf, 4xem, 4xmr, 4xtv, 4yag, 4yor, 4yzt, 4yzz, 4z1d, 4zwv, 4zyb, 5a6o, 5axa, 5b0r, 5b4b, 5b68, 5b6d, 5bk9, 5bmn, 5bmt, 5chs, 5ctm, 5dm0, 5doh, 5dow, 5dvw, 5ej3, 5fis, 5fly, 5gmc, 5gng, 5gwf, 5h2d, 5h94, 5i2h, 5irc, 5ixo, 5jr2, 5k4b, 5k91, 5kds, 5kkq, 5l77, 5lp0, 5lsl, 5m10, 5m7y, 5m89, 5mbq, 5n9t, 5nmv, 5nny, 5nps, 5o1v, 5obt, 5ofz, 5ow0, 5owo, 5sym, 5t07, 5tl5, 5u6a, 5ufd, 5uy1, 5v0z, 5w82, 5xvr, 5ylw, 5yqw, 5zee, 5zu5, 6ad3, 6ae8, 6aek, 6ao3, 6b1z, 6b5k, 6bq6, 6bw9, 6c29, 6cd7, 6d7a, 6e4d, 6e6u, 6fc1, 6g85, 6g86, 6gtz, 6hyf, 6il9, 6iod, 6ipb, 6jyz, 6kqs, 6n1m, 6nq4, 6nx0, 6ofk, 6om4, 6ozb, 6p8p, 6qj6, 6qla, 6qvs, 6ryd, 6sq2, 6stw, 6stz, 6su3, 6syi, 6t6l, 6t85, 6tr3, 6u1r, 6vd1, 6xc0, 6xx1, 6y0u, 6z7a, 6z9k, 6zb8, 6zeg, 6zn7, 7at0, 7b2i, 7by1, 7crg, 7d6r, 7dg2, 7dv7, 7kos, 7kpu, 7kqq, 7lz2, 7m7n, 7ncu, 7ogj, 7otf, 7r86, 7rlm, 7se8, 7sne, 7ta4, 7wnn, 7yxg</w:t>
      </w:r>
    </w:p>
    <w:p w14:paraId="27DA5E7E" w14:textId="77777777" w:rsidR="0098085D" w:rsidRPr="00A03EB4" w:rsidRDefault="0098085D" w:rsidP="0098085D">
      <w:pPr>
        <w:widowControl/>
        <w:rPr>
          <w:rFonts w:ascii="Times New Roman" w:hAnsi="Times New Roman" w:cs="Times New Roman"/>
          <w:sz w:val="24"/>
          <w:szCs w:val="24"/>
        </w:rPr>
      </w:pPr>
    </w:p>
    <w:p w14:paraId="3872B66A" w14:textId="77777777" w:rsidR="0098085D" w:rsidRPr="00A03EB4" w:rsidRDefault="0098085D" w:rsidP="00711091">
      <w:pPr>
        <w:widowControl/>
        <w:rPr>
          <w:rFonts w:ascii="Times New Roman" w:hAnsi="Times New Roman" w:cs="Times New Roman"/>
          <w:sz w:val="24"/>
          <w:szCs w:val="24"/>
        </w:rPr>
      </w:pPr>
    </w:p>
    <w:p w14:paraId="2E2864A2" w14:textId="77777777" w:rsidR="00CC05AF" w:rsidRPr="00A03EB4" w:rsidRDefault="00CC05AF" w:rsidP="00CC05AF">
      <w:pPr>
        <w:widowControl/>
        <w:jc w:val="left"/>
        <w:rPr>
          <w:rFonts w:ascii="Times New Roman" w:hAnsi="Times New Roman" w:cs="Times New Roman"/>
          <w:sz w:val="24"/>
          <w:szCs w:val="24"/>
        </w:rPr>
      </w:pPr>
    </w:p>
    <w:p w14:paraId="7F0B1248" w14:textId="77777777" w:rsidR="00CC05AF" w:rsidRPr="00A03EB4" w:rsidRDefault="00CC05AF" w:rsidP="00CC05AF">
      <w:pPr>
        <w:widowControl/>
        <w:jc w:val="left"/>
        <w:rPr>
          <w:rFonts w:ascii="Times New Roman" w:hAnsi="Times New Roman" w:cs="Times New Roman"/>
          <w:sz w:val="24"/>
          <w:szCs w:val="24"/>
        </w:rPr>
        <w:sectPr w:rsidR="00CC05AF" w:rsidRPr="00A03EB4" w:rsidSect="00B02F50">
          <w:pgSz w:w="11906" w:h="16838" w:code="9"/>
          <w:pgMar w:top="1985" w:right="1701" w:bottom="1701" w:left="1701" w:header="851" w:footer="992" w:gutter="0"/>
          <w:cols w:space="425"/>
          <w:docGrid w:type="lines" w:linePitch="360"/>
        </w:sectPr>
      </w:pPr>
    </w:p>
    <w:p w14:paraId="66C95C99" w14:textId="493AFDE6" w:rsidR="00CC05AF" w:rsidRPr="00A03EB4" w:rsidRDefault="00CC05AF" w:rsidP="00CC05AF">
      <w:pPr>
        <w:widowControl/>
        <w:ind w:left="2860" w:hangingChars="1215" w:hanging="2860"/>
        <w:jc w:val="left"/>
      </w:pPr>
      <w:r w:rsidRPr="00A03EB4">
        <w:rPr>
          <w:rFonts w:ascii="Times New Roman" w:hAnsi="Times New Roman" w:cs="Times New Roman"/>
          <w:b/>
          <w:bCs/>
          <w:sz w:val="24"/>
          <w:szCs w:val="24"/>
        </w:rPr>
        <w:lastRenderedPageBreak/>
        <w:t>Table S2</w:t>
      </w:r>
      <w:r w:rsidRPr="00A03EB4">
        <w:rPr>
          <w:rFonts w:ascii="Times New Roman" w:hAnsi="Times New Roman" w:cs="Times New Roman"/>
          <w:sz w:val="24"/>
          <w:szCs w:val="24"/>
        </w:rPr>
        <w:t xml:space="preserve">. Statistics of </w:t>
      </w:r>
      <w:r w:rsidRPr="00A03EB4">
        <w:rPr>
          <w:rFonts w:ascii="Times New Roman" w:eastAsia="游明朝" w:hAnsi="Times New Roman" w:cs="Times New Roman"/>
          <w:sz w:val="24"/>
          <w:szCs w:val="24"/>
        </w:rPr>
        <w:t>the diffraction data and structure refinement of proteins used to examine the feasibility of the constructed neural network.</w:t>
      </w:r>
    </w:p>
    <w:tbl>
      <w:tblPr>
        <w:tblStyle w:val="2"/>
        <w:tblW w:w="13401" w:type="dxa"/>
        <w:tblLook w:val="04A0" w:firstRow="1" w:lastRow="0" w:firstColumn="1" w:lastColumn="0" w:noHBand="0" w:noVBand="1"/>
      </w:tblPr>
      <w:tblGrid>
        <w:gridCol w:w="4815"/>
        <w:gridCol w:w="2835"/>
        <w:gridCol w:w="3013"/>
        <w:gridCol w:w="2738"/>
      </w:tblGrid>
      <w:tr w:rsidR="00A03EB4" w:rsidRPr="00A03EB4" w14:paraId="2CCCDCF8" w14:textId="77777777" w:rsidTr="000B7069">
        <w:trPr>
          <w:trHeight w:val="226"/>
        </w:trPr>
        <w:tc>
          <w:tcPr>
            <w:tcW w:w="4815" w:type="dxa"/>
            <w:tcBorders>
              <w:left w:val="nil"/>
              <w:right w:val="nil"/>
            </w:tcBorders>
            <w:vAlign w:val="center"/>
          </w:tcPr>
          <w:p w14:paraId="55F250F1"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p</w:t>
            </w:r>
            <w:r w:rsidRPr="00A03EB4">
              <w:rPr>
                <w:rFonts w:ascii="Times New Roman" w:hAnsi="Times New Roman" w:cs="Times New Roman"/>
                <w:sz w:val="24"/>
                <w:szCs w:val="24"/>
              </w:rPr>
              <w:t>rotein</w:t>
            </w:r>
          </w:p>
        </w:tc>
        <w:tc>
          <w:tcPr>
            <w:tcW w:w="2835" w:type="dxa"/>
            <w:tcBorders>
              <w:left w:val="nil"/>
              <w:right w:val="nil"/>
            </w:tcBorders>
            <w:vAlign w:val="center"/>
          </w:tcPr>
          <w:p w14:paraId="4C1814F4"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Nitrile hydratase</w:t>
            </w:r>
          </w:p>
          <w:p w14:paraId="52E8A197"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w:t>
            </w:r>
            <w:r w:rsidRPr="00A03EB4">
              <w:rPr>
                <w:rFonts w:ascii="Times New Roman" w:hAnsi="Times New Roman" w:cs="Times New Roman"/>
                <w:sz w:val="24"/>
                <w:szCs w:val="24"/>
              </w:rPr>
              <w:t>NHase)</w:t>
            </w:r>
          </w:p>
        </w:tc>
        <w:tc>
          <w:tcPr>
            <w:tcW w:w="3013" w:type="dxa"/>
            <w:tcBorders>
              <w:left w:val="nil"/>
              <w:right w:val="nil"/>
            </w:tcBorders>
            <w:vAlign w:val="center"/>
          </w:tcPr>
          <w:p w14:paraId="418C0C9A"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Glutamate dehydrogenase</w:t>
            </w:r>
          </w:p>
          <w:p w14:paraId="34CC3541"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w:t>
            </w:r>
            <w:r w:rsidRPr="00A03EB4">
              <w:rPr>
                <w:rFonts w:ascii="Times New Roman" w:hAnsi="Times New Roman" w:cs="Times New Roman"/>
                <w:sz w:val="24"/>
                <w:szCs w:val="24"/>
              </w:rPr>
              <w:t>GDH)</w:t>
            </w:r>
          </w:p>
        </w:tc>
        <w:tc>
          <w:tcPr>
            <w:tcW w:w="2738" w:type="dxa"/>
            <w:tcBorders>
              <w:left w:val="nil"/>
              <w:right w:val="nil"/>
            </w:tcBorders>
            <w:vAlign w:val="center"/>
          </w:tcPr>
          <w:p w14:paraId="1923D921"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Scytalone dehydratase</w:t>
            </w:r>
          </w:p>
          <w:p w14:paraId="0F4D8AA7"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(SDH) F162A mutant</w:t>
            </w:r>
          </w:p>
        </w:tc>
      </w:tr>
      <w:tr w:rsidR="00A03EB4" w:rsidRPr="00A03EB4" w14:paraId="6B3CAF19" w14:textId="77777777" w:rsidTr="000B7069">
        <w:trPr>
          <w:trHeight w:val="226"/>
        </w:trPr>
        <w:tc>
          <w:tcPr>
            <w:tcW w:w="4815" w:type="dxa"/>
            <w:tcBorders>
              <w:left w:val="nil"/>
              <w:bottom w:val="nil"/>
              <w:right w:val="nil"/>
            </w:tcBorders>
            <w:vAlign w:val="center"/>
          </w:tcPr>
          <w:p w14:paraId="4A45E7B1" w14:textId="791EFF41" w:rsidR="00CC05AF" w:rsidRPr="00A03EB4" w:rsidRDefault="00CC05AF" w:rsidP="000B7069">
            <w:pPr>
              <w:jc w:val="left"/>
              <w:rPr>
                <w:rFonts w:ascii="Times New Roman" w:hAnsi="Times New Roman" w:cs="Times New Roman"/>
                <w:b/>
                <w:bCs/>
                <w:sz w:val="24"/>
                <w:szCs w:val="24"/>
              </w:rPr>
            </w:pPr>
            <w:r w:rsidRPr="00A03EB4">
              <w:rPr>
                <w:rFonts w:ascii="Times New Roman" w:hAnsi="Times New Roman" w:cs="Times New Roman" w:hint="eastAsia"/>
                <w:b/>
                <w:bCs/>
                <w:sz w:val="24"/>
                <w:szCs w:val="24"/>
              </w:rPr>
              <w:t>D</w:t>
            </w:r>
            <w:r w:rsidRPr="00A03EB4">
              <w:rPr>
                <w:rFonts w:ascii="Times New Roman" w:hAnsi="Times New Roman" w:cs="Times New Roman"/>
                <w:b/>
                <w:bCs/>
                <w:sz w:val="24"/>
                <w:szCs w:val="24"/>
              </w:rPr>
              <w:t>iffraction data</w:t>
            </w:r>
          </w:p>
        </w:tc>
        <w:tc>
          <w:tcPr>
            <w:tcW w:w="2835" w:type="dxa"/>
            <w:tcBorders>
              <w:left w:val="nil"/>
              <w:bottom w:val="nil"/>
              <w:right w:val="nil"/>
            </w:tcBorders>
            <w:vAlign w:val="center"/>
          </w:tcPr>
          <w:p w14:paraId="76D643B8" w14:textId="77777777" w:rsidR="00CC05AF" w:rsidRPr="00A03EB4" w:rsidRDefault="00CC05AF" w:rsidP="000B7069">
            <w:pPr>
              <w:jc w:val="center"/>
              <w:rPr>
                <w:rFonts w:ascii="Times New Roman" w:hAnsi="Times New Roman" w:cs="Times New Roman"/>
                <w:sz w:val="24"/>
                <w:szCs w:val="24"/>
              </w:rPr>
            </w:pPr>
          </w:p>
        </w:tc>
        <w:tc>
          <w:tcPr>
            <w:tcW w:w="3013" w:type="dxa"/>
            <w:tcBorders>
              <w:left w:val="nil"/>
              <w:bottom w:val="nil"/>
              <w:right w:val="nil"/>
            </w:tcBorders>
            <w:vAlign w:val="center"/>
          </w:tcPr>
          <w:p w14:paraId="14F0E28E" w14:textId="77777777" w:rsidR="00CC05AF" w:rsidRPr="00A03EB4" w:rsidRDefault="00CC05AF" w:rsidP="000B7069">
            <w:pPr>
              <w:jc w:val="center"/>
              <w:rPr>
                <w:rFonts w:ascii="Times New Roman" w:hAnsi="Times New Roman" w:cs="Times New Roman"/>
                <w:sz w:val="24"/>
                <w:szCs w:val="24"/>
              </w:rPr>
            </w:pPr>
          </w:p>
        </w:tc>
        <w:tc>
          <w:tcPr>
            <w:tcW w:w="2738" w:type="dxa"/>
            <w:tcBorders>
              <w:left w:val="nil"/>
              <w:bottom w:val="nil"/>
              <w:right w:val="nil"/>
            </w:tcBorders>
            <w:vAlign w:val="center"/>
          </w:tcPr>
          <w:p w14:paraId="78302D09" w14:textId="77777777" w:rsidR="00CC05AF" w:rsidRPr="00A03EB4" w:rsidRDefault="00CC05AF" w:rsidP="000B7069">
            <w:pPr>
              <w:jc w:val="center"/>
              <w:rPr>
                <w:rFonts w:ascii="Times New Roman" w:hAnsi="Times New Roman" w:cs="Times New Roman"/>
                <w:sz w:val="24"/>
                <w:szCs w:val="24"/>
              </w:rPr>
            </w:pPr>
          </w:p>
        </w:tc>
      </w:tr>
      <w:tr w:rsidR="00A03EB4" w:rsidRPr="00A03EB4" w14:paraId="157606EB" w14:textId="77777777" w:rsidTr="000B7069">
        <w:trPr>
          <w:trHeight w:val="121"/>
        </w:trPr>
        <w:tc>
          <w:tcPr>
            <w:tcW w:w="4815" w:type="dxa"/>
            <w:tcBorders>
              <w:top w:val="nil"/>
              <w:left w:val="nil"/>
              <w:bottom w:val="nil"/>
              <w:right w:val="nil"/>
            </w:tcBorders>
            <w:vAlign w:val="center"/>
          </w:tcPr>
          <w:p w14:paraId="1216439A" w14:textId="77777777" w:rsidR="00CC05AF" w:rsidRPr="00A03EB4" w:rsidRDefault="00CC05AF" w:rsidP="000B7069">
            <w:pPr>
              <w:ind w:firstLineChars="100" w:firstLine="240"/>
              <w:jc w:val="left"/>
              <w:rPr>
                <w:rFonts w:ascii="Times New Roman" w:hAnsi="Times New Roman" w:cs="Times New Roman"/>
                <w:sz w:val="24"/>
                <w:szCs w:val="24"/>
              </w:rPr>
            </w:pPr>
            <w:r w:rsidRPr="00A03EB4">
              <w:rPr>
                <w:rFonts w:ascii="Times New Roman" w:hAnsi="Times New Roman" w:cs="Times New Roman" w:hint="eastAsia"/>
                <w:sz w:val="24"/>
                <w:szCs w:val="24"/>
              </w:rPr>
              <w:t>T</w:t>
            </w:r>
            <w:r w:rsidRPr="00A03EB4">
              <w:rPr>
                <w:rFonts w:ascii="Times New Roman" w:hAnsi="Times New Roman" w:cs="Times New Roman"/>
                <w:sz w:val="24"/>
                <w:szCs w:val="24"/>
              </w:rPr>
              <w:t>emperature (K)</w:t>
            </w:r>
          </w:p>
        </w:tc>
        <w:tc>
          <w:tcPr>
            <w:tcW w:w="2835" w:type="dxa"/>
            <w:tcBorders>
              <w:top w:val="nil"/>
              <w:left w:val="nil"/>
              <w:bottom w:val="nil"/>
              <w:right w:val="nil"/>
            </w:tcBorders>
            <w:vAlign w:val="center"/>
          </w:tcPr>
          <w:p w14:paraId="7B2C259C"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00</w:t>
            </w:r>
          </w:p>
        </w:tc>
        <w:tc>
          <w:tcPr>
            <w:tcW w:w="3013" w:type="dxa"/>
            <w:tcBorders>
              <w:top w:val="nil"/>
              <w:left w:val="nil"/>
              <w:bottom w:val="nil"/>
              <w:right w:val="nil"/>
            </w:tcBorders>
            <w:vAlign w:val="center"/>
          </w:tcPr>
          <w:p w14:paraId="67ABDA7D"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00</w:t>
            </w:r>
          </w:p>
        </w:tc>
        <w:tc>
          <w:tcPr>
            <w:tcW w:w="2738" w:type="dxa"/>
            <w:tcBorders>
              <w:top w:val="nil"/>
              <w:left w:val="nil"/>
              <w:bottom w:val="nil"/>
              <w:right w:val="nil"/>
            </w:tcBorders>
            <w:vAlign w:val="center"/>
          </w:tcPr>
          <w:p w14:paraId="46E9E153"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7</w:t>
            </w:r>
            <w:r w:rsidRPr="00A03EB4">
              <w:rPr>
                <w:rFonts w:ascii="Times New Roman" w:hAnsi="Times New Roman" w:cs="Times New Roman"/>
                <w:sz w:val="24"/>
                <w:szCs w:val="24"/>
                <w:vertAlign w:val="superscript"/>
              </w:rPr>
              <w:t xml:space="preserve"> 1)</w:t>
            </w:r>
          </w:p>
        </w:tc>
      </w:tr>
      <w:tr w:rsidR="00A03EB4" w:rsidRPr="00A03EB4" w14:paraId="5F00B33F" w14:textId="77777777" w:rsidTr="000B7069">
        <w:trPr>
          <w:trHeight w:val="226"/>
        </w:trPr>
        <w:tc>
          <w:tcPr>
            <w:tcW w:w="4815" w:type="dxa"/>
            <w:tcBorders>
              <w:top w:val="nil"/>
              <w:left w:val="nil"/>
              <w:bottom w:val="nil"/>
              <w:right w:val="nil"/>
            </w:tcBorders>
            <w:vAlign w:val="center"/>
          </w:tcPr>
          <w:p w14:paraId="6BF43012" w14:textId="77777777" w:rsidR="00CC05AF" w:rsidRPr="00A03EB4" w:rsidRDefault="00CC05AF" w:rsidP="000B7069">
            <w:pPr>
              <w:widowControl/>
              <w:ind w:firstLineChars="100" w:firstLine="240"/>
              <w:jc w:val="left"/>
              <w:rPr>
                <w:rFonts w:ascii="Times New Roman" w:hAnsi="Times New Roman" w:cs="Times New Roman"/>
                <w:sz w:val="24"/>
                <w:szCs w:val="24"/>
              </w:rPr>
            </w:pPr>
            <w:r w:rsidRPr="00A03EB4">
              <w:rPr>
                <w:rFonts w:ascii="Times New Roman" w:hAnsi="Times New Roman" w:cs="Times New Roman" w:hint="eastAsia"/>
                <w:sz w:val="24"/>
                <w:szCs w:val="24"/>
              </w:rPr>
              <w:t>S</w:t>
            </w:r>
            <w:r w:rsidRPr="00A03EB4">
              <w:rPr>
                <w:rFonts w:ascii="Times New Roman" w:hAnsi="Times New Roman" w:cs="Times New Roman"/>
                <w:sz w:val="24"/>
                <w:szCs w:val="24"/>
              </w:rPr>
              <w:t>pace group</w:t>
            </w:r>
          </w:p>
        </w:tc>
        <w:tc>
          <w:tcPr>
            <w:tcW w:w="2835" w:type="dxa"/>
            <w:tcBorders>
              <w:top w:val="nil"/>
              <w:left w:val="nil"/>
              <w:bottom w:val="nil"/>
              <w:right w:val="nil"/>
            </w:tcBorders>
            <w:vAlign w:val="center"/>
          </w:tcPr>
          <w:p w14:paraId="11E5266A"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i/>
                <w:iCs/>
                <w:sz w:val="24"/>
                <w:szCs w:val="24"/>
              </w:rPr>
              <w:t>P</w:t>
            </w:r>
            <w:r w:rsidRPr="00A03EB4">
              <w:rPr>
                <w:rFonts w:ascii="Times New Roman" w:hAnsi="Times New Roman" w:cs="Times New Roman"/>
                <w:sz w:val="24"/>
                <w:szCs w:val="24"/>
              </w:rPr>
              <w:t>2</w:t>
            </w:r>
            <w:r w:rsidRPr="00A03EB4">
              <w:rPr>
                <w:rFonts w:ascii="Times New Roman" w:hAnsi="Times New Roman" w:cs="Times New Roman"/>
                <w:sz w:val="24"/>
                <w:szCs w:val="24"/>
                <w:vertAlign w:val="subscript"/>
              </w:rPr>
              <w:t>1</w:t>
            </w:r>
            <w:r w:rsidRPr="00A03EB4">
              <w:rPr>
                <w:rFonts w:ascii="Times New Roman" w:hAnsi="Times New Roman" w:cs="Times New Roman"/>
                <w:sz w:val="24"/>
                <w:szCs w:val="24"/>
              </w:rPr>
              <w:t>2</w:t>
            </w:r>
            <w:r w:rsidRPr="00A03EB4">
              <w:rPr>
                <w:rFonts w:ascii="Times New Roman" w:hAnsi="Times New Roman" w:cs="Times New Roman"/>
                <w:sz w:val="24"/>
                <w:szCs w:val="24"/>
                <w:vertAlign w:val="subscript"/>
              </w:rPr>
              <w:t>1</w:t>
            </w:r>
            <w:r w:rsidRPr="00A03EB4">
              <w:rPr>
                <w:rFonts w:ascii="Times New Roman" w:hAnsi="Times New Roman" w:cs="Times New Roman"/>
                <w:sz w:val="24"/>
                <w:szCs w:val="24"/>
              </w:rPr>
              <w:t>2</w:t>
            </w:r>
          </w:p>
        </w:tc>
        <w:tc>
          <w:tcPr>
            <w:tcW w:w="3013" w:type="dxa"/>
            <w:tcBorders>
              <w:top w:val="nil"/>
              <w:left w:val="nil"/>
              <w:bottom w:val="nil"/>
              <w:right w:val="nil"/>
            </w:tcBorders>
            <w:vAlign w:val="center"/>
          </w:tcPr>
          <w:p w14:paraId="1EFF7E5C"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i/>
                <w:iCs/>
                <w:sz w:val="24"/>
                <w:szCs w:val="24"/>
              </w:rPr>
              <w:t>P</w:t>
            </w:r>
            <w:r w:rsidRPr="00A03EB4">
              <w:rPr>
                <w:rFonts w:ascii="Times New Roman" w:hAnsi="Times New Roman" w:cs="Times New Roman" w:hint="eastAsia"/>
                <w:sz w:val="24"/>
                <w:szCs w:val="24"/>
              </w:rPr>
              <w:t>2</w:t>
            </w:r>
            <w:r w:rsidRPr="00A03EB4">
              <w:rPr>
                <w:rFonts w:ascii="Times New Roman" w:hAnsi="Times New Roman" w:cs="Times New Roman" w:hint="eastAsia"/>
                <w:sz w:val="24"/>
                <w:szCs w:val="24"/>
                <w:vertAlign w:val="subscript"/>
              </w:rPr>
              <w:t>1</w:t>
            </w:r>
          </w:p>
        </w:tc>
        <w:tc>
          <w:tcPr>
            <w:tcW w:w="2738" w:type="dxa"/>
            <w:tcBorders>
              <w:top w:val="nil"/>
              <w:left w:val="nil"/>
              <w:bottom w:val="nil"/>
              <w:right w:val="nil"/>
            </w:tcBorders>
            <w:vAlign w:val="center"/>
          </w:tcPr>
          <w:p w14:paraId="4A9F5EB2"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i/>
                <w:iCs/>
                <w:sz w:val="24"/>
                <w:szCs w:val="24"/>
              </w:rPr>
              <w:t>P</w:t>
            </w:r>
            <w:r w:rsidRPr="00A03EB4">
              <w:rPr>
                <w:rFonts w:ascii="Times New Roman" w:hAnsi="Times New Roman" w:cs="Times New Roman" w:hint="eastAsia"/>
                <w:sz w:val="24"/>
                <w:szCs w:val="24"/>
              </w:rPr>
              <w:t>2</w:t>
            </w:r>
            <w:r w:rsidRPr="00A03EB4">
              <w:rPr>
                <w:rFonts w:ascii="Times New Roman" w:hAnsi="Times New Roman" w:cs="Times New Roman" w:hint="eastAsia"/>
                <w:sz w:val="24"/>
                <w:szCs w:val="24"/>
                <w:vertAlign w:val="subscript"/>
              </w:rPr>
              <w:t>1</w:t>
            </w:r>
          </w:p>
        </w:tc>
      </w:tr>
      <w:tr w:rsidR="00A03EB4" w:rsidRPr="00A03EB4" w14:paraId="444BEA03" w14:textId="77777777" w:rsidTr="000B7069">
        <w:trPr>
          <w:trHeight w:val="136"/>
        </w:trPr>
        <w:tc>
          <w:tcPr>
            <w:tcW w:w="4815" w:type="dxa"/>
            <w:tcBorders>
              <w:top w:val="nil"/>
              <w:left w:val="nil"/>
              <w:bottom w:val="nil"/>
              <w:right w:val="nil"/>
            </w:tcBorders>
            <w:vAlign w:val="center"/>
          </w:tcPr>
          <w:p w14:paraId="38E956E6" w14:textId="77777777" w:rsidR="00CC05AF" w:rsidRPr="00A03EB4" w:rsidRDefault="00CC05AF" w:rsidP="000B7069">
            <w:pPr>
              <w:ind w:firstLineChars="100" w:firstLine="240"/>
              <w:jc w:val="left"/>
              <w:rPr>
                <w:rFonts w:ascii="Times New Roman" w:hAnsi="Times New Roman" w:cs="Times New Roman"/>
                <w:sz w:val="24"/>
                <w:szCs w:val="24"/>
              </w:rPr>
            </w:pPr>
            <w:r w:rsidRPr="00A03EB4">
              <w:rPr>
                <w:rFonts w:ascii="Times New Roman" w:hAnsi="Times New Roman" w:cs="Times New Roman"/>
                <w:sz w:val="24"/>
                <w:szCs w:val="24"/>
              </w:rPr>
              <w:t>Asymmetric unit</w:t>
            </w:r>
          </w:p>
        </w:tc>
        <w:tc>
          <w:tcPr>
            <w:tcW w:w="2835" w:type="dxa"/>
            <w:tcBorders>
              <w:top w:val="nil"/>
              <w:left w:val="nil"/>
              <w:bottom w:val="nil"/>
              <w:right w:val="nil"/>
            </w:tcBorders>
            <w:vAlign w:val="center"/>
          </w:tcPr>
          <w:p w14:paraId="6AB77551" w14:textId="77777777" w:rsidR="00CC05AF" w:rsidRPr="00A03EB4" w:rsidRDefault="00CC05AF" w:rsidP="000B7069">
            <w:pPr>
              <w:jc w:val="center"/>
              <w:rPr>
                <w:rFonts w:ascii="Times New Roman" w:hAnsi="Times New Roman" w:cs="Times New Roman"/>
                <w:sz w:val="24"/>
                <w:szCs w:val="24"/>
              </w:rPr>
            </w:pPr>
            <w:r w:rsidRPr="00A03EB4">
              <w:rPr>
                <w:rFonts w:ascii="Times New Roman" w:eastAsia="Meiryo UI" w:hAnsi="Times New Roman" w:cs="Times New Roman" w:hint="eastAsia"/>
                <w:kern w:val="24"/>
                <w:sz w:val="24"/>
                <w:szCs w:val="24"/>
              </w:rPr>
              <w:t>(</w:t>
            </w:r>
            <w:r w:rsidRPr="00A03EB4">
              <w:rPr>
                <w:rFonts w:ascii="Times New Roman" w:eastAsia="Meiryo UI" w:hAnsi="Times New Roman" w:cs="Times New Roman"/>
                <w:kern w:val="24"/>
                <w:sz w:val="24"/>
                <w:szCs w:val="24"/>
              </w:rPr>
              <w:t>αβ)</w:t>
            </w:r>
            <w:r w:rsidRPr="00A03EB4">
              <w:rPr>
                <w:rFonts w:ascii="Times New Roman" w:eastAsia="Meiryo UI" w:hAnsi="Times New Roman" w:cs="Times New Roman"/>
                <w:kern w:val="24"/>
                <w:sz w:val="24"/>
                <w:szCs w:val="24"/>
                <w:vertAlign w:val="subscript"/>
              </w:rPr>
              <w:t>2</w:t>
            </w:r>
            <w:r w:rsidRPr="00A03EB4">
              <w:rPr>
                <w:rFonts w:ascii="Times New Roman" w:eastAsia="Meiryo UI" w:hAnsi="Times New Roman" w:cs="Times New Roman"/>
                <w:kern w:val="24"/>
                <w:sz w:val="24"/>
                <w:szCs w:val="24"/>
              </w:rPr>
              <w:t xml:space="preserve"> hetero-tetramer</w:t>
            </w:r>
          </w:p>
        </w:tc>
        <w:tc>
          <w:tcPr>
            <w:tcW w:w="3013" w:type="dxa"/>
            <w:tcBorders>
              <w:top w:val="nil"/>
              <w:left w:val="nil"/>
              <w:bottom w:val="nil"/>
              <w:right w:val="nil"/>
            </w:tcBorders>
            <w:vAlign w:val="center"/>
          </w:tcPr>
          <w:p w14:paraId="1B1C945F"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hexamer</w:t>
            </w:r>
          </w:p>
        </w:tc>
        <w:tc>
          <w:tcPr>
            <w:tcW w:w="2738" w:type="dxa"/>
            <w:tcBorders>
              <w:top w:val="nil"/>
              <w:left w:val="nil"/>
              <w:bottom w:val="nil"/>
              <w:right w:val="nil"/>
            </w:tcBorders>
            <w:vAlign w:val="center"/>
          </w:tcPr>
          <w:p w14:paraId="3274C23A"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t</w:t>
            </w:r>
            <w:r w:rsidRPr="00A03EB4">
              <w:rPr>
                <w:rFonts w:ascii="Times New Roman" w:hAnsi="Times New Roman" w:cs="Times New Roman"/>
                <w:sz w:val="24"/>
                <w:szCs w:val="24"/>
              </w:rPr>
              <w:t>rimer</w:t>
            </w:r>
          </w:p>
        </w:tc>
      </w:tr>
      <w:tr w:rsidR="00A03EB4" w:rsidRPr="00A03EB4" w14:paraId="634DC94C" w14:textId="77777777" w:rsidTr="000B7069">
        <w:trPr>
          <w:trHeight w:val="726"/>
        </w:trPr>
        <w:tc>
          <w:tcPr>
            <w:tcW w:w="4815" w:type="dxa"/>
            <w:tcBorders>
              <w:top w:val="nil"/>
              <w:left w:val="nil"/>
              <w:bottom w:val="nil"/>
              <w:right w:val="nil"/>
            </w:tcBorders>
            <w:vAlign w:val="center"/>
          </w:tcPr>
          <w:p w14:paraId="2F5D3EBF" w14:textId="77777777" w:rsidR="00CC05AF" w:rsidRPr="00A03EB4" w:rsidRDefault="00CC05AF" w:rsidP="000B7069">
            <w:pPr>
              <w:widowControl/>
              <w:ind w:firstLineChars="100" w:firstLine="240"/>
              <w:jc w:val="left"/>
              <w:rPr>
                <w:rFonts w:ascii="Times New Roman" w:hAnsi="Times New Roman" w:cs="Times New Roman"/>
                <w:sz w:val="24"/>
                <w:szCs w:val="24"/>
              </w:rPr>
            </w:pPr>
            <w:r w:rsidRPr="00A03EB4">
              <w:rPr>
                <w:rFonts w:ascii="Times New Roman" w:eastAsia="Meiryo UI" w:hAnsi="Times New Roman" w:cs="Times New Roman"/>
                <w:kern w:val="24"/>
                <w:sz w:val="24"/>
                <w:szCs w:val="24"/>
              </w:rPr>
              <w:t xml:space="preserve">Lattice constants </w:t>
            </w:r>
            <w:r w:rsidRPr="00A03EB4">
              <w:rPr>
                <w:rFonts w:ascii="Times New Roman" w:eastAsia="Meiryo UI" w:hAnsi="Times New Roman" w:cs="Times New Roman"/>
                <w:i/>
                <w:iCs/>
                <w:kern w:val="24"/>
                <w:sz w:val="24"/>
                <w:szCs w:val="24"/>
              </w:rPr>
              <w:t>a</w:t>
            </w:r>
            <w:r w:rsidRPr="00A03EB4">
              <w:rPr>
                <w:rFonts w:ascii="Times New Roman" w:eastAsia="Meiryo UI" w:hAnsi="Times New Roman" w:cs="Times New Roman"/>
                <w:kern w:val="24"/>
                <w:sz w:val="24"/>
                <w:szCs w:val="24"/>
              </w:rPr>
              <w:t xml:space="preserve">, </w:t>
            </w:r>
            <w:r w:rsidRPr="00A03EB4">
              <w:rPr>
                <w:rFonts w:ascii="Times New Roman" w:eastAsia="Meiryo UI" w:hAnsi="Times New Roman" w:cs="Times New Roman"/>
                <w:i/>
                <w:iCs/>
                <w:kern w:val="24"/>
                <w:sz w:val="24"/>
                <w:szCs w:val="24"/>
              </w:rPr>
              <w:t>b</w:t>
            </w:r>
            <w:r w:rsidRPr="00A03EB4">
              <w:rPr>
                <w:rFonts w:ascii="Times New Roman" w:eastAsia="Meiryo UI" w:hAnsi="Times New Roman" w:cs="Times New Roman"/>
                <w:kern w:val="24"/>
                <w:sz w:val="24"/>
                <w:szCs w:val="24"/>
              </w:rPr>
              <w:t xml:space="preserve">, </w:t>
            </w:r>
            <w:r w:rsidRPr="00A03EB4">
              <w:rPr>
                <w:rFonts w:ascii="Times New Roman" w:eastAsia="Meiryo UI" w:hAnsi="Times New Roman" w:cs="Times New Roman"/>
                <w:i/>
                <w:iCs/>
                <w:kern w:val="24"/>
                <w:sz w:val="24"/>
                <w:szCs w:val="24"/>
              </w:rPr>
              <w:t>c</w:t>
            </w:r>
            <w:r w:rsidRPr="00A03EB4">
              <w:rPr>
                <w:rFonts w:ascii="Times New Roman" w:eastAsia="Meiryo UI" w:hAnsi="Times New Roman" w:cs="Times New Roman"/>
                <w:kern w:val="24"/>
                <w:sz w:val="24"/>
                <w:szCs w:val="24"/>
              </w:rPr>
              <w:t xml:space="preserve"> (Å), β (°)</w:t>
            </w:r>
          </w:p>
        </w:tc>
        <w:tc>
          <w:tcPr>
            <w:tcW w:w="2835" w:type="dxa"/>
            <w:tcBorders>
              <w:top w:val="nil"/>
              <w:left w:val="nil"/>
              <w:bottom w:val="nil"/>
              <w:right w:val="nil"/>
            </w:tcBorders>
            <w:vAlign w:val="center"/>
          </w:tcPr>
          <w:p w14:paraId="273CEE12"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eastAsia="Meiryo UI" w:hAnsi="Times New Roman" w:cs="Times New Roman"/>
                <w:kern w:val="24"/>
                <w:sz w:val="24"/>
                <w:szCs w:val="24"/>
              </w:rPr>
              <w:t>116.61, 145.10, 51.27</w:t>
            </w:r>
          </w:p>
        </w:tc>
        <w:tc>
          <w:tcPr>
            <w:tcW w:w="3013" w:type="dxa"/>
            <w:tcBorders>
              <w:top w:val="nil"/>
              <w:left w:val="nil"/>
              <w:bottom w:val="nil"/>
              <w:right w:val="nil"/>
            </w:tcBorders>
            <w:vAlign w:val="center"/>
          </w:tcPr>
          <w:p w14:paraId="6785E35B"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112.99, 163.70, 133.07, 113.46</w:t>
            </w:r>
          </w:p>
        </w:tc>
        <w:tc>
          <w:tcPr>
            <w:tcW w:w="2738" w:type="dxa"/>
            <w:tcBorders>
              <w:top w:val="nil"/>
              <w:left w:val="nil"/>
              <w:bottom w:val="nil"/>
              <w:right w:val="nil"/>
            </w:tcBorders>
            <w:vAlign w:val="center"/>
          </w:tcPr>
          <w:p w14:paraId="16700A74"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t>72.64</w:t>
            </w:r>
            <w:r w:rsidRPr="00A03EB4">
              <w:rPr>
                <w:rFonts w:ascii="Times New Roman" w:hAnsi="Times New Roman" w:cs="Times New Roman" w:hint="eastAsia"/>
                <w:sz w:val="24"/>
                <w:szCs w:val="24"/>
              </w:rPr>
              <w:t>,</w:t>
            </w:r>
            <w:r w:rsidRPr="00A03EB4">
              <w:rPr>
                <w:rFonts w:ascii="Times New Roman" w:hAnsi="Times New Roman" w:cs="Times New Roman"/>
                <w:sz w:val="24"/>
                <w:szCs w:val="24"/>
              </w:rPr>
              <w:t xml:space="preserve"> 61.30</w:t>
            </w:r>
            <w:r w:rsidRPr="00A03EB4">
              <w:rPr>
                <w:rFonts w:ascii="Times New Roman" w:hAnsi="Times New Roman" w:cs="Times New Roman" w:hint="eastAsia"/>
                <w:sz w:val="24"/>
                <w:szCs w:val="24"/>
              </w:rPr>
              <w:t>,</w:t>
            </w:r>
            <w:r w:rsidRPr="00A03EB4">
              <w:rPr>
                <w:rFonts w:ascii="Times New Roman" w:hAnsi="Times New Roman" w:cs="Times New Roman"/>
                <w:sz w:val="24"/>
                <w:szCs w:val="24"/>
              </w:rPr>
              <w:t xml:space="preserve"> 72.62</w:t>
            </w:r>
            <w:r w:rsidRPr="00A03EB4">
              <w:rPr>
                <w:rFonts w:ascii="Times New Roman" w:hAnsi="Times New Roman" w:cs="Times New Roman" w:hint="eastAsia"/>
                <w:sz w:val="24"/>
                <w:szCs w:val="24"/>
              </w:rPr>
              <w:t>,</w:t>
            </w:r>
            <w:r w:rsidRPr="00A03EB4">
              <w:rPr>
                <w:rFonts w:ascii="Times New Roman" w:hAnsi="Times New Roman" w:cs="Times New Roman"/>
                <w:sz w:val="24"/>
                <w:szCs w:val="24"/>
              </w:rPr>
              <w:t xml:space="preserve"> 120.02</w:t>
            </w:r>
          </w:p>
        </w:tc>
      </w:tr>
      <w:tr w:rsidR="00A03EB4" w:rsidRPr="00A03EB4" w14:paraId="08D0A834" w14:textId="77777777" w:rsidTr="000B7069">
        <w:trPr>
          <w:trHeight w:val="363"/>
        </w:trPr>
        <w:tc>
          <w:tcPr>
            <w:tcW w:w="4815" w:type="dxa"/>
            <w:tcBorders>
              <w:top w:val="nil"/>
              <w:left w:val="nil"/>
              <w:bottom w:val="nil"/>
              <w:right w:val="nil"/>
            </w:tcBorders>
            <w:vAlign w:val="center"/>
          </w:tcPr>
          <w:p w14:paraId="3A305B8D" w14:textId="77777777" w:rsidR="00CC05AF" w:rsidRPr="00A03EB4" w:rsidRDefault="00CC05AF" w:rsidP="000B7069">
            <w:pPr>
              <w:widowControl/>
              <w:ind w:firstLineChars="100" w:firstLine="240"/>
              <w:jc w:val="left"/>
              <w:rPr>
                <w:rFonts w:ascii="Times New Roman" w:eastAsia="ＭＳ Ｐゴシック" w:hAnsi="Times New Roman" w:cs="Times New Roman"/>
                <w:kern w:val="0"/>
                <w:sz w:val="24"/>
                <w:szCs w:val="24"/>
              </w:rPr>
            </w:pPr>
            <w:r w:rsidRPr="00A03EB4">
              <w:rPr>
                <w:rFonts w:ascii="Times New Roman" w:eastAsia="Meiryo UI" w:hAnsi="Times New Roman" w:cs="Times New Roman"/>
                <w:kern w:val="24"/>
                <w:sz w:val="24"/>
                <w:szCs w:val="24"/>
              </w:rPr>
              <w:t>Resolution range (</w:t>
            </w:r>
            <w:proofErr w:type="gramStart"/>
            <w:r w:rsidRPr="00A03EB4">
              <w:rPr>
                <w:rFonts w:ascii="Times New Roman" w:eastAsia="Meiryo UI" w:hAnsi="Times New Roman" w:cs="Times New Roman"/>
                <w:kern w:val="24"/>
                <w:sz w:val="24"/>
                <w:szCs w:val="24"/>
              </w:rPr>
              <w:t>Å)</w:t>
            </w:r>
            <w:r w:rsidRPr="00A03EB4">
              <w:rPr>
                <w:rFonts w:ascii="Times New Roman" w:eastAsia="Meiryo UI" w:hAnsi="Times New Roman" w:cs="Times New Roman" w:hint="eastAsia"/>
                <w:kern w:val="24"/>
                <w:sz w:val="24"/>
                <w:szCs w:val="24"/>
              </w:rPr>
              <w:t xml:space="preserve"> </w:t>
            </w:r>
            <w:r w:rsidRPr="00A03EB4">
              <w:rPr>
                <w:rFonts w:ascii="Times New Roman" w:eastAsia="Meiryo UI" w:hAnsi="Times New Roman" w:cs="Times New Roman"/>
                <w:kern w:val="24"/>
                <w:sz w:val="24"/>
                <w:szCs w:val="24"/>
              </w:rPr>
              <w:t xml:space="preserve"> Overall</w:t>
            </w:r>
            <w:proofErr w:type="gramEnd"/>
            <w:r w:rsidRPr="00A03EB4">
              <w:rPr>
                <w:rFonts w:ascii="Times New Roman" w:eastAsia="Meiryo UI" w:hAnsi="Times New Roman" w:cs="Times New Roman"/>
                <w:kern w:val="24"/>
                <w:sz w:val="24"/>
                <w:szCs w:val="24"/>
              </w:rPr>
              <w:t>/highest shell</w:t>
            </w:r>
          </w:p>
        </w:tc>
        <w:tc>
          <w:tcPr>
            <w:tcW w:w="2835" w:type="dxa"/>
            <w:tcBorders>
              <w:top w:val="nil"/>
              <w:left w:val="nil"/>
              <w:bottom w:val="nil"/>
              <w:right w:val="nil"/>
            </w:tcBorders>
            <w:vAlign w:val="center"/>
          </w:tcPr>
          <w:p w14:paraId="6C34FC1F"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eastAsia="Meiryo UI" w:hAnsi="Times New Roman" w:cs="Times New Roman"/>
                <w:kern w:val="24"/>
                <w:sz w:val="24"/>
                <w:szCs w:val="24"/>
              </w:rPr>
              <w:t>100.00–1.70 / 1.72–1.70</w:t>
            </w:r>
          </w:p>
        </w:tc>
        <w:tc>
          <w:tcPr>
            <w:tcW w:w="3013" w:type="dxa"/>
            <w:tcBorders>
              <w:top w:val="nil"/>
              <w:left w:val="nil"/>
              <w:bottom w:val="nil"/>
              <w:right w:val="nil"/>
            </w:tcBorders>
            <w:vAlign w:val="center"/>
          </w:tcPr>
          <w:p w14:paraId="47B9318A"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113.00</w:t>
            </w:r>
            <w:r w:rsidRPr="00A03EB4">
              <w:rPr>
                <w:rFonts w:ascii="Times New Roman" w:hAnsi="Times New Roman" w:cs="Times New Roman" w:hint="eastAsia"/>
                <w:sz w:val="24"/>
                <w:szCs w:val="24"/>
              </w:rPr>
              <w:t>–</w:t>
            </w:r>
            <w:r w:rsidRPr="00A03EB4">
              <w:rPr>
                <w:rFonts w:ascii="Times New Roman" w:hAnsi="Times New Roman" w:cs="Times New Roman" w:hint="eastAsia"/>
                <w:sz w:val="24"/>
                <w:szCs w:val="24"/>
              </w:rPr>
              <w:t>1.80 / 1.82</w:t>
            </w:r>
            <w:r w:rsidRPr="00A03EB4">
              <w:rPr>
                <w:rFonts w:ascii="Times New Roman" w:hAnsi="Times New Roman" w:cs="Times New Roman" w:hint="eastAsia"/>
                <w:sz w:val="24"/>
                <w:szCs w:val="24"/>
              </w:rPr>
              <w:t>–</w:t>
            </w:r>
            <w:r w:rsidRPr="00A03EB4">
              <w:rPr>
                <w:rFonts w:ascii="Times New Roman" w:hAnsi="Times New Roman" w:cs="Times New Roman" w:hint="eastAsia"/>
                <w:sz w:val="24"/>
                <w:szCs w:val="24"/>
              </w:rPr>
              <w:t>1.80</w:t>
            </w:r>
          </w:p>
        </w:tc>
        <w:tc>
          <w:tcPr>
            <w:tcW w:w="2738" w:type="dxa"/>
            <w:tcBorders>
              <w:top w:val="nil"/>
              <w:left w:val="nil"/>
              <w:bottom w:val="nil"/>
              <w:right w:val="nil"/>
            </w:tcBorders>
            <w:vAlign w:val="center"/>
          </w:tcPr>
          <w:p w14:paraId="26AE53C6"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72.64–1.45/1.47–1.45</w:t>
            </w:r>
          </w:p>
        </w:tc>
      </w:tr>
      <w:tr w:rsidR="00A03EB4" w:rsidRPr="00A03EB4" w14:paraId="77F4A216" w14:textId="77777777" w:rsidTr="000B7069">
        <w:trPr>
          <w:trHeight w:val="347"/>
        </w:trPr>
        <w:tc>
          <w:tcPr>
            <w:tcW w:w="4815" w:type="dxa"/>
            <w:tcBorders>
              <w:top w:val="nil"/>
              <w:left w:val="nil"/>
              <w:bottom w:val="nil"/>
              <w:right w:val="nil"/>
            </w:tcBorders>
            <w:vAlign w:val="center"/>
          </w:tcPr>
          <w:p w14:paraId="47D17B21" w14:textId="77777777" w:rsidR="00CC05AF" w:rsidRPr="00A03EB4" w:rsidRDefault="00CC05AF" w:rsidP="000B7069">
            <w:pPr>
              <w:widowControl/>
              <w:ind w:firstLineChars="100" w:firstLine="240"/>
              <w:jc w:val="left"/>
              <w:rPr>
                <w:rFonts w:ascii="Times New Roman" w:hAnsi="Times New Roman" w:cs="Times New Roman"/>
                <w:sz w:val="24"/>
                <w:szCs w:val="24"/>
              </w:rPr>
            </w:pPr>
            <w:r w:rsidRPr="00A03EB4">
              <w:rPr>
                <w:rFonts w:ascii="Times New Roman" w:eastAsia="Meiryo UI" w:hAnsi="Times New Roman" w:cs="Times New Roman"/>
                <w:kern w:val="24"/>
                <w:sz w:val="24"/>
                <w:szCs w:val="24"/>
              </w:rPr>
              <w:t>Total reflections</w:t>
            </w:r>
          </w:p>
        </w:tc>
        <w:tc>
          <w:tcPr>
            <w:tcW w:w="2835" w:type="dxa"/>
            <w:tcBorders>
              <w:top w:val="nil"/>
              <w:left w:val="nil"/>
              <w:bottom w:val="nil"/>
              <w:right w:val="nil"/>
            </w:tcBorders>
            <w:vAlign w:val="center"/>
          </w:tcPr>
          <w:p w14:paraId="4A6D6938"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eastAsia="Meiryo UI" w:hAnsi="Times New Roman" w:cs="Times New Roman"/>
                <w:kern w:val="24"/>
                <w:sz w:val="24"/>
                <w:szCs w:val="24"/>
              </w:rPr>
              <w:t>487,668</w:t>
            </w:r>
          </w:p>
        </w:tc>
        <w:tc>
          <w:tcPr>
            <w:tcW w:w="3013" w:type="dxa"/>
            <w:tcBorders>
              <w:top w:val="nil"/>
              <w:left w:val="nil"/>
              <w:bottom w:val="nil"/>
              <w:right w:val="nil"/>
            </w:tcBorders>
            <w:vAlign w:val="center"/>
          </w:tcPr>
          <w:p w14:paraId="626A6714"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1,181,214</w:t>
            </w:r>
          </w:p>
        </w:tc>
        <w:tc>
          <w:tcPr>
            <w:tcW w:w="2738" w:type="dxa"/>
            <w:tcBorders>
              <w:top w:val="nil"/>
              <w:left w:val="nil"/>
              <w:bottom w:val="nil"/>
              <w:right w:val="nil"/>
            </w:tcBorders>
            <w:vAlign w:val="center"/>
          </w:tcPr>
          <w:p w14:paraId="27014D06"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365877</w:t>
            </w:r>
          </w:p>
        </w:tc>
      </w:tr>
      <w:tr w:rsidR="00A03EB4" w:rsidRPr="00A03EB4" w14:paraId="0D3B5B28" w14:textId="77777777" w:rsidTr="000B7069">
        <w:trPr>
          <w:trHeight w:val="363"/>
        </w:trPr>
        <w:tc>
          <w:tcPr>
            <w:tcW w:w="4815" w:type="dxa"/>
            <w:tcBorders>
              <w:top w:val="nil"/>
              <w:left w:val="nil"/>
              <w:bottom w:val="nil"/>
              <w:right w:val="nil"/>
            </w:tcBorders>
            <w:vAlign w:val="center"/>
          </w:tcPr>
          <w:p w14:paraId="7EFB2E0F" w14:textId="77777777" w:rsidR="00CC05AF" w:rsidRPr="00A03EB4" w:rsidRDefault="00CC05AF" w:rsidP="000B7069">
            <w:pPr>
              <w:widowControl/>
              <w:ind w:firstLineChars="100" w:firstLine="240"/>
              <w:jc w:val="left"/>
              <w:rPr>
                <w:rFonts w:ascii="Times New Roman" w:hAnsi="Times New Roman" w:cs="Times New Roman"/>
                <w:sz w:val="24"/>
                <w:szCs w:val="24"/>
              </w:rPr>
            </w:pPr>
            <w:r w:rsidRPr="00A03EB4">
              <w:rPr>
                <w:rFonts w:ascii="Times New Roman" w:eastAsia="Meiryo UI" w:hAnsi="Times New Roman" w:cs="Times New Roman"/>
                <w:kern w:val="24"/>
                <w:sz w:val="24"/>
                <w:szCs w:val="24"/>
              </w:rPr>
              <w:t>Unique reflections</w:t>
            </w:r>
          </w:p>
        </w:tc>
        <w:tc>
          <w:tcPr>
            <w:tcW w:w="2835" w:type="dxa"/>
            <w:tcBorders>
              <w:top w:val="nil"/>
              <w:left w:val="nil"/>
              <w:bottom w:val="nil"/>
              <w:right w:val="nil"/>
            </w:tcBorders>
            <w:vAlign w:val="center"/>
          </w:tcPr>
          <w:p w14:paraId="0522F043"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eastAsia="Meiryo UI" w:hAnsi="Times New Roman" w:cs="Times New Roman"/>
                <w:kern w:val="24"/>
                <w:sz w:val="24"/>
                <w:szCs w:val="24"/>
              </w:rPr>
              <w:t>93,113</w:t>
            </w:r>
          </w:p>
        </w:tc>
        <w:tc>
          <w:tcPr>
            <w:tcW w:w="3013" w:type="dxa"/>
            <w:tcBorders>
              <w:top w:val="nil"/>
              <w:left w:val="nil"/>
              <w:bottom w:val="nil"/>
              <w:right w:val="nil"/>
            </w:tcBorders>
            <w:vAlign w:val="center"/>
          </w:tcPr>
          <w:p w14:paraId="2867E2BA"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413,444</w:t>
            </w:r>
          </w:p>
        </w:tc>
        <w:tc>
          <w:tcPr>
            <w:tcW w:w="2738" w:type="dxa"/>
            <w:tcBorders>
              <w:top w:val="nil"/>
              <w:left w:val="nil"/>
              <w:bottom w:val="nil"/>
              <w:right w:val="nil"/>
            </w:tcBorders>
            <w:vAlign w:val="center"/>
          </w:tcPr>
          <w:p w14:paraId="3471CFBD"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98206</w:t>
            </w:r>
          </w:p>
        </w:tc>
      </w:tr>
      <w:tr w:rsidR="00A03EB4" w:rsidRPr="00A03EB4" w14:paraId="394A3602" w14:textId="77777777" w:rsidTr="000B7069">
        <w:trPr>
          <w:trHeight w:val="363"/>
        </w:trPr>
        <w:tc>
          <w:tcPr>
            <w:tcW w:w="4815" w:type="dxa"/>
            <w:tcBorders>
              <w:top w:val="nil"/>
              <w:left w:val="nil"/>
              <w:bottom w:val="nil"/>
              <w:right w:val="nil"/>
            </w:tcBorders>
            <w:vAlign w:val="center"/>
          </w:tcPr>
          <w:p w14:paraId="3924CAAC" w14:textId="77777777" w:rsidR="00CC05AF" w:rsidRPr="00A03EB4" w:rsidRDefault="00CC05AF" w:rsidP="000B7069">
            <w:pPr>
              <w:widowControl/>
              <w:ind w:firstLineChars="100" w:firstLine="240"/>
              <w:jc w:val="left"/>
              <w:rPr>
                <w:rFonts w:ascii="Times New Roman" w:eastAsia="ＭＳ Ｐゴシック" w:hAnsi="Times New Roman" w:cs="Times New Roman"/>
                <w:kern w:val="0"/>
                <w:sz w:val="24"/>
                <w:szCs w:val="24"/>
              </w:rPr>
            </w:pPr>
            <w:r w:rsidRPr="00A03EB4">
              <w:rPr>
                <w:rFonts w:ascii="Times New Roman" w:eastAsia="Meiryo UI" w:hAnsi="Times New Roman" w:cs="Times New Roman"/>
                <w:kern w:val="24"/>
                <w:sz w:val="24"/>
                <w:szCs w:val="24"/>
              </w:rPr>
              <w:t>Completeness (%)</w:t>
            </w:r>
            <w:r w:rsidRPr="00A03EB4">
              <w:rPr>
                <w:rFonts w:ascii="Times New Roman" w:eastAsia="Meiryo UI" w:hAnsi="Times New Roman" w:cs="Times New Roman"/>
                <w:kern w:val="24"/>
                <w:sz w:val="24"/>
                <w:szCs w:val="24"/>
                <w:vertAlign w:val="superscript"/>
              </w:rPr>
              <w:t xml:space="preserve"> </w:t>
            </w:r>
            <w:proofErr w:type="gramStart"/>
            <w:r w:rsidRPr="00A03EB4">
              <w:rPr>
                <w:rFonts w:ascii="Times New Roman" w:eastAsia="Meiryo UI" w:hAnsi="Times New Roman" w:cs="Times New Roman"/>
                <w:kern w:val="24"/>
                <w:sz w:val="24"/>
                <w:szCs w:val="24"/>
                <w:vertAlign w:val="superscript"/>
              </w:rPr>
              <w:t>a)</w:t>
            </w:r>
            <w:r w:rsidRPr="00A03EB4">
              <w:rPr>
                <w:rFonts w:ascii="Times New Roman" w:eastAsia="Meiryo UI" w:hAnsi="Times New Roman" w:cs="Times New Roman"/>
                <w:kern w:val="24"/>
                <w:sz w:val="24"/>
                <w:szCs w:val="24"/>
              </w:rPr>
              <w:t xml:space="preserve">  Overall</w:t>
            </w:r>
            <w:proofErr w:type="gramEnd"/>
            <w:r w:rsidRPr="00A03EB4">
              <w:rPr>
                <w:rFonts w:ascii="Times New Roman" w:eastAsia="Meiryo UI" w:hAnsi="Times New Roman" w:cs="Times New Roman"/>
                <w:kern w:val="24"/>
                <w:sz w:val="24"/>
                <w:szCs w:val="24"/>
              </w:rPr>
              <w:t>/highest shell</w:t>
            </w:r>
          </w:p>
        </w:tc>
        <w:tc>
          <w:tcPr>
            <w:tcW w:w="2835" w:type="dxa"/>
            <w:tcBorders>
              <w:top w:val="nil"/>
              <w:left w:val="nil"/>
              <w:bottom w:val="nil"/>
              <w:right w:val="nil"/>
            </w:tcBorders>
            <w:vAlign w:val="center"/>
          </w:tcPr>
          <w:p w14:paraId="53800AB7"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eastAsia="Meiryo UI" w:hAnsi="Times New Roman" w:cs="Times New Roman"/>
                <w:kern w:val="24"/>
                <w:sz w:val="24"/>
                <w:szCs w:val="24"/>
              </w:rPr>
              <w:t>95.8/87.3</w:t>
            </w:r>
          </w:p>
        </w:tc>
        <w:tc>
          <w:tcPr>
            <w:tcW w:w="3013" w:type="dxa"/>
            <w:tcBorders>
              <w:top w:val="nil"/>
              <w:left w:val="nil"/>
              <w:bottom w:val="nil"/>
              <w:right w:val="nil"/>
            </w:tcBorders>
            <w:vAlign w:val="center"/>
          </w:tcPr>
          <w:p w14:paraId="7227ED56"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97.4/94.9</w:t>
            </w:r>
          </w:p>
        </w:tc>
        <w:tc>
          <w:tcPr>
            <w:tcW w:w="2738" w:type="dxa"/>
            <w:tcBorders>
              <w:top w:val="nil"/>
              <w:left w:val="nil"/>
              <w:bottom w:val="nil"/>
              <w:right w:val="nil"/>
            </w:tcBorders>
            <w:vAlign w:val="center"/>
          </w:tcPr>
          <w:p w14:paraId="00C8FACD"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99.7/100.0</w:t>
            </w:r>
          </w:p>
        </w:tc>
      </w:tr>
      <w:tr w:rsidR="00A03EB4" w:rsidRPr="00A03EB4" w14:paraId="3906DDC8" w14:textId="77777777" w:rsidTr="000B7069">
        <w:trPr>
          <w:trHeight w:val="378"/>
        </w:trPr>
        <w:tc>
          <w:tcPr>
            <w:tcW w:w="4815" w:type="dxa"/>
            <w:tcBorders>
              <w:top w:val="nil"/>
              <w:left w:val="nil"/>
              <w:bottom w:val="nil"/>
              <w:right w:val="nil"/>
            </w:tcBorders>
            <w:vAlign w:val="center"/>
          </w:tcPr>
          <w:p w14:paraId="6F06B2A8" w14:textId="77777777" w:rsidR="00CC05AF" w:rsidRPr="00A03EB4" w:rsidRDefault="00CC05AF" w:rsidP="000B7069">
            <w:pPr>
              <w:widowControl/>
              <w:ind w:firstLineChars="100" w:firstLine="240"/>
              <w:jc w:val="left"/>
              <w:rPr>
                <w:rFonts w:ascii="Times New Roman" w:eastAsia="ＭＳ Ｐゴシック" w:hAnsi="Times New Roman" w:cs="Times New Roman"/>
                <w:kern w:val="0"/>
                <w:sz w:val="24"/>
                <w:szCs w:val="24"/>
              </w:rPr>
            </w:pPr>
            <w:r w:rsidRPr="00A03EB4">
              <w:rPr>
                <w:rFonts w:ascii="Times New Roman" w:eastAsia="Meiryo UI" w:hAnsi="Times New Roman" w:cs="Times New Roman"/>
                <w:i/>
                <w:iCs/>
                <w:kern w:val="24"/>
                <w:sz w:val="24"/>
                <w:szCs w:val="24"/>
              </w:rPr>
              <w:t xml:space="preserve">I </w:t>
            </w:r>
            <w:r w:rsidRPr="00A03EB4">
              <w:rPr>
                <w:rFonts w:ascii="Times New Roman" w:eastAsia="Meiryo UI" w:hAnsi="Times New Roman" w:cs="Times New Roman"/>
                <w:kern w:val="24"/>
                <w:sz w:val="24"/>
                <w:szCs w:val="24"/>
              </w:rPr>
              <w:t>/σ Overall/highest shell</w:t>
            </w:r>
          </w:p>
        </w:tc>
        <w:tc>
          <w:tcPr>
            <w:tcW w:w="2835" w:type="dxa"/>
            <w:tcBorders>
              <w:top w:val="nil"/>
              <w:left w:val="nil"/>
              <w:bottom w:val="nil"/>
              <w:right w:val="nil"/>
            </w:tcBorders>
            <w:vAlign w:val="center"/>
          </w:tcPr>
          <w:p w14:paraId="6F00CAB8"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eastAsia="Meiryo UI" w:hAnsi="Times New Roman" w:cs="Times New Roman"/>
                <w:kern w:val="24"/>
                <w:sz w:val="24"/>
                <w:szCs w:val="24"/>
              </w:rPr>
              <w:t>23.96/3.13</w:t>
            </w:r>
          </w:p>
        </w:tc>
        <w:tc>
          <w:tcPr>
            <w:tcW w:w="3013" w:type="dxa"/>
            <w:tcBorders>
              <w:top w:val="nil"/>
              <w:left w:val="nil"/>
              <w:bottom w:val="nil"/>
              <w:right w:val="nil"/>
            </w:tcBorders>
            <w:vAlign w:val="center"/>
          </w:tcPr>
          <w:p w14:paraId="0C6DE012"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10.9/1.0</w:t>
            </w:r>
          </w:p>
        </w:tc>
        <w:tc>
          <w:tcPr>
            <w:tcW w:w="2738" w:type="dxa"/>
            <w:tcBorders>
              <w:top w:val="nil"/>
              <w:left w:val="nil"/>
              <w:bottom w:val="nil"/>
              <w:right w:val="nil"/>
            </w:tcBorders>
            <w:vAlign w:val="center"/>
          </w:tcPr>
          <w:p w14:paraId="6E39C351"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23.8/4.2</w:t>
            </w:r>
          </w:p>
        </w:tc>
      </w:tr>
      <w:tr w:rsidR="00A03EB4" w:rsidRPr="00A03EB4" w14:paraId="2EC547D1" w14:textId="77777777" w:rsidTr="000B7069">
        <w:trPr>
          <w:trHeight w:val="529"/>
        </w:trPr>
        <w:tc>
          <w:tcPr>
            <w:tcW w:w="4815" w:type="dxa"/>
            <w:tcBorders>
              <w:top w:val="nil"/>
              <w:left w:val="nil"/>
              <w:bottom w:val="nil"/>
              <w:right w:val="nil"/>
            </w:tcBorders>
            <w:vAlign w:val="center"/>
          </w:tcPr>
          <w:p w14:paraId="57771619" w14:textId="77777777" w:rsidR="00CC05AF" w:rsidRPr="00A03EB4" w:rsidRDefault="00CC05AF" w:rsidP="000B7069">
            <w:pPr>
              <w:widowControl/>
              <w:adjustRightInd w:val="0"/>
              <w:snapToGrid w:val="0"/>
              <w:ind w:firstLineChars="100" w:firstLine="240"/>
              <w:jc w:val="left"/>
              <w:rPr>
                <w:rFonts w:ascii="Times New Roman" w:eastAsia="ＭＳ Ｐゴシック" w:hAnsi="Times New Roman" w:cs="Times New Roman"/>
                <w:kern w:val="0"/>
                <w:sz w:val="24"/>
                <w:szCs w:val="24"/>
              </w:rPr>
            </w:pPr>
            <w:r w:rsidRPr="00A03EB4">
              <w:rPr>
                <w:rFonts w:ascii="Times New Roman" w:eastAsia="Meiryo UI" w:hAnsi="Times New Roman" w:cs="Times New Roman"/>
                <w:i/>
                <w:iCs/>
                <w:kern w:val="24"/>
                <w:sz w:val="24"/>
                <w:szCs w:val="24"/>
              </w:rPr>
              <w:t>R</w:t>
            </w:r>
            <w:r w:rsidRPr="00A03EB4">
              <w:rPr>
                <w:rFonts w:ascii="Times New Roman" w:eastAsia="Meiryo UI" w:hAnsi="Times New Roman" w:cs="Times New Roman"/>
                <w:kern w:val="24"/>
                <w:position w:val="-8"/>
                <w:sz w:val="24"/>
                <w:szCs w:val="24"/>
                <w:vertAlign w:val="subscript"/>
              </w:rPr>
              <w:t>merge</w:t>
            </w:r>
            <w:r w:rsidRPr="00A03EB4">
              <w:rPr>
                <w:rFonts w:ascii="Times New Roman" w:eastAsia="Meiryo UI" w:hAnsi="Times New Roman" w:cs="Times New Roman"/>
                <w:kern w:val="24"/>
                <w:position w:val="10"/>
                <w:sz w:val="24"/>
                <w:szCs w:val="24"/>
                <w:vertAlign w:val="superscript"/>
              </w:rPr>
              <w:t>I</w:t>
            </w:r>
            <w:r w:rsidRPr="00A03EB4">
              <w:rPr>
                <w:rFonts w:ascii="Times New Roman" w:eastAsia="Meiryo UI" w:hAnsi="Times New Roman" w:cs="Times New Roman"/>
                <w:kern w:val="24"/>
                <w:position w:val="10"/>
                <w:sz w:val="24"/>
                <w:szCs w:val="24"/>
              </w:rPr>
              <w:t xml:space="preserve"> </w:t>
            </w:r>
            <w:r w:rsidRPr="00A03EB4">
              <w:rPr>
                <w:rFonts w:ascii="Times New Roman" w:eastAsia="Meiryo UI" w:hAnsi="Times New Roman" w:cs="Times New Roman"/>
                <w:kern w:val="24"/>
                <w:sz w:val="24"/>
                <w:szCs w:val="24"/>
              </w:rPr>
              <w:t xml:space="preserve">Overall/highest shell </w:t>
            </w:r>
            <w:r w:rsidRPr="00A03EB4">
              <w:rPr>
                <w:rFonts w:ascii="Times New Roman" w:eastAsia="Meiryo UI" w:hAnsi="Times New Roman" w:cs="Times New Roman"/>
                <w:kern w:val="24"/>
                <w:sz w:val="24"/>
                <w:szCs w:val="24"/>
                <w:vertAlign w:val="superscript"/>
              </w:rPr>
              <w:t>b)</w:t>
            </w:r>
          </w:p>
        </w:tc>
        <w:tc>
          <w:tcPr>
            <w:tcW w:w="2835" w:type="dxa"/>
            <w:tcBorders>
              <w:top w:val="nil"/>
              <w:left w:val="nil"/>
              <w:bottom w:val="nil"/>
              <w:right w:val="nil"/>
            </w:tcBorders>
            <w:vAlign w:val="center"/>
          </w:tcPr>
          <w:p w14:paraId="0E97B220"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eastAsia="Meiryo UI" w:hAnsi="Times New Roman" w:cs="Times New Roman"/>
                <w:kern w:val="24"/>
                <w:sz w:val="24"/>
                <w:szCs w:val="24"/>
              </w:rPr>
              <w:t>0.052/0.368</w:t>
            </w:r>
          </w:p>
        </w:tc>
        <w:tc>
          <w:tcPr>
            <w:tcW w:w="3013" w:type="dxa"/>
            <w:tcBorders>
              <w:top w:val="nil"/>
              <w:left w:val="nil"/>
              <w:bottom w:val="nil"/>
              <w:right w:val="nil"/>
            </w:tcBorders>
            <w:vAlign w:val="center"/>
          </w:tcPr>
          <w:p w14:paraId="6C991E75"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0.068/0.560</w:t>
            </w:r>
          </w:p>
        </w:tc>
        <w:tc>
          <w:tcPr>
            <w:tcW w:w="2738" w:type="dxa"/>
            <w:tcBorders>
              <w:top w:val="nil"/>
              <w:left w:val="nil"/>
              <w:bottom w:val="nil"/>
              <w:right w:val="nil"/>
            </w:tcBorders>
            <w:vAlign w:val="center"/>
          </w:tcPr>
          <w:p w14:paraId="49326E7B"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0.043/0.297</w:t>
            </w:r>
          </w:p>
        </w:tc>
      </w:tr>
      <w:tr w:rsidR="00A03EB4" w:rsidRPr="00A03EB4" w14:paraId="1A7DA776" w14:textId="77777777" w:rsidTr="000B7069">
        <w:trPr>
          <w:trHeight w:val="255"/>
        </w:trPr>
        <w:tc>
          <w:tcPr>
            <w:tcW w:w="4815" w:type="dxa"/>
            <w:tcBorders>
              <w:top w:val="nil"/>
              <w:left w:val="nil"/>
              <w:bottom w:val="nil"/>
              <w:right w:val="nil"/>
            </w:tcBorders>
            <w:vAlign w:val="center"/>
          </w:tcPr>
          <w:p w14:paraId="6160DC50" w14:textId="77777777" w:rsidR="00CC05AF" w:rsidRPr="00A03EB4" w:rsidRDefault="00CC05AF" w:rsidP="000B7069">
            <w:pPr>
              <w:widowControl/>
              <w:spacing w:beforeAutospacing="1" w:afterAutospacing="1"/>
              <w:jc w:val="left"/>
              <w:rPr>
                <w:rFonts w:ascii="Times New Roman" w:eastAsia="Meiryo UI" w:hAnsi="Times New Roman" w:cs="Times New Roman"/>
                <w:b/>
                <w:bCs/>
                <w:kern w:val="24"/>
                <w:sz w:val="24"/>
                <w:szCs w:val="24"/>
              </w:rPr>
            </w:pPr>
            <w:r w:rsidRPr="00A03EB4">
              <w:rPr>
                <w:rFonts w:ascii="Times New Roman" w:eastAsia="Meiryo UI" w:hAnsi="Times New Roman" w:cs="Times New Roman" w:hint="eastAsia"/>
                <w:b/>
                <w:bCs/>
                <w:kern w:val="24"/>
                <w:sz w:val="24"/>
                <w:szCs w:val="24"/>
              </w:rPr>
              <w:t>S</w:t>
            </w:r>
            <w:r w:rsidRPr="00A03EB4">
              <w:rPr>
                <w:rFonts w:ascii="Times New Roman" w:eastAsia="Meiryo UI" w:hAnsi="Times New Roman" w:cs="Times New Roman"/>
                <w:b/>
                <w:bCs/>
                <w:kern w:val="24"/>
                <w:sz w:val="24"/>
                <w:szCs w:val="24"/>
              </w:rPr>
              <w:t>tructure refinement</w:t>
            </w:r>
          </w:p>
        </w:tc>
        <w:tc>
          <w:tcPr>
            <w:tcW w:w="2835" w:type="dxa"/>
            <w:tcBorders>
              <w:top w:val="nil"/>
              <w:left w:val="nil"/>
              <w:bottom w:val="nil"/>
              <w:right w:val="nil"/>
            </w:tcBorders>
            <w:vAlign w:val="center"/>
          </w:tcPr>
          <w:p w14:paraId="5BF0DC87" w14:textId="77777777" w:rsidR="00CC05AF" w:rsidRPr="00A03EB4" w:rsidRDefault="00CC05AF" w:rsidP="000B7069">
            <w:pPr>
              <w:jc w:val="center"/>
              <w:rPr>
                <w:rFonts w:ascii="Times New Roman" w:eastAsia="Meiryo UI" w:hAnsi="Times New Roman" w:cs="Times New Roman"/>
                <w:kern w:val="24"/>
                <w:sz w:val="24"/>
                <w:szCs w:val="24"/>
              </w:rPr>
            </w:pPr>
          </w:p>
        </w:tc>
        <w:tc>
          <w:tcPr>
            <w:tcW w:w="3013" w:type="dxa"/>
            <w:tcBorders>
              <w:top w:val="nil"/>
              <w:left w:val="nil"/>
              <w:bottom w:val="nil"/>
              <w:right w:val="nil"/>
            </w:tcBorders>
            <w:vAlign w:val="center"/>
          </w:tcPr>
          <w:p w14:paraId="4248FD5C" w14:textId="77777777" w:rsidR="00CC05AF" w:rsidRPr="00A03EB4" w:rsidRDefault="00CC05AF" w:rsidP="000B7069">
            <w:pPr>
              <w:widowControl/>
              <w:jc w:val="center"/>
              <w:rPr>
                <w:rFonts w:ascii="Times New Roman" w:hAnsi="Times New Roman" w:cs="Times New Roman"/>
                <w:sz w:val="24"/>
                <w:szCs w:val="24"/>
              </w:rPr>
            </w:pPr>
          </w:p>
        </w:tc>
        <w:tc>
          <w:tcPr>
            <w:tcW w:w="2738" w:type="dxa"/>
            <w:tcBorders>
              <w:top w:val="nil"/>
              <w:left w:val="nil"/>
              <w:bottom w:val="nil"/>
              <w:right w:val="nil"/>
            </w:tcBorders>
            <w:vAlign w:val="center"/>
          </w:tcPr>
          <w:p w14:paraId="052C95DB" w14:textId="77777777" w:rsidR="00CC05AF" w:rsidRPr="00A03EB4" w:rsidRDefault="00CC05AF" w:rsidP="000B7069">
            <w:pPr>
              <w:widowControl/>
              <w:jc w:val="center"/>
              <w:rPr>
                <w:rFonts w:ascii="Times New Roman" w:hAnsi="Times New Roman" w:cs="Times New Roman"/>
                <w:sz w:val="24"/>
                <w:szCs w:val="24"/>
              </w:rPr>
            </w:pPr>
          </w:p>
        </w:tc>
      </w:tr>
      <w:tr w:rsidR="00A03EB4" w:rsidRPr="00A03EB4" w14:paraId="2C523E90" w14:textId="77777777" w:rsidTr="000B7069">
        <w:trPr>
          <w:trHeight w:val="105"/>
        </w:trPr>
        <w:tc>
          <w:tcPr>
            <w:tcW w:w="4815" w:type="dxa"/>
            <w:tcBorders>
              <w:top w:val="nil"/>
              <w:left w:val="nil"/>
              <w:bottom w:val="nil"/>
              <w:right w:val="nil"/>
            </w:tcBorders>
            <w:vAlign w:val="center"/>
          </w:tcPr>
          <w:p w14:paraId="618E167C" w14:textId="77777777" w:rsidR="00CC05AF" w:rsidRPr="00A03EB4" w:rsidRDefault="00CC05AF" w:rsidP="000B7069">
            <w:pPr>
              <w:widowControl/>
              <w:spacing w:beforeAutospacing="1" w:afterAutospacing="1"/>
              <w:jc w:val="left"/>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 xml:space="preserve"> </w:t>
            </w:r>
            <w:r w:rsidRPr="00A03EB4">
              <w:rPr>
                <w:rFonts w:ascii="Times New Roman" w:eastAsia="Meiryo UI" w:hAnsi="Times New Roman" w:cs="Times New Roman"/>
                <w:kern w:val="24"/>
                <w:sz w:val="24"/>
                <w:szCs w:val="24"/>
              </w:rPr>
              <w:t xml:space="preserve"> PDB ID of starting model</w:t>
            </w:r>
          </w:p>
        </w:tc>
        <w:tc>
          <w:tcPr>
            <w:tcW w:w="2835" w:type="dxa"/>
            <w:tcBorders>
              <w:top w:val="nil"/>
              <w:left w:val="nil"/>
              <w:bottom w:val="nil"/>
              <w:right w:val="nil"/>
            </w:tcBorders>
            <w:vAlign w:val="center"/>
          </w:tcPr>
          <w:p w14:paraId="23016ADD"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1</w:t>
            </w:r>
            <w:r w:rsidRPr="00A03EB4">
              <w:rPr>
                <w:rFonts w:ascii="Times New Roman" w:eastAsia="Meiryo UI" w:hAnsi="Times New Roman" w:cs="Times New Roman"/>
                <w:kern w:val="24"/>
                <w:sz w:val="24"/>
                <w:szCs w:val="24"/>
              </w:rPr>
              <w:t>EUZ</w:t>
            </w:r>
            <w:r w:rsidRPr="00A03EB4">
              <w:rPr>
                <w:rFonts w:ascii="Times New Roman" w:eastAsia="Meiryo UI" w:hAnsi="Times New Roman" w:cs="Times New Roman"/>
                <w:kern w:val="24"/>
                <w:sz w:val="24"/>
                <w:szCs w:val="24"/>
                <w:vertAlign w:val="superscript"/>
              </w:rPr>
              <w:t xml:space="preserve"> 2)</w:t>
            </w:r>
          </w:p>
        </w:tc>
        <w:tc>
          <w:tcPr>
            <w:tcW w:w="3013" w:type="dxa"/>
            <w:tcBorders>
              <w:top w:val="nil"/>
              <w:left w:val="nil"/>
              <w:bottom w:val="nil"/>
              <w:right w:val="nil"/>
            </w:tcBorders>
            <w:vAlign w:val="center"/>
          </w:tcPr>
          <w:p w14:paraId="086D75A2"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AHJ</w:t>
            </w:r>
            <w:r w:rsidRPr="00A03EB4">
              <w:rPr>
                <w:rFonts w:ascii="Times New Roman" w:hAnsi="Times New Roman" w:cs="Times New Roman"/>
                <w:sz w:val="24"/>
                <w:szCs w:val="24"/>
                <w:vertAlign w:val="superscript"/>
              </w:rPr>
              <w:t xml:space="preserve"> 3)</w:t>
            </w:r>
          </w:p>
        </w:tc>
        <w:tc>
          <w:tcPr>
            <w:tcW w:w="2738" w:type="dxa"/>
            <w:tcBorders>
              <w:top w:val="nil"/>
              <w:left w:val="nil"/>
              <w:bottom w:val="nil"/>
              <w:right w:val="nil"/>
            </w:tcBorders>
            <w:vAlign w:val="center"/>
          </w:tcPr>
          <w:p w14:paraId="6A46770E"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IDP</w:t>
            </w:r>
            <w:r w:rsidRPr="00A03EB4">
              <w:rPr>
                <w:rFonts w:ascii="Times New Roman" w:hAnsi="Times New Roman" w:cs="Times New Roman"/>
                <w:sz w:val="24"/>
                <w:szCs w:val="24"/>
                <w:vertAlign w:val="superscript"/>
              </w:rPr>
              <w:t xml:space="preserve"> 4)</w:t>
            </w:r>
          </w:p>
        </w:tc>
      </w:tr>
      <w:tr w:rsidR="00A03EB4" w:rsidRPr="00A03EB4" w14:paraId="6BEE8AA4" w14:textId="77777777" w:rsidTr="000B7069">
        <w:trPr>
          <w:trHeight w:val="196"/>
        </w:trPr>
        <w:tc>
          <w:tcPr>
            <w:tcW w:w="4815" w:type="dxa"/>
            <w:tcBorders>
              <w:top w:val="nil"/>
              <w:left w:val="nil"/>
              <w:bottom w:val="nil"/>
              <w:right w:val="nil"/>
            </w:tcBorders>
            <w:vAlign w:val="center"/>
          </w:tcPr>
          <w:p w14:paraId="6A36D20F" w14:textId="77777777" w:rsidR="00CC05AF" w:rsidRPr="00A03EB4" w:rsidRDefault="00CC05AF" w:rsidP="000B7069">
            <w:pPr>
              <w:widowControl/>
              <w:spacing w:beforeAutospacing="1" w:afterAutospacing="1"/>
              <w:ind w:firstLineChars="100" w:firstLine="240"/>
              <w:jc w:val="left"/>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Resolution range (Å)</w:t>
            </w:r>
          </w:p>
        </w:tc>
        <w:tc>
          <w:tcPr>
            <w:tcW w:w="2835" w:type="dxa"/>
            <w:tcBorders>
              <w:top w:val="nil"/>
              <w:left w:val="nil"/>
              <w:bottom w:val="nil"/>
              <w:right w:val="nil"/>
            </w:tcBorders>
            <w:vAlign w:val="center"/>
          </w:tcPr>
          <w:p w14:paraId="542568AF"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47.00</w:t>
            </w:r>
            <w:r w:rsidRPr="00A03EB4">
              <w:rPr>
                <w:rFonts w:ascii="Times New Roman" w:eastAsia="Meiryo UI" w:hAnsi="Times New Roman" w:cs="Times New Roman" w:hint="eastAsia"/>
                <w:kern w:val="24"/>
                <w:sz w:val="24"/>
                <w:szCs w:val="24"/>
              </w:rPr>
              <w:t>–</w:t>
            </w:r>
            <w:r w:rsidRPr="00A03EB4">
              <w:rPr>
                <w:rFonts w:ascii="Times New Roman" w:eastAsia="Meiryo UI" w:hAnsi="Times New Roman" w:cs="Times New Roman" w:hint="eastAsia"/>
                <w:kern w:val="24"/>
                <w:sz w:val="24"/>
                <w:szCs w:val="24"/>
              </w:rPr>
              <w:t>1.70</w:t>
            </w:r>
          </w:p>
        </w:tc>
        <w:tc>
          <w:tcPr>
            <w:tcW w:w="3013" w:type="dxa"/>
            <w:tcBorders>
              <w:top w:val="nil"/>
              <w:left w:val="nil"/>
              <w:bottom w:val="nil"/>
              <w:right w:val="nil"/>
            </w:tcBorders>
            <w:vAlign w:val="center"/>
          </w:tcPr>
          <w:p w14:paraId="3A2DD63E" w14:textId="77777777" w:rsidR="00CC05AF" w:rsidRPr="00A03EB4" w:rsidRDefault="00CC05AF" w:rsidP="000B7069">
            <w:pPr>
              <w:widowControl/>
              <w:adjustRightInd w:val="0"/>
              <w:snapToGrid w:val="0"/>
              <w:jc w:val="center"/>
              <w:rPr>
                <w:rFonts w:ascii="Times New Roman" w:hAnsi="Times New Roman" w:cs="Times New Roman"/>
                <w:sz w:val="24"/>
                <w:szCs w:val="24"/>
              </w:rPr>
            </w:pPr>
            <w:r w:rsidRPr="00A03EB4">
              <w:rPr>
                <w:rFonts w:ascii="Times New Roman" w:hAnsi="Times New Roman" w:cs="Times New Roman" w:hint="eastAsia"/>
                <w:sz w:val="24"/>
                <w:szCs w:val="24"/>
              </w:rPr>
              <w:t>68.04</w:t>
            </w:r>
            <w:r w:rsidRPr="00A03EB4">
              <w:rPr>
                <w:rFonts w:ascii="Times New Roman" w:hAnsi="Times New Roman" w:cs="Times New Roman" w:hint="eastAsia"/>
                <w:sz w:val="24"/>
                <w:szCs w:val="24"/>
              </w:rPr>
              <w:t>ー</w:t>
            </w:r>
            <w:r w:rsidRPr="00A03EB4">
              <w:rPr>
                <w:rFonts w:ascii="Times New Roman" w:hAnsi="Times New Roman" w:cs="Times New Roman" w:hint="eastAsia"/>
                <w:sz w:val="24"/>
                <w:szCs w:val="24"/>
              </w:rPr>
              <w:t>1.</w:t>
            </w:r>
            <w:r w:rsidRPr="00A03EB4">
              <w:rPr>
                <w:rFonts w:ascii="Times New Roman" w:hAnsi="Times New Roman" w:cs="Times New Roman"/>
                <w:sz w:val="24"/>
                <w:szCs w:val="24"/>
              </w:rPr>
              <w:t>80</w:t>
            </w:r>
          </w:p>
        </w:tc>
        <w:tc>
          <w:tcPr>
            <w:tcW w:w="2738" w:type="dxa"/>
            <w:tcBorders>
              <w:top w:val="nil"/>
              <w:left w:val="nil"/>
              <w:bottom w:val="nil"/>
              <w:right w:val="nil"/>
            </w:tcBorders>
            <w:vAlign w:val="center"/>
          </w:tcPr>
          <w:p w14:paraId="0B80EC1B"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36.346–1.445</w:t>
            </w:r>
          </w:p>
        </w:tc>
      </w:tr>
      <w:tr w:rsidR="00A03EB4" w:rsidRPr="00A03EB4" w14:paraId="3D7B97AF" w14:textId="77777777" w:rsidTr="000B7069">
        <w:trPr>
          <w:trHeight w:val="242"/>
        </w:trPr>
        <w:tc>
          <w:tcPr>
            <w:tcW w:w="4815" w:type="dxa"/>
            <w:tcBorders>
              <w:top w:val="nil"/>
              <w:left w:val="nil"/>
              <w:bottom w:val="nil"/>
              <w:right w:val="nil"/>
            </w:tcBorders>
            <w:vAlign w:val="center"/>
          </w:tcPr>
          <w:p w14:paraId="3949B6AE" w14:textId="77777777" w:rsidR="00CC05AF" w:rsidRPr="00A03EB4" w:rsidRDefault="00CC05AF" w:rsidP="000B7069">
            <w:pPr>
              <w:widowControl/>
              <w:spacing w:before="100" w:beforeAutospacing="1" w:after="100" w:afterAutospacing="1"/>
              <w:ind w:firstLineChars="100" w:firstLine="240"/>
              <w:jc w:val="left"/>
              <w:rPr>
                <w:rFonts w:ascii="Times New Roman" w:eastAsia="Meiryo UI" w:hAnsi="Times New Roman" w:cs="Times New Roman"/>
                <w:kern w:val="24"/>
                <w:sz w:val="24"/>
                <w:szCs w:val="24"/>
              </w:rPr>
            </w:pPr>
            <w:r w:rsidRPr="00A03EB4">
              <w:rPr>
                <w:rFonts w:ascii="Times New Roman" w:eastAsia="Meiryo UI" w:hAnsi="Times New Roman" w:cs="Times New Roman"/>
                <w:kern w:val="24"/>
                <w:sz w:val="24"/>
                <w:szCs w:val="24"/>
              </w:rPr>
              <w:t>U</w:t>
            </w:r>
            <w:r w:rsidRPr="00A03EB4">
              <w:rPr>
                <w:rFonts w:ascii="Times New Roman" w:eastAsia="Meiryo UI" w:hAnsi="Times New Roman" w:cs="Times New Roman" w:hint="eastAsia"/>
                <w:kern w:val="24"/>
                <w:sz w:val="24"/>
                <w:szCs w:val="24"/>
              </w:rPr>
              <w:t>nique ref</w:t>
            </w:r>
            <w:r w:rsidRPr="00A03EB4">
              <w:rPr>
                <w:rFonts w:ascii="Times New Roman" w:eastAsia="Meiryo UI" w:hAnsi="Times New Roman" w:cs="Times New Roman"/>
                <w:kern w:val="24"/>
                <w:sz w:val="24"/>
                <w:szCs w:val="24"/>
              </w:rPr>
              <w:t>lections (completeness %)</w:t>
            </w:r>
          </w:p>
        </w:tc>
        <w:tc>
          <w:tcPr>
            <w:tcW w:w="2835" w:type="dxa"/>
            <w:tcBorders>
              <w:top w:val="nil"/>
              <w:left w:val="nil"/>
              <w:bottom w:val="nil"/>
              <w:right w:val="nil"/>
            </w:tcBorders>
            <w:vAlign w:val="center"/>
          </w:tcPr>
          <w:p w14:paraId="5BF209DA"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85,532 (92.5)</w:t>
            </w:r>
          </w:p>
        </w:tc>
        <w:tc>
          <w:tcPr>
            <w:tcW w:w="3013" w:type="dxa"/>
            <w:tcBorders>
              <w:top w:val="nil"/>
              <w:left w:val="nil"/>
              <w:bottom w:val="nil"/>
              <w:right w:val="nil"/>
            </w:tcBorders>
            <w:vAlign w:val="center"/>
          </w:tcPr>
          <w:p w14:paraId="6F70C576"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353,960 (89.48)</w:t>
            </w:r>
          </w:p>
        </w:tc>
        <w:tc>
          <w:tcPr>
            <w:tcW w:w="2738" w:type="dxa"/>
            <w:tcBorders>
              <w:top w:val="nil"/>
              <w:left w:val="nil"/>
              <w:bottom w:val="nil"/>
              <w:right w:val="nil"/>
            </w:tcBorders>
            <w:vAlign w:val="center"/>
          </w:tcPr>
          <w:p w14:paraId="545434D4"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90784 (97.08)</w:t>
            </w:r>
          </w:p>
        </w:tc>
      </w:tr>
      <w:tr w:rsidR="00A03EB4" w:rsidRPr="00A03EB4" w14:paraId="27B9557C" w14:textId="77777777" w:rsidTr="000B7069">
        <w:trPr>
          <w:trHeight w:val="105"/>
        </w:trPr>
        <w:tc>
          <w:tcPr>
            <w:tcW w:w="4815" w:type="dxa"/>
            <w:tcBorders>
              <w:top w:val="nil"/>
              <w:left w:val="nil"/>
              <w:bottom w:val="nil"/>
              <w:right w:val="nil"/>
            </w:tcBorders>
            <w:vAlign w:val="center"/>
          </w:tcPr>
          <w:p w14:paraId="4976F947" w14:textId="77777777" w:rsidR="00CC05AF" w:rsidRPr="00A03EB4" w:rsidRDefault="00CC05AF" w:rsidP="000B7069">
            <w:pPr>
              <w:widowControl/>
              <w:spacing w:before="100" w:beforeAutospacing="1" w:after="100" w:afterAutospacing="1"/>
              <w:ind w:firstLineChars="100" w:firstLine="240"/>
              <w:jc w:val="left"/>
              <w:rPr>
                <w:rFonts w:ascii="Times New Roman" w:eastAsia="Meiryo UI" w:hAnsi="Times New Roman" w:cs="Times New Roman"/>
                <w:kern w:val="24"/>
                <w:sz w:val="24"/>
                <w:szCs w:val="24"/>
              </w:rPr>
            </w:pPr>
            <w:r w:rsidRPr="00A03EB4">
              <w:rPr>
                <w:rFonts w:ascii="Times New Roman" w:eastAsia="Meiryo UI" w:hAnsi="Times New Roman" w:cs="Times New Roman" w:hint="eastAsia"/>
                <w:i/>
                <w:iCs/>
                <w:kern w:val="24"/>
                <w:sz w:val="24"/>
                <w:szCs w:val="24"/>
              </w:rPr>
              <w:t>R</w:t>
            </w:r>
            <w:r w:rsidRPr="00A03EB4">
              <w:rPr>
                <w:rFonts w:ascii="Times New Roman" w:eastAsia="Meiryo UI" w:hAnsi="Times New Roman" w:cs="Times New Roman" w:hint="eastAsia"/>
                <w:kern w:val="24"/>
                <w:sz w:val="24"/>
                <w:szCs w:val="24"/>
              </w:rPr>
              <w:t xml:space="preserve">-factor </w:t>
            </w:r>
            <w:r w:rsidRPr="00A03EB4">
              <w:rPr>
                <w:rFonts w:ascii="Times New Roman" w:eastAsia="Meiryo UI" w:hAnsi="Times New Roman" w:cs="Times New Roman"/>
                <w:kern w:val="24"/>
                <w:sz w:val="24"/>
                <w:szCs w:val="24"/>
                <w:vertAlign w:val="superscript"/>
              </w:rPr>
              <w:t>c)</w:t>
            </w:r>
            <w:r w:rsidRPr="00A03EB4">
              <w:rPr>
                <w:rFonts w:ascii="Times New Roman" w:eastAsia="Meiryo UI" w:hAnsi="Times New Roman" w:cs="Times New Roman" w:hint="eastAsia"/>
                <w:kern w:val="24"/>
                <w:sz w:val="24"/>
                <w:szCs w:val="24"/>
              </w:rPr>
              <w:t xml:space="preserve">/ </w:t>
            </w:r>
            <w:proofErr w:type="spellStart"/>
            <w:r w:rsidRPr="00A03EB4">
              <w:rPr>
                <w:rFonts w:ascii="Times New Roman" w:eastAsia="Meiryo UI" w:hAnsi="Times New Roman" w:cs="Times New Roman" w:hint="eastAsia"/>
                <w:i/>
                <w:iCs/>
                <w:kern w:val="24"/>
                <w:sz w:val="24"/>
                <w:szCs w:val="24"/>
              </w:rPr>
              <w:t>R</w:t>
            </w:r>
            <w:r w:rsidRPr="00A03EB4">
              <w:rPr>
                <w:rFonts w:ascii="Times New Roman" w:eastAsia="Meiryo UI" w:hAnsi="Times New Roman" w:cs="Times New Roman" w:hint="eastAsia"/>
                <w:kern w:val="24"/>
                <w:sz w:val="24"/>
                <w:szCs w:val="24"/>
                <w:vertAlign w:val="subscript"/>
              </w:rPr>
              <w:t>free</w:t>
            </w:r>
            <w:proofErr w:type="spellEnd"/>
            <w:r w:rsidRPr="00A03EB4">
              <w:rPr>
                <w:rFonts w:ascii="Times New Roman" w:eastAsia="Meiryo UI" w:hAnsi="Times New Roman" w:cs="Times New Roman" w:hint="eastAsia"/>
                <w:kern w:val="24"/>
                <w:sz w:val="24"/>
                <w:szCs w:val="24"/>
              </w:rPr>
              <w:t>-factor</w:t>
            </w:r>
            <w:r w:rsidRPr="00A03EB4">
              <w:rPr>
                <w:rFonts w:ascii="Times New Roman" w:eastAsia="Meiryo UI" w:hAnsi="Times New Roman" w:cs="Times New Roman"/>
                <w:kern w:val="24"/>
                <w:sz w:val="24"/>
                <w:szCs w:val="24"/>
                <w:vertAlign w:val="superscript"/>
              </w:rPr>
              <w:t xml:space="preserve"> d)</w:t>
            </w:r>
            <w:r w:rsidRPr="00A03EB4">
              <w:rPr>
                <w:rFonts w:ascii="Times New Roman" w:eastAsia="Meiryo UI" w:hAnsi="Times New Roman" w:cs="Times New Roman" w:hint="eastAsia"/>
                <w:kern w:val="24"/>
                <w:sz w:val="24"/>
                <w:szCs w:val="24"/>
              </w:rPr>
              <w:t xml:space="preserve"> for 5%</w:t>
            </w:r>
            <w:r w:rsidRPr="00A03EB4">
              <w:rPr>
                <w:rFonts w:ascii="Times New Roman" w:eastAsia="Meiryo UI" w:hAnsi="Times New Roman" w:cs="Times New Roman"/>
                <w:kern w:val="24"/>
                <w:sz w:val="24"/>
                <w:szCs w:val="24"/>
              </w:rPr>
              <w:t xml:space="preserve"> of reflections</w:t>
            </w:r>
          </w:p>
        </w:tc>
        <w:tc>
          <w:tcPr>
            <w:tcW w:w="2835" w:type="dxa"/>
            <w:tcBorders>
              <w:top w:val="nil"/>
              <w:left w:val="nil"/>
              <w:bottom w:val="nil"/>
              <w:right w:val="nil"/>
            </w:tcBorders>
            <w:vAlign w:val="center"/>
          </w:tcPr>
          <w:p w14:paraId="7445F76D"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0.1497/0.1933</w:t>
            </w:r>
          </w:p>
        </w:tc>
        <w:tc>
          <w:tcPr>
            <w:tcW w:w="3013" w:type="dxa"/>
            <w:tcBorders>
              <w:top w:val="nil"/>
              <w:left w:val="nil"/>
              <w:bottom w:val="nil"/>
              <w:right w:val="nil"/>
            </w:tcBorders>
            <w:vAlign w:val="center"/>
          </w:tcPr>
          <w:p w14:paraId="3B31FA3F"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0.1719/0.1906</w:t>
            </w:r>
          </w:p>
        </w:tc>
        <w:tc>
          <w:tcPr>
            <w:tcW w:w="2738" w:type="dxa"/>
            <w:tcBorders>
              <w:top w:val="nil"/>
              <w:left w:val="nil"/>
              <w:bottom w:val="nil"/>
              <w:right w:val="nil"/>
            </w:tcBorders>
            <w:vAlign w:val="center"/>
          </w:tcPr>
          <w:p w14:paraId="075A213A"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.1647/0.1932</w:t>
            </w:r>
          </w:p>
        </w:tc>
      </w:tr>
      <w:tr w:rsidR="00A03EB4" w:rsidRPr="00A03EB4" w14:paraId="1875FFAE" w14:textId="77777777" w:rsidTr="000B7069">
        <w:trPr>
          <w:trHeight w:val="226"/>
        </w:trPr>
        <w:tc>
          <w:tcPr>
            <w:tcW w:w="4815" w:type="dxa"/>
            <w:tcBorders>
              <w:top w:val="nil"/>
              <w:left w:val="nil"/>
              <w:right w:val="nil"/>
            </w:tcBorders>
            <w:vAlign w:val="center"/>
          </w:tcPr>
          <w:p w14:paraId="0C113E5B" w14:textId="77777777" w:rsidR="00CC05AF" w:rsidRPr="00A03EB4" w:rsidRDefault="00CC05AF" w:rsidP="000B7069">
            <w:pPr>
              <w:widowControl/>
              <w:spacing w:before="100" w:beforeAutospacing="1" w:after="100" w:afterAutospacing="1"/>
              <w:jc w:val="left"/>
              <w:rPr>
                <w:rFonts w:ascii="Times New Roman" w:eastAsia="Meiryo UI" w:hAnsi="Times New Roman" w:cs="Times New Roman"/>
                <w:b/>
                <w:bCs/>
                <w:kern w:val="24"/>
                <w:sz w:val="24"/>
                <w:szCs w:val="24"/>
              </w:rPr>
            </w:pPr>
            <w:r w:rsidRPr="00A03EB4">
              <w:rPr>
                <w:rFonts w:ascii="Times New Roman" w:eastAsia="Meiryo UI" w:hAnsi="Times New Roman" w:cs="Times New Roman" w:hint="eastAsia"/>
                <w:b/>
                <w:bCs/>
                <w:kern w:val="24"/>
                <w:sz w:val="24"/>
                <w:szCs w:val="24"/>
              </w:rPr>
              <w:t>Structure model</w:t>
            </w:r>
          </w:p>
        </w:tc>
        <w:tc>
          <w:tcPr>
            <w:tcW w:w="2835" w:type="dxa"/>
            <w:tcBorders>
              <w:top w:val="nil"/>
              <w:left w:val="nil"/>
              <w:right w:val="nil"/>
            </w:tcBorders>
            <w:vAlign w:val="center"/>
          </w:tcPr>
          <w:p w14:paraId="0C91E767" w14:textId="77777777" w:rsidR="00CC05AF" w:rsidRPr="00A03EB4" w:rsidRDefault="00CC05AF" w:rsidP="000B7069">
            <w:pPr>
              <w:jc w:val="center"/>
              <w:rPr>
                <w:rFonts w:ascii="Times New Roman" w:eastAsia="Meiryo UI" w:hAnsi="Times New Roman" w:cs="Times New Roman"/>
                <w:kern w:val="24"/>
                <w:sz w:val="24"/>
                <w:szCs w:val="24"/>
              </w:rPr>
            </w:pPr>
          </w:p>
        </w:tc>
        <w:tc>
          <w:tcPr>
            <w:tcW w:w="3013" w:type="dxa"/>
            <w:tcBorders>
              <w:top w:val="nil"/>
              <w:left w:val="nil"/>
              <w:right w:val="nil"/>
            </w:tcBorders>
            <w:vAlign w:val="center"/>
          </w:tcPr>
          <w:p w14:paraId="546712B0" w14:textId="77777777" w:rsidR="00CC05AF" w:rsidRPr="00A03EB4" w:rsidRDefault="00CC05AF" w:rsidP="000B7069">
            <w:pPr>
              <w:widowControl/>
              <w:jc w:val="center"/>
              <w:rPr>
                <w:rFonts w:ascii="Times New Roman" w:hAnsi="Times New Roman" w:cs="Times New Roman"/>
                <w:sz w:val="24"/>
                <w:szCs w:val="24"/>
              </w:rPr>
            </w:pPr>
          </w:p>
        </w:tc>
        <w:tc>
          <w:tcPr>
            <w:tcW w:w="2738" w:type="dxa"/>
            <w:tcBorders>
              <w:top w:val="nil"/>
              <w:left w:val="nil"/>
              <w:right w:val="nil"/>
            </w:tcBorders>
            <w:vAlign w:val="center"/>
          </w:tcPr>
          <w:p w14:paraId="1144D397" w14:textId="77777777" w:rsidR="00CC05AF" w:rsidRPr="00A03EB4" w:rsidRDefault="00CC05AF" w:rsidP="000B7069">
            <w:pPr>
              <w:widowControl/>
              <w:jc w:val="center"/>
              <w:rPr>
                <w:rFonts w:ascii="Times New Roman" w:hAnsi="Times New Roman" w:cs="Times New Roman"/>
                <w:sz w:val="24"/>
                <w:szCs w:val="24"/>
              </w:rPr>
            </w:pPr>
          </w:p>
        </w:tc>
      </w:tr>
      <w:tr w:rsidR="00A03EB4" w:rsidRPr="00A03EB4" w14:paraId="01BE6252" w14:textId="77777777" w:rsidTr="000B7069">
        <w:trPr>
          <w:trHeight w:val="136"/>
        </w:trPr>
        <w:tc>
          <w:tcPr>
            <w:tcW w:w="4815" w:type="dxa"/>
            <w:tcBorders>
              <w:top w:val="nil"/>
              <w:left w:val="nil"/>
              <w:bottom w:val="nil"/>
              <w:right w:val="nil"/>
            </w:tcBorders>
            <w:vAlign w:val="center"/>
          </w:tcPr>
          <w:p w14:paraId="01DE760E" w14:textId="77777777" w:rsidR="00CC05AF" w:rsidRPr="00A03EB4" w:rsidRDefault="00CC05AF" w:rsidP="000B7069">
            <w:pPr>
              <w:widowControl/>
              <w:spacing w:before="100" w:beforeAutospacing="1" w:after="100" w:afterAutospacing="1"/>
              <w:jc w:val="right"/>
              <w:rPr>
                <w:rFonts w:ascii="Times New Roman" w:eastAsia="Meiryo UI" w:hAnsi="Times New Roman" w:cs="Times New Roman"/>
                <w:kern w:val="24"/>
                <w:sz w:val="24"/>
                <w:szCs w:val="24"/>
              </w:rPr>
            </w:pPr>
            <w:r w:rsidRPr="00A03EB4">
              <w:rPr>
                <w:rFonts w:ascii="Times New Roman" w:eastAsia="Meiryo UI" w:hAnsi="Times New Roman" w:cs="Times New Roman"/>
                <w:kern w:val="24"/>
                <w:sz w:val="24"/>
                <w:szCs w:val="24"/>
              </w:rPr>
              <w:t>Amino acid residues in subunits / N- and C-terminal residue numbers of subunit</w:t>
            </w:r>
          </w:p>
        </w:tc>
        <w:tc>
          <w:tcPr>
            <w:tcW w:w="2835" w:type="dxa"/>
            <w:tcBorders>
              <w:top w:val="nil"/>
              <w:left w:val="nil"/>
              <w:bottom w:val="nil"/>
              <w:right w:val="nil"/>
            </w:tcBorders>
            <w:vAlign w:val="center"/>
          </w:tcPr>
          <w:p w14:paraId="4E63A145"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kern w:val="24"/>
                <w:sz w:val="24"/>
                <w:szCs w:val="24"/>
              </w:rPr>
              <w:t>α</w:t>
            </w:r>
            <w:r w:rsidRPr="00A03EB4">
              <w:rPr>
                <w:rFonts w:ascii="Times New Roman" w:eastAsia="Meiryo UI" w:hAnsi="Times New Roman" w:cs="Times New Roman" w:hint="eastAsia"/>
                <w:kern w:val="24"/>
                <w:sz w:val="24"/>
                <w:szCs w:val="24"/>
              </w:rPr>
              <w:t>1</w:t>
            </w:r>
            <w:r w:rsidRPr="00A03EB4">
              <w:rPr>
                <w:rFonts w:ascii="Times New Roman" w:eastAsia="Meiryo UI" w:hAnsi="Times New Roman" w:cs="Times New Roman"/>
                <w:kern w:val="24"/>
                <w:sz w:val="24"/>
                <w:szCs w:val="24"/>
              </w:rPr>
              <w:t>: 2-204, β1: 1-212,</w:t>
            </w:r>
          </w:p>
          <w:p w14:paraId="5F2EB806"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kern w:val="24"/>
                <w:sz w:val="24"/>
                <w:szCs w:val="24"/>
              </w:rPr>
              <w:t>α2: 1-205, β2: 1-212</w:t>
            </w:r>
          </w:p>
        </w:tc>
        <w:tc>
          <w:tcPr>
            <w:tcW w:w="3013" w:type="dxa"/>
            <w:tcBorders>
              <w:top w:val="nil"/>
              <w:left w:val="nil"/>
              <w:bottom w:val="nil"/>
              <w:right w:val="nil"/>
            </w:tcBorders>
            <w:vAlign w:val="center"/>
          </w:tcPr>
          <w:p w14:paraId="1E569480"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1-419</w:t>
            </w:r>
            <w:r w:rsidRPr="00A03EB4">
              <w:rPr>
                <w:rFonts w:ascii="Times New Roman" w:hAnsi="Times New Roman" w:cs="Times New Roman"/>
                <w:sz w:val="24"/>
                <w:szCs w:val="24"/>
              </w:rPr>
              <w:t xml:space="preserve"> for each subunit</w:t>
            </w:r>
          </w:p>
        </w:tc>
        <w:tc>
          <w:tcPr>
            <w:tcW w:w="2738" w:type="dxa"/>
            <w:tcBorders>
              <w:top w:val="nil"/>
              <w:left w:val="nil"/>
              <w:bottom w:val="nil"/>
              <w:right w:val="nil"/>
            </w:tcBorders>
            <w:vAlign w:val="center"/>
          </w:tcPr>
          <w:p w14:paraId="7A8BAF90"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 xml:space="preserve">A: </w:t>
            </w:r>
            <w:r w:rsidRPr="00A03EB4">
              <w:rPr>
                <w:rFonts w:ascii="Times New Roman" w:hAnsi="Times New Roman" w:cs="Times New Roman" w:hint="eastAsia"/>
                <w:sz w:val="24"/>
                <w:szCs w:val="24"/>
              </w:rPr>
              <w:t>7</w:t>
            </w:r>
            <w:r w:rsidRPr="00A03EB4">
              <w:rPr>
                <w:rFonts w:ascii="Times New Roman" w:hAnsi="Times New Roman" w:cs="Times New Roman"/>
                <w:sz w:val="24"/>
                <w:szCs w:val="24"/>
              </w:rPr>
              <w:t xml:space="preserve">-159, B: 6-157, </w:t>
            </w:r>
          </w:p>
          <w:p w14:paraId="5BDB28F0"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sz w:val="24"/>
                <w:szCs w:val="24"/>
              </w:rPr>
              <w:t>C: 7-158</w:t>
            </w:r>
          </w:p>
        </w:tc>
      </w:tr>
      <w:tr w:rsidR="00A03EB4" w:rsidRPr="00A03EB4" w14:paraId="5DB0E951" w14:textId="77777777" w:rsidTr="000B7069">
        <w:trPr>
          <w:trHeight w:val="166"/>
        </w:trPr>
        <w:tc>
          <w:tcPr>
            <w:tcW w:w="4815" w:type="dxa"/>
            <w:tcBorders>
              <w:top w:val="nil"/>
              <w:left w:val="nil"/>
              <w:bottom w:val="nil"/>
              <w:right w:val="nil"/>
            </w:tcBorders>
            <w:vAlign w:val="center"/>
          </w:tcPr>
          <w:p w14:paraId="7FCEA32D" w14:textId="77777777" w:rsidR="00CC05AF" w:rsidRPr="00A03EB4" w:rsidRDefault="00CC05AF" w:rsidP="000B7069">
            <w:pPr>
              <w:widowControl/>
              <w:spacing w:before="100" w:beforeAutospacing="1" w:after="100" w:afterAutospacing="1"/>
              <w:ind w:firstLineChars="200" w:firstLine="480"/>
              <w:jc w:val="left"/>
              <w:rPr>
                <w:rFonts w:ascii="Times New Roman" w:eastAsia="Meiryo UI" w:hAnsi="Times New Roman" w:cs="Times New Roman"/>
                <w:kern w:val="24"/>
                <w:sz w:val="24"/>
                <w:szCs w:val="24"/>
              </w:rPr>
            </w:pPr>
            <w:r w:rsidRPr="00A03EB4">
              <w:rPr>
                <w:rFonts w:ascii="Times New Roman" w:eastAsia="Meiryo UI" w:hAnsi="Times New Roman" w:cs="Times New Roman"/>
                <w:kern w:val="24"/>
                <w:sz w:val="24"/>
                <w:szCs w:val="24"/>
              </w:rPr>
              <w:t>Metal atom, and ions</w:t>
            </w:r>
          </w:p>
        </w:tc>
        <w:tc>
          <w:tcPr>
            <w:tcW w:w="2835" w:type="dxa"/>
            <w:tcBorders>
              <w:top w:val="nil"/>
              <w:left w:val="nil"/>
              <w:bottom w:val="nil"/>
              <w:right w:val="nil"/>
            </w:tcBorders>
            <w:vAlign w:val="center"/>
          </w:tcPr>
          <w:p w14:paraId="3556E8D1"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Fe</w:t>
            </w:r>
            <w:r w:rsidRPr="00A03EB4">
              <w:rPr>
                <w:rFonts w:ascii="Times New Roman" w:eastAsia="Meiryo UI" w:hAnsi="Times New Roman" w:cs="Times New Roman"/>
                <w:kern w:val="24"/>
                <w:sz w:val="24"/>
                <w:szCs w:val="24"/>
              </w:rPr>
              <w:t>:2,</w:t>
            </w:r>
            <w:r w:rsidRPr="00A03EB4">
              <w:rPr>
                <w:rFonts w:ascii="Times New Roman" w:eastAsia="Meiryo UI" w:hAnsi="Times New Roman" w:cs="Times New Roman" w:hint="eastAsia"/>
                <w:kern w:val="24"/>
                <w:sz w:val="24"/>
                <w:szCs w:val="24"/>
              </w:rPr>
              <w:t xml:space="preserve"> NO</w:t>
            </w:r>
            <w:r w:rsidRPr="00A03EB4">
              <w:rPr>
                <w:rFonts w:ascii="Times New Roman" w:eastAsia="Meiryo UI" w:hAnsi="Times New Roman" w:cs="Times New Roman"/>
                <w:kern w:val="24"/>
                <w:sz w:val="24"/>
                <w:szCs w:val="24"/>
              </w:rPr>
              <w:t>: 2,</w:t>
            </w:r>
            <w:r w:rsidRPr="00A03EB4">
              <w:rPr>
                <w:rFonts w:ascii="Times New Roman" w:eastAsia="Meiryo UI" w:hAnsi="Times New Roman" w:cs="Times New Roman" w:hint="eastAsia"/>
                <w:kern w:val="24"/>
                <w:sz w:val="24"/>
                <w:szCs w:val="24"/>
              </w:rPr>
              <w:t xml:space="preserve"> Z</w:t>
            </w:r>
            <w:r w:rsidRPr="00A03EB4">
              <w:rPr>
                <w:rFonts w:ascii="Times New Roman" w:eastAsia="Meiryo UI" w:hAnsi="Times New Roman" w:cs="Times New Roman"/>
                <w:kern w:val="24"/>
                <w:sz w:val="24"/>
                <w:szCs w:val="24"/>
              </w:rPr>
              <w:t>n:2,</w:t>
            </w:r>
            <w:r w:rsidRPr="00A03EB4">
              <w:rPr>
                <w:rFonts w:ascii="Times New Roman" w:eastAsia="Meiryo UI" w:hAnsi="Times New Roman" w:cs="Times New Roman" w:hint="eastAsia"/>
                <w:kern w:val="24"/>
                <w:sz w:val="24"/>
                <w:szCs w:val="24"/>
              </w:rPr>
              <w:t xml:space="preserve"> Ca</w:t>
            </w:r>
            <w:r w:rsidRPr="00A03EB4">
              <w:rPr>
                <w:rFonts w:ascii="Times New Roman" w:eastAsia="Meiryo UI" w:hAnsi="Times New Roman" w:cs="Times New Roman"/>
                <w:kern w:val="24"/>
                <w:sz w:val="24"/>
                <w:szCs w:val="24"/>
              </w:rPr>
              <w:t>: 2</w:t>
            </w:r>
          </w:p>
        </w:tc>
        <w:tc>
          <w:tcPr>
            <w:tcW w:w="3013" w:type="dxa"/>
            <w:tcBorders>
              <w:top w:val="nil"/>
              <w:left w:val="nil"/>
              <w:bottom w:val="nil"/>
              <w:right w:val="nil"/>
            </w:tcBorders>
            <w:vAlign w:val="center"/>
          </w:tcPr>
          <w:p w14:paraId="622E60E2" w14:textId="77777777" w:rsidR="00CC05AF" w:rsidRPr="00A03EB4" w:rsidRDefault="00CC05AF" w:rsidP="000B7069">
            <w:pPr>
              <w:widowControl/>
              <w:jc w:val="center"/>
              <w:rPr>
                <w:rFonts w:ascii="Times New Roman" w:hAnsi="Times New Roman" w:cs="Times New Roman"/>
                <w:sz w:val="24"/>
                <w:szCs w:val="24"/>
              </w:rPr>
            </w:pPr>
          </w:p>
        </w:tc>
        <w:tc>
          <w:tcPr>
            <w:tcW w:w="2738" w:type="dxa"/>
            <w:tcBorders>
              <w:top w:val="nil"/>
              <w:left w:val="nil"/>
              <w:bottom w:val="nil"/>
              <w:right w:val="nil"/>
            </w:tcBorders>
            <w:vAlign w:val="center"/>
          </w:tcPr>
          <w:p w14:paraId="28479878" w14:textId="77777777" w:rsidR="00CC05AF" w:rsidRPr="00A03EB4" w:rsidRDefault="00CC05AF" w:rsidP="000B7069">
            <w:pPr>
              <w:widowControl/>
              <w:jc w:val="center"/>
              <w:rPr>
                <w:rFonts w:ascii="Times New Roman" w:hAnsi="Times New Roman" w:cs="Times New Roman"/>
                <w:sz w:val="24"/>
                <w:szCs w:val="24"/>
              </w:rPr>
            </w:pPr>
          </w:p>
        </w:tc>
      </w:tr>
      <w:tr w:rsidR="00A03EB4" w:rsidRPr="00A03EB4" w14:paraId="5797F393" w14:textId="77777777" w:rsidTr="000B7069">
        <w:trPr>
          <w:trHeight w:val="211"/>
        </w:trPr>
        <w:tc>
          <w:tcPr>
            <w:tcW w:w="4815" w:type="dxa"/>
            <w:tcBorders>
              <w:top w:val="nil"/>
              <w:left w:val="nil"/>
              <w:bottom w:val="nil"/>
              <w:right w:val="nil"/>
            </w:tcBorders>
            <w:vAlign w:val="center"/>
          </w:tcPr>
          <w:p w14:paraId="66F3AB54" w14:textId="77777777" w:rsidR="00CC05AF" w:rsidRPr="00A03EB4" w:rsidRDefault="00CC05AF" w:rsidP="000B7069">
            <w:pPr>
              <w:widowControl/>
              <w:spacing w:before="100" w:beforeAutospacing="1" w:after="100" w:afterAutospacing="1"/>
              <w:ind w:firstLineChars="200" w:firstLine="480"/>
              <w:jc w:val="left"/>
              <w:rPr>
                <w:rFonts w:ascii="Times New Roman" w:eastAsia="Meiryo UI" w:hAnsi="Times New Roman" w:cs="Times New Roman"/>
                <w:kern w:val="24"/>
                <w:sz w:val="24"/>
                <w:szCs w:val="24"/>
              </w:rPr>
            </w:pPr>
            <w:r w:rsidRPr="00A03EB4">
              <w:rPr>
                <w:rFonts w:ascii="Times New Roman" w:eastAsia="Meiryo UI" w:hAnsi="Times New Roman" w:cs="Times New Roman"/>
                <w:kern w:val="24"/>
                <w:sz w:val="24"/>
                <w:szCs w:val="24"/>
              </w:rPr>
              <w:t>Small molecules and ions</w:t>
            </w:r>
          </w:p>
        </w:tc>
        <w:tc>
          <w:tcPr>
            <w:tcW w:w="2835" w:type="dxa"/>
            <w:tcBorders>
              <w:top w:val="nil"/>
              <w:left w:val="nil"/>
              <w:bottom w:val="nil"/>
              <w:right w:val="nil"/>
            </w:tcBorders>
            <w:vAlign w:val="center"/>
          </w:tcPr>
          <w:p w14:paraId="2D00ACBA"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Glycerol</w:t>
            </w:r>
            <w:r w:rsidRPr="00A03EB4">
              <w:rPr>
                <w:rFonts w:ascii="Times New Roman" w:eastAsia="Meiryo UI" w:hAnsi="Times New Roman" w:cs="Times New Roman"/>
                <w:kern w:val="24"/>
                <w:sz w:val="24"/>
                <w:szCs w:val="24"/>
              </w:rPr>
              <w:t>: 5,</w:t>
            </w:r>
          </w:p>
          <w:p w14:paraId="0DEF350A"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lastRenderedPageBreak/>
              <w:t>Sulfate ion</w:t>
            </w:r>
            <w:r w:rsidRPr="00A03EB4">
              <w:rPr>
                <w:rFonts w:ascii="Times New Roman" w:eastAsia="Meiryo UI" w:hAnsi="Times New Roman" w:cs="Times New Roman"/>
                <w:kern w:val="24"/>
                <w:sz w:val="24"/>
                <w:szCs w:val="24"/>
              </w:rPr>
              <w:t>: 16</w:t>
            </w:r>
          </w:p>
        </w:tc>
        <w:tc>
          <w:tcPr>
            <w:tcW w:w="3013" w:type="dxa"/>
            <w:tcBorders>
              <w:top w:val="nil"/>
              <w:left w:val="nil"/>
              <w:bottom w:val="nil"/>
              <w:right w:val="nil"/>
            </w:tcBorders>
            <w:vAlign w:val="center"/>
          </w:tcPr>
          <w:p w14:paraId="2CD26F77"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lastRenderedPageBreak/>
              <w:t xml:space="preserve">Sulfate ion: </w:t>
            </w:r>
            <w:r w:rsidRPr="00A03EB4">
              <w:rPr>
                <w:rFonts w:ascii="Times New Roman" w:hAnsi="Times New Roman" w:cs="Times New Roman" w:hint="eastAsia"/>
                <w:sz w:val="24"/>
                <w:szCs w:val="24"/>
              </w:rPr>
              <w:t>41</w:t>
            </w:r>
            <w:r w:rsidRPr="00A03EB4">
              <w:rPr>
                <w:rFonts w:ascii="Times New Roman" w:hAnsi="Times New Roman" w:cs="Times New Roman"/>
                <w:sz w:val="24"/>
                <w:szCs w:val="24"/>
              </w:rPr>
              <w:t xml:space="preserve">, </w:t>
            </w:r>
          </w:p>
          <w:p w14:paraId="200AEFDD" w14:textId="77777777" w:rsidR="00CC05AF" w:rsidRPr="00A03EB4" w:rsidRDefault="00CC05AF" w:rsidP="000B7069">
            <w:pPr>
              <w:jc w:val="center"/>
              <w:rPr>
                <w:rFonts w:ascii="Times New Roman" w:hAnsi="Times New Roman" w:cs="Times New Roman"/>
                <w:sz w:val="24"/>
                <w:szCs w:val="24"/>
              </w:rPr>
            </w:pPr>
            <w:r w:rsidRPr="00A03EB4">
              <w:rPr>
                <w:rFonts w:ascii="Times New Roman" w:hAnsi="Times New Roman" w:cs="Times New Roman"/>
                <w:sz w:val="24"/>
                <w:szCs w:val="24"/>
              </w:rPr>
              <w:lastRenderedPageBreak/>
              <w:t xml:space="preserve">acetate ion: </w:t>
            </w:r>
            <w:r w:rsidRPr="00A03EB4">
              <w:rPr>
                <w:rFonts w:ascii="Times New Roman" w:hAnsi="Times New Roman" w:cs="Times New Roman" w:hint="eastAsia"/>
                <w:sz w:val="24"/>
                <w:szCs w:val="24"/>
              </w:rPr>
              <w:t>14</w:t>
            </w:r>
          </w:p>
        </w:tc>
        <w:tc>
          <w:tcPr>
            <w:tcW w:w="2738" w:type="dxa"/>
            <w:tcBorders>
              <w:top w:val="nil"/>
              <w:left w:val="nil"/>
              <w:bottom w:val="nil"/>
              <w:right w:val="nil"/>
            </w:tcBorders>
            <w:vAlign w:val="center"/>
          </w:tcPr>
          <w:p w14:paraId="5EA0BDA3" w14:textId="77777777" w:rsidR="00CC05AF" w:rsidRPr="00A03EB4" w:rsidRDefault="00CC05AF" w:rsidP="000B7069">
            <w:pPr>
              <w:widowControl/>
              <w:jc w:val="center"/>
              <w:rPr>
                <w:rFonts w:ascii="Times New Roman" w:hAnsi="Times New Roman" w:cs="Times New Roman"/>
                <w:sz w:val="24"/>
                <w:szCs w:val="24"/>
              </w:rPr>
            </w:pPr>
          </w:p>
        </w:tc>
      </w:tr>
      <w:tr w:rsidR="00A03EB4" w:rsidRPr="00A03EB4" w14:paraId="0B99C292" w14:textId="77777777" w:rsidTr="000B7069">
        <w:trPr>
          <w:trHeight w:val="136"/>
        </w:trPr>
        <w:tc>
          <w:tcPr>
            <w:tcW w:w="4815" w:type="dxa"/>
            <w:tcBorders>
              <w:top w:val="nil"/>
              <w:left w:val="nil"/>
              <w:bottom w:val="nil"/>
              <w:right w:val="nil"/>
            </w:tcBorders>
            <w:vAlign w:val="center"/>
          </w:tcPr>
          <w:p w14:paraId="7B6834AD" w14:textId="77777777" w:rsidR="00CC05AF" w:rsidRPr="00A03EB4" w:rsidRDefault="00CC05AF" w:rsidP="000B7069">
            <w:pPr>
              <w:widowControl/>
              <w:spacing w:before="100" w:beforeAutospacing="1" w:after="100" w:afterAutospacing="1"/>
              <w:ind w:firstLineChars="200" w:firstLine="480"/>
              <w:jc w:val="left"/>
              <w:rPr>
                <w:rFonts w:ascii="Times New Roman" w:eastAsia="Meiryo UI" w:hAnsi="Times New Roman" w:cs="Times New Roman"/>
                <w:kern w:val="24"/>
                <w:sz w:val="24"/>
                <w:szCs w:val="24"/>
              </w:rPr>
            </w:pPr>
            <w:r w:rsidRPr="00A03EB4">
              <w:rPr>
                <w:rFonts w:ascii="Times New Roman" w:eastAsia="Meiryo UI" w:hAnsi="Times New Roman" w:cs="Times New Roman"/>
                <w:kern w:val="24"/>
                <w:sz w:val="24"/>
                <w:szCs w:val="24"/>
              </w:rPr>
              <w:t>Hydration w</w:t>
            </w:r>
            <w:r w:rsidRPr="00A03EB4">
              <w:rPr>
                <w:rFonts w:ascii="Times New Roman" w:eastAsia="Meiryo UI" w:hAnsi="Times New Roman" w:cs="Times New Roman" w:hint="eastAsia"/>
                <w:kern w:val="24"/>
                <w:sz w:val="24"/>
                <w:szCs w:val="24"/>
              </w:rPr>
              <w:t>ater molecule</w:t>
            </w:r>
          </w:p>
        </w:tc>
        <w:tc>
          <w:tcPr>
            <w:tcW w:w="2835" w:type="dxa"/>
            <w:tcBorders>
              <w:top w:val="nil"/>
              <w:left w:val="nil"/>
              <w:bottom w:val="nil"/>
              <w:right w:val="nil"/>
            </w:tcBorders>
            <w:vAlign w:val="center"/>
          </w:tcPr>
          <w:p w14:paraId="67B9CEBA"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1</w:t>
            </w:r>
            <w:r w:rsidRPr="00A03EB4">
              <w:rPr>
                <w:rFonts w:ascii="Times New Roman" w:eastAsia="Meiryo UI" w:hAnsi="Times New Roman" w:cs="Times New Roman"/>
                <w:kern w:val="24"/>
                <w:sz w:val="24"/>
                <w:szCs w:val="24"/>
              </w:rPr>
              <w:t>,239</w:t>
            </w:r>
          </w:p>
        </w:tc>
        <w:tc>
          <w:tcPr>
            <w:tcW w:w="3013" w:type="dxa"/>
            <w:tcBorders>
              <w:top w:val="nil"/>
              <w:left w:val="nil"/>
              <w:bottom w:val="nil"/>
              <w:right w:val="nil"/>
            </w:tcBorders>
            <w:vAlign w:val="center"/>
          </w:tcPr>
          <w:p w14:paraId="5E3C9567"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1,766</w:t>
            </w:r>
          </w:p>
        </w:tc>
        <w:tc>
          <w:tcPr>
            <w:tcW w:w="2738" w:type="dxa"/>
            <w:tcBorders>
              <w:top w:val="nil"/>
              <w:left w:val="nil"/>
              <w:bottom w:val="nil"/>
              <w:right w:val="nil"/>
            </w:tcBorders>
            <w:vAlign w:val="center"/>
          </w:tcPr>
          <w:p w14:paraId="553C7678"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5</w:t>
            </w:r>
            <w:r w:rsidRPr="00A03EB4">
              <w:rPr>
                <w:rFonts w:ascii="Times New Roman" w:hAnsi="Times New Roman" w:cs="Times New Roman"/>
                <w:sz w:val="24"/>
                <w:szCs w:val="24"/>
              </w:rPr>
              <w:t>73</w:t>
            </w:r>
          </w:p>
        </w:tc>
      </w:tr>
      <w:tr w:rsidR="00A03EB4" w:rsidRPr="00A03EB4" w14:paraId="3F95219C" w14:textId="77777777" w:rsidTr="000B7069">
        <w:trPr>
          <w:trHeight w:val="166"/>
        </w:trPr>
        <w:tc>
          <w:tcPr>
            <w:tcW w:w="4815" w:type="dxa"/>
            <w:tcBorders>
              <w:top w:val="nil"/>
              <w:left w:val="nil"/>
              <w:bottom w:val="nil"/>
              <w:right w:val="nil"/>
            </w:tcBorders>
            <w:vAlign w:val="center"/>
          </w:tcPr>
          <w:p w14:paraId="24CA20E0" w14:textId="77777777" w:rsidR="00CC05AF" w:rsidRPr="00A03EB4" w:rsidRDefault="00CC05AF" w:rsidP="000B7069">
            <w:pPr>
              <w:widowControl/>
              <w:spacing w:before="100" w:beforeAutospacing="1" w:after="100" w:afterAutospacing="1"/>
              <w:ind w:firstLineChars="100" w:firstLine="240"/>
              <w:jc w:val="left"/>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Deviation from ideal structur</w:t>
            </w:r>
            <w:r w:rsidRPr="00A03EB4">
              <w:rPr>
                <w:rFonts w:ascii="Times New Roman" w:eastAsia="Meiryo UI" w:hAnsi="Times New Roman" w:cs="Times New Roman"/>
                <w:kern w:val="24"/>
                <w:sz w:val="24"/>
                <w:szCs w:val="24"/>
              </w:rPr>
              <w:t>e</w:t>
            </w:r>
          </w:p>
        </w:tc>
        <w:tc>
          <w:tcPr>
            <w:tcW w:w="2835" w:type="dxa"/>
            <w:tcBorders>
              <w:top w:val="nil"/>
              <w:left w:val="nil"/>
              <w:bottom w:val="nil"/>
              <w:right w:val="nil"/>
            </w:tcBorders>
            <w:vAlign w:val="center"/>
          </w:tcPr>
          <w:p w14:paraId="795BEFF0" w14:textId="77777777" w:rsidR="00CC05AF" w:rsidRPr="00A03EB4" w:rsidRDefault="00CC05AF" w:rsidP="000B7069">
            <w:pPr>
              <w:jc w:val="center"/>
              <w:rPr>
                <w:rFonts w:ascii="Times New Roman" w:eastAsia="Meiryo UI" w:hAnsi="Times New Roman" w:cs="Times New Roman"/>
                <w:kern w:val="24"/>
                <w:sz w:val="24"/>
                <w:szCs w:val="24"/>
              </w:rPr>
            </w:pPr>
          </w:p>
        </w:tc>
        <w:tc>
          <w:tcPr>
            <w:tcW w:w="3013" w:type="dxa"/>
            <w:tcBorders>
              <w:top w:val="nil"/>
              <w:left w:val="nil"/>
              <w:bottom w:val="nil"/>
              <w:right w:val="nil"/>
            </w:tcBorders>
            <w:vAlign w:val="center"/>
          </w:tcPr>
          <w:p w14:paraId="5710BDBA" w14:textId="77777777" w:rsidR="00CC05AF" w:rsidRPr="00A03EB4" w:rsidRDefault="00CC05AF" w:rsidP="000B7069">
            <w:pPr>
              <w:widowControl/>
              <w:jc w:val="center"/>
              <w:rPr>
                <w:rFonts w:ascii="Times New Roman" w:hAnsi="Times New Roman" w:cs="Times New Roman"/>
                <w:sz w:val="24"/>
                <w:szCs w:val="24"/>
              </w:rPr>
            </w:pPr>
          </w:p>
        </w:tc>
        <w:tc>
          <w:tcPr>
            <w:tcW w:w="2738" w:type="dxa"/>
            <w:tcBorders>
              <w:top w:val="nil"/>
              <w:left w:val="nil"/>
              <w:bottom w:val="nil"/>
              <w:right w:val="nil"/>
            </w:tcBorders>
            <w:vAlign w:val="center"/>
          </w:tcPr>
          <w:p w14:paraId="384B6602" w14:textId="77777777" w:rsidR="00CC05AF" w:rsidRPr="00A03EB4" w:rsidRDefault="00CC05AF" w:rsidP="000B7069">
            <w:pPr>
              <w:widowControl/>
              <w:jc w:val="center"/>
              <w:rPr>
                <w:rFonts w:ascii="Times New Roman" w:hAnsi="Times New Roman" w:cs="Times New Roman"/>
                <w:sz w:val="24"/>
                <w:szCs w:val="24"/>
              </w:rPr>
            </w:pPr>
          </w:p>
        </w:tc>
      </w:tr>
      <w:tr w:rsidR="00A03EB4" w:rsidRPr="00A03EB4" w14:paraId="4B98DBC9" w14:textId="77777777" w:rsidTr="000B7069">
        <w:trPr>
          <w:trHeight w:val="196"/>
        </w:trPr>
        <w:tc>
          <w:tcPr>
            <w:tcW w:w="4815" w:type="dxa"/>
            <w:tcBorders>
              <w:top w:val="nil"/>
              <w:left w:val="nil"/>
              <w:bottom w:val="nil"/>
              <w:right w:val="nil"/>
            </w:tcBorders>
            <w:vAlign w:val="center"/>
          </w:tcPr>
          <w:p w14:paraId="57373111" w14:textId="77777777" w:rsidR="00CC05AF" w:rsidRPr="00A03EB4" w:rsidRDefault="00CC05AF" w:rsidP="000B7069">
            <w:pPr>
              <w:widowControl/>
              <w:spacing w:before="100" w:beforeAutospacing="1" w:after="100" w:afterAutospacing="1"/>
              <w:ind w:firstLineChars="200" w:firstLine="480"/>
              <w:jc w:val="left"/>
              <w:rPr>
                <w:rFonts w:ascii="Times New Roman" w:eastAsia="Meiryo UI" w:hAnsi="Times New Roman" w:cs="Times New Roman"/>
                <w:kern w:val="24"/>
                <w:sz w:val="24"/>
                <w:szCs w:val="24"/>
              </w:rPr>
            </w:pPr>
            <w:proofErr w:type="spellStart"/>
            <w:r w:rsidRPr="00A03EB4">
              <w:rPr>
                <w:rFonts w:ascii="Times New Roman" w:eastAsia="Meiryo UI" w:hAnsi="Times New Roman" w:cs="Times New Roman" w:hint="eastAsia"/>
                <w:kern w:val="24"/>
                <w:sz w:val="24"/>
                <w:szCs w:val="24"/>
              </w:rPr>
              <w:t>R.m.s.d</w:t>
            </w:r>
            <w:proofErr w:type="spellEnd"/>
            <w:r w:rsidRPr="00A03EB4">
              <w:rPr>
                <w:rFonts w:ascii="Times New Roman" w:eastAsia="Meiryo UI" w:hAnsi="Times New Roman" w:cs="Times New Roman" w:hint="eastAsia"/>
                <w:kern w:val="24"/>
                <w:sz w:val="24"/>
                <w:szCs w:val="24"/>
              </w:rPr>
              <w:t>. of bond length (Å)</w:t>
            </w:r>
          </w:p>
        </w:tc>
        <w:tc>
          <w:tcPr>
            <w:tcW w:w="2835" w:type="dxa"/>
            <w:tcBorders>
              <w:top w:val="nil"/>
              <w:left w:val="nil"/>
              <w:bottom w:val="nil"/>
              <w:right w:val="nil"/>
            </w:tcBorders>
            <w:vAlign w:val="center"/>
          </w:tcPr>
          <w:p w14:paraId="7B623961"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0.0117</w:t>
            </w:r>
          </w:p>
        </w:tc>
        <w:tc>
          <w:tcPr>
            <w:tcW w:w="3013" w:type="dxa"/>
            <w:tcBorders>
              <w:top w:val="nil"/>
              <w:left w:val="nil"/>
              <w:bottom w:val="nil"/>
              <w:right w:val="nil"/>
            </w:tcBorders>
            <w:vAlign w:val="center"/>
          </w:tcPr>
          <w:p w14:paraId="02404723"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0.0118</w:t>
            </w:r>
          </w:p>
        </w:tc>
        <w:tc>
          <w:tcPr>
            <w:tcW w:w="2738" w:type="dxa"/>
            <w:tcBorders>
              <w:top w:val="nil"/>
              <w:left w:val="nil"/>
              <w:bottom w:val="nil"/>
              <w:right w:val="nil"/>
            </w:tcBorders>
            <w:vAlign w:val="center"/>
          </w:tcPr>
          <w:p w14:paraId="76F5B7CB"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0</w:t>
            </w:r>
            <w:r w:rsidRPr="00A03EB4">
              <w:rPr>
                <w:rFonts w:ascii="Times New Roman" w:hAnsi="Times New Roman" w:cs="Times New Roman"/>
                <w:sz w:val="24"/>
                <w:szCs w:val="24"/>
              </w:rPr>
              <w:t>.0146</w:t>
            </w:r>
          </w:p>
        </w:tc>
      </w:tr>
      <w:tr w:rsidR="00A03EB4" w:rsidRPr="00A03EB4" w14:paraId="25AF446F" w14:textId="77777777" w:rsidTr="000B7069">
        <w:trPr>
          <w:trHeight w:val="151"/>
        </w:trPr>
        <w:tc>
          <w:tcPr>
            <w:tcW w:w="4815" w:type="dxa"/>
            <w:tcBorders>
              <w:top w:val="nil"/>
              <w:left w:val="nil"/>
              <w:bottom w:val="nil"/>
              <w:right w:val="nil"/>
            </w:tcBorders>
            <w:vAlign w:val="center"/>
          </w:tcPr>
          <w:p w14:paraId="4234944C" w14:textId="77777777" w:rsidR="00CC05AF" w:rsidRPr="00A03EB4" w:rsidRDefault="00CC05AF" w:rsidP="000B7069">
            <w:pPr>
              <w:widowControl/>
              <w:adjustRightInd w:val="0"/>
              <w:snapToGrid w:val="0"/>
              <w:ind w:firstLineChars="200" w:firstLine="480"/>
              <w:jc w:val="left"/>
              <w:rPr>
                <w:rFonts w:ascii="Times New Roman" w:eastAsia="Meiryo UI" w:hAnsi="Times New Roman" w:cs="Times New Roman"/>
                <w:kern w:val="24"/>
                <w:sz w:val="24"/>
                <w:szCs w:val="24"/>
              </w:rPr>
            </w:pPr>
            <w:proofErr w:type="spellStart"/>
            <w:r w:rsidRPr="00A03EB4">
              <w:rPr>
                <w:rFonts w:ascii="Times New Roman" w:eastAsia="Meiryo UI" w:hAnsi="Times New Roman" w:cs="Times New Roman" w:hint="eastAsia"/>
                <w:kern w:val="24"/>
                <w:sz w:val="24"/>
                <w:szCs w:val="24"/>
              </w:rPr>
              <w:t>R.m.s.d</w:t>
            </w:r>
            <w:proofErr w:type="spellEnd"/>
            <w:r w:rsidRPr="00A03EB4">
              <w:rPr>
                <w:rFonts w:ascii="Times New Roman" w:eastAsia="Meiryo UI" w:hAnsi="Times New Roman" w:cs="Times New Roman" w:hint="eastAsia"/>
                <w:kern w:val="24"/>
                <w:sz w:val="24"/>
                <w:szCs w:val="24"/>
              </w:rPr>
              <w:t>. of bond angle (</w:t>
            </w:r>
            <w:r w:rsidRPr="00A03EB4">
              <w:rPr>
                <w:rFonts w:ascii="Times New Roman" w:eastAsia="Meiryo UI" w:hAnsi="Times New Roman" w:cs="Times New Roman"/>
                <w:kern w:val="24"/>
                <w:sz w:val="24"/>
                <w:szCs w:val="24"/>
              </w:rPr>
              <w:t>°</w:t>
            </w:r>
            <w:r w:rsidRPr="00A03EB4">
              <w:rPr>
                <w:rFonts w:ascii="Times New Roman" w:eastAsia="Meiryo UI" w:hAnsi="Times New Roman" w:cs="Times New Roman" w:hint="eastAsia"/>
                <w:kern w:val="24"/>
                <w:sz w:val="24"/>
                <w:szCs w:val="24"/>
              </w:rPr>
              <w:t>)</w:t>
            </w:r>
          </w:p>
        </w:tc>
        <w:tc>
          <w:tcPr>
            <w:tcW w:w="2835" w:type="dxa"/>
            <w:tcBorders>
              <w:top w:val="nil"/>
              <w:left w:val="nil"/>
              <w:bottom w:val="nil"/>
              <w:right w:val="nil"/>
            </w:tcBorders>
            <w:vAlign w:val="center"/>
          </w:tcPr>
          <w:p w14:paraId="7629FF1F"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1.670</w:t>
            </w:r>
          </w:p>
        </w:tc>
        <w:tc>
          <w:tcPr>
            <w:tcW w:w="3013" w:type="dxa"/>
            <w:tcBorders>
              <w:top w:val="nil"/>
              <w:left w:val="nil"/>
              <w:bottom w:val="nil"/>
              <w:right w:val="nil"/>
            </w:tcBorders>
            <w:vAlign w:val="center"/>
          </w:tcPr>
          <w:p w14:paraId="442D4E75"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1.6</w:t>
            </w:r>
            <w:r w:rsidRPr="00A03EB4">
              <w:rPr>
                <w:rFonts w:ascii="Times New Roman" w:hAnsi="Times New Roman" w:cs="Times New Roman"/>
                <w:sz w:val="24"/>
                <w:szCs w:val="24"/>
              </w:rPr>
              <w:t>70</w:t>
            </w:r>
          </w:p>
        </w:tc>
        <w:tc>
          <w:tcPr>
            <w:tcW w:w="2738" w:type="dxa"/>
            <w:tcBorders>
              <w:top w:val="nil"/>
              <w:left w:val="nil"/>
              <w:bottom w:val="nil"/>
              <w:right w:val="nil"/>
            </w:tcBorders>
            <w:vAlign w:val="center"/>
          </w:tcPr>
          <w:p w14:paraId="1927C4A2"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.959</w:t>
            </w:r>
          </w:p>
        </w:tc>
      </w:tr>
      <w:tr w:rsidR="00A03EB4" w:rsidRPr="00A03EB4" w14:paraId="257EA22C" w14:textId="77777777" w:rsidTr="000B7069">
        <w:trPr>
          <w:trHeight w:val="196"/>
        </w:trPr>
        <w:tc>
          <w:tcPr>
            <w:tcW w:w="4815" w:type="dxa"/>
            <w:tcBorders>
              <w:top w:val="nil"/>
              <w:left w:val="nil"/>
              <w:bottom w:val="nil"/>
              <w:right w:val="nil"/>
            </w:tcBorders>
            <w:vAlign w:val="center"/>
          </w:tcPr>
          <w:p w14:paraId="4FE11809" w14:textId="77777777" w:rsidR="00CC05AF" w:rsidRPr="00A03EB4" w:rsidRDefault="00CC05AF" w:rsidP="000B7069">
            <w:pPr>
              <w:widowControl/>
              <w:spacing w:before="100" w:beforeAutospacing="1" w:after="100" w:afterAutospacing="1"/>
              <w:ind w:firstLineChars="100" w:firstLine="240"/>
              <w:jc w:val="left"/>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Ramachandran statistics (%)</w:t>
            </w:r>
            <w:r w:rsidRPr="00A03EB4">
              <w:rPr>
                <w:rFonts w:ascii="Times New Roman" w:eastAsia="Meiryo UI" w:hAnsi="Times New Roman" w:cs="Times New Roman"/>
                <w:kern w:val="24"/>
                <w:sz w:val="24"/>
                <w:szCs w:val="24"/>
                <w:vertAlign w:val="superscript"/>
              </w:rPr>
              <w:t xml:space="preserve"> 5)</w:t>
            </w:r>
          </w:p>
        </w:tc>
        <w:tc>
          <w:tcPr>
            <w:tcW w:w="2835" w:type="dxa"/>
            <w:tcBorders>
              <w:top w:val="nil"/>
              <w:left w:val="nil"/>
              <w:bottom w:val="nil"/>
              <w:right w:val="nil"/>
            </w:tcBorders>
            <w:vAlign w:val="center"/>
          </w:tcPr>
          <w:p w14:paraId="0963F694" w14:textId="77777777" w:rsidR="00CC05AF" w:rsidRPr="00A03EB4" w:rsidRDefault="00CC05AF" w:rsidP="000B7069">
            <w:pPr>
              <w:jc w:val="center"/>
              <w:rPr>
                <w:rFonts w:ascii="Times New Roman" w:eastAsia="Meiryo UI" w:hAnsi="Times New Roman" w:cs="Times New Roman"/>
                <w:kern w:val="24"/>
                <w:sz w:val="24"/>
                <w:szCs w:val="24"/>
              </w:rPr>
            </w:pPr>
          </w:p>
        </w:tc>
        <w:tc>
          <w:tcPr>
            <w:tcW w:w="3013" w:type="dxa"/>
            <w:tcBorders>
              <w:top w:val="nil"/>
              <w:left w:val="nil"/>
              <w:bottom w:val="nil"/>
              <w:right w:val="nil"/>
            </w:tcBorders>
            <w:vAlign w:val="center"/>
          </w:tcPr>
          <w:p w14:paraId="5AF72F0E" w14:textId="77777777" w:rsidR="00CC05AF" w:rsidRPr="00A03EB4" w:rsidRDefault="00CC05AF" w:rsidP="000B7069">
            <w:pPr>
              <w:widowControl/>
              <w:jc w:val="center"/>
              <w:rPr>
                <w:rFonts w:ascii="Times New Roman" w:hAnsi="Times New Roman" w:cs="Times New Roman"/>
                <w:sz w:val="24"/>
                <w:szCs w:val="24"/>
              </w:rPr>
            </w:pPr>
          </w:p>
        </w:tc>
        <w:tc>
          <w:tcPr>
            <w:tcW w:w="2738" w:type="dxa"/>
            <w:tcBorders>
              <w:top w:val="nil"/>
              <w:left w:val="nil"/>
              <w:bottom w:val="nil"/>
              <w:right w:val="nil"/>
            </w:tcBorders>
            <w:vAlign w:val="center"/>
          </w:tcPr>
          <w:p w14:paraId="57D51B21" w14:textId="77777777" w:rsidR="00CC05AF" w:rsidRPr="00A03EB4" w:rsidRDefault="00CC05AF" w:rsidP="000B7069">
            <w:pPr>
              <w:widowControl/>
              <w:jc w:val="center"/>
              <w:rPr>
                <w:rFonts w:ascii="Times New Roman" w:hAnsi="Times New Roman" w:cs="Times New Roman"/>
                <w:sz w:val="24"/>
                <w:szCs w:val="24"/>
              </w:rPr>
            </w:pPr>
          </w:p>
        </w:tc>
      </w:tr>
      <w:tr w:rsidR="00A03EB4" w:rsidRPr="00A03EB4" w14:paraId="5482981A" w14:textId="77777777" w:rsidTr="000B7069">
        <w:trPr>
          <w:trHeight w:val="70"/>
        </w:trPr>
        <w:tc>
          <w:tcPr>
            <w:tcW w:w="4815" w:type="dxa"/>
            <w:tcBorders>
              <w:top w:val="nil"/>
              <w:left w:val="nil"/>
              <w:bottom w:val="single" w:sz="4" w:space="0" w:color="auto"/>
              <w:right w:val="nil"/>
            </w:tcBorders>
            <w:vAlign w:val="center"/>
          </w:tcPr>
          <w:p w14:paraId="06203C04" w14:textId="77777777" w:rsidR="00CC05AF" w:rsidRPr="00A03EB4" w:rsidRDefault="00CC05AF" w:rsidP="000B7069">
            <w:pPr>
              <w:widowControl/>
              <w:spacing w:beforeAutospacing="1" w:afterAutospacing="1"/>
              <w:ind w:firstLineChars="200" w:firstLine="480"/>
              <w:jc w:val="left"/>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Preferred/ allowed / outlier</w:t>
            </w:r>
          </w:p>
        </w:tc>
        <w:tc>
          <w:tcPr>
            <w:tcW w:w="2835" w:type="dxa"/>
            <w:tcBorders>
              <w:top w:val="nil"/>
              <w:left w:val="nil"/>
              <w:bottom w:val="single" w:sz="4" w:space="0" w:color="auto"/>
              <w:right w:val="nil"/>
            </w:tcBorders>
            <w:vAlign w:val="center"/>
          </w:tcPr>
          <w:p w14:paraId="1DAB2A9D" w14:textId="77777777" w:rsidR="00CC05AF" w:rsidRPr="00A03EB4" w:rsidRDefault="00CC05AF" w:rsidP="000B7069">
            <w:pPr>
              <w:jc w:val="center"/>
              <w:rPr>
                <w:rFonts w:ascii="Times New Roman" w:eastAsia="Meiryo UI" w:hAnsi="Times New Roman" w:cs="Times New Roman"/>
                <w:kern w:val="24"/>
                <w:sz w:val="24"/>
                <w:szCs w:val="24"/>
              </w:rPr>
            </w:pPr>
            <w:r w:rsidRPr="00A03EB4">
              <w:rPr>
                <w:rFonts w:ascii="Times New Roman" w:eastAsia="Meiryo UI" w:hAnsi="Times New Roman" w:cs="Times New Roman" w:hint="eastAsia"/>
                <w:kern w:val="24"/>
                <w:sz w:val="24"/>
                <w:szCs w:val="24"/>
              </w:rPr>
              <w:t>95.75 / 3.03 / 1.21</w:t>
            </w:r>
          </w:p>
        </w:tc>
        <w:tc>
          <w:tcPr>
            <w:tcW w:w="3013" w:type="dxa"/>
            <w:tcBorders>
              <w:top w:val="nil"/>
              <w:left w:val="nil"/>
              <w:bottom w:val="single" w:sz="4" w:space="0" w:color="auto"/>
              <w:right w:val="nil"/>
            </w:tcBorders>
            <w:vAlign w:val="center"/>
          </w:tcPr>
          <w:p w14:paraId="4A8E959D"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94.75 / 3.91 / 1.33</w:t>
            </w:r>
          </w:p>
        </w:tc>
        <w:tc>
          <w:tcPr>
            <w:tcW w:w="2738" w:type="dxa"/>
            <w:tcBorders>
              <w:top w:val="nil"/>
              <w:left w:val="nil"/>
              <w:bottom w:val="single" w:sz="4" w:space="0" w:color="auto"/>
              <w:right w:val="nil"/>
            </w:tcBorders>
            <w:vAlign w:val="center"/>
          </w:tcPr>
          <w:p w14:paraId="5B0E73F0" w14:textId="77777777" w:rsidR="00CC05AF" w:rsidRPr="00A03EB4" w:rsidRDefault="00CC05AF" w:rsidP="000B7069">
            <w:pPr>
              <w:widowControl/>
              <w:jc w:val="center"/>
              <w:rPr>
                <w:rFonts w:ascii="Times New Roman" w:hAnsi="Times New Roman" w:cs="Times New Roman"/>
                <w:sz w:val="24"/>
                <w:szCs w:val="24"/>
              </w:rPr>
            </w:pPr>
            <w:r w:rsidRPr="00A03EB4">
              <w:rPr>
                <w:rFonts w:ascii="Times New Roman" w:hAnsi="Times New Roman" w:cs="Times New Roman" w:hint="eastAsia"/>
                <w:sz w:val="24"/>
                <w:szCs w:val="24"/>
              </w:rPr>
              <w:t>9</w:t>
            </w:r>
            <w:r w:rsidRPr="00A03EB4">
              <w:rPr>
                <w:rFonts w:ascii="Times New Roman" w:hAnsi="Times New Roman" w:cs="Times New Roman"/>
                <w:sz w:val="24"/>
                <w:szCs w:val="24"/>
              </w:rPr>
              <w:t>5.77 / 2.58 / 1.64</w:t>
            </w:r>
          </w:p>
        </w:tc>
      </w:tr>
    </w:tbl>
    <w:p w14:paraId="3111F616" w14:textId="77777777" w:rsidR="00CC05AF" w:rsidRPr="00A03EB4" w:rsidRDefault="00CC05AF" w:rsidP="00CC05AF">
      <w:pPr>
        <w:tabs>
          <w:tab w:val="left" w:pos="567"/>
          <w:tab w:val="left" w:pos="10260"/>
        </w:tabs>
        <w:spacing w:line="360" w:lineRule="auto"/>
        <w:ind w:left="283" w:right="1" w:hangingChars="135" w:hanging="283"/>
        <w:rPr>
          <w:rFonts w:ascii="Times New Roman"/>
        </w:rPr>
      </w:pPr>
      <w:r w:rsidRPr="00A03EB4">
        <w:rPr>
          <w:rFonts w:ascii="Times New Roman"/>
          <w:vertAlign w:val="superscript"/>
        </w:rPr>
        <w:t>a)</w:t>
      </w:r>
      <w:r w:rsidRPr="00A03EB4">
        <w:rPr>
          <w:rFonts w:ascii="Times New Roman"/>
        </w:rPr>
        <w:t xml:space="preserve"> Number of observations/unique reflections.</w:t>
      </w:r>
    </w:p>
    <w:p w14:paraId="191A7F43" w14:textId="77777777" w:rsidR="00CC05AF" w:rsidRPr="00A03EB4" w:rsidRDefault="00CC05AF" w:rsidP="00CC05AF">
      <w:pPr>
        <w:tabs>
          <w:tab w:val="left" w:pos="-567"/>
          <w:tab w:val="left" w:pos="0"/>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 w:val="left" w:pos="10828"/>
        </w:tabs>
        <w:ind w:left="324" w:hangingChars="135" w:hanging="324"/>
        <w:rPr>
          <w:rFonts w:ascii="Times New Roman" w:eastAsia="ＭＳ 明朝" w:hAnsi="Times New Roman" w:cs="Times New Roman"/>
          <w:snapToGrid w:val="0"/>
          <w:kern w:val="0"/>
          <w:sz w:val="24"/>
          <w:szCs w:val="20"/>
          <w:lang w:eastAsia="en-US"/>
        </w:rPr>
      </w:pPr>
      <w:r w:rsidRPr="00A03EB4">
        <w:rPr>
          <w:rFonts w:ascii="Times New Roman" w:eastAsia="ＭＳ 明朝" w:hAnsi="Times New Roman" w:cs="Times New Roman" w:hint="eastAsia"/>
          <w:snapToGrid w:val="0"/>
          <w:kern w:val="0"/>
          <w:sz w:val="24"/>
          <w:szCs w:val="20"/>
          <w:vertAlign w:val="superscript"/>
          <w:lang w:eastAsia="en-US"/>
        </w:rPr>
        <w:t>b</w:t>
      </w:r>
      <w:r w:rsidRPr="00A03EB4">
        <w:rPr>
          <w:rFonts w:ascii="Times New Roman" w:eastAsia="ＭＳ 明朝" w:hAnsi="Times New Roman" w:cs="Times New Roman"/>
          <w:snapToGrid w:val="0"/>
          <w:kern w:val="0"/>
          <w:sz w:val="24"/>
          <w:szCs w:val="20"/>
          <w:vertAlign w:val="superscript"/>
          <w:lang w:eastAsia="en-US"/>
        </w:rPr>
        <w:t>)</w:t>
      </w:r>
      <w:r w:rsidRPr="00A03EB4">
        <w:rPr>
          <w:rFonts w:ascii="Times New Roman" w:eastAsia="ＭＳ 明朝" w:hAnsi="Times New Roman" w:cs="Times New Roman"/>
          <w:snapToGrid w:val="0"/>
          <w:kern w:val="0"/>
          <w:sz w:val="24"/>
          <w:szCs w:val="20"/>
          <w:lang w:eastAsia="en-US"/>
        </w:rPr>
        <w:t xml:space="preserve"> </w:t>
      </w:r>
      <w:r w:rsidRPr="00A03EB4">
        <w:rPr>
          <w:rFonts w:ascii="Times New Roman" w:eastAsia="ＭＳ 明朝" w:hAnsi="Times New Roman" w:cs="Times New Roman"/>
          <w:i/>
          <w:snapToGrid w:val="0"/>
          <w:kern w:val="0"/>
          <w:position w:val="-28"/>
          <w:sz w:val="24"/>
          <w:szCs w:val="20"/>
          <w:lang w:eastAsia="en-US"/>
        </w:rPr>
        <w:object w:dxaOrig="4440" w:dyaOrig="555" w14:anchorId="2E179A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27.75pt" o:ole="" fillcolor="window">
            <v:imagedata r:id="rId11" o:title=""/>
          </v:shape>
          <o:OLEObject Type="Embed" ProgID="Equation.DSMT4" ShapeID="_x0000_i1025" DrawAspect="Content" ObjectID="_1733644349" r:id="rId12"/>
        </w:object>
      </w:r>
      <w:r w:rsidRPr="00A03EB4">
        <w:rPr>
          <w:rFonts w:ascii="Times New Roman" w:eastAsia="ＭＳ 明朝" w:hAnsi="Times New Roman" w:cs="Times New Roman"/>
          <w:snapToGrid w:val="0"/>
          <w:kern w:val="0"/>
          <w:sz w:val="24"/>
          <w:szCs w:val="20"/>
          <w:lang w:eastAsia="en-US"/>
        </w:rPr>
        <w:t xml:space="preserve"> , where</w:t>
      </w:r>
      <w:r w:rsidRPr="00A03EB4">
        <w:rPr>
          <w:rFonts w:ascii="Times New Roman" w:eastAsia="ＭＳ 明朝" w:hAnsi="Times New Roman" w:cs="Times New Roman"/>
          <w:i/>
          <w:snapToGrid w:val="0"/>
          <w:kern w:val="0"/>
          <w:sz w:val="24"/>
          <w:szCs w:val="20"/>
          <w:lang w:eastAsia="en-US"/>
        </w:rPr>
        <w:t xml:space="preserve"> </w:t>
      </w:r>
      <w:r w:rsidRPr="00A03EB4">
        <w:rPr>
          <w:rFonts w:ascii="Times" w:eastAsia="平成明朝" w:hAnsi="Times New Roman" w:cs="Times New Roman"/>
          <w:snapToGrid w:val="0"/>
          <w:kern w:val="0"/>
          <w:position w:val="-14"/>
          <w:sz w:val="24"/>
          <w:szCs w:val="20"/>
          <w:lang w:eastAsia="en-US"/>
        </w:rPr>
        <w:object w:dxaOrig="600" w:dyaOrig="405" w14:anchorId="5A9B95E0">
          <v:shape id="_x0000_i1026" type="#_x0000_t75" style="width:30pt;height:20.25pt" o:ole="">
            <v:imagedata r:id="rId13" o:title=""/>
          </v:shape>
          <o:OLEObject Type="Embed" ProgID="Equation.DSMT4" ShapeID="_x0000_i1026" DrawAspect="Content" ObjectID="_1733644350" r:id="rId14"/>
        </w:object>
      </w:r>
      <w:r w:rsidRPr="00A03EB4">
        <w:rPr>
          <w:rFonts w:ascii="Times New Roman" w:eastAsia="ＭＳ 明朝" w:hAnsi="Times New Roman" w:cs="Times New Roman"/>
          <w:snapToGrid w:val="0"/>
          <w:kern w:val="0"/>
          <w:sz w:val="24"/>
          <w:szCs w:val="20"/>
          <w:lang w:eastAsia="en-US"/>
        </w:rPr>
        <w:t xml:space="preserve"> is the intensity of</w:t>
      </w:r>
      <w:r w:rsidRPr="00A03EB4">
        <w:rPr>
          <w:rFonts w:ascii="Times New Roman" w:eastAsia="ＭＳ 明朝" w:hAnsi="Times New Roman" w:cs="Times New Roman" w:hint="eastAsia"/>
          <w:snapToGrid w:val="0"/>
          <w:kern w:val="0"/>
          <w:sz w:val="24"/>
          <w:szCs w:val="20"/>
        </w:rPr>
        <w:t xml:space="preserve"> </w:t>
      </w:r>
      <w:r w:rsidRPr="00A03EB4">
        <w:rPr>
          <w:rFonts w:ascii="Times New Roman" w:eastAsia="ＭＳ 明朝" w:hAnsi="Times New Roman" w:cs="Times New Roman"/>
          <w:snapToGrid w:val="0"/>
          <w:kern w:val="0"/>
          <w:sz w:val="24"/>
          <w:szCs w:val="20"/>
        </w:rPr>
        <w:t>the</w:t>
      </w:r>
      <w:r w:rsidRPr="00A03EB4">
        <w:rPr>
          <w:rFonts w:ascii="Times New Roman" w:eastAsia="ＭＳ 明朝" w:hAnsi="Times New Roman" w:cs="Times New Roman"/>
          <w:snapToGrid w:val="0"/>
          <w:kern w:val="0"/>
          <w:sz w:val="24"/>
          <w:szCs w:val="20"/>
          <w:lang w:eastAsia="en-US"/>
        </w:rPr>
        <w:t xml:space="preserve"> </w:t>
      </w:r>
      <w:proofErr w:type="spellStart"/>
      <w:r w:rsidRPr="00A03EB4">
        <w:rPr>
          <w:rFonts w:ascii="Times New Roman" w:eastAsia="ＭＳ 明朝" w:hAnsi="Times New Roman" w:cs="Times New Roman"/>
          <w:i/>
          <w:snapToGrid w:val="0"/>
          <w:kern w:val="0"/>
          <w:sz w:val="24"/>
          <w:szCs w:val="20"/>
          <w:lang w:eastAsia="en-US"/>
        </w:rPr>
        <w:t>i</w:t>
      </w:r>
      <w:r w:rsidRPr="00A03EB4">
        <w:rPr>
          <w:rFonts w:ascii="Times New Roman" w:eastAsia="ＭＳ 明朝" w:hAnsi="Times New Roman" w:cs="Times New Roman"/>
          <w:snapToGrid w:val="0"/>
          <w:kern w:val="0"/>
          <w:sz w:val="24"/>
          <w:szCs w:val="20"/>
          <w:lang w:eastAsia="en-US"/>
        </w:rPr>
        <w:t>-th</w:t>
      </w:r>
      <w:proofErr w:type="spellEnd"/>
      <w:r w:rsidRPr="00A03EB4">
        <w:rPr>
          <w:rFonts w:ascii="Times New Roman" w:eastAsia="ＭＳ 明朝" w:hAnsi="Times New Roman" w:cs="Times New Roman"/>
          <w:snapToGrid w:val="0"/>
          <w:kern w:val="0"/>
          <w:sz w:val="24"/>
          <w:szCs w:val="20"/>
          <w:lang w:eastAsia="en-US"/>
        </w:rPr>
        <w:t xml:space="preserve"> observation of reflection </w:t>
      </w:r>
      <w:r w:rsidRPr="00A03EB4">
        <w:rPr>
          <w:rFonts w:ascii="Times" w:eastAsia="平成明朝" w:hAnsi="Times New Roman" w:cs="Times New Roman"/>
          <w:snapToGrid w:val="0"/>
          <w:kern w:val="0"/>
          <w:position w:val="-4"/>
          <w:sz w:val="24"/>
          <w:szCs w:val="20"/>
          <w:lang w:eastAsia="en-US"/>
        </w:rPr>
        <w:object w:dxaOrig="195" w:dyaOrig="255" w14:anchorId="1DD18A91">
          <v:shape id="_x0000_i1027" type="#_x0000_t75" style="width:9.75pt;height:12.75pt" o:ole="">
            <v:imagedata r:id="rId15" o:title=""/>
          </v:shape>
          <o:OLEObject Type="Embed" ProgID="Equation.DSMT4" ShapeID="_x0000_i1027" DrawAspect="Content" ObjectID="_1733644351" r:id="rId16"/>
        </w:object>
      </w:r>
      <w:r w:rsidRPr="00A03EB4">
        <w:rPr>
          <w:rFonts w:ascii="Times New Roman" w:eastAsia="ＭＳ 明朝" w:hAnsi="Times New Roman" w:cs="Times New Roman"/>
          <w:snapToGrid w:val="0"/>
          <w:kern w:val="0"/>
          <w:sz w:val="24"/>
          <w:szCs w:val="20"/>
          <w:lang w:eastAsia="en-US"/>
        </w:rPr>
        <w:t>.</w:t>
      </w:r>
    </w:p>
    <w:p w14:paraId="2890FBF1" w14:textId="77777777" w:rsidR="00CC05AF" w:rsidRPr="00A03EB4" w:rsidRDefault="00CC05AF" w:rsidP="00CC05AF">
      <w:pPr>
        <w:tabs>
          <w:tab w:val="left" w:pos="-567"/>
          <w:tab w:val="left" w:pos="0"/>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 w:val="left" w:pos="10828"/>
        </w:tabs>
        <w:ind w:left="324" w:hangingChars="135" w:hanging="324"/>
        <w:rPr>
          <w:rFonts w:ascii="Times New Roman" w:eastAsia="ＭＳ 明朝" w:hAnsi="Times New Roman" w:cs="Times New Roman"/>
          <w:snapToGrid w:val="0"/>
          <w:kern w:val="0"/>
          <w:sz w:val="24"/>
          <w:szCs w:val="20"/>
          <w:lang w:eastAsia="en-US"/>
        </w:rPr>
      </w:pPr>
      <w:r w:rsidRPr="00A03EB4">
        <w:rPr>
          <w:rFonts w:ascii="Times New Roman" w:eastAsia="ＭＳ 明朝" w:hAnsi="Times New Roman" w:cs="Times New Roman" w:hint="eastAsia"/>
          <w:snapToGrid w:val="0"/>
          <w:kern w:val="0"/>
          <w:sz w:val="24"/>
          <w:szCs w:val="20"/>
          <w:vertAlign w:val="superscript"/>
          <w:lang w:eastAsia="en-US"/>
        </w:rPr>
        <w:t>c</w:t>
      </w:r>
      <w:r w:rsidRPr="00A03EB4">
        <w:rPr>
          <w:rFonts w:ascii="Times New Roman" w:eastAsia="ＭＳ 明朝" w:hAnsi="Times New Roman" w:cs="Times New Roman"/>
          <w:snapToGrid w:val="0"/>
          <w:kern w:val="0"/>
          <w:sz w:val="24"/>
          <w:szCs w:val="20"/>
          <w:vertAlign w:val="superscript"/>
          <w:lang w:eastAsia="en-US"/>
        </w:rPr>
        <w:t>)</w:t>
      </w:r>
      <w:r w:rsidRPr="00A03EB4">
        <w:rPr>
          <w:rFonts w:ascii="Times New Roman" w:eastAsia="ＭＳ 明朝" w:hAnsi="Times New Roman" w:cs="Times New Roman"/>
          <w:i/>
          <w:snapToGrid w:val="0"/>
          <w:kern w:val="0"/>
          <w:sz w:val="24"/>
          <w:szCs w:val="20"/>
          <w:lang w:eastAsia="en-US"/>
        </w:rPr>
        <w:t xml:space="preserve"> </w:t>
      </w:r>
      <w:r w:rsidRPr="00A03EB4">
        <w:rPr>
          <w:rFonts w:ascii="Times New Roman" w:eastAsia="ＭＳ 明朝" w:hAnsi="Times New Roman" w:cs="Times New Roman"/>
          <w:i/>
          <w:snapToGrid w:val="0"/>
          <w:kern w:val="0"/>
          <w:position w:val="-28"/>
          <w:sz w:val="24"/>
          <w:szCs w:val="20"/>
          <w:lang w:eastAsia="en-US"/>
        </w:rPr>
        <w:object w:dxaOrig="3735" w:dyaOrig="555" w14:anchorId="0ABDAE80">
          <v:shape id="_x0000_i1028" type="#_x0000_t75" style="width:186.75pt;height:27.75pt" o:ole="" fillcolor="window">
            <v:imagedata r:id="rId17" o:title=""/>
          </v:shape>
          <o:OLEObject Type="Embed" ProgID="Equation.DSMT4" ShapeID="_x0000_i1028" DrawAspect="Content" ObjectID="_1733644352" r:id="rId18"/>
        </w:object>
      </w:r>
      <w:r w:rsidRPr="00A03EB4">
        <w:rPr>
          <w:rFonts w:ascii="Times New Roman" w:eastAsia="ＭＳ 明朝" w:hAnsi="Times New Roman" w:cs="Times New Roman"/>
          <w:snapToGrid w:val="0"/>
          <w:kern w:val="0"/>
          <w:sz w:val="24"/>
          <w:szCs w:val="20"/>
          <w:lang w:eastAsia="en-US"/>
        </w:rPr>
        <w:t xml:space="preserve">, where </w:t>
      </w:r>
      <w:r w:rsidRPr="00A03EB4">
        <w:rPr>
          <w:rFonts w:ascii="Times" w:eastAsia="平成明朝" w:hAnsi="Times New Roman" w:cs="Times New Roman"/>
          <w:snapToGrid w:val="0"/>
          <w:kern w:val="0"/>
          <w:position w:val="-14"/>
          <w:sz w:val="24"/>
          <w:szCs w:val="20"/>
          <w:lang w:eastAsia="en-US"/>
        </w:rPr>
        <w:object w:dxaOrig="780" w:dyaOrig="405" w14:anchorId="29DC2577">
          <v:shape id="_x0000_i1029" type="#_x0000_t75" style="width:39.75pt;height:20.25pt" o:ole="">
            <v:imagedata r:id="rId19" o:title=""/>
          </v:shape>
          <o:OLEObject Type="Embed" ProgID="Equation.DSMT4" ShapeID="_x0000_i1029" DrawAspect="Content" ObjectID="_1733644353" r:id="rId20"/>
        </w:object>
      </w:r>
      <w:r w:rsidRPr="00A03EB4">
        <w:rPr>
          <w:rFonts w:ascii="Times New Roman" w:eastAsia="ＭＳ 明朝" w:hAnsi="Times New Roman" w:cs="Times New Roman"/>
          <w:snapToGrid w:val="0"/>
          <w:kern w:val="0"/>
          <w:sz w:val="24"/>
          <w:szCs w:val="20"/>
          <w:lang w:eastAsia="en-US"/>
        </w:rPr>
        <w:t xml:space="preserve"> and </w:t>
      </w:r>
      <w:r w:rsidRPr="00A03EB4">
        <w:rPr>
          <w:rFonts w:ascii="Times" w:eastAsia="平成明朝" w:hAnsi="Times New Roman" w:cs="Times New Roman"/>
          <w:snapToGrid w:val="0"/>
          <w:kern w:val="0"/>
          <w:position w:val="-14"/>
          <w:sz w:val="24"/>
          <w:szCs w:val="20"/>
          <w:lang w:eastAsia="en-US"/>
        </w:rPr>
        <w:object w:dxaOrig="795" w:dyaOrig="405" w14:anchorId="7D960C36">
          <v:shape id="_x0000_i1030" type="#_x0000_t75" style="width:39.75pt;height:20.25pt" o:ole="">
            <v:imagedata r:id="rId21" o:title=""/>
          </v:shape>
          <o:OLEObject Type="Embed" ProgID="Equation.DSMT4" ShapeID="_x0000_i1030" DrawAspect="Content" ObjectID="_1733644354" r:id="rId22"/>
        </w:object>
      </w:r>
      <w:r w:rsidRPr="00A03EB4">
        <w:rPr>
          <w:rFonts w:ascii="Times New Roman" w:eastAsia="ＭＳ 明朝" w:hAnsi="Times New Roman" w:cs="Times New Roman"/>
          <w:snapToGrid w:val="0"/>
          <w:kern w:val="0"/>
          <w:sz w:val="24"/>
          <w:szCs w:val="20"/>
          <w:lang w:eastAsia="en-US"/>
        </w:rPr>
        <w:t xml:space="preserve"> are the observed and calculated structure amplitudes of reflection </w:t>
      </w:r>
      <w:r w:rsidRPr="00A03EB4">
        <w:rPr>
          <w:rFonts w:ascii="Times" w:eastAsia="平成明朝" w:hAnsi="Times New Roman" w:cs="Times New Roman"/>
          <w:snapToGrid w:val="0"/>
          <w:kern w:val="0"/>
          <w:position w:val="-4"/>
          <w:sz w:val="24"/>
          <w:szCs w:val="20"/>
          <w:lang w:eastAsia="en-US"/>
        </w:rPr>
        <w:object w:dxaOrig="195" w:dyaOrig="255" w14:anchorId="005F667D">
          <v:shape id="_x0000_i1031" type="#_x0000_t75" style="width:9.75pt;height:12.75pt" o:ole="">
            <v:imagedata r:id="rId23" o:title=""/>
          </v:shape>
          <o:OLEObject Type="Embed" ProgID="Equation.DSMT4" ShapeID="_x0000_i1031" DrawAspect="Content" ObjectID="_1733644355" r:id="rId24"/>
        </w:object>
      </w:r>
      <w:r w:rsidRPr="00A03EB4">
        <w:rPr>
          <w:rFonts w:ascii="Times New Roman" w:eastAsia="ＭＳ 明朝" w:hAnsi="Times New Roman" w:cs="Times New Roman"/>
          <w:snapToGrid w:val="0"/>
          <w:kern w:val="0"/>
          <w:sz w:val="24"/>
          <w:szCs w:val="20"/>
          <w:lang w:eastAsia="en-US"/>
        </w:rPr>
        <w:t xml:space="preserve">, respectively. </w:t>
      </w:r>
    </w:p>
    <w:p w14:paraId="5D1E14C8" w14:textId="77777777" w:rsidR="00CC05AF" w:rsidRPr="00A03EB4" w:rsidRDefault="00CC05AF" w:rsidP="00CC05AF">
      <w:pPr>
        <w:tabs>
          <w:tab w:val="left" w:pos="-567"/>
          <w:tab w:val="left" w:pos="0"/>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 w:val="left" w:pos="10205"/>
          <w:tab w:val="left" w:pos="10828"/>
        </w:tabs>
        <w:ind w:left="324" w:hangingChars="135" w:hanging="324"/>
        <w:rPr>
          <w:rFonts w:ascii="Times New Roman" w:eastAsia="ＭＳ 明朝" w:hAnsi="Times New Roman" w:cs="Times New Roman"/>
          <w:snapToGrid w:val="0"/>
          <w:kern w:val="0"/>
          <w:sz w:val="24"/>
          <w:szCs w:val="20"/>
        </w:rPr>
      </w:pPr>
      <w:r w:rsidRPr="00A03EB4">
        <w:rPr>
          <w:rFonts w:ascii="Times New Roman" w:eastAsia="ＭＳ 明朝" w:hAnsi="Times New Roman" w:cs="Times New Roman"/>
          <w:snapToGrid w:val="0"/>
          <w:kern w:val="0"/>
          <w:position w:val="4"/>
          <w:sz w:val="24"/>
          <w:szCs w:val="20"/>
          <w:vertAlign w:val="superscript"/>
          <w:lang w:eastAsia="en-US"/>
        </w:rPr>
        <w:t>d)</w:t>
      </w:r>
      <w:r w:rsidRPr="00A03EB4">
        <w:rPr>
          <w:rFonts w:ascii="Times New Roman" w:eastAsia="ＭＳ 明朝" w:hAnsi="Times New Roman" w:cs="Times New Roman"/>
          <w:snapToGrid w:val="0"/>
          <w:kern w:val="0"/>
          <w:position w:val="4"/>
          <w:sz w:val="24"/>
          <w:szCs w:val="20"/>
          <w:lang w:eastAsia="en-US"/>
        </w:rPr>
        <w:t xml:space="preserve"> </w:t>
      </w:r>
      <w:r w:rsidRPr="00A03EB4">
        <w:rPr>
          <w:rFonts w:ascii="Times New Roman" w:eastAsia="ＭＳ 明朝" w:hAnsi="Times New Roman" w:cs="Times New Roman"/>
          <w:snapToGrid w:val="0"/>
          <w:kern w:val="0"/>
          <w:sz w:val="24"/>
          <w:szCs w:val="20"/>
          <w:lang w:eastAsia="en-US"/>
        </w:rPr>
        <w:t xml:space="preserve">The </w:t>
      </w:r>
      <w:proofErr w:type="spellStart"/>
      <w:r w:rsidRPr="00A03EB4">
        <w:rPr>
          <w:rFonts w:ascii="Times New Roman" w:eastAsia="ＭＳ 明朝" w:hAnsi="Times New Roman" w:cs="Times New Roman"/>
          <w:i/>
          <w:snapToGrid w:val="0"/>
          <w:kern w:val="0"/>
          <w:sz w:val="24"/>
          <w:szCs w:val="20"/>
          <w:lang w:eastAsia="en-US"/>
        </w:rPr>
        <w:t>R</w:t>
      </w:r>
      <w:r w:rsidRPr="00A03EB4">
        <w:rPr>
          <w:rFonts w:ascii="Times New Roman" w:eastAsia="ＭＳ 明朝" w:hAnsi="Times New Roman" w:cs="Times New Roman"/>
          <w:snapToGrid w:val="0"/>
          <w:kern w:val="0"/>
          <w:sz w:val="24"/>
          <w:szCs w:val="20"/>
          <w:vertAlign w:val="subscript"/>
          <w:lang w:eastAsia="en-US"/>
        </w:rPr>
        <w:t>free</w:t>
      </w:r>
      <w:proofErr w:type="spellEnd"/>
      <w:r w:rsidRPr="00A03EB4">
        <w:rPr>
          <w:rFonts w:ascii="Times New Roman" w:eastAsia="ＭＳ 明朝" w:hAnsi="Times New Roman" w:cs="Times New Roman"/>
          <w:snapToGrid w:val="0"/>
          <w:kern w:val="0"/>
          <w:sz w:val="24"/>
          <w:szCs w:val="20"/>
          <w:lang w:eastAsia="en-US"/>
        </w:rPr>
        <w:t xml:space="preserve"> factor</w:t>
      </w:r>
      <w:r w:rsidRPr="00A03EB4">
        <w:rPr>
          <w:rFonts w:ascii="Times New Roman" w:eastAsia="ＭＳ 明朝" w:hAnsi="Times New Roman" w:cs="Times New Roman"/>
          <w:snapToGrid w:val="0"/>
          <w:kern w:val="0"/>
          <w:sz w:val="24"/>
          <w:szCs w:val="20"/>
          <w:vertAlign w:val="superscript"/>
          <w:lang w:eastAsia="en-US"/>
        </w:rPr>
        <w:t xml:space="preserve"> 6)</w:t>
      </w:r>
      <w:r w:rsidRPr="00A03EB4">
        <w:rPr>
          <w:rFonts w:ascii="Times New Roman" w:eastAsia="ＭＳ 明朝" w:hAnsi="Times New Roman" w:cs="Times New Roman"/>
          <w:snapToGrid w:val="0"/>
          <w:kern w:val="0"/>
          <w:sz w:val="24"/>
          <w:szCs w:val="20"/>
          <w:lang w:eastAsia="en-US"/>
        </w:rPr>
        <w:t xml:space="preserve"> was calculated for the </w:t>
      </w:r>
      <w:r w:rsidRPr="00A03EB4">
        <w:rPr>
          <w:rFonts w:ascii="Times New Roman" w:eastAsia="ＭＳ 明朝" w:hAnsi="Times New Roman" w:cs="Times New Roman" w:hint="eastAsia"/>
          <w:snapToGrid w:val="0"/>
          <w:kern w:val="0"/>
          <w:sz w:val="24"/>
          <w:szCs w:val="20"/>
          <w:lang w:eastAsia="en-US"/>
        </w:rPr>
        <w:t>5</w:t>
      </w:r>
      <w:r w:rsidRPr="00A03EB4">
        <w:rPr>
          <w:rFonts w:ascii="Times New Roman" w:eastAsia="ＭＳ 明朝" w:hAnsi="Times New Roman" w:cs="Times New Roman"/>
          <w:snapToGrid w:val="0"/>
          <w:kern w:val="0"/>
          <w:sz w:val="24"/>
          <w:szCs w:val="20"/>
          <w:lang w:eastAsia="en-US"/>
        </w:rPr>
        <w:t>% of unique reflections, which were not used in the structure refinement throughout.</w:t>
      </w:r>
    </w:p>
    <w:p w14:paraId="66101A64" w14:textId="77777777" w:rsidR="00CC05AF" w:rsidRPr="00A03EB4" w:rsidRDefault="00CC05AF" w:rsidP="00CC05AF">
      <w:pPr>
        <w:widowControl/>
        <w:spacing w:line="276" w:lineRule="auto"/>
        <w:ind w:left="324" w:hangingChars="135" w:hanging="324"/>
        <w:rPr>
          <w:rFonts w:ascii="Times New Roman" w:hAnsi="Times New Roman" w:cs="Times New Roman"/>
          <w:sz w:val="24"/>
          <w:szCs w:val="24"/>
        </w:rPr>
      </w:pPr>
      <w:r w:rsidRPr="00A03EB4">
        <w:rPr>
          <w:rFonts w:ascii="Times New Roman" w:hAnsi="Times New Roman" w:cs="Times New Roman" w:hint="eastAsia"/>
          <w:sz w:val="24"/>
          <w:szCs w:val="24"/>
        </w:rPr>
        <w:t>D</w:t>
      </w:r>
      <w:r w:rsidRPr="00A03EB4">
        <w:rPr>
          <w:rFonts w:ascii="Times New Roman" w:hAnsi="Times New Roman" w:cs="Times New Roman"/>
          <w:sz w:val="24"/>
          <w:szCs w:val="24"/>
        </w:rPr>
        <w:t>iffraction data were collected at the BL41XU beamline of SPring-8. Indexing, integration, scaling</w:t>
      </w:r>
      <w:r w:rsidRPr="00A03EB4">
        <w:rPr>
          <w:rFonts w:ascii="Times New Roman" w:eastAsia="游明朝" w:hAnsi="Times New Roman" w:cs="Times New Roman"/>
          <w:sz w:val="24"/>
          <w:szCs w:val="24"/>
        </w:rPr>
        <w:t>,</w:t>
      </w:r>
      <w:r w:rsidRPr="00A03EB4">
        <w:rPr>
          <w:rFonts w:ascii="Times New Roman" w:hAnsi="Times New Roman" w:cs="Times New Roman"/>
          <w:sz w:val="24"/>
          <w:szCs w:val="24"/>
        </w:rPr>
        <w:t xml:space="preserve"> and post-refinement were performed using HKL2000</w:t>
      </w:r>
      <w:r w:rsidRPr="00A03EB4">
        <w:rPr>
          <w:rFonts w:ascii="Times New Roman" w:hAnsi="Times New Roman" w:cs="Times New Roman"/>
          <w:sz w:val="24"/>
          <w:szCs w:val="24"/>
          <w:vertAlign w:val="superscript"/>
        </w:rPr>
        <w:t xml:space="preserve"> 7)</w:t>
      </w:r>
      <w:r w:rsidRPr="00A03EB4">
        <w:rPr>
          <w:rFonts w:ascii="Times New Roman" w:hAnsi="Times New Roman" w:cs="Times New Roman"/>
          <w:sz w:val="24"/>
          <w:szCs w:val="24"/>
        </w:rPr>
        <w:t>. Structural refinement of each structural model was performed using Refmac5</w:t>
      </w:r>
      <w:r w:rsidRPr="00A03EB4">
        <w:rPr>
          <w:rFonts w:ascii="Times New Roman" w:hAnsi="Times New Roman" w:cs="Times New Roman"/>
          <w:sz w:val="24"/>
          <w:szCs w:val="24"/>
          <w:vertAlign w:val="superscript"/>
        </w:rPr>
        <w:t xml:space="preserve"> 8)</w:t>
      </w:r>
      <w:r w:rsidRPr="00A03EB4">
        <w:rPr>
          <w:rFonts w:ascii="Times New Roman" w:hAnsi="Times New Roman" w:cs="Times New Roman"/>
          <w:sz w:val="24"/>
          <w:szCs w:val="24"/>
        </w:rPr>
        <w:t xml:space="preserve"> in the CCP4 suite</w:t>
      </w:r>
      <w:r w:rsidRPr="00A03EB4">
        <w:rPr>
          <w:rFonts w:ascii="Times New Roman" w:hAnsi="Times New Roman" w:cs="Times New Roman"/>
          <w:sz w:val="24"/>
          <w:szCs w:val="24"/>
          <w:vertAlign w:val="superscript"/>
        </w:rPr>
        <w:t xml:space="preserve"> 9)</w:t>
      </w:r>
      <w:r w:rsidRPr="00A03EB4">
        <w:rPr>
          <w:rFonts w:ascii="Times New Roman" w:hAnsi="Times New Roman" w:cs="Times New Roman"/>
          <w:sz w:val="24"/>
          <w:szCs w:val="24"/>
        </w:rPr>
        <w:t>.</w:t>
      </w:r>
    </w:p>
    <w:p w14:paraId="419C61A8" w14:textId="4D14AF5B" w:rsidR="0054319A" w:rsidRPr="00A03EB4" w:rsidRDefault="0054319A" w:rsidP="00CC05AF"/>
    <w:p w14:paraId="3F222B28" w14:textId="77777777" w:rsidR="00B27C49" w:rsidRPr="00A03EB4" w:rsidRDefault="00B27C49" w:rsidP="00B27C49">
      <w:pPr>
        <w:widowControl/>
        <w:rPr>
          <w:rFonts w:ascii="Times New Roman" w:hAnsi="Times New Roman" w:cs="Times New Roman"/>
          <w:b/>
          <w:bCs/>
          <w:sz w:val="24"/>
          <w:szCs w:val="24"/>
        </w:rPr>
      </w:pPr>
      <w:bookmarkStart w:id="1" w:name="_Hlk120278911"/>
      <w:r w:rsidRPr="00A03EB4">
        <w:rPr>
          <w:rFonts w:ascii="Times New Roman" w:hAnsi="Times New Roman" w:cs="Times New Roman"/>
          <w:b/>
          <w:bCs/>
          <w:sz w:val="24"/>
          <w:szCs w:val="24"/>
        </w:rPr>
        <w:t>References</w:t>
      </w:r>
    </w:p>
    <w:p w14:paraId="1CDE7008" w14:textId="77777777" w:rsidR="00B27C49" w:rsidRPr="00A03EB4" w:rsidRDefault="00B27C49" w:rsidP="00B27C49">
      <w:pPr>
        <w:pStyle w:val="WP"/>
        <w:numPr>
          <w:ilvl w:val="0"/>
          <w:numId w:val="3"/>
        </w:numPr>
        <w:snapToGrid w:val="0"/>
        <w:ind w:right="-1"/>
        <w:jc w:val="both"/>
      </w:pPr>
      <w:r w:rsidRPr="00A03EB4">
        <w:rPr>
          <w:rFonts w:ascii="Times New Roman"/>
          <w:szCs w:val="24"/>
        </w:rPr>
        <w:t xml:space="preserve">Nakasako, M., </w:t>
      </w:r>
      <w:proofErr w:type="spellStart"/>
      <w:r w:rsidRPr="00A03EB4">
        <w:rPr>
          <w:rFonts w:ascii="Times New Roman"/>
          <w:szCs w:val="24"/>
        </w:rPr>
        <w:t>Sawano</w:t>
      </w:r>
      <w:proofErr w:type="spellEnd"/>
      <w:r w:rsidRPr="00A03EB4">
        <w:rPr>
          <w:rFonts w:ascii="Times New Roman"/>
          <w:szCs w:val="24"/>
        </w:rPr>
        <w:t xml:space="preserve">, M. and Kawamoto, M. (2002) </w:t>
      </w:r>
      <w:r w:rsidRPr="00A03EB4">
        <w:rPr>
          <w:rFonts w:hint="eastAsia"/>
        </w:rPr>
        <w:t>An open-flow helium cryostat for cryogenic X-ray diffraction experiments</w:t>
      </w:r>
      <w:r w:rsidRPr="00A03EB4">
        <w:t xml:space="preserve">. </w:t>
      </w:r>
      <w:r w:rsidRPr="00A03EB4">
        <w:rPr>
          <w:rFonts w:ascii="Times New Roman" w:hint="eastAsia"/>
          <w:i/>
        </w:rPr>
        <w:t>Re</w:t>
      </w:r>
      <w:r w:rsidRPr="00A03EB4">
        <w:rPr>
          <w:rFonts w:ascii="Times New Roman"/>
          <w:i/>
        </w:rPr>
        <w:t>v.</w:t>
      </w:r>
      <w:r w:rsidRPr="00A03EB4">
        <w:rPr>
          <w:rFonts w:ascii="Times New Roman" w:hint="eastAsia"/>
          <w:i/>
        </w:rPr>
        <w:t xml:space="preserve"> Sci</w:t>
      </w:r>
      <w:r w:rsidRPr="00A03EB4">
        <w:rPr>
          <w:rFonts w:ascii="Times New Roman"/>
          <w:i/>
        </w:rPr>
        <w:t>.</w:t>
      </w:r>
      <w:r w:rsidRPr="00A03EB4">
        <w:rPr>
          <w:rFonts w:ascii="Times New Roman" w:hint="eastAsia"/>
          <w:i/>
        </w:rPr>
        <w:t xml:space="preserve"> </w:t>
      </w:r>
      <w:proofErr w:type="spellStart"/>
      <w:r w:rsidRPr="00A03EB4">
        <w:rPr>
          <w:rFonts w:ascii="Times New Roman" w:hint="eastAsia"/>
          <w:i/>
        </w:rPr>
        <w:t>Instrum</w:t>
      </w:r>
      <w:proofErr w:type="spellEnd"/>
      <w:r w:rsidRPr="00A03EB4">
        <w:rPr>
          <w:rFonts w:ascii="Times New Roman"/>
          <w:i/>
        </w:rPr>
        <w:t>.</w:t>
      </w:r>
      <w:r w:rsidRPr="00A03EB4">
        <w:rPr>
          <w:rFonts w:ascii="Times New Roman" w:hint="eastAsia"/>
          <w:i/>
        </w:rPr>
        <w:t xml:space="preserve"> </w:t>
      </w:r>
      <w:r w:rsidRPr="00A03EB4">
        <w:rPr>
          <w:rFonts w:ascii="Times New Roman" w:hint="eastAsia"/>
          <w:b/>
        </w:rPr>
        <w:t>73</w:t>
      </w:r>
      <w:r w:rsidRPr="00A03EB4">
        <w:rPr>
          <w:rFonts w:ascii="Times New Roman" w:hint="eastAsia"/>
        </w:rPr>
        <w:t>, 1318-1320</w:t>
      </w:r>
    </w:p>
    <w:p w14:paraId="1C7C95DC" w14:textId="77777777" w:rsidR="00B27C49" w:rsidRPr="00A03EB4" w:rsidRDefault="00B27C49" w:rsidP="00B27C49">
      <w:pPr>
        <w:pStyle w:val="a3"/>
        <w:numPr>
          <w:ilvl w:val="0"/>
          <w:numId w:val="3"/>
        </w:numPr>
        <w:tabs>
          <w:tab w:val="left" w:pos="567"/>
          <w:tab w:val="left" w:pos="10260"/>
        </w:tabs>
        <w:adjustRightInd w:val="0"/>
        <w:ind w:leftChars="0" w:right="-1"/>
        <w:jc w:val="left"/>
        <w:rPr>
          <w:rFonts w:ascii="Times New Roman" w:hAnsi="Times New Roman" w:cs="Times New Roman"/>
          <w:iCs/>
          <w:sz w:val="24"/>
          <w:szCs w:val="24"/>
        </w:rPr>
      </w:pPr>
      <w:r w:rsidRPr="00A03EB4">
        <w:rPr>
          <w:rFonts w:ascii="Times New Roman" w:hAnsi="Times New Roman" w:cs="Times New Roman"/>
          <w:sz w:val="24"/>
          <w:szCs w:val="24"/>
        </w:rPr>
        <w:t xml:space="preserve">Nakasako, M., Fujisawa, T. </w:t>
      </w:r>
      <w:r w:rsidRPr="00A03EB4">
        <w:rPr>
          <w:rFonts w:ascii="Times New Roman" w:eastAsia="ＭＳ 明朝" w:hAnsi="Times New Roman" w:cs="Times New Roman"/>
          <w:sz w:val="24"/>
          <w:szCs w:val="24"/>
        </w:rPr>
        <w:t xml:space="preserve">M. Nakasako, T. Fujisawa, S. Adachi, T. Kudo, and S. Higuchi (2001) </w:t>
      </w:r>
      <w:r w:rsidRPr="00A03EB4">
        <w:rPr>
          <w:rFonts w:ascii="Times New Roman" w:eastAsia="中ゴシック体" w:hAnsi="Times New Roman" w:cs="Times New Roman"/>
          <w:sz w:val="24"/>
          <w:szCs w:val="24"/>
        </w:rPr>
        <w:t xml:space="preserve">Large-scale domain movements and hydration structure changes in the active-site cleft in </w:t>
      </w:r>
      <w:proofErr w:type="spellStart"/>
      <w:r w:rsidRPr="00A03EB4">
        <w:rPr>
          <w:rFonts w:ascii="Times New Roman" w:eastAsia="中ゴシック体" w:hAnsi="Times New Roman" w:cs="Times New Roman"/>
          <w:sz w:val="24"/>
          <w:szCs w:val="24"/>
        </w:rPr>
        <w:t>unligated</w:t>
      </w:r>
      <w:proofErr w:type="spellEnd"/>
      <w:r w:rsidRPr="00A03EB4">
        <w:rPr>
          <w:rFonts w:ascii="Times New Roman" w:eastAsia="中ゴシック体" w:hAnsi="Times New Roman" w:cs="Times New Roman"/>
          <w:sz w:val="24"/>
          <w:szCs w:val="24"/>
        </w:rPr>
        <w:t xml:space="preserve"> glutamate dehydrogenase from </w:t>
      </w:r>
      <w:r w:rsidRPr="00A03EB4">
        <w:rPr>
          <w:rFonts w:ascii="Times New Roman" w:eastAsia="中ゴシック体" w:hAnsi="Times New Roman" w:cs="Times New Roman"/>
          <w:i/>
          <w:sz w:val="24"/>
          <w:szCs w:val="24"/>
        </w:rPr>
        <w:t xml:space="preserve">Thermococcus profundus </w:t>
      </w:r>
      <w:r w:rsidRPr="00A03EB4">
        <w:rPr>
          <w:rFonts w:ascii="Times New Roman" w:eastAsia="中ゴシック体" w:hAnsi="Times New Roman" w:cs="Times New Roman"/>
          <w:sz w:val="24"/>
          <w:szCs w:val="24"/>
        </w:rPr>
        <w:t>studied by cryogenic X-ray crystal structure analysis and small-angle X-ray scattering</w:t>
      </w:r>
      <w:r w:rsidRPr="00A03EB4">
        <w:rPr>
          <w:rFonts w:ascii="Times New Roman" w:eastAsia="ＭＳ 明朝" w:hAnsi="Times New Roman" w:cs="Times New Roman"/>
          <w:sz w:val="24"/>
          <w:szCs w:val="24"/>
        </w:rPr>
        <w:t xml:space="preserve">. </w:t>
      </w:r>
      <w:r w:rsidRPr="00A03EB4">
        <w:rPr>
          <w:rFonts w:ascii="Times New Roman" w:eastAsia="ＭＳ 明朝" w:hAnsi="Times New Roman" w:cs="Times New Roman"/>
          <w:i/>
          <w:sz w:val="24"/>
          <w:szCs w:val="24"/>
        </w:rPr>
        <w:t xml:space="preserve">Biochemistry </w:t>
      </w:r>
      <w:r w:rsidRPr="00A03EB4">
        <w:rPr>
          <w:rFonts w:ascii="Times New Roman" w:eastAsia="ＭＳ 明朝" w:hAnsi="Times New Roman" w:cs="Times New Roman"/>
          <w:b/>
          <w:sz w:val="24"/>
          <w:szCs w:val="24"/>
        </w:rPr>
        <w:t>40</w:t>
      </w:r>
      <w:r w:rsidRPr="00A03EB4">
        <w:rPr>
          <w:rFonts w:ascii="Times New Roman" w:eastAsia="ＭＳ 明朝" w:hAnsi="Times New Roman" w:cs="Times New Roman"/>
          <w:i/>
          <w:sz w:val="24"/>
          <w:szCs w:val="24"/>
        </w:rPr>
        <w:t xml:space="preserve">, </w:t>
      </w:r>
      <w:r w:rsidRPr="00A03EB4">
        <w:rPr>
          <w:rFonts w:ascii="Times New Roman" w:eastAsia="ＭＳ 明朝" w:hAnsi="Times New Roman" w:cs="Times New Roman"/>
          <w:sz w:val="24"/>
          <w:szCs w:val="24"/>
        </w:rPr>
        <w:t>3069-3079</w:t>
      </w:r>
      <w:r w:rsidRPr="00A03EB4">
        <w:rPr>
          <w:rFonts w:ascii="Times New Roman" w:eastAsia="ＭＳ 明朝" w:hAnsi="Times New Roman" w:cs="Times New Roman"/>
          <w:iCs/>
          <w:sz w:val="24"/>
          <w:szCs w:val="24"/>
        </w:rPr>
        <w:t>.</w:t>
      </w:r>
    </w:p>
    <w:bookmarkEnd w:id="1"/>
    <w:p w14:paraId="728DE02D" w14:textId="77777777" w:rsidR="00B27C49" w:rsidRPr="00A03EB4" w:rsidRDefault="00B27C49" w:rsidP="00B27C49">
      <w:pPr>
        <w:pStyle w:val="a3"/>
        <w:numPr>
          <w:ilvl w:val="0"/>
          <w:numId w:val="3"/>
        </w:numPr>
        <w:tabs>
          <w:tab w:val="left" w:pos="567"/>
          <w:tab w:val="left" w:pos="10260"/>
        </w:tabs>
        <w:adjustRightInd w:val="0"/>
        <w:ind w:leftChars="0" w:right="-1"/>
        <w:jc w:val="left"/>
        <w:rPr>
          <w:rFonts w:ascii="Times New Roman" w:hAnsi="Times New Roman" w:cs="Times New Roman"/>
          <w:iCs/>
          <w:sz w:val="24"/>
          <w:szCs w:val="24"/>
        </w:rPr>
      </w:pPr>
      <w:r w:rsidRPr="00A03EB4">
        <w:rPr>
          <w:rFonts w:ascii="Times New Roman" w:hAnsi="Times New Roman" w:cs="Times New Roman"/>
          <w:sz w:val="24"/>
          <w:szCs w:val="24"/>
        </w:rPr>
        <w:t xml:space="preserve">Nagashima, S., Nakasako, M., </w:t>
      </w:r>
      <w:proofErr w:type="spellStart"/>
      <w:r w:rsidRPr="00A03EB4">
        <w:rPr>
          <w:rFonts w:ascii="Times New Roman" w:hAnsi="Times New Roman" w:cs="Times New Roman"/>
          <w:sz w:val="24"/>
          <w:szCs w:val="24"/>
        </w:rPr>
        <w:t>Dohmae</w:t>
      </w:r>
      <w:proofErr w:type="spellEnd"/>
      <w:r w:rsidRPr="00A03EB4">
        <w:rPr>
          <w:rFonts w:ascii="Times New Roman" w:hAnsi="Times New Roman" w:cs="Times New Roman"/>
          <w:sz w:val="24"/>
          <w:szCs w:val="24"/>
        </w:rPr>
        <w:t xml:space="preserve">, N., Tsujimura, M., Takio, K., Odaka, M., </w:t>
      </w:r>
      <w:proofErr w:type="spellStart"/>
      <w:r w:rsidRPr="00A03EB4">
        <w:rPr>
          <w:rFonts w:ascii="Times New Roman" w:hAnsi="Times New Roman" w:cs="Times New Roman"/>
          <w:sz w:val="24"/>
          <w:szCs w:val="24"/>
        </w:rPr>
        <w:t>Yohda</w:t>
      </w:r>
      <w:proofErr w:type="spellEnd"/>
      <w:r w:rsidRPr="00A03EB4">
        <w:rPr>
          <w:rFonts w:ascii="Times New Roman" w:hAnsi="Times New Roman" w:cs="Times New Roman"/>
          <w:sz w:val="24"/>
          <w:szCs w:val="24"/>
        </w:rPr>
        <w:t xml:space="preserve">, M., Kamiya, N. and Endo, I. (1998) Novel non-heme iron center of nitrile hydratase with a claw setting of oxygen atoms. </w:t>
      </w:r>
      <w:r w:rsidRPr="00A03EB4">
        <w:rPr>
          <w:rFonts w:ascii="Times New Roman" w:hAnsi="Times New Roman" w:cs="Times New Roman"/>
          <w:i/>
          <w:sz w:val="24"/>
          <w:szCs w:val="24"/>
        </w:rPr>
        <w:t>Nat</w:t>
      </w:r>
      <w:r w:rsidRPr="00A03EB4">
        <w:rPr>
          <w:rFonts w:ascii="Times New Roman" w:hAnsi="Times New Roman" w:cs="Times New Roman"/>
          <w:iCs/>
          <w:sz w:val="24"/>
          <w:szCs w:val="24"/>
        </w:rPr>
        <w:t xml:space="preserve">. </w:t>
      </w:r>
      <w:r w:rsidRPr="00A03EB4">
        <w:rPr>
          <w:rFonts w:ascii="Times New Roman" w:hAnsi="Times New Roman" w:cs="Times New Roman"/>
          <w:i/>
          <w:sz w:val="24"/>
          <w:szCs w:val="24"/>
        </w:rPr>
        <w:t>Struct</w:t>
      </w:r>
      <w:r w:rsidRPr="00A03EB4">
        <w:rPr>
          <w:rFonts w:ascii="Times New Roman" w:hAnsi="Times New Roman" w:cs="Times New Roman"/>
          <w:iCs/>
          <w:sz w:val="24"/>
          <w:szCs w:val="24"/>
        </w:rPr>
        <w:t xml:space="preserve">. </w:t>
      </w:r>
      <w:r w:rsidRPr="00A03EB4">
        <w:rPr>
          <w:rFonts w:ascii="Times New Roman" w:hAnsi="Times New Roman" w:cs="Times New Roman"/>
          <w:i/>
          <w:sz w:val="24"/>
          <w:szCs w:val="24"/>
        </w:rPr>
        <w:t>Biol</w:t>
      </w:r>
      <w:r w:rsidRPr="00A03EB4">
        <w:rPr>
          <w:rFonts w:ascii="Times New Roman" w:hAnsi="Times New Roman" w:cs="Times New Roman"/>
          <w:iCs/>
          <w:sz w:val="24"/>
          <w:szCs w:val="24"/>
        </w:rPr>
        <w:t xml:space="preserve">. </w:t>
      </w:r>
      <w:r w:rsidRPr="00A03EB4">
        <w:rPr>
          <w:rFonts w:ascii="Times New Roman" w:hAnsi="Times New Roman" w:cs="Times New Roman"/>
          <w:b/>
          <w:sz w:val="24"/>
          <w:szCs w:val="24"/>
        </w:rPr>
        <w:t>5</w:t>
      </w:r>
      <w:r w:rsidRPr="00A03EB4">
        <w:rPr>
          <w:rFonts w:ascii="Times New Roman" w:hAnsi="Times New Roman" w:cs="Times New Roman"/>
          <w:sz w:val="24"/>
          <w:szCs w:val="24"/>
        </w:rPr>
        <w:t>, 347-351.</w:t>
      </w:r>
    </w:p>
    <w:p w14:paraId="47DE1496" w14:textId="77777777" w:rsidR="00B27C49" w:rsidRPr="00A03EB4" w:rsidRDefault="00B27C49" w:rsidP="00B27C49">
      <w:pPr>
        <w:pStyle w:val="a3"/>
        <w:widowControl/>
        <w:numPr>
          <w:ilvl w:val="0"/>
          <w:numId w:val="3"/>
        </w:numPr>
        <w:adjustRightInd w:val="0"/>
        <w:ind w:leftChars="0" w:right="-1"/>
        <w:rPr>
          <w:rFonts w:ascii="Times New Roman" w:hAnsi="Times New Roman" w:cs="Times New Roman"/>
          <w:sz w:val="24"/>
          <w:szCs w:val="24"/>
        </w:rPr>
      </w:pPr>
      <w:r w:rsidRPr="00A03EB4">
        <w:rPr>
          <w:rFonts w:ascii="Times New Roman" w:hAnsi="Times New Roman" w:cs="Times New Roman"/>
          <w:noProof/>
          <w:kern w:val="0"/>
          <w:sz w:val="24"/>
          <w:szCs w:val="24"/>
        </w:rPr>
        <w:lastRenderedPageBreak/>
        <w:t xml:space="preserve">Motoyama, T., Nakasako, M. and Yamaguchi, I. (2002) Crystallization of scytalone dehydratase F162A mutant in the unligated state and a preliminary X-ray diffraction study at 37 K. </w:t>
      </w:r>
      <w:r w:rsidRPr="00A03EB4">
        <w:rPr>
          <w:rFonts w:ascii="Times New Roman" w:hAnsi="Times New Roman" w:cs="Times New Roman"/>
          <w:i/>
          <w:iCs/>
          <w:noProof/>
          <w:kern w:val="0"/>
          <w:sz w:val="24"/>
          <w:szCs w:val="24"/>
        </w:rPr>
        <w:t xml:space="preserve">Acta Crystallogr. </w:t>
      </w:r>
      <w:r w:rsidRPr="00A03EB4">
        <w:rPr>
          <w:rFonts w:ascii="Times New Roman" w:hAnsi="Times New Roman" w:cs="Times New Roman"/>
          <w:noProof/>
          <w:kern w:val="0"/>
          <w:sz w:val="24"/>
          <w:szCs w:val="24"/>
        </w:rPr>
        <w:t xml:space="preserve">D </w:t>
      </w:r>
      <w:r w:rsidRPr="00A03EB4">
        <w:rPr>
          <w:rFonts w:ascii="Times New Roman" w:hAnsi="Times New Roman" w:cs="Times New Roman"/>
          <w:b/>
          <w:bCs/>
          <w:noProof/>
          <w:kern w:val="0"/>
          <w:sz w:val="24"/>
          <w:szCs w:val="24"/>
        </w:rPr>
        <w:t>58</w:t>
      </w:r>
      <w:r w:rsidRPr="00A03EB4">
        <w:rPr>
          <w:rFonts w:ascii="Times New Roman" w:hAnsi="Times New Roman" w:cs="Times New Roman"/>
          <w:noProof/>
          <w:kern w:val="0"/>
          <w:sz w:val="24"/>
          <w:szCs w:val="24"/>
        </w:rPr>
        <w:t>, 148–150.</w:t>
      </w:r>
    </w:p>
    <w:p w14:paraId="2DC88A3F" w14:textId="77777777" w:rsidR="00B27C49" w:rsidRPr="00A03EB4" w:rsidRDefault="00B27C49" w:rsidP="00B27C49">
      <w:pPr>
        <w:pStyle w:val="a3"/>
        <w:widowControl/>
        <w:numPr>
          <w:ilvl w:val="0"/>
          <w:numId w:val="3"/>
        </w:numPr>
        <w:adjustRightInd w:val="0"/>
        <w:ind w:leftChars="0" w:right="-1"/>
        <w:rPr>
          <w:rFonts w:ascii="Times New Roman" w:hAnsi="Times New Roman" w:cs="Times New Roman"/>
          <w:sz w:val="24"/>
          <w:szCs w:val="24"/>
        </w:rPr>
      </w:pPr>
      <w:r w:rsidRPr="00A03EB4">
        <w:rPr>
          <w:rFonts w:ascii="Times New Roman" w:hAnsi="Times New Roman" w:cs="Times New Roman"/>
          <w:sz w:val="24"/>
          <w:szCs w:val="24"/>
        </w:rPr>
        <w:t>PROCHECK</w:t>
      </w:r>
      <w:r w:rsidRPr="00A03EB4">
        <w:rPr>
          <w:rFonts w:ascii="Times New Roman" w:hAnsi="Times New Roman" w:hint="eastAsia"/>
          <w:sz w:val="24"/>
          <w:szCs w:val="24"/>
        </w:rPr>
        <w:t xml:space="preserve"> Laskowski, R. A., MacArthur, M. W., Moss, D. S. </w:t>
      </w:r>
      <w:r w:rsidRPr="00A03EB4">
        <w:rPr>
          <w:rFonts w:ascii="Times New Roman" w:hAnsi="Times New Roman"/>
          <w:sz w:val="24"/>
          <w:szCs w:val="24"/>
        </w:rPr>
        <w:t>and</w:t>
      </w:r>
      <w:r w:rsidRPr="00A03EB4">
        <w:rPr>
          <w:rFonts w:ascii="Times New Roman" w:hAnsi="Times New Roman" w:hint="eastAsia"/>
          <w:sz w:val="24"/>
          <w:szCs w:val="24"/>
        </w:rPr>
        <w:t xml:space="preserve"> Thornton, J. M. (1993) PROCHECK: a program to check the stereochemical quality of protein structure. </w:t>
      </w:r>
      <w:r w:rsidRPr="00A03EB4">
        <w:rPr>
          <w:rFonts w:ascii="Times New Roman" w:hAnsi="Times New Roman" w:hint="eastAsia"/>
          <w:i/>
          <w:sz w:val="24"/>
          <w:szCs w:val="24"/>
        </w:rPr>
        <w:t xml:space="preserve">J. Appl. </w:t>
      </w:r>
      <w:proofErr w:type="spellStart"/>
      <w:r w:rsidRPr="00A03EB4">
        <w:rPr>
          <w:rFonts w:ascii="Times New Roman" w:hAnsi="Times New Roman" w:hint="eastAsia"/>
          <w:i/>
          <w:sz w:val="24"/>
          <w:szCs w:val="24"/>
        </w:rPr>
        <w:t>Crystallog</w:t>
      </w:r>
      <w:r w:rsidRPr="00A03EB4">
        <w:rPr>
          <w:rFonts w:ascii="Times New Roman" w:hAnsi="Times New Roman"/>
          <w:i/>
          <w:sz w:val="24"/>
          <w:szCs w:val="24"/>
        </w:rPr>
        <w:t>r</w:t>
      </w:r>
      <w:proofErr w:type="spellEnd"/>
      <w:r w:rsidRPr="00A03EB4">
        <w:rPr>
          <w:rFonts w:ascii="Times New Roman" w:hAnsi="Times New Roman" w:hint="eastAsia"/>
          <w:sz w:val="24"/>
          <w:szCs w:val="24"/>
        </w:rPr>
        <w:t xml:space="preserve">. </w:t>
      </w:r>
      <w:r w:rsidRPr="00A03EB4">
        <w:rPr>
          <w:rFonts w:ascii="Times New Roman" w:hAnsi="Times New Roman" w:hint="eastAsia"/>
          <w:b/>
          <w:sz w:val="24"/>
          <w:szCs w:val="24"/>
        </w:rPr>
        <w:t>26</w:t>
      </w:r>
      <w:r w:rsidRPr="00A03EB4">
        <w:rPr>
          <w:rFonts w:ascii="Times New Roman" w:hAnsi="Times New Roman" w:hint="eastAsia"/>
          <w:sz w:val="24"/>
          <w:szCs w:val="24"/>
        </w:rPr>
        <w:t>, 283-291.</w:t>
      </w:r>
    </w:p>
    <w:p w14:paraId="016C5EDE" w14:textId="77777777" w:rsidR="00B27C49" w:rsidRPr="00A03EB4" w:rsidRDefault="00B27C49" w:rsidP="00B27C49">
      <w:pPr>
        <w:pStyle w:val="a3"/>
        <w:widowControl/>
        <w:numPr>
          <w:ilvl w:val="0"/>
          <w:numId w:val="3"/>
        </w:numPr>
        <w:adjustRightInd w:val="0"/>
        <w:ind w:leftChars="0" w:right="-1"/>
        <w:rPr>
          <w:rFonts w:ascii="Times New Roman" w:hAnsi="Times New Roman" w:cs="Times New Roman"/>
          <w:sz w:val="24"/>
          <w:szCs w:val="24"/>
        </w:rPr>
      </w:pPr>
      <w:proofErr w:type="spellStart"/>
      <w:r w:rsidRPr="00A03EB4">
        <w:rPr>
          <w:rFonts w:ascii="Times New Roman" w:hAnsi="Times New Roman"/>
          <w:sz w:val="24"/>
          <w:szCs w:val="24"/>
        </w:rPr>
        <w:t>Brünger</w:t>
      </w:r>
      <w:proofErr w:type="spellEnd"/>
      <w:r w:rsidRPr="00A03EB4">
        <w:rPr>
          <w:rFonts w:ascii="Times New Roman" w:hAnsi="Times New Roman"/>
          <w:sz w:val="24"/>
          <w:szCs w:val="24"/>
        </w:rPr>
        <w:t xml:space="preserve">, A.T. (1992) Free R value: a novel statistical quantity for assessing the accuracy of crystal structures. </w:t>
      </w:r>
      <w:r w:rsidRPr="00A03EB4">
        <w:rPr>
          <w:rFonts w:ascii="Times New Roman" w:hAnsi="Times New Roman"/>
          <w:i/>
          <w:sz w:val="24"/>
          <w:szCs w:val="24"/>
        </w:rPr>
        <w:t>Nature</w:t>
      </w:r>
      <w:r w:rsidRPr="00A03EB4">
        <w:rPr>
          <w:rFonts w:ascii="Times New Roman" w:hAnsi="Times New Roman"/>
          <w:sz w:val="24"/>
          <w:szCs w:val="24"/>
        </w:rPr>
        <w:t xml:space="preserve"> </w:t>
      </w:r>
      <w:r w:rsidRPr="00A03EB4">
        <w:rPr>
          <w:rFonts w:ascii="Times New Roman" w:hAnsi="Times New Roman"/>
          <w:b/>
          <w:sz w:val="24"/>
          <w:szCs w:val="24"/>
        </w:rPr>
        <w:t>355</w:t>
      </w:r>
      <w:r w:rsidRPr="00A03EB4">
        <w:rPr>
          <w:rFonts w:ascii="Times New Roman" w:hAnsi="Times New Roman"/>
          <w:sz w:val="24"/>
          <w:szCs w:val="24"/>
        </w:rPr>
        <w:t>, 472-475.</w:t>
      </w:r>
    </w:p>
    <w:p w14:paraId="3580252B" w14:textId="77777777" w:rsidR="00B27C49" w:rsidRPr="00A03EB4" w:rsidRDefault="00B27C49" w:rsidP="00B27C49">
      <w:pPr>
        <w:pStyle w:val="a3"/>
        <w:widowControl/>
        <w:numPr>
          <w:ilvl w:val="0"/>
          <w:numId w:val="3"/>
        </w:numPr>
        <w:adjustRightInd w:val="0"/>
        <w:ind w:leftChars="0" w:right="-1"/>
        <w:rPr>
          <w:rFonts w:ascii="Times New Roman" w:hAnsi="Times New Roman" w:cs="Times New Roman"/>
          <w:sz w:val="24"/>
          <w:szCs w:val="24"/>
        </w:rPr>
      </w:pPr>
      <w:proofErr w:type="spellStart"/>
      <w:r w:rsidRPr="00A03EB4">
        <w:rPr>
          <w:rFonts w:ascii="Times New Roman" w:hAnsi="Times New Roman"/>
          <w:sz w:val="24"/>
          <w:szCs w:val="24"/>
        </w:rPr>
        <w:t>Otwinowski</w:t>
      </w:r>
      <w:proofErr w:type="spellEnd"/>
      <w:r w:rsidRPr="00A03EB4">
        <w:rPr>
          <w:rFonts w:ascii="Times New Roman" w:hAnsi="Times New Roman"/>
          <w:sz w:val="24"/>
          <w:szCs w:val="24"/>
        </w:rPr>
        <w:t xml:space="preserve">, Z. and Minor, W. (1997) Processing of X-ray diffraction data collected in oscillation mode. </w:t>
      </w:r>
      <w:r w:rsidRPr="00A03EB4">
        <w:rPr>
          <w:rFonts w:ascii="Times New Roman" w:hAnsi="Times New Roman"/>
          <w:i/>
          <w:iCs/>
          <w:sz w:val="24"/>
          <w:szCs w:val="24"/>
        </w:rPr>
        <w:t xml:space="preserve">Methods </w:t>
      </w:r>
      <w:proofErr w:type="spellStart"/>
      <w:r w:rsidRPr="00A03EB4">
        <w:rPr>
          <w:rFonts w:ascii="Times New Roman" w:hAnsi="Times New Roman"/>
          <w:i/>
          <w:iCs/>
          <w:sz w:val="24"/>
          <w:szCs w:val="24"/>
        </w:rPr>
        <w:t>Enzymol</w:t>
      </w:r>
      <w:proofErr w:type="spellEnd"/>
      <w:r w:rsidRPr="00A03EB4">
        <w:rPr>
          <w:rFonts w:ascii="Times New Roman" w:hAnsi="Times New Roman"/>
          <w:sz w:val="24"/>
          <w:szCs w:val="24"/>
        </w:rPr>
        <w:t xml:space="preserve">. </w:t>
      </w:r>
      <w:r w:rsidRPr="00A03EB4">
        <w:rPr>
          <w:rFonts w:ascii="Times New Roman" w:hAnsi="Times New Roman"/>
          <w:b/>
          <w:bCs/>
          <w:sz w:val="24"/>
          <w:szCs w:val="24"/>
        </w:rPr>
        <w:t>276</w:t>
      </w:r>
      <w:r w:rsidRPr="00A03EB4">
        <w:rPr>
          <w:rFonts w:ascii="Times New Roman" w:hAnsi="Times New Roman"/>
          <w:sz w:val="24"/>
          <w:szCs w:val="24"/>
        </w:rPr>
        <w:t>, 307-326.</w:t>
      </w:r>
    </w:p>
    <w:p w14:paraId="101EB725" w14:textId="77777777" w:rsidR="00B27C49" w:rsidRPr="00A03EB4" w:rsidRDefault="00B27C49" w:rsidP="003468B2">
      <w:pPr>
        <w:pStyle w:val="a3"/>
        <w:widowControl/>
        <w:numPr>
          <w:ilvl w:val="0"/>
          <w:numId w:val="3"/>
        </w:numPr>
        <w:adjustRightInd w:val="0"/>
        <w:ind w:leftChars="0" w:right="-1"/>
        <w:rPr>
          <w:rFonts w:ascii="Times New Roman" w:hAnsi="Times New Roman" w:cs="Times New Roman"/>
          <w:sz w:val="24"/>
          <w:szCs w:val="24"/>
        </w:rPr>
      </w:pPr>
      <w:proofErr w:type="spellStart"/>
      <w:r w:rsidRPr="00A03EB4">
        <w:rPr>
          <w:rFonts w:ascii="Times New Roman" w:hAnsi="Times New Roman"/>
          <w:sz w:val="24"/>
          <w:szCs w:val="24"/>
        </w:rPr>
        <w:t>Murshudov</w:t>
      </w:r>
      <w:proofErr w:type="spellEnd"/>
      <w:r w:rsidRPr="00A03EB4">
        <w:rPr>
          <w:rFonts w:ascii="Times New Roman" w:hAnsi="Times New Roman"/>
          <w:sz w:val="24"/>
          <w:szCs w:val="24"/>
        </w:rPr>
        <w:t xml:space="preserve"> G.N., Vagin A.A., and Dodson E.J (1997) Refinement of macromolecular structures by the maximum-likelihood method. </w:t>
      </w:r>
      <w:r w:rsidRPr="00A03EB4">
        <w:rPr>
          <w:rFonts w:ascii="Times New Roman" w:hAnsi="Times New Roman"/>
          <w:i/>
          <w:iCs/>
          <w:sz w:val="24"/>
          <w:szCs w:val="24"/>
        </w:rPr>
        <w:t xml:space="preserve">Acta </w:t>
      </w:r>
      <w:proofErr w:type="spellStart"/>
      <w:r w:rsidRPr="00A03EB4">
        <w:rPr>
          <w:rFonts w:ascii="Times New Roman" w:hAnsi="Times New Roman"/>
          <w:i/>
          <w:iCs/>
          <w:sz w:val="24"/>
          <w:szCs w:val="24"/>
        </w:rPr>
        <w:t>Crystallogr</w:t>
      </w:r>
      <w:proofErr w:type="spellEnd"/>
      <w:r w:rsidRPr="00A03EB4">
        <w:rPr>
          <w:rFonts w:ascii="Times New Roman" w:hAnsi="Times New Roman"/>
          <w:sz w:val="24"/>
          <w:szCs w:val="24"/>
        </w:rPr>
        <w:t xml:space="preserve">. D </w:t>
      </w:r>
      <w:r w:rsidRPr="00A03EB4">
        <w:rPr>
          <w:rFonts w:ascii="Times New Roman" w:hAnsi="Times New Roman"/>
          <w:b/>
          <w:sz w:val="24"/>
          <w:szCs w:val="24"/>
        </w:rPr>
        <w:t>53</w:t>
      </w:r>
      <w:r w:rsidRPr="00A03EB4">
        <w:rPr>
          <w:rFonts w:ascii="Times New Roman" w:hAnsi="Times New Roman"/>
          <w:sz w:val="24"/>
          <w:szCs w:val="24"/>
        </w:rPr>
        <w:t xml:space="preserve">, 240-255. </w:t>
      </w:r>
    </w:p>
    <w:p w14:paraId="0564C130" w14:textId="10C265F1" w:rsidR="00E752EC" w:rsidRPr="00A03EB4" w:rsidRDefault="00B27C49" w:rsidP="003468B2">
      <w:pPr>
        <w:pStyle w:val="a3"/>
        <w:widowControl/>
        <w:numPr>
          <w:ilvl w:val="0"/>
          <w:numId w:val="3"/>
        </w:numPr>
        <w:adjustRightInd w:val="0"/>
        <w:ind w:leftChars="0" w:right="-1"/>
        <w:rPr>
          <w:rFonts w:ascii="Times New Roman" w:hAnsi="Times New Roman"/>
          <w:sz w:val="24"/>
          <w:szCs w:val="24"/>
        </w:rPr>
      </w:pPr>
      <w:r w:rsidRPr="00A03EB4">
        <w:rPr>
          <w:rFonts w:ascii="Times New Roman" w:hAnsi="Times New Roman" w:cs="Times New Roman"/>
          <w:sz w:val="24"/>
          <w:szCs w:val="24"/>
        </w:rPr>
        <w:t>CCP4</w:t>
      </w:r>
      <w:r w:rsidRPr="00A03EB4">
        <w:rPr>
          <w:rFonts w:ascii="Times New Roman" w:hAnsi="Times New Roman" w:hint="eastAsia"/>
          <w:sz w:val="24"/>
          <w:szCs w:val="24"/>
        </w:rPr>
        <w:t xml:space="preserve"> (</w:t>
      </w:r>
      <w:proofErr w:type="spellStart"/>
      <w:r w:rsidRPr="00A03EB4">
        <w:rPr>
          <w:rFonts w:ascii="Times New Roman" w:hAnsi="Times New Roman" w:hint="eastAsia"/>
          <w:sz w:val="24"/>
          <w:szCs w:val="24"/>
        </w:rPr>
        <w:t>Coolaborative</w:t>
      </w:r>
      <w:proofErr w:type="spellEnd"/>
      <w:r w:rsidRPr="00A03EB4">
        <w:rPr>
          <w:rFonts w:ascii="Times New Roman" w:hAnsi="Times New Roman" w:hint="eastAsia"/>
          <w:sz w:val="24"/>
          <w:szCs w:val="24"/>
        </w:rPr>
        <w:t xml:space="preserve"> Computational Project, Number 4) (1994) The CCP4 suite: programs for protein crystallography. </w:t>
      </w:r>
      <w:r w:rsidRPr="00A03EB4">
        <w:rPr>
          <w:rFonts w:ascii="Times New Roman" w:hAnsi="Times New Roman" w:hint="eastAsia"/>
          <w:i/>
          <w:sz w:val="24"/>
          <w:szCs w:val="24"/>
        </w:rPr>
        <w:t xml:space="preserve">Acta </w:t>
      </w:r>
      <w:proofErr w:type="spellStart"/>
      <w:r w:rsidRPr="00A03EB4">
        <w:rPr>
          <w:rFonts w:ascii="Times New Roman" w:hAnsi="Times New Roman" w:hint="eastAsia"/>
          <w:i/>
          <w:sz w:val="24"/>
          <w:szCs w:val="24"/>
        </w:rPr>
        <w:t>Crystallog</w:t>
      </w:r>
      <w:r w:rsidRPr="00A03EB4">
        <w:rPr>
          <w:rFonts w:ascii="Times New Roman" w:hAnsi="Times New Roman"/>
          <w:i/>
          <w:sz w:val="24"/>
          <w:szCs w:val="24"/>
        </w:rPr>
        <w:t>r</w:t>
      </w:r>
      <w:proofErr w:type="spellEnd"/>
      <w:r w:rsidRPr="00A03EB4">
        <w:rPr>
          <w:rFonts w:ascii="Times New Roman" w:hAnsi="Times New Roman" w:hint="eastAsia"/>
          <w:i/>
          <w:sz w:val="24"/>
          <w:szCs w:val="24"/>
        </w:rPr>
        <w:t xml:space="preserve">. </w:t>
      </w:r>
      <w:r w:rsidRPr="00A03EB4">
        <w:rPr>
          <w:rFonts w:ascii="Times New Roman" w:hAnsi="Times New Roman" w:hint="eastAsia"/>
          <w:iCs/>
          <w:sz w:val="24"/>
          <w:szCs w:val="24"/>
        </w:rPr>
        <w:t xml:space="preserve">D </w:t>
      </w:r>
      <w:r w:rsidRPr="00A03EB4">
        <w:rPr>
          <w:rFonts w:ascii="Times New Roman" w:hAnsi="Times New Roman" w:hint="eastAsia"/>
          <w:b/>
          <w:sz w:val="24"/>
          <w:szCs w:val="24"/>
        </w:rPr>
        <w:t>50</w:t>
      </w:r>
      <w:r w:rsidRPr="00A03EB4">
        <w:rPr>
          <w:rFonts w:ascii="Times New Roman" w:hAnsi="Times New Roman" w:hint="eastAsia"/>
          <w:sz w:val="24"/>
          <w:szCs w:val="24"/>
        </w:rPr>
        <w:t>, 760-763.</w:t>
      </w:r>
    </w:p>
    <w:p w14:paraId="0CCD7DAF" w14:textId="77777777" w:rsidR="00E752EC" w:rsidRPr="00A03EB4" w:rsidRDefault="00E752EC">
      <w:pPr>
        <w:widowControl/>
        <w:jc w:val="left"/>
        <w:rPr>
          <w:rFonts w:ascii="Times New Roman" w:hAnsi="Times New Roman"/>
          <w:sz w:val="24"/>
          <w:szCs w:val="24"/>
        </w:rPr>
      </w:pPr>
      <w:r w:rsidRPr="00A03EB4">
        <w:rPr>
          <w:rFonts w:ascii="Times New Roman" w:hAnsi="Times New Roman"/>
          <w:sz w:val="24"/>
          <w:szCs w:val="24"/>
        </w:rPr>
        <w:br w:type="page"/>
      </w:r>
    </w:p>
    <w:p w14:paraId="49E67110" w14:textId="77777777" w:rsidR="00E752EC" w:rsidRPr="00A03EB4" w:rsidRDefault="00E752EC" w:rsidP="00E752EC">
      <w:pPr>
        <w:widowControl/>
        <w:jc w:val="center"/>
        <w:rPr>
          <w:rFonts w:ascii="Times New Roman" w:hAnsi="Times New Roman"/>
          <w:sz w:val="24"/>
          <w:szCs w:val="24"/>
        </w:rPr>
        <w:sectPr w:rsidR="00E752EC" w:rsidRPr="00A03EB4" w:rsidSect="00225652">
          <w:footerReference w:type="default" r:id="rId25"/>
          <w:pgSz w:w="16838" w:h="11906" w:orient="landscape"/>
          <w:pgMar w:top="1701" w:right="1985" w:bottom="1701" w:left="1701" w:header="851" w:footer="992" w:gutter="0"/>
          <w:cols w:space="720"/>
          <w:docGrid w:type="linesAndChars" w:linePitch="360"/>
        </w:sectPr>
      </w:pPr>
    </w:p>
    <w:p w14:paraId="2479E1F9" w14:textId="5C50E2A6" w:rsidR="00E752EC" w:rsidRPr="00A03EB4" w:rsidRDefault="00840AB3" w:rsidP="00E752EC">
      <w:pPr>
        <w:widowControl/>
        <w:jc w:val="center"/>
        <w:rPr>
          <w:rFonts w:ascii="Times New Roman" w:hAnsi="Times New Roman"/>
          <w:sz w:val="24"/>
          <w:szCs w:val="24"/>
        </w:rPr>
      </w:pPr>
      <w:r w:rsidRPr="00A03EB4">
        <w:rPr>
          <w:rFonts w:ascii="Times New Roman" w:hAnsi="Times New Roman" w:hint="eastAsia"/>
          <w:noProof/>
          <w:sz w:val="24"/>
          <w:szCs w:val="24"/>
        </w:rPr>
        <w:lastRenderedPageBreak/>
        <w:drawing>
          <wp:inline distT="0" distB="0" distL="0" distR="0" wp14:anchorId="096CAA53" wp14:editId="60B6B529">
            <wp:extent cx="5372100" cy="152400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hqprint">
                      <a:extLst>
                        <a:ext uri="{28A0092B-C50C-407E-A947-70E740481C1C}">
                          <a14:useLocalDpi xmlns:a14="http://schemas.microsoft.com/office/drawing/2010/main" val="0"/>
                        </a:ext>
                      </a:extLst>
                    </a:blip>
                    <a:srcRect/>
                    <a:stretch>
                      <a:fillRect/>
                    </a:stretch>
                  </pic:blipFill>
                  <pic:spPr bwMode="auto">
                    <a:xfrm>
                      <a:off x="0" y="0"/>
                      <a:ext cx="5372100" cy="1524000"/>
                    </a:xfrm>
                    <a:prstGeom prst="rect">
                      <a:avLst/>
                    </a:prstGeom>
                    <a:noFill/>
                    <a:ln>
                      <a:noFill/>
                    </a:ln>
                  </pic:spPr>
                </pic:pic>
              </a:graphicData>
            </a:graphic>
          </wp:inline>
        </w:drawing>
      </w:r>
    </w:p>
    <w:p w14:paraId="72DED370" w14:textId="77777777" w:rsidR="00E752EC" w:rsidRPr="00A03EB4" w:rsidRDefault="00E752EC" w:rsidP="00E752EC">
      <w:pPr>
        <w:widowControl/>
        <w:jc w:val="center"/>
        <w:rPr>
          <w:rFonts w:ascii="Times New Roman" w:hAnsi="Times New Roman"/>
          <w:sz w:val="24"/>
          <w:szCs w:val="24"/>
        </w:rPr>
      </w:pPr>
    </w:p>
    <w:p w14:paraId="6962628D" w14:textId="255B0883" w:rsidR="00E752EC" w:rsidRPr="00A03EB4" w:rsidRDefault="00E752EC" w:rsidP="00E752EC">
      <w:pPr>
        <w:widowControl/>
        <w:jc w:val="left"/>
        <w:rPr>
          <w:rFonts w:ascii="Times New Roman" w:hAnsi="Times New Roman" w:cs="Times New Roman"/>
          <w:sz w:val="24"/>
          <w:szCs w:val="24"/>
        </w:rPr>
      </w:pPr>
      <w:r w:rsidRPr="00A03EB4">
        <w:rPr>
          <w:rFonts w:ascii="Times New Roman" w:hAnsi="Times New Roman" w:cs="Times New Roman" w:hint="eastAsia"/>
          <w:sz w:val="24"/>
          <w:szCs w:val="24"/>
        </w:rPr>
        <w:t>F</w:t>
      </w:r>
      <w:r w:rsidRPr="00A03EB4">
        <w:rPr>
          <w:rFonts w:ascii="Times New Roman" w:hAnsi="Times New Roman" w:cs="Times New Roman"/>
          <w:sz w:val="24"/>
          <w:szCs w:val="24"/>
        </w:rPr>
        <w:t>ig</w:t>
      </w:r>
      <w:r w:rsidR="00340968" w:rsidRPr="00A03EB4">
        <w:rPr>
          <w:rFonts w:ascii="Times New Roman" w:hAnsi="Times New Roman" w:cs="Times New Roman"/>
          <w:sz w:val="24"/>
          <w:szCs w:val="24"/>
        </w:rPr>
        <w:t>ure</w:t>
      </w:r>
      <w:r w:rsidRPr="00A03EB4">
        <w:rPr>
          <w:rFonts w:ascii="Times New Roman" w:hAnsi="Times New Roman" w:cs="Times New Roman"/>
          <w:sz w:val="24"/>
          <w:szCs w:val="24"/>
        </w:rPr>
        <w:t xml:space="preserve"> S3</w:t>
      </w:r>
      <w:r w:rsidR="00340968" w:rsidRPr="00A03EB4">
        <w:rPr>
          <w:rFonts w:ascii="Times New Roman" w:hAnsi="Times New Roman" w:cs="Times New Roman"/>
          <w:sz w:val="24"/>
          <w:szCs w:val="24"/>
        </w:rPr>
        <w:t>.</w:t>
      </w:r>
    </w:p>
    <w:p w14:paraId="7E6BA697" w14:textId="1020FDAA" w:rsidR="00E752EC" w:rsidRPr="00A03EB4" w:rsidRDefault="00E752EC" w:rsidP="00E752EC">
      <w:pPr>
        <w:widowControl/>
        <w:rPr>
          <w:rFonts w:ascii="Times New Roman" w:hAnsi="Times New Roman" w:cs="Times New Roman"/>
          <w:sz w:val="24"/>
          <w:szCs w:val="24"/>
        </w:rPr>
      </w:pPr>
      <w:r w:rsidRPr="00A03EB4">
        <w:rPr>
          <w:rFonts w:ascii="Times New Roman" w:hAnsi="Times New Roman" w:cs="Times New Roman"/>
          <w:sz w:val="24"/>
          <w:szCs w:val="24"/>
        </w:rPr>
        <w:t>Comparison of the predicted hydration sites among our NN and the two other NN-based methods. Distributions of the predicted hydration sites from our NN (cyan colored solid surface in the left panel), Accutar</w:t>
      </w:r>
      <w:r w:rsidR="00095F97" w:rsidRPr="00A03EB4">
        <w:rPr>
          <w:rFonts w:ascii="Times New Roman" w:hAnsi="Times New Roman" w:cs="Times New Roman"/>
          <w:sz w:val="24"/>
          <w:szCs w:val="24"/>
          <w:vertAlign w:val="superscript"/>
        </w:rPr>
        <w:t>1</w:t>
      </w:r>
      <w:r w:rsidRPr="00A03EB4">
        <w:rPr>
          <w:rFonts w:ascii="Times New Roman" w:hAnsi="Times New Roman" w:cs="Times New Roman"/>
          <w:sz w:val="24"/>
          <w:szCs w:val="24"/>
        </w:rPr>
        <w:t xml:space="preserve"> (yellow surface in the middle panel) and GalaxyWater-CNN_42</w:t>
      </w:r>
      <w:r w:rsidR="00095F97" w:rsidRPr="00A03EB4">
        <w:rPr>
          <w:rFonts w:ascii="Times New Roman" w:hAnsi="Times New Roman" w:cs="Times New Roman"/>
          <w:sz w:val="24"/>
          <w:szCs w:val="24"/>
          <w:vertAlign w:val="superscript"/>
        </w:rPr>
        <w:t>2</w:t>
      </w:r>
      <w:r w:rsidRPr="00A03EB4">
        <w:rPr>
          <w:rFonts w:ascii="Times New Roman" w:hAnsi="Times New Roman" w:cs="Times New Roman"/>
          <w:sz w:val="24"/>
          <w:szCs w:val="24"/>
        </w:rPr>
        <w:t xml:space="preserve"> (blue surface in the right panel) on the solvent accessible surface of apo-</w:t>
      </w:r>
      <w:proofErr w:type="spellStart"/>
      <w:r w:rsidRPr="00A03EB4">
        <w:rPr>
          <w:rFonts w:ascii="Times New Roman" w:hAnsi="Times New Roman" w:cs="Times New Roman"/>
          <w:sz w:val="24"/>
          <w:szCs w:val="24"/>
        </w:rPr>
        <w:t>dethiobiotin</w:t>
      </w:r>
      <w:proofErr w:type="spellEnd"/>
      <w:r w:rsidRPr="00A03EB4">
        <w:rPr>
          <w:rFonts w:ascii="Times New Roman" w:hAnsi="Times New Roman" w:cs="Times New Roman"/>
          <w:sz w:val="24"/>
          <w:szCs w:val="24"/>
        </w:rPr>
        <w:t xml:space="preserve"> synthase (the accession code of the Protein Data Bank: 1byi)</w:t>
      </w:r>
      <w:r w:rsidR="00095F97" w:rsidRPr="00A03EB4">
        <w:rPr>
          <w:rFonts w:ascii="Times New Roman" w:hAnsi="Times New Roman" w:cs="Times New Roman"/>
          <w:sz w:val="24"/>
          <w:szCs w:val="24"/>
          <w:vertAlign w:val="superscript"/>
        </w:rPr>
        <w:t>3</w:t>
      </w:r>
      <w:r w:rsidRPr="00A03EB4">
        <w:rPr>
          <w:rFonts w:ascii="Times New Roman" w:hAnsi="Times New Roman" w:cs="Times New Roman"/>
          <w:sz w:val="24"/>
          <w:szCs w:val="24"/>
        </w:rPr>
        <w:t>.</w:t>
      </w:r>
    </w:p>
    <w:p w14:paraId="02E2FA3A" w14:textId="77777777" w:rsidR="00E752EC" w:rsidRPr="00A03EB4" w:rsidRDefault="00E752EC" w:rsidP="00E752EC">
      <w:pPr>
        <w:widowControl/>
        <w:jc w:val="left"/>
        <w:rPr>
          <w:rFonts w:ascii="Times New Roman" w:hAnsi="Times New Roman"/>
          <w:sz w:val="24"/>
          <w:szCs w:val="24"/>
        </w:rPr>
      </w:pPr>
    </w:p>
    <w:p w14:paraId="58A630DA" w14:textId="77777777" w:rsidR="00E752EC" w:rsidRPr="00A03EB4" w:rsidRDefault="00E752EC" w:rsidP="00E752EC">
      <w:pPr>
        <w:widowControl/>
        <w:rPr>
          <w:rFonts w:ascii="Times New Roman" w:hAnsi="Times New Roman" w:cs="Times New Roman"/>
          <w:b/>
          <w:bCs/>
          <w:sz w:val="24"/>
          <w:szCs w:val="24"/>
        </w:rPr>
      </w:pPr>
      <w:r w:rsidRPr="00A03EB4">
        <w:rPr>
          <w:rFonts w:ascii="Times New Roman" w:hAnsi="Times New Roman" w:cs="Times New Roman"/>
          <w:b/>
          <w:bCs/>
          <w:sz w:val="24"/>
          <w:szCs w:val="24"/>
        </w:rPr>
        <w:t>References</w:t>
      </w:r>
    </w:p>
    <w:p w14:paraId="7AACF45C" w14:textId="77777777" w:rsidR="00E752EC" w:rsidRPr="00A03EB4" w:rsidRDefault="00E752EC" w:rsidP="00E752EC">
      <w:pPr>
        <w:pStyle w:val="a3"/>
        <w:numPr>
          <w:ilvl w:val="0"/>
          <w:numId w:val="7"/>
        </w:numPr>
        <w:ind w:leftChars="0"/>
        <w:rPr>
          <w:rFonts w:ascii="Times New Roman" w:eastAsia="平成明朝" w:hAnsi="Times New Roman" w:cs="Times New Roman"/>
          <w:snapToGrid w:val="0"/>
          <w:kern w:val="0"/>
          <w:sz w:val="24"/>
          <w:szCs w:val="24"/>
          <w:lang w:eastAsia="en-US"/>
        </w:rPr>
      </w:pPr>
      <w:r w:rsidRPr="00A03EB4">
        <w:rPr>
          <w:rFonts w:ascii="Times New Roman" w:eastAsia="平成明朝" w:hAnsi="Times New Roman" w:cs="Times New Roman"/>
          <w:snapToGrid w:val="0"/>
          <w:kern w:val="0"/>
          <w:sz w:val="24"/>
          <w:szCs w:val="24"/>
          <w:lang w:eastAsia="en-US"/>
        </w:rPr>
        <w:t xml:space="preserve">Huang, P., Xing, H., Zou, X., Han, Q., Liu, K., Sun, X., Wu, J. &amp; Fan, J. Accurate prediction of hydration sites of proteins using energy model with atom embedding. </w:t>
      </w:r>
      <w:r w:rsidRPr="00A03EB4">
        <w:rPr>
          <w:rFonts w:ascii="Times New Roman" w:eastAsia="平成明朝" w:hAnsi="Times New Roman" w:cs="Times New Roman"/>
          <w:i/>
          <w:iCs/>
          <w:snapToGrid w:val="0"/>
          <w:kern w:val="0"/>
          <w:sz w:val="24"/>
          <w:szCs w:val="24"/>
          <w:lang w:eastAsia="en-US"/>
        </w:rPr>
        <w:t xml:space="preserve">Front. Mol. </w:t>
      </w:r>
      <w:proofErr w:type="spellStart"/>
      <w:r w:rsidRPr="00A03EB4">
        <w:rPr>
          <w:rFonts w:ascii="Times New Roman" w:eastAsia="平成明朝" w:hAnsi="Times New Roman" w:cs="Times New Roman"/>
          <w:i/>
          <w:iCs/>
          <w:snapToGrid w:val="0"/>
          <w:kern w:val="0"/>
          <w:sz w:val="24"/>
          <w:szCs w:val="24"/>
          <w:lang w:eastAsia="en-US"/>
        </w:rPr>
        <w:t>Biosci</w:t>
      </w:r>
      <w:proofErr w:type="spellEnd"/>
      <w:r w:rsidRPr="00A03EB4">
        <w:rPr>
          <w:rFonts w:ascii="Times New Roman" w:eastAsia="平成明朝" w:hAnsi="Times New Roman" w:cs="Times New Roman"/>
          <w:snapToGrid w:val="0"/>
          <w:kern w:val="0"/>
          <w:sz w:val="24"/>
          <w:szCs w:val="24"/>
          <w:lang w:eastAsia="en-US"/>
        </w:rPr>
        <w:t xml:space="preserve">. </w:t>
      </w:r>
      <w:r w:rsidRPr="00A03EB4">
        <w:rPr>
          <w:rFonts w:ascii="Times New Roman" w:eastAsia="平成明朝" w:hAnsi="Times New Roman" w:cs="Times New Roman"/>
          <w:b/>
          <w:bCs/>
          <w:snapToGrid w:val="0"/>
          <w:kern w:val="0"/>
          <w:sz w:val="24"/>
          <w:szCs w:val="24"/>
          <w:lang w:eastAsia="en-US"/>
        </w:rPr>
        <w:t>8</w:t>
      </w:r>
      <w:r w:rsidRPr="00A03EB4">
        <w:rPr>
          <w:rFonts w:ascii="Times New Roman" w:eastAsia="平成明朝" w:hAnsi="Times New Roman" w:cs="Times New Roman"/>
          <w:snapToGrid w:val="0"/>
          <w:kern w:val="0"/>
          <w:sz w:val="24"/>
          <w:szCs w:val="24"/>
          <w:lang w:eastAsia="en-US"/>
        </w:rPr>
        <w:t>, 756075 (2021).</w:t>
      </w:r>
    </w:p>
    <w:p w14:paraId="5827641B" w14:textId="77777777" w:rsidR="00E752EC" w:rsidRPr="00A03EB4" w:rsidRDefault="00E752EC" w:rsidP="00E752EC">
      <w:pPr>
        <w:pStyle w:val="a3"/>
        <w:numPr>
          <w:ilvl w:val="0"/>
          <w:numId w:val="7"/>
        </w:numPr>
        <w:ind w:leftChars="0"/>
        <w:rPr>
          <w:rFonts w:ascii="Times New Roman" w:hAnsi="Times New Roman" w:cs="Times New Roman"/>
          <w:sz w:val="24"/>
          <w:szCs w:val="24"/>
        </w:rPr>
      </w:pPr>
      <w:r w:rsidRPr="00A03EB4">
        <w:rPr>
          <w:rFonts w:ascii="Times New Roman" w:hAnsi="Times New Roman" w:cs="Times New Roman"/>
          <w:sz w:val="24"/>
          <w:szCs w:val="24"/>
        </w:rPr>
        <w:t xml:space="preserve">Park, S. &amp; Seok, C. GalaxyWater-CNN: Prediction of water positions on the protein structure by a 3D-convolutional neural network. </w:t>
      </w:r>
      <w:r w:rsidRPr="00A03EB4">
        <w:rPr>
          <w:rFonts w:ascii="Times New Roman" w:hAnsi="Times New Roman" w:cs="Times New Roman"/>
          <w:i/>
          <w:iCs/>
          <w:sz w:val="24"/>
          <w:szCs w:val="24"/>
        </w:rPr>
        <w:t>J. Chem. Inf. Model.</w:t>
      </w:r>
      <w:r w:rsidRPr="00A03EB4">
        <w:rPr>
          <w:rFonts w:ascii="Times New Roman" w:hAnsi="Times New Roman" w:cs="Times New Roman"/>
          <w:sz w:val="24"/>
          <w:szCs w:val="24"/>
        </w:rPr>
        <w:t xml:space="preserve"> </w:t>
      </w:r>
      <w:r w:rsidRPr="00A03EB4">
        <w:rPr>
          <w:rFonts w:ascii="Times New Roman" w:hAnsi="Times New Roman" w:cs="Times New Roman"/>
          <w:b/>
          <w:bCs/>
          <w:sz w:val="24"/>
          <w:szCs w:val="24"/>
        </w:rPr>
        <w:t>62</w:t>
      </w:r>
      <w:r w:rsidRPr="00A03EB4">
        <w:rPr>
          <w:rFonts w:ascii="Times New Roman" w:hAnsi="Times New Roman" w:cs="Times New Roman"/>
          <w:sz w:val="24"/>
          <w:szCs w:val="24"/>
        </w:rPr>
        <w:t>, 3157−3168 (2022).</w:t>
      </w:r>
    </w:p>
    <w:p w14:paraId="7A385538" w14:textId="77777777" w:rsidR="00E752EC" w:rsidRPr="00A03EB4" w:rsidRDefault="00E752EC" w:rsidP="00E752EC">
      <w:pPr>
        <w:pStyle w:val="a3"/>
        <w:widowControl/>
        <w:numPr>
          <w:ilvl w:val="0"/>
          <w:numId w:val="7"/>
        </w:numPr>
        <w:ind w:leftChars="0"/>
        <w:jc w:val="left"/>
        <w:rPr>
          <w:rFonts w:ascii="Times New Roman" w:hAnsi="Times New Roman"/>
          <w:sz w:val="24"/>
          <w:szCs w:val="24"/>
        </w:rPr>
      </w:pPr>
      <w:proofErr w:type="spellStart"/>
      <w:r w:rsidRPr="00A03EB4">
        <w:rPr>
          <w:rFonts w:ascii="Times New Roman" w:hAnsi="Times New Roman"/>
          <w:sz w:val="24"/>
          <w:szCs w:val="24"/>
        </w:rPr>
        <w:t>Sandalova</w:t>
      </w:r>
      <w:proofErr w:type="spellEnd"/>
      <w:r w:rsidRPr="00A03EB4">
        <w:rPr>
          <w:rFonts w:ascii="Times New Roman" w:hAnsi="Times New Roman"/>
          <w:sz w:val="24"/>
          <w:szCs w:val="24"/>
        </w:rPr>
        <w:t xml:space="preserve">, T., Schneider, G., Kaeck, H. &amp; Lindqvist, Y. Structure of </w:t>
      </w:r>
      <w:proofErr w:type="spellStart"/>
      <w:r w:rsidRPr="00A03EB4">
        <w:rPr>
          <w:rFonts w:ascii="Times New Roman" w:hAnsi="Times New Roman"/>
          <w:sz w:val="24"/>
          <w:szCs w:val="24"/>
        </w:rPr>
        <w:t>dethiobiotin</w:t>
      </w:r>
      <w:proofErr w:type="spellEnd"/>
      <w:r w:rsidRPr="00A03EB4">
        <w:rPr>
          <w:rFonts w:ascii="Times New Roman" w:hAnsi="Times New Roman"/>
          <w:sz w:val="24"/>
          <w:szCs w:val="24"/>
        </w:rPr>
        <w:t xml:space="preserve"> synthase at 0.97 A resolution. </w:t>
      </w:r>
      <w:r w:rsidRPr="00A03EB4">
        <w:rPr>
          <w:rFonts w:ascii="Times New Roman" w:hAnsi="Times New Roman"/>
          <w:i/>
          <w:iCs/>
          <w:sz w:val="24"/>
          <w:szCs w:val="24"/>
        </w:rPr>
        <w:t xml:space="preserve">Acta </w:t>
      </w:r>
      <w:proofErr w:type="spellStart"/>
      <w:r w:rsidRPr="00A03EB4">
        <w:rPr>
          <w:rFonts w:ascii="Times New Roman" w:hAnsi="Times New Roman"/>
          <w:i/>
          <w:iCs/>
          <w:sz w:val="24"/>
          <w:szCs w:val="24"/>
        </w:rPr>
        <w:t>Crystallogr</w:t>
      </w:r>
      <w:proofErr w:type="spellEnd"/>
      <w:r w:rsidRPr="00A03EB4">
        <w:rPr>
          <w:rFonts w:ascii="Times New Roman" w:hAnsi="Times New Roman"/>
          <w:sz w:val="24"/>
          <w:szCs w:val="24"/>
        </w:rPr>
        <w:t xml:space="preserve">. D </w:t>
      </w:r>
      <w:r w:rsidRPr="00A03EB4">
        <w:rPr>
          <w:rFonts w:ascii="Times New Roman" w:hAnsi="Times New Roman"/>
          <w:b/>
          <w:bCs/>
          <w:sz w:val="24"/>
          <w:szCs w:val="24"/>
        </w:rPr>
        <w:t>55</w:t>
      </w:r>
      <w:r w:rsidRPr="00A03EB4">
        <w:rPr>
          <w:rFonts w:ascii="Times New Roman" w:hAnsi="Times New Roman"/>
          <w:sz w:val="24"/>
          <w:szCs w:val="24"/>
        </w:rPr>
        <w:t>, 610-624 (1999).</w:t>
      </w:r>
    </w:p>
    <w:p w14:paraId="288C50D9" w14:textId="77777777" w:rsidR="00E752EC" w:rsidRPr="00A03EB4" w:rsidRDefault="00E752EC" w:rsidP="00E752EC">
      <w:pPr>
        <w:widowControl/>
        <w:adjustRightInd w:val="0"/>
        <w:ind w:right="-1"/>
        <w:rPr>
          <w:rFonts w:ascii="Times New Roman" w:hAnsi="Times New Roman"/>
          <w:sz w:val="24"/>
          <w:szCs w:val="24"/>
        </w:rPr>
        <w:sectPr w:rsidR="00E752EC" w:rsidRPr="00A03EB4" w:rsidSect="00E752EC">
          <w:pgSz w:w="11906" w:h="16838" w:code="9"/>
          <w:pgMar w:top="1985" w:right="1701" w:bottom="1701" w:left="1701" w:header="851" w:footer="992" w:gutter="0"/>
          <w:cols w:space="720"/>
          <w:docGrid w:type="lines" w:linePitch="360"/>
        </w:sectPr>
      </w:pPr>
    </w:p>
    <w:p w14:paraId="362247E1" w14:textId="440CC401" w:rsidR="006F122D" w:rsidRPr="00A03EB4" w:rsidRDefault="00632868" w:rsidP="00632868">
      <w:pPr>
        <w:adjustRightInd w:val="0"/>
        <w:rPr>
          <w:rFonts w:ascii="Times New Roman" w:hAnsi="Times New Roman" w:cs="Times New Roman"/>
          <w:sz w:val="24"/>
          <w:szCs w:val="24"/>
        </w:rPr>
      </w:pPr>
      <w:r w:rsidRPr="00A03EB4">
        <w:rPr>
          <w:rFonts w:ascii="Times New Roman" w:hAnsi="Times New Roman" w:cs="Times New Roman"/>
          <w:b/>
          <w:bCs/>
          <w:sz w:val="24"/>
          <w:szCs w:val="24"/>
        </w:rPr>
        <w:lastRenderedPageBreak/>
        <w:t>Table S3</w:t>
      </w:r>
      <w:r w:rsidRPr="00A03EB4">
        <w:rPr>
          <w:rFonts w:ascii="Times New Roman" w:hAnsi="Times New Roman" w:cs="Times New Roman"/>
          <w:sz w:val="24"/>
          <w:szCs w:val="24"/>
        </w:rPr>
        <w:t xml:space="preserve">. </w:t>
      </w:r>
      <w:r w:rsidR="006C3C34" w:rsidRPr="00A03EB4">
        <w:rPr>
          <w:rFonts w:ascii="Times New Roman" w:hAnsi="Times New Roman" w:cs="Times New Roman"/>
          <w:sz w:val="24"/>
          <w:szCs w:val="24"/>
        </w:rPr>
        <w:t>Validation</w:t>
      </w:r>
      <w:r w:rsidR="006F122D" w:rsidRPr="00A03EB4">
        <w:rPr>
          <w:rFonts w:ascii="Times New Roman" w:hAnsi="Times New Roman" w:cs="Times New Roman"/>
          <w:sz w:val="24"/>
          <w:szCs w:val="24"/>
        </w:rPr>
        <w:t xml:space="preserve"> scores of the three </w:t>
      </w:r>
      <w:r w:rsidR="008116CD" w:rsidRPr="00A03EB4">
        <w:rPr>
          <w:rFonts w:ascii="Times New Roman" w:hAnsi="Times New Roman" w:cs="Times New Roman"/>
          <w:sz w:val="24"/>
          <w:szCs w:val="24"/>
        </w:rPr>
        <w:t xml:space="preserve">NN-based </w:t>
      </w:r>
      <w:r w:rsidR="006F122D" w:rsidRPr="00A03EB4">
        <w:rPr>
          <w:rFonts w:ascii="Times New Roman" w:hAnsi="Times New Roman" w:cs="Times New Roman"/>
          <w:sz w:val="24"/>
          <w:szCs w:val="24"/>
        </w:rPr>
        <w:t xml:space="preserve">methods </w:t>
      </w:r>
      <w:r w:rsidR="008116CD" w:rsidRPr="00A03EB4">
        <w:rPr>
          <w:rFonts w:ascii="Times New Roman" w:hAnsi="Times New Roman" w:cs="Times New Roman"/>
          <w:sz w:val="24"/>
          <w:szCs w:val="24"/>
        </w:rPr>
        <w:t>for</w:t>
      </w:r>
      <w:r w:rsidR="006F122D" w:rsidRPr="00A03EB4">
        <w:rPr>
          <w:rFonts w:ascii="Times New Roman" w:hAnsi="Times New Roman" w:cs="Times New Roman"/>
          <w:sz w:val="24"/>
          <w:szCs w:val="24"/>
        </w:rPr>
        <w:t xml:space="preserve"> protein structures</w:t>
      </w:r>
      <w:r w:rsidR="008116CD" w:rsidRPr="00A03EB4">
        <w:rPr>
          <w:rFonts w:ascii="Times New Roman" w:hAnsi="Times New Roman" w:cs="Times New Roman"/>
          <w:sz w:val="24"/>
          <w:szCs w:val="24"/>
        </w:rPr>
        <w:t xml:space="preserve"> used in the development of </w:t>
      </w:r>
      <w:proofErr w:type="spellStart"/>
      <w:r w:rsidR="008116CD" w:rsidRPr="00A03EB4">
        <w:rPr>
          <w:rFonts w:ascii="Times New Roman" w:hAnsi="Times New Roman" w:cs="Times New Roman"/>
          <w:sz w:val="24"/>
          <w:szCs w:val="24"/>
        </w:rPr>
        <w:t>GalazyWater</w:t>
      </w:r>
      <w:proofErr w:type="spellEnd"/>
      <w:r w:rsidR="008116CD" w:rsidRPr="00A03EB4">
        <w:rPr>
          <w:rFonts w:ascii="Times New Roman" w:hAnsi="Times New Roman" w:cs="Times New Roman"/>
          <w:sz w:val="24"/>
          <w:szCs w:val="24"/>
        </w:rPr>
        <w:t>-CNN.</w:t>
      </w:r>
    </w:p>
    <w:p w14:paraId="6C9E9441" w14:textId="6340BF7C" w:rsidR="00632868" w:rsidRPr="00A03EB4" w:rsidRDefault="00632868" w:rsidP="00632868">
      <w:pPr>
        <w:adjustRightInd w:val="0"/>
        <w:rPr>
          <w:rFonts w:ascii="Times New Roman" w:hAnsi="Times New Roman" w:cs="Times New Roman"/>
          <w:sz w:val="24"/>
          <w:szCs w:val="24"/>
        </w:rPr>
      </w:pPr>
    </w:p>
    <w:tbl>
      <w:tblPr>
        <w:tblStyle w:val="a4"/>
        <w:tblW w:w="5000" w:type="pct"/>
        <w:tblLook w:val="04A0" w:firstRow="1" w:lastRow="0" w:firstColumn="1" w:lastColumn="0" w:noHBand="0" w:noVBand="1"/>
      </w:tblPr>
      <w:tblGrid>
        <w:gridCol w:w="1561"/>
        <w:gridCol w:w="2729"/>
        <w:gridCol w:w="986"/>
        <w:gridCol w:w="986"/>
        <w:gridCol w:w="986"/>
        <w:gridCol w:w="986"/>
        <w:gridCol w:w="984"/>
        <w:gridCol w:w="986"/>
        <w:gridCol w:w="986"/>
        <w:gridCol w:w="986"/>
        <w:gridCol w:w="976"/>
      </w:tblGrid>
      <w:tr w:rsidR="00A03EB4" w:rsidRPr="00A03EB4" w14:paraId="0AC967B4" w14:textId="5975094A" w:rsidTr="00C446AF">
        <w:trPr>
          <w:trHeight w:val="510"/>
        </w:trPr>
        <w:tc>
          <w:tcPr>
            <w:tcW w:w="593" w:type="pct"/>
            <w:tcBorders>
              <w:top w:val="single" w:sz="4" w:space="0" w:color="auto"/>
              <w:left w:val="nil"/>
              <w:bottom w:val="single" w:sz="4" w:space="0" w:color="auto"/>
              <w:right w:val="nil"/>
            </w:tcBorders>
            <w:vAlign w:val="center"/>
          </w:tcPr>
          <w:p w14:paraId="7AAF966E" w14:textId="294906AC" w:rsidR="00092D65" w:rsidRPr="00A03EB4" w:rsidRDefault="00092D65" w:rsidP="00092D65">
            <w:pPr>
              <w:adjustRightInd w:val="0"/>
              <w:jc w:val="center"/>
              <w:rPr>
                <w:rFonts w:ascii="Times New Roman" w:hAnsi="Times New Roman" w:cs="Times New Roman"/>
                <w:sz w:val="24"/>
                <w:szCs w:val="24"/>
              </w:rPr>
            </w:pPr>
          </w:p>
        </w:tc>
        <w:tc>
          <w:tcPr>
            <w:tcW w:w="1037" w:type="pct"/>
            <w:tcBorders>
              <w:top w:val="single" w:sz="4" w:space="0" w:color="auto"/>
              <w:left w:val="nil"/>
              <w:bottom w:val="single" w:sz="4" w:space="0" w:color="auto"/>
              <w:right w:val="nil"/>
            </w:tcBorders>
            <w:vAlign w:val="center"/>
            <w:hideMark/>
          </w:tcPr>
          <w:p w14:paraId="0690E610" w14:textId="1432C4AB"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Method</w:t>
            </w:r>
          </w:p>
        </w:tc>
        <w:tc>
          <w:tcPr>
            <w:tcW w:w="375" w:type="pct"/>
            <w:tcBorders>
              <w:top w:val="single" w:sz="4" w:space="0" w:color="auto"/>
              <w:left w:val="nil"/>
              <w:bottom w:val="single" w:sz="4" w:space="0" w:color="auto"/>
              <w:right w:val="nil"/>
            </w:tcBorders>
            <w:vAlign w:val="center"/>
          </w:tcPr>
          <w:p w14:paraId="25B58522" w14:textId="51E9D65B"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byi</w:t>
            </w:r>
          </w:p>
        </w:tc>
        <w:tc>
          <w:tcPr>
            <w:tcW w:w="375" w:type="pct"/>
            <w:tcBorders>
              <w:top w:val="single" w:sz="4" w:space="0" w:color="auto"/>
              <w:left w:val="nil"/>
              <w:bottom w:val="single" w:sz="4" w:space="0" w:color="auto"/>
              <w:right w:val="nil"/>
            </w:tcBorders>
            <w:vAlign w:val="center"/>
          </w:tcPr>
          <w:p w14:paraId="41C991C5" w14:textId="61E59CAE"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a6z</w:t>
            </w:r>
          </w:p>
        </w:tc>
        <w:tc>
          <w:tcPr>
            <w:tcW w:w="375" w:type="pct"/>
            <w:tcBorders>
              <w:top w:val="single" w:sz="4" w:space="0" w:color="auto"/>
              <w:left w:val="nil"/>
              <w:bottom w:val="single" w:sz="4" w:space="0" w:color="auto"/>
              <w:right w:val="nil"/>
            </w:tcBorders>
            <w:vAlign w:val="center"/>
          </w:tcPr>
          <w:p w14:paraId="3B32E9C5" w14:textId="413DC3B1"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fhz</w:t>
            </w:r>
          </w:p>
        </w:tc>
        <w:tc>
          <w:tcPr>
            <w:tcW w:w="375" w:type="pct"/>
            <w:tcBorders>
              <w:top w:val="single" w:sz="4" w:space="0" w:color="auto"/>
              <w:left w:val="nil"/>
              <w:bottom w:val="single" w:sz="4" w:space="0" w:color="auto"/>
              <w:right w:val="nil"/>
            </w:tcBorders>
            <w:vAlign w:val="center"/>
          </w:tcPr>
          <w:p w14:paraId="4C0C5740" w14:textId="56AB3365"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fwh</w:t>
            </w:r>
          </w:p>
        </w:tc>
        <w:tc>
          <w:tcPr>
            <w:tcW w:w="374" w:type="pct"/>
            <w:tcBorders>
              <w:top w:val="single" w:sz="4" w:space="0" w:color="auto"/>
              <w:left w:val="nil"/>
              <w:bottom w:val="single" w:sz="4" w:space="0" w:color="auto"/>
              <w:right w:val="nil"/>
            </w:tcBorders>
            <w:vAlign w:val="center"/>
          </w:tcPr>
          <w:p w14:paraId="0787F8A6" w14:textId="311C172D"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ihj</w:t>
            </w:r>
          </w:p>
        </w:tc>
        <w:tc>
          <w:tcPr>
            <w:tcW w:w="375" w:type="pct"/>
            <w:tcBorders>
              <w:top w:val="single" w:sz="4" w:space="0" w:color="auto"/>
              <w:left w:val="nil"/>
              <w:bottom w:val="single" w:sz="4" w:space="0" w:color="auto"/>
              <w:right w:val="nil"/>
            </w:tcBorders>
            <w:vAlign w:val="center"/>
          </w:tcPr>
          <w:p w14:paraId="0FD44982" w14:textId="28238D46"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vor</w:t>
            </w:r>
          </w:p>
        </w:tc>
        <w:tc>
          <w:tcPr>
            <w:tcW w:w="375" w:type="pct"/>
            <w:tcBorders>
              <w:top w:val="single" w:sz="4" w:space="0" w:color="auto"/>
              <w:left w:val="nil"/>
              <w:bottom w:val="single" w:sz="4" w:space="0" w:color="auto"/>
              <w:right w:val="nil"/>
            </w:tcBorders>
            <w:vAlign w:val="center"/>
          </w:tcPr>
          <w:p w14:paraId="10C0649C" w14:textId="4DF23406"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6</w:t>
            </w:r>
            <w:r w:rsidRPr="00A03EB4">
              <w:rPr>
                <w:rFonts w:ascii="Times New Roman" w:hAnsi="Times New Roman" w:cs="Times New Roman"/>
                <w:sz w:val="24"/>
                <w:szCs w:val="24"/>
              </w:rPr>
              <w:t>w63</w:t>
            </w:r>
          </w:p>
        </w:tc>
        <w:tc>
          <w:tcPr>
            <w:tcW w:w="375" w:type="pct"/>
            <w:tcBorders>
              <w:top w:val="single" w:sz="4" w:space="0" w:color="auto"/>
              <w:left w:val="nil"/>
              <w:bottom w:val="single" w:sz="4" w:space="0" w:color="auto"/>
              <w:right w:val="nil"/>
            </w:tcBorders>
            <w:vAlign w:val="center"/>
          </w:tcPr>
          <w:p w14:paraId="63ADDB09" w14:textId="4E0FF31F"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6</w:t>
            </w:r>
            <w:r w:rsidRPr="00A03EB4">
              <w:rPr>
                <w:rFonts w:ascii="Times New Roman" w:hAnsi="Times New Roman" w:cs="Times New Roman"/>
                <w:sz w:val="24"/>
                <w:szCs w:val="24"/>
              </w:rPr>
              <w:t>y84</w:t>
            </w:r>
          </w:p>
        </w:tc>
        <w:tc>
          <w:tcPr>
            <w:tcW w:w="371" w:type="pct"/>
            <w:tcBorders>
              <w:top w:val="single" w:sz="4" w:space="0" w:color="auto"/>
              <w:left w:val="nil"/>
              <w:bottom w:val="single" w:sz="4" w:space="0" w:color="auto"/>
              <w:right w:val="nil"/>
            </w:tcBorders>
            <w:vAlign w:val="center"/>
          </w:tcPr>
          <w:p w14:paraId="3E697B68" w14:textId="6175A7AC"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6</w:t>
            </w:r>
            <w:r w:rsidRPr="00A03EB4">
              <w:rPr>
                <w:rFonts w:ascii="Times New Roman" w:hAnsi="Times New Roman" w:cs="Times New Roman"/>
                <w:sz w:val="24"/>
                <w:szCs w:val="24"/>
              </w:rPr>
              <w:t>yb7</w:t>
            </w:r>
          </w:p>
        </w:tc>
      </w:tr>
      <w:tr w:rsidR="00A03EB4" w:rsidRPr="00A03EB4" w14:paraId="60DA622E" w14:textId="5DD856CC" w:rsidTr="00C446AF">
        <w:trPr>
          <w:trHeight w:val="510"/>
        </w:trPr>
        <w:tc>
          <w:tcPr>
            <w:tcW w:w="593" w:type="pct"/>
            <w:vMerge w:val="restart"/>
            <w:tcBorders>
              <w:top w:val="single" w:sz="4" w:space="0" w:color="auto"/>
              <w:left w:val="nil"/>
              <w:right w:val="nil"/>
            </w:tcBorders>
            <w:vAlign w:val="center"/>
          </w:tcPr>
          <w:p w14:paraId="335EDF5B" w14:textId="6249A05B" w:rsidR="00092D65" w:rsidRPr="00A03EB4" w:rsidRDefault="00092D65" w:rsidP="00092D65">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C</w:t>
            </w:r>
            <w:r w:rsidRPr="00A03EB4">
              <w:rPr>
                <w:rFonts w:ascii="Times New Roman" w:hAnsi="Times New Roman" w:cs="Times New Roman"/>
                <w:sz w:val="24"/>
                <w:szCs w:val="24"/>
              </w:rPr>
              <w:t>overage</w:t>
            </w:r>
            <w:r w:rsidR="00C446AF" w:rsidRPr="00A03EB4">
              <w:rPr>
                <w:rFonts w:ascii="Times New Roman" w:hAnsi="Times New Roman" w:cs="Times New Roman"/>
                <w:sz w:val="24"/>
                <w:szCs w:val="24"/>
              </w:rPr>
              <w:t xml:space="preserve"> / %</w:t>
            </w:r>
          </w:p>
        </w:tc>
        <w:tc>
          <w:tcPr>
            <w:tcW w:w="1037" w:type="pct"/>
            <w:tcBorders>
              <w:top w:val="single" w:sz="4" w:space="0" w:color="auto"/>
              <w:left w:val="nil"/>
              <w:bottom w:val="nil"/>
              <w:right w:val="nil"/>
            </w:tcBorders>
            <w:vAlign w:val="center"/>
            <w:hideMark/>
          </w:tcPr>
          <w:p w14:paraId="6B9C29EC" w14:textId="3D2AF0A6"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O</w:t>
            </w:r>
            <w:r w:rsidRPr="00A03EB4">
              <w:rPr>
                <w:rFonts w:ascii="Times New Roman" w:hAnsi="Times New Roman" w:cs="Times New Roman"/>
                <w:sz w:val="24"/>
                <w:szCs w:val="24"/>
              </w:rPr>
              <w:t>ur method</w:t>
            </w:r>
          </w:p>
        </w:tc>
        <w:tc>
          <w:tcPr>
            <w:tcW w:w="375" w:type="pct"/>
            <w:tcBorders>
              <w:top w:val="single" w:sz="8" w:space="0" w:color="000000"/>
              <w:left w:val="nil"/>
              <w:bottom w:val="nil"/>
              <w:right w:val="nil"/>
            </w:tcBorders>
            <w:shd w:val="clear" w:color="auto" w:fill="auto"/>
            <w:vAlign w:val="center"/>
          </w:tcPr>
          <w:p w14:paraId="6E9E4122" w14:textId="3F9FC6A7" w:rsidR="00092D65" w:rsidRPr="00A03EB4" w:rsidRDefault="00092D65" w:rsidP="00E275FF">
            <w:pPr>
              <w:adjustRightInd w:val="0"/>
              <w:jc w:val="center"/>
              <w:rPr>
                <w:rFonts w:ascii="Times New Roman" w:hAnsi="Times New Roman" w:cs="Times New Roman"/>
                <w:sz w:val="24"/>
                <w:szCs w:val="24"/>
              </w:rPr>
            </w:pPr>
            <w:r w:rsidRPr="00A03EB4">
              <w:rPr>
                <w:rFonts w:ascii="Times New Roman" w:eastAsia="Yu Gothic" w:hAnsi="Times New Roman" w:cs="Times New Roman"/>
                <w:kern w:val="24"/>
                <w:sz w:val="24"/>
                <w:szCs w:val="24"/>
              </w:rPr>
              <w:t>73.68</w:t>
            </w:r>
          </w:p>
        </w:tc>
        <w:tc>
          <w:tcPr>
            <w:tcW w:w="375" w:type="pct"/>
            <w:tcBorders>
              <w:top w:val="single" w:sz="8" w:space="0" w:color="000000"/>
              <w:left w:val="nil"/>
              <w:bottom w:val="nil"/>
              <w:right w:val="nil"/>
            </w:tcBorders>
            <w:shd w:val="clear" w:color="auto" w:fill="auto"/>
            <w:vAlign w:val="center"/>
          </w:tcPr>
          <w:p w14:paraId="6830175E" w14:textId="6F94D1BA" w:rsidR="00092D65" w:rsidRPr="00A03EB4" w:rsidRDefault="00092D65" w:rsidP="00E275FF">
            <w:pPr>
              <w:adjustRightInd w:val="0"/>
              <w:jc w:val="center"/>
              <w:rPr>
                <w:rFonts w:ascii="Times New Roman" w:hAnsi="Times New Roman" w:cs="Times New Roman"/>
                <w:sz w:val="24"/>
                <w:szCs w:val="24"/>
              </w:rPr>
            </w:pPr>
            <w:r w:rsidRPr="00A03EB4">
              <w:rPr>
                <w:rFonts w:ascii="Times New Roman" w:eastAsia="Yu Gothic" w:hAnsi="Times New Roman" w:cs="Times New Roman"/>
                <w:kern w:val="24"/>
                <w:sz w:val="24"/>
                <w:szCs w:val="24"/>
              </w:rPr>
              <w:t>73.16</w:t>
            </w:r>
          </w:p>
        </w:tc>
        <w:tc>
          <w:tcPr>
            <w:tcW w:w="375" w:type="pct"/>
            <w:tcBorders>
              <w:top w:val="single" w:sz="8" w:space="0" w:color="000000"/>
              <w:left w:val="nil"/>
              <w:bottom w:val="nil"/>
              <w:right w:val="nil"/>
            </w:tcBorders>
            <w:shd w:val="clear" w:color="auto" w:fill="auto"/>
            <w:vAlign w:val="center"/>
          </w:tcPr>
          <w:p w14:paraId="2CB84E86" w14:textId="3B3EBD57"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74.47</w:t>
            </w:r>
          </w:p>
        </w:tc>
        <w:tc>
          <w:tcPr>
            <w:tcW w:w="375" w:type="pct"/>
            <w:tcBorders>
              <w:top w:val="single" w:sz="8" w:space="0" w:color="000000"/>
              <w:left w:val="nil"/>
              <w:bottom w:val="nil"/>
              <w:right w:val="nil"/>
            </w:tcBorders>
            <w:shd w:val="clear" w:color="auto" w:fill="auto"/>
            <w:vAlign w:val="center"/>
          </w:tcPr>
          <w:p w14:paraId="0255DB1E" w14:textId="70F27451"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72.54</w:t>
            </w:r>
          </w:p>
        </w:tc>
        <w:tc>
          <w:tcPr>
            <w:tcW w:w="374" w:type="pct"/>
            <w:tcBorders>
              <w:top w:val="single" w:sz="8" w:space="0" w:color="000000"/>
              <w:left w:val="nil"/>
              <w:bottom w:val="nil"/>
              <w:right w:val="nil"/>
            </w:tcBorders>
            <w:shd w:val="clear" w:color="auto" w:fill="auto"/>
            <w:vAlign w:val="center"/>
          </w:tcPr>
          <w:p w14:paraId="60C77A74" w14:textId="20652CBB"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72.81</w:t>
            </w:r>
          </w:p>
        </w:tc>
        <w:tc>
          <w:tcPr>
            <w:tcW w:w="375" w:type="pct"/>
            <w:tcBorders>
              <w:top w:val="single" w:sz="8" w:space="0" w:color="000000"/>
              <w:left w:val="nil"/>
              <w:bottom w:val="nil"/>
              <w:right w:val="nil"/>
            </w:tcBorders>
            <w:shd w:val="clear" w:color="auto" w:fill="auto"/>
            <w:vAlign w:val="center"/>
          </w:tcPr>
          <w:p w14:paraId="5B13B400" w14:textId="6471CB96"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74.36</w:t>
            </w:r>
          </w:p>
        </w:tc>
        <w:tc>
          <w:tcPr>
            <w:tcW w:w="375" w:type="pct"/>
            <w:tcBorders>
              <w:top w:val="single" w:sz="8" w:space="0" w:color="000000"/>
              <w:left w:val="nil"/>
              <w:bottom w:val="nil"/>
              <w:right w:val="nil"/>
            </w:tcBorders>
            <w:shd w:val="clear" w:color="auto" w:fill="auto"/>
            <w:vAlign w:val="center"/>
          </w:tcPr>
          <w:p w14:paraId="21B18CD4" w14:textId="7C9C2888"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72.93</w:t>
            </w:r>
          </w:p>
        </w:tc>
        <w:tc>
          <w:tcPr>
            <w:tcW w:w="375" w:type="pct"/>
            <w:tcBorders>
              <w:top w:val="single" w:sz="8" w:space="0" w:color="000000"/>
              <w:left w:val="nil"/>
              <w:bottom w:val="nil"/>
              <w:right w:val="nil"/>
            </w:tcBorders>
            <w:shd w:val="clear" w:color="auto" w:fill="auto"/>
            <w:vAlign w:val="center"/>
          </w:tcPr>
          <w:p w14:paraId="0E71588B" w14:textId="0DCBF0F4"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73.32</w:t>
            </w:r>
          </w:p>
        </w:tc>
        <w:tc>
          <w:tcPr>
            <w:tcW w:w="371" w:type="pct"/>
            <w:tcBorders>
              <w:top w:val="single" w:sz="8" w:space="0" w:color="000000"/>
              <w:left w:val="nil"/>
              <w:bottom w:val="nil"/>
              <w:right w:val="nil"/>
            </w:tcBorders>
            <w:shd w:val="clear" w:color="auto" w:fill="auto"/>
            <w:vAlign w:val="center"/>
          </w:tcPr>
          <w:p w14:paraId="518DF734" w14:textId="63E78ABE"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73.71</w:t>
            </w:r>
          </w:p>
        </w:tc>
      </w:tr>
      <w:tr w:rsidR="00A03EB4" w:rsidRPr="00A03EB4" w14:paraId="7E1F7A5F" w14:textId="7EF5C122" w:rsidTr="00C446AF">
        <w:trPr>
          <w:trHeight w:val="510"/>
        </w:trPr>
        <w:tc>
          <w:tcPr>
            <w:tcW w:w="593" w:type="pct"/>
            <w:vMerge/>
            <w:tcBorders>
              <w:left w:val="nil"/>
              <w:right w:val="nil"/>
            </w:tcBorders>
            <w:vAlign w:val="center"/>
          </w:tcPr>
          <w:p w14:paraId="213724AC" w14:textId="77777777" w:rsidR="00092D65" w:rsidRPr="00A03EB4" w:rsidRDefault="00092D65" w:rsidP="00092D65">
            <w:pPr>
              <w:adjustRightInd w:val="0"/>
              <w:jc w:val="center"/>
              <w:rPr>
                <w:rFonts w:ascii="Times New Roman" w:hAnsi="Times New Roman" w:cs="Times New Roman"/>
                <w:sz w:val="24"/>
                <w:szCs w:val="24"/>
              </w:rPr>
            </w:pPr>
          </w:p>
        </w:tc>
        <w:tc>
          <w:tcPr>
            <w:tcW w:w="1037" w:type="pct"/>
            <w:tcBorders>
              <w:top w:val="nil"/>
              <w:left w:val="nil"/>
              <w:bottom w:val="nil"/>
              <w:right w:val="nil"/>
            </w:tcBorders>
            <w:vAlign w:val="center"/>
            <w:hideMark/>
          </w:tcPr>
          <w:p w14:paraId="34F57985" w14:textId="1C71B87A"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Accutar</w:t>
            </w:r>
            <w:r w:rsidR="00F533E2" w:rsidRPr="00A03EB4">
              <w:rPr>
                <w:rFonts w:ascii="Times New Roman" w:hAnsi="Times New Roman" w:cs="Times New Roman"/>
                <w:sz w:val="24"/>
                <w:szCs w:val="24"/>
                <w:vertAlign w:val="superscript"/>
              </w:rPr>
              <w:t>1</w:t>
            </w:r>
          </w:p>
        </w:tc>
        <w:tc>
          <w:tcPr>
            <w:tcW w:w="375" w:type="pct"/>
            <w:tcBorders>
              <w:top w:val="nil"/>
              <w:left w:val="nil"/>
              <w:bottom w:val="nil"/>
              <w:right w:val="nil"/>
            </w:tcBorders>
            <w:shd w:val="clear" w:color="auto" w:fill="auto"/>
            <w:vAlign w:val="center"/>
          </w:tcPr>
          <w:p w14:paraId="4DC82E40" w14:textId="44C28D84"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44.53</w:t>
            </w:r>
          </w:p>
        </w:tc>
        <w:tc>
          <w:tcPr>
            <w:tcW w:w="375" w:type="pct"/>
            <w:tcBorders>
              <w:top w:val="nil"/>
              <w:left w:val="nil"/>
              <w:bottom w:val="nil"/>
              <w:right w:val="nil"/>
            </w:tcBorders>
            <w:shd w:val="clear" w:color="auto" w:fill="auto"/>
            <w:vAlign w:val="center"/>
          </w:tcPr>
          <w:p w14:paraId="6E407A67" w14:textId="76BBC968"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49.41</w:t>
            </w:r>
          </w:p>
        </w:tc>
        <w:tc>
          <w:tcPr>
            <w:tcW w:w="375" w:type="pct"/>
            <w:tcBorders>
              <w:top w:val="nil"/>
              <w:left w:val="nil"/>
              <w:bottom w:val="nil"/>
              <w:right w:val="nil"/>
            </w:tcBorders>
            <w:shd w:val="clear" w:color="auto" w:fill="auto"/>
            <w:vAlign w:val="center"/>
          </w:tcPr>
          <w:p w14:paraId="3560E5E9" w14:textId="1D2A8D6D"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43.08</w:t>
            </w:r>
          </w:p>
        </w:tc>
        <w:tc>
          <w:tcPr>
            <w:tcW w:w="375" w:type="pct"/>
            <w:tcBorders>
              <w:top w:val="nil"/>
              <w:left w:val="nil"/>
              <w:bottom w:val="nil"/>
              <w:right w:val="nil"/>
            </w:tcBorders>
            <w:shd w:val="clear" w:color="auto" w:fill="auto"/>
            <w:vAlign w:val="center"/>
          </w:tcPr>
          <w:p w14:paraId="1A5457C2" w14:textId="04803EC8"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39.50</w:t>
            </w:r>
          </w:p>
        </w:tc>
        <w:tc>
          <w:tcPr>
            <w:tcW w:w="374" w:type="pct"/>
            <w:tcBorders>
              <w:top w:val="nil"/>
              <w:left w:val="nil"/>
              <w:bottom w:val="nil"/>
              <w:right w:val="nil"/>
            </w:tcBorders>
            <w:shd w:val="clear" w:color="auto" w:fill="auto"/>
            <w:vAlign w:val="center"/>
          </w:tcPr>
          <w:p w14:paraId="3D46DDD3" w14:textId="46F52A44"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47.67</w:t>
            </w:r>
          </w:p>
        </w:tc>
        <w:tc>
          <w:tcPr>
            <w:tcW w:w="375" w:type="pct"/>
            <w:tcBorders>
              <w:top w:val="nil"/>
              <w:left w:val="nil"/>
              <w:bottom w:val="nil"/>
              <w:right w:val="nil"/>
            </w:tcBorders>
            <w:shd w:val="clear" w:color="auto" w:fill="auto"/>
            <w:vAlign w:val="center"/>
          </w:tcPr>
          <w:p w14:paraId="34DCAB13" w14:textId="4663419A"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43.68</w:t>
            </w:r>
          </w:p>
        </w:tc>
        <w:tc>
          <w:tcPr>
            <w:tcW w:w="375" w:type="pct"/>
            <w:tcBorders>
              <w:top w:val="nil"/>
              <w:left w:val="nil"/>
              <w:bottom w:val="nil"/>
              <w:right w:val="nil"/>
            </w:tcBorders>
            <w:shd w:val="clear" w:color="auto" w:fill="auto"/>
            <w:vAlign w:val="center"/>
          </w:tcPr>
          <w:p w14:paraId="13E53467" w14:textId="68D8950C"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43.90</w:t>
            </w:r>
          </w:p>
        </w:tc>
        <w:tc>
          <w:tcPr>
            <w:tcW w:w="375" w:type="pct"/>
            <w:tcBorders>
              <w:top w:val="nil"/>
              <w:left w:val="nil"/>
              <w:bottom w:val="nil"/>
              <w:right w:val="nil"/>
            </w:tcBorders>
            <w:shd w:val="clear" w:color="auto" w:fill="auto"/>
            <w:vAlign w:val="center"/>
          </w:tcPr>
          <w:p w14:paraId="20BBBE76" w14:textId="57DAE0F9"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44.46</w:t>
            </w:r>
          </w:p>
        </w:tc>
        <w:tc>
          <w:tcPr>
            <w:tcW w:w="371" w:type="pct"/>
            <w:tcBorders>
              <w:top w:val="nil"/>
              <w:left w:val="nil"/>
              <w:bottom w:val="nil"/>
              <w:right w:val="nil"/>
            </w:tcBorders>
            <w:shd w:val="clear" w:color="auto" w:fill="auto"/>
            <w:vAlign w:val="center"/>
          </w:tcPr>
          <w:p w14:paraId="21796A20" w14:textId="02F594B7" w:rsidR="00092D65" w:rsidRPr="00A03EB4" w:rsidRDefault="00092D65" w:rsidP="00E275FF">
            <w:pPr>
              <w:adjustRightInd w:val="0"/>
              <w:jc w:val="center"/>
              <w:rPr>
                <w:rFonts w:ascii="Times New Roman" w:eastAsia="Meiryo UI" w:hAnsi="Times New Roman" w:cs="Times New Roman"/>
                <w:kern w:val="24"/>
                <w:sz w:val="24"/>
                <w:szCs w:val="24"/>
              </w:rPr>
            </w:pPr>
            <w:r w:rsidRPr="00A03EB4">
              <w:rPr>
                <w:rFonts w:ascii="Times New Roman" w:hAnsi="Times New Roman" w:cs="Times New Roman"/>
                <w:kern w:val="24"/>
                <w:sz w:val="24"/>
                <w:szCs w:val="24"/>
              </w:rPr>
              <w:t>42.34</w:t>
            </w:r>
          </w:p>
        </w:tc>
      </w:tr>
      <w:tr w:rsidR="00A03EB4" w:rsidRPr="00A03EB4" w14:paraId="25181F82" w14:textId="3B32774D" w:rsidTr="00C446AF">
        <w:trPr>
          <w:trHeight w:val="510"/>
        </w:trPr>
        <w:tc>
          <w:tcPr>
            <w:tcW w:w="593" w:type="pct"/>
            <w:vMerge/>
            <w:tcBorders>
              <w:left w:val="nil"/>
              <w:right w:val="nil"/>
            </w:tcBorders>
            <w:vAlign w:val="center"/>
          </w:tcPr>
          <w:p w14:paraId="55AD34C5" w14:textId="77777777" w:rsidR="00092D65" w:rsidRPr="00A03EB4" w:rsidRDefault="00092D65" w:rsidP="00092D65">
            <w:pPr>
              <w:adjustRightInd w:val="0"/>
              <w:jc w:val="center"/>
              <w:rPr>
                <w:rFonts w:ascii="Times New Roman" w:hAnsi="Times New Roman" w:cs="Times New Roman"/>
                <w:sz w:val="24"/>
                <w:szCs w:val="24"/>
              </w:rPr>
            </w:pPr>
          </w:p>
        </w:tc>
        <w:tc>
          <w:tcPr>
            <w:tcW w:w="1037" w:type="pct"/>
            <w:tcBorders>
              <w:top w:val="nil"/>
              <w:left w:val="nil"/>
              <w:bottom w:val="single" w:sz="4" w:space="0" w:color="auto"/>
              <w:right w:val="nil"/>
            </w:tcBorders>
            <w:vAlign w:val="center"/>
            <w:hideMark/>
          </w:tcPr>
          <w:p w14:paraId="39E230FB" w14:textId="51BED60B"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GalaxyWater-CNN_42</w:t>
            </w:r>
            <w:r w:rsidR="00F533E2" w:rsidRPr="00A03EB4">
              <w:rPr>
                <w:rFonts w:ascii="Times New Roman" w:hAnsi="Times New Roman" w:cs="Times New Roman"/>
                <w:sz w:val="24"/>
                <w:szCs w:val="24"/>
                <w:vertAlign w:val="superscript"/>
              </w:rPr>
              <w:t>2</w:t>
            </w:r>
          </w:p>
        </w:tc>
        <w:tc>
          <w:tcPr>
            <w:tcW w:w="375" w:type="pct"/>
            <w:tcBorders>
              <w:top w:val="nil"/>
              <w:left w:val="nil"/>
              <w:bottom w:val="single" w:sz="4" w:space="0" w:color="auto"/>
              <w:right w:val="nil"/>
            </w:tcBorders>
            <w:shd w:val="clear" w:color="auto" w:fill="auto"/>
            <w:vAlign w:val="center"/>
          </w:tcPr>
          <w:p w14:paraId="0E9551B5" w14:textId="2256E54F"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46.46</w:t>
            </w:r>
          </w:p>
        </w:tc>
        <w:tc>
          <w:tcPr>
            <w:tcW w:w="375" w:type="pct"/>
            <w:tcBorders>
              <w:top w:val="nil"/>
              <w:left w:val="nil"/>
              <w:bottom w:val="single" w:sz="4" w:space="0" w:color="auto"/>
              <w:right w:val="nil"/>
            </w:tcBorders>
            <w:shd w:val="clear" w:color="auto" w:fill="auto"/>
            <w:vAlign w:val="center"/>
          </w:tcPr>
          <w:p w14:paraId="46A3F99D" w14:textId="7AA7BD59"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46.49</w:t>
            </w:r>
          </w:p>
        </w:tc>
        <w:tc>
          <w:tcPr>
            <w:tcW w:w="375" w:type="pct"/>
            <w:tcBorders>
              <w:top w:val="nil"/>
              <w:left w:val="nil"/>
              <w:bottom w:val="single" w:sz="4" w:space="0" w:color="auto"/>
              <w:right w:val="nil"/>
            </w:tcBorders>
            <w:shd w:val="clear" w:color="auto" w:fill="auto"/>
            <w:vAlign w:val="center"/>
          </w:tcPr>
          <w:p w14:paraId="5ED51AFF" w14:textId="1017F246"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51.73</w:t>
            </w:r>
          </w:p>
        </w:tc>
        <w:tc>
          <w:tcPr>
            <w:tcW w:w="375" w:type="pct"/>
            <w:tcBorders>
              <w:top w:val="nil"/>
              <w:left w:val="nil"/>
              <w:bottom w:val="single" w:sz="4" w:space="0" w:color="auto"/>
              <w:right w:val="nil"/>
            </w:tcBorders>
            <w:shd w:val="clear" w:color="auto" w:fill="auto"/>
            <w:vAlign w:val="center"/>
          </w:tcPr>
          <w:p w14:paraId="3C5D7A40" w14:textId="01B6337C"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46.06</w:t>
            </w:r>
          </w:p>
        </w:tc>
        <w:tc>
          <w:tcPr>
            <w:tcW w:w="374" w:type="pct"/>
            <w:tcBorders>
              <w:top w:val="nil"/>
              <w:left w:val="nil"/>
              <w:bottom w:val="single" w:sz="4" w:space="0" w:color="auto"/>
              <w:right w:val="nil"/>
            </w:tcBorders>
            <w:shd w:val="clear" w:color="auto" w:fill="auto"/>
            <w:vAlign w:val="center"/>
          </w:tcPr>
          <w:p w14:paraId="79B7D027" w14:textId="45E1DD89"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48.00</w:t>
            </w:r>
          </w:p>
        </w:tc>
        <w:tc>
          <w:tcPr>
            <w:tcW w:w="375" w:type="pct"/>
            <w:tcBorders>
              <w:top w:val="nil"/>
              <w:left w:val="nil"/>
              <w:bottom w:val="single" w:sz="4" w:space="0" w:color="auto"/>
              <w:right w:val="nil"/>
            </w:tcBorders>
            <w:shd w:val="clear" w:color="auto" w:fill="auto"/>
            <w:vAlign w:val="center"/>
          </w:tcPr>
          <w:p w14:paraId="44D8970C" w14:textId="04FCA12D"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50.04</w:t>
            </w:r>
          </w:p>
        </w:tc>
        <w:tc>
          <w:tcPr>
            <w:tcW w:w="375" w:type="pct"/>
            <w:tcBorders>
              <w:top w:val="nil"/>
              <w:left w:val="nil"/>
              <w:bottom w:val="single" w:sz="4" w:space="0" w:color="auto"/>
              <w:right w:val="nil"/>
            </w:tcBorders>
            <w:shd w:val="clear" w:color="auto" w:fill="auto"/>
            <w:vAlign w:val="center"/>
          </w:tcPr>
          <w:p w14:paraId="43183903" w14:textId="6ABFDBA4"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48.74</w:t>
            </w:r>
          </w:p>
        </w:tc>
        <w:tc>
          <w:tcPr>
            <w:tcW w:w="375" w:type="pct"/>
            <w:tcBorders>
              <w:top w:val="nil"/>
              <w:left w:val="nil"/>
              <w:bottom w:val="single" w:sz="4" w:space="0" w:color="auto"/>
              <w:right w:val="nil"/>
            </w:tcBorders>
            <w:shd w:val="clear" w:color="auto" w:fill="auto"/>
            <w:vAlign w:val="center"/>
          </w:tcPr>
          <w:p w14:paraId="0D5CF018" w14:textId="5D5A076E"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49.22</w:t>
            </w:r>
          </w:p>
        </w:tc>
        <w:tc>
          <w:tcPr>
            <w:tcW w:w="371" w:type="pct"/>
            <w:tcBorders>
              <w:top w:val="nil"/>
              <w:left w:val="nil"/>
              <w:bottom w:val="single" w:sz="4" w:space="0" w:color="auto"/>
              <w:right w:val="nil"/>
            </w:tcBorders>
            <w:shd w:val="clear" w:color="auto" w:fill="auto"/>
            <w:vAlign w:val="center"/>
          </w:tcPr>
          <w:p w14:paraId="0FE999EC" w14:textId="61DBF388" w:rsidR="00092D65" w:rsidRPr="00A03EB4" w:rsidRDefault="00092D65" w:rsidP="00E275FF">
            <w:pPr>
              <w:adjustRightInd w:val="0"/>
              <w:jc w:val="center"/>
              <w:rPr>
                <w:rFonts w:ascii="Times New Roman" w:hAnsi="Times New Roman" w:cs="Times New Roman"/>
                <w:sz w:val="24"/>
                <w:szCs w:val="24"/>
              </w:rPr>
            </w:pPr>
            <w:r w:rsidRPr="00A03EB4">
              <w:rPr>
                <w:rFonts w:ascii="Times New Roman" w:hAnsi="Times New Roman" w:cs="Times New Roman"/>
                <w:kern w:val="24"/>
                <w:sz w:val="24"/>
                <w:szCs w:val="24"/>
              </w:rPr>
              <w:t>50.12</w:t>
            </w:r>
          </w:p>
        </w:tc>
      </w:tr>
      <w:tr w:rsidR="00A03EB4" w:rsidRPr="00A03EB4" w14:paraId="24ABD9AD" w14:textId="77777777" w:rsidTr="00C446AF">
        <w:trPr>
          <w:trHeight w:val="510"/>
        </w:trPr>
        <w:tc>
          <w:tcPr>
            <w:tcW w:w="593" w:type="pct"/>
            <w:vMerge w:val="restart"/>
            <w:tcBorders>
              <w:left w:val="nil"/>
              <w:right w:val="nil"/>
            </w:tcBorders>
            <w:vAlign w:val="center"/>
          </w:tcPr>
          <w:p w14:paraId="798C5B0C" w14:textId="51EAB789" w:rsidR="00C446AF" w:rsidRPr="00A03EB4" w:rsidRDefault="00C446AF" w:rsidP="00C446A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RMSD / Å</w:t>
            </w:r>
          </w:p>
        </w:tc>
        <w:tc>
          <w:tcPr>
            <w:tcW w:w="1037" w:type="pct"/>
            <w:tcBorders>
              <w:top w:val="single" w:sz="4" w:space="0" w:color="auto"/>
              <w:left w:val="nil"/>
              <w:bottom w:val="nil"/>
              <w:right w:val="nil"/>
            </w:tcBorders>
            <w:vAlign w:val="center"/>
          </w:tcPr>
          <w:p w14:paraId="188DD3D9" w14:textId="7681C6E0" w:rsidR="00C446AF" w:rsidRPr="00A03EB4" w:rsidRDefault="00C446AF" w:rsidP="00C446A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O</w:t>
            </w:r>
            <w:r w:rsidRPr="00A03EB4">
              <w:rPr>
                <w:rFonts w:ascii="Times New Roman" w:hAnsi="Times New Roman" w:cs="Times New Roman"/>
                <w:sz w:val="24"/>
                <w:szCs w:val="24"/>
              </w:rPr>
              <w:t>ur method</w:t>
            </w:r>
          </w:p>
        </w:tc>
        <w:tc>
          <w:tcPr>
            <w:tcW w:w="375" w:type="pct"/>
            <w:tcBorders>
              <w:top w:val="single" w:sz="8" w:space="0" w:color="000000"/>
              <w:left w:val="nil"/>
              <w:bottom w:val="nil"/>
              <w:right w:val="nil"/>
            </w:tcBorders>
            <w:shd w:val="clear" w:color="auto" w:fill="auto"/>
            <w:vAlign w:val="center"/>
          </w:tcPr>
          <w:p w14:paraId="1404E24F" w14:textId="5C440696"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1.22</w:t>
            </w:r>
          </w:p>
        </w:tc>
        <w:tc>
          <w:tcPr>
            <w:tcW w:w="375" w:type="pct"/>
            <w:tcBorders>
              <w:top w:val="single" w:sz="8" w:space="0" w:color="000000"/>
              <w:left w:val="nil"/>
              <w:bottom w:val="nil"/>
              <w:right w:val="nil"/>
            </w:tcBorders>
            <w:shd w:val="clear" w:color="auto" w:fill="auto"/>
            <w:vAlign w:val="center"/>
          </w:tcPr>
          <w:p w14:paraId="1A6AA633" w14:textId="5A0F9F1C"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1.09</w:t>
            </w:r>
          </w:p>
        </w:tc>
        <w:tc>
          <w:tcPr>
            <w:tcW w:w="375" w:type="pct"/>
            <w:tcBorders>
              <w:top w:val="single" w:sz="8" w:space="0" w:color="000000"/>
              <w:left w:val="nil"/>
              <w:bottom w:val="nil"/>
              <w:right w:val="nil"/>
            </w:tcBorders>
            <w:shd w:val="clear" w:color="auto" w:fill="auto"/>
            <w:vAlign w:val="center"/>
          </w:tcPr>
          <w:p w14:paraId="0876C088" w14:textId="58850E10"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0.97</w:t>
            </w:r>
          </w:p>
        </w:tc>
        <w:tc>
          <w:tcPr>
            <w:tcW w:w="375" w:type="pct"/>
            <w:tcBorders>
              <w:top w:val="single" w:sz="8" w:space="0" w:color="000000"/>
              <w:left w:val="nil"/>
              <w:bottom w:val="nil"/>
              <w:right w:val="nil"/>
            </w:tcBorders>
            <w:shd w:val="clear" w:color="auto" w:fill="auto"/>
            <w:vAlign w:val="center"/>
          </w:tcPr>
          <w:p w14:paraId="4EC4D841" w14:textId="60731DDD"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1.09</w:t>
            </w:r>
          </w:p>
        </w:tc>
        <w:tc>
          <w:tcPr>
            <w:tcW w:w="374" w:type="pct"/>
            <w:tcBorders>
              <w:top w:val="single" w:sz="8" w:space="0" w:color="000000"/>
              <w:left w:val="nil"/>
              <w:bottom w:val="nil"/>
              <w:right w:val="nil"/>
            </w:tcBorders>
            <w:shd w:val="clear" w:color="auto" w:fill="auto"/>
            <w:vAlign w:val="center"/>
          </w:tcPr>
          <w:p w14:paraId="70A90DF3" w14:textId="681DBEE2"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0.95</w:t>
            </w:r>
          </w:p>
        </w:tc>
        <w:tc>
          <w:tcPr>
            <w:tcW w:w="375" w:type="pct"/>
            <w:tcBorders>
              <w:top w:val="single" w:sz="8" w:space="0" w:color="000000"/>
              <w:left w:val="nil"/>
              <w:bottom w:val="nil"/>
              <w:right w:val="nil"/>
            </w:tcBorders>
            <w:shd w:val="clear" w:color="auto" w:fill="auto"/>
            <w:vAlign w:val="center"/>
          </w:tcPr>
          <w:p w14:paraId="20892967" w14:textId="63AE18CB"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1.07</w:t>
            </w:r>
          </w:p>
        </w:tc>
        <w:tc>
          <w:tcPr>
            <w:tcW w:w="375" w:type="pct"/>
            <w:tcBorders>
              <w:top w:val="single" w:sz="8" w:space="0" w:color="000000"/>
              <w:left w:val="nil"/>
              <w:bottom w:val="nil"/>
              <w:right w:val="nil"/>
            </w:tcBorders>
            <w:shd w:val="clear" w:color="auto" w:fill="auto"/>
            <w:vAlign w:val="center"/>
          </w:tcPr>
          <w:p w14:paraId="49060D4A" w14:textId="1E985A95"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0.98</w:t>
            </w:r>
          </w:p>
        </w:tc>
        <w:tc>
          <w:tcPr>
            <w:tcW w:w="375" w:type="pct"/>
            <w:tcBorders>
              <w:top w:val="single" w:sz="8" w:space="0" w:color="000000"/>
              <w:left w:val="nil"/>
              <w:bottom w:val="nil"/>
              <w:right w:val="nil"/>
            </w:tcBorders>
            <w:shd w:val="clear" w:color="auto" w:fill="auto"/>
            <w:vAlign w:val="center"/>
          </w:tcPr>
          <w:p w14:paraId="0838A48E" w14:textId="71EE457D"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1.06</w:t>
            </w:r>
          </w:p>
        </w:tc>
        <w:tc>
          <w:tcPr>
            <w:tcW w:w="371" w:type="pct"/>
            <w:tcBorders>
              <w:top w:val="single" w:sz="8" w:space="0" w:color="000000"/>
              <w:left w:val="nil"/>
              <w:bottom w:val="nil"/>
              <w:right w:val="nil"/>
            </w:tcBorders>
            <w:shd w:val="clear" w:color="auto" w:fill="auto"/>
            <w:vAlign w:val="center"/>
          </w:tcPr>
          <w:p w14:paraId="000D98CE" w14:textId="0035C487"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1.07</w:t>
            </w:r>
          </w:p>
        </w:tc>
      </w:tr>
      <w:tr w:rsidR="00A03EB4" w:rsidRPr="00A03EB4" w14:paraId="5467E6F0" w14:textId="77777777" w:rsidTr="00C446AF">
        <w:trPr>
          <w:trHeight w:val="510"/>
        </w:trPr>
        <w:tc>
          <w:tcPr>
            <w:tcW w:w="593" w:type="pct"/>
            <w:vMerge/>
            <w:tcBorders>
              <w:left w:val="nil"/>
              <w:right w:val="nil"/>
            </w:tcBorders>
            <w:vAlign w:val="center"/>
          </w:tcPr>
          <w:p w14:paraId="36A008A6" w14:textId="77777777" w:rsidR="00C446AF" w:rsidRPr="00A03EB4" w:rsidRDefault="00C446AF" w:rsidP="00C446AF">
            <w:pPr>
              <w:adjustRightInd w:val="0"/>
              <w:jc w:val="center"/>
              <w:rPr>
                <w:rFonts w:ascii="Times New Roman" w:hAnsi="Times New Roman" w:cs="Times New Roman"/>
                <w:sz w:val="24"/>
                <w:szCs w:val="24"/>
              </w:rPr>
            </w:pPr>
          </w:p>
        </w:tc>
        <w:tc>
          <w:tcPr>
            <w:tcW w:w="1037" w:type="pct"/>
            <w:tcBorders>
              <w:top w:val="nil"/>
              <w:left w:val="nil"/>
              <w:bottom w:val="nil"/>
              <w:right w:val="nil"/>
            </w:tcBorders>
            <w:vAlign w:val="center"/>
          </w:tcPr>
          <w:p w14:paraId="34789E53" w14:textId="31136B51" w:rsidR="00C446AF" w:rsidRPr="00A03EB4" w:rsidRDefault="00C446AF" w:rsidP="00C446A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Accutar</w:t>
            </w:r>
          </w:p>
        </w:tc>
        <w:tc>
          <w:tcPr>
            <w:tcW w:w="375" w:type="pct"/>
            <w:tcBorders>
              <w:top w:val="nil"/>
              <w:left w:val="nil"/>
              <w:bottom w:val="nil"/>
              <w:right w:val="nil"/>
            </w:tcBorders>
            <w:shd w:val="clear" w:color="auto" w:fill="auto"/>
            <w:vAlign w:val="center"/>
          </w:tcPr>
          <w:p w14:paraId="125E9DB6" w14:textId="6F8A2EAE" w:rsidR="00C446AF" w:rsidRPr="00A03EB4" w:rsidRDefault="00C446AF" w:rsidP="00C446AF">
            <w:pPr>
              <w:adjustRightInd w:val="0"/>
              <w:jc w:val="center"/>
              <w:rPr>
                <w:rFonts w:ascii="Times New Roman" w:eastAsia="Yu Gothic" w:hAnsi="Times New Roman" w:cs="Times New Roman"/>
                <w:kern w:val="24"/>
                <w:sz w:val="24"/>
                <w:szCs w:val="24"/>
              </w:rPr>
            </w:pPr>
            <w:r w:rsidRPr="00A03EB4">
              <w:rPr>
                <w:rFonts w:ascii="Times New Roman" w:hAnsi="Times New Roman" w:cs="Times New Roman"/>
                <w:kern w:val="24"/>
                <w:sz w:val="24"/>
                <w:szCs w:val="24"/>
              </w:rPr>
              <w:t>1.41</w:t>
            </w:r>
          </w:p>
        </w:tc>
        <w:tc>
          <w:tcPr>
            <w:tcW w:w="375" w:type="pct"/>
            <w:tcBorders>
              <w:top w:val="nil"/>
              <w:left w:val="nil"/>
              <w:bottom w:val="nil"/>
              <w:right w:val="nil"/>
            </w:tcBorders>
            <w:shd w:val="clear" w:color="auto" w:fill="auto"/>
            <w:vAlign w:val="center"/>
          </w:tcPr>
          <w:p w14:paraId="52D51480" w14:textId="2BFF9700" w:rsidR="00C446AF" w:rsidRPr="00A03EB4" w:rsidRDefault="00C446AF" w:rsidP="00C446AF">
            <w:pPr>
              <w:adjustRightInd w:val="0"/>
              <w:jc w:val="center"/>
              <w:rPr>
                <w:rFonts w:ascii="Times New Roman" w:eastAsia="Yu Gothic" w:hAnsi="Times New Roman" w:cs="Times New Roman"/>
                <w:kern w:val="24"/>
                <w:sz w:val="24"/>
                <w:szCs w:val="24"/>
              </w:rPr>
            </w:pPr>
            <w:r w:rsidRPr="00A03EB4">
              <w:rPr>
                <w:rFonts w:ascii="Times New Roman" w:hAnsi="Times New Roman" w:cs="Times New Roman"/>
                <w:kern w:val="24"/>
                <w:sz w:val="24"/>
                <w:szCs w:val="24"/>
              </w:rPr>
              <w:t>1.33</w:t>
            </w:r>
          </w:p>
        </w:tc>
        <w:tc>
          <w:tcPr>
            <w:tcW w:w="375" w:type="pct"/>
            <w:tcBorders>
              <w:top w:val="nil"/>
              <w:left w:val="nil"/>
              <w:bottom w:val="nil"/>
              <w:right w:val="nil"/>
            </w:tcBorders>
            <w:shd w:val="clear" w:color="auto" w:fill="auto"/>
            <w:vAlign w:val="center"/>
          </w:tcPr>
          <w:p w14:paraId="538053FB" w14:textId="5975FF06"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1.28</w:t>
            </w:r>
          </w:p>
        </w:tc>
        <w:tc>
          <w:tcPr>
            <w:tcW w:w="375" w:type="pct"/>
            <w:tcBorders>
              <w:top w:val="nil"/>
              <w:left w:val="nil"/>
              <w:bottom w:val="nil"/>
              <w:right w:val="nil"/>
            </w:tcBorders>
            <w:shd w:val="clear" w:color="auto" w:fill="auto"/>
            <w:vAlign w:val="center"/>
          </w:tcPr>
          <w:p w14:paraId="7D22AA15" w14:textId="27890A4A"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1.50</w:t>
            </w:r>
          </w:p>
        </w:tc>
        <w:tc>
          <w:tcPr>
            <w:tcW w:w="374" w:type="pct"/>
            <w:tcBorders>
              <w:top w:val="nil"/>
              <w:left w:val="nil"/>
              <w:bottom w:val="nil"/>
              <w:right w:val="nil"/>
            </w:tcBorders>
            <w:shd w:val="clear" w:color="auto" w:fill="auto"/>
            <w:vAlign w:val="center"/>
          </w:tcPr>
          <w:p w14:paraId="35E3E908" w14:textId="290EC794"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1.20</w:t>
            </w:r>
          </w:p>
        </w:tc>
        <w:tc>
          <w:tcPr>
            <w:tcW w:w="375" w:type="pct"/>
            <w:tcBorders>
              <w:top w:val="nil"/>
              <w:left w:val="nil"/>
              <w:bottom w:val="nil"/>
              <w:right w:val="nil"/>
            </w:tcBorders>
            <w:shd w:val="clear" w:color="auto" w:fill="auto"/>
            <w:vAlign w:val="center"/>
          </w:tcPr>
          <w:p w14:paraId="036FA60F" w14:textId="433CD1BB"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1.32</w:t>
            </w:r>
          </w:p>
        </w:tc>
        <w:tc>
          <w:tcPr>
            <w:tcW w:w="375" w:type="pct"/>
            <w:tcBorders>
              <w:top w:val="nil"/>
              <w:left w:val="nil"/>
              <w:bottom w:val="nil"/>
              <w:right w:val="nil"/>
            </w:tcBorders>
            <w:shd w:val="clear" w:color="auto" w:fill="auto"/>
            <w:vAlign w:val="center"/>
          </w:tcPr>
          <w:p w14:paraId="6D42523B" w14:textId="7B4E83B9"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1.37</w:t>
            </w:r>
          </w:p>
        </w:tc>
        <w:tc>
          <w:tcPr>
            <w:tcW w:w="375" w:type="pct"/>
            <w:tcBorders>
              <w:top w:val="nil"/>
              <w:left w:val="nil"/>
              <w:bottom w:val="nil"/>
              <w:right w:val="nil"/>
            </w:tcBorders>
            <w:shd w:val="clear" w:color="auto" w:fill="auto"/>
            <w:vAlign w:val="center"/>
          </w:tcPr>
          <w:p w14:paraId="245997E6" w14:textId="0691B6BA"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1.25</w:t>
            </w:r>
          </w:p>
        </w:tc>
        <w:tc>
          <w:tcPr>
            <w:tcW w:w="371" w:type="pct"/>
            <w:tcBorders>
              <w:top w:val="nil"/>
              <w:left w:val="nil"/>
              <w:bottom w:val="nil"/>
              <w:right w:val="nil"/>
            </w:tcBorders>
            <w:shd w:val="clear" w:color="auto" w:fill="auto"/>
            <w:vAlign w:val="center"/>
          </w:tcPr>
          <w:p w14:paraId="1C250CC7" w14:textId="0336189D"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1.28</w:t>
            </w:r>
          </w:p>
        </w:tc>
      </w:tr>
      <w:tr w:rsidR="00A03EB4" w:rsidRPr="00A03EB4" w14:paraId="66E873A2" w14:textId="77777777" w:rsidTr="00C446AF">
        <w:trPr>
          <w:trHeight w:val="510"/>
        </w:trPr>
        <w:tc>
          <w:tcPr>
            <w:tcW w:w="593" w:type="pct"/>
            <w:vMerge/>
            <w:tcBorders>
              <w:left w:val="nil"/>
              <w:right w:val="nil"/>
            </w:tcBorders>
            <w:vAlign w:val="center"/>
          </w:tcPr>
          <w:p w14:paraId="36218ED8" w14:textId="77777777" w:rsidR="00C446AF" w:rsidRPr="00A03EB4" w:rsidRDefault="00C446AF" w:rsidP="00C446AF">
            <w:pPr>
              <w:adjustRightInd w:val="0"/>
              <w:jc w:val="center"/>
              <w:rPr>
                <w:rFonts w:ascii="Times New Roman" w:hAnsi="Times New Roman" w:cs="Times New Roman"/>
                <w:sz w:val="24"/>
                <w:szCs w:val="24"/>
              </w:rPr>
            </w:pPr>
          </w:p>
        </w:tc>
        <w:tc>
          <w:tcPr>
            <w:tcW w:w="1037" w:type="pct"/>
            <w:tcBorders>
              <w:top w:val="nil"/>
              <w:left w:val="nil"/>
              <w:bottom w:val="single" w:sz="4" w:space="0" w:color="auto"/>
              <w:right w:val="nil"/>
            </w:tcBorders>
            <w:vAlign w:val="center"/>
          </w:tcPr>
          <w:p w14:paraId="4071D56D" w14:textId="7EA8FF37" w:rsidR="00C446AF" w:rsidRPr="00A03EB4" w:rsidRDefault="00C446AF" w:rsidP="00C446A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GalaxyWater-CNN_42</w:t>
            </w:r>
          </w:p>
        </w:tc>
        <w:tc>
          <w:tcPr>
            <w:tcW w:w="375" w:type="pct"/>
            <w:tcBorders>
              <w:top w:val="nil"/>
              <w:left w:val="nil"/>
              <w:bottom w:val="single" w:sz="8" w:space="0" w:color="000000"/>
              <w:right w:val="nil"/>
            </w:tcBorders>
            <w:shd w:val="clear" w:color="auto" w:fill="auto"/>
            <w:vAlign w:val="center"/>
          </w:tcPr>
          <w:p w14:paraId="6A159215" w14:textId="33ACB43C"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1.49</w:t>
            </w:r>
          </w:p>
        </w:tc>
        <w:tc>
          <w:tcPr>
            <w:tcW w:w="375" w:type="pct"/>
            <w:tcBorders>
              <w:top w:val="nil"/>
              <w:left w:val="nil"/>
              <w:bottom w:val="single" w:sz="8" w:space="0" w:color="000000"/>
              <w:right w:val="nil"/>
            </w:tcBorders>
            <w:shd w:val="clear" w:color="auto" w:fill="auto"/>
            <w:vAlign w:val="center"/>
          </w:tcPr>
          <w:p w14:paraId="58922783" w14:textId="7DC245E4"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1.32</w:t>
            </w:r>
          </w:p>
        </w:tc>
        <w:tc>
          <w:tcPr>
            <w:tcW w:w="375" w:type="pct"/>
            <w:tcBorders>
              <w:top w:val="nil"/>
              <w:left w:val="nil"/>
              <w:bottom w:val="single" w:sz="8" w:space="0" w:color="000000"/>
              <w:right w:val="nil"/>
            </w:tcBorders>
            <w:shd w:val="clear" w:color="auto" w:fill="auto"/>
            <w:vAlign w:val="center"/>
          </w:tcPr>
          <w:p w14:paraId="7A02BE67" w14:textId="20D2533E"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1.06</w:t>
            </w:r>
          </w:p>
        </w:tc>
        <w:tc>
          <w:tcPr>
            <w:tcW w:w="375" w:type="pct"/>
            <w:tcBorders>
              <w:top w:val="nil"/>
              <w:left w:val="nil"/>
              <w:bottom w:val="single" w:sz="8" w:space="0" w:color="000000"/>
              <w:right w:val="nil"/>
            </w:tcBorders>
            <w:shd w:val="clear" w:color="auto" w:fill="auto"/>
            <w:vAlign w:val="center"/>
          </w:tcPr>
          <w:p w14:paraId="564F723F" w14:textId="30FCCD98"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1.40</w:t>
            </w:r>
          </w:p>
        </w:tc>
        <w:tc>
          <w:tcPr>
            <w:tcW w:w="374" w:type="pct"/>
            <w:tcBorders>
              <w:top w:val="nil"/>
              <w:left w:val="nil"/>
              <w:bottom w:val="single" w:sz="8" w:space="0" w:color="000000"/>
              <w:right w:val="nil"/>
            </w:tcBorders>
            <w:shd w:val="clear" w:color="auto" w:fill="auto"/>
            <w:vAlign w:val="center"/>
          </w:tcPr>
          <w:p w14:paraId="40DECC67" w14:textId="0B59AFA1"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1.17</w:t>
            </w:r>
          </w:p>
        </w:tc>
        <w:tc>
          <w:tcPr>
            <w:tcW w:w="375" w:type="pct"/>
            <w:tcBorders>
              <w:top w:val="nil"/>
              <w:left w:val="nil"/>
              <w:bottom w:val="single" w:sz="8" w:space="0" w:color="000000"/>
              <w:right w:val="nil"/>
            </w:tcBorders>
            <w:shd w:val="clear" w:color="auto" w:fill="auto"/>
            <w:vAlign w:val="center"/>
          </w:tcPr>
          <w:p w14:paraId="3E546C60" w14:textId="1FB5A114"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1.26</w:t>
            </w:r>
          </w:p>
        </w:tc>
        <w:tc>
          <w:tcPr>
            <w:tcW w:w="375" w:type="pct"/>
            <w:tcBorders>
              <w:top w:val="nil"/>
              <w:left w:val="nil"/>
              <w:bottom w:val="single" w:sz="8" w:space="0" w:color="000000"/>
              <w:right w:val="nil"/>
            </w:tcBorders>
            <w:shd w:val="clear" w:color="auto" w:fill="auto"/>
            <w:vAlign w:val="center"/>
          </w:tcPr>
          <w:p w14:paraId="47CE7A5D" w14:textId="6111DA13"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1.11</w:t>
            </w:r>
          </w:p>
        </w:tc>
        <w:tc>
          <w:tcPr>
            <w:tcW w:w="375" w:type="pct"/>
            <w:tcBorders>
              <w:top w:val="nil"/>
              <w:left w:val="nil"/>
              <w:bottom w:val="single" w:sz="8" w:space="0" w:color="000000"/>
              <w:right w:val="nil"/>
            </w:tcBorders>
            <w:shd w:val="clear" w:color="auto" w:fill="auto"/>
            <w:vAlign w:val="center"/>
          </w:tcPr>
          <w:p w14:paraId="5739134E" w14:textId="69080148"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1.22</w:t>
            </w:r>
          </w:p>
        </w:tc>
        <w:tc>
          <w:tcPr>
            <w:tcW w:w="371" w:type="pct"/>
            <w:tcBorders>
              <w:top w:val="nil"/>
              <w:left w:val="nil"/>
              <w:bottom w:val="single" w:sz="8" w:space="0" w:color="000000"/>
              <w:right w:val="nil"/>
            </w:tcBorders>
            <w:shd w:val="clear" w:color="auto" w:fill="auto"/>
            <w:vAlign w:val="center"/>
          </w:tcPr>
          <w:p w14:paraId="43A68927" w14:textId="24A2FEEA"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1.20</w:t>
            </w:r>
          </w:p>
        </w:tc>
      </w:tr>
      <w:tr w:rsidR="00A03EB4" w:rsidRPr="00A03EB4" w14:paraId="3F79E89E" w14:textId="77777777" w:rsidTr="00C446AF">
        <w:trPr>
          <w:trHeight w:val="510"/>
        </w:trPr>
        <w:tc>
          <w:tcPr>
            <w:tcW w:w="593" w:type="pct"/>
            <w:vMerge w:val="restart"/>
            <w:tcBorders>
              <w:left w:val="nil"/>
              <w:right w:val="nil"/>
            </w:tcBorders>
            <w:vAlign w:val="center"/>
          </w:tcPr>
          <w:p w14:paraId="0F1D277A" w14:textId="41C830F4" w:rsidR="00C446AF" w:rsidRPr="00A03EB4" w:rsidRDefault="00C446AF" w:rsidP="00C446A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MAD</w:t>
            </w:r>
            <w:r w:rsidR="00F533E2" w:rsidRPr="00A03EB4">
              <w:rPr>
                <w:rFonts w:ascii="Times New Roman" w:hAnsi="Times New Roman" w:cs="Times New Roman"/>
                <w:sz w:val="24"/>
                <w:szCs w:val="24"/>
              </w:rPr>
              <w:t xml:space="preserve"> </w:t>
            </w:r>
            <w:r w:rsidRPr="00A03EB4">
              <w:rPr>
                <w:rFonts w:ascii="Times New Roman" w:hAnsi="Times New Roman" w:cs="Times New Roman"/>
                <w:sz w:val="24"/>
                <w:szCs w:val="24"/>
              </w:rPr>
              <w:t>/ Å</w:t>
            </w:r>
          </w:p>
        </w:tc>
        <w:tc>
          <w:tcPr>
            <w:tcW w:w="1037" w:type="pct"/>
            <w:tcBorders>
              <w:top w:val="single" w:sz="4" w:space="0" w:color="auto"/>
              <w:left w:val="nil"/>
              <w:bottom w:val="nil"/>
              <w:right w:val="nil"/>
            </w:tcBorders>
            <w:vAlign w:val="center"/>
          </w:tcPr>
          <w:p w14:paraId="6C801D0E" w14:textId="396979D5" w:rsidR="00C446AF" w:rsidRPr="00A03EB4" w:rsidRDefault="00C446AF" w:rsidP="00C446A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O</w:t>
            </w:r>
            <w:r w:rsidRPr="00A03EB4">
              <w:rPr>
                <w:rFonts w:ascii="Times New Roman" w:hAnsi="Times New Roman" w:cs="Times New Roman"/>
                <w:sz w:val="24"/>
                <w:szCs w:val="24"/>
              </w:rPr>
              <w:t>ur method</w:t>
            </w:r>
          </w:p>
        </w:tc>
        <w:tc>
          <w:tcPr>
            <w:tcW w:w="375" w:type="pct"/>
            <w:tcBorders>
              <w:top w:val="single" w:sz="4" w:space="0" w:color="auto"/>
              <w:left w:val="nil"/>
              <w:bottom w:val="nil"/>
              <w:right w:val="nil"/>
            </w:tcBorders>
            <w:shd w:val="clear" w:color="auto" w:fill="auto"/>
            <w:vAlign w:val="center"/>
          </w:tcPr>
          <w:p w14:paraId="09E78299" w14:textId="663E10A0"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0.90</w:t>
            </w:r>
          </w:p>
        </w:tc>
        <w:tc>
          <w:tcPr>
            <w:tcW w:w="375" w:type="pct"/>
            <w:tcBorders>
              <w:top w:val="single" w:sz="4" w:space="0" w:color="auto"/>
              <w:left w:val="nil"/>
              <w:bottom w:val="nil"/>
              <w:right w:val="nil"/>
            </w:tcBorders>
            <w:shd w:val="clear" w:color="auto" w:fill="auto"/>
            <w:vAlign w:val="center"/>
          </w:tcPr>
          <w:p w14:paraId="1189D943" w14:textId="7A128E02"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0.80</w:t>
            </w:r>
          </w:p>
        </w:tc>
        <w:tc>
          <w:tcPr>
            <w:tcW w:w="375" w:type="pct"/>
            <w:tcBorders>
              <w:top w:val="single" w:sz="4" w:space="0" w:color="auto"/>
              <w:left w:val="nil"/>
              <w:bottom w:val="nil"/>
              <w:right w:val="nil"/>
            </w:tcBorders>
            <w:shd w:val="clear" w:color="auto" w:fill="auto"/>
            <w:vAlign w:val="center"/>
          </w:tcPr>
          <w:p w14:paraId="7060A339" w14:textId="6CD1B105"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0.7</w:t>
            </w:r>
            <w:r w:rsidR="0091507D" w:rsidRPr="00A03EB4">
              <w:rPr>
                <w:rFonts w:ascii="Times New Roman" w:hAnsi="Times New Roman" w:cs="Times New Roman"/>
                <w:kern w:val="24"/>
                <w:sz w:val="24"/>
                <w:szCs w:val="24"/>
              </w:rPr>
              <w:t>4</w:t>
            </w:r>
          </w:p>
        </w:tc>
        <w:tc>
          <w:tcPr>
            <w:tcW w:w="375" w:type="pct"/>
            <w:tcBorders>
              <w:top w:val="single" w:sz="4" w:space="0" w:color="auto"/>
              <w:left w:val="nil"/>
              <w:bottom w:val="nil"/>
              <w:right w:val="nil"/>
            </w:tcBorders>
            <w:shd w:val="clear" w:color="auto" w:fill="auto"/>
            <w:vAlign w:val="center"/>
          </w:tcPr>
          <w:p w14:paraId="4662B146" w14:textId="46EC0103"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0.80</w:t>
            </w:r>
          </w:p>
        </w:tc>
        <w:tc>
          <w:tcPr>
            <w:tcW w:w="374" w:type="pct"/>
            <w:tcBorders>
              <w:top w:val="single" w:sz="4" w:space="0" w:color="auto"/>
              <w:left w:val="nil"/>
              <w:bottom w:val="nil"/>
              <w:right w:val="nil"/>
            </w:tcBorders>
            <w:shd w:val="clear" w:color="auto" w:fill="auto"/>
            <w:vAlign w:val="center"/>
          </w:tcPr>
          <w:p w14:paraId="5337B61A" w14:textId="429C6E6E"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w:t>
            </w:r>
            <w:r w:rsidR="0091507D" w:rsidRPr="00A03EB4">
              <w:rPr>
                <w:rFonts w:ascii="Times New Roman" w:hAnsi="Times New Roman" w:cs="Times New Roman"/>
                <w:kern w:val="24"/>
                <w:sz w:val="24"/>
                <w:szCs w:val="24"/>
              </w:rPr>
              <w:t>70</w:t>
            </w:r>
          </w:p>
        </w:tc>
        <w:tc>
          <w:tcPr>
            <w:tcW w:w="375" w:type="pct"/>
            <w:tcBorders>
              <w:top w:val="single" w:sz="4" w:space="0" w:color="auto"/>
              <w:left w:val="nil"/>
              <w:bottom w:val="nil"/>
              <w:right w:val="nil"/>
            </w:tcBorders>
            <w:shd w:val="clear" w:color="auto" w:fill="auto"/>
            <w:vAlign w:val="center"/>
          </w:tcPr>
          <w:p w14:paraId="1B51DDF6" w14:textId="29044578"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0.78</w:t>
            </w:r>
          </w:p>
        </w:tc>
        <w:tc>
          <w:tcPr>
            <w:tcW w:w="375" w:type="pct"/>
            <w:tcBorders>
              <w:top w:val="single" w:sz="4" w:space="0" w:color="auto"/>
              <w:left w:val="nil"/>
              <w:bottom w:val="nil"/>
              <w:right w:val="nil"/>
            </w:tcBorders>
            <w:shd w:val="clear" w:color="auto" w:fill="auto"/>
            <w:vAlign w:val="center"/>
          </w:tcPr>
          <w:p w14:paraId="2EBCEA07" w14:textId="32087148"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0.7</w:t>
            </w:r>
            <w:r w:rsidR="0091507D" w:rsidRPr="00A03EB4">
              <w:rPr>
                <w:rFonts w:ascii="Times New Roman" w:hAnsi="Times New Roman" w:cs="Times New Roman"/>
                <w:kern w:val="24"/>
                <w:sz w:val="24"/>
                <w:szCs w:val="24"/>
              </w:rPr>
              <w:t>2</w:t>
            </w:r>
          </w:p>
        </w:tc>
        <w:tc>
          <w:tcPr>
            <w:tcW w:w="375" w:type="pct"/>
            <w:tcBorders>
              <w:top w:val="single" w:sz="4" w:space="0" w:color="auto"/>
              <w:left w:val="nil"/>
              <w:bottom w:val="nil"/>
              <w:right w:val="nil"/>
            </w:tcBorders>
            <w:shd w:val="clear" w:color="auto" w:fill="auto"/>
            <w:vAlign w:val="center"/>
          </w:tcPr>
          <w:p w14:paraId="206AE935" w14:textId="451ABA10"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0.76</w:t>
            </w:r>
          </w:p>
        </w:tc>
        <w:tc>
          <w:tcPr>
            <w:tcW w:w="371" w:type="pct"/>
            <w:tcBorders>
              <w:top w:val="single" w:sz="4" w:space="0" w:color="auto"/>
              <w:left w:val="nil"/>
              <w:bottom w:val="nil"/>
              <w:right w:val="nil"/>
            </w:tcBorders>
            <w:shd w:val="clear" w:color="auto" w:fill="auto"/>
            <w:vAlign w:val="center"/>
          </w:tcPr>
          <w:p w14:paraId="408167DA" w14:textId="6A34EA2C"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w:t>
            </w:r>
            <w:r w:rsidR="0091507D" w:rsidRPr="00A03EB4">
              <w:rPr>
                <w:rFonts w:ascii="Times New Roman" w:hAnsi="Times New Roman" w:cs="Times New Roman"/>
                <w:kern w:val="24"/>
                <w:sz w:val="24"/>
                <w:szCs w:val="24"/>
              </w:rPr>
              <w:t>80</w:t>
            </w:r>
          </w:p>
        </w:tc>
      </w:tr>
      <w:tr w:rsidR="00A03EB4" w:rsidRPr="00A03EB4" w14:paraId="2C9E658D" w14:textId="77777777" w:rsidTr="00C446AF">
        <w:trPr>
          <w:trHeight w:val="510"/>
        </w:trPr>
        <w:tc>
          <w:tcPr>
            <w:tcW w:w="593" w:type="pct"/>
            <w:vMerge/>
            <w:tcBorders>
              <w:left w:val="nil"/>
              <w:right w:val="nil"/>
            </w:tcBorders>
            <w:vAlign w:val="center"/>
          </w:tcPr>
          <w:p w14:paraId="06C3F0D7" w14:textId="77777777" w:rsidR="00C446AF" w:rsidRPr="00A03EB4" w:rsidRDefault="00C446AF" w:rsidP="00C446AF">
            <w:pPr>
              <w:adjustRightInd w:val="0"/>
              <w:jc w:val="center"/>
              <w:rPr>
                <w:rFonts w:ascii="Times New Roman" w:hAnsi="Times New Roman" w:cs="Times New Roman"/>
                <w:sz w:val="24"/>
                <w:szCs w:val="24"/>
              </w:rPr>
            </w:pPr>
          </w:p>
        </w:tc>
        <w:tc>
          <w:tcPr>
            <w:tcW w:w="1037" w:type="pct"/>
            <w:tcBorders>
              <w:top w:val="nil"/>
              <w:left w:val="nil"/>
              <w:bottom w:val="nil"/>
              <w:right w:val="nil"/>
            </w:tcBorders>
            <w:vAlign w:val="center"/>
          </w:tcPr>
          <w:p w14:paraId="25FB2613" w14:textId="53AA989D" w:rsidR="00C446AF" w:rsidRPr="00A03EB4" w:rsidRDefault="00C446AF" w:rsidP="00C446A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Accutar</w:t>
            </w:r>
          </w:p>
        </w:tc>
        <w:tc>
          <w:tcPr>
            <w:tcW w:w="375" w:type="pct"/>
            <w:tcBorders>
              <w:top w:val="nil"/>
              <w:left w:val="nil"/>
              <w:bottom w:val="nil"/>
              <w:right w:val="nil"/>
            </w:tcBorders>
            <w:shd w:val="clear" w:color="auto" w:fill="auto"/>
            <w:vAlign w:val="center"/>
          </w:tcPr>
          <w:p w14:paraId="2EF062B2" w14:textId="7A5B4168" w:rsidR="00C446AF" w:rsidRPr="00A03EB4" w:rsidRDefault="00C446AF" w:rsidP="00C446AF">
            <w:pPr>
              <w:adjustRightInd w:val="0"/>
              <w:jc w:val="center"/>
              <w:rPr>
                <w:rFonts w:ascii="Times New Roman" w:eastAsia="Yu Gothic" w:hAnsi="Times New Roman" w:cs="Times New Roman"/>
                <w:kern w:val="24"/>
                <w:sz w:val="24"/>
                <w:szCs w:val="24"/>
              </w:rPr>
            </w:pPr>
            <w:r w:rsidRPr="00A03EB4">
              <w:rPr>
                <w:rFonts w:ascii="Times New Roman" w:hAnsi="Times New Roman" w:cs="Times New Roman"/>
                <w:kern w:val="24"/>
                <w:sz w:val="24"/>
                <w:szCs w:val="24"/>
              </w:rPr>
              <w:t>1.0</w:t>
            </w:r>
            <w:r w:rsidR="00C3599A" w:rsidRPr="00A03EB4">
              <w:rPr>
                <w:rFonts w:ascii="Times New Roman" w:hAnsi="Times New Roman" w:cs="Times New Roman"/>
                <w:kern w:val="24"/>
                <w:sz w:val="24"/>
                <w:szCs w:val="24"/>
              </w:rPr>
              <w:t>2</w:t>
            </w:r>
          </w:p>
        </w:tc>
        <w:tc>
          <w:tcPr>
            <w:tcW w:w="375" w:type="pct"/>
            <w:tcBorders>
              <w:top w:val="nil"/>
              <w:left w:val="nil"/>
              <w:bottom w:val="nil"/>
              <w:right w:val="nil"/>
            </w:tcBorders>
            <w:shd w:val="clear" w:color="auto" w:fill="auto"/>
            <w:vAlign w:val="center"/>
          </w:tcPr>
          <w:p w14:paraId="57071E8E" w14:textId="6B706F49" w:rsidR="00C446AF" w:rsidRPr="00A03EB4" w:rsidRDefault="00C446AF" w:rsidP="00C446AF">
            <w:pPr>
              <w:adjustRightInd w:val="0"/>
              <w:jc w:val="center"/>
              <w:rPr>
                <w:rFonts w:ascii="Times New Roman" w:eastAsia="Yu Gothic" w:hAnsi="Times New Roman" w:cs="Times New Roman"/>
                <w:kern w:val="24"/>
                <w:sz w:val="24"/>
                <w:szCs w:val="24"/>
              </w:rPr>
            </w:pPr>
            <w:r w:rsidRPr="00A03EB4">
              <w:rPr>
                <w:rFonts w:ascii="Times New Roman" w:hAnsi="Times New Roman" w:cs="Times New Roman"/>
                <w:kern w:val="24"/>
                <w:sz w:val="24"/>
                <w:szCs w:val="24"/>
              </w:rPr>
              <w:t>0.9</w:t>
            </w:r>
            <w:r w:rsidR="00C3599A" w:rsidRPr="00A03EB4">
              <w:rPr>
                <w:rFonts w:ascii="Times New Roman" w:hAnsi="Times New Roman" w:cs="Times New Roman"/>
                <w:kern w:val="24"/>
                <w:sz w:val="24"/>
                <w:szCs w:val="24"/>
              </w:rPr>
              <w:t>1</w:t>
            </w:r>
          </w:p>
        </w:tc>
        <w:tc>
          <w:tcPr>
            <w:tcW w:w="375" w:type="pct"/>
            <w:tcBorders>
              <w:top w:val="nil"/>
              <w:left w:val="nil"/>
              <w:bottom w:val="nil"/>
              <w:right w:val="nil"/>
            </w:tcBorders>
            <w:shd w:val="clear" w:color="auto" w:fill="auto"/>
            <w:vAlign w:val="center"/>
          </w:tcPr>
          <w:p w14:paraId="472C09E6" w14:textId="2CF47621"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0.87</w:t>
            </w:r>
          </w:p>
        </w:tc>
        <w:tc>
          <w:tcPr>
            <w:tcW w:w="375" w:type="pct"/>
            <w:tcBorders>
              <w:top w:val="nil"/>
              <w:left w:val="nil"/>
              <w:bottom w:val="nil"/>
              <w:right w:val="nil"/>
            </w:tcBorders>
            <w:shd w:val="clear" w:color="auto" w:fill="auto"/>
            <w:vAlign w:val="center"/>
          </w:tcPr>
          <w:p w14:paraId="7F848E00" w14:textId="0986953E"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1.0</w:t>
            </w:r>
            <w:r w:rsidR="00C3599A" w:rsidRPr="00A03EB4">
              <w:rPr>
                <w:rFonts w:ascii="Times New Roman" w:hAnsi="Times New Roman" w:cs="Times New Roman"/>
                <w:kern w:val="24"/>
                <w:sz w:val="24"/>
                <w:szCs w:val="24"/>
              </w:rPr>
              <w:t>6</w:t>
            </w:r>
          </w:p>
        </w:tc>
        <w:tc>
          <w:tcPr>
            <w:tcW w:w="374" w:type="pct"/>
            <w:tcBorders>
              <w:top w:val="nil"/>
              <w:left w:val="nil"/>
              <w:bottom w:val="nil"/>
              <w:right w:val="nil"/>
            </w:tcBorders>
            <w:shd w:val="clear" w:color="auto" w:fill="auto"/>
            <w:vAlign w:val="center"/>
          </w:tcPr>
          <w:p w14:paraId="1B4880DA" w14:textId="379532BC"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0.81</w:t>
            </w:r>
          </w:p>
        </w:tc>
        <w:tc>
          <w:tcPr>
            <w:tcW w:w="375" w:type="pct"/>
            <w:tcBorders>
              <w:top w:val="nil"/>
              <w:left w:val="nil"/>
              <w:bottom w:val="nil"/>
              <w:right w:val="nil"/>
            </w:tcBorders>
            <w:shd w:val="clear" w:color="auto" w:fill="auto"/>
            <w:vAlign w:val="center"/>
          </w:tcPr>
          <w:p w14:paraId="4783DF92" w14:textId="245689A5"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0.91</w:t>
            </w:r>
          </w:p>
        </w:tc>
        <w:tc>
          <w:tcPr>
            <w:tcW w:w="375" w:type="pct"/>
            <w:tcBorders>
              <w:top w:val="nil"/>
              <w:left w:val="nil"/>
              <w:bottom w:val="nil"/>
              <w:right w:val="nil"/>
            </w:tcBorders>
            <w:shd w:val="clear" w:color="auto" w:fill="auto"/>
            <w:vAlign w:val="center"/>
          </w:tcPr>
          <w:p w14:paraId="2924BC9B" w14:textId="6294B5B6"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0.9</w:t>
            </w:r>
            <w:r w:rsidR="00C3599A" w:rsidRPr="00A03EB4">
              <w:rPr>
                <w:rFonts w:ascii="Times New Roman" w:hAnsi="Times New Roman" w:cs="Times New Roman"/>
                <w:kern w:val="24"/>
                <w:sz w:val="24"/>
                <w:szCs w:val="24"/>
              </w:rPr>
              <w:t>5</w:t>
            </w:r>
          </w:p>
        </w:tc>
        <w:tc>
          <w:tcPr>
            <w:tcW w:w="375" w:type="pct"/>
            <w:tcBorders>
              <w:top w:val="nil"/>
              <w:left w:val="nil"/>
              <w:bottom w:val="nil"/>
              <w:right w:val="nil"/>
            </w:tcBorders>
            <w:shd w:val="clear" w:color="auto" w:fill="auto"/>
            <w:vAlign w:val="center"/>
          </w:tcPr>
          <w:p w14:paraId="0164549D" w14:textId="26B249D3"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0.8</w:t>
            </w:r>
            <w:r w:rsidR="00C3599A" w:rsidRPr="00A03EB4">
              <w:rPr>
                <w:rFonts w:ascii="Times New Roman" w:hAnsi="Times New Roman" w:cs="Times New Roman"/>
                <w:kern w:val="24"/>
                <w:sz w:val="24"/>
                <w:szCs w:val="24"/>
              </w:rPr>
              <w:t>5</w:t>
            </w:r>
          </w:p>
        </w:tc>
        <w:tc>
          <w:tcPr>
            <w:tcW w:w="371" w:type="pct"/>
            <w:tcBorders>
              <w:top w:val="nil"/>
              <w:left w:val="nil"/>
              <w:bottom w:val="nil"/>
              <w:right w:val="nil"/>
            </w:tcBorders>
            <w:shd w:val="clear" w:color="auto" w:fill="auto"/>
            <w:vAlign w:val="center"/>
          </w:tcPr>
          <w:p w14:paraId="010EB766" w14:textId="0B1A71EB"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0.86</w:t>
            </w:r>
          </w:p>
        </w:tc>
      </w:tr>
      <w:tr w:rsidR="00A03EB4" w:rsidRPr="00A03EB4" w14:paraId="182DE41C" w14:textId="77777777" w:rsidTr="00C446AF">
        <w:trPr>
          <w:trHeight w:val="510"/>
        </w:trPr>
        <w:tc>
          <w:tcPr>
            <w:tcW w:w="593" w:type="pct"/>
            <w:vMerge/>
            <w:tcBorders>
              <w:left w:val="nil"/>
              <w:bottom w:val="single" w:sz="4" w:space="0" w:color="auto"/>
              <w:right w:val="nil"/>
            </w:tcBorders>
            <w:vAlign w:val="center"/>
          </w:tcPr>
          <w:p w14:paraId="6A493D3B" w14:textId="77777777" w:rsidR="00C446AF" w:rsidRPr="00A03EB4" w:rsidRDefault="00C446AF" w:rsidP="00C446AF">
            <w:pPr>
              <w:adjustRightInd w:val="0"/>
              <w:jc w:val="center"/>
              <w:rPr>
                <w:rFonts w:ascii="Times New Roman" w:hAnsi="Times New Roman" w:cs="Times New Roman"/>
                <w:sz w:val="24"/>
                <w:szCs w:val="24"/>
              </w:rPr>
            </w:pPr>
          </w:p>
        </w:tc>
        <w:tc>
          <w:tcPr>
            <w:tcW w:w="1037" w:type="pct"/>
            <w:tcBorders>
              <w:top w:val="nil"/>
              <w:left w:val="nil"/>
              <w:bottom w:val="single" w:sz="4" w:space="0" w:color="auto"/>
              <w:right w:val="nil"/>
            </w:tcBorders>
            <w:vAlign w:val="center"/>
          </w:tcPr>
          <w:p w14:paraId="16BEDDCC" w14:textId="3394CE67" w:rsidR="00C446AF" w:rsidRPr="00A03EB4" w:rsidRDefault="00C446AF" w:rsidP="00C446A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GalaxyWater-CNN_42</w:t>
            </w:r>
          </w:p>
        </w:tc>
        <w:tc>
          <w:tcPr>
            <w:tcW w:w="375" w:type="pct"/>
            <w:tcBorders>
              <w:top w:val="nil"/>
              <w:left w:val="nil"/>
              <w:bottom w:val="single" w:sz="4" w:space="0" w:color="auto"/>
              <w:right w:val="nil"/>
            </w:tcBorders>
            <w:shd w:val="clear" w:color="auto" w:fill="auto"/>
            <w:vAlign w:val="center"/>
          </w:tcPr>
          <w:p w14:paraId="334F9B06" w14:textId="1B13780B"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1.0</w:t>
            </w:r>
            <w:r w:rsidR="00C83DF5" w:rsidRPr="00A03EB4">
              <w:rPr>
                <w:rFonts w:ascii="Times New Roman" w:hAnsi="Times New Roman" w:cs="Times New Roman"/>
                <w:kern w:val="24"/>
                <w:sz w:val="24"/>
                <w:szCs w:val="24"/>
              </w:rPr>
              <w:t>4</w:t>
            </w:r>
          </w:p>
        </w:tc>
        <w:tc>
          <w:tcPr>
            <w:tcW w:w="375" w:type="pct"/>
            <w:tcBorders>
              <w:top w:val="nil"/>
              <w:left w:val="nil"/>
              <w:bottom w:val="single" w:sz="4" w:space="0" w:color="auto"/>
              <w:right w:val="nil"/>
            </w:tcBorders>
            <w:shd w:val="clear" w:color="auto" w:fill="auto"/>
            <w:vAlign w:val="center"/>
          </w:tcPr>
          <w:p w14:paraId="0FFB0CB3" w14:textId="3D3280B0"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0.86</w:t>
            </w:r>
          </w:p>
        </w:tc>
        <w:tc>
          <w:tcPr>
            <w:tcW w:w="375" w:type="pct"/>
            <w:tcBorders>
              <w:top w:val="nil"/>
              <w:left w:val="nil"/>
              <w:bottom w:val="single" w:sz="4" w:space="0" w:color="auto"/>
              <w:right w:val="nil"/>
            </w:tcBorders>
            <w:shd w:val="clear" w:color="auto" w:fill="auto"/>
            <w:vAlign w:val="center"/>
          </w:tcPr>
          <w:p w14:paraId="2D22E880" w14:textId="1CE4DD0D"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0.69</w:t>
            </w:r>
          </w:p>
        </w:tc>
        <w:tc>
          <w:tcPr>
            <w:tcW w:w="375" w:type="pct"/>
            <w:tcBorders>
              <w:top w:val="nil"/>
              <w:left w:val="nil"/>
              <w:bottom w:val="single" w:sz="4" w:space="0" w:color="auto"/>
              <w:right w:val="nil"/>
            </w:tcBorders>
            <w:shd w:val="clear" w:color="auto" w:fill="auto"/>
            <w:vAlign w:val="center"/>
          </w:tcPr>
          <w:p w14:paraId="2F3E3631" w14:textId="25A8EBEB"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0.96</w:t>
            </w:r>
          </w:p>
        </w:tc>
        <w:tc>
          <w:tcPr>
            <w:tcW w:w="374" w:type="pct"/>
            <w:tcBorders>
              <w:top w:val="nil"/>
              <w:left w:val="nil"/>
              <w:bottom w:val="single" w:sz="4" w:space="0" w:color="auto"/>
              <w:right w:val="nil"/>
            </w:tcBorders>
            <w:shd w:val="clear" w:color="auto" w:fill="auto"/>
            <w:vAlign w:val="center"/>
          </w:tcPr>
          <w:p w14:paraId="00B1B86B" w14:textId="4F0B5A34"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0.7</w:t>
            </w:r>
            <w:r w:rsidR="00C83DF5" w:rsidRPr="00A03EB4">
              <w:rPr>
                <w:rFonts w:ascii="Times New Roman" w:hAnsi="Times New Roman" w:cs="Times New Roman"/>
                <w:kern w:val="24"/>
                <w:sz w:val="24"/>
                <w:szCs w:val="24"/>
              </w:rPr>
              <w:t>5</w:t>
            </w:r>
          </w:p>
        </w:tc>
        <w:tc>
          <w:tcPr>
            <w:tcW w:w="375" w:type="pct"/>
            <w:tcBorders>
              <w:top w:val="nil"/>
              <w:left w:val="nil"/>
              <w:bottom w:val="single" w:sz="4" w:space="0" w:color="auto"/>
              <w:right w:val="nil"/>
            </w:tcBorders>
            <w:shd w:val="clear" w:color="auto" w:fill="auto"/>
            <w:vAlign w:val="center"/>
          </w:tcPr>
          <w:p w14:paraId="3CFC8057" w14:textId="1B02A299"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0.85</w:t>
            </w:r>
          </w:p>
        </w:tc>
        <w:tc>
          <w:tcPr>
            <w:tcW w:w="375" w:type="pct"/>
            <w:tcBorders>
              <w:top w:val="nil"/>
              <w:left w:val="nil"/>
              <w:bottom w:val="single" w:sz="4" w:space="0" w:color="auto"/>
              <w:right w:val="nil"/>
            </w:tcBorders>
            <w:shd w:val="clear" w:color="auto" w:fill="auto"/>
            <w:vAlign w:val="center"/>
          </w:tcPr>
          <w:p w14:paraId="3DD46E89" w14:textId="6FB9ED86"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0.7</w:t>
            </w:r>
            <w:r w:rsidR="00C83DF5" w:rsidRPr="00A03EB4">
              <w:rPr>
                <w:rFonts w:ascii="Times New Roman" w:hAnsi="Times New Roman" w:cs="Times New Roman"/>
                <w:kern w:val="24"/>
                <w:sz w:val="24"/>
                <w:szCs w:val="24"/>
              </w:rPr>
              <w:t>1</w:t>
            </w:r>
          </w:p>
        </w:tc>
        <w:tc>
          <w:tcPr>
            <w:tcW w:w="375" w:type="pct"/>
            <w:tcBorders>
              <w:top w:val="nil"/>
              <w:left w:val="nil"/>
              <w:bottom w:val="single" w:sz="4" w:space="0" w:color="auto"/>
              <w:right w:val="nil"/>
            </w:tcBorders>
            <w:shd w:val="clear" w:color="auto" w:fill="auto"/>
            <w:vAlign w:val="center"/>
          </w:tcPr>
          <w:p w14:paraId="19A1566A" w14:textId="2B2296B0"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0.78</w:t>
            </w:r>
          </w:p>
        </w:tc>
        <w:tc>
          <w:tcPr>
            <w:tcW w:w="371" w:type="pct"/>
            <w:tcBorders>
              <w:top w:val="nil"/>
              <w:left w:val="nil"/>
              <w:bottom w:val="single" w:sz="4" w:space="0" w:color="auto"/>
              <w:right w:val="nil"/>
            </w:tcBorders>
            <w:shd w:val="clear" w:color="auto" w:fill="auto"/>
            <w:vAlign w:val="center"/>
          </w:tcPr>
          <w:p w14:paraId="5D7CCF69" w14:textId="16BB7909" w:rsidR="00C446AF" w:rsidRPr="00A03EB4" w:rsidRDefault="00C446AF" w:rsidP="00C446AF">
            <w:pPr>
              <w:adjustRightInd w:val="0"/>
              <w:jc w:val="center"/>
              <w:rPr>
                <w:rFonts w:ascii="Times New Roman" w:hAnsi="Times New Roman" w:cs="Times New Roman"/>
                <w:kern w:val="24"/>
                <w:sz w:val="24"/>
                <w:szCs w:val="24"/>
              </w:rPr>
            </w:pPr>
            <w:r w:rsidRPr="00A03EB4">
              <w:rPr>
                <w:rFonts w:ascii="Times New Roman" w:hAnsi="Times New Roman" w:cs="Times New Roman"/>
                <w:kern w:val="24"/>
                <w:sz w:val="24"/>
                <w:szCs w:val="24"/>
              </w:rPr>
              <w:t>0.78</w:t>
            </w:r>
          </w:p>
        </w:tc>
      </w:tr>
    </w:tbl>
    <w:p w14:paraId="23C79B30" w14:textId="77777777" w:rsidR="00F533E2" w:rsidRPr="00A03EB4" w:rsidRDefault="00F533E2" w:rsidP="00F533E2">
      <w:pPr>
        <w:widowControl/>
        <w:rPr>
          <w:rFonts w:ascii="Times New Roman" w:hAnsi="Times New Roman" w:cs="Times New Roman"/>
          <w:b/>
          <w:bCs/>
          <w:sz w:val="24"/>
          <w:szCs w:val="24"/>
        </w:rPr>
      </w:pPr>
      <w:bookmarkStart w:id="2" w:name="_Hlk120279104"/>
      <w:r w:rsidRPr="00A03EB4">
        <w:rPr>
          <w:rFonts w:ascii="Times New Roman" w:hAnsi="Times New Roman" w:cs="Times New Roman"/>
          <w:b/>
          <w:bCs/>
          <w:sz w:val="24"/>
          <w:szCs w:val="24"/>
        </w:rPr>
        <w:t>References</w:t>
      </w:r>
    </w:p>
    <w:p w14:paraId="52DD79AB" w14:textId="77777777" w:rsidR="00F533E2" w:rsidRPr="00A03EB4" w:rsidRDefault="00F533E2" w:rsidP="00F533E2">
      <w:pPr>
        <w:pStyle w:val="a3"/>
        <w:numPr>
          <w:ilvl w:val="0"/>
          <w:numId w:val="6"/>
        </w:numPr>
        <w:ind w:leftChars="0"/>
        <w:rPr>
          <w:rFonts w:ascii="Times New Roman" w:eastAsia="平成明朝" w:hAnsi="Times New Roman" w:cs="Times New Roman"/>
          <w:snapToGrid w:val="0"/>
          <w:kern w:val="0"/>
          <w:sz w:val="24"/>
          <w:szCs w:val="24"/>
          <w:lang w:eastAsia="en-US"/>
        </w:rPr>
      </w:pPr>
      <w:r w:rsidRPr="00A03EB4">
        <w:rPr>
          <w:rFonts w:ascii="Times New Roman" w:eastAsia="平成明朝" w:hAnsi="Times New Roman" w:cs="Times New Roman"/>
          <w:snapToGrid w:val="0"/>
          <w:kern w:val="0"/>
          <w:sz w:val="24"/>
          <w:szCs w:val="24"/>
          <w:lang w:eastAsia="en-US"/>
        </w:rPr>
        <w:t xml:space="preserve">Huang, P., Xing, H., Zou, X., Han, Q., Liu, K., Sun, X., Wu, J. &amp; Fan, J. Accurate prediction of hydration sites of proteins using energy model with atom embedding. </w:t>
      </w:r>
      <w:r w:rsidRPr="00A03EB4">
        <w:rPr>
          <w:rFonts w:ascii="Times New Roman" w:eastAsia="平成明朝" w:hAnsi="Times New Roman" w:cs="Times New Roman"/>
          <w:i/>
          <w:iCs/>
          <w:snapToGrid w:val="0"/>
          <w:kern w:val="0"/>
          <w:sz w:val="24"/>
          <w:szCs w:val="24"/>
          <w:lang w:eastAsia="en-US"/>
        </w:rPr>
        <w:t xml:space="preserve">Front. Mol. </w:t>
      </w:r>
      <w:proofErr w:type="spellStart"/>
      <w:r w:rsidRPr="00A03EB4">
        <w:rPr>
          <w:rFonts w:ascii="Times New Roman" w:eastAsia="平成明朝" w:hAnsi="Times New Roman" w:cs="Times New Roman"/>
          <w:i/>
          <w:iCs/>
          <w:snapToGrid w:val="0"/>
          <w:kern w:val="0"/>
          <w:sz w:val="24"/>
          <w:szCs w:val="24"/>
          <w:lang w:eastAsia="en-US"/>
        </w:rPr>
        <w:t>Biosci</w:t>
      </w:r>
      <w:proofErr w:type="spellEnd"/>
      <w:r w:rsidRPr="00A03EB4">
        <w:rPr>
          <w:rFonts w:ascii="Times New Roman" w:eastAsia="平成明朝" w:hAnsi="Times New Roman" w:cs="Times New Roman"/>
          <w:snapToGrid w:val="0"/>
          <w:kern w:val="0"/>
          <w:sz w:val="24"/>
          <w:szCs w:val="24"/>
          <w:lang w:eastAsia="en-US"/>
        </w:rPr>
        <w:t xml:space="preserve">. </w:t>
      </w:r>
      <w:r w:rsidRPr="00A03EB4">
        <w:rPr>
          <w:rFonts w:ascii="Times New Roman" w:eastAsia="平成明朝" w:hAnsi="Times New Roman" w:cs="Times New Roman"/>
          <w:b/>
          <w:bCs/>
          <w:snapToGrid w:val="0"/>
          <w:kern w:val="0"/>
          <w:sz w:val="24"/>
          <w:szCs w:val="24"/>
          <w:lang w:eastAsia="en-US"/>
        </w:rPr>
        <w:t>8</w:t>
      </w:r>
      <w:r w:rsidRPr="00A03EB4">
        <w:rPr>
          <w:rFonts w:ascii="Times New Roman" w:eastAsia="平成明朝" w:hAnsi="Times New Roman" w:cs="Times New Roman"/>
          <w:snapToGrid w:val="0"/>
          <w:kern w:val="0"/>
          <w:sz w:val="24"/>
          <w:szCs w:val="24"/>
          <w:lang w:eastAsia="en-US"/>
        </w:rPr>
        <w:t>, 756075 (2021).</w:t>
      </w:r>
    </w:p>
    <w:p w14:paraId="5B183BFD" w14:textId="646307C7" w:rsidR="00F533E2" w:rsidRPr="00A03EB4" w:rsidRDefault="00F533E2" w:rsidP="00F533E2">
      <w:pPr>
        <w:pStyle w:val="a3"/>
        <w:numPr>
          <w:ilvl w:val="0"/>
          <w:numId w:val="6"/>
        </w:numPr>
        <w:ind w:leftChars="0"/>
        <w:rPr>
          <w:rFonts w:ascii="Times New Roman" w:hAnsi="Times New Roman" w:cs="Times New Roman"/>
          <w:sz w:val="24"/>
          <w:szCs w:val="24"/>
        </w:rPr>
      </w:pPr>
      <w:r w:rsidRPr="00A03EB4">
        <w:rPr>
          <w:rFonts w:ascii="Times New Roman" w:hAnsi="Times New Roman" w:cs="Times New Roman"/>
          <w:sz w:val="24"/>
          <w:szCs w:val="24"/>
        </w:rPr>
        <w:t xml:space="preserve">Park, S. &amp; Seok, C. GalaxyWater-CNN: Prediction of water positions on the protein structure by a 3D-convolutional neural network. </w:t>
      </w:r>
      <w:r w:rsidRPr="00A03EB4">
        <w:rPr>
          <w:rFonts w:ascii="Times New Roman" w:hAnsi="Times New Roman" w:cs="Times New Roman"/>
          <w:i/>
          <w:iCs/>
          <w:sz w:val="24"/>
          <w:szCs w:val="24"/>
        </w:rPr>
        <w:t>J. Chem. Inf. Model.</w:t>
      </w:r>
      <w:r w:rsidRPr="00A03EB4">
        <w:rPr>
          <w:rFonts w:ascii="Times New Roman" w:hAnsi="Times New Roman" w:cs="Times New Roman"/>
          <w:sz w:val="24"/>
          <w:szCs w:val="24"/>
        </w:rPr>
        <w:t xml:space="preserve"> </w:t>
      </w:r>
      <w:r w:rsidRPr="00A03EB4">
        <w:rPr>
          <w:rFonts w:ascii="Times New Roman" w:hAnsi="Times New Roman" w:cs="Times New Roman"/>
          <w:b/>
          <w:bCs/>
          <w:sz w:val="24"/>
          <w:szCs w:val="24"/>
        </w:rPr>
        <w:t>62</w:t>
      </w:r>
      <w:r w:rsidRPr="00A03EB4">
        <w:rPr>
          <w:rFonts w:ascii="Times New Roman" w:hAnsi="Times New Roman" w:cs="Times New Roman"/>
          <w:sz w:val="24"/>
          <w:szCs w:val="24"/>
        </w:rPr>
        <w:t>, 3157−3168 (2022).</w:t>
      </w:r>
    </w:p>
    <w:bookmarkEnd w:id="2"/>
    <w:p w14:paraId="39AB5E79" w14:textId="1A71235B" w:rsidR="00C22E8E" w:rsidRPr="00A03EB4" w:rsidRDefault="00C22E8E">
      <w:pPr>
        <w:widowControl/>
        <w:jc w:val="left"/>
        <w:rPr>
          <w:rFonts w:ascii="Times New Roman" w:hAnsi="Times New Roman"/>
          <w:sz w:val="24"/>
          <w:szCs w:val="24"/>
        </w:rPr>
      </w:pPr>
      <w:r w:rsidRPr="00A03EB4">
        <w:rPr>
          <w:rFonts w:ascii="Times New Roman" w:hAnsi="Times New Roman"/>
          <w:sz w:val="24"/>
          <w:szCs w:val="24"/>
        </w:rPr>
        <w:br w:type="page"/>
      </w:r>
    </w:p>
    <w:p w14:paraId="4005A81C" w14:textId="77777777" w:rsidR="00DB0A9C" w:rsidRPr="00A03EB4" w:rsidRDefault="00DB0A9C" w:rsidP="00C22E8E">
      <w:pPr>
        <w:widowControl/>
        <w:jc w:val="center"/>
        <w:rPr>
          <w:rFonts w:ascii="Times New Roman" w:hAnsi="Times New Roman"/>
          <w:sz w:val="24"/>
          <w:szCs w:val="24"/>
        </w:rPr>
        <w:sectPr w:rsidR="00DB0A9C" w:rsidRPr="00A03EB4" w:rsidSect="00225652">
          <w:pgSz w:w="16838" w:h="11906" w:orient="landscape"/>
          <w:pgMar w:top="1701" w:right="1985" w:bottom="1701" w:left="1701" w:header="851" w:footer="992" w:gutter="0"/>
          <w:cols w:space="720"/>
          <w:docGrid w:type="linesAndChars" w:linePitch="360"/>
        </w:sectPr>
      </w:pPr>
    </w:p>
    <w:p w14:paraId="193C16AE" w14:textId="715F9964" w:rsidR="00225652" w:rsidRPr="00A03EB4" w:rsidRDefault="00225652" w:rsidP="00225652">
      <w:pPr>
        <w:adjustRightInd w:val="0"/>
        <w:rPr>
          <w:rFonts w:ascii="Times New Roman" w:hAnsi="Times New Roman" w:cs="Times New Roman"/>
          <w:sz w:val="24"/>
          <w:szCs w:val="24"/>
        </w:rPr>
      </w:pPr>
      <w:bookmarkStart w:id="3" w:name="_Hlk113045031"/>
      <w:r w:rsidRPr="00A03EB4">
        <w:rPr>
          <w:rFonts w:ascii="Times New Roman" w:hAnsi="Times New Roman" w:cs="Times New Roman"/>
          <w:b/>
          <w:bCs/>
          <w:sz w:val="24"/>
          <w:szCs w:val="24"/>
        </w:rPr>
        <w:lastRenderedPageBreak/>
        <w:t xml:space="preserve">Table </w:t>
      </w:r>
      <w:r w:rsidR="00596615" w:rsidRPr="00A03EB4">
        <w:rPr>
          <w:rFonts w:ascii="Times New Roman" w:hAnsi="Times New Roman" w:cs="Times New Roman"/>
          <w:b/>
          <w:bCs/>
          <w:sz w:val="24"/>
          <w:szCs w:val="24"/>
        </w:rPr>
        <w:t>S</w:t>
      </w:r>
      <w:r w:rsidR="00154FAB" w:rsidRPr="00A03EB4">
        <w:rPr>
          <w:rFonts w:ascii="Times New Roman" w:hAnsi="Times New Roman" w:cs="Times New Roman"/>
          <w:b/>
          <w:bCs/>
          <w:sz w:val="24"/>
          <w:szCs w:val="24"/>
        </w:rPr>
        <w:t>4</w:t>
      </w:r>
      <w:r w:rsidRPr="00A03EB4">
        <w:rPr>
          <w:rFonts w:ascii="Times New Roman" w:hAnsi="Times New Roman" w:cs="Times New Roman"/>
          <w:sz w:val="24"/>
          <w:szCs w:val="24"/>
        </w:rPr>
        <w:t xml:space="preserve">. </w:t>
      </w:r>
      <w:r w:rsidR="00596615" w:rsidRPr="00A03EB4">
        <w:rPr>
          <w:rFonts w:ascii="Times New Roman" w:hAnsi="Times New Roman" w:cs="Times New Roman"/>
          <w:sz w:val="24"/>
          <w:szCs w:val="24"/>
        </w:rPr>
        <w:t>Computational times</w:t>
      </w:r>
      <w:r w:rsidRPr="00A03EB4">
        <w:rPr>
          <w:rFonts w:ascii="Times New Roman" w:hAnsi="Times New Roman" w:cs="Times New Roman"/>
          <w:sz w:val="24"/>
          <w:szCs w:val="24"/>
        </w:rPr>
        <w:t xml:space="preserve"> of the NN prediction of hydration probability distributions around proteins</w:t>
      </w:r>
      <w:r w:rsidR="00596615" w:rsidRPr="00A03EB4">
        <w:rPr>
          <w:rFonts w:ascii="Times New Roman" w:hAnsi="Times New Roman" w:cs="Times New Roman"/>
          <w:sz w:val="24"/>
          <w:szCs w:val="24"/>
        </w:rPr>
        <w:t xml:space="preserve"> with different molecular weights</w:t>
      </w:r>
      <w:r w:rsidRPr="00A03EB4">
        <w:rPr>
          <w:rFonts w:ascii="Times New Roman" w:hAnsi="Times New Roman" w:cs="Times New Roman"/>
          <w:sz w:val="24"/>
          <w:szCs w:val="24"/>
        </w:rPr>
        <w:t>.</w:t>
      </w:r>
    </w:p>
    <w:p w14:paraId="313EC6B6" w14:textId="77777777" w:rsidR="00225652" w:rsidRPr="00A03EB4" w:rsidRDefault="00225652" w:rsidP="00225652">
      <w:pPr>
        <w:adjustRightInd w:val="0"/>
        <w:rPr>
          <w:rFonts w:ascii="Times New Roman" w:hAnsi="Times New Roman" w:cs="Times New Roman"/>
          <w:sz w:val="24"/>
          <w:szCs w:val="24"/>
        </w:rPr>
      </w:pPr>
    </w:p>
    <w:tbl>
      <w:tblPr>
        <w:tblStyle w:val="a4"/>
        <w:tblW w:w="13183" w:type="dxa"/>
        <w:tblInd w:w="108" w:type="dxa"/>
        <w:tblLook w:val="04A0" w:firstRow="1" w:lastRow="0" w:firstColumn="1" w:lastColumn="0" w:noHBand="0" w:noVBand="1"/>
      </w:tblPr>
      <w:tblGrid>
        <w:gridCol w:w="2835"/>
        <w:gridCol w:w="2694"/>
        <w:gridCol w:w="2409"/>
        <w:gridCol w:w="2410"/>
        <w:gridCol w:w="2835"/>
      </w:tblGrid>
      <w:tr w:rsidR="00A03EB4" w:rsidRPr="00A03EB4" w14:paraId="6563819A" w14:textId="77777777" w:rsidTr="00E275FF">
        <w:trPr>
          <w:trHeight w:val="414"/>
        </w:trPr>
        <w:tc>
          <w:tcPr>
            <w:tcW w:w="2835" w:type="dxa"/>
            <w:tcBorders>
              <w:top w:val="single" w:sz="4" w:space="0" w:color="auto"/>
              <w:left w:val="nil"/>
              <w:bottom w:val="single" w:sz="4" w:space="0" w:color="auto"/>
              <w:right w:val="nil"/>
            </w:tcBorders>
            <w:vAlign w:val="center"/>
            <w:hideMark/>
          </w:tcPr>
          <w:p w14:paraId="505A021E"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Protein</w:t>
            </w:r>
          </w:p>
        </w:tc>
        <w:tc>
          <w:tcPr>
            <w:tcW w:w="2694" w:type="dxa"/>
            <w:tcBorders>
              <w:top w:val="single" w:sz="4" w:space="0" w:color="auto"/>
              <w:left w:val="nil"/>
              <w:bottom w:val="single" w:sz="4" w:space="0" w:color="auto"/>
              <w:right w:val="nil"/>
            </w:tcBorders>
            <w:vAlign w:val="center"/>
          </w:tcPr>
          <w:p w14:paraId="2810161C"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oligomeric state</w:t>
            </w:r>
          </w:p>
        </w:tc>
        <w:tc>
          <w:tcPr>
            <w:tcW w:w="2409" w:type="dxa"/>
            <w:tcBorders>
              <w:top w:val="single" w:sz="4" w:space="0" w:color="auto"/>
              <w:left w:val="nil"/>
              <w:bottom w:val="single" w:sz="4" w:space="0" w:color="auto"/>
              <w:right w:val="nil"/>
            </w:tcBorders>
            <w:vAlign w:val="center"/>
          </w:tcPr>
          <w:p w14:paraId="0C2D0884"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number of residues</w:t>
            </w:r>
          </w:p>
        </w:tc>
        <w:tc>
          <w:tcPr>
            <w:tcW w:w="2410" w:type="dxa"/>
            <w:tcBorders>
              <w:top w:val="single" w:sz="4" w:space="0" w:color="auto"/>
              <w:left w:val="nil"/>
              <w:bottom w:val="single" w:sz="4" w:space="0" w:color="auto"/>
              <w:right w:val="nil"/>
            </w:tcBorders>
            <w:vAlign w:val="center"/>
            <w:hideMark/>
          </w:tcPr>
          <w:p w14:paraId="36AC6959"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i/>
                <w:iCs/>
                <w:sz w:val="24"/>
                <w:szCs w:val="24"/>
              </w:rPr>
              <w:t>M</w:t>
            </w:r>
            <w:r w:rsidRPr="00A03EB4">
              <w:rPr>
                <w:rFonts w:ascii="Times New Roman" w:hAnsi="Times New Roman" w:cs="Times New Roman"/>
                <w:sz w:val="24"/>
                <w:szCs w:val="24"/>
                <w:vertAlign w:val="subscript"/>
              </w:rPr>
              <w:t>w</w:t>
            </w:r>
          </w:p>
        </w:tc>
        <w:tc>
          <w:tcPr>
            <w:tcW w:w="2835" w:type="dxa"/>
            <w:tcBorders>
              <w:top w:val="single" w:sz="4" w:space="0" w:color="auto"/>
              <w:left w:val="nil"/>
              <w:bottom w:val="single" w:sz="4" w:space="0" w:color="auto"/>
              <w:right w:val="nil"/>
            </w:tcBorders>
            <w:vAlign w:val="center"/>
          </w:tcPr>
          <w:p w14:paraId="0F525A6B"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computation time (s)</w:t>
            </w:r>
          </w:p>
        </w:tc>
      </w:tr>
      <w:tr w:rsidR="00A03EB4" w:rsidRPr="00A03EB4" w14:paraId="2C4306A2" w14:textId="77777777" w:rsidTr="00E275FF">
        <w:trPr>
          <w:trHeight w:val="414"/>
        </w:trPr>
        <w:tc>
          <w:tcPr>
            <w:tcW w:w="2835" w:type="dxa"/>
            <w:tcBorders>
              <w:top w:val="single" w:sz="4" w:space="0" w:color="auto"/>
              <w:left w:val="nil"/>
              <w:bottom w:val="nil"/>
              <w:right w:val="nil"/>
            </w:tcBorders>
            <w:vAlign w:val="center"/>
            <w:hideMark/>
          </w:tcPr>
          <w:p w14:paraId="356FDCC5"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GDH</w:t>
            </w:r>
          </w:p>
        </w:tc>
        <w:tc>
          <w:tcPr>
            <w:tcW w:w="2694" w:type="dxa"/>
            <w:tcBorders>
              <w:top w:val="single" w:sz="4" w:space="0" w:color="auto"/>
              <w:left w:val="nil"/>
              <w:bottom w:val="nil"/>
              <w:right w:val="nil"/>
            </w:tcBorders>
            <w:vAlign w:val="center"/>
          </w:tcPr>
          <w:p w14:paraId="1F7533A8"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homo-</w:t>
            </w:r>
            <w:r w:rsidRPr="00A03EB4">
              <w:rPr>
                <w:rFonts w:ascii="Times New Roman" w:hAnsi="Times New Roman" w:cs="Times New Roman" w:hint="eastAsia"/>
                <w:sz w:val="24"/>
                <w:szCs w:val="24"/>
              </w:rPr>
              <w:t>h</w:t>
            </w:r>
            <w:r w:rsidRPr="00A03EB4">
              <w:rPr>
                <w:rFonts w:ascii="Times New Roman" w:hAnsi="Times New Roman" w:cs="Times New Roman"/>
                <w:sz w:val="24"/>
                <w:szCs w:val="24"/>
              </w:rPr>
              <w:t>examer</w:t>
            </w:r>
          </w:p>
        </w:tc>
        <w:tc>
          <w:tcPr>
            <w:tcW w:w="2409" w:type="dxa"/>
            <w:tcBorders>
              <w:top w:val="single" w:sz="4" w:space="0" w:color="auto"/>
              <w:left w:val="nil"/>
              <w:bottom w:val="nil"/>
              <w:right w:val="nil"/>
            </w:tcBorders>
            <w:vAlign w:val="center"/>
          </w:tcPr>
          <w:p w14:paraId="6E4B6F72" w14:textId="46DDFAC3" w:rsidR="00225652" w:rsidRPr="00A03EB4" w:rsidRDefault="00DD2945"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2</w:t>
            </w:r>
            <w:r w:rsidR="00164196" w:rsidRPr="00A03EB4">
              <w:rPr>
                <w:rFonts w:ascii="Times New Roman" w:hAnsi="Times New Roman" w:cs="Times New Roman"/>
                <w:sz w:val="24"/>
                <w:szCs w:val="24"/>
              </w:rPr>
              <w:t>,</w:t>
            </w:r>
            <w:r w:rsidRPr="00A03EB4">
              <w:rPr>
                <w:rFonts w:ascii="Times New Roman" w:hAnsi="Times New Roman" w:cs="Times New Roman"/>
                <w:sz w:val="24"/>
                <w:szCs w:val="24"/>
              </w:rPr>
              <w:t>514</w:t>
            </w:r>
          </w:p>
        </w:tc>
        <w:tc>
          <w:tcPr>
            <w:tcW w:w="2410" w:type="dxa"/>
            <w:tcBorders>
              <w:top w:val="single" w:sz="4" w:space="0" w:color="auto"/>
              <w:left w:val="nil"/>
              <w:bottom w:val="nil"/>
              <w:right w:val="nil"/>
            </w:tcBorders>
            <w:vAlign w:val="center"/>
            <w:hideMark/>
          </w:tcPr>
          <w:p w14:paraId="5EFF6A30"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82.18k</w:t>
            </w:r>
          </w:p>
        </w:tc>
        <w:tc>
          <w:tcPr>
            <w:tcW w:w="2835" w:type="dxa"/>
            <w:tcBorders>
              <w:top w:val="single" w:sz="4" w:space="0" w:color="auto"/>
              <w:left w:val="nil"/>
              <w:bottom w:val="nil"/>
              <w:right w:val="nil"/>
            </w:tcBorders>
            <w:vAlign w:val="center"/>
          </w:tcPr>
          <w:p w14:paraId="0799A45C" w14:textId="66D7638D"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9</w:t>
            </w:r>
            <w:r w:rsidR="003C6993" w:rsidRPr="00A03EB4">
              <w:rPr>
                <w:rFonts w:ascii="Times New Roman" w:hAnsi="Times New Roman" w:cs="Times New Roman"/>
                <w:sz w:val="24"/>
                <w:szCs w:val="24"/>
              </w:rPr>
              <w:t>,</w:t>
            </w:r>
            <w:r w:rsidRPr="00A03EB4">
              <w:rPr>
                <w:rFonts w:ascii="Times New Roman" w:hAnsi="Times New Roman" w:cs="Times New Roman"/>
                <w:sz w:val="24"/>
                <w:szCs w:val="24"/>
              </w:rPr>
              <w:t>706</w:t>
            </w:r>
          </w:p>
        </w:tc>
      </w:tr>
      <w:tr w:rsidR="00A03EB4" w:rsidRPr="00A03EB4" w14:paraId="2D7DB98C" w14:textId="77777777" w:rsidTr="00E275FF">
        <w:trPr>
          <w:trHeight w:val="414"/>
        </w:trPr>
        <w:tc>
          <w:tcPr>
            <w:tcW w:w="2835" w:type="dxa"/>
            <w:tcBorders>
              <w:top w:val="nil"/>
              <w:left w:val="nil"/>
              <w:bottom w:val="nil"/>
              <w:right w:val="nil"/>
            </w:tcBorders>
            <w:vAlign w:val="center"/>
            <w:hideMark/>
          </w:tcPr>
          <w:p w14:paraId="22624AF2" w14:textId="77777777" w:rsidR="00225652" w:rsidRPr="00A03EB4" w:rsidRDefault="00225652" w:rsidP="00E275FF">
            <w:pPr>
              <w:adjustRightInd w:val="0"/>
              <w:jc w:val="center"/>
              <w:rPr>
                <w:rFonts w:ascii="Times New Roman" w:hAnsi="Times New Roman" w:cs="Times New Roman"/>
                <w:sz w:val="24"/>
                <w:szCs w:val="24"/>
              </w:rPr>
            </w:pPr>
            <w:proofErr w:type="spellStart"/>
            <w:r w:rsidRPr="00A03EB4">
              <w:rPr>
                <w:rFonts w:ascii="Times New Roman" w:hAnsi="Times New Roman" w:cs="Times New Roman"/>
                <w:sz w:val="24"/>
                <w:szCs w:val="24"/>
              </w:rPr>
              <w:t>NHase</w:t>
            </w:r>
            <w:proofErr w:type="spellEnd"/>
          </w:p>
        </w:tc>
        <w:tc>
          <w:tcPr>
            <w:tcW w:w="2694" w:type="dxa"/>
            <w:tcBorders>
              <w:top w:val="nil"/>
              <w:left w:val="nil"/>
              <w:bottom w:val="nil"/>
              <w:right w:val="nil"/>
            </w:tcBorders>
            <w:vAlign w:val="center"/>
          </w:tcPr>
          <w:p w14:paraId="2FE1F471"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hetero-tetramer</w:t>
            </w:r>
          </w:p>
        </w:tc>
        <w:tc>
          <w:tcPr>
            <w:tcW w:w="2409" w:type="dxa"/>
            <w:tcBorders>
              <w:top w:val="nil"/>
              <w:left w:val="nil"/>
              <w:bottom w:val="nil"/>
              <w:right w:val="nil"/>
            </w:tcBorders>
            <w:vAlign w:val="center"/>
          </w:tcPr>
          <w:p w14:paraId="0A6B5451" w14:textId="244DD427" w:rsidR="00225652" w:rsidRPr="00A03EB4" w:rsidRDefault="00DD2945" w:rsidP="00E275FF">
            <w:pPr>
              <w:adjustRightInd w:val="0"/>
              <w:jc w:val="center"/>
              <w:rPr>
                <w:rFonts w:ascii="Times New Roman" w:hAnsi="Times New Roman" w:cs="Times New Roman"/>
                <w:sz w:val="24"/>
                <w:szCs w:val="24"/>
              </w:rPr>
            </w:pPr>
            <w:r w:rsidRPr="00A03EB4">
              <w:rPr>
                <w:rFonts w:ascii="Times New Roman" w:eastAsia="Meiryo UI" w:hAnsi="Times New Roman" w:cs="Times New Roman"/>
                <w:kern w:val="24"/>
                <w:sz w:val="24"/>
                <w:szCs w:val="24"/>
              </w:rPr>
              <w:t>832</w:t>
            </w:r>
          </w:p>
        </w:tc>
        <w:tc>
          <w:tcPr>
            <w:tcW w:w="2410" w:type="dxa"/>
            <w:tcBorders>
              <w:top w:val="nil"/>
              <w:left w:val="nil"/>
              <w:bottom w:val="nil"/>
              <w:right w:val="nil"/>
            </w:tcBorders>
            <w:vAlign w:val="center"/>
            <w:hideMark/>
          </w:tcPr>
          <w:p w14:paraId="528E62EB"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9</w:t>
            </w:r>
            <w:r w:rsidRPr="00A03EB4">
              <w:rPr>
                <w:rFonts w:ascii="Times New Roman" w:hAnsi="Times New Roman" w:cs="Times New Roman"/>
                <w:sz w:val="24"/>
                <w:szCs w:val="24"/>
              </w:rPr>
              <w:t>3.66k</w:t>
            </w:r>
          </w:p>
        </w:tc>
        <w:tc>
          <w:tcPr>
            <w:tcW w:w="2835" w:type="dxa"/>
            <w:tcBorders>
              <w:top w:val="nil"/>
              <w:left w:val="nil"/>
              <w:bottom w:val="nil"/>
              <w:right w:val="nil"/>
            </w:tcBorders>
            <w:vAlign w:val="center"/>
          </w:tcPr>
          <w:p w14:paraId="3B75B3C1" w14:textId="561EA86E"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3</w:t>
            </w:r>
            <w:r w:rsidR="003C6993" w:rsidRPr="00A03EB4">
              <w:rPr>
                <w:rFonts w:ascii="Times New Roman" w:hAnsi="Times New Roman" w:cs="Times New Roman"/>
                <w:sz w:val="24"/>
                <w:szCs w:val="24"/>
              </w:rPr>
              <w:t>,</w:t>
            </w:r>
            <w:r w:rsidRPr="00A03EB4">
              <w:rPr>
                <w:rFonts w:ascii="Times New Roman" w:hAnsi="Times New Roman" w:cs="Times New Roman"/>
                <w:sz w:val="24"/>
                <w:szCs w:val="24"/>
              </w:rPr>
              <w:t>636</w:t>
            </w:r>
          </w:p>
        </w:tc>
      </w:tr>
      <w:tr w:rsidR="00A03EB4" w:rsidRPr="00A03EB4" w14:paraId="3867E412" w14:textId="77777777" w:rsidTr="00E275FF">
        <w:trPr>
          <w:trHeight w:val="414"/>
        </w:trPr>
        <w:tc>
          <w:tcPr>
            <w:tcW w:w="2835" w:type="dxa"/>
            <w:tcBorders>
              <w:top w:val="nil"/>
              <w:left w:val="nil"/>
              <w:bottom w:val="nil"/>
              <w:right w:val="nil"/>
            </w:tcBorders>
            <w:vAlign w:val="center"/>
            <w:hideMark/>
          </w:tcPr>
          <w:p w14:paraId="4B43FFCF"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F162A-mutated SDH</w:t>
            </w:r>
          </w:p>
        </w:tc>
        <w:tc>
          <w:tcPr>
            <w:tcW w:w="2694" w:type="dxa"/>
            <w:tcBorders>
              <w:top w:val="nil"/>
              <w:left w:val="nil"/>
              <w:bottom w:val="nil"/>
              <w:right w:val="nil"/>
            </w:tcBorders>
            <w:vAlign w:val="center"/>
          </w:tcPr>
          <w:p w14:paraId="0AB97AC6"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homo-</w:t>
            </w:r>
            <w:r w:rsidRPr="00A03EB4">
              <w:rPr>
                <w:rFonts w:ascii="Times New Roman" w:hAnsi="Times New Roman" w:cs="Times New Roman" w:hint="eastAsia"/>
                <w:sz w:val="24"/>
                <w:szCs w:val="24"/>
              </w:rPr>
              <w:t>t</w:t>
            </w:r>
            <w:r w:rsidRPr="00A03EB4">
              <w:rPr>
                <w:rFonts w:ascii="Times New Roman" w:hAnsi="Times New Roman" w:cs="Times New Roman"/>
                <w:sz w:val="24"/>
                <w:szCs w:val="24"/>
              </w:rPr>
              <w:t>rimer</w:t>
            </w:r>
          </w:p>
        </w:tc>
        <w:tc>
          <w:tcPr>
            <w:tcW w:w="2409" w:type="dxa"/>
            <w:tcBorders>
              <w:top w:val="nil"/>
              <w:left w:val="nil"/>
              <w:bottom w:val="nil"/>
              <w:right w:val="nil"/>
            </w:tcBorders>
            <w:vAlign w:val="center"/>
          </w:tcPr>
          <w:p w14:paraId="08A7B7DA" w14:textId="30A932A3" w:rsidR="00225652" w:rsidRPr="00A03EB4" w:rsidRDefault="00DD2945"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457</w:t>
            </w:r>
          </w:p>
        </w:tc>
        <w:tc>
          <w:tcPr>
            <w:tcW w:w="2410" w:type="dxa"/>
            <w:tcBorders>
              <w:top w:val="nil"/>
              <w:left w:val="nil"/>
              <w:bottom w:val="nil"/>
              <w:right w:val="nil"/>
            </w:tcBorders>
            <w:vAlign w:val="center"/>
            <w:hideMark/>
          </w:tcPr>
          <w:p w14:paraId="2544E955"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6</w:t>
            </w:r>
            <w:r w:rsidRPr="00A03EB4">
              <w:rPr>
                <w:rFonts w:ascii="Times New Roman" w:hAnsi="Times New Roman" w:cs="Times New Roman"/>
                <w:sz w:val="24"/>
                <w:szCs w:val="24"/>
              </w:rPr>
              <w:t>0.61k</w:t>
            </w:r>
          </w:p>
        </w:tc>
        <w:tc>
          <w:tcPr>
            <w:tcW w:w="2835" w:type="dxa"/>
            <w:tcBorders>
              <w:top w:val="nil"/>
              <w:left w:val="nil"/>
              <w:bottom w:val="nil"/>
              <w:right w:val="nil"/>
            </w:tcBorders>
            <w:vAlign w:val="center"/>
          </w:tcPr>
          <w:p w14:paraId="5FB83220" w14:textId="71307925"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2</w:t>
            </w:r>
            <w:r w:rsidR="003C6993" w:rsidRPr="00A03EB4">
              <w:rPr>
                <w:rFonts w:ascii="Times New Roman" w:hAnsi="Times New Roman" w:cs="Times New Roman"/>
                <w:sz w:val="24"/>
                <w:szCs w:val="24"/>
              </w:rPr>
              <w:t>,</w:t>
            </w:r>
            <w:r w:rsidRPr="00A03EB4">
              <w:rPr>
                <w:rFonts w:ascii="Times New Roman" w:hAnsi="Times New Roman" w:cs="Times New Roman"/>
                <w:sz w:val="24"/>
                <w:szCs w:val="24"/>
              </w:rPr>
              <w:t>316</w:t>
            </w:r>
          </w:p>
        </w:tc>
      </w:tr>
      <w:tr w:rsidR="00A03EB4" w:rsidRPr="00A03EB4" w14:paraId="5AA46557" w14:textId="77777777" w:rsidTr="00E275FF">
        <w:trPr>
          <w:trHeight w:val="414"/>
        </w:trPr>
        <w:tc>
          <w:tcPr>
            <w:tcW w:w="2835" w:type="dxa"/>
            <w:tcBorders>
              <w:top w:val="nil"/>
              <w:left w:val="nil"/>
              <w:bottom w:val="nil"/>
              <w:right w:val="nil"/>
            </w:tcBorders>
            <w:vAlign w:val="center"/>
            <w:hideMark/>
          </w:tcPr>
          <w:p w14:paraId="04A55657"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AQP</w:t>
            </w:r>
          </w:p>
        </w:tc>
        <w:tc>
          <w:tcPr>
            <w:tcW w:w="2694" w:type="dxa"/>
            <w:tcBorders>
              <w:top w:val="nil"/>
              <w:left w:val="nil"/>
              <w:bottom w:val="nil"/>
              <w:right w:val="nil"/>
            </w:tcBorders>
            <w:vAlign w:val="center"/>
          </w:tcPr>
          <w:p w14:paraId="55EE0C3D"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subunit of tetramer</w:t>
            </w:r>
          </w:p>
        </w:tc>
        <w:tc>
          <w:tcPr>
            <w:tcW w:w="2409" w:type="dxa"/>
            <w:tcBorders>
              <w:top w:val="nil"/>
              <w:left w:val="nil"/>
              <w:bottom w:val="nil"/>
              <w:right w:val="nil"/>
            </w:tcBorders>
            <w:vAlign w:val="center"/>
          </w:tcPr>
          <w:p w14:paraId="285868B0" w14:textId="6FE76CE9" w:rsidR="00225652" w:rsidRPr="00A03EB4" w:rsidRDefault="00F149E1"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2</w:t>
            </w:r>
            <w:r w:rsidRPr="00A03EB4">
              <w:rPr>
                <w:rFonts w:ascii="Times New Roman" w:hAnsi="Times New Roman" w:cs="Times New Roman"/>
                <w:sz w:val="24"/>
                <w:szCs w:val="24"/>
              </w:rPr>
              <w:t>51</w:t>
            </w:r>
          </w:p>
        </w:tc>
        <w:tc>
          <w:tcPr>
            <w:tcW w:w="2410" w:type="dxa"/>
            <w:tcBorders>
              <w:top w:val="nil"/>
              <w:left w:val="nil"/>
              <w:bottom w:val="nil"/>
              <w:right w:val="nil"/>
            </w:tcBorders>
            <w:vAlign w:val="center"/>
            <w:hideMark/>
          </w:tcPr>
          <w:p w14:paraId="62B4EA52"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3</w:t>
            </w:r>
            <w:r w:rsidRPr="00A03EB4">
              <w:rPr>
                <w:rFonts w:ascii="Times New Roman" w:hAnsi="Times New Roman" w:cs="Times New Roman"/>
                <w:sz w:val="24"/>
                <w:szCs w:val="24"/>
              </w:rPr>
              <w:t>0.04k</w:t>
            </w:r>
          </w:p>
        </w:tc>
        <w:tc>
          <w:tcPr>
            <w:tcW w:w="2835" w:type="dxa"/>
            <w:tcBorders>
              <w:top w:val="nil"/>
              <w:left w:val="nil"/>
              <w:bottom w:val="nil"/>
              <w:right w:val="nil"/>
            </w:tcBorders>
            <w:vAlign w:val="center"/>
          </w:tcPr>
          <w:p w14:paraId="518E4971" w14:textId="6BA483F0"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1</w:t>
            </w:r>
            <w:r w:rsidR="003C6993" w:rsidRPr="00A03EB4">
              <w:rPr>
                <w:rFonts w:ascii="Times New Roman" w:hAnsi="Times New Roman" w:cs="Times New Roman"/>
                <w:sz w:val="24"/>
                <w:szCs w:val="24"/>
              </w:rPr>
              <w:t>,</w:t>
            </w:r>
            <w:r w:rsidRPr="00A03EB4">
              <w:rPr>
                <w:rFonts w:ascii="Times New Roman" w:hAnsi="Times New Roman" w:cs="Times New Roman"/>
                <w:sz w:val="24"/>
                <w:szCs w:val="24"/>
              </w:rPr>
              <w:t>251</w:t>
            </w:r>
          </w:p>
        </w:tc>
      </w:tr>
      <w:tr w:rsidR="00F149E1" w:rsidRPr="00A03EB4" w14:paraId="2F937443" w14:textId="77777777" w:rsidTr="00E275FF">
        <w:trPr>
          <w:trHeight w:val="414"/>
        </w:trPr>
        <w:tc>
          <w:tcPr>
            <w:tcW w:w="2835" w:type="dxa"/>
            <w:tcBorders>
              <w:top w:val="nil"/>
              <w:left w:val="nil"/>
              <w:bottom w:val="single" w:sz="4" w:space="0" w:color="auto"/>
              <w:right w:val="nil"/>
            </w:tcBorders>
            <w:vAlign w:val="center"/>
            <w:hideMark/>
          </w:tcPr>
          <w:p w14:paraId="6FD0AD05"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IL-1β</w:t>
            </w:r>
          </w:p>
        </w:tc>
        <w:tc>
          <w:tcPr>
            <w:tcW w:w="2694" w:type="dxa"/>
            <w:tcBorders>
              <w:top w:val="nil"/>
              <w:left w:val="nil"/>
              <w:bottom w:val="single" w:sz="4" w:space="0" w:color="auto"/>
              <w:right w:val="nil"/>
            </w:tcBorders>
            <w:vAlign w:val="center"/>
          </w:tcPr>
          <w:p w14:paraId="338A80AB"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m</w:t>
            </w:r>
            <w:r w:rsidRPr="00A03EB4">
              <w:rPr>
                <w:rFonts w:ascii="Times New Roman" w:hAnsi="Times New Roman" w:cs="Times New Roman"/>
                <w:sz w:val="24"/>
                <w:szCs w:val="24"/>
              </w:rPr>
              <w:t>onomer</w:t>
            </w:r>
          </w:p>
        </w:tc>
        <w:tc>
          <w:tcPr>
            <w:tcW w:w="2409" w:type="dxa"/>
            <w:tcBorders>
              <w:top w:val="nil"/>
              <w:left w:val="nil"/>
              <w:bottom w:val="single" w:sz="4" w:space="0" w:color="auto"/>
              <w:right w:val="nil"/>
            </w:tcBorders>
            <w:vAlign w:val="center"/>
          </w:tcPr>
          <w:p w14:paraId="6376F0AB" w14:textId="3C79EDCB" w:rsidR="00225652" w:rsidRPr="00A03EB4" w:rsidRDefault="00F149E1"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53</w:t>
            </w:r>
          </w:p>
        </w:tc>
        <w:tc>
          <w:tcPr>
            <w:tcW w:w="2410" w:type="dxa"/>
            <w:tcBorders>
              <w:top w:val="nil"/>
              <w:left w:val="nil"/>
              <w:bottom w:val="single" w:sz="4" w:space="0" w:color="auto"/>
              <w:right w:val="nil"/>
            </w:tcBorders>
            <w:vAlign w:val="center"/>
            <w:hideMark/>
          </w:tcPr>
          <w:p w14:paraId="64FBB413"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hint="eastAsia"/>
                <w:sz w:val="24"/>
                <w:szCs w:val="24"/>
              </w:rPr>
              <w:t>1</w:t>
            </w:r>
            <w:r w:rsidRPr="00A03EB4">
              <w:rPr>
                <w:rFonts w:ascii="Times New Roman" w:hAnsi="Times New Roman" w:cs="Times New Roman"/>
                <w:sz w:val="24"/>
                <w:szCs w:val="24"/>
              </w:rPr>
              <w:t>7.40k</w:t>
            </w:r>
          </w:p>
        </w:tc>
        <w:tc>
          <w:tcPr>
            <w:tcW w:w="2835" w:type="dxa"/>
            <w:tcBorders>
              <w:top w:val="nil"/>
              <w:left w:val="nil"/>
              <w:bottom w:val="single" w:sz="4" w:space="0" w:color="auto"/>
              <w:right w:val="nil"/>
            </w:tcBorders>
            <w:vAlign w:val="center"/>
          </w:tcPr>
          <w:p w14:paraId="27382295" w14:textId="77777777" w:rsidR="00225652" w:rsidRPr="00A03EB4" w:rsidRDefault="00225652" w:rsidP="00E275FF">
            <w:pPr>
              <w:adjustRightInd w:val="0"/>
              <w:jc w:val="center"/>
              <w:rPr>
                <w:rFonts w:ascii="Times New Roman" w:hAnsi="Times New Roman" w:cs="Times New Roman"/>
                <w:sz w:val="24"/>
                <w:szCs w:val="24"/>
              </w:rPr>
            </w:pPr>
            <w:r w:rsidRPr="00A03EB4">
              <w:rPr>
                <w:rFonts w:ascii="Times New Roman" w:hAnsi="Times New Roman" w:cs="Times New Roman"/>
                <w:sz w:val="24"/>
                <w:szCs w:val="24"/>
              </w:rPr>
              <w:t>382</w:t>
            </w:r>
          </w:p>
        </w:tc>
      </w:tr>
      <w:bookmarkEnd w:id="3"/>
    </w:tbl>
    <w:p w14:paraId="4970985B" w14:textId="7F91AFF3" w:rsidR="00225652" w:rsidRPr="00A03EB4" w:rsidRDefault="00225652" w:rsidP="00225652">
      <w:pPr>
        <w:widowControl/>
        <w:adjustRightInd w:val="0"/>
        <w:ind w:right="-1"/>
        <w:rPr>
          <w:rFonts w:ascii="Times New Roman" w:hAnsi="Times New Roman" w:cs="Times New Roman"/>
          <w:sz w:val="24"/>
          <w:szCs w:val="24"/>
        </w:rPr>
      </w:pPr>
    </w:p>
    <w:p w14:paraId="1317F5C4" w14:textId="77777777" w:rsidR="00225652" w:rsidRPr="00A03EB4" w:rsidRDefault="00225652" w:rsidP="00225652">
      <w:pPr>
        <w:widowControl/>
        <w:adjustRightInd w:val="0"/>
        <w:ind w:right="-1"/>
        <w:rPr>
          <w:rFonts w:ascii="Times New Roman" w:hAnsi="Times New Roman" w:cs="Times New Roman"/>
          <w:sz w:val="24"/>
          <w:szCs w:val="24"/>
        </w:rPr>
      </w:pPr>
    </w:p>
    <w:sectPr w:rsidR="00225652" w:rsidRPr="00A03EB4" w:rsidSect="00225652">
      <w:pgSz w:w="16838" w:h="11906" w:orient="landscape"/>
      <w:pgMar w:top="1701" w:right="1985" w:bottom="1701" w:left="1701" w:header="851" w:footer="99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E13A8" w14:textId="77777777" w:rsidR="009872BA" w:rsidRDefault="009872BA" w:rsidP="00BD0044">
      <w:r>
        <w:separator/>
      </w:r>
    </w:p>
  </w:endnote>
  <w:endnote w:type="continuationSeparator" w:id="0">
    <w:p w14:paraId="69AF0C00" w14:textId="77777777" w:rsidR="009872BA" w:rsidRDefault="009872BA" w:rsidP="00BD0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リュウミンL-KL">
    <w:altName w:val="ＭＳ Ｐ明朝"/>
    <w:panose1 w:val="00000000000000000000"/>
    <w:charset w:val="80"/>
    <w:family w:val="roman"/>
    <w:notTrueType/>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中ゴシック体">
    <w:altName w:val="HGPｺﾞｼｯｸE"/>
    <w:panose1 w:val="00000000000000000000"/>
    <w:charset w:val="80"/>
    <w:family w:val="auto"/>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324447"/>
      <w:docPartObj>
        <w:docPartGallery w:val="Page Numbers (Bottom of Page)"/>
        <w:docPartUnique/>
      </w:docPartObj>
    </w:sdtPr>
    <w:sdtContent>
      <w:p w14:paraId="44535342" w14:textId="77777777" w:rsidR="00CC05AF" w:rsidRDefault="00CC05AF">
        <w:pPr>
          <w:pStyle w:val="a7"/>
          <w:jc w:val="center"/>
        </w:pPr>
        <w:r>
          <w:fldChar w:fldCharType="begin"/>
        </w:r>
        <w:r>
          <w:instrText>PAGE   \* MERGEFORMAT</w:instrText>
        </w:r>
        <w:r>
          <w:fldChar w:fldCharType="separate"/>
        </w:r>
        <w:r>
          <w:rPr>
            <w:lang w:val="ja-JP"/>
          </w:rPr>
          <w:t>2</w:t>
        </w:r>
        <w:r>
          <w:fldChar w:fldCharType="end"/>
        </w:r>
      </w:p>
    </w:sdtContent>
  </w:sdt>
  <w:p w14:paraId="4BADEE08" w14:textId="77777777" w:rsidR="00CC05AF" w:rsidRDefault="00CC05A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651250"/>
      <w:docPartObj>
        <w:docPartGallery w:val="Page Numbers (Bottom of Page)"/>
        <w:docPartUnique/>
      </w:docPartObj>
    </w:sdtPr>
    <w:sdtContent>
      <w:p w14:paraId="5E275E01" w14:textId="010771EC" w:rsidR="009B0ED3" w:rsidRDefault="009B0ED3">
        <w:pPr>
          <w:pStyle w:val="a7"/>
          <w:jc w:val="center"/>
        </w:pPr>
        <w:r>
          <w:fldChar w:fldCharType="begin"/>
        </w:r>
        <w:r>
          <w:instrText>PAGE   \* MERGEFORMAT</w:instrText>
        </w:r>
        <w:r>
          <w:fldChar w:fldCharType="separate"/>
        </w:r>
        <w:r>
          <w:rPr>
            <w:lang w:val="ja-JP"/>
          </w:rPr>
          <w:t>2</w:t>
        </w:r>
        <w:r>
          <w:fldChar w:fldCharType="end"/>
        </w:r>
      </w:p>
    </w:sdtContent>
  </w:sdt>
  <w:p w14:paraId="6AFF0DE7" w14:textId="77777777" w:rsidR="009B0ED3" w:rsidRDefault="009B0ED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83222" w14:textId="77777777" w:rsidR="009872BA" w:rsidRDefault="009872BA" w:rsidP="00BD0044">
      <w:r>
        <w:separator/>
      </w:r>
    </w:p>
  </w:footnote>
  <w:footnote w:type="continuationSeparator" w:id="0">
    <w:p w14:paraId="1123A524" w14:textId="77777777" w:rsidR="009872BA" w:rsidRDefault="009872BA" w:rsidP="00BD0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05E47"/>
    <w:multiLevelType w:val="hybridMultilevel"/>
    <w:tmpl w:val="C0389F14"/>
    <w:lvl w:ilvl="0" w:tplc="5FC0DB40">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AA5D9C"/>
    <w:multiLevelType w:val="hybridMultilevel"/>
    <w:tmpl w:val="4928EB32"/>
    <w:lvl w:ilvl="0" w:tplc="0409000F">
      <w:start w:val="1"/>
      <w:numFmt w:val="decimal"/>
      <w:lvlText w:val="%1."/>
      <w:lvlJc w:val="left"/>
      <w:pPr>
        <w:ind w:left="420" w:hanging="420"/>
      </w:pPr>
    </w:lvl>
    <w:lvl w:ilvl="1" w:tplc="46FEC9FC">
      <w:start w:val="1"/>
      <w:numFmt w:val="upperLetter"/>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BC7D82"/>
    <w:multiLevelType w:val="hybridMultilevel"/>
    <w:tmpl w:val="537C41D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4FA3A3D"/>
    <w:multiLevelType w:val="singleLevel"/>
    <w:tmpl w:val="DDF24C3C"/>
    <w:lvl w:ilvl="0">
      <w:start w:val="3"/>
      <w:numFmt w:val="decimalFullWidth"/>
      <w:lvlText w:val="%1）"/>
      <w:legacy w:legacy="1" w:legacySpace="0" w:legacyIndent="405"/>
      <w:lvlJc w:val="left"/>
      <w:pPr>
        <w:ind w:left="405" w:hanging="405"/>
      </w:pPr>
      <w:rPr>
        <w:rFonts w:ascii="リュウミンL-KL" w:eastAsia="リュウミンL-KL" w:hint="eastAsia"/>
        <w:b w:val="0"/>
        <w:i w:val="0"/>
        <w:sz w:val="20"/>
        <w:u w:val="none"/>
      </w:rPr>
    </w:lvl>
  </w:abstractNum>
  <w:abstractNum w:abstractNumId="4" w15:restartNumberingAfterBreak="0">
    <w:nsid w:val="68C05906"/>
    <w:multiLevelType w:val="hybridMultilevel"/>
    <w:tmpl w:val="4CC48E3E"/>
    <w:lvl w:ilvl="0" w:tplc="25A473C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CFA7A41"/>
    <w:multiLevelType w:val="hybridMultilevel"/>
    <w:tmpl w:val="A530B34C"/>
    <w:lvl w:ilvl="0" w:tplc="FFFFFFFF">
      <w:start w:val="1"/>
      <w:numFmt w:val="decimal"/>
      <w:lvlText w:val="%1."/>
      <w:lvlJc w:val="left"/>
      <w:pPr>
        <w:tabs>
          <w:tab w:val="num" w:pos="420"/>
        </w:tabs>
        <w:ind w:left="420" w:hanging="420"/>
      </w:pPr>
    </w:lvl>
    <w:lvl w:ilvl="1" w:tplc="FFFFFFFF">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 w15:restartNumberingAfterBreak="0">
    <w:nsid w:val="76AB5F13"/>
    <w:multiLevelType w:val="hybridMultilevel"/>
    <w:tmpl w:val="FC90E73E"/>
    <w:lvl w:ilvl="0" w:tplc="25A473C6">
      <w:start w:val="1"/>
      <w:numFmt w:val="decimal"/>
      <w:lvlText w:val="%1."/>
      <w:lvlJc w:val="left"/>
      <w:pPr>
        <w:ind w:left="360" w:hanging="360"/>
      </w:pPr>
      <w:rPr>
        <w:rFonts w:asci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69757977">
    <w:abstractNumId w:val="0"/>
  </w:num>
  <w:num w:numId="2" w16cid:durableId="1810513254">
    <w:abstractNumId w:val="2"/>
  </w:num>
  <w:num w:numId="3" w16cid:durableId="44985428">
    <w:abstractNumId w:val="1"/>
  </w:num>
  <w:num w:numId="4" w16cid:durableId="435907724">
    <w:abstractNumId w:val="5"/>
  </w:num>
  <w:num w:numId="5" w16cid:durableId="936983053">
    <w:abstractNumId w:val="3"/>
  </w:num>
  <w:num w:numId="6" w16cid:durableId="732968590">
    <w:abstractNumId w:val="6"/>
  </w:num>
  <w:num w:numId="7" w16cid:durableId="7098447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99"/>
    <w:rsid w:val="000012A4"/>
    <w:rsid w:val="0000391F"/>
    <w:rsid w:val="0000508A"/>
    <w:rsid w:val="00007320"/>
    <w:rsid w:val="00011C10"/>
    <w:rsid w:val="00013B9B"/>
    <w:rsid w:val="0003273C"/>
    <w:rsid w:val="00041E40"/>
    <w:rsid w:val="0004491F"/>
    <w:rsid w:val="000459AF"/>
    <w:rsid w:val="00056BF9"/>
    <w:rsid w:val="00075710"/>
    <w:rsid w:val="00075D2A"/>
    <w:rsid w:val="00087CF9"/>
    <w:rsid w:val="00092D65"/>
    <w:rsid w:val="00095F97"/>
    <w:rsid w:val="000962DB"/>
    <w:rsid w:val="000A0C0A"/>
    <w:rsid w:val="000D50D8"/>
    <w:rsid w:val="000E707C"/>
    <w:rsid w:val="000E7FCD"/>
    <w:rsid w:val="000F1564"/>
    <w:rsid w:val="000F2A5D"/>
    <w:rsid w:val="000F7FDE"/>
    <w:rsid w:val="0010066E"/>
    <w:rsid w:val="00101F77"/>
    <w:rsid w:val="0010286E"/>
    <w:rsid w:val="00111E81"/>
    <w:rsid w:val="00115048"/>
    <w:rsid w:val="00123827"/>
    <w:rsid w:val="001263DB"/>
    <w:rsid w:val="00135E88"/>
    <w:rsid w:val="00142274"/>
    <w:rsid w:val="001465E3"/>
    <w:rsid w:val="00154FAB"/>
    <w:rsid w:val="00156098"/>
    <w:rsid w:val="00163E1D"/>
    <w:rsid w:val="00164196"/>
    <w:rsid w:val="0016771B"/>
    <w:rsid w:val="00170649"/>
    <w:rsid w:val="001757DC"/>
    <w:rsid w:val="001814AD"/>
    <w:rsid w:val="00182C42"/>
    <w:rsid w:val="001973D1"/>
    <w:rsid w:val="001A1AEE"/>
    <w:rsid w:val="001B4BB8"/>
    <w:rsid w:val="001B532F"/>
    <w:rsid w:val="001B620E"/>
    <w:rsid w:val="001C4E6A"/>
    <w:rsid w:val="001C6FA4"/>
    <w:rsid w:val="001D0E72"/>
    <w:rsid w:val="001D72BD"/>
    <w:rsid w:val="001E5B42"/>
    <w:rsid w:val="001F1A98"/>
    <w:rsid w:val="001F2B19"/>
    <w:rsid w:val="001F7159"/>
    <w:rsid w:val="00201659"/>
    <w:rsid w:val="00203947"/>
    <w:rsid w:val="002055CC"/>
    <w:rsid w:val="00205C3E"/>
    <w:rsid w:val="002065A0"/>
    <w:rsid w:val="002106B6"/>
    <w:rsid w:val="00225652"/>
    <w:rsid w:val="00226EB7"/>
    <w:rsid w:val="00234313"/>
    <w:rsid w:val="002345CF"/>
    <w:rsid w:val="002401C1"/>
    <w:rsid w:val="00243C0C"/>
    <w:rsid w:val="0025053C"/>
    <w:rsid w:val="00255597"/>
    <w:rsid w:val="00261654"/>
    <w:rsid w:val="00261862"/>
    <w:rsid w:val="002650EF"/>
    <w:rsid w:val="002775EB"/>
    <w:rsid w:val="00286CFF"/>
    <w:rsid w:val="002906BF"/>
    <w:rsid w:val="002A4D48"/>
    <w:rsid w:val="002A505F"/>
    <w:rsid w:val="002B1B27"/>
    <w:rsid w:val="002C425C"/>
    <w:rsid w:val="002C4FE4"/>
    <w:rsid w:val="002D5A48"/>
    <w:rsid w:val="002E7643"/>
    <w:rsid w:val="002F4D7F"/>
    <w:rsid w:val="0031088C"/>
    <w:rsid w:val="00310999"/>
    <w:rsid w:val="00312DC4"/>
    <w:rsid w:val="003230B6"/>
    <w:rsid w:val="003274F2"/>
    <w:rsid w:val="00331725"/>
    <w:rsid w:val="0033329E"/>
    <w:rsid w:val="00334DE3"/>
    <w:rsid w:val="00340494"/>
    <w:rsid w:val="00340968"/>
    <w:rsid w:val="00341315"/>
    <w:rsid w:val="003468B2"/>
    <w:rsid w:val="00355F87"/>
    <w:rsid w:val="00361621"/>
    <w:rsid w:val="00364978"/>
    <w:rsid w:val="00365305"/>
    <w:rsid w:val="00375163"/>
    <w:rsid w:val="00380A98"/>
    <w:rsid w:val="003821A1"/>
    <w:rsid w:val="0038245A"/>
    <w:rsid w:val="0039582E"/>
    <w:rsid w:val="00397BC4"/>
    <w:rsid w:val="003A3CC3"/>
    <w:rsid w:val="003A5089"/>
    <w:rsid w:val="003A7D23"/>
    <w:rsid w:val="003B57EC"/>
    <w:rsid w:val="003B7314"/>
    <w:rsid w:val="003C009E"/>
    <w:rsid w:val="003C0D6E"/>
    <w:rsid w:val="003C6993"/>
    <w:rsid w:val="003D35F5"/>
    <w:rsid w:val="003D36BA"/>
    <w:rsid w:val="003E2435"/>
    <w:rsid w:val="003E27F4"/>
    <w:rsid w:val="003E3CCD"/>
    <w:rsid w:val="003E55AE"/>
    <w:rsid w:val="003F5E29"/>
    <w:rsid w:val="00400F78"/>
    <w:rsid w:val="00412517"/>
    <w:rsid w:val="00423066"/>
    <w:rsid w:val="00425669"/>
    <w:rsid w:val="00450D69"/>
    <w:rsid w:val="00463678"/>
    <w:rsid w:val="00465FF7"/>
    <w:rsid w:val="00471D79"/>
    <w:rsid w:val="00475710"/>
    <w:rsid w:val="00483321"/>
    <w:rsid w:val="0048345A"/>
    <w:rsid w:val="00497738"/>
    <w:rsid w:val="004A5173"/>
    <w:rsid w:val="004B5C94"/>
    <w:rsid w:val="004B757C"/>
    <w:rsid w:val="004C0E64"/>
    <w:rsid w:val="004D19F9"/>
    <w:rsid w:val="004D1B2B"/>
    <w:rsid w:val="004E02D2"/>
    <w:rsid w:val="00501EB2"/>
    <w:rsid w:val="00502486"/>
    <w:rsid w:val="00503C71"/>
    <w:rsid w:val="00516204"/>
    <w:rsid w:val="005169EF"/>
    <w:rsid w:val="00521478"/>
    <w:rsid w:val="005269FF"/>
    <w:rsid w:val="00527E1E"/>
    <w:rsid w:val="0054319A"/>
    <w:rsid w:val="00552E1B"/>
    <w:rsid w:val="005570D2"/>
    <w:rsid w:val="00557BDE"/>
    <w:rsid w:val="005625F7"/>
    <w:rsid w:val="0057349D"/>
    <w:rsid w:val="00580367"/>
    <w:rsid w:val="00584163"/>
    <w:rsid w:val="00586904"/>
    <w:rsid w:val="00590724"/>
    <w:rsid w:val="005908CB"/>
    <w:rsid w:val="00590FEA"/>
    <w:rsid w:val="0059454A"/>
    <w:rsid w:val="005945F7"/>
    <w:rsid w:val="00596615"/>
    <w:rsid w:val="00597ED8"/>
    <w:rsid w:val="005A05D2"/>
    <w:rsid w:val="005A1E11"/>
    <w:rsid w:val="005A2926"/>
    <w:rsid w:val="005A2C74"/>
    <w:rsid w:val="005A43D5"/>
    <w:rsid w:val="005A4927"/>
    <w:rsid w:val="005B2676"/>
    <w:rsid w:val="005B6904"/>
    <w:rsid w:val="005C00B0"/>
    <w:rsid w:val="005D172D"/>
    <w:rsid w:val="005D3B05"/>
    <w:rsid w:val="005E622B"/>
    <w:rsid w:val="005F3CD4"/>
    <w:rsid w:val="005F4251"/>
    <w:rsid w:val="005F7706"/>
    <w:rsid w:val="00600FD0"/>
    <w:rsid w:val="00616104"/>
    <w:rsid w:val="00623AC1"/>
    <w:rsid w:val="006278F6"/>
    <w:rsid w:val="00632868"/>
    <w:rsid w:val="006366E1"/>
    <w:rsid w:val="00642E70"/>
    <w:rsid w:val="00643C36"/>
    <w:rsid w:val="00654461"/>
    <w:rsid w:val="00654C81"/>
    <w:rsid w:val="0066060D"/>
    <w:rsid w:val="00660CCC"/>
    <w:rsid w:val="00661310"/>
    <w:rsid w:val="006628BC"/>
    <w:rsid w:val="006665B4"/>
    <w:rsid w:val="006700CD"/>
    <w:rsid w:val="0067160C"/>
    <w:rsid w:val="00674303"/>
    <w:rsid w:val="006752E7"/>
    <w:rsid w:val="00680503"/>
    <w:rsid w:val="00690FAC"/>
    <w:rsid w:val="006913EC"/>
    <w:rsid w:val="00692ED2"/>
    <w:rsid w:val="00695C9F"/>
    <w:rsid w:val="00696978"/>
    <w:rsid w:val="006A06A5"/>
    <w:rsid w:val="006B528F"/>
    <w:rsid w:val="006B55A8"/>
    <w:rsid w:val="006C00DC"/>
    <w:rsid w:val="006C3C34"/>
    <w:rsid w:val="006C497B"/>
    <w:rsid w:val="006C6DC2"/>
    <w:rsid w:val="006C78CF"/>
    <w:rsid w:val="006E0604"/>
    <w:rsid w:val="006E7FC6"/>
    <w:rsid w:val="006F122D"/>
    <w:rsid w:val="006F3B55"/>
    <w:rsid w:val="007004DA"/>
    <w:rsid w:val="00701CED"/>
    <w:rsid w:val="00702DEF"/>
    <w:rsid w:val="00704F05"/>
    <w:rsid w:val="00711091"/>
    <w:rsid w:val="00711A6C"/>
    <w:rsid w:val="0073002D"/>
    <w:rsid w:val="00734363"/>
    <w:rsid w:val="00745D74"/>
    <w:rsid w:val="007469D1"/>
    <w:rsid w:val="0075614B"/>
    <w:rsid w:val="00763236"/>
    <w:rsid w:val="00766804"/>
    <w:rsid w:val="007668E0"/>
    <w:rsid w:val="00776372"/>
    <w:rsid w:val="00780687"/>
    <w:rsid w:val="00785585"/>
    <w:rsid w:val="00796CE9"/>
    <w:rsid w:val="007976C3"/>
    <w:rsid w:val="00797BF8"/>
    <w:rsid w:val="007A3B47"/>
    <w:rsid w:val="007A7D14"/>
    <w:rsid w:val="007B36E4"/>
    <w:rsid w:val="007B646B"/>
    <w:rsid w:val="007C6BBF"/>
    <w:rsid w:val="007D62A9"/>
    <w:rsid w:val="008033B0"/>
    <w:rsid w:val="008116CD"/>
    <w:rsid w:val="00812515"/>
    <w:rsid w:val="00815C91"/>
    <w:rsid w:val="00817A90"/>
    <w:rsid w:val="00832ACB"/>
    <w:rsid w:val="00833EDF"/>
    <w:rsid w:val="00837371"/>
    <w:rsid w:val="0083752E"/>
    <w:rsid w:val="00840AB3"/>
    <w:rsid w:val="00841870"/>
    <w:rsid w:val="008447E3"/>
    <w:rsid w:val="00850486"/>
    <w:rsid w:val="00851242"/>
    <w:rsid w:val="008579B5"/>
    <w:rsid w:val="008671F3"/>
    <w:rsid w:val="008721FD"/>
    <w:rsid w:val="008756E5"/>
    <w:rsid w:val="00876093"/>
    <w:rsid w:val="008765B7"/>
    <w:rsid w:val="008777F2"/>
    <w:rsid w:val="0088145B"/>
    <w:rsid w:val="0088217F"/>
    <w:rsid w:val="008825F7"/>
    <w:rsid w:val="00887EB9"/>
    <w:rsid w:val="00890475"/>
    <w:rsid w:val="0089404D"/>
    <w:rsid w:val="008A09FE"/>
    <w:rsid w:val="008A7E04"/>
    <w:rsid w:val="008B3279"/>
    <w:rsid w:val="008B4E70"/>
    <w:rsid w:val="008B7C18"/>
    <w:rsid w:val="008C2305"/>
    <w:rsid w:val="008C413A"/>
    <w:rsid w:val="008C4E9E"/>
    <w:rsid w:val="008C4EF5"/>
    <w:rsid w:val="008D2516"/>
    <w:rsid w:val="008D3584"/>
    <w:rsid w:val="008D61B0"/>
    <w:rsid w:val="008E07D8"/>
    <w:rsid w:val="008E2B8F"/>
    <w:rsid w:val="008F0C4D"/>
    <w:rsid w:val="009053B7"/>
    <w:rsid w:val="00910C80"/>
    <w:rsid w:val="0091507D"/>
    <w:rsid w:val="00920ACA"/>
    <w:rsid w:val="00922138"/>
    <w:rsid w:val="00927B0A"/>
    <w:rsid w:val="00927F3E"/>
    <w:rsid w:val="00941A71"/>
    <w:rsid w:val="00941CED"/>
    <w:rsid w:val="009479DE"/>
    <w:rsid w:val="0095226D"/>
    <w:rsid w:val="00954395"/>
    <w:rsid w:val="00960441"/>
    <w:rsid w:val="00967D0A"/>
    <w:rsid w:val="00973DFB"/>
    <w:rsid w:val="00975E17"/>
    <w:rsid w:val="0098085D"/>
    <w:rsid w:val="0098369F"/>
    <w:rsid w:val="009872BA"/>
    <w:rsid w:val="009879BB"/>
    <w:rsid w:val="00992137"/>
    <w:rsid w:val="009A1199"/>
    <w:rsid w:val="009A18AF"/>
    <w:rsid w:val="009A1AD5"/>
    <w:rsid w:val="009A22E4"/>
    <w:rsid w:val="009B0ED3"/>
    <w:rsid w:val="009B15D3"/>
    <w:rsid w:val="009B2F96"/>
    <w:rsid w:val="009B3F18"/>
    <w:rsid w:val="009C3623"/>
    <w:rsid w:val="009C7085"/>
    <w:rsid w:val="009D4204"/>
    <w:rsid w:val="009D5661"/>
    <w:rsid w:val="009D6EDB"/>
    <w:rsid w:val="009E54EA"/>
    <w:rsid w:val="009E5519"/>
    <w:rsid w:val="009F14D8"/>
    <w:rsid w:val="009F531E"/>
    <w:rsid w:val="009F76EE"/>
    <w:rsid w:val="00A00616"/>
    <w:rsid w:val="00A03EB4"/>
    <w:rsid w:val="00A045AC"/>
    <w:rsid w:val="00A05142"/>
    <w:rsid w:val="00A05980"/>
    <w:rsid w:val="00A072C9"/>
    <w:rsid w:val="00A1548D"/>
    <w:rsid w:val="00A16893"/>
    <w:rsid w:val="00A26E21"/>
    <w:rsid w:val="00A305B7"/>
    <w:rsid w:val="00A32D39"/>
    <w:rsid w:val="00A3630E"/>
    <w:rsid w:val="00A41886"/>
    <w:rsid w:val="00A539A3"/>
    <w:rsid w:val="00A55213"/>
    <w:rsid w:val="00A575B4"/>
    <w:rsid w:val="00A61E09"/>
    <w:rsid w:val="00A63558"/>
    <w:rsid w:val="00A77AD5"/>
    <w:rsid w:val="00A96DC3"/>
    <w:rsid w:val="00AA045C"/>
    <w:rsid w:val="00AA3EE1"/>
    <w:rsid w:val="00AA47A1"/>
    <w:rsid w:val="00AB164D"/>
    <w:rsid w:val="00AB171F"/>
    <w:rsid w:val="00AB4507"/>
    <w:rsid w:val="00AB5543"/>
    <w:rsid w:val="00AB7DDD"/>
    <w:rsid w:val="00AC3C8A"/>
    <w:rsid w:val="00AC72F5"/>
    <w:rsid w:val="00AD6FBD"/>
    <w:rsid w:val="00AE65CF"/>
    <w:rsid w:val="00AE6666"/>
    <w:rsid w:val="00AF356C"/>
    <w:rsid w:val="00B024E2"/>
    <w:rsid w:val="00B02F50"/>
    <w:rsid w:val="00B05D36"/>
    <w:rsid w:val="00B068B6"/>
    <w:rsid w:val="00B07C13"/>
    <w:rsid w:val="00B1172A"/>
    <w:rsid w:val="00B17C2B"/>
    <w:rsid w:val="00B27C49"/>
    <w:rsid w:val="00B34C3A"/>
    <w:rsid w:val="00B51BA4"/>
    <w:rsid w:val="00B62620"/>
    <w:rsid w:val="00B633BB"/>
    <w:rsid w:val="00B6343E"/>
    <w:rsid w:val="00B63898"/>
    <w:rsid w:val="00B76C10"/>
    <w:rsid w:val="00B90A38"/>
    <w:rsid w:val="00B91DC8"/>
    <w:rsid w:val="00B9222C"/>
    <w:rsid w:val="00B94621"/>
    <w:rsid w:val="00BA62DE"/>
    <w:rsid w:val="00BB0D7F"/>
    <w:rsid w:val="00BB4C47"/>
    <w:rsid w:val="00BC1DBB"/>
    <w:rsid w:val="00BC45A7"/>
    <w:rsid w:val="00BD0044"/>
    <w:rsid w:val="00BD23DB"/>
    <w:rsid w:val="00BD5E90"/>
    <w:rsid w:val="00BD64EF"/>
    <w:rsid w:val="00BE0BA3"/>
    <w:rsid w:val="00BE3E71"/>
    <w:rsid w:val="00BE5BF5"/>
    <w:rsid w:val="00BF021E"/>
    <w:rsid w:val="00C02276"/>
    <w:rsid w:val="00C042AD"/>
    <w:rsid w:val="00C13444"/>
    <w:rsid w:val="00C17186"/>
    <w:rsid w:val="00C20A96"/>
    <w:rsid w:val="00C2184F"/>
    <w:rsid w:val="00C22E8E"/>
    <w:rsid w:val="00C2329D"/>
    <w:rsid w:val="00C256C0"/>
    <w:rsid w:val="00C3599A"/>
    <w:rsid w:val="00C35B13"/>
    <w:rsid w:val="00C35E6E"/>
    <w:rsid w:val="00C40E13"/>
    <w:rsid w:val="00C43860"/>
    <w:rsid w:val="00C446AF"/>
    <w:rsid w:val="00C5085F"/>
    <w:rsid w:val="00C51AB3"/>
    <w:rsid w:val="00C54A05"/>
    <w:rsid w:val="00C55E29"/>
    <w:rsid w:val="00C55EBA"/>
    <w:rsid w:val="00C5655B"/>
    <w:rsid w:val="00C63F26"/>
    <w:rsid w:val="00C70B21"/>
    <w:rsid w:val="00C7478C"/>
    <w:rsid w:val="00C832C6"/>
    <w:rsid w:val="00C83DF5"/>
    <w:rsid w:val="00C95ACD"/>
    <w:rsid w:val="00CA4562"/>
    <w:rsid w:val="00CA50E8"/>
    <w:rsid w:val="00CA56F1"/>
    <w:rsid w:val="00CB1B19"/>
    <w:rsid w:val="00CB7748"/>
    <w:rsid w:val="00CC05AF"/>
    <w:rsid w:val="00CC5530"/>
    <w:rsid w:val="00CC6592"/>
    <w:rsid w:val="00CD16FE"/>
    <w:rsid w:val="00CE2F1C"/>
    <w:rsid w:val="00CE592C"/>
    <w:rsid w:val="00CF0E12"/>
    <w:rsid w:val="00CF6049"/>
    <w:rsid w:val="00D008DD"/>
    <w:rsid w:val="00D02183"/>
    <w:rsid w:val="00D02D81"/>
    <w:rsid w:val="00D03082"/>
    <w:rsid w:val="00D03DB1"/>
    <w:rsid w:val="00D04D45"/>
    <w:rsid w:val="00D05B0B"/>
    <w:rsid w:val="00D10F8D"/>
    <w:rsid w:val="00D1642E"/>
    <w:rsid w:val="00D23C25"/>
    <w:rsid w:val="00D31084"/>
    <w:rsid w:val="00D43E5F"/>
    <w:rsid w:val="00D627AE"/>
    <w:rsid w:val="00D706F6"/>
    <w:rsid w:val="00D75067"/>
    <w:rsid w:val="00D80421"/>
    <w:rsid w:val="00D82B1A"/>
    <w:rsid w:val="00D831D8"/>
    <w:rsid w:val="00D91CA7"/>
    <w:rsid w:val="00D95BA6"/>
    <w:rsid w:val="00DA55E4"/>
    <w:rsid w:val="00DB0A9C"/>
    <w:rsid w:val="00DB2231"/>
    <w:rsid w:val="00DC4E0C"/>
    <w:rsid w:val="00DD2945"/>
    <w:rsid w:val="00DE0FF3"/>
    <w:rsid w:val="00DE1216"/>
    <w:rsid w:val="00DF16B3"/>
    <w:rsid w:val="00DF4944"/>
    <w:rsid w:val="00E01F82"/>
    <w:rsid w:val="00E055EF"/>
    <w:rsid w:val="00E11750"/>
    <w:rsid w:val="00E11F26"/>
    <w:rsid w:val="00E144DE"/>
    <w:rsid w:val="00E1619B"/>
    <w:rsid w:val="00E24E26"/>
    <w:rsid w:val="00E275FF"/>
    <w:rsid w:val="00E309CA"/>
    <w:rsid w:val="00E407C2"/>
    <w:rsid w:val="00E456F3"/>
    <w:rsid w:val="00E6051E"/>
    <w:rsid w:val="00E70794"/>
    <w:rsid w:val="00E721D2"/>
    <w:rsid w:val="00E752EC"/>
    <w:rsid w:val="00E843A5"/>
    <w:rsid w:val="00E91396"/>
    <w:rsid w:val="00E91405"/>
    <w:rsid w:val="00E97117"/>
    <w:rsid w:val="00EA159E"/>
    <w:rsid w:val="00EA4F3B"/>
    <w:rsid w:val="00EA534D"/>
    <w:rsid w:val="00EA5945"/>
    <w:rsid w:val="00EC2C1A"/>
    <w:rsid w:val="00EC729E"/>
    <w:rsid w:val="00ED46F6"/>
    <w:rsid w:val="00ED7019"/>
    <w:rsid w:val="00EE07AD"/>
    <w:rsid w:val="00EE3A11"/>
    <w:rsid w:val="00EE403D"/>
    <w:rsid w:val="00EF113C"/>
    <w:rsid w:val="00EF25F3"/>
    <w:rsid w:val="00EF35F6"/>
    <w:rsid w:val="00F075A1"/>
    <w:rsid w:val="00F104BC"/>
    <w:rsid w:val="00F149E1"/>
    <w:rsid w:val="00F16599"/>
    <w:rsid w:val="00F22E1D"/>
    <w:rsid w:val="00F25641"/>
    <w:rsid w:val="00F278FB"/>
    <w:rsid w:val="00F43BEE"/>
    <w:rsid w:val="00F43D22"/>
    <w:rsid w:val="00F533E2"/>
    <w:rsid w:val="00F55E60"/>
    <w:rsid w:val="00F66FFF"/>
    <w:rsid w:val="00F759F0"/>
    <w:rsid w:val="00F853FA"/>
    <w:rsid w:val="00F924FE"/>
    <w:rsid w:val="00F93C93"/>
    <w:rsid w:val="00F93D9F"/>
    <w:rsid w:val="00F94957"/>
    <w:rsid w:val="00F965A1"/>
    <w:rsid w:val="00FA352B"/>
    <w:rsid w:val="00FA59D0"/>
    <w:rsid w:val="00FA6C34"/>
    <w:rsid w:val="00FB6582"/>
    <w:rsid w:val="00FC1FD6"/>
    <w:rsid w:val="00FC6113"/>
    <w:rsid w:val="00FC66A3"/>
    <w:rsid w:val="00FD3795"/>
    <w:rsid w:val="00FD6DB6"/>
    <w:rsid w:val="00FD7AAD"/>
    <w:rsid w:val="00FE0360"/>
    <w:rsid w:val="00FE3682"/>
    <w:rsid w:val="00FF58B9"/>
    <w:rsid w:val="00FF5BBB"/>
    <w:rsid w:val="00FF70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F0E9FE"/>
  <w14:defaultImageDpi w14:val="330"/>
  <w15:docId w15:val="{587B111D-16A2-443B-9692-57D06371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E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6599"/>
    <w:pPr>
      <w:ind w:leftChars="400" w:left="840"/>
    </w:pPr>
  </w:style>
  <w:style w:type="table" w:styleId="a4">
    <w:name w:val="Table Grid"/>
    <w:basedOn w:val="a1"/>
    <w:uiPriority w:val="39"/>
    <w:rsid w:val="00927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D0044"/>
    <w:pPr>
      <w:tabs>
        <w:tab w:val="center" w:pos="4252"/>
        <w:tab w:val="right" w:pos="8504"/>
      </w:tabs>
      <w:snapToGrid w:val="0"/>
    </w:pPr>
  </w:style>
  <w:style w:type="character" w:customStyle="1" w:styleId="a6">
    <w:name w:val="ヘッダー (文字)"/>
    <w:basedOn w:val="a0"/>
    <w:link w:val="a5"/>
    <w:uiPriority w:val="99"/>
    <w:rsid w:val="00BD0044"/>
  </w:style>
  <w:style w:type="paragraph" w:styleId="a7">
    <w:name w:val="footer"/>
    <w:basedOn w:val="a"/>
    <w:link w:val="a8"/>
    <w:uiPriority w:val="99"/>
    <w:unhideWhenUsed/>
    <w:rsid w:val="00BD0044"/>
    <w:pPr>
      <w:tabs>
        <w:tab w:val="center" w:pos="4252"/>
        <w:tab w:val="right" w:pos="8504"/>
      </w:tabs>
      <w:snapToGrid w:val="0"/>
    </w:pPr>
  </w:style>
  <w:style w:type="character" w:customStyle="1" w:styleId="a8">
    <w:name w:val="フッター (文字)"/>
    <w:basedOn w:val="a0"/>
    <w:link w:val="a7"/>
    <w:uiPriority w:val="99"/>
    <w:rsid w:val="00BD0044"/>
  </w:style>
  <w:style w:type="paragraph" w:styleId="Web">
    <w:name w:val="Normal (Web)"/>
    <w:basedOn w:val="a"/>
    <w:uiPriority w:val="99"/>
    <w:unhideWhenUsed/>
    <w:rsid w:val="006C00D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thesis">
    <w:name w:val="thesis"/>
    <w:basedOn w:val="a"/>
    <w:qFormat/>
    <w:rsid w:val="00EE3A11"/>
    <w:pPr>
      <w:widowControl/>
      <w:autoSpaceDE w:val="0"/>
      <w:autoSpaceDN w:val="0"/>
      <w:snapToGrid w:val="0"/>
      <w:spacing w:line="300" w:lineRule="auto"/>
      <w:jc w:val="left"/>
    </w:pPr>
    <w:rPr>
      <w:rFonts w:ascii="Times New Roman" w:eastAsia="游明朝" w:hAnsi="Times New Roman"/>
      <w:kern w:val="16"/>
      <w:sz w:val="22"/>
      <w:szCs w:val="21"/>
      <w14:ligatures w14:val="standard"/>
    </w:rPr>
  </w:style>
  <w:style w:type="paragraph" w:customStyle="1" w:styleId="W">
    <w:name w:val="W"/>
    <w:rsid w:val="00DA55E4"/>
    <w:rPr>
      <w:rFonts w:ascii="Times" w:eastAsia="ＭＳ 明朝" w:hAnsi="Times" w:cs="Times New Roman"/>
      <w:kern w:val="0"/>
      <w:sz w:val="24"/>
      <w:szCs w:val="20"/>
    </w:rPr>
  </w:style>
  <w:style w:type="paragraph" w:customStyle="1" w:styleId="WP">
    <w:name w:val="WP_標準"/>
    <w:basedOn w:val="a"/>
    <w:rsid w:val="00DA55E4"/>
    <w:pPr>
      <w:jc w:val="left"/>
    </w:pPr>
    <w:rPr>
      <w:rFonts w:ascii="Times" w:eastAsia="平成明朝" w:hAnsi="Times New Roman" w:cs="Times New Roman"/>
      <w:snapToGrid w:val="0"/>
      <w:kern w:val="0"/>
      <w:sz w:val="24"/>
      <w:szCs w:val="20"/>
      <w:lang w:eastAsia="en-US"/>
    </w:rPr>
  </w:style>
  <w:style w:type="paragraph" w:styleId="a9">
    <w:name w:val="Normal Indent"/>
    <w:basedOn w:val="a"/>
    <w:rsid w:val="00A26E21"/>
    <w:pPr>
      <w:adjustRightInd w:val="0"/>
      <w:spacing w:line="360" w:lineRule="atLeast"/>
      <w:ind w:left="851"/>
      <w:textAlignment w:val="baseline"/>
    </w:pPr>
    <w:rPr>
      <w:rFonts w:ascii="Century" w:eastAsia="リュウミンL-KL" w:hAnsi="Century" w:cs="Times New Roman"/>
      <w:kern w:val="0"/>
      <w:szCs w:val="20"/>
    </w:rPr>
  </w:style>
  <w:style w:type="paragraph" w:styleId="aa">
    <w:name w:val="Revision"/>
    <w:hidden/>
    <w:uiPriority w:val="99"/>
    <w:semiHidden/>
    <w:rsid w:val="003E3CCD"/>
  </w:style>
  <w:style w:type="character" w:styleId="ab">
    <w:name w:val="annotation reference"/>
    <w:basedOn w:val="a0"/>
    <w:uiPriority w:val="99"/>
    <w:semiHidden/>
    <w:unhideWhenUsed/>
    <w:rsid w:val="003E3CCD"/>
    <w:rPr>
      <w:sz w:val="18"/>
      <w:szCs w:val="18"/>
    </w:rPr>
  </w:style>
  <w:style w:type="paragraph" w:styleId="ac">
    <w:name w:val="annotation text"/>
    <w:basedOn w:val="a"/>
    <w:link w:val="ad"/>
    <w:uiPriority w:val="99"/>
    <w:semiHidden/>
    <w:unhideWhenUsed/>
    <w:rsid w:val="003E3CCD"/>
    <w:pPr>
      <w:jc w:val="left"/>
    </w:pPr>
  </w:style>
  <w:style w:type="character" w:customStyle="1" w:styleId="ad">
    <w:name w:val="コメント文字列 (文字)"/>
    <w:basedOn w:val="a0"/>
    <w:link w:val="ac"/>
    <w:uiPriority w:val="99"/>
    <w:semiHidden/>
    <w:rsid w:val="003E3CCD"/>
  </w:style>
  <w:style w:type="paragraph" w:styleId="ae">
    <w:name w:val="annotation subject"/>
    <w:basedOn w:val="ac"/>
    <w:next w:val="ac"/>
    <w:link w:val="af"/>
    <w:uiPriority w:val="99"/>
    <w:semiHidden/>
    <w:unhideWhenUsed/>
    <w:rsid w:val="003E3CCD"/>
    <w:rPr>
      <w:b/>
      <w:bCs/>
    </w:rPr>
  </w:style>
  <w:style w:type="character" w:customStyle="1" w:styleId="af">
    <w:name w:val="コメント内容 (文字)"/>
    <w:basedOn w:val="ad"/>
    <w:link w:val="ae"/>
    <w:uiPriority w:val="99"/>
    <w:semiHidden/>
    <w:rsid w:val="003E3CCD"/>
    <w:rPr>
      <w:b/>
      <w:bCs/>
    </w:rPr>
  </w:style>
  <w:style w:type="table" w:customStyle="1" w:styleId="1">
    <w:name w:val="表 (格子)1"/>
    <w:basedOn w:val="a1"/>
    <w:next w:val="a4"/>
    <w:uiPriority w:val="39"/>
    <w:rsid w:val="00CC0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CC0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9081">
      <w:bodyDiv w:val="1"/>
      <w:marLeft w:val="0"/>
      <w:marRight w:val="0"/>
      <w:marTop w:val="0"/>
      <w:marBottom w:val="0"/>
      <w:divBdr>
        <w:top w:val="none" w:sz="0" w:space="0" w:color="auto"/>
        <w:left w:val="none" w:sz="0" w:space="0" w:color="auto"/>
        <w:bottom w:val="none" w:sz="0" w:space="0" w:color="auto"/>
        <w:right w:val="none" w:sz="0" w:space="0" w:color="auto"/>
      </w:divBdr>
    </w:div>
    <w:div w:id="17005690">
      <w:bodyDiv w:val="1"/>
      <w:marLeft w:val="0"/>
      <w:marRight w:val="0"/>
      <w:marTop w:val="0"/>
      <w:marBottom w:val="0"/>
      <w:divBdr>
        <w:top w:val="none" w:sz="0" w:space="0" w:color="auto"/>
        <w:left w:val="none" w:sz="0" w:space="0" w:color="auto"/>
        <w:bottom w:val="none" w:sz="0" w:space="0" w:color="auto"/>
        <w:right w:val="none" w:sz="0" w:space="0" w:color="auto"/>
      </w:divBdr>
    </w:div>
    <w:div w:id="44377207">
      <w:bodyDiv w:val="1"/>
      <w:marLeft w:val="0"/>
      <w:marRight w:val="0"/>
      <w:marTop w:val="0"/>
      <w:marBottom w:val="0"/>
      <w:divBdr>
        <w:top w:val="none" w:sz="0" w:space="0" w:color="auto"/>
        <w:left w:val="none" w:sz="0" w:space="0" w:color="auto"/>
        <w:bottom w:val="none" w:sz="0" w:space="0" w:color="auto"/>
        <w:right w:val="none" w:sz="0" w:space="0" w:color="auto"/>
      </w:divBdr>
    </w:div>
    <w:div w:id="47464423">
      <w:bodyDiv w:val="1"/>
      <w:marLeft w:val="0"/>
      <w:marRight w:val="0"/>
      <w:marTop w:val="0"/>
      <w:marBottom w:val="0"/>
      <w:divBdr>
        <w:top w:val="none" w:sz="0" w:space="0" w:color="auto"/>
        <w:left w:val="none" w:sz="0" w:space="0" w:color="auto"/>
        <w:bottom w:val="none" w:sz="0" w:space="0" w:color="auto"/>
        <w:right w:val="none" w:sz="0" w:space="0" w:color="auto"/>
      </w:divBdr>
    </w:div>
    <w:div w:id="71586959">
      <w:bodyDiv w:val="1"/>
      <w:marLeft w:val="0"/>
      <w:marRight w:val="0"/>
      <w:marTop w:val="0"/>
      <w:marBottom w:val="0"/>
      <w:divBdr>
        <w:top w:val="none" w:sz="0" w:space="0" w:color="auto"/>
        <w:left w:val="none" w:sz="0" w:space="0" w:color="auto"/>
        <w:bottom w:val="none" w:sz="0" w:space="0" w:color="auto"/>
        <w:right w:val="none" w:sz="0" w:space="0" w:color="auto"/>
      </w:divBdr>
    </w:div>
    <w:div w:id="87431998">
      <w:bodyDiv w:val="1"/>
      <w:marLeft w:val="0"/>
      <w:marRight w:val="0"/>
      <w:marTop w:val="0"/>
      <w:marBottom w:val="0"/>
      <w:divBdr>
        <w:top w:val="none" w:sz="0" w:space="0" w:color="auto"/>
        <w:left w:val="none" w:sz="0" w:space="0" w:color="auto"/>
        <w:bottom w:val="none" w:sz="0" w:space="0" w:color="auto"/>
        <w:right w:val="none" w:sz="0" w:space="0" w:color="auto"/>
      </w:divBdr>
    </w:div>
    <w:div w:id="145821977">
      <w:bodyDiv w:val="1"/>
      <w:marLeft w:val="0"/>
      <w:marRight w:val="0"/>
      <w:marTop w:val="0"/>
      <w:marBottom w:val="0"/>
      <w:divBdr>
        <w:top w:val="none" w:sz="0" w:space="0" w:color="auto"/>
        <w:left w:val="none" w:sz="0" w:space="0" w:color="auto"/>
        <w:bottom w:val="none" w:sz="0" w:space="0" w:color="auto"/>
        <w:right w:val="none" w:sz="0" w:space="0" w:color="auto"/>
      </w:divBdr>
    </w:div>
    <w:div w:id="192113976">
      <w:bodyDiv w:val="1"/>
      <w:marLeft w:val="0"/>
      <w:marRight w:val="0"/>
      <w:marTop w:val="0"/>
      <w:marBottom w:val="0"/>
      <w:divBdr>
        <w:top w:val="none" w:sz="0" w:space="0" w:color="auto"/>
        <w:left w:val="none" w:sz="0" w:space="0" w:color="auto"/>
        <w:bottom w:val="none" w:sz="0" w:space="0" w:color="auto"/>
        <w:right w:val="none" w:sz="0" w:space="0" w:color="auto"/>
      </w:divBdr>
    </w:div>
    <w:div w:id="232932090">
      <w:bodyDiv w:val="1"/>
      <w:marLeft w:val="0"/>
      <w:marRight w:val="0"/>
      <w:marTop w:val="0"/>
      <w:marBottom w:val="0"/>
      <w:divBdr>
        <w:top w:val="none" w:sz="0" w:space="0" w:color="auto"/>
        <w:left w:val="none" w:sz="0" w:space="0" w:color="auto"/>
        <w:bottom w:val="none" w:sz="0" w:space="0" w:color="auto"/>
        <w:right w:val="none" w:sz="0" w:space="0" w:color="auto"/>
      </w:divBdr>
    </w:div>
    <w:div w:id="267544045">
      <w:bodyDiv w:val="1"/>
      <w:marLeft w:val="0"/>
      <w:marRight w:val="0"/>
      <w:marTop w:val="0"/>
      <w:marBottom w:val="0"/>
      <w:divBdr>
        <w:top w:val="none" w:sz="0" w:space="0" w:color="auto"/>
        <w:left w:val="none" w:sz="0" w:space="0" w:color="auto"/>
        <w:bottom w:val="none" w:sz="0" w:space="0" w:color="auto"/>
        <w:right w:val="none" w:sz="0" w:space="0" w:color="auto"/>
      </w:divBdr>
    </w:div>
    <w:div w:id="281687614">
      <w:bodyDiv w:val="1"/>
      <w:marLeft w:val="0"/>
      <w:marRight w:val="0"/>
      <w:marTop w:val="0"/>
      <w:marBottom w:val="0"/>
      <w:divBdr>
        <w:top w:val="none" w:sz="0" w:space="0" w:color="auto"/>
        <w:left w:val="none" w:sz="0" w:space="0" w:color="auto"/>
        <w:bottom w:val="none" w:sz="0" w:space="0" w:color="auto"/>
        <w:right w:val="none" w:sz="0" w:space="0" w:color="auto"/>
      </w:divBdr>
    </w:div>
    <w:div w:id="287900835">
      <w:bodyDiv w:val="1"/>
      <w:marLeft w:val="0"/>
      <w:marRight w:val="0"/>
      <w:marTop w:val="0"/>
      <w:marBottom w:val="0"/>
      <w:divBdr>
        <w:top w:val="none" w:sz="0" w:space="0" w:color="auto"/>
        <w:left w:val="none" w:sz="0" w:space="0" w:color="auto"/>
        <w:bottom w:val="none" w:sz="0" w:space="0" w:color="auto"/>
        <w:right w:val="none" w:sz="0" w:space="0" w:color="auto"/>
      </w:divBdr>
    </w:div>
    <w:div w:id="355499109">
      <w:bodyDiv w:val="1"/>
      <w:marLeft w:val="0"/>
      <w:marRight w:val="0"/>
      <w:marTop w:val="0"/>
      <w:marBottom w:val="0"/>
      <w:divBdr>
        <w:top w:val="none" w:sz="0" w:space="0" w:color="auto"/>
        <w:left w:val="none" w:sz="0" w:space="0" w:color="auto"/>
        <w:bottom w:val="none" w:sz="0" w:space="0" w:color="auto"/>
        <w:right w:val="none" w:sz="0" w:space="0" w:color="auto"/>
      </w:divBdr>
    </w:div>
    <w:div w:id="356851530">
      <w:bodyDiv w:val="1"/>
      <w:marLeft w:val="0"/>
      <w:marRight w:val="0"/>
      <w:marTop w:val="0"/>
      <w:marBottom w:val="0"/>
      <w:divBdr>
        <w:top w:val="none" w:sz="0" w:space="0" w:color="auto"/>
        <w:left w:val="none" w:sz="0" w:space="0" w:color="auto"/>
        <w:bottom w:val="none" w:sz="0" w:space="0" w:color="auto"/>
        <w:right w:val="none" w:sz="0" w:space="0" w:color="auto"/>
      </w:divBdr>
    </w:div>
    <w:div w:id="373314681">
      <w:bodyDiv w:val="1"/>
      <w:marLeft w:val="0"/>
      <w:marRight w:val="0"/>
      <w:marTop w:val="0"/>
      <w:marBottom w:val="0"/>
      <w:divBdr>
        <w:top w:val="none" w:sz="0" w:space="0" w:color="auto"/>
        <w:left w:val="none" w:sz="0" w:space="0" w:color="auto"/>
        <w:bottom w:val="none" w:sz="0" w:space="0" w:color="auto"/>
        <w:right w:val="none" w:sz="0" w:space="0" w:color="auto"/>
      </w:divBdr>
    </w:div>
    <w:div w:id="398477343">
      <w:bodyDiv w:val="1"/>
      <w:marLeft w:val="0"/>
      <w:marRight w:val="0"/>
      <w:marTop w:val="0"/>
      <w:marBottom w:val="0"/>
      <w:divBdr>
        <w:top w:val="none" w:sz="0" w:space="0" w:color="auto"/>
        <w:left w:val="none" w:sz="0" w:space="0" w:color="auto"/>
        <w:bottom w:val="none" w:sz="0" w:space="0" w:color="auto"/>
        <w:right w:val="none" w:sz="0" w:space="0" w:color="auto"/>
      </w:divBdr>
    </w:div>
    <w:div w:id="437288466">
      <w:bodyDiv w:val="1"/>
      <w:marLeft w:val="0"/>
      <w:marRight w:val="0"/>
      <w:marTop w:val="0"/>
      <w:marBottom w:val="0"/>
      <w:divBdr>
        <w:top w:val="none" w:sz="0" w:space="0" w:color="auto"/>
        <w:left w:val="none" w:sz="0" w:space="0" w:color="auto"/>
        <w:bottom w:val="none" w:sz="0" w:space="0" w:color="auto"/>
        <w:right w:val="none" w:sz="0" w:space="0" w:color="auto"/>
      </w:divBdr>
    </w:div>
    <w:div w:id="520702039">
      <w:bodyDiv w:val="1"/>
      <w:marLeft w:val="0"/>
      <w:marRight w:val="0"/>
      <w:marTop w:val="0"/>
      <w:marBottom w:val="0"/>
      <w:divBdr>
        <w:top w:val="none" w:sz="0" w:space="0" w:color="auto"/>
        <w:left w:val="none" w:sz="0" w:space="0" w:color="auto"/>
        <w:bottom w:val="none" w:sz="0" w:space="0" w:color="auto"/>
        <w:right w:val="none" w:sz="0" w:space="0" w:color="auto"/>
      </w:divBdr>
    </w:div>
    <w:div w:id="523056555">
      <w:bodyDiv w:val="1"/>
      <w:marLeft w:val="0"/>
      <w:marRight w:val="0"/>
      <w:marTop w:val="0"/>
      <w:marBottom w:val="0"/>
      <w:divBdr>
        <w:top w:val="none" w:sz="0" w:space="0" w:color="auto"/>
        <w:left w:val="none" w:sz="0" w:space="0" w:color="auto"/>
        <w:bottom w:val="none" w:sz="0" w:space="0" w:color="auto"/>
        <w:right w:val="none" w:sz="0" w:space="0" w:color="auto"/>
      </w:divBdr>
    </w:div>
    <w:div w:id="529144986">
      <w:bodyDiv w:val="1"/>
      <w:marLeft w:val="0"/>
      <w:marRight w:val="0"/>
      <w:marTop w:val="0"/>
      <w:marBottom w:val="0"/>
      <w:divBdr>
        <w:top w:val="none" w:sz="0" w:space="0" w:color="auto"/>
        <w:left w:val="none" w:sz="0" w:space="0" w:color="auto"/>
        <w:bottom w:val="none" w:sz="0" w:space="0" w:color="auto"/>
        <w:right w:val="none" w:sz="0" w:space="0" w:color="auto"/>
      </w:divBdr>
    </w:div>
    <w:div w:id="555894738">
      <w:bodyDiv w:val="1"/>
      <w:marLeft w:val="0"/>
      <w:marRight w:val="0"/>
      <w:marTop w:val="0"/>
      <w:marBottom w:val="0"/>
      <w:divBdr>
        <w:top w:val="none" w:sz="0" w:space="0" w:color="auto"/>
        <w:left w:val="none" w:sz="0" w:space="0" w:color="auto"/>
        <w:bottom w:val="none" w:sz="0" w:space="0" w:color="auto"/>
        <w:right w:val="none" w:sz="0" w:space="0" w:color="auto"/>
      </w:divBdr>
    </w:div>
    <w:div w:id="622538061">
      <w:bodyDiv w:val="1"/>
      <w:marLeft w:val="0"/>
      <w:marRight w:val="0"/>
      <w:marTop w:val="0"/>
      <w:marBottom w:val="0"/>
      <w:divBdr>
        <w:top w:val="none" w:sz="0" w:space="0" w:color="auto"/>
        <w:left w:val="none" w:sz="0" w:space="0" w:color="auto"/>
        <w:bottom w:val="none" w:sz="0" w:space="0" w:color="auto"/>
        <w:right w:val="none" w:sz="0" w:space="0" w:color="auto"/>
      </w:divBdr>
    </w:div>
    <w:div w:id="654257847">
      <w:bodyDiv w:val="1"/>
      <w:marLeft w:val="0"/>
      <w:marRight w:val="0"/>
      <w:marTop w:val="0"/>
      <w:marBottom w:val="0"/>
      <w:divBdr>
        <w:top w:val="none" w:sz="0" w:space="0" w:color="auto"/>
        <w:left w:val="none" w:sz="0" w:space="0" w:color="auto"/>
        <w:bottom w:val="none" w:sz="0" w:space="0" w:color="auto"/>
        <w:right w:val="none" w:sz="0" w:space="0" w:color="auto"/>
      </w:divBdr>
    </w:div>
    <w:div w:id="656299285">
      <w:bodyDiv w:val="1"/>
      <w:marLeft w:val="0"/>
      <w:marRight w:val="0"/>
      <w:marTop w:val="0"/>
      <w:marBottom w:val="0"/>
      <w:divBdr>
        <w:top w:val="none" w:sz="0" w:space="0" w:color="auto"/>
        <w:left w:val="none" w:sz="0" w:space="0" w:color="auto"/>
        <w:bottom w:val="none" w:sz="0" w:space="0" w:color="auto"/>
        <w:right w:val="none" w:sz="0" w:space="0" w:color="auto"/>
      </w:divBdr>
    </w:div>
    <w:div w:id="662658033">
      <w:bodyDiv w:val="1"/>
      <w:marLeft w:val="0"/>
      <w:marRight w:val="0"/>
      <w:marTop w:val="0"/>
      <w:marBottom w:val="0"/>
      <w:divBdr>
        <w:top w:val="none" w:sz="0" w:space="0" w:color="auto"/>
        <w:left w:val="none" w:sz="0" w:space="0" w:color="auto"/>
        <w:bottom w:val="none" w:sz="0" w:space="0" w:color="auto"/>
        <w:right w:val="none" w:sz="0" w:space="0" w:color="auto"/>
      </w:divBdr>
    </w:div>
    <w:div w:id="706218957">
      <w:bodyDiv w:val="1"/>
      <w:marLeft w:val="0"/>
      <w:marRight w:val="0"/>
      <w:marTop w:val="0"/>
      <w:marBottom w:val="0"/>
      <w:divBdr>
        <w:top w:val="none" w:sz="0" w:space="0" w:color="auto"/>
        <w:left w:val="none" w:sz="0" w:space="0" w:color="auto"/>
        <w:bottom w:val="none" w:sz="0" w:space="0" w:color="auto"/>
        <w:right w:val="none" w:sz="0" w:space="0" w:color="auto"/>
      </w:divBdr>
    </w:div>
    <w:div w:id="712848969">
      <w:bodyDiv w:val="1"/>
      <w:marLeft w:val="0"/>
      <w:marRight w:val="0"/>
      <w:marTop w:val="0"/>
      <w:marBottom w:val="0"/>
      <w:divBdr>
        <w:top w:val="none" w:sz="0" w:space="0" w:color="auto"/>
        <w:left w:val="none" w:sz="0" w:space="0" w:color="auto"/>
        <w:bottom w:val="none" w:sz="0" w:space="0" w:color="auto"/>
        <w:right w:val="none" w:sz="0" w:space="0" w:color="auto"/>
      </w:divBdr>
    </w:div>
    <w:div w:id="769666134">
      <w:bodyDiv w:val="1"/>
      <w:marLeft w:val="0"/>
      <w:marRight w:val="0"/>
      <w:marTop w:val="0"/>
      <w:marBottom w:val="0"/>
      <w:divBdr>
        <w:top w:val="none" w:sz="0" w:space="0" w:color="auto"/>
        <w:left w:val="none" w:sz="0" w:space="0" w:color="auto"/>
        <w:bottom w:val="none" w:sz="0" w:space="0" w:color="auto"/>
        <w:right w:val="none" w:sz="0" w:space="0" w:color="auto"/>
      </w:divBdr>
    </w:div>
    <w:div w:id="844906270">
      <w:bodyDiv w:val="1"/>
      <w:marLeft w:val="0"/>
      <w:marRight w:val="0"/>
      <w:marTop w:val="0"/>
      <w:marBottom w:val="0"/>
      <w:divBdr>
        <w:top w:val="none" w:sz="0" w:space="0" w:color="auto"/>
        <w:left w:val="none" w:sz="0" w:space="0" w:color="auto"/>
        <w:bottom w:val="none" w:sz="0" w:space="0" w:color="auto"/>
        <w:right w:val="none" w:sz="0" w:space="0" w:color="auto"/>
      </w:divBdr>
    </w:div>
    <w:div w:id="850335582">
      <w:bodyDiv w:val="1"/>
      <w:marLeft w:val="0"/>
      <w:marRight w:val="0"/>
      <w:marTop w:val="0"/>
      <w:marBottom w:val="0"/>
      <w:divBdr>
        <w:top w:val="none" w:sz="0" w:space="0" w:color="auto"/>
        <w:left w:val="none" w:sz="0" w:space="0" w:color="auto"/>
        <w:bottom w:val="none" w:sz="0" w:space="0" w:color="auto"/>
        <w:right w:val="none" w:sz="0" w:space="0" w:color="auto"/>
      </w:divBdr>
    </w:div>
    <w:div w:id="850678579">
      <w:bodyDiv w:val="1"/>
      <w:marLeft w:val="0"/>
      <w:marRight w:val="0"/>
      <w:marTop w:val="0"/>
      <w:marBottom w:val="0"/>
      <w:divBdr>
        <w:top w:val="none" w:sz="0" w:space="0" w:color="auto"/>
        <w:left w:val="none" w:sz="0" w:space="0" w:color="auto"/>
        <w:bottom w:val="none" w:sz="0" w:space="0" w:color="auto"/>
        <w:right w:val="none" w:sz="0" w:space="0" w:color="auto"/>
      </w:divBdr>
    </w:div>
    <w:div w:id="869151116">
      <w:bodyDiv w:val="1"/>
      <w:marLeft w:val="0"/>
      <w:marRight w:val="0"/>
      <w:marTop w:val="0"/>
      <w:marBottom w:val="0"/>
      <w:divBdr>
        <w:top w:val="none" w:sz="0" w:space="0" w:color="auto"/>
        <w:left w:val="none" w:sz="0" w:space="0" w:color="auto"/>
        <w:bottom w:val="none" w:sz="0" w:space="0" w:color="auto"/>
        <w:right w:val="none" w:sz="0" w:space="0" w:color="auto"/>
      </w:divBdr>
    </w:div>
    <w:div w:id="909384353">
      <w:bodyDiv w:val="1"/>
      <w:marLeft w:val="0"/>
      <w:marRight w:val="0"/>
      <w:marTop w:val="0"/>
      <w:marBottom w:val="0"/>
      <w:divBdr>
        <w:top w:val="none" w:sz="0" w:space="0" w:color="auto"/>
        <w:left w:val="none" w:sz="0" w:space="0" w:color="auto"/>
        <w:bottom w:val="none" w:sz="0" w:space="0" w:color="auto"/>
        <w:right w:val="none" w:sz="0" w:space="0" w:color="auto"/>
      </w:divBdr>
    </w:div>
    <w:div w:id="912008767">
      <w:bodyDiv w:val="1"/>
      <w:marLeft w:val="0"/>
      <w:marRight w:val="0"/>
      <w:marTop w:val="0"/>
      <w:marBottom w:val="0"/>
      <w:divBdr>
        <w:top w:val="none" w:sz="0" w:space="0" w:color="auto"/>
        <w:left w:val="none" w:sz="0" w:space="0" w:color="auto"/>
        <w:bottom w:val="none" w:sz="0" w:space="0" w:color="auto"/>
        <w:right w:val="none" w:sz="0" w:space="0" w:color="auto"/>
      </w:divBdr>
    </w:div>
    <w:div w:id="927542839">
      <w:bodyDiv w:val="1"/>
      <w:marLeft w:val="0"/>
      <w:marRight w:val="0"/>
      <w:marTop w:val="0"/>
      <w:marBottom w:val="0"/>
      <w:divBdr>
        <w:top w:val="none" w:sz="0" w:space="0" w:color="auto"/>
        <w:left w:val="none" w:sz="0" w:space="0" w:color="auto"/>
        <w:bottom w:val="none" w:sz="0" w:space="0" w:color="auto"/>
        <w:right w:val="none" w:sz="0" w:space="0" w:color="auto"/>
      </w:divBdr>
    </w:div>
    <w:div w:id="998851442">
      <w:bodyDiv w:val="1"/>
      <w:marLeft w:val="0"/>
      <w:marRight w:val="0"/>
      <w:marTop w:val="0"/>
      <w:marBottom w:val="0"/>
      <w:divBdr>
        <w:top w:val="none" w:sz="0" w:space="0" w:color="auto"/>
        <w:left w:val="none" w:sz="0" w:space="0" w:color="auto"/>
        <w:bottom w:val="none" w:sz="0" w:space="0" w:color="auto"/>
        <w:right w:val="none" w:sz="0" w:space="0" w:color="auto"/>
      </w:divBdr>
    </w:div>
    <w:div w:id="1002851530">
      <w:bodyDiv w:val="1"/>
      <w:marLeft w:val="0"/>
      <w:marRight w:val="0"/>
      <w:marTop w:val="0"/>
      <w:marBottom w:val="0"/>
      <w:divBdr>
        <w:top w:val="none" w:sz="0" w:space="0" w:color="auto"/>
        <w:left w:val="none" w:sz="0" w:space="0" w:color="auto"/>
        <w:bottom w:val="none" w:sz="0" w:space="0" w:color="auto"/>
        <w:right w:val="none" w:sz="0" w:space="0" w:color="auto"/>
      </w:divBdr>
    </w:div>
    <w:div w:id="1009143936">
      <w:bodyDiv w:val="1"/>
      <w:marLeft w:val="0"/>
      <w:marRight w:val="0"/>
      <w:marTop w:val="0"/>
      <w:marBottom w:val="0"/>
      <w:divBdr>
        <w:top w:val="none" w:sz="0" w:space="0" w:color="auto"/>
        <w:left w:val="none" w:sz="0" w:space="0" w:color="auto"/>
        <w:bottom w:val="none" w:sz="0" w:space="0" w:color="auto"/>
        <w:right w:val="none" w:sz="0" w:space="0" w:color="auto"/>
      </w:divBdr>
    </w:div>
    <w:div w:id="1074813408">
      <w:bodyDiv w:val="1"/>
      <w:marLeft w:val="0"/>
      <w:marRight w:val="0"/>
      <w:marTop w:val="0"/>
      <w:marBottom w:val="0"/>
      <w:divBdr>
        <w:top w:val="none" w:sz="0" w:space="0" w:color="auto"/>
        <w:left w:val="none" w:sz="0" w:space="0" w:color="auto"/>
        <w:bottom w:val="none" w:sz="0" w:space="0" w:color="auto"/>
        <w:right w:val="none" w:sz="0" w:space="0" w:color="auto"/>
      </w:divBdr>
    </w:div>
    <w:div w:id="1167209449">
      <w:bodyDiv w:val="1"/>
      <w:marLeft w:val="0"/>
      <w:marRight w:val="0"/>
      <w:marTop w:val="0"/>
      <w:marBottom w:val="0"/>
      <w:divBdr>
        <w:top w:val="none" w:sz="0" w:space="0" w:color="auto"/>
        <w:left w:val="none" w:sz="0" w:space="0" w:color="auto"/>
        <w:bottom w:val="none" w:sz="0" w:space="0" w:color="auto"/>
        <w:right w:val="none" w:sz="0" w:space="0" w:color="auto"/>
      </w:divBdr>
    </w:div>
    <w:div w:id="1167549668">
      <w:bodyDiv w:val="1"/>
      <w:marLeft w:val="0"/>
      <w:marRight w:val="0"/>
      <w:marTop w:val="0"/>
      <w:marBottom w:val="0"/>
      <w:divBdr>
        <w:top w:val="none" w:sz="0" w:space="0" w:color="auto"/>
        <w:left w:val="none" w:sz="0" w:space="0" w:color="auto"/>
        <w:bottom w:val="none" w:sz="0" w:space="0" w:color="auto"/>
        <w:right w:val="none" w:sz="0" w:space="0" w:color="auto"/>
      </w:divBdr>
    </w:div>
    <w:div w:id="1207764512">
      <w:bodyDiv w:val="1"/>
      <w:marLeft w:val="0"/>
      <w:marRight w:val="0"/>
      <w:marTop w:val="0"/>
      <w:marBottom w:val="0"/>
      <w:divBdr>
        <w:top w:val="none" w:sz="0" w:space="0" w:color="auto"/>
        <w:left w:val="none" w:sz="0" w:space="0" w:color="auto"/>
        <w:bottom w:val="none" w:sz="0" w:space="0" w:color="auto"/>
        <w:right w:val="none" w:sz="0" w:space="0" w:color="auto"/>
      </w:divBdr>
    </w:div>
    <w:div w:id="1266108798">
      <w:bodyDiv w:val="1"/>
      <w:marLeft w:val="0"/>
      <w:marRight w:val="0"/>
      <w:marTop w:val="0"/>
      <w:marBottom w:val="0"/>
      <w:divBdr>
        <w:top w:val="none" w:sz="0" w:space="0" w:color="auto"/>
        <w:left w:val="none" w:sz="0" w:space="0" w:color="auto"/>
        <w:bottom w:val="none" w:sz="0" w:space="0" w:color="auto"/>
        <w:right w:val="none" w:sz="0" w:space="0" w:color="auto"/>
      </w:divBdr>
    </w:div>
    <w:div w:id="1303582378">
      <w:bodyDiv w:val="1"/>
      <w:marLeft w:val="0"/>
      <w:marRight w:val="0"/>
      <w:marTop w:val="0"/>
      <w:marBottom w:val="0"/>
      <w:divBdr>
        <w:top w:val="none" w:sz="0" w:space="0" w:color="auto"/>
        <w:left w:val="none" w:sz="0" w:space="0" w:color="auto"/>
        <w:bottom w:val="none" w:sz="0" w:space="0" w:color="auto"/>
        <w:right w:val="none" w:sz="0" w:space="0" w:color="auto"/>
      </w:divBdr>
    </w:div>
    <w:div w:id="1315767121">
      <w:bodyDiv w:val="1"/>
      <w:marLeft w:val="0"/>
      <w:marRight w:val="0"/>
      <w:marTop w:val="0"/>
      <w:marBottom w:val="0"/>
      <w:divBdr>
        <w:top w:val="none" w:sz="0" w:space="0" w:color="auto"/>
        <w:left w:val="none" w:sz="0" w:space="0" w:color="auto"/>
        <w:bottom w:val="none" w:sz="0" w:space="0" w:color="auto"/>
        <w:right w:val="none" w:sz="0" w:space="0" w:color="auto"/>
      </w:divBdr>
    </w:div>
    <w:div w:id="1345398465">
      <w:bodyDiv w:val="1"/>
      <w:marLeft w:val="0"/>
      <w:marRight w:val="0"/>
      <w:marTop w:val="0"/>
      <w:marBottom w:val="0"/>
      <w:divBdr>
        <w:top w:val="none" w:sz="0" w:space="0" w:color="auto"/>
        <w:left w:val="none" w:sz="0" w:space="0" w:color="auto"/>
        <w:bottom w:val="none" w:sz="0" w:space="0" w:color="auto"/>
        <w:right w:val="none" w:sz="0" w:space="0" w:color="auto"/>
      </w:divBdr>
    </w:div>
    <w:div w:id="1400328168">
      <w:bodyDiv w:val="1"/>
      <w:marLeft w:val="0"/>
      <w:marRight w:val="0"/>
      <w:marTop w:val="0"/>
      <w:marBottom w:val="0"/>
      <w:divBdr>
        <w:top w:val="none" w:sz="0" w:space="0" w:color="auto"/>
        <w:left w:val="none" w:sz="0" w:space="0" w:color="auto"/>
        <w:bottom w:val="none" w:sz="0" w:space="0" w:color="auto"/>
        <w:right w:val="none" w:sz="0" w:space="0" w:color="auto"/>
      </w:divBdr>
    </w:div>
    <w:div w:id="1412506758">
      <w:bodyDiv w:val="1"/>
      <w:marLeft w:val="0"/>
      <w:marRight w:val="0"/>
      <w:marTop w:val="0"/>
      <w:marBottom w:val="0"/>
      <w:divBdr>
        <w:top w:val="none" w:sz="0" w:space="0" w:color="auto"/>
        <w:left w:val="none" w:sz="0" w:space="0" w:color="auto"/>
        <w:bottom w:val="none" w:sz="0" w:space="0" w:color="auto"/>
        <w:right w:val="none" w:sz="0" w:space="0" w:color="auto"/>
      </w:divBdr>
    </w:div>
    <w:div w:id="1470705057">
      <w:bodyDiv w:val="1"/>
      <w:marLeft w:val="0"/>
      <w:marRight w:val="0"/>
      <w:marTop w:val="0"/>
      <w:marBottom w:val="0"/>
      <w:divBdr>
        <w:top w:val="none" w:sz="0" w:space="0" w:color="auto"/>
        <w:left w:val="none" w:sz="0" w:space="0" w:color="auto"/>
        <w:bottom w:val="none" w:sz="0" w:space="0" w:color="auto"/>
        <w:right w:val="none" w:sz="0" w:space="0" w:color="auto"/>
      </w:divBdr>
    </w:div>
    <w:div w:id="1471171870">
      <w:bodyDiv w:val="1"/>
      <w:marLeft w:val="0"/>
      <w:marRight w:val="0"/>
      <w:marTop w:val="0"/>
      <w:marBottom w:val="0"/>
      <w:divBdr>
        <w:top w:val="none" w:sz="0" w:space="0" w:color="auto"/>
        <w:left w:val="none" w:sz="0" w:space="0" w:color="auto"/>
        <w:bottom w:val="none" w:sz="0" w:space="0" w:color="auto"/>
        <w:right w:val="none" w:sz="0" w:space="0" w:color="auto"/>
      </w:divBdr>
    </w:div>
    <w:div w:id="1476920310">
      <w:bodyDiv w:val="1"/>
      <w:marLeft w:val="0"/>
      <w:marRight w:val="0"/>
      <w:marTop w:val="0"/>
      <w:marBottom w:val="0"/>
      <w:divBdr>
        <w:top w:val="none" w:sz="0" w:space="0" w:color="auto"/>
        <w:left w:val="none" w:sz="0" w:space="0" w:color="auto"/>
        <w:bottom w:val="none" w:sz="0" w:space="0" w:color="auto"/>
        <w:right w:val="none" w:sz="0" w:space="0" w:color="auto"/>
      </w:divBdr>
    </w:div>
    <w:div w:id="1478492443">
      <w:bodyDiv w:val="1"/>
      <w:marLeft w:val="0"/>
      <w:marRight w:val="0"/>
      <w:marTop w:val="0"/>
      <w:marBottom w:val="0"/>
      <w:divBdr>
        <w:top w:val="none" w:sz="0" w:space="0" w:color="auto"/>
        <w:left w:val="none" w:sz="0" w:space="0" w:color="auto"/>
        <w:bottom w:val="none" w:sz="0" w:space="0" w:color="auto"/>
        <w:right w:val="none" w:sz="0" w:space="0" w:color="auto"/>
      </w:divBdr>
    </w:div>
    <w:div w:id="1480196923">
      <w:bodyDiv w:val="1"/>
      <w:marLeft w:val="0"/>
      <w:marRight w:val="0"/>
      <w:marTop w:val="0"/>
      <w:marBottom w:val="0"/>
      <w:divBdr>
        <w:top w:val="none" w:sz="0" w:space="0" w:color="auto"/>
        <w:left w:val="none" w:sz="0" w:space="0" w:color="auto"/>
        <w:bottom w:val="none" w:sz="0" w:space="0" w:color="auto"/>
        <w:right w:val="none" w:sz="0" w:space="0" w:color="auto"/>
      </w:divBdr>
    </w:div>
    <w:div w:id="1636525581">
      <w:bodyDiv w:val="1"/>
      <w:marLeft w:val="0"/>
      <w:marRight w:val="0"/>
      <w:marTop w:val="0"/>
      <w:marBottom w:val="0"/>
      <w:divBdr>
        <w:top w:val="none" w:sz="0" w:space="0" w:color="auto"/>
        <w:left w:val="none" w:sz="0" w:space="0" w:color="auto"/>
        <w:bottom w:val="none" w:sz="0" w:space="0" w:color="auto"/>
        <w:right w:val="none" w:sz="0" w:space="0" w:color="auto"/>
      </w:divBdr>
    </w:div>
    <w:div w:id="1708337975">
      <w:bodyDiv w:val="1"/>
      <w:marLeft w:val="0"/>
      <w:marRight w:val="0"/>
      <w:marTop w:val="0"/>
      <w:marBottom w:val="0"/>
      <w:divBdr>
        <w:top w:val="none" w:sz="0" w:space="0" w:color="auto"/>
        <w:left w:val="none" w:sz="0" w:space="0" w:color="auto"/>
        <w:bottom w:val="none" w:sz="0" w:space="0" w:color="auto"/>
        <w:right w:val="none" w:sz="0" w:space="0" w:color="auto"/>
      </w:divBdr>
    </w:div>
    <w:div w:id="1800033582">
      <w:bodyDiv w:val="1"/>
      <w:marLeft w:val="0"/>
      <w:marRight w:val="0"/>
      <w:marTop w:val="0"/>
      <w:marBottom w:val="0"/>
      <w:divBdr>
        <w:top w:val="none" w:sz="0" w:space="0" w:color="auto"/>
        <w:left w:val="none" w:sz="0" w:space="0" w:color="auto"/>
        <w:bottom w:val="none" w:sz="0" w:space="0" w:color="auto"/>
        <w:right w:val="none" w:sz="0" w:space="0" w:color="auto"/>
      </w:divBdr>
    </w:div>
    <w:div w:id="1810049754">
      <w:bodyDiv w:val="1"/>
      <w:marLeft w:val="0"/>
      <w:marRight w:val="0"/>
      <w:marTop w:val="0"/>
      <w:marBottom w:val="0"/>
      <w:divBdr>
        <w:top w:val="none" w:sz="0" w:space="0" w:color="auto"/>
        <w:left w:val="none" w:sz="0" w:space="0" w:color="auto"/>
        <w:bottom w:val="none" w:sz="0" w:space="0" w:color="auto"/>
        <w:right w:val="none" w:sz="0" w:space="0" w:color="auto"/>
      </w:divBdr>
    </w:div>
    <w:div w:id="1813402926">
      <w:bodyDiv w:val="1"/>
      <w:marLeft w:val="0"/>
      <w:marRight w:val="0"/>
      <w:marTop w:val="0"/>
      <w:marBottom w:val="0"/>
      <w:divBdr>
        <w:top w:val="none" w:sz="0" w:space="0" w:color="auto"/>
        <w:left w:val="none" w:sz="0" w:space="0" w:color="auto"/>
        <w:bottom w:val="none" w:sz="0" w:space="0" w:color="auto"/>
        <w:right w:val="none" w:sz="0" w:space="0" w:color="auto"/>
      </w:divBdr>
    </w:div>
    <w:div w:id="1837914579">
      <w:bodyDiv w:val="1"/>
      <w:marLeft w:val="0"/>
      <w:marRight w:val="0"/>
      <w:marTop w:val="0"/>
      <w:marBottom w:val="0"/>
      <w:divBdr>
        <w:top w:val="none" w:sz="0" w:space="0" w:color="auto"/>
        <w:left w:val="none" w:sz="0" w:space="0" w:color="auto"/>
        <w:bottom w:val="none" w:sz="0" w:space="0" w:color="auto"/>
        <w:right w:val="none" w:sz="0" w:space="0" w:color="auto"/>
      </w:divBdr>
    </w:div>
    <w:div w:id="1873302987">
      <w:bodyDiv w:val="1"/>
      <w:marLeft w:val="0"/>
      <w:marRight w:val="0"/>
      <w:marTop w:val="0"/>
      <w:marBottom w:val="0"/>
      <w:divBdr>
        <w:top w:val="none" w:sz="0" w:space="0" w:color="auto"/>
        <w:left w:val="none" w:sz="0" w:space="0" w:color="auto"/>
        <w:bottom w:val="none" w:sz="0" w:space="0" w:color="auto"/>
        <w:right w:val="none" w:sz="0" w:space="0" w:color="auto"/>
      </w:divBdr>
    </w:div>
    <w:div w:id="1913853224">
      <w:bodyDiv w:val="1"/>
      <w:marLeft w:val="0"/>
      <w:marRight w:val="0"/>
      <w:marTop w:val="0"/>
      <w:marBottom w:val="0"/>
      <w:divBdr>
        <w:top w:val="none" w:sz="0" w:space="0" w:color="auto"/>
        <w:left w:val="none" w:sz="0" w:space="0" w:color="auto"/>
        <w:bottom w:val="none" w:sz="0" w:space="0" w:color="auto"/>
        <w:right w:val="none" w:sz="0" w:space="0" w:color="auto"/>
      </w:divBdr>
    </w:div>
    <w:div w:id="1926111858">
      <w:bodyDiv w:val="1"/>
      <w:marLeft w:val="0"/>
      <w:marRight w:val="0"/>
      <w:marTop w:val="0"/>
      <w:marBottom w:val="0"/>
      <w:divBdr>
        <w:top w:val="none" w:sz="0" w:space="0" w:color="auto"/>
        <w:left w:val="none" w:sz="0" w:space="0" w:color="auto"/>
        <w:bottom w:val="none" w:sz="0" w:space="0" w:color="auto"/>
        <w:right w:val="none" w:sz="0" w:space="0" w:color="auto"/>
      </w:divBdr>
    </w:div>
    <w:div w:id="1936212168">
      <w:bodyDiv w:val="1"/>
      <w:marLeft w:val="0"/>
      <w:marRight w:val="0"/>
      <w:marTop w:val="0"/>
      <w:marBottom w:val="0"/>
      <w:divBdr>
        <w:top w:val="none" w:sz="0" w:space="0" w:color="auto"/>
        <w:left w:val="none" w:sz="0" w:space="0" w:color="auto"/>
        <w:bottom w:val="none" w:sz="0" w:space="0" w:color="auto"/>
        <w:right w:val="none" w:sz="0" w:space="0" w:color="auto"/>
      </w:divBdr>
    </w:div>
    <w:div w:id="1939172373">
      <w:bodyDiv w:val="1"/>
      <w:marLeft w:val="0"/>
      <w:marRight w:val="0"/>
      <w:marTop w:val="0"/>
      <w:marBottom w:val="0"/>
      <w:divBdr>
        <w:top w:val="none" w:sz="0" w:space="0" w:color="auto"/>
        <w:left w:val="none" w:sz="0" w:space="0" w:color="auto"/>
        <w:bottom w:val="none" w:sz="0" w:space="0" w:color="auto"/>
        <w:right w:val="none" w:sz="0" w:space="0" w:color="auto"/>
      </w:divBdr>
    </w:div>
    <w:div w:id="1988588096">
      <w:bodyDiv w:val="1"/>
      <w:marLeft w:val="0"/>
      <w:marRight w:val="0"/>
      <w:marTop w:val="0"/>
      <w:marBottom w:val="0"/>
      <w:divBdr>
        <w:top w:val="none" w:sz="0" w:space="0" w:color="auto"/>
        <w:left w:val="none" w:sz="0" w:space="0" w:color="auto"/>
        <w:bottom w:val="none" w:sz="0" w:space="0" w:color="auto"/>
        <w:right w:val="none" w:sz="0" w:space="0" w:color="auto"/>
      </w:divBdr>
    </w:div>
    <w:div w:id="1994721130">
      <w:bodyDiv w:val="1"/>
      <w:marLeft w:val="0"/>
      <w:marRight w:val="0"/>
      <w:marTop w:val="0"/>
      <w:marBottom w:val="0"/>
      <w:divBdr>
        <w:top w:val="none" w:sz="0" w:space="0" w:color="auto"/>
        <w:left w:val="none" w:sz="0" w:space="0" w:color="auto"/>
        <w:bottom w:val="none" w:sz="0" w:space="0" w:color="auto"/>
        <w:right w:val="none" w:sz="0" w:space="0" w:color="auto"/>
      </w:divBdr>
    </w:div>
    <w:div w:id="2058972791">
      <w:bodyDiv w:val="1"/>
      <w:marLeft w:val="0"/>
      <w:marRight w:val="0"/>
      <w:marTop w:val="0"/>
      <w:marBottom w:val="0"/>
      <w:divBdr>
        <w:top w:val="none" w:sz="0" w:space="0" w:color="auto"/>
        <w:left w:val="none" w:sz="0" w:space="0" w:color="auto"/>
        <w:bottom w:val="none" w:sz="0" w:space="0" w:color="auto"/>
        <w:right w:val="none" w:sz="0" w:space="0" w:color="auto"/>
      </w:divBdr>
    </w:div>
    <w:div w:id="2082286537">
      <w:bodyDiv w:val="1"/>
      <w:marLeft w:val="0"/>
      <w:marRight w:val="0"/>
      <w:marTop w:val="0"/>
      <w:marBottom w:val="0"/>
      <w:divBdr>
        <w:top w:val="none" w:sz="0" w:space="0" w:color="auto"/>
        <w:left w:val="none" w:sz="0" w:space="0" w:color="auto"/>
        <w:bottom w:val="none" w:sz="0" w:space="0" w:color="auto"/>
        <w:right w:val="none" w:sz="0" w:space="0" w:color="auto"/>
      </w:divBdr>
    </w:div>
    <w:div w:id="2092315340">
      <w:bodyDiv w:val="1"/>
      <w:marLeft w:val="0"/>
      <w:marRight w:val="0"/>
      <w:marTop w:val="0"/>
      <w:marBottom w:val="0"/>
      <w:divBdr>
        <w:top w:val="none" w:sz="0" w:space="0" w:color="auto"/>
        <w:left w:val="none" w:sz="0" w:space="0" w:color="auto"/>
        <w:bottom w:val="none" w:sz="0" w:space="0" w:color="auto"/>
        <w:right w:val="none" w:sz="0" w:space="0" w:color="auto"/>
      </w:divBdr>
    </w:div>
    <w:div w:id="2117283496">
      <w:bodyDiv w:val="1"/>
      <w:marLeft w:val="0"/>
      <w:marRight w:val="0"/>
      <w:marTop w:val="0"/>
      <w:marBottom w:val="0"/>
      <w:divBdr>
        <w:top w:val="none" w:sz="0" w:space="0" w:color="auto"/>
        <w:left w:val="none" w:sz="0" w:space="0" w:color="auto"/>
        <w:bottom w:val="none" w:sz="0" w:space="0" w:color="auto"/>
        <w:right w:val="none" w:sz="0" w:space="0" w:color="auto"/>
      </w:divBdr>
    </w:div>
    <w:div w:id="2134129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7.bin"/><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59332727-F9C1-4FAF-8F5D-746011C8B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4875</Words>
  <Characters>27789</Characters>
  <Application>Microsoft Office Word</Application>
  <DocSecurity>0</DocSecurity>
  <Lines>231</Lines>
  <Paragraphs>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nakasako masayoshi</dc:creator>
  <cp:keywords/>
  <dc:description/>
  <cp:lastModifiedBy>nakasako masayoshi</cp:lastModifiedBy>
  <cp:revision>2</cp:revision>
  <cp:lastPrinted>2022-02-16T06:08:00Z</cp:lastPrinted>
  <dcterms:created xsi:type="dcterms:W3CDTF">2022-12-27T02:06:00Z</dcterms:created>
  <dcterms:modified xsi:type="dcterms:W3CDTF">2022-12-27T02:06:00Z</dcterms:modified>
</cp:coreProperties>
</file>