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77D" w:rsidRPr="007B510A" w:rsidRDefault="004F577D" w:rsidP="004F577D">
      <w:pPr>
        <w:jc w:val="center"/>
        <w:rPr>
          <w:rFonts w:ascii="Times New Roman" w:hAnsi="Times New Roman" w:cs="Times New Roman"/>
          <w:b/>
          <w:szCs w:val="24"/>
        </w:rPr>
      </w:pPr>
      <w:r w:rsidRPr="007B510A">
        <w:rPr>
          <w:rFonts w:ascii="Times New Roman" w:hAnsi="Times New Roman" w:cs="Times New Roman"/>
          <w:b/>
          <w:szCs w:val="24"/>
        </w:rPr>
        <w:t xml:space="preserve">Machine Learning to Predict </w:t>
      </w:r>
      <w:r>
        <w:rPr>
          <w:rFonts w:ascii="Times New Roman" w:hAnsi="Times New Roman" w:cs="Times New Roman"/>
          <w:b/>
          <w:szCs w:val="24"/>
        </w:rPr>
        <w:t xml:space="preserve">Late </w:t>
      </w:r>
      <w:r w:rsidRPr="007B510A">
        <w:rPr>
          <w:rFonts w:ascii="Times New Roman" w:hAnsi="Times New Roman" w:cs="Times New Roman"/>
          <w:b/>
          <w:szCs w:val="24"/>
        </w:rPr>
        <w:t>Respiratory Support in Preterm Infants</w:t>
      </w:r>
      <w:r>
        <w:rPr>
          <w:rFonts w:ascii="Times New Roman" w:hAnsi="Times New Roman" w:cs="Times New Roman" w:hint="eastAsia"/>
          <w:b/>
          <w:szCs w:val="24"/>
        </w:rPr>
        <w:t>: A Re</w:t>
      </w:r>
      <w:r>
        <w:rPr>
          <w:rFonts w:ascii="Times New Roman" w:hAnsi="Times New Roman" w:cs="Times New Roman"/>
          <w:b/>
          <w:szCs w:val="24"/>
        </w:rPr>
        <w:t>trospective Cohort Study</w:t>
      </w:r>
    </w:p>
    <w:p w:rsidR="004F577D" w:rsidRDefault="004F577D" w:rsidP="004F577D">
      <w:pPr>
        <w:rPr>
          <w:rFonts w:ascii="Times New Roman" w:hAnsi="Times New Roman" w:cs="Times New Roman"/>
          <w:szCs w:val="24"/>
        </w:rPr>
      </w:pPr>
    </w:p>
    <w:p w:rsidR="004F577D" w:rsidRPr="00394D05" w:rsidRDefault="002C7161" w:rsidP="004F577D">
      <w:pPr>
        <w:jc w:val="center"/>
        <w:rPr>
          <w:rFonts w:ascii="Times New Roman" w:hAnsi="Times New Roman" w:cs="Times New Roman"/>
          <w:szCs w:val="24"/>
          <w:lang w:val="en-IN"/>
        </w:rPr>
      </w:pPr>
      <w:r w:rsidRPr="00394D05">
        <w:rPr>
          <w:rFonts w:ascii="Times New Roman" w:hAnsi="Times New Roman" w:cs="Times New Roman"/>
          <w:szCs w:val="24"/>
        </w:rPr>
        <w:t>Tsung-Yu Wu</w:t>
      </w:r>
      <w:r>
        <w:rPr>
          <w:rFonts w:ascii="Times New Roman" w:hAnsi="Times New Roman" w:cs="Times New Roman"/>
          <w:szCs w:val="24"/>
          <w:vertAlign w:val="superscript"/>
        </w:rPr>
        <w:t>1,2</w:t>
      </w:r>
      <w:r>
        <w:rPr>
          <w:rFonts w:ascii="Times New Roman" w:hAnsi="Times New Roman" w:cs="Times New Roman"/>
          <w:szCs w:val="24"/>
        </w:rPr>
        <w:t xml:space="preserve">, </w:t>
      </w:r>
      <w:r w:rsidRPr="00394D05">
        <w:rPr>
          <w:rFonts w:ascii="Times New Roman" w:hAnsi="Times New Roman" w:cs="Times New Roman"/>
          <w:szCs w:val="24"/>
        </w:rPr>
        <w:t>Wei</w:t>
      </w:r>
      <w:r>
        <w:rPr>
          <w:rFonts w:ascii="Times New Roman" w:hAnsi="Times New Roman" w:cs="Times New Roman" w:hint="eastAsia"/>
          <w:szCs w:val="24"/>
        </w:rPr>
        <w:t>-</w:t>
      </w:r>
      <w:r>
        <w:rPr>
          <w:rFonts w:ascii="Times New Roman" w:hAnsi="Times New Roman" w:cs="Times New Roman"/>
          <w:szCs w:val="24"/>
        </w:rPr>
        <w:t>T</w:t>
      </w:r>
      <w:r w:rsidRPr="00394D05">
        <w:rPr>
          <w:rFonts w:ascii="Times New Roman" w:hAnsi="Times New Roman" w:cs="Times New Roman"/>
          <w:szCs w:val="24"/>
        </w:rPr>
        <w:t>ing Lin</w:t>
      </w:r>
      <w:r>
        <w:rPr>
          <w:rFonts w:ascii="Times New Roman" w:hAnsi="Times New Roman" w:cs="Times New Roman"/>
          <w:szCs w:val="24"/>
          <w:vertAlign w:val="superscript"/>
        </w:rPr>
        <w:t>2</w:t>
      </w:r>
      <w:r>
        <w:rPr>
          <w:rFonts w:ascii="Times New Roman" w:hAnsi="Times New Roman" w:cs="Times New Roman"/>
          <w:szCs w:val="24"/>
        </w:rPr>
        <w:t xml:space="preserve">, </w:t>
      </w:r>
      <w:r w:rsidRPr="00394D05">
        <w:rPr>
          <w:rFonts w:ascii="Times New Roman" w:hAnsi="Times New Roman" w:cs="Times New Roman"/>
          <w:szCs w:val="24"/>
        </w:rPr>
        <w:t>Yen-Ju Chen</w:t>
      </w:r>
      <w:r>
        <w:rPr>
          <w:rFonts w:ascii="Times New Roman" w:hAnsi="Times New Roman" w:cs="Times New Roman"/>
          <w:szCs w:val="24"/>
          <w:vertAlign w:val="superscript"/>
        </w:rPr>
        <w:t>2</w:t>
      </w:r>
      <w:r>
        <w:rPr>
          <w:rFonts w:ascii="Times New Roman" w:hAnsi="Times New Roman" w:cs="Times New Roman"/>
          <w:szCs w:val="24"/>
        </w:rPr>
        <w:t xml:space="preserve">, </w:t>
      </w:r>
      <w:r w:rsidRPr="00394D05">
        <w:rPr>
          <w:rFonts w:ascii="Times New Roman" w:hAnsi="Times New Roman" w:cs="Times New Roman"/>
          <w:szCs w:val="24"/>
        </w:rPr>
        <w:t>Yu-Shan Chang</w:t>
      </w:r>
      <w:r>
        <w:rPr>
          <w:rFonts w:ascii="Times New Roman" w:hAnsi="Times New Roman" w:cs="Times New Roman"/>
          <w:szCs w:val="24"/>
          <w:vertAlign w:val="superscript"/>
        </w:rPr>
        <w:t>2</w:t>
      </w:r>
      <w:r>
        <w:rPr>
          <w:rFonts w:ascii="Times New Roman" w:hAnsi="Times New Roman" w:cs="Times New Roman"/>
          <w:szCs w:val="24"/>
        </w:rPr>
        <w:t xml:space="preserve">, </w:t>
      </w:r>
      <w:r w:rsidRPr="00394D05">
        <w:rPr>
          <w:rFonts w:ascii="Times New Roman" w:hAnsi="Times New Roman" w:cs="Times New Roman"/>
          <w:szCs w:val="24"/>
        </w:rPr>
        <w:t>Chyi-Her Lin</w:t>
      </w:r>
      <w:r>
        <w:rPr>
          <w:rFonts w:ascii="Times New Roman" w:hAnsi="Times New Roman" w:cs="Times New Roman"/>
          <w:szCs w:val="24"/>
          <w:vertAlign w:val="superscript"/>
        </w:rPr>
        <w:t>2,3</w:t>
      </w:r>
      <w:r w:rsidR="00524DCF">
        <w:rPr>
          <w:rFonts w:ascii="Times New Roman" w:hAnsi="Times New Roman" w:cs="Times New Roman"/>
          <w:szCs w:val="24"/>
          <w:vertAlign w:val="superscript"/>
        </w:rPr>
        <w:t>,4</w:t>
      </w:r>
      <w:bookmarkStart w:id="0" w:name="_GoBack"/>
      <w:bookmarkEnd w:id="0"/>
      <w:r>
        <w:rPr>
          <w:rFonts w:ascii="Times New Roman" w:hAnsi="Times New Roman" w:cs="Times New Roman"/>
          <w:szCs w:val="24"/>
        </w:rPr>
        <w:t xml:space="preserve"> &amp;</w:t>
      </w:r>
      <w:r w:rsidRPr="00394D05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*</w:t>
      </w:r>
      <w:r w:rsidRPr="00394D05">
        <w:rPr>
          <w:rFonts w:ascii="Times New Roman" w:hAnsi="Times New Roman" w:cs="Times New Roman"/>
          <w:szCs w:val="24"/>
        </w:rPr>
        <w:t>Yuh-Jyh Lin</w:t>
      </w:r>
      <w:r>
        <w:rPr>
          <w:rFonts w:ascii="Times New Roman" w:hAnsi="Times New Roman" w:cs="Times New Roman"/>
          <w:szCs w:val="24"/>
          <w:vertAlign w:val="superscript"/>
        </w:rPr>
        <w:t>2</w:t>
      </w:r>
    </w:p>
    <w:p w:rsidR="002C7161" w:rsidRDefault="00524DCF" w:rsidP="002C7161">
      <w:pPr>
        <w:rPr>
          <w:rFonts w:ascii="Times New Roman" w:hAnsi="Times New Roman" w:cs="Times New Roman"/>
          <w:szCs w:val="24"/>
        </w:rPr>
      </w:pPr>
      <w:r w:rsidRPr="00524DCF">
        <w:rPr>
          <w:rFonts w:ascii="Times New Roman" w:hAnsi="Times New Roman" w:cs="Times New Roman"/>
          <w:szCs w:val="24"/>
          <w:vertAlign w:val="superscript"/>
        </w:rPr>
        <w:t>1</w:t>
      </w:r>
      <w:r w:rsidRPr="00524DCF">
        <w:rPr>
          <w:rFonts w:ascii="Times New Roman" w:hAnsi="Times New Roman" w:cs="Times New Roman"/>
          <w:szCs w:val="24"/>
        </w:rPr>
        <w:t xml:space="preserve">Department of Pediatrics, Ditmanson Medical Foundation Chia-Yi Christian Hospital, Chia-Yi, Taiwan; and </w:t>
      </w:r>
      <w:r w:rsidRPr="00524DCF">
        <w:rPr>
          <w:rFonts w:ascii="Times New Roman" w:hAnsi="Times New Roman" w:cs="Times New Roman"/>
          <w:szCs w:val="24"/>
          <w:vertAlign w:val="superscript"/>
        </w:rPr>
        <w:t>2</w:t>
      </w:r>
      <w:r w:rsidRPr="00524DCF">
        <w:rPr>
          <w:rFonts w:ascii="Times New Roman" w:hAnsi="Times New Roman" w:cs="Times New Roman"/>
          <w:szCs w:val="24"/>
        </w:rPr>
        <w:t xml:space="preserve">Department of Pediatrics, National Cheng Kung University Hospital, College of Medicine, National Cheng-Kung University, Tainan, Taiwan; </w:t>
      </w:r>
      <w:r w:rsidRPr="00524DCF">
        <w:rPr>
          <w:rFonts w:ascii="Times New Roman" w:hAnsi="Times New Roman" w:cs="Times New Roman"/>
          <w:szCs w:val="24"/>
          <w:vertAlign w:val="superscript"/>
        </w:rPr>
        <w:t>3</w:t>
      </w:r>
      <w:r w:rsidRPr="00524DCF">
        <w:rPr>
          <w:rFonts w:ascii="Times New Roman" w:hAnsi="Times New Roman" w:cs="Times New Roman"/>
          <w:szCs w:val="24"/>
        </w:rPr>
        <w:t xml:space="preserve">Department of Pediatrics, E-Da Hospital, I-Shou University, Kaohsiung, Taiwan; and </w:t>
      </w:r>
      <w:r w:rsidRPr="00524DCF">
        <w:rPr>
          <w:rFonts w:ascii="Times New Roman" w:hAnsi="Times New Roman" w:cs="Times New Roman"/>
          <w:szCs w:val="24"/>
          <w:vertAlign w:val="superscript"/>
        </w:rPr>
        <w:t>4</w:t>
      </w:r>
      <w:r w:rsidRPr="00524DCF">
        <w:rPr>
          <w:rFonts w:ascii="Times New Roman" w:hAnsi="Times New Roman" w:cs="Times New Roman"/>
          <w:szCs w:val="24"/>
        </w:rPr>
        <w:t>School of Medicine for International Students, College of Medicine, I-Shou University, Kaohsiung, Taiwan</w:t>
      </w:r>
    </w:p>
    <w:p w:rsidR="004F577D" w:rsidRPr="002C7161" w:rsidRDefault="004F577D" w:rsidP="008D7332">
      <w:pPr>
        <w:spacing w:line="480" w:lineRule="auto"/>
        <w:jc w:val="both"/>
        <w:rPr>
          <w:rFonts w:ascii="Times New Roman" w:hAnsi="Times New Roman" w:cs="Times New Roman"/>
          <w:b/>
          <w:szCs w:val="24"/>
        </w:rPr>
      </w:pPr>
    </w:p>
    <w:p w:rsidR="004F577D" w:rsidRDefault="003F1564" w:rsidP="004F577D">
      <w:pPr>
        <w:spacing w:line="480" w:lineRule="auto"/>
        <w:jc w:val="center"/>
        <w:rPr>
          <w:rFonts w:ascii="Times New Roman" w:hAnsi="Times New Roman" w:cs="Times New Roman"/>
          <w:b/>
          <w:szCs w:val="24"/>
          <w:lang w:val="en-IN"/>
        </w:rPr>
      </w:pPr>
      <w:r>
        <w:rPr>
          <w:rFonts w:ascii="Times New Roman" w:hAnsi="Times New Roman" w:cs="Times New Roman"/>
          <w:b/>
          <w:szCs w:val="24"/>
          <w:lang w:val="en-IN"/>
        </w:rPr>
        <w:t>Supplementary Materials</w:t>
      </w:r>
    </w:p>
    <w:p w:rsidR="004F577D" w:rsidRDefault="004F577D">
      <w:pPr>
        <w:widowControl/>
        <w:rPr>
          <w:rFonts w:ascii="Times New Roman" w:hAnsi="Times New Roman" w:cs="Times New Roman"/>
          <w:b/>
          <w:szCs w:val="24"/>
          <w:lang w:val="en-IN"/>
        </w:rPr>
      </w:pPr>
      <w:r>
        <w:rPr>
          <w:rFonts w:ascii="Times New Roman" w:hAnsi="Times New Roman" w:cs="Times New Roman"/>
          <w:b/>
          <w:szCs w:val="24"/>
          <w:lang w:val="en-IN"/>
        </w:rPr>
        <w:br w:type="page"/>
      </w:r>
    </w:p>
    <w:p w:rsidR="00DC225D" w:rsidRDefault="00CB0488" w:rsidP="00DC225D">
      <w:pPr>
        <w:spacing w:line="480" w:lineRule="auto"/>
        <w:jc w:val="both"/>
        <w:rPr>
          <w:rFonts w:ascii="Times New Roman" w:hAnsi="Times New Roman" w:cs="Times New Roman"/>
          <w:b/>
          <w:szCs w:val="24"/>
        </w:rPr>
      </w:pPr>
      <w:r w:rsidRPr="007F0637">
        <w:rPr>
          <w:rFonts w:ascii="Times New Roman" w:hAnsi="Times New Roman" w:cs="Times New Roman"/>
          <w:b/>
          <w:szCs w:val="24"/>
        </w:rPr>
        <w:lastRenderedPageBreak/>
        <w:t>Supplement</w:t>
      </w:r>
      <w:r>
        <w:rPr>
          <w:rFonts w:ascii="Times New Roman" w:hAnsi="Times New Roman" w:cs="Times New Roman"/>
          <w:b/>
          <w:szCs w:val="24"/>
        </w:rPr>
        <w:t>ary</w:t>
      </w:r>
      <w:r w:rsidRPr="007F0637">
        <w:rPr>
          <w:rFonts w:ascii="Times New Roman" w:hAnsi="Times New Roman" w:cs="Times New Roman"/>
          <w:b/>
          <w:szCs w:val="24"/>
        </w:rPr>
        <w:t xml:space="preserve"> </w:t>
      </w:r>
      <w:r w:rsidR="00DC225D">
        <w:rPr>
          <w:rFonts w:ascii="Times New Roman" w:hAnsi="Times New Roman" w:cs="Times New Roman"/>
          <w:b/>
          <w:szCs w:val="24"/>
        </w:rPr>
        <w:t>Excel File. Outcome Estimator</w:t>
      </w:r>
    </w:p>
    <w:p w:rsidR="00DC225D" w:rsidRPr="007B510A" w:rsidRDefault="00DC225D" w:rsidP="00DC225D">
      <w:pPr>
        <w:spacing w:line="480" w:lineRule="auto"/>
        <w:jc w:val="both"/>
        <w:rPr>
          <w:rFonts w:ascii="Times New Roman" w:hAnsi="Times New Roman" w:cs="Times New Roman"/>
          <w:szCs w:val="24"/>
        </w:rPr>
      </w:pPr>
      <w:r w:rsidRPr="007B510A">
        <w:rPr>
          <w:rFonts w:ascii="Times New Roman" w:hAnsi="Times New Roman" w:cs="Times New Roman"/>
          <w:szCs w:val="24"/>
        </w:rPr>
        <w:t xml:space="preserve">We used Orange to calculate the intercept and coefficient of each selected attribute for the prediction models constructed using logistic regression. </w:t>
      </w:r>
      <w:r>
        <w:rPr>
          <w:rFonts w:ascii="Times New Roman" w:hAnsi="Times New Roman" w:cs="Times New Roman"/>
          <w:szCs w:val="24"/>
        </w:rPr>
        <w:t>E</w:t>
      </w:r>
      <w:r w:rsidRPr="007B510A">
        <w:rPr>
          <w:rFonts w:ascii="Times New Roman" w:hAnsi="Times New Roman" w:cs="Times New Roman"/>
          <w:szCs w:val="24"/>
        </w:rPr>
        <w:t>quation</w:t>
      </w:r>
      <w:r>
        <w:rPr>
          <w:rFonts w:ascii="Times New Roman" w:hAnsi="Times New Roman" w:cs="Times New Roman"/>
          <w:szCs w:val="24"/>
        </w:rPr>
        <w:t>s</w:t>
      </w:r>
      <w:r w:rsidRPr="007B510A">
        <w:rPr>
          <w:rFonts w:ascii="Times New Roman" w:hAnsi="Times New Roman" w:cs="Times New Roman"/>
          <w:szCs w:val="24"/>
        </w:rPr>
        <w:t xml:space="preserve"> w</w:t>
      </w:r>
      <w:r>
        <w:rPr>
          <w:rFonts w:ascii="Times New Roman" w:hAnsi="Times New Roman" w:cs="Times New Roman"/>
          <w:szCs w:val="24"/>
        </w:rPr>
        <w:t>ere</w:t>
      </w:r>
      <w:r w:rsidRPr="007B510A">
        <w:rPr>
          <w:rFonts w:ascii="Times New Roman" w:hAnsi="Times New Roman" w:cs="Times New Roman"/>
          <w:szCs w:val="24"/>
        </w:rPr>
        <w:t xml:space="preserve"> developed and outcome estimator</w:t>
      </w:r>
      <w:r>
        <w:rPr>
          <w:rFonts w:ascii="Times New Roman" w:hAnsi="Times New Roman" w:cs="Times New Roman"/>
          <w:szCs w:val="24"/>
        </w:rPr>
        <w:t>s</w:t>
      </w:r>
      <w:r w:rsidRPr="007B510A">
        <w:rPr>
          <w:rFonts w:ascii="Times New Roman" w:hAnsi="Times New Roman" w:cs="Times New Roman"/>
          <w:szCs w:val="24"/>
        </w:rPr>
        <w:t xml:space="preserve"> for clinical applications w</w:t>
      </w:r>
      <w:r>
        <w:rPr>
          <w:rFonts w:ascii="Times New Roman" w:hAnsi="Times New Roman" w:cs="Times New Roman"/>
          <w:szCs w:val="24"/>
        </w:rPr>
        <w:t>ere</w:t>
      </w:r>
      <w:r w:rsidRPr="007B510A">
        <w:rPr>
          <w:rFonts w:ascii="Times New Roman" w:hAnsi="Times New Roman" w:cs="Times New Roman"/>
          <w:szCs w:val="24"/>
        </w:rPr>
        <w:t xml:space="preserve"> establi</w:t>
      </w:r>
      <w:r>
        <w:rPr>
          <w:rFonts w:ascii="Times New Roman" w:hAnsi="Times New Roman" w:cs="Times New Roman"/>
          <w:szCs w:val="24"/>
        </w:rPr>
        <w:t>shed using Microsoft Excel 2016.</w:t>
      </w:r>
      <w:r w:rsidR="00CF5D2F">
        <w:rPr>
          <w:rFonts w:ascii="Times New Roman" w:hAnsi="Times New Roman" w:cs="Times New Roman"/>
          <w:szCs w:val="24"/>
        </w:rPr>
        <w:softHyphen/>
      </w:r>
      <w:r w:rsidR="00CF5D2F">
        <w:rPr>
          <w:rFonts w:ascii="Times New Roman" w:hAnsi="Times New Roman" w:cs="Times New Roman"/>
          <w:szCs w:val="24"/>
        </w:rPr>
        <w:softHyphen/>
      </w:r>
      <w:r w:rsidR="00CF5D2F">
        <w:rPr>
          <w:rFonts w:ascii="Times New Roman" w:hAnsi="Times New Roman" w:cs="Times New Roman"/>
          <w:szCs w:val="24"/>
        </w:rPr>
        <w:softHyphen/>
      </w:r>
      <w:r w:rsidR="00C25F0D">
        <w:rPr>
          <w:rFonts w:ascii="Times New Roman" w:hAnsi="Times New Roman" w:cs="Times New Roman"/>
          <w:szCs w:val="24"/>
        </w:rPr>
        <w:t xml:space="preserve"> </w:t>
      </w:r>
      <w:r w:rsidR="0006127C">
        <w:rPr>
          <w:rFonts w:ascii="Times New Roman" w:hAnsi="Times New Roman" w:cs="Times New Roman" w:hint="eastAsia"/>
          <w:szCs w:val="24"/>
        </w:rPr>
        <w:t>By</w:t>
      </w:r>
      <w:r w:rsidR="0006127C">
        <w:rPr>
          <w:rFonts w:ascii="Times New Roman" w:hAnsi="Times New Roman" w:cs="Times New Roman"/>
          <w:szCs w:val="24"/>
        </w:rPr>
        <w:t xml:space="preserve"> entering the early-life characteristics of a premature baby, we could calculate the possibility of the various outcomes readily for clinical application.</w:t>
      </w:r>
    </w:p>
    <w:p w:rsidR="00DC225D" w:rsidRPr="00DC225D" w:rsidRDefault="00DC225D" w:rsidP="00DC225D">
      <w:pPr>
        <w:spacing w:line="480" w:lineRule="auto"/>
        <w:jc w:val="both"/>
        <w:rPr>
          <w:rFonts w:ascii="Times New Roman" w:hAnsi="Times New Roman" w:cs="Times New Roman"/>
          <w:b/>
          <w:szCs w:val="24"/>
        </w:rPr>
      </w:pPr>
    </w:p>
    <w:sectPr w:rsidR="00DC225D" w:rsidRPr="00DC225D" w:rsidSect="00E60281">
      <w:footerReference w:type="default" r:id="rId6"/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1EC" w:rsidRDefault="00E021EC">
      <w:r>
        <w:separator/>
      </w:r>
    </w:p>
  </w:endnote>
  <w:endnote w:type="continuationSeparator" w:id="0">
    <w:p w:rsidR="00E021EC" w:rsidRDefault="00E02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2475489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1D6F" w:rsidRPr="007F0637" w:rsidRDefault="00E424D3" w:rsidP="007F063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F063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F063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F063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21E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F063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1EC" w:rsidRDefault="00E021EC">
      <w:r>
        <w:separator/>
      </w:r>
    </w:p>
  </w:footnote>
  <w:footnote w:type="continuationSeparator" w:id="0">
    <w:p w:rsidR="00E021EC" w:rsidRDefault="00E021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762"/>
    <w:rsid w:val="000543A9"/>
    <w:rsid w:val="0006127C"/>
    <w:rsid w:val="000D69C2"/>
    <w:rsid w:val="00145238"/>
    <w:rsid w:val="002C7161"/>
    <w:rsid w:val="00363CC6"/>
    <w:rsid w:val="003F1564"/>
    <w:rsid w:val="00422C3C"/>
    <w:rsid w:val="004F577D"/>
    <w:rsid w:val="0051324A"/>
    <w:rsid w:val="00524DCF"/>
    <w:rsid w:val="0069383E"/>
    <w:rsid w:val="006E126A"/>
    <w:rsid w:val="008D7332"/>
    <w:rsid w:val="009D02EB"/>
    <w:rsid w:val="009D4762"/>
    <w:rsid w:val="00AB3397"/>
    <w:rsid w:val="00C25F0D"/>
    <w:rsid w:val="00CB0488"/>
    <w:rsid w:val="00CF5D2F"/>
    <w:rsid w:val="00D32020"/>
    <w:rsid w:val="00DC225D"/>
    <w:rsid w:val="00E021EC"/>
    <w:rsid w:val="00E424D3"/>
    <w:rsid w:val="00E60281"/>
    <w:rsid w:val="00E715FD"/>
    <w:rsid w:val="00E87E50"/>
    <w:rsid w:val="00EB7F95"/>
    <w:rsid w:val="00FA7104"/>
    <w:rsid w:val="00FC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14143"/>
  <w15:chartTrackingRefBased/>
  <w15:docId w15:val="{F420FC31-AB1F-4408-A288-B2B1F6F30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33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7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8D73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8D7332"/>
    <w:rPr>
      <w:sz w:val="20"/>
      <w:szCs w:val="20"/>
    </w:rPr>
  </w:style>
  <w:style w:type="character" w:styleId="a6">
    <w:name w:val="line number"/>
    <w:basedOn w:val="a0"/>
    <w:uiPriority w:val="99"/>
    <w:semiHidden/>
    <w:unhideWhenUsed/>
    <w:rsid w:val="00EB7F95"/>
  </w:style>
  <w:style w:type="paragraph" w:styleId="a7">
    <w:name w:val="header"/>
    <w:basedOn w:val="a"/>
    <w:link w:val="a8"/>
    <w:uiPriority w:val="99"/>
    <w:unhideWhenUsed/>
    <w:rsid w:val="00CB04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B048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</dc:creator>
  <cp:keywords/>
  <dc:description/>
  <cp:lastModifiedBy>Andy</cp:lastModifiedBy>
  <cp:revision>3</cp:revision>
  <dcterms:created xsi:type="dcterms:W3CDTF">2023-02-01T07:12:00Z</dcterms:created>
  <dcterms:modified xsi:type="dcterms:W3CDTF">2023-02-01T07:14:00Z</dcterms:modified>
</cp:coreProperties>
</file>