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A7996" w14:textId="77777777" w:rsidR="007E2A8C" w:rsidRDefault="007E2A8C" w:rsidP="007E2A8C">
      <w:pPr>
        <w:spacing w:line="480" w:lineRule="auto"/>
        <w:jc w:val="center"/>
        <w:rPr>
          <w:b/>
        </w:rPr>
      </w:pPr>
      <w:r>
        <w:rPr>
          <w:b/>
        </w:rPr>
        <w:t>SUPPLEMENTARY INFORMATION</w:t>
      </w:r>
    </w:p>
    <w:p w14:paraId="20672CC9" w14:textId="77777777" w:rsidR="007E2A8C" w:rsidRDefault="007E2A8C" w:rsidP="007E2A8C">
      <w:pPr>
        <w:spacing w:line="480" w:lineRule="auto"/>
      </w:pPr>
      <w:r>
        <w:rPr>
          <w:b/>
        </w:rPr>
        <w:t>Results after removing outliers for Aβ and tau</w:t>
      </w:r>
    </w:p>
    <w:p w14:paraId="312DE4D3" w14:textId="77777777" w:rsidR="007E2A8C" w:rsidRDefault="007E2A8C" w:rsidP="007E2A8C">
      <w:pPr>
        <w:spacing w:line="480" w:lineRule="auto"/>
        <w:ind w:firstLine="720"/>
      </w:pPr>
      <w:r>
        <w:t xml:space="preserve">We examined whether removing the extreme outliers influence the significance of the interaction effect in the plasma Aβ and tau levels. When we excluded them (2 for Aβ42, 1 for Aβ40), the significant time-point X condition interactions held up for Aβ42, </w:t>
      </w:r>
      <w:proofErr w:type="gramStart"/>
      <w:r w:rsidRPr="00BC04A8">
        <w:rPr>
          <w:i/>
          <w:iCs/>
        </w:rPr>
        <w:t>F</w:t>
      </w:r>
      <w:r>
        <w:t>(</w:t>
      </w:r>
      <w:proofErr w:type="gramEnd"/>
      <w:r>
        <w:t xml:space="preserve">1, 104) = 22.23, </w:t>
      </w:r>
      <w:r w:rsidRPr="00BC04A8">
        <w:rPr>
          <w:i/>
          <w:iCs/>
        </w:rPr>
        <w:t>p</w:t>
      </w:r>
      <w:r>
        <w:t xml:space="preserve"> &lt; 0.001, </w:t>
      </w:r>
      <w:r w:rsidRPr="00BC04A8">
        <w:rPr>
          <w:i/>
        </w:rPr>
        <w:t>η</w:t>
      </w:r>
      <w:r w:rsidRPr="00BC04A8">
        <w:rPr>
          <w:i/>
          <w:vertAlign w:val="subscript"/>
        </w:rPr>
        <w:t>p</w:t>
      </w:r>
      <w:r>
        <w:rPr>
          <w:vertAlign w:val="superscript"/>
        </w:rPr>
        <w:t>2</w:t>
      </w:r>
      <w:r>
        <w:t xml:space="preserve"> = 0.18, and for Aβ40, </w:t>
      </w:r>
      <w:r w:rsidRPr="00BC04A8">
        <w:rPr>
          <w:i/>
          <w:iCs/>
        </w:rPr>
        <w:t>F</w:t>
      </w:r>
      <w:r>
        <w:t xml:space="preserve">(1, 105) = 16.56, </w:t>
      </w:r>
      <w:r w:rsidRPr="00BC04A8">
        <w:rPr>
          <w:i/>
          <w:iCs/>
        </w:rPr>
        <w:t>p</w:t>
      </w:r>
      <w:r>
        <w:t xml:space="preserve"> &lt; 0.001, </w:t>
      </w:r>
      <w:r>
        <w:rPr>
          <w:i/>
        </w:rPr>
        <w:t>η</w:t>
      </w:r>
      <w:r>
        <w:rPr>
          <w:vertAlign w:val="subscript"/>
        </w:rPr>
        <w:t>p</w:t>
      </w:r>
      <w:r>
        <w:rPr>
          <w:vertAlign w:val="superscript"/>
        </w:rPr>
        <w:t>2</w:t>
      </w:r>
      <w:r>
        <w:t xml:space="preserve"> = 0.14. When we excluded extreme outliers in tau levels (6 for </w:t>
      </w:r>
      <w:proofErr w:type="spellStart"/>
      <w:r>
        <w:t>tTau</w:t>
      </w:r>
      <w:proofErr w:type="spellEnd"/>
      <w:r>
        <w:t xml:space="preserve">, 3 for pTau-181), the time-point X condition interactions stayed similar for </w:t>
      </w:r>
      <w:proofErr w:type="spellStart"/>
      <w:r>
        <w:t>tTau</w:t>
      </w:r>
      <w:proofErr w:type="spellEnd"/>
      <w:r>
        <w:t xml:space="preserve">, </w:t>
      </w:r>
      <w:proofErr w:type="gramStart"/>
      <w:r w:rsidRPr="00BC04A8">
        <w:rPr>
          <w:i/>
          <w:iCs/>
        </w:rPr>
        <w:t>F</w:t>
      </w:r>
      <w:r>
        <w:t>(</w:t>
      </w:r>
      <w:proofErr w:type="gramEnd"/>
      <w:r>
        <w:t xml:space="preserve">1, 100) = 4.77, </w:t>
      </w:r>
      <w:r w:rsidRPr="00BC04A8">
        <w:rPr>
          <w:i/>
          <w:iCs/>
        </w:rPr>
        <w:t>p</w:t>
      </w:r>
      <w:r>
        <w:t xml:space="preserve"> = 0.03, </w:t>
      </w:r>
      <w:r>
        <w:rPr>
          <w:i/>
        </w:rPr>
        <w:t>η</w:t>
      </w:r>
      <w:r>
        <w:rPr>
          <w:vertAlign w:val="subscript"/>
        </w:rPr>
        <w:t>p</w:t>
      </w:r>
      <w:r>
        <w:rPr>
          <w:vertAlign w:val="superscript"/>
        </w:rPr>
        <w:t>2</w:t>
      </w:r>
      <w:r>
        <w:t xml:space="preserve"> = 0.05, and for pTau-181, </w:t>
      </w:r>
      <w:r w:rsidRPr="00BC04A8">
        <w:rPr>
          <w:i/>
          <w:iCs/>
        </w:rPr>
        <w:t>F</w:t>
      </w:r>
      <w:r>
        <w:t xml:space="preserve">(1, 103) = 1.04, </w:t>
      </w:r>
      <w:r w:rsidRPr="00BC04A8">
        <w:rPr>
          <w:i/>
          <w:iCs/>
        </w:rPr>
        <w:t>p</w:t>
      </w:r>
      <w:r>
        <w:t xml:space="preserve"> = 0.31, </w:t>
      </w:r>
      <w:r>
        <w:rPr>
          <w:i/>
        </w:rPr>
        <w:t>η</w:t>
      </w:r>
      <w:r>
        <w:rPr>
          <w:vertAlign w:val="subscript"/>
        </w:rPr>
        <w:t>p</w:t>
      </w:r>
      <w:r>
        <w:rPr>
          <w:vertAlign w:val="superscript"/>
        </w:rPr>
        <w:t>2</w:t>
      </w:r>
      <w:r>
        <w:t xml:space="preserve"> = 0.01. Regarding the Aβ42/Aβ40 and pTau-181/</w:t>
      </w:r>
      <w:proofErr w:type="spellStart"/>
      <w:r>
        <w:t>tTau</w:t>
      </w:r>
      <w:proofErr w:type="spellEnd"/>
      <w:r>
        <w:t xml:space="preserve"> ratios, removing the outliers (1 for Aβ42/Aβ40, 2 for pTau-181/</w:t>
      </w:r>
      <w:proofErr w:type="spellStart"/>
      <w:r>
        <w:t>tTau</w:t>
      </w:r>
      <w:proofErr w:type="spellEnd"/>
      <w:r>
        <w:t xml:space="preserve">) did not change the significance of the relationship, </w:t>
      </w:r>
      <w:proofErr w:type="gramStart"/>
      <w:r w:rsidRPr="00BC04A8">
        <w:rPr>
          <w:i/>
          <w:iCs/>
        </w:rPr>
        <w:t>F</w:t>
      </w:r>
      <w:r>
        <w:t>(</w:t>
      </w:r>
      <w:proofErr w:type="gramEnd"/>
      <w:r>
        <w:t xml:space="preserve">1, 105) = 0.57, </w:t>
      </w:r>
      <w:r w:rsidRPr="00BC04A8">
        <w:rPr>
          <w:i/>
          <w:iCs/>
        </w:rPr>
        <w:t>p</w:t>
      </w:r>
      <w:r>
        <w:t xml:space="preserve"> = 0.45, </w:t>
      </w:r>
      <w:r>
        <w:rPr>
          <w:i/>
        </w:rPr>
        <w:t>η</w:t>
      </w:r>
      <w:r>
        <w:rPr>
          <w:vertAlign w:val="subscript"/>
        </w:rPr>
        <w:t>p</w:t>
      </w:r>
      <w:r>
        <w:rPr>
          <w:vertAlign w:val="superscript"/>
        </w:rPr>
        <w:t>2</w:t>
      </w:r>
      <w:r>
        <w:t xml:space="preserve"> = 0.005 for Aβ42/Aβ40 and </w:t>
      </w:r>
      <w:r w:rsidRPr="00BC04A8">
        <w:rPr>
          <w:i/>
          <w:iCs/>
        </w:rPr>
        <w:t>F</w:t>
      </w:r>
      <w:r>
        <w:t xml:space="preserve">(1, 104) = 10.38, </w:t>
      </w:r>
      <w:r w:rsidRPr="00BC04A8">
        <w:rPr>
          <w:i/>
          <w:iCs/>
        </w:rPr>
        <w:t>p</w:t>
      </w:r>
      <w:r>
        <w:t xml:space="preserve"> = 0.002, </w:t>
      </w:r>
      <w:r>
        <w:rPr>
          <w:i/>
        </w:rPr>
        <w:t>η</w:t>
      </w:r>
      <w:r>
        <w:rPr>
          <w:vertAlign w:val="subscript"/>
        </w:rPr>
        <w:t>p</w:t>
      </w:r>
      <w:r>
        <w:rPr>
          <w:vertAlign w:val="superscript"/>
        </w:rPr>
        <w:t>2</w:t>
      </w:r>
      <w:r>
        <w:t xml:space="preserve"> = 0.09 for pTau-181/</w:t>
      </w:r>
      <w:proofErr w:type="spellStart"/>
      <w:r>
        <w:t>tTau</w:t>
      </w:r>
      <w:proofErr w:type="spellEnd"/>
      <w:r>
        <w:t xml:space="preserve">. </w:t>
      </w:r>
    </w:p>
    <w:p w14:paraId="48B04945" w14:textId="77777777" w:rsidR="007E2A8C" w:rsidRDefault="007E2A8C" w:rsidP="007E2A8C">
      <w:pPr>
        <w:spacing w:line="480" w:lineRule="auto"/>
        <w:ind w:firstLine="720"/>
        <w:rPr>
          <w:b/>
        </w:rPr>
      </w:pPr>
      <w:r>
        <w:t xml:space="preserve">In the follow-up analyses splitting participants into two age groups, we also examined whether the outliers influenced the significance of the interaction. Removing the outliers (2 older adults) did not change the significance for Aβ42, </w:t>
      </w:r>
      <w:proofErr w:type="gramStart"/>
      <w:r w:rsidRPr="00BC04A8">
        <w:rPr>
          <w:i/>
          <w:iCs/>
        </w:rPr>
        <w:t>F</w:t>
      </w:r>
      <w:r>
        <w:t>(</w:t>
      </w:r>
      <w:proofErr w:type="gramEnd"/>
      <w:r>
        <w:t xml:space="preserve">1, 52) = 12.30, </w:t>
      </w:r>
      <w:r w:rsidRPr="00BC04A8">
        <w:rPr>
          <w:i/>
          <w:iCs/>
        </w:rPr>
        <w:t>p</w:t>
      </w:r>
      <w:r>
        <w:t xml:space="preserve"> &lt; 0.001, </w:t>
      </w:r>
      <w:r>
        <w:rPr>
          <w:i/>
        </w:rPr>
        <w:t>η</w:t>
      </w:r>
      <w:r>
        <w:rPr>
          <w:vertAlign w:val="subscript"/>
        </w:rPr>
        <w:t>p</w:t>
      </w:r>
      <w:r>
        <w:rPr>
          <w:vertAlign w:val="superscript"/>
        </w:rPr>
        <w:t>2</w:t>
      </w:r>
      <w:r>
        <w:t xml:space="preserve"> = 0.19 for younger adults and </w:t>
      </w:r>
      <w:r w:rsidRPr="00BC04A8">
        <w:rPr>
          <w:i/>
          <w:iCs/>
        </w:rPr>
        <w:t>F</w:t>
      </w:r>
      <w:r>
        <w:t xml:space="preserve">(1, 50) = 10.67, </w:t>
      </w:r>
      <w:r w:rsidRPr="00BC04A8">
        <w:rPr>
          <w:i/>
          <w:iCs/>
        </w:rPr>
        <w:t>p</w:t>
      </w:r>
      <w:r>
        <w:t xml:space="preserve"> = 0.002, </w:t>
      </w:r>
      <w:r>
        <w:rPr>
          <w:i/>
        </w:rPr>
        <w:t>η</w:t>
      </w:r>
      <w:r>
        <w:rPr>
          <w:vertAlign w:val="subscript"/>
        </w:rPr>
        <w:t>p</w:t>
      </w:r>
      <w:r>
        <w:rPr>
          <w:vertAlign w:val="superscript"/>
        </w:rPr>
        <w:t>2</w:t>
      </w:r>
      <w:r>
        <w:t xml:space="preserve"> = 0.18 for older adults. Removing the outliers (1 older adult) did not change the significance in Aβ40, </w:t>
      </w:r>
      <w:proofErr w:type="gramStart"/>
      <w:r w:rsidRPr="00BC04A8">
        <w:rPr>
          <w:i/>
          <w:iCs/>
        </w:rPr>
        <w:t>F</w:t>
      </w:r>
      <w:r>
        <w:t>(</w:t>
      </w:r>
      <w:proofErr w:type="gramEnd"/>
      <w:r>
        <w:t xml:space="preserve">1, 52) = 7.37, </w:t>
      </w:r>
      <w:r w:rsidRPr="00BC04A8">
        <w:rPr>
          <w:i/>
          <w:iCs/>
        </w:rPr>
        <w:t>p</w:t>
      </w:r>
      <w:r>
        <w:t xml:space="preserve"> = 0.009, </w:t>
      </w:r>
      <w:r>
        <w:rPr>
          <w:i/>
        </w:rPr>
        <w:t>η</w:t>
      </w:r>
      <w:r>
        <w:rPr>
          <w:vertAlign w:val="subscript"/>
        </w:rPr>
        <w:t>p</w:t>
      </w:r>
      <w:r>
        <w:rPr>
          <w:vertAlign w:val="superscript"/>
        </w:rPr>
        <w:t>2</w:t>
      </w:r>
      <w:r>
        <w:t xml:space="preserve"> = 0.12 for younger adults and </w:t>
      </w:r>
      <w:r w:rsidRPr="00BC04A8">
        <w:rPr>
          <w:i/>
          <w:iCs/>
        </w:rPr>
        <w:t>F</w:t>
      </w:r>
      <w:r>
        <w:t xml:space="preserve">(1, 51) = 10.36, </w:t>
      </w:r>
      <w:r w:rsidRPr="00BC04A8">
        <w:rPr>
          <w:i/>
          <w:iCs/>
        </w:rPr>
        <w:t>p</w:t>
      </w:r>
      <w:r>
        <w:t xml:space="preserve"> = 0.002, </w:t>
      </w:r>
      <w:r>
        <w:rPr>
          <w:i/>
        </w:rPr>
        <w:t>η</w:t>
      </w:r>
      <w:r>
        <w:rPr>
          <w:vertAlign w:val="subscript"/>
        </w:rPr>
        <w:t>p</w:t>
      </w:r>
      <w:r>
        <w:rPr>
          <w:vertAlign w:val="superscript"/>
        </w:rPr>
        <w:t>2</w:t>
      </w:r>
      <w:r>
        <w:t xml:space="preserve"> = 0.17 for older adults. The significance level in Aβ42/Aβ40 ratio was not influenced by removing the outliers (1 younger adult), </w:t>
      </w:r>
      <w:proofErr w:type="gramStart"/>
      <w:r w:rsidRPr="00BC04A8">
        <w:rPr>
          <w:i/>
          <w:iCs/>
        </w:rPr>
        <w:t>F</w:t>
      </w:r>
      <w:r>
        <w:t>(</w:t>
      </w:r>
      <w:proofErr w:type="gramEnd"/>
      <w:r>
        <w:t xml:space="preserve">1, 51) = 0.013, </w:t>
      </w:r>
      <w:r w:rsidRPr="00BC04A8">
        <w:rPr>
          <w:i/>
          <w:iCs/>
        </w:rPr>
        <w:t>p</w:t>
      </w:r>
      <w:r>
        <w:t xml:space="preserve"> = 0.91, </w:t>
      </w:r>
      <w:r>
        <w:rPr>
          <w:i/>
        </w:rPr>
        <w:t>η</w:t>
      </w:r>
      <w:r>
        <w:rPr>
          <w:vertAlign w:val="subscript"/>
        </w:rPr>
        <w:t>p</w:t>
      </w:r>
      <w:r>
        <w:rPr>
          <w:vertAlign w:val="superscript"/>
        </w:rPr>
        <w:t>2</w:t>
      </w:r>
      <w:r>
        <w:t xml:space="preserve"> &lt; 0.001 for younger adults and </w:t>
      </w:r>
      <w:r w:rsidRPr="00BC04A8">
        <w:rPr>
          <w:i/>
          <w:iCs/>
        </w:rPr>
        <w:t>F</w:t>
      </w:r>
      <w:r>
        <w:t xml:space="preserve">(1, 52) = 3.35, </w:t>
      </w:r>
      <w:r w:rsidRPr="00BC04A8">
        <w:rPr>
          <w:i/>
          <w:iCs/>
        </w:rPr>
        <w:t>p</w:t>
      </w:r>
      <w:r>
        <w:t xml:space="preserve"> = 0.07, </w:t>
      </w:r>
      <w:r>
        <w:rPr>
          <w:i/>
        </w:rPr>
        <w:t>η</w:t>
      </w:r>
      <w:r>
        <w:rPr>
          <w:vertAlign w:val="subscript"/>
        </w:rPr>
        <w:t>p</w:t>
      </w:r>
      <w:r>
        <w:rPr>
          <w:vertAlign w:val="superscript"/>
        </w:rPr>
        <w:t>2</w:t>
      </w:r>
      <w:r>
        <w:t xml:space="preserve"> = 0.06 for older adults. After removing the outliers (3 younger adults and 3 older adults) in the </w:t>
      </w:r>
      <w:proofErr w:type="spellStart"/>
      <w:r>
        <w:t>tTau</w:t>
      </w:r>
      <w:proofErr w:type="spellEnd"/>
      <w:r>
        <w:t xml:space="preserve"> levels, the significance did not change for younger adults, </w:t>
      </w:r>
      <w:proofErr w:type="gramStart"/>
      <w:r w:rsidRPr="00BC04A8">
        <w:rPr>
          <w:i/>
          <w:iCs/>
        </w:rPr>
        <w:t>F</w:t>
      </w:r>
      <w:r>
        <w:t>(</w:t>
      </w:r>
      <w:proofErr w:type="gramEnd"/>
      <w:r>
        <w:t xml:space="preserve">1, 49) = 7.93, </w:t>
      </w:r>
      <w:r w:rsidRPr="00BC04A8">
        <w:rPr>
          <w:i/>
          <w:iCs/>
        </w:rPr>
        <w:t>p</w:t>
      </w:r>
      <w:r>
        <w:t xml:space="preserve"> = 0.007, </w:t>
      </w:r>
      <w:r>
        <w:rPr>
          <w:i/>
        </w:rPr>
        <w:t>η</w:t>
      </w:r>
      <w:r>
        <w:rPr>
          <w:vertAlign w:val="subscript"/>
        </w:rPr>
        <w:t>p</w:t>
      </w:r>
      <w:r>
        <w:rPr>
          <w:vertAlign w:val="superscript"/>
        </w:rPr>
        <w:t>2</w:t>
      </w:r>
      <w:r>
        <w:t xml:space="preserve"> = 0.14, and older </w:t>
      </w:r>
      <w:r>
        <w:lastRenderedPageBreak/>
        <w:t xml:space="preserve">adults, </w:t>
      </w:r>
      <w:r w:rsidRPr="00BC04A8">
        <w:rPr>
          <w:i/>
          <w:iCs/>
        </w:rPr>
        <w:t>F</w:t>
      </w:r>
      <w:r>
        <w:t xml:space="preserve">(1, 49) = 0.07, </w:t>
      </w:r>
      <w:r w:rsidRPr="00BC04A8">
        <w:rPr>
          <w:i/>
          <w:iCs/>
        </w:rPr>
        <w:t>p</w:t>
      </w:r>
      <w:r>
        <w:t xml:space="preserve"> = 0.80, </w:t>
      </w:r>
      <w:r>
        <w:rPr>
          <w:i/>
        </w:rPr>
        <w:t>η</w:t>
      </w:r>
      <w:r>
        <w:rPr>
          <w:vertAlign w:val="subscript"/>
        </w:rPr>
        <w:t>p</w:t>
      </w:r>
      <w:r>
        <w:rPr>
          <w:vertAlign w:val="superscript"/>
        </w:rPr>
        <w:t>2</w:t>
      </w:r>
      <w:r>
        <w:t xml:space="preserve"> = 0.001. In the pTau-181 levels, removing the outliers (3 older adults) changed the results for older adults, </w:t>
      </w:r>
      <w:proofErr w:type="gramStart"/>
      <w:r w:rsidRPr="00BC04A8">
        <w:rPr>
          <w:i/>
          <w:iCs/>
        </w:rPr>
        <w:t>F</w:t>
      </w:r>
      <w:r>
        <w:t>(</w:t>
      </w:r>
      <w:proofErr w:type="gramEnd"/>
      <w:r>
        <w:t xml:space="preserve">1, 49) = 2.37, </w:t>
      </w:r>
      <w:r w:rsidRPr="00BC04A8">
        <w:rPr>
          <w:i/>
          <w:iCs/>
        </w:rPr>
        <w:t>p</w:t>
      </w:r>
      <w:r>
        <w:t xml:space="preserve"> = 0.13, </w:t>
      </w:r>
      <w:r>
        <w:rPr>
          <w:i/>
        </w:rPr>
        <w:t>η</w:t>
      </w:r>
      <w:r>
        <w:rPr>
          <w:vertAlign w:val="subscript"/>
        </w:rPr>
        <w:t>p</w:t>
      </w:r>
      <w:r>
        <w:rPr>
          <w:vertAlign w:val="superscript"/>
        </w:rPr>
        <w:t>2</w:t>
      </w:r>
      <w:r>
        <w:t xml:space="preserve"> = 0.05, and no changes for younger adults, </w:t>
      </w:r>
      <w:r w:rsidRPr="00BC04A8">
        <w:rPr>
          <w:i/>
          <w:iCs/>
        </w:rPr>
        <w:t>F</w:t>
      </w:r>
      <w:r>
        <w:t xml:space="preserve">(1, 52) = 0.02, </w:t>
      </w:r>
      <w:r w:rsidRPr="00BC04A8">
        <w:rPr>
          <w:i/>
          <w:iCs/>
        </w:rPr>
        <w:t>p</w:t>
      </w:r>
      <w:r>
        <w:t xml:space="preserve"> = 0.88, </w:t>
      </w:r>
      <w:r>
        <w:rPr>
          <w:i/>
        </w:rPr>
        <w:t>η</w:t>
      </w:r>
      <w:r>
        <w:rPr>
          <w:vertAlign w:val="subscript"/>
        </w:rPr>
        <w:t>p</w:t>
      </w:r>
      <w:r>
        <w:rPr>
          <w:vertAlign w:val="superscript"/>
        </w:rPr>
        <w:t>2</w:t>
      </w:r>
      <w:r>
        <w:t xml:space="preserve"> &lt; 0.001. In the </w:t>
      </w:r>
      <w:proofErr w:type="spellStart"/>
      <w:r>
        <w:t>pTau</w:t>
      </w:r>
      <w:proofErr w:type="spellEnd"/>
      <w:r>
        <w:t>/</w:t>
      </w:r>
      <w:proofErr w:type="spellStart"/>
      <w:r>
        <w:t>tTau</w:t>
      </w:r>
      <w:proofErr w:type="spellEnd"/>
      <w:r>
        <w:t xml:space="preserve"> ratio, removing the outliers (1 younger adult and 1 older adult) changed the significance in older adults, </w:t>
      </w:r>
      <w:proofErr w:type="gramStart"/>
      <w:r w:rsidRPr="00BC04A8">
        <w:rPr>
          <w:i/>
          <w:iCs/>
        </w:rPr>
        <w:t>F</w:t>
      </w:r>
      <w:r>
        <w:t>(</w:t>
      </w:r>
      <w:proofErr w:type="gramEnd"/>
      <w:r>
        <w:t xml:space="preserve">1, 51) = 6.71, </w:t>
      </w:r>
      <w:r w:rsidRPr="00BC04A8">
        <w:rPr>
          <w:i/>
          <w:iCs/>
        </w:rPr>
        <w:t>p</w:t>
      </w:r>
      <w:r>
        <w:t xml:space="preserve"> = 0.01, </w:t>
      </w:r>
      <w:r>
        <w:rPr>
          <w:i/>
        </w:rPr>
        <w:t>η</w:t>
      </w:r>
      <w:r>
        <w:rPr>
          <w:vertAlign w:val="subscript"/>
        </w:rPr>
        <w:t>p</w:t>
      </w:r>
      <w:r>
        <w:rPr>
          <w:vertAlign w:val="superscript"/>
        </w:rPr>
        <w:t>2</w:t>
      </w:r>
      <w:r>
        <w:t xml:space="preserve"> = 0.12, but did not in younger adults, </w:t>
      </w:r>
      <w:r w:rsidRPr="00BC04A8">
        <w:rPr>
          <w:i/>
          <w:iCs/>
        </w:rPr>
        <w:t>F</w:t>
      </w:r>
      <w:r>
        <w:t xml:space="preserve">(1, 51) = 3.38, </w:t>
      </w:r>
      <w:r w:rsidRPr="00BC04A8">
        <w:rPr>
          <w:i/>
          <w:iCs/>
        </w:rPr>
        <w:t>p</w:t>
      </w:r>
      <w:r>
        <w:t xml:space="preserve"> = 0.07, </w:t>
      </w:r>
      <w:r>
        <w:rPr>
          <w:i/>
        </w:rPr>
        <w:t>η</w:t>
      </w:r>
      <w:r>
        <w:rPr>
          <w:vertAlign w:val="subscript"/>
        </w:rPr>
        <w:t>p</w:t>
      </w:r>
      <w:r>
        <w:rPr>
          <w:vertAlign w:val="superscript"/>
        </w:rPr>
        <w:t>2</w:t>
      </w:r>
      <w:r>
        <w:t xml:space="preserve"> = 0.06. </w:t>
      </w:r>
    </w:p>
    <w:p w14:paraId="2DF7B502" w14:textId="77777777" w:rsidR="007E2A8C" w:rsidRDefault="007E2A8C" w:rsidP="007E2A8C">
      <w:pPr>
        <w:spacing w:line="480" w:lineRule="auto"/>
        <w:rPr>
          <w:b/>
        </w:rPr>
      </w:pPr>
    </w:p>
    <w:p w14:paraId="12E7D882" w14:textId="77777777" w:rsidR="007E2A8C" w:rsidRDefault="007E2A8C" w:rsidP="007E2A8C">
      <w:pPr>
        <w:spacing w:line="480" w:lineRule="auto"/>
      </w:pPr>
      <w:r>
        <w:rPr>
          <w:b/>
        </w:rPr>
        <w:t>Changes in Aβ and tau, resting-state HRV, and heart rate oscillations during practice</w:t>
      </w:r>
    </w:p>
    <w:p w14:paraId="6369B157" w14:textId="77777777" w:rsidR="007E2A8C" w:rsidRDefault="007E2A8C" w:rsidP="007E2A8C">
      <w:pPr>
        <w:spacing w:line="480" w:lineRule="auto"/>
        <w:ind w:firstLine="720"/>
      </w:pPr>
      <w:r>
        <w:t>We tested whether the changes in Aβ and tau are related with changes in resting-state heart rate and RMSSD by taking partial correlations between each pair’s post-intervention values when controlling for their pre-intervention values. We further examined whether changes in individual Αβ and tau levels are correlated with the average power around the breathing frequency range (log) by running correlations between the log average power and each biomarker’s post-intervention values when controlling for its pre-intervention values.</w:t>
      </w:r>
    </w:p>
    <w:p w14:paraId="68C546B2" w14:textId="77777777" w:rsidR="007E2A8C" w:rsidRDefault="007E2A8C" w:rsidP="007E2A8C">
      <w:pPr>
        <w:spacing w:line="480" w:lineRule="auto"/>
        <w:ind w:firstLine="720"/>
      </w:pPr>
      <w:r>
        <w:t xml:space="preserve">Regarding individual Aβ and tau changes, we found no correlations with resting-state physiological changes. Changes in mean heart rate were not correlated with changes in Aβ42, </w:t>
      </w:r>
      <w:proofErr w:type="gramStart"/>
      <w:r w:rsidRPr="00BC04A8">
        <w:rPr>
          <w:i/>
          <w:iCs/>
        </w:rPr>
        <w:t>r</w:t>
      </w:r>
      <w:r>
        <w:t>(</w:t>
      </w:r>
      <w:proofErr w:type="gramEnd"/>
      <w:r>
        <w:t xml:space="preserve">101) = -0.01, </w:t>
      </w:r>
      <w:r w:rsidRPr="00BC04A8">
        <w:rPr>
          <w:i/>
          <w:iCs/>
        </w:rPr>
        <w:t>p</w:t>
      </w:r>
      <w:r>
        <w:t xml:space="preserve"> = 0.90, Aβ40, </w:t>
      </w:r>
      <w:r w:rsidRPr="00BC04A8">
        <w:rPr>
          <w:i/>
          <w:iCs/>
        </w:rPr>
        <w:t>r</w:t>
      </w:r>
      <w:r>
        <w:t xml:space="preserve">(101) = 0.07, </w:t>
      </w:r>
      <w:r w:rsidRPr="00BC04A8">
        <w:rPr>
          <w:i/>
          <w:iCs/>
        </w:rPr>
        <w:t>p</w:t>
      </w:r>
      <w:r>
        <w:t xml:space="preserve"> = 0.50, </w:t>
      </w:r>
      <w:proofErr w:type="spellStart"/>
      <w:r>
        <w:t>tTau</w:t>
      </w:r>
      <w:proofErr w:type="spellEnd"/>
      <w:r>
        <w:t xml:space="preserve">, </w:t>
      </w:r>
      <w:r w:rsidRPr="00BC04A8">
        <w:rPr>
          <w:i/>
          <w:iCs/>
        </w:rPr>
        <w:t>r</w:t>
      </w:r>
      <w:r>
        <w:t xml:space="preserve">(101) = 0.15, </w:t>
      </w:r>
      <w:r w:rsidRPr="00BC04A8">
        <w:rPr>
          <w:i/>
          <w:iCs/>
        </w:rPr>
        <w:t>p</w:t>
      </w:r>
      <w:r>
        <w:t xml:space="preserve"> = 0.14, and pTau-181, </w:t>
      </w:r>
      <w:r w:rsidRPr="00BC04A8">
        <w:rPr>
          <w:i/>
          <w:iCs/>
        </w:rPr>
        <w:t>r</w:t>
      </w:r>
      <w:r>
        <w:t xml:space="preserve">(101) = -0.13, </w:t>
      </w:r>
      <w:r w:rsidRPr="00BC04A8">
        <w:rPr>
          <w:i/>
          <w:iCs/>
        </w:rPr>
        <w:t>p</w:t>
      </w:r>
      <w:r>
        <w:t xml:space="preserve"> = 0.20. No correlations were found between changes in RMSSD and changes in any plasma biomarkers including Aβ42, </w:t>
      </w:r>
      <w:proofErr w:type="gramStart"/>
      <w:r w:rsidRPr="00BC04A8">
        <w:rPr>
          <w:i/>
          <w:iCs/>
        </w:rPr>
        <w:t>r</w:t>
      </w:r>
      <w:r>
        <w:t>(</w:t>
      </w:r>
      <w:proofErr w:type="gramEnd"/>
      <w:r>
        <w:t xml:space="preserve">101) = 0.11, </w:t>
      </w:r>
      <w:r w:rsidRPr="00BC04A8">
        <w:rPr>
          <w:i/>
          <w:iCs/>
        </w:rPr>
        <w:t>p</w:t>
      </w:r>
      <w:r>
        <w:t xml:space="preserve"> = 0.27, Aβ40, </w:t>
      </w:r>
      <w:r w:rsidRPr="00BC04A8">
        <w:rPr>
          <w:i/>
          <w:iCs/>
        </w:rPr>
        <w:t>r</w:t>
      </w:r>
      <w:r>
        <w:t xml:space="preserve">(101) = 0.05, </w:t>
      </w:r>
      <w:r w:rsidRPr="00BC04A8">
        <w:rPr>
          <w:i/>
          <w:iCs/>
        </w:rPr>
        <w:t>p</w:t>
      </w:r>
      <w:r>
        <w:t xml:space="preserve"> = 0.61, </w:t>
      </w:r>
      <w:proofErr w:type="spellStart"/>
      <w:r>
        <w:t>tTau</w:t>
      </w:r>
      <w:proofErr w:type="spellEnd"/>
      <w:r>
        <w:t xml:space="preserve">, </w:t>
      </w:r>
      <w:r w:rsidRPr="00BC04A8">
        <w:rPr>
          <w:i/>
          <w:iCs/>
        </w:rPr>
        <w:t>r</w:t>
      </w:r>
      <w:r>
        <w:t xml:space="preserve">(101) = -0.06, </w:t>
      </w:r>
      <w:r w:rsidRPr="00BC04A8">
        <w:rPr>
          <w:i/>
          <w:iCs/>
        </w:rPr>
        <w:t>p</w:t>
      </w:r>
      <w:r>
        <w:t xml:space="preserve"> = 0.56, pTau-181, </w:t>
      </w:r>
      <w:r w:rsidRPr="00BC04A8">
        <w:rPr>
          <w:i/>
          <w:iCs/>
        </w:rPr>
        <w:t>r</w:t>
      </w:r>
      <w:r>
        <w:t xml:space="preserve">(101) = -0.01, </w:t>
      </w:r>
      <w:r w:rsidRPr="00BC04A8">
        <w:rPr>
          <w:i/>
          <w:iCs/>
        </w:rPr>
        <w:t>p</w:t>
      </w:r>
      <w:r>
        <w:t xml:space="preserve"> = 0.89. However, except for pTau-181, </w:t>
      </w:r>
      <w:r w:rsidRPr="00BC04A8">
        <w:rPr>
          <w:i/>
          <w:iCs/>
        </w:rPr>
        <w:t>r</w:t>
      </w:r>
      <w:r>
        <w:t xml:space="preserve">(105) = -0.04, </w:t>
      </w:r>
      <w:r w:rsidRPr="00BC04A8">
        <w:rPr>
          <w:i/>
          <w:iCs/>
        </w:rPr>
        <w:t>p</w:t>
      </w:r>
      <w:r>
        <w:t xml:space="preserve"> = 0.70, we found that decreases in Αβ42, Αβ40, and </w:t>
      </w:r>
      <w:proofErr w:type="spellStart"/>
      <w:r>
        <w:t>tTau</w:t>
      </w:r>
      <w:proofErr w:type="spellEnd"/>
      <w:r>
        <w:t xml:space="preserve"> were correlated with the log average power during practice, </w:t>
      </w:r>
      <w:r w:rsidRPr="00BC04A8">
        <w:rPr>
          <w:i/>
          <w:iCs/>
        </w:rPr>
        <w:t>r</w:t>
      </w:r>
      <w:r>
        <w:t xml:space="preserve">(105) = -0.23, </w:t>
      </w:r>
      <w:r w:rsidRPr="00BC04A8">
        <w:rPr>
          <w:i/>
          <w:iCs/>
        </w:rPr>
        <w:t>p</w:t>
      </w:r>
      <w:r>
        <w:t xml:space="preserve"> = 0.02 for Αβ42, </w:t>
      </w:r>
      <w:r w:rsidRPr="00BC04A8">
        <w:rPr>
          <w:i/>
          <w:iCs/>
        </w:rPr>
        <w:t>r</w:t>
      </w:r>
      <w:r>
        <w:t xml:space="preserve">(105) </w:t>
      </w:r>
      <w:r>
        <w:lastRenderedPageBreak/>
        <w:t xml:space="preserve">= -0.28, </w:t>
      </w:r>
      <w:r w:rsidRPr="00BC04A8">
        <w:rPr>
          <w:i/>
          <w:iCs/>
        </w:rPr>
        <w:t>p</w:t>
      </w:r>
      <w:r>
        <w:t xml:space="preserve"> = 0.003 for Αβ40, and </w:t>
      </w:r>
      <w:r w:rsidRPr="00BC04A8">
        <w:rPr>
          <w:i/>
          <w:iCs/>
        </w:rPr>
        <w:t>r</w:t>
      </w:r>
      <w:r>
        <w:t xml:space="preserve">(105) = -0.20, </w:t>
      </w:r>
      <w:r w:rsidRPr="00BC04A8">
        <w:rPr>
          <w:i/>
          <w:iCs/>
        </w:rPr>
        <w:t>p</w:t>
      </w:r>
      <w:r>
        <w:t xml:space="preserve"> = 0.04 for </w:t>
      </w:r>
      <w:proofErr w:type="spellStart"/>
      <w:r>
        <w:t>tTau</w:t>
      </w:r>
      <w:proofErr w:type="spellEnd"/>
      <w:r>
        <w:t xml:space="preserve">, which suggests that plasma Αβ and </w:t>
      </w:r>
      <w:proofErr w:type="spellStart"/>
      <w:r>
        <w:t>tTau</w:t>
      </w:r>
      <w:proofErr w:type="spellEnd"/>
      <w:r>
        <w:t xml:space="preserve"> decreased as the heart rate oscillations during practice were more intense. </w:t>
      </w:r>
    </w:p>
    <w:p w14:paraId="733610AC" w14:textId="554A2E78" w:rsidR="007E2A8C" w:rsidRDefault="007E2A8C" w:rsidP="007E2A8C">
      <w:pPr>
        <w:spacing w:line="480" w:lineRule="auto"/>
        <w:ind w:firstLine="720"/>
      </w:pPr>
      <w:r>
        <w:t>Interestingly, observations were reversed for the Aβ42/Aβ40 and pTau-181/</w:t>
      </w:r>
      <w:proofErr w:type="spellStart"/>
      <w:r>
        <w:t>tTau</w:t>
      </w:r>
      <w:proofErr w:type="spellEnd"/>
      <w:r>
        <w:t xml:space="preserve"> ratios. Changes in mean heart rate were correlated with changes in the Aβ42/Aβ40 ratio, </w:t>
      </w:r>
      <w:proofErr w:type="gramStart"/>
      <w:r w:rsidRPr="0028733F">
        <w:rPr>
          <w:i/>
          <w:iCs/>
        </w:rPr>
        <w:t>r</w:t>
      </w:r>
      <w:r>
        <w:t>(</w:t>
      </w:r>
      <w:proofErr w:type="gramEnd"/>
      <w:r>
        <w:t xml:space="preserve">101) = -0.26, </w:t>
      </w:r>
      <w:r w:rsidRPr="0028733F">
        <w:rPr>
          <w:i/>
          <w:iCs/>
        </w:rPr>
        <w:t>p</w:t>
      </w:r>
      <w:r>
        <w:t xml:space="preserve"> = 0.01, and changes in the pTau-181/</w:t>
      </w:r>
      <w:proofErr w:type="spellStart"/>
      <w:r>
        <w:t>tTau</w:t>
      </w:r>
      <w:proofErr w:type="spellEnd"/>
      <w:r>
        <w:t xml:space="preserve"> ratio, </w:t>
      </w:r>
      <w:r w:rsidRPr="0028733F">
        <w:rPr>
          <w:i/>
          <w:iCs/>
        </w:rPr>
        <w:t>r</w:t>
      </w:r>
      <w:r>
        <w:t xml:space="preserve">(101) = -0.20, </w:t>
      </w:r>
      <w:r w:rsidRPr="0028733F">
        <w:rPr>
          <w:i/>
          <w:iCs/>
        </w:rPr>
        <w:t>p</w:t>
      </w:r>
      <w:r>
        <w:t xml:space="preserve"> = 0.05. No correlations were found between changes in RMSSD and changes in the Aβ42/Aβ40 ratio, </w:t>
      </w:r>
      <w:proofErr w:type="gramStart"/>
      <w:r w:rsidRPr="0028733F">
        <w:rPr>
          <w:i/>
          <w:iCs/>
        </w:rPr>
        <w:t>r</w:t>
      </w:r>
      <w:r>
        <w:t>(</w:t>
      </w:r>
      <w:proofErr w:type="gramEnd"/>
      <w:r>
        <w:t xml:space="preserve">101) = 0.11, </w:t>
      </w:r>
      <w:r w:rsidRPr="0028733F">
        <w:rPr>
          <w:i/>
          <w:iCs/>
        </w:rPr>
        <w:t>p</w:t>
      </w:r>
      <w:r>
        <w:t xml:space="preserve"> = 0.27, and the </w:t>
      </w:r>
      <w:proofErr w:type="spellStart"/>
      <w:r>
        <w:t>pTau</w:t>
      </w:r>
      <w:proofErr w:type="spellEnd"/>
      <w:r>
        <w:t>/</w:t>
      </w:r>
      <w:proofErr w:type="spellStart"/>
      <w:r>
        <w:t>tTau</w:t>
      </w:r>
      <w:proofErr w:type="spellEnd"/>
      <w:r>
        <w:t xml:space="preserve"> ratio, </w:t>
      </w:r>
      <w:r w:rsidRPr="0028733F">
        <w:rPr>
          <w:i/>
          <w:iCs/>
        </w:rPr>
        <w:t>r</w:t>
      </w:r>
      <w:r>
        <w:t xml:space="preserve">(101) = 0.08, </w:t>
      </w:r>
      <w:r w:rsidRPr="0028733F">
        <w:rPr>
          <w:i/>
          <w:iCs/>
        </w:rPr>
        <w:t>p</w:t>
      </w:r>
      <w:r>
        <w:t xml:space="preserve"> = 0.42. The log average power was not correlated with either the Αβ42/Αβ40, </w:t>
      </w:r>
      <w:proofErr w:type="gramStart"/>
      <w:r w:rsidRPr="0028733F">
        <w:rPr>
          <w:i/>
          <w:iCs/>
        </w:rPr>
        <w:t>r</w:t>
      </w:r>
      <w:r>
        <w:t>(</w:t>
      </w:r>
      <w:proofErr w:type="gramEnd"/>
      <w:r>
        <w:t xml:space="preserve">105) = 0.12, </w:t>
      </w:r>
      <w:r w:rsidRPr="0028733F">
        <w:rPr>
          <w:i/>
          <w:iCs/>
        </w:rPr>
        <w:t>p</w:t>
      </w:r>
      <w:r>
        <w:t xml:space="preserve"> = 0.20, nor with pTau-181/</w:t>
      </w:r>
      <w:proofErr w:type="spellStart"/>
      <w:r>
        <w:t>tTau</w:t>
      </w:r>
      <w:proofErr w:type="spellEnd"/>
      <w:r>
        <w:t xml:space="preserve"> ratios, </w:t>
      </w:r>
      <w:r w:rsidRPr="0028733F">
        <w:rPr>
          <w:i/>
          <w:iCs/>
        </w:rPr>
        <w:t>r</w:t>
      </w:r>
      <w:r>
        <w:t xml:space="preserve">(105) = 0.09, </w:t>
      </w:r>
      <w:r w:rsidRPr="0028733F">
        <w:rPr>
          <w:i/>
          <w:iCs/>
        </w:rPr>
        <w:t>p</w:t>
      </w:r>
      <w:r>
        <w:t xml:space="preserve"> = 0.34. </w:t>
      </w:r>
    </w:p>
    <w:p w14:paraId="7C2A99E8" w14:textId="77777777" w:rsidR="007E2A8C" w:rsidRDefault="007E2A8C" w:rsidP="007E2A8C">
      <w:pPr>
        <w:spacing w:line="480" w:lineRule="auto"/>
        <w:rPr>
          <w:b/>
        </w:rPr>
      </w:pPr>
    </w:p>
    <w:p w14:paraId="095F4A34" w14:textId="77777777" w:rsidR="007E2A8C" w:rsidRDefault="007E2A8C" w:rsidP="007E2A8C">
      <w:pPr>
        <w:spacing w:line="480" w:lineRule="auto"/>
        <w:rPr>
          <w:b/>
        </w:rPr>
      </w:pPr>
      <w:r>
        <w:br w:type="page"/>
      </w:r>
    </w:p>
    <w:p w14:paraId="27AE562E" w14:textId="77777777" w:rsidR="007E2A8C" w:rsidRDefault="007E2A8C" w:rsidP="007E2A8C">
      <w:pPr>
        <w:spacing w:line="480" w:lineRule="auto"/>
        <w:rPr>
          <w:b/>
        </w:rPr>
      </w:pPr>
      <w:r>
        <w:rPr>
          <w:b/>
        </w:rPr>
        <w:lastRenderedPageBreak/>
        <w:t>Supplementary Table. Sex differences at baseline</w:t>
      </w:r>
    </w:p>
    <w:p w14:paraId="662CD968" w14:textId="77777777" w:rsidR="007E2A8C" w:rsidRDefault="007E2A8C" w:rsidP="007E2A8C">
      <w:pPr>
        <w:spacing w:line="480" w:lineRule="auto"/>
      </w:pPr>
      <w:r>
        <w:t xml:space="preserve"> </w:t>
      </w:r>
    </w:p>
    <w:tbl>
      <w:tblPr>
        <w:tblW w:w="9375" w:type="dxa"/>
        <w:tblBorders>
          <w:top w:val="nil"/>
          <w:left w:val="nil"/>
          <w:bottom w:val="nil"/>
          <w:right w:val="nil"/>
          <w:insideH w:val="nil"/>
          <w:insideV w:val="nil"/>
        </w:tblBorders>
        <w:tblLayout w:type="fixed"/>
        <w:tblLook w:val="0600" w:firstRow="0" w:lastRow="0" w:firstColumn="0" w:lastColumn="0" w:noHBand="1" w:noVBand="1"/>
      </w:tblPr>
      <w:tblGrid>
        <w:gridCol w:w="3450"/>
        <w:gridCol w:w="1020"/>
        <w:gridCol w:w="885"/>
        <w:gridCol w:w="840"/>
        <w:gridCol w:w="765"/>
        <w:gridCol w:w="780"/>
        <w:gridCol w:w="720"/>
        <w:gridCol w:w="915"/>
      </w:tblGrid>
      <w:tr w:rsidR="007E2A8C" w14:paraId="4FF99C4A" w14:textId="77777777" w:rsidTr="00D21FFF">
        <w:trPr>
          <w:trHeight w:val="515"/>
        </w:trPr>
        <w:tc>
          <w:tcPr>
            <w:tcW w:w="3450" w:type="dxa"/>
            <w:vMerge w:val="restart"/>
            <w:tcBorders>
              <w:top w:val="single" w:sz="8" w:space="0" w:color="000000"/>
              <w:bottom w:val="single" w:sz="8" w:space="0" w:color="000000"/>
            </w:tcBorders>
            <w:shd w:val="clear" w:color="auto" w:fill="FFFFFF"/>
            <w:tcMar>
              <w:top w:w="100" w:type="dxa"/>
              <w:left w:w="100" w:type="dxa"/>
              <w:bottom w:w="100" w:type="dxa"/>
              <w:right w:w="100" w:type="dxa"/>
            </w:tcMar>
          </w:tcPr>
          <w:p w14:paraId="619D5B8C"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Younger Adults</w:t>
            </w:r>
          </w:p>
        </w:tc>
        <w:tc>
          <w:tcPr>
            <w:tcW w:w="1905" w:type="dxa"/>
            <w:gridSpan w:val="2"/>
            <w:tcBorders>
              <w:top w:val="single" w:sz="8" w:space="0" w:color="000000"/>
            </w:tcBorders>
            <w:shd w:val="clear" w:color="auto" w:fill="FFFFFF"/>
            <w:tcMar>
              <w:top w:w="100" w:type="dxa"/>
              <w:left w:w="100" w:type="dxa"/>
              <w:bottom w:w="100" w:type="dxa"/>
              <w:right w:w="100" w:type="dxa"/>
            </w:tcMar>
          </w:tcPr>
          <w:p w14:paraId="6CCDF1D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Males</w:t>
            </w:r>
          </w:p>
        </w:tc>
        <w:tc>
          <w:tcPr>
            <w:tcW w:w="1605" w:type="dxa"/>
            <w:gridSpan w:val="2"/>
            <w:tcBorders>
              <w:top w:val="single" w:sz="8" w:space="0" w:color="000000"/>
            </w:tcBorders>
            <w:shd w:val="clear" w:color="auto" w:fill="FFFFFF"/>
            <w:tcMar>
              <w:top w:w="100" w:type="dxa"/>
              <w:left w:w="100" w:type="dxa"/>
              <w:bottom w:w="100" w:type="dxa"/>
              <w:right w:w="100" w:type="dxa"/>
            </w:tcMar>
          </w:tcPr>
          <w:p w14:paraId="33C4634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Females</w:t>
            </w:r>
          </w:p>
        </w:tc>
        <w:tc>
          <w:tcPr>
            <w:tcW w:w="2415" w:type="dxa"/>
            <w:gridSpan w:val="3"/>
            <w:tcBorders>
              <w:top w:val="single" w:sz="8" w:space="0" w:color="000000"/>
            </w:tcBorders>
            <w:shd w:val="clear" w:color="auto" w:fill="FFFFFF"/>
            <w:tcMar>
              <w:top w:w="100" w:type="dxa"/>
              <w:left w:w="100" w:type="dxa"/>
              <w:bottom w:w="100" w:type="dxa"/>
              <w:right w:w="100" w:type="dxa"/>
            </w:tcMar>
          </w:tcPr>
          <w:p w14:paraId="1020A8D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Test statistics</w:t>
            </w:r>
          </w:p>
        </w:tc>
      </w:tr>
      <w:tr w:rsidR="007E2A8C" w14:paraId="1116797C" w14:textId="77777777" w:rsidTr="00D21FFF">
        <w:trPr>
          <w:trHeight w:val="515"/>
        </w:trPr>
        <w:tc>
          <w:tcPr>
            <w:tcW w:w="3450" w:type="dxa"/>
            <w:vMerge/>
            <w:tcBorders>
              <w:bottom w:val="single" w:sz="8" w:space="0" w:color="000000"/>
            </w:tcBorders>
            <w:shd w:val="clear" w:color="auto" w:fill="auto"/>
            <w:tcMar>
              <w:top w:w="100" w:type="dxa"/>
              <w:left w:w="100" w:type="dxa"/>
              <w:bottom w:w="100" w:type="dxa"/>
              <w:right w:w="100" w:type="dxa"/>
            </w:tcMar>
          </w:tcPr>
          <w:p w14:paraId="35EDA377" w14:textId="77777777" w:rsidR="007E2A8C" w:rsidRDefault="007E2A8C" w:rsidP="00D21FFF">
            <w:pPr>
              <w:widowControl w:val="0"/>
              <w:pBdr>
                <w:top w:val="nil"/>
                <w:left w:val="nil"/>
                <w:bottom w:val="nil"/>
                <w:right w:val="nil"/>
                <w:between w:val="nil"/>
              </w:pBdr>
              <w:spacing w:line="480" w:lineRule="auto"/>
            </w:pPr>
          </w:p>
        </w:tc>
        <w:tc>
          <w:tcPr>
            <w:tcW w:w="1020" w:type="dxa"/>
            <w:tcBorders>
              <w:bottom w:val="single" w:sz="8" w:space="0" w:color="000000"/>
            </w:tcBorders>
            <w:shd w:val="clear" w:color="auto" w:fill="FFFFFF"/>
            <w:tcMar>
              <w:top w:w="100" w:type="dxa"/>
              <w:left w:w="100" w:type="dxa"/>
              <w:bottom w:w="100" w:type="dxa"/>
              <w:right w:w="100" w:type="dxa"/>
            </w:tcMar>
          </w:tcPr>
          <w:p w14:paraId="78A4EB3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M</w:t>
            </w:r>
          </w:p>
        </w:tc>
        <w:tc>
          <w:tcPr>
            <w:tcW w:w="885" w:type="dxa"/>
            <w:tcBorders>
              <w:bottom w:val="single" w:sz="8" w:space="0" w:color="000000"/>
            </w:tcBorders>
            <w:shd w:val="clear" w:color="auto" w:fill="FFFFFF"/>
            <w:tcMar>
              <w:top w:w="100" w:type="dxa"/>
              <w:left w:w="100" w:type="dxa"/>
              <w:bottom w:w="100" w:type="dxa"/>
              <w:right w:w="100" w:type="dxa"/>
            </w:tcMar>
          </w:tcPr>
          <w:p w14:paraId="69E1694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SE</w:t>
            </w:r>
          </w:p>
        </w:tc>
        <w:tc>
          <w:tcPr>
            <w:tcW w:w="840" w:type="dxa"/>
            <w:tcBorders>
              <w:bottom w:val="single" w:sz="8" w:space="0" w:color="000000"/>
            </w:tcBorders>
            <w:shd w:val="clear" w:color="auto" w:fill="FFFFFF"/>
            <w:tcMar>
              <w:top w:w="100" w:type="dxa"/>
              <w:left w:w="100" w:type="dxa"/>
              <w:bottom w:w="100" w:type="dxa"/>
              <w:right w:w="100" w:type="dxa"/>
            </w:tcMar>
          </w:tcPr>
          <w:p w14:paraId="0791058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M</w:t>
            </w:r>
          </w:p>
        </w:tc>
        <w:tc>
          <w:tcPr>
            <w:tcW w:w="765" w:type="dxa"/>
            <w:tcBorders>
              <w:bottom w:val="single" w:sz="8" w:space="0" w:color="000000"/>
            </w:tcBorders>
            <w:shd w:val="clear" w:color="auto" w:fill="FFFFFF"/>
            <w:tcMar>
              <w:top w:w="100" w:type="dxa"/>
              <w:left w:w="100" w:type="dxa"/>
              <w:bottom w:w="100" w:type="dxa"/>
              <w:right w:w="100" w:type="dxa"/>
            </w:tcMar>
          </w:tcPr>
          <w:p w14:paraId="618E47D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SE</w:t>
            </w:r>
          </w:p>
        </w:tc>
        <w:tc>
          <w:tcPr>
            <w:tcW w:w="780" w:type="dxa"/>
            <w:tcBorders>
              <w:bottom w:val="single" w:sz="8" w:space="0" w:color="000000"/>
            </w:tcBorders>
            <w:shd w:val="clear" w:color="auto" w:fill="FFFFFF"/>
            <w:tcMar>
              <w:top w:w="100" w:type="dxa"/>
              <w:left w:w="100" w:type="dxa"/>
              <w:bottom w:w="100" w:type="dxa"/>
              <w:right w:w="100" w:type="dxa"/>
            </w:tcMar>
          </w:tcPr>
          <w:p w14:paraId="2A65D7BF" w14:textId="77777777" w:rsidR="007E2A8C" w:rsidRDefault="007E2A8C" w:rsidP="00D21FFF">
            <w:pPr>
              <w:spacing w:line="480" w:lineRule="auto"/>
              <w:jc w:val="center"/>
              <w:rPr>
                <w:rFonts w:ascii="Arial" w:eastAsia="Arial" w:hAnsi="Arial" w:cs="Arial"/>
                <w:i/>
                <w:sz w:val="18"/>
                <w:szCs w:val="18"/>
              </w:rPr>
            </w:pPr>
            <w:r>
              <w:rPr>
                <w:rFonts w:ascii="Arial" w:eastAsia="Arial" w:hAnsi="Arial" w:cs="Arial"/>
                <w:i/>
                <w:sz w:val="18"/>
                <w:szCs w:val="18"/>
              </w:rPr>
              <w:t>t</w:t>
            </w:r>
          </w:p>
        </w:tc>
        <w:tc>
          <w:tcPr>
            <w:tcW w:w="720" w:type="dxa"/>
            <w:tcBorders>
              <w:bottom w:val="single" w:sz="8" w:space="0" w:color="000000"/>
            </w:tcBorders>
            <w:shd w:val="clear" w:color="auto" w:fill="FFFFFF"/>
            <w:tcMar>
              <w:top w:w="100" w:type="dxa"/>
              <w:left w:w="100" w:type="dxa"/>
              <w:bottom w:w="100" w:type="dxa"/>
              <w:right w:w="100" w:type="dxa"/>
            </w:tcMar>
          </w:tcPr>
          <w:p w14:paraId="2012846B" w14:textId="77777777" w:rsidR="007E2A8C" w:rsidRDefault="007E2A8C" w:rsidP="00D21FFF">
            <w:pPr>
              <w:spacing w:line="480" w:lineRule="auto"/>
              <w:jc w:val="center"/>
              <w:rPr>
                <w:rFonts w:ascii="Arial" w:eastAsia="Arial" w:hAnsi="Arial" w:cs="Arial"/>
                <w:i/>
                <w:sz w:val="18"/>
                <w:szCs w:val="18"/>
              </w:rPr>
            </w:pPr>
            <w:r>
              <w:rPr>
                <w:rFonts w:ascii="Arial" w:eastAsia="Arial" w:hAnsi="Arial" w:cs="Arial"/>
                <w:i/>
                <w:sz w:val="18"/>
                <w:szCs w:val="18"/>
              </w:rPr>
              <w:t>df</w:t>
            </w:r>
          </w:p>
        </w:tc>
        <w:tc>
          <w:tcPr>
            <w:tcW w:w="915" w:type="dxa"/>
            <w:tcBorders>
              <w:bottom w:val="single" w:sz="8" w:space="0" w:color="000000"/>
            </w:tcBorders>
            <w:shd w:val="clear" w:color="auto" w:fill="FFFFFF"/>
            <w:tcMar>
              <w:top w:w="100" w:type="dxa"/>
              <w:left w:w="100" w:type="dxa"/>
              <w:bottom w:w="100" w:type="dxa"/>
              <w:right w:w="100" w:type="dxa"/>
            </w:tcMar>
          </w:tcPr>
          <w:p w14:paraId="016EC209" w14:textId="77777777" w:rsidR="007E2A8C" w:rsidRDefault="007E2A8C" w:rsidP="00D21FFF">
            <w:pPr>
              <w:spacing w:line="480" w:lineRule="auto"/>
              <w:jc w:val="center"/>
              <w:rPr>
                <w:rFonts w:ascii="Arial" w:eastAsia="Arial" w:hAnsi="Arial" w:cs="Arial"/>
                <w:i/>
                <w:sz w:val="18"/>
                <w:szCs w:val="18"/>
              </w:rPr>
            </w:pPr>
            <w:r>
              <w:rPr>
                <w:rFonts w:ascii="Arial" w:eastAsia="Arial" w:hAnsi="Arial" w:cs="Arial"/>
                <w:i/>
                <w:sz w:val="18"/>
                <w:szCs w:val="18"/>
              </w:rPr>
              <w:t>p</w:t>
            </w:r>
          </w:p>
        </w:tc>
      </w:tr>
      <w:tr w:rsidR="007E2A8C" w14:paraId="4482F106" w14:textId="77777777" w:rsidTr="00D21FFF">
        <w:trPr>
          <w:trHeight w:val="515"/>
        </w:trPr>
        <w:tc>
          <w:tcPr>
            <w:tcW w:w="3450" w:type="dxa"/>
            <w:shd w:val="clear" w:color="auto" w:fill="FFFFFF"/>
            <w:tcMar>
              <w:top w:w="100" w:type="dxa"/>
              <w:left w:w="100" w:type="dxa"/>
              <w:bottom w:w="100" w:type="dxa"/>
              <w:right w:w="100" w:type="dxa"/>
            </w:tcMar>
          </w:tcPr>
          <w:p w14:paraId="263F55F4"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Age (</w:t>
            </w:r>
            <w:proofErr w:type="spellStart"/>
            <w:r>
              <w:rPr>
                <w:rFonts w:ascii="Arial" w:eastAsia="Arial" w:hAnsi="Arial" w:cs="Arial"/>
                <w:sz w:val="18"/>
                <w:szCs w:val="18"/>
              </w:rPr>
              <w:t>yr</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66D130B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22.76</w:t>
            </w:r>
          </w:p>
        </w:tc>
        <w:tc>
          <w:tcPr>
            <w:tcW w:w="885" w:type="dxa"/>
            <w:shd w:val="clear" w:color="auto" w:fill="FFFFFF"/>
            <w:tcMar>
              <w:top w:w="100" w:type="dxa"/>
              <w:left w:w="100" w:type="dxa"/>
              <w:bottom w:w="100" w:type="dxa"/>
              <w:right w:w="100" w:type="dxa"/>
            </w:tcMar>
          </w:tcPr>
          <w:p w14:paraId="0245DD9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0.63</w:t>
            </w:r>
          </w:p>
        </w:tc>
        <w:tc>
          <w:tcPr>
            <w:tcW w:w="840" w:type="dxa"/>
            <w:shd w:val="clear" w:color="auto" w:fill="FFFFFF"/>
            <w:tcMar>
              <w:top w:w="100" w:type="dxa"/>
              <w:left w:w="100" w:type="dxa"/>
              <w:bottom w:w="100" w:type="dxa"/>
              <w:right w:w="100" w:type="dxa"/>
            </w:tcMar>
          </w:tcPr>
          <w:p w14:paraId="4D52BF9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22.59</w:t>
            </w:r>
          </w:p>
        </w:tc>
        <w:tc>
          <w:tcPr>
            <w:tcW w:w="765" w:type="dxa"/>
            <w:shd w:val="clear" w:color="auto" w:fill="FFFFFF"/>
            <w:tcMar>
              <w:top w:w="100" w:type="dxa"/>
              <w:left w:w="100" w:type="dxa"/>
              <w:bottom w:w="100" w:type="dxa"/>
              <w:right w:w="100" w:type="dxa"/>
            </w:tcMar>
          </w:tcPr>
          <w:p w14:paraId="7A8C3C7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0.54</w:t>
            </w:r>
          </w:p>
        </w:tc>
        <w:tc>
          <w:tcPr>
            <w:tcW w:w="780" w:type="dxa"/>
            <w:shd w:val="clear" w:color="auto" w:fill="FFFFFF"/>
            <w:tcMar>
              <w:top w:w="100" w:type="dxa"/>
              <w:left w:w="100" w:type="dxa"/>
              <w:bottom w:w="100" w:type="dxa"/>
              <w:right w:w="100" w:type="dxa"/>
            </w:tcMar>
          </w:tcPr>
          <w:p w14:paraId="70F7F4A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0.19</w:t>
            </w:r>
          </w:p>
        </w:tc>
        <w:tc>
          <w:tcPr>
            <w:tcW w:w="720" w:type="dxa"/>
            <w:shd w:val="clear" w:color="auto" w:fill="FFFFFF"/>
            <w:tcMar>
              <w:top w:w="100" w:type="dxa"/>
              <w:left w:w="100" w:type="dxa"/>
              <w:bottom w:w="100" w:type="dxa"/>
              <w:right w:w="100" w:type="dxa"/>
            </w:tcMar>
          </w:tcPr>
          <w:p w14:paraId="73715B4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5EC8481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0.85</w:t>
            </w:r>
          </w:p>
        </w:tc>
      </w:tr>
      <w:tr w:rsidR="007E2A8C" w14:paraId="373E817B" w14:textId="77777777" w:rsidTr="00D21FFF">
        <w:trPr>
          <w:trHeight w:val="515"/>
        </w:trPr>
        <w:tc>
          <w:tcPr>
            <w:tcW w:w="3450" w:type="dxa"/>
            <w:shd w:val="clear" w:color="auto" w:fill="FFFFFF"/>
            <w:tcMar>
              <w:top w:w="100" w:type="dxa"/>
              <w:left w:w="100" w:type="dxa"/>
              <w:bottom w:w="100" w:type="dxa"/>
              <w:right w:w="100" w:type="dxa"/>
            </w:tcMar>
          </w:tcPr>
          <w:p w14:paraId="6E655C60"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Plasma Ab42 (</w:t>
            </w:r>
            <w:proofErr w:type="spellStart"/>
            <w:r>
              <w:rPr>
                <w:rFonts w:ascii="Arial" w:eastAsia="Arial" w:hAnsi="Arial" w:cs="Arial"/>
                <w:sz w:val="18"/>
                <w:szCs w:val="18"/>
              </w:rPr>
              <w:t>pg</w:t>
            </w:r>
            <w:proofErr w:type="spellEnd"/>
            <w:r>
              <w:rPr>
                <w:rFonts w:ascii="Arial" w:eastAsia="Arial" w:hAnsi="Arial" w:cs="Arial"/>
                <w:sz w:val="18"/>
                <w:szCs w:val="18"/>
              </w:rPr>
              <w:t>/ml)</w:t>
            </w:r>
          </w:p>
        </w:tc>
        <w:tc>
          <w:tcPr>
            <w:tcW w:w="1020" w:type="dxa"/>
            <w:shd w:val="clear" w:color="auto" w:fill="FFFFFF"/>
            <w:tcMar>
              <w:top w:w="100" w:type="dxa"/>
              <w:left w:w="100" w:type="dxa"/>
              <w:bottom w:w="100" w:type="dxa"/>
              <w:right w:w="100" w:type="dxa"/>
            </w:tcMar>
          </w:tcPr>
          <w:p w14:paraId="4195CFF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9.46</w:t>
            </w:r>
          </w:p>
        </w:tc>
        <w:tc>
          <w:tcPr>
            <w:tcW w:w="885" w:type="dxa"/>
            <w:shd w:val="clear" w:color="auto" w:fill="FFFFFF"/>
            <w:tcMar>
              <w:top w:w="100" w:type="dxa"/>
              <w:left w:w="100" w:type="dxa"/>
              <w:bottom w:w="100" w:type="dxa"/>
              <w:right w:w="100" w:type="dxa"/>
            </w:tcMar>
          </w:tcPr>
          <w:p w14:paraId="2B58827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0.56</w:t>
            </w:r>
          </w:p>
        </w:tc>
        <w:tc>
          <w:tcPr>
            <w:tcW w:w="840" w:type="dxa"/>
            <w:shd w:val="clear" w:color="auto" w:fill="FFFFFF"/>
            <w:tcMar>
              <w:top w:w="100" w:type="dxa"/>
              <w:left w:w="100" w:type="dxa"/>
              <w:bottom w:w="100" w:type="dxa"/>
              <w:right w:w="100" w:type="dxa"/>
            </w:tcMar>
          </w:tcPr>
          <w:p w14:paraId="7D91BE2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9.58</w:t>
            </w:r>
          </w:p>
        </w:tc>
        <w:tc>
          <w:tcPr>
            <w:tcW w:w="765" w:type="dxa"/>
            <w:shd w:val="clear" w:color="auto" w:fill="FFFFFF"/>
            <w:tcMar>
              <w:top w:w="100" w:type="dxa"/>
              <w:left w:w="100" w:type="dxa"/>
              <w:bottom w:w="100" w:type="dxa"/>
              <w:right w:w="100" w:type="dxa"/>
            </w:tcMar>
          </w:tcPr>
          <w:p w14:paraId="5B38135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0.38</w:t>
            </w:r>
          </w:p>
        </w:tc>
        <w:tc>
          <w:tcPr>
            <w:tcW w:w="780" w:type="dxa"/>
            <w:shd w:val="clear" w:color="auto" w:fill="FFFFFF"/>
            <w:tcMar>
              <w:top w:w="100" w:type="dxa"/>
              <w:left w:w="100" w:type="dxa"/>
              <w:bottom w:w="100" w:type="dxa"/>
              <w:right w:w="100" w:type="dxa"/>
            </w:tcMar>
          </w:tcPr>
          <w:p w14:paraId="1149D2B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-0.18</w:t>
            </w:r>
          </w:p>
        </w:tc>
        <w:tc>
          <w:tcPr>
            <w:tcW w:w="720" w:type="dxa"/>
            <w:shd w:val="clear" w:color="auto" w:fill="FFFFFF"/>
            <w:tcMar>
              <w:top w:w="100" w:type="dxa"/>
              <w:left w:w="100" w:type="dxa"/>
              <w:bottom w:w="100" w:type="dxa"/>
              <w:right w:w="100" w:type="dxa"/>
            </w:tcMar>
          </w:tcPr>
          <w:p w14:paraId="582634A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4CBE2FD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0.86</w:t>
            </w:r>
          </w:p>
        </w:tc>
      </w:tr>
      <w:tr w:rsidR="007E2A8C" w14:paraId="2A3A3811" w14:textId="77777777" w:rsidTr="00D21FFF">
        <w:trPr>
          <w:trHeight w:val="515"/>
        </w:trPr>
        <w:tc>
          <w:tcPr>
            <w:tcW w:w="3450" w:type="dxa"/>
            <w:shd w:val="clear" w:color="auto" w:fill="FFFFFF"/>
            <w:tcMar>
              <w:top w:w="100" w:type="dxa"/>
              <w:left w:w="100" w:type="dxa"/>
              <w:bottom w:w="100" w:type="dxa"/>
              <w:right w:w="100" w:type="dxa"/>
            </w:tcMar>
          </w:tcPr>
          <w:p w14:paraId="73FA29DE"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Plasma Ab40 (</w:t>
            </w:r>
            <w:proofErr w:type="spellStart"/>
            <w:r>
              <w:rPr>
                <w:rFonts w:ascii="Arial" w:eastAsia="Arial" w:hAnsi="Arial" w:cs="Arial"/>
                <w:sz w:val="18"/>
                <w:szCs w:val="18"/>
              </w:rPr>
              <w:t>pg</w:t>
            </w:r>
            <w:proofErr w:type="spellEnd"/>
            <w:r>
              <w:rPr>
                <w:rFonts w:ascii="Arial" w:eastAsia="Arial" w:hAnsi="Arial" w:cs="Arial"/>
                <w:sz w:val="18"/>
                <w:szCs w:val="18"/>
              </w:rPr>
              <w:t>/ml)</w:t>
            </w:r>
          </w:p>
        </w:tc>
        <w:tc>
          <w:tcPr>
            <w:tcW w:w="1020" w:type="dxa"/>
            <w:shd w:val="clear" w:color="auto" w:fill="FFFFFF"/>
            <w:tcMar>
              <w:top w:w="100" w:type="dxa"/>
              <w:left w:w="100" w:type="dxa"/>
              <w:bottom w:w="100" w:type="dxa"/>
              <w:right w:w="100" w:type="dxa"/>
            </w:tcMar>
          </w:tcPr>
          <w:p w14:paraId="5F250FD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150.64</w:t>
            </w:r>
          </w:p>
        </w:tc>
        <w:tc>
          <w:tcPr>
            <w:tcW w:w="885" w:type="dxa"/>
            <w:shd w:val="clear" w:color="auto" w:fill="FFFFFF"/>
            <w:tcMar>
              <w:top w:w="100" w:type="dxa"/>
              <w:left w:w="100" w:type="dxa"/>
              <w:bottom w:w="100" w:type="dxa"/>
              <w:right w:w="100" w:type="dxa"/>
            </w:tcMar>
          </w:tcPr>
          <w:p w14:paraId="2BDDEEB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11.00</w:t>
            </w:r>
          </w:p>
        </w:tc>
        <w:tc>
          <w:tcPr>
            <w:tcW w:w="840" w:type="dxa"/>
            <w:shd w:val="clear" w:color="auto" w:fill="FFFFFF"/>
            <w:tcMar>
              <w:top w:w="100" w:type="dxa"/>
              <w:left w:w="100" w:type="dxa"/>
              <w:bottom w:w="100" w:type="dxa"/>
              <w:right w:w="100" w:type="dxa"/>
            </w:tcMar>
          </w:tcPr>
          <w:p w14:paraId="7C1CD2F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164.98</w:t>
            </w:r>
          </w:p>
        </w:tc>
        <w:tc>
          <w:tcPr>
            <w:tcW w:w="765" w:type="dxa"/>
            <w:shd w:val="clear" w:color="auto" w:fill="FFFFFF"/>
            <w:tcMar>
              <w:top w:w="100" w:type="dxa"/>
              <w:left w:w="100" w:type="dxa"/>
              <w:bottom w:w="100" w:type="dxa"/>
              <w:right w:w="100" w:type="dxa"/>
            </w:tcMar>
          </w:tcPr>
          <w:p w14:paraId="78D6A67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4.64</w:t>
            </w:r>
          </w:p>
        </w:tc>
        <w:tc>
          <w:tcPr>
            <w:tcW w:w="780" w:type="dxa"/>
            <w:shd w:val="clear" w:color="auto" w:fill="FFFFFF"/>
            <w:tcMar>
              <w:top w:w="100" w:type="dxa"/>
              <w:left w:w="100" w:type="dxa"/>
              <w:bottom w:w="100" w:type="dxa"/>
              <w:right w:w="100" w:type="dxa"/>
            </w:tcMar>
          </w:tcPr>
          <w:p w14:paraId="5DBE42B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-1.20</w:t>
            </w:r>
          </w:p>
        </w:tc>
        <w:tc>
          <w:tcPr>
            <w:tcW w:w="720" w:type="dxa"/>
            <w:shd w:val="clear" w:color="auto" w:fill="FFFFFF"/>
            <w:tcMar>
              <w:top w:w="100" w:type="dxa"/>
              <w:left w:w="100" w:type="dxa"/>
              <w:bottom w:w="100" w:type="dxa"/>
              <w:right w:w="100" w:type="dxa"/>
            </w:tcMar>
          </w:tcPr>
          <w:p w14:paraId="6711FB3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23.2</w:t>
            </w:r>
          </w:p>
        </w:tc>
        <w:tc>
          <w:tcPr>
            <w:tcW w:w="915" w:type="dxa"/>
            <w:shd w:val="clear" w:color="auto" w:fill="FFFFFF"/>
            <w:tcMar>
              <w:top w:w="100" w:type="dxa"/>
              <w:left w:w="100" w:type="dxa"/>
              <w:bottom w:w="100" w:type="dxa"/>
              <w:right w:w="100" w:type="dxa"/>
            </w:tcMar>
          </w:tcPr>
          <w:p w14:paraId="37E012B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0.12</w:t>
            </w:r>
          </w:p>
        </w:tc>
      </w:tr>
      <w:tr w:rsidR="007E2A8C" w14:paraId="11868E0E" w14:textId="77777777" w:rsidTr="00D21FFF">
        <w:trPr>
          <w:trHeight w:val="515"/>
        </w:trPr>
        <w:tc>
          <w:tcPr>
            <w:tcW w:w="3450" w:type="dxa"/>
            <w:shd w:val="clear" w:color="auto" w:fill="FFFFFF"/>
            <w:tcMar>
              <w:top w:w="100" w:type="dxa"/>
              <w:left w:w="100" w:type="dxa"/>
              <w:bottom w:w="100" w:type="dxa"/>
              <w:right w:w="100" w:type="dxa"/>
            </w:tcMar>
          </w:tcPr>
          <w:p w14:paraId="1685B241"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Plasma Ab42/Ab40 ratio</w:t>
            </w:r>
          </w:p>
        </w:tc>
        <w:tc>
          <w:tcPr>
            <w:tcW w:w="1020" w:type="dxa"/>
            <w:shd w:val="clear" w:color="auto" w:fill="FFFFFF"/>
            <w:tcMar>
              <w:top w:w="100" w:type="dxa"/>
              <w:left w:w="100" w:type="dxa"/>
              <w:bottom w:w="100" w:type="dxa"/>
              <w:right w:w="100" w:type="dxa"/>
            </w:tcMar>
          </w:tcPr>
          <w:p w14:paraId="2214256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0.06</w:t>
            </w:r>
          </w:p>
        </w:tc>
        <w:tc>
          <w:tcPr>
            <w:tcW w:w="885" w:type="dxa"/>
            <w:shd w:val="clear" w:color="auto" w:fill="FFFFFF"/>
            <w:tcMar>
              <w:top w:w="100" w:type="dxa"/>
              <w:left w:w="100" w:type="dxa"/>
              <w:bottom w:w="100" w:type="dxa"/>
              <w:right w:w="100" w:type="dxa"/>
            </w:tcMar>
          </w:tcPr>
          <w:p w14:paraId="79ECC12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0.002</w:t>
            </w:r>
          </w:p>
        </w:tc>
        <w:tc>
          <w:tcPr>
            <w:tcW w:w="840" w:type="dxa"/>
            <w:shd w:val="clear" w:color="auto" w:fill="FFFFFF"/>
            <w:tcMar>
              <w:top w:w="100" w:type="dxa"/>
              <w:left w:w="100" w:type="dxa"/>
              <w:bottom w:w="100" w:type="dxa"/>
              <w:right w:w="100" w:type="dxa"/>
            </w:tcMar>
          </w:tcPr>
          <w:p w14:paraId="0ABBE1D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0.06</w:t>
            </w:r>
          </w:p>
        </w:tc>
        <w:tc>
          <w:tcPr>
            <w:tcW w:w="765" w:type="dxa"/>
            <w:shd w:val="clear" w:color="auto" w:fill="FFFFFF"/>
            <w:tcMar>
              <w:top w:w="100" w:type="dxa"/>
              <w:left w:w="100" w:type="dxa"/>
              <w:bottom w:w="100" w:type="dxa"/>
              <w:right w:w="100" w:type="dxa"/>
            </w:tcMar>
          </w:tcPr>
          <w:p w14:paraId="64D3F71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0.003</w:t>
            </w:r>
          </w:p>
        </w:tc>
        <w:tc>
          <w:tcPr>
            <w:tcW w:w="780" w:type="dxa"/>
            <w:shd w:val="clear" w:color="auto" w:fill="FFFFFF"/>
            <w:tcMar>
              <w:top w:w="100" w:type="dxa"/>
              <w:left w:w="100" w:type="dxa"/>
              <w:bottom w:w="100" w:type="dxa"/>
              <w:right w:w="100" w:type="dxa"/>
            </w:tcMar>
          </w:tcPr>
          <w:p w14:paraId="32BBA64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1.65</w:t>
            </w:r>
          </w:p>
        </w:tc>
        <w:tc>
          <w:tcPr>
            <w:tcW w:w="720" w:type="dxa"/>
            <w:shd w:val="clear" w:color="auto" w:fill="FFFFFF"/>
            <w:tcMar>
              <w:top w:w="100" w:type="dxa"/>
              <w:left w:w="100" w:type="dxa"/>
              <w:bottom w:w="100" w:type="dxa"/>
              <w:right w:w="100" w:type="dxa"/>
            </w:tcMar>
          </w:tcPr>
          <w:p w14:paraId="63E6684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193B430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0.11</w:t>
            </w:r>
          </w:p>
        </w:tc>
      </w:tr>
      <w:tr w:rsidR="007E2A8C" w14:paraId="3E4B3539" w14:textId="77777777" w:rsidTr="00D21FFF">
        <w:trPr>
          <w:trHeight w:val="515"/>
        </w:trPr>
        <w:tc>
          <w:tcPr>
            <w:tcW w:w="3450" w:type="dxa"/>
            <w:shd w:val="clear" w:color="auto" w:fill="FFFFFF"/>
            <w:tcMar>
              <w:top w:w="100" w:type="dxa"/>
              <w:left w:w="100" w:type="dxa"/>
              <w:bottom w:w="100" w:type="dxa"/>
              <w:right w:w="100" w:type="dxa"/>
            </w:tcMar>
          </w:tcPr>
          <w:p w14:paraId="720458E5"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Plasma </w:t>
            </w:r>
            <w:proofErr w:type="spellStart"/>
            <w:r>
              <w:rPr>
                <w:rFonts w:ascii="Arial" w:eastAsia="Arial" w:hAnsi="Arial" w:cs="Arial"/>
                <w:sz w:val="18"/>
                <w:szCs w:val="18"/>
              </w:rPr>
              <w:t>tTau</w:t>
            </w:r>
            <w:proofErr w:type="spellEnd"/>
            <w:r>
              <w:rPr>
                <w:rFonts w:ascii="Arial" w:eastAsia="Arial" w:hAnsi="Arial" w:cs="Arial"/>
                <w:sz w:val="18"/>
                <w:szCs w:val="18"/>
              </w:rPr>
              <w:t xml:space="preserve"> (</w:t>
            </w:r>
            <w:proofErr w:type="spellStart"/>
            <w:r>
              <w:rPr>
                <w:rFonts w:ascii="Arial" w:eastAsia="Arial" w:hAnsi="Arial" w:cs="Arial"/>
                <w:sz w:val="18"/>
                <w:szCs w:val="18"/>
              </w:rPr>
              <w:t>pg</w:t>
            </w:r>
            <w:proofErr w:type="spellEnd"/>
            <w:r>
              <w:rPr>
                <w:rFonts w:ascii="Arial" w:eastAsia="Arial" w:hAnsi="Arial" w:cs="Arial"/>
                <w:sz w:val="18"/>
                <w:szCs w:val="18"/>
              </w:rPr>
              <w:t>/ml)</w:t>
            </w:r>
          </w:p>
        </w:tc>
        <w:tc>
          <w:tcPr>
            <w:tcW w:w="1020" w:type="dxa"/>
            <w:shd w:val="clear" w:color="auto" w:fill="FFFFFF"/>
            <w:tcMar>
              <w:top w:w="100" w:type="dxa"/>
              <w:left w:w="100" w:type="dxa"/>
              <w:bottom w:w="100" w:type="dxa"/>
              <w:right w:w="100" w:type="dxa"/>
            </w:tcMar>
          </w:tcPr>
          <w:p w14:paraId="2BD330A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2.39</w:t>
            </w:r>
          </w:p>
        </w:tc>
        <w:tc>
          <w:tcPr>
            <w:tcW w:w="885" w:type="dxa"/>
            <w:shd w:val="clear" w:color="auto" w:fill="FFFFFF"/>
            <w:tcMar>
              <w:top w:w="100" w:type="dxa"/>
              <w:left w:w="100" w:type="dxa"/>
              <w:bottom w:w="100" w:type="dxa"/>
              <w:right w:w="100" w:type="dxa"/>
            </w:tcMar>
          </w:tcPr>
          <w:p w14:paraId="5FFEE41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0.24</w:t>
            </w:r>
          </w:p>
        </w:tc>
        <w:tc>
          <w:tcPr>
            <w:tcW w:w="840" w:type="dxa"/>
            <w:shd w:val="clear" w:color="auto" w:fill="FFFFFF"/>
            <w:tcMar>
              <w:top w:w="100" w:type="dxa"/>
              <w:left w:w="100" w:type="dxa"/>
              <w:bottom w:w="100" w:type="dxa"/>
              <w:right w:w="100" w:type="dxa"/>
            </w:tcMar>
          </w:tcPr>
          <w:p w14:paraId="50821E2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1.99</w:t>
            </w:r>
          </w:p>
        </w:tc>
        <w:tc>
          <w:tcPr>
            <w:tcW w:w="765" w:type="dxa"/>
            <w:shd w:val="clear" w:color="auto" w:fill="FFFFFF"/>
            <w:tcMar>
              <w:top w:w="100" w:type="dxa"/>
              <w:left w:w="100" w:type="dxa"/>
              <w:bottom w:w="100" w:type="dxa"/>
              <w:right w:w="100" w:type="dxa"/>
            </w:tcMar>
          </w:tcPr>
          <w:p w14:paraId="2ACA998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0.10</w:t>
            </w:r>
          </w:p>
        </w:tc>
        <w:tc>
          <w:tcPr>
            <w:tcW w:w="780" w:type="dxa"/>
            <w:shd w:val="clear" w:color="auto" w:fill="FFFFFF"/>
            <w:tcMar>
              <w:top w:w="100" w:type="dxa"/>
              <w:left w:w="100" w:type="dxa"/>
              <w:bottom w:w="100" w:type="dxa"/>
              <w:right w:w="100" w:type="dxa"/>
            </w:tcMar>
          </w:tcPr>
          <w:p w14:paraId="39718D9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1.54</w:t>
            </w:r>
          </w:p>
        </w:tc>
        <w:tc>
          <w:tcPr>
            <w:tcW w:w="720" w:type="dxa"/>
            <w:shd w:val="clear" w:color="auto" w:fill="FFFFFF"/>
            <w:tcMar>
              <w:top w:w="100" w:type="dxa"/>
              <w:left w:w="100" w:type="dxa"/>
              <w:bottom w:w="100" w:type="dxa"/>
              <w:right w:w="100" w:type="dxa"/>
            </w:tcMar>
          </w:tcPr>
          <w:p w14:paraId="5451ABC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22.8</w:t>
            </w:r>
          </w:p>
        </w:tc>
        <w:tc>
          <w:tcPr>
            <w:tcW w:w="915" w:type="dxa"/>
            <w:shd w:val="clear" w:color="auto" w:fill="FFFFFF"/>
            <w:tcMar>
              <w:top w:w="100" w:type="dxa"/>
              <w:left w:w="100" w:type="dxa"/>
              <w:bottom w:w="100" w:type="dxa"/>
              <w:right w:w="100" w:type="dxa"/>
            </w:tcMar>
          </w:tcPr>
          <w:p w14:paraId="5C36D30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0.14</w:t>
            </w:r>
          </w:p>
        </w:tc>
      </w:tr>
      <w:tr w:rsidR="007E2A8C" w14:paraId="0E6AB673" w14:textId="77777777" w:rsidTr="00D21FFF">
        <w:trPr>
          <w:trHeight w:val="515"/>
        </w:trPr>
        <w:tc>
          <w:tcPr>
            <w:tcW w:w="3450" w:type="dxa"/>
            <w:shd w:val="clear" w:color="auto" w:fill="FFFFFF"/>
            <w:tcMar>
              <w:top w:w="100" w:type="dxa"/>
              <w:left w:w="100" w:type="dxa"/>
              <w:bottom w:w="100" w:type="dxa"/>
              <w:right w:w="100" w:type="dxa"/>
            </w:tcMar>
          </w:tcPr>
          <w:p w14:paraId="66459895"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Plasma pTau-181 (</w:t>
            </w:r>
            <w:proofErr w:type="spellStart"/>
            <w:r>
              <w:rPr>
                <w:rFonts w:ascii="Arial" w:eastAsia="Arial" w:hAnsi="Arial" w:cs="Arial"/>
                <w:sz w:val="18"/>
                <w:szCs w:val="18"/>
              </w:rPr>
              <w:t>pg</w:t>
            </w:r>
            <w:proofErr w:type="spellEnd"/>
            <w:r>
              <w:rPr>
                <w:rFonts w:ascii="Arial" w:eastAsia="Arial" w:hAnsi="Arial" w:cs="Arial"/>
                <w:sz w:val="18"/>
                <w:szCs w:val="18"/>
              </w:rPr>
              <w:t>/ml)</w:t>
            </w:r>
          </w:p>
        </w:tc>
        <w:tc>
          <w:tcPr>
            <w:tcW w:w="1020" w:type="dxa"/>
            <w:shd w:val="clear" w:color="auto" w:fill="FFFFFF"/>
            <w:tcMar>
              <w:top w:w="100" w:type="dxa"/>
              <w:left w:w="100" w:type="dxa"/>
              <w:bottom w:w="100" w:type="dxa"/>
              <w:right w:w="100" w:type="dxa"/>
            </w:tcMar>
          </w:tcPr>
          <w:p w14:paraId="16FB73E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2.09</w:t>
            </w:r>
          </w:p>
        </w:tc>
        <w:tc>
          <w:tcPr>
            <w:tcW w:w="885" w:type="dxa"/>
            <w:shd w:val="clear" w:color="auto" w:fill="FFFFFF"/>
            <w:tcMar>
              <w:top w:w="100" w:type="dxa"/>
              <w:left w:w="100" w:type="dxa"/>
              <w:bottom w:w="100" w:type="dxa"/>
              <w:right w:w="100" w:type="dxa"/>
            </w:tcMar>
          </w:tcPr>
          <w:p w14:paraId="479A54B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0.17</w:t>
            </w:r>
          </w:p>
        </w:tc>
        <w:tc>
          <w:tcPr>
            <w:tcW w:w="840" w:type="dxa"/>
            <w:shd w:val="clear" w:color="auto" w:fill="FFFFFF"/>
            <w:tcMar>
              <w:top w:w="100" w:type="dxa"/>
              <w:left w:w="100" w:type="dxa"/>
              <w:bottom w:w="100" w:type="dxa"/>
              <w:right w:w="100" w:type="dxa"/>
            </w:tcMar>
          </w:tcPr>
          <w:p w14:paraId="06B0A44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1.31</w:t>
            </w:r>
          </w:p>
        </w:tc>
        <w:tc>
          <w:tcPr>
            <w:tcW w:w="765" w:type="dxa"/>
            <w:shd w:val="clear" w:color="auto" w:fill="FFFFFF"/>
            <w:tcMar>
              <w:top w:w="100" w:type="dxa"/>
              <w:left w:w="100" w:type="dxa"/>
              <w:bottom w:w="100" w:type="dxa"/>
              <w:right w:w="100" w:type="dxa"/>
            </w:tcMar>
          </w:tcPr>
          <w:p w14:paraId="419A3F2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0.07</w:t>
            </w:r>
          </w:p>
        </w:tc>
        <w:tc>
          <w:tcPr>
            <w:tcW w:w="780" w:type="dxa"/>
            <w:shd w:val="clear" w:color="auto" w:fill="FFFFFF"/>
            <w:tcMar>
              <w:top w:w="100" w:type="dxa"/>
              <w:left w:w="100" w:type="dxa"/>
              <w:bottom w:w="100" w:type="dxa"/>
              <w:right w:w="100" w:type="dxa"/>
            </w:tcMar>
          </w:tcPr>
          <w:p w14:paraId="5575D0C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4.19</w:t>
            </w:r>
          </w:p>
        </w:tc>
        <w:tc>
          <w:tcPr>
            <w:tcW w:w="720" w:type="dxa"/>
            <w:shd w:val="clear" w:color="auto" w:fill="FFFFFF"/>
            <w:tcMar>
              <w:top w:w="100" w:type="dxa"/>
              <w:left w:w="100" w:type="dxa"/>
              <w:bottom w:w="100" w:type="dxa"/>
              <w:right w:w="100" w:type="dxa"/>
            </w:tcMar>
          </w:tcPr>
          <w:p w14:paraId="23D8183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23.4</w:t>
            </w:r>
          </w:p>
        </w:tc>
        <w:tc>
          <w:tcPr>
            <w:tcW w:w="915" w:type="dxa"/>
            <w:shd w:val="clear" w:color="auto" w:fill="FFFFFF"/>
            <w:tcMar>
              <w:top w:w="100" w:type="dxa"/>
              <w:left w:w="100" w:type="dxa"/>
              <w:bottom w:w="100" w:type="dxa"/>
              <w:right w:w="100" w:type="dxa"/>
            </w:tcMar>
          </w:tcPr>
          <w:p w14:paraId="34251A3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&lt; 0.001</w:t>
            </w:r>
          </w:p>
        </w:tc>
      </w:tr>
      <w:tr w:rsidR="007E2A8C" w14:paraId="7C336748" w14:textId="77777777" w:rsidTr="00D21FFF">
        <w:trPr>
          <w:trHeight w:val="515"/>
        </w:trPr>
        <w:tc>
          <w:tcPr>
            <w:tcW w:w="3450" w:type="dxa"/>
            <w:shd w:val="clear" w:color="auto" w:fill="FFFFFF"/>
            <w:tcMar>
              <w:top w:w="100" w:type="dxa"/>
              <w:left w:w="100" w:type="dxa"/>
              <w:bottom w:w="100" w:type="dxa"/>
              <w:right w:w="100" w:type="dxa"/>
            </w:tcMar>
          </w:tcPr>
          <w:p w14:paraId="2EE61BCA"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Plasma </w:t>
            </w:r>
            <w:proofErr w:type="spellStart"/>
            <w:r>
              <w:rPr>
                <w:rFonts w:ascii="Arial" w:eastAsia="Arial" w:hAnsi="Arial" w:cs="Arial"/>
                <w:sz w:val="18"/>
                <w:szCs w:val="18"/>
              </w:rPr>
              <w:t>pTau</w:t>
            </w:r>
            <w:proofErr w:type="spellEnd"/>
            <w:r>
              <w:rPr>
                <w:rFonts w:ascii="Arial" w:eastAsia="Arial" w:hAnsi="Arial" w:cs="Arial"/>
                <w:sz w:val="18"/>
                <w:szCs w:val="18"/>
              </w:rPr>
              <w:t>/</w:t>
            </w:r>
            <w:proofErr w:type="spellStart"/>
            <w:r>
              <w:rPr>
                <w:rFonts w:ascii="Arial" w:eastAsia="Arial" w:hAnsi="Arial" w:cs="Arial"/>
                <w:sz w:val="18"/>
                <w:szCs w:val="18"/>
              </w:rPr>
              <w:t>tTau</w:t>
            </w:r>
            <w:proofErr w:type="spellEnd"/>
            <w:r>
              <w:rPr>
                <w:rFonts w:ascii="Arial" w:eastAsia="Arial" w:hAnsi="Arial" w:cs="Arial"/>
                <w:sz w:val="18"/>
                <w:szCs w:val="18"/>
              </w:rPr>
              <w:t xml:space="preserve"> ratio</w:t>
            </w:r>
          </w:p>
        </w:tc>
        <w:tc>
          <w:tcPr>
            <w:tcW w:w="1020" w:type="dxa"/>
            <w:shd w:val="clear" w:color="auto" w:fill="FFFFFF"/>
            <w:tcMar>
              <w:top w:w="100" w:type="dxa"/>
              <w:left w:w="100" w:type="dxa"/>
              <w:bottom w:w="100" w:type="dxa"/>
              <w:right w:w="100" w:type="dxa"/>
            </w:tcMar>
          </w:tcPr>
          <w:p w14:paraId="4CC4EF3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0.94</w:t>
            </w:r>
          </w:p>
        </w:tc>
        <w:tc>
          <w:tcPr>
            <w:tcW w:w="885" w:type="dxa"/>
            <w:shd w:val="clear" w:color="auto" w:fill="FFFFFF"/>
            <w:tcMar>
              <w:top w:w="100" w:type="dxa"/>
              <w:left w:w="100" w:type="dxa"/>
              <w:bottom w:w="100" w:type="dxa"/>
              <w:right w:w="100" w:type="dxa"/>
            </w:tcMar>
          </w:tcPr>
          <w:p w14:paraId="3A1930B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0.08</w:t>
            </w:r>
          </w:p>
        </w:tc>
        <w:tc>
          <w:tcPr>
            <w:tcW w:w="840" w:type="dxa"/>
            <w:shd w:val="clear" w:color="auto" w:fill="FFFFFF"/>
            <w:tcMar>
              <w:top w:w="100" w:type="dxa"/>
              <w:left w:w="100" w:type="dxa"/>
              <w:bottom w:w="100" w:type="dxa"/>
              <w:right w:w="100" w:type="dxa"/>
            </w:tcMar>
          </w:tcPr>
          <w:p w14:paraId="736E0D3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0.69</w:t>
            </w:r>
          </w:p>
        </w:tc>
        <w:tc>
          <w:tcPr>
            <w:tcW w:w="765" w:type="dxa"/>
            <w:shd w:val="clear" w:color="auto" w:fill="FFFFFF"/>
            <w:tcMar>
              <w:top w:w="100" w:type="dxa"/>
              <w:left w:w="100" w:type="dxa"/>
              <w:bottom w:w="100" w:type="dxa"/>
              <w:right w:w="100" w:type="dxa"/>
            </w:tcMar>
          </w:tcPr>
          <w:p w14:paraId="5FFD7D5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0.05</w:t>
            </w:r>
          </w:p>
        </w:tc>
        <w:tc>
          <w:tcPr>
            <w:tcW w:w="780" w:type="dxa"/>
            <w:shd w:val="clear" w:color="auto" w:fill="FFFFFF"/>
            <w:tcMar>
              <w:top w:w="100" w:type="dxa"/>
              <w:left w:w="100" w:type="dxa"/>
              <w:bottom w:w="100" w:type="dxa"/>
              <w:right w:w="100" w:type="dxa"/>
            </w:tcMar>
          </w:tcPr>
          <w:p w14:paraId="1ABEAA1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2.85</w:t>
            </w:r>
          </w:p>
        </w:tc>
        <w:tc>
          <w:tcPr>
            <w:tcW w:w="720" w:type="dxa"/>
            <w:shd w:val="clear" w:color="auto" w:fill="FFFFFF"/>
            <w:tcMar>
              <w:top w:w="100" w:type="dxa"/>
              <w:left w:w="100" w:type="dxa"/>
              <w:bottom w:w="100" w:type="dxa"/>
              <w:right w:w="100" w:type="dxa"/>
            </w:tcMar>
          </w:tcPr>
          <w:p w14:paraId="1F90A16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0A8DC7B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0.01</w:t>
            </w:r>
          </w:p>
        </w:tc>
      </w:tr>
      <w:tr w:rsidR="007E2A8C" w14:paraId="2CA0674E" w14:textId="77777777" w:rsidTr="00D21FFF">
        <w:trPr>
          <w:trHeight w:val="515"/>
        </w:trPr>
        <w:tc>
          <w:tcPr>
            <w:tcW w:w="3450" w:type="dxa"/>
            <w:shd w:val="clear" w:color="auto" w:fill="FFFFFF"/>
            <w:tcMar>
              <w:top w:w="100" w:type="dxa"/>
              <w:left w:w="100" w:type="dxa"/>
              <w:bottom w:w="100" w:type="dxa"/>
              <w:right w:w="100" w:type="dxa"/>
            </w:tcMar>
          </w:tcPr>
          <w:p w14:paraId="5B0E3103"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Body mass index (kg/m</w:t>
            </w:r>
            <w:r>
              <w:rPr>
                <w:rFonts w:ascii="Arial" w:eastAsia="Arial" w:hAnsi="Arial" w:cs="Arial"/>
                <w:sz w:val="18"/>
                <w:szCs w:val="18"/>
                <w:vertAlign w:val="superscript"/>
              </w:rPr>
              <w:t>2</w:t>
            </w:r>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4A7B23A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24.43</w:t>
            </w:r>
          </w:p>
        </w:tc>
        <w:tc>
          <w:tcPr>
            <w:tcW w:w="885" w:type="dxa"/>
            <w:shd w:val="clear" w:color="auto" w:fill="FFFFFF"/>
            <w:tcMar>
              <w:top w:w="100" w:type="dxa"/>
              <w:left w:w="100" w:type="dxa"/>
              <w:bottom w:w="100" w:type="dxa"/>
              <w:right w:w="100" w:type="dxa"/>
            </w:tcMar>
          </w:tcPr>
          <w:p w14:paraId="7114405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0.82</w:t>
            </w:r>
          </w:p>
        </w:tc>
        <w:tc>
          <w:tcPr>
            <w:tcW w:w="840" w:type="dxa"/>
            <w:shd w:val="clear" w:color="auto" w:fill="FFFFFF"/>
            <w:tcMar>
              <w:top w:w="100" w:type="dxa"/>
              <w:left w:w="100" w:type="dxa"/>
              <w:bottom w:w="100" w:type="dxa"/>
              <w:right w:w="100" w:type="dxa"/>
            </w:tcMar>
          </w:tcPr>
          <w:p w14:paraId="30F4648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22.93</w:t>
            </w:r>
          </w:p>
        </w:tc>
        <w:tc>
          <w:tcPr>
            <w:tcW w:w="765" w:type="dxa"/>
            <w:shd w:val="clear" w:color="auto" w:fill="FFFFFF"/>
            <w:tcMar>
              <w:top w:w="100" w:type="dxa"/>
              <w:left w:w="100" w:type="dxa"/>
              <w:bottom w:w="100" w:type="dxa"/>
              <w:right w:w="100" w:type="dxa"/>
            </w:tcMar>
          </w:tcPr>
          <w:p w14:paraId="2AC167A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0.76</w:t>
            </w:r>
          </w:p>
        </w:tc>
        <w:tc>
          <w:tcPr>
            <w:tcW w:w="780" w:type="dxa"/>
            <w:shd w:val="clear" w:color="auto" w:fill="FFFFFF"/>
            <w:tcMar>
              <w:top w:w="100" w:type="dxa"/>
              <w:left w:w="100" w:type="dxa"/>
              <w:bottom w:w="100" w:type="dxa"/>
              <w:right w:w="100" w:type="dxa"/>
            </w:tcMar>
          </w:tcPr>
          <w:p w14:paraId="58B379D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1.25</w:t>
            </w:r>
          </w:p>
        </w:tc>
        <w:tc>
          <w:tcPr>
            <w:tcW w:w="720" w:type="dxa"/>
            <w:shd w:val="clear" w:color="auto" w:fill="FFFFFF"/>
            <w:tcMar>
              <w:top w:w="100" w:type="dxa"/>
              <w:left w:w="100" w:type="dxa"/>
              <w:bottom w:w="100" w:type="dxa"/>
              <w:right w:w="100" w:type="dxa"/>
            </w:tcMar>
          </w:tcPr>
          <w:p w14:paraId="7856221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51</w:t>
            </w:r>
          </w:p>
        </w:tc>
        <w:tc>
          <w:tcPr>
            <w:tcW w:w="915" w:type="dxa"/>
            <w:shd w:val="clear" w:color="auto" w:fill="FFFFFF"/>
            <w:tcMar>
              <w:top w:w="100" w:type="dxa"/>
              <w:left w:w="100" w:type="dxa"/>
              <w:bottom w:w="100" w:type="dxa"/>
              <w:right w:w="100" w:type="dxa"/>
            </w:tcMar>
          </w:tcPr>
          <w:p w14:paraId="1B65D4C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0.22</w:t>
            </w:r>
          </w:p>
        </w:tc>
      </w:tr>
      <w:tr w:rsidR="007E2A8C" w14:paraId="7E32FE8B" w14:textId="77777777" w:rsidTr="00D21FFF">
        <w:trPr>
          <w:trHeight w:val="515"/>
        </w:trPr>
        <w:tc>
          <w:tcPr>
            <w:tcW w:w="3450" w:type="dxa"/>
            <w:shd w:val="clear" w:color="auto" w:fill="FFFFFF"/>
            <w:tcMar>
              <w:top w:w="100" w:type="dxa"/>
              <w:left w:w="100" w:type="dxa"/>
              <w:bottom w:w="100" w:type="dxa"/>
              <w:right w:w="100" w:type="dxa"/>
            </w:tcMar>
          </w:tcPr>
          <w:p w14:paraId="20A7D7BB"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Waist hip ratio</w:t>
            </w:r>
          </w:p>
        </w:tc>
        <w:tc>
          <w:tcPr>
            <w:tcW w:w="1020" w:type="dxa"/>
            <w:shd w:val="clear" w:color="auto" w:fill="FFFFFF"/>
            <w:tcMar>
              <w:top w:w="100" w:type="dxa"/>
              <w:left w:w="100" w:type="dxa"/>
              <w:bottom w:w="100" w:type="dxa"/>
              <w:right w:w="100" w:type="dxa"/>
            </w:tcMar>
          </w:tcPr>
          <w:p w14:paraId="620BE3D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0.84</w:t>
            </w:r>
          </w:p>
        </w:tc>
        <w:tc>
          <w:tcPr>
            <w:tcW w:w="885" w:type="dxa"/>
            <w:shd w:val="clear" w:color="auto" w:fill="FFFFFF"/>
            <w:tcMar>
              <w:top w:w="100" w:type="dxa"/>
              <w:left w:w="100" w:type="dxa"/>
              <w:bottom w:w="100" w:type="dxa"/>
              <w:right w:w="100" w:type="dxa"/>
            </w:tcMar>
          </w:tcPr>
          <w:p w14:paraId="7D30B72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0.01</w:t>
            </w:r>
          </w:p>
        </w:tc>
        <w:tc>
          <w:tcPr>
            <w:tcW w:w="840" w:type="dxa"/>
            <w:shd w:val="clear" w:color="auto" w:fill="FFFFFF"/>
            <w:tcMar>
              <w:top w:w="100" w:type="dxa"/>
              <w:left w:w="100" w:type="dxa"/>
              <w:bottom w:w="100" w:type="dxa"/>
              <w:right w:w="100" w:type="dxa"/>
            </w:tcMar>
          </w:tcPr>
          <w:p w14:paraId="50F00DC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0.77</w:t>
            </w:r>
          </w:p>
        </w:tc>
        <w:tc>
          <w:tcPr>
            <w:tcW w:w="765" w:type="dxa"/>
            <w:shd w:val="clear" w:color="auto" w:fill="FFFFFF"/>
            <w:tcMar>
              <w:top w:w="100" w:type="dxa"/>
              <w:left w:w="100" w:type="dxa"/>
              <w:bottom w:w="100" w:type="dxa"/>
              <w:right w:w="100" w:type="dxa"/>
            </w:tcMar>
          </w:tcPr>
          <w:p w14:paraId="244DF37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0.01</w:t>
            </w:r>
          </w:p>
        </w:tc>
        <w:tc>
          <w:tcPr>
            <w:tcW w:w="780" w:type="dxa"/>
            <w:shd w:val="clear" w:color="auto" w:fill="FFFFFF"/>
            <w:tcMar>
              <w:top w:w="100" w:type="dxa"/>
              <w:left w:w="100" w:type="dxa"/>
              <w:bottom w:w="100" w:type="dxa"/>
              <w:right w:w="100" w:type="dxa"/>
            </w:tcMar>
          </w:tcPr>
          <w:p w14:paraId="5D83254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5.05</w:t>
            </w:r>
          </w:p>
        </w:tc>
        <w:tc>
          <w:tcPr>
            <w:tcW w:w="720" w:type="dxa"/>
            <w:shd w:val="clear" w:color="auto" w:fill="FFFFFF"/>
            <w:tcMar>
              <w:top w:w="100" w:type="dxa"/>
              <w:left w:w="100" w:type="dxa"/>
              <w:bottom w:w="100" w:type="dxa"/>
              <w:right w:w="100" w:type="dxa"/>
            </w:tcMar>
          </w:tcPr>
          <w:p w14:paraId="0B3AF6D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701C068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&lt; 0.001</w:t>
            </w:r>
          </w:p>
        </w:tc>
      </w:tr>
      <w:tr w:rsidR="007E2A8C" w14:paraId="3C764E2D" w14:textId="77777777" w:rsidTr="00D21FFF">
        <w:trPr>
          <w:trHeight w:val="515"/>
        </w:trPr>
        <w:tc>
          <w:tcPr>
            <w:tcW w:w="3450" w:type="dxa"/>
            <w:shd w:val="clear" w:color="auto" w:fill="FFFFFF"/>
            <w:tcMar>
              <w:top w:w="100" w:type="dxa"/>
              <w:left w:w="100" w:type="dxa"/>
              <w:bottom w:w="100" w:type="dxa"/>
              <w:right w:w="100" w:type="dxa"/>
            </w:tcMar>
          </w:tcPr>
          <w:p w14:paraId="055C1FCC"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Systolic blood pressure (mmHg)</w:t>
            </w:r>
          </w:p>
        </w:tc>
        <w:tc>
          <w:tcPr>
            <w:tcW w:w="1020" w:type="dxa"/>
            <w:shd w:val="clear" w:color="auto" w:fill="FFFFFF"/>
            <w:tcMar>
              <w:top w:w="100" w:type="dxa"/>
              <w:left w:w="100" w:type="dxa"/>
              <w:bottom w:w="100" w:type="dxa"/>
              <w:right w:w="100" w:type="dxa"/>
            </w:tcMar>
          </w:tcPr>
          <w:p w14:paraId="3A3C8DF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120.75</w:t>
            </w:r>
          </w:p>
        </w:tc>
        <w:tc>
          <w:tcPr>
            <w:tcW w:w="885" w:type="dxa"/>
            <w:shd w:val="clear" w:color="auto" w:fill="FFFFFF"/>
            <w:tcMar>
              <w:top w:w="100" w:type="dxa"/>
              <w:left w:w="100" w:type="dxa"/>
              <w:bottom w:w="100" w:type="dxa"/>
              <w:right w:w="100" w:type="dxa"/>
            </w:tcMar>
          </w:tcPr>
          <w:p w14:paraId="401FAAD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2.14</w:t>
            </w:r>
          </w:p>
        </w:tc>
        <w:tc>
          <w:tcPr>
            <w:tcW w:w="840" w:type="dxa"/>
            <w:shd w:val="clear" w:color="auto" w:fill="FFFFFF"/>
            <w:tcMar>
              <w:top w:w="100" w:type="dxa"/>
              <w:left w:w="100" w:type="dxa"/>
              <w:bottom w:w="100" w:type="dxa"/>
              <w:right w:w="100" w:type="dxa"/>
            </w:tcMar>
          </w:tcPr>
          <w:p w14:paraId="19EA50C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108.21</w:t>
            </w:r>
          </w:p>
        </w:tc>
        <w:tc>
          <w:tcPr>
            <w:tcW w:w="765" w:type="dxa"/>
            <w:shd w:val="clear" w:color="auto" w:fill="FFFFFF"/>
            <w:tcMar>
              <w:top w:w="100" w:type="dxa"/>
              <w:left w:w="100" w:type="dxa"/>
              <w:bottom w:w="100" w:type="dxa"/>
              <w:right w:w="100" w:type="dxa"/>
            </w:tcMar>
          </w:tcPr>
          <w:p w14:paraId="4D29A52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1.48</w:t>
            </w:r>
          </w:p>
        </w:tc>
        <w:tc>
          <w:tcPr>
            <w:tcW w:w="780" w:type="dxa"/>
            <w:shd w:val="clear" w:color="auto" w:fill="FFFFFF"/>
            <w:tcMar>
              <w:top w:w="100" w:type="dxa"/>
              <w:left w:w="100" w:type="dxa"/>
              <w:bottom w:w="100" w:type="dxa"/>
              <w:right w:w="100" w:type="dxa"/>
            </w:tcMar>
          </w:tcPr>
          <w:p w14:paraId="51B0BDB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4.85</w:t>
            </w:r>
          </w:p>
        </w:tc>
        <w:tc>
          <w:tcPr>
            <w:tcW w:w="720" w:type="dxa"/>
            <w:shd w:val="clear" w:color="auto" w:fill="FFFFFF"/>
            <w:tcMar>
              <w:top w:w="100" w:type="dxa"/>
              <w:left w:w="100" w:type="dxa"/>
              <w:bottom w:w="100" w:type="dxa"/>
              <w:right w:w="100" w:type="dxa"/>
            </w:tcMar>
          </w:tcPr>
          <w:p w14:paraId="046B612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267A4A0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&lt; 0.001</w:t>
            </w:r>
          </w:p>
        </w:tc>
      </w:tr>
      <w:tr w:rsidR="007E2A8C" w14:paraId="00BEF157" w14:textId="77777777" w:rsidTr="00D21FFF">
        <w:trPr>
          <w:trHeight w:val="515"/>
        </w:trPr>
        <w:tc>
          <w:tcPr>
            <w:tcW w:w="3450" w:type="dxa"/>
            <w:shd w:val="clear" w:color="auto" w:fill="FFFFFF"/>
            <w:tcMar>
              <w:top w:w="100" w:type="dxa"/>
              <w:left w:w="100" w:type="dxa"/>
              <w:bottom w:w="100" w:type="dxa"/>
              <w:right w:w="100" w:type="dxa"/>
            </w:tcMar>
          </w:tcPr>
          <w:p w14:paraId="21A1DC35"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Diastolic blood pressure (mmHg)</w:t>
            </w:r>
          </w:p>
        </w:tc>
        <w:tc>
          <w:tcPr>
            <w:tcW w:w="1020" w:type="dxa"/>
            <w:shd w:val="clear" w:color="auto" w:fill="FFFFFF"/>
            <w:tcMar>
              <w:top w:w="100" w:type="dxa"/>
              <w:left w:w="100" w:type="dxa"/>
              <w:bottom w:w="100" w:type="dxa"/>
              <w:right w:w="100" w:type="dxa"/>
            </w:tcMar>
          </w:tcPr>
          <w:p w14:paraId="5989982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74.58</w:t>
            </w:r>
          </w:p>
        </w:tc>
        <w:tc>
          <w:tcPr>
            <w:tcW w:w="885" w:type="dxa"/>
            <w:shd w:val="clear" w:color="auto" w:fill="FFFFFF"/>
            <w:tcMar>
              <w:top w:w="100" w:type="dxa"/>
              <w:left w:w="100" w:type="dxa"/>
              <w:bottom w:w="100" w:type="dxa"/>
              <w:right w:w="100" w:type="dxa"/>
            </w:tcMar>
          </w:tcPr>
          <w:p w14:paraId="0E9EBAC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1.60</w:t>
            </w:r>
          </w:p>
        </w:tc>
        <w:tc>
          <w:tcPr>
            <w:tcW w:w="840" w:type="dxa"/>
            <w:shd w:val="clear" w:color="auto" w:fill="FFFFFF"/>
            <w:tcMar>
              <w:top w:w="100" w:type="dxa"/>
              <w:left w:w="100" w:type="dxa"/>
              <w:bottom w:w="100" w:type="dxa"/>
              <w:right w:w="100" w:type="dxa"/>
            </w:tcMar>
          </w:tcPr>
          <w:p w14:paraId="7A7131D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67.71</w:t>
            </w:r>
          </w:p>
        </w:tc>
        <w:tc>
          <w:tcPr>
            <w:tcW w:w="765" w:type="dxa"/>
            <w:shd w:val="clear" w:color="auto" w:fill="FFFFFF"/>
            <w:tcMar>
              <w:top w:w="100" w:type="dxa"/>
              <w:left w:w="100" w:type="dxa"/>
              <w:bottom w:w="100" w:type="dxa"/>
              <w:right w:w="100" w:type="dxa"/>
            </w:tcMar>
          </w:tcPr>
          <w:p w14:paraId="63932B5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1.10</w:t>
            </w:r>
          </w:p>
        </w:tc>
        <w:tc>
          <w:tcPr>
            <w:tcW w:w="780" w:type="dxa"/>
            <w:shd w:val="clear" w:color="auto" w:fill="FFFFFF"/>
            <w:tcMar>
              <w:top w:w="100" w:type="dxa"/>
              <w:left w:w="100" w:type="dxa"/>
              <w:bottom w:w="100" w:type="dxa"/>
              <w:right w:w="100" w:type="dxa"/>
            </w:tcMar>
          </w:tcPr>
          <w:p w14:paraId="1FF1FDF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3.57</w:t>
            </w:r>
          </w:p>
        </w:tc>
        <w:tc>
          <w:tcPr>
            <w:tcW w:w="720" w:type="dxa"/>
            <w:shd w:val="clear" w:color="auto" w:fill="FFFFFF"/>
            <w:tcMar>
              <w:top w:w="100" w:type="dxa"/>
              <w:left w:w="100" w:type="dxa"/>
              <w:bottom w:w="100" w:type="dxa"/>
              <w:right w:w="100" w:type="dxa"/>
            </w:tcMar>
          </w:tcPr>
          <w:p w14:paraId="21A905B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6C4DD3B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&lt; 0.001</w:t>
            </w:r>
          </w:p>
        </w:tc>
      </w:tr>
      <w:tr w:rsidR="007E2A8C" w14:paraId="6002046E" w14:textId="77777777" w:rsidTr="00D21FFF">
        <w:trPr>
          <w:trHeight w:val="515"/>
        </w:trPr>
        <w:tc>
          <w:tcPr>
            <w:tcW w:w="3450" w:type="dxa"/>
            <w:shd w:val="clear" w:color="auto" w:fill="FFFFFF"/>
            <w:tcMar>
              <w:top w:w="100" w:type="dxa"/>
              <w:left w:w="100" w:type="dxa"/>
              <w:bottom w:w="100" w:type="dxa"/>
              <w:right w:w="100" w:type="dxa"/>
            </w:tcMar>
          </w:tcPr>
          <w:p w14:paraId="383D4762"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Mean heart rate (beat/min)</w:t>
            </w:r>
          </w:p>
        </w:tc>
        <w:tc>
          <w:tcPr>
            <w:tcW w:w="1020" w:type="dxa"/>
            <w:shd w:val="clear" w:color="auto" w:fill="FFFFFF"/>
            <w:tcMar>
              <w:top w:w="100" w:type="dxa"/>
              <w:left w:w="100" w:type="dxa"/>
              <w:bottom w:w="100" w:type="dxa"/>
              <w:right w:w="100" w:type="dxa"/>
            </w:tcMar>
          </w:tcPr>
          <w:p w14:paraId="21E85DF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70.36</w:t>
            </w:r>
          </w:p>
        </w:tc>
        <w:tc>
          <w:tcPr>
            <w:tcW w:w="885" w:type="dxa"/>
            <w:shd w:val="clear" w:color="auto" w:fill="FFFFFF"/>
            <w:tcMar>
              <w:top w:w="100" w:type="dxa"/>
              <w:left w:w="100" w:type="dxa"/>
              <w:bottom w:w="100" w:type="dxa"/>
              <w:right w:w="100" w:type="dxa"/>
            </w:tcMar>
          </w:tcPr>
          <w:p w14:paraId="6A695FC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2.10</w:t>
            </w:r>
          </w:p>
        </w:tc>
        <w:tc>
          <w:tcPr>
            <w:tcW w:w="840" w:type="dxa"/>
            <w:shd w:val="clear" w:color="auto" w:fill="FFFFFF"/>
            <w:tcMar>
              <w:top w:w="100" w:type="dxa"/>
              <w:left w:w="100" w:type="dxa"/>
              <w:bottom w:w="100" w:type="dxa"/>
              <w:right w:w="100" w:type="dxa"/>
            </w:tcMar>
          </w:tcPr>
          <w:p w14:paraId="678B9AE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73.50</w:t>
            </w:r>
          </w:p>
        </w:tc>
        <w:tc>
          <w:tcPr>
            <w:tcW w:w="765" w:type="dxa"/>
            <w:shd w:val="clear" w:color="auto" w:fill="FFFFFF"/>
            <w:tcMar>
              <w:top w:w="100" w:type="dxa"/>
              <w:left w:w="100" w:type="dxa"/>
              <w:bottom w:w="100" w:type="dxa"/>
              <w:right w:w="100" w:type="dxa"/>
            </w:tcMar>
          </w:tcPr>
          <w:p w14:paraId="71C33CD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1.83</w:t>
            </w:r>
          </w:p>
        </w:tc>
        <w:tc>
          <w:tcPr>
            <w:tcW w:w="780" w:type="dxa"/>
            <w:shd w:val="clear" w:color="auto" w:fill="FFFFFF"/>
            <w:tcMar>
              <w:top w:w="100" w:type="dxa"/>
              <w:left w:w="100" w:type="dxa"/>
              <w:bottom w:w="100" w:type="dxa"/>
              <w:right w:w="100" w:type="dxa"/>
            </w:tcMar>
          </w:tcPr>
          <w:p w14:paraId="6A017CD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-1.05</w:t>
            </w:r>
          </w:p>
        </w:tc>
        <w:tc>
          <w:tcPr>
            <w:tcW w:w="720" w:type="dxa"/>
            <w:shd w:val="clear" w:color="auto" w:fill="FFFFFF"/>
            <w:tcMar>
              <w:top w:w="100" w:type="dxa"/>
              <w:left w:w="100" w:type="dxa"/>
              <w:bottom w:w="100" w:type="dxa"/>
              <w:right w:w="100" w:type="dxa"/>
            </w:tcMar>
          </w:tcPr>
          <w:p w14:paraId="561F064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7F40477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0.30</w:t>
            </w:r>
          </w:p>
        </w:tc>
      </w:tr>
      <w:tr w:rsidR="007E2A8C" w14:paraId="047582DF" w14:textId="77777777" w:rsidTr="00D21FFF">
        <w:trPr>
          <w:trHeight w:val="515"/>
        </w:trPr>
        <w:tc>
          <w:tcPr>
            <w:tcW w:w="3450" w:type="dxa"/>
            <w:shd w:val="clear" w:color="auto" w:fill="FFFFFF"/>
            <w:tcMar>
              <w:top w:w="100" w:type="dxa"/>
              <w:left w:w="100" w:type="dxa"/>
              <w:bottom w:w="100" w:type="dxa"/>
              <w:right w:w="100" w:type="dxa"/>
            </w:tcMar>
          </w:tcPr>
          <w:p w14:paraId="4870E154"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RMSSD (</w:t>
            </w:r>
            <w:proofErr w:type="spellStart"/>
            <w:r>
              <w:rPr>
                <w:rFonts w:ascii="Arial" w:eastAsia="Arial" w:hAnsi="Arial" w:cs="Arial"/>
                <w:sz w:val="18"/>
                <w:szCs w:val="18"/>
              </w:rPr>
              <w:t>ms</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2D81268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61.95</w:t>
            </w:r>
          </w:p>
        </w:tc>
        <w:tc>
          <w:tcPr>
            <w:tcW w:w="885" w:type="dxa"/>
            <w:shd w:val="clear" w:color="auto" w:fill="FFFFFF"/>
            <w:tcMar>
              <w:top w:w="100" w:type="dxa"/>
              <w:left w:w="100" w:type="dxa"/>
              <w:bottom w:w="100" w:type="dxa"/>
              <w:right w:w="100" w:type="dxa"/>
            </w:tcMar>
          </w:tcPr>
          <w:p w14:paraId="4EB0398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6.30</w:t>
            </w:r>
          </w:p>
        </w:tc>
        <w:tc>
          <w:tcPr>
            <w:tcW w:w="840" w:type="dxa"/>
            <w:shd w:val="clear" w:color="auto" w:fill="FFFFFF"/>
            <w:tcMar>
              <w:top w:w="100" w:type="dxa"/>
              <w:left w:w="100" w:type="dxa"/>
              <w:bottom w:w="100" w:type="dxa"/>
              <w:right w:w="100" w:type="dxa"/>
            </w:tcMar>
          </w:tcPr>
          <w:p w14:paraId="599AB44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63.50</w:t>
            </w:r>
          </w:p>
        </w:tc>
        <w:tc>
          <w:tcPr>
            <w:tcW w:w="765" w:type="dxa"/>
            <w:shd w:val="clear" w:color="auto" w:fill="FFFFFF"/>
            <w:tcMar>
              <w:top w:w="100" w:type="dxa"/>
              <w:left w:w="100" w:type="dxa"/>
              <w:bottom w:w="100" w:type="dxa"/>
              <w:right w:w="100" w:type="dxa"/>
            </w:tcMar>
          </w:tcPr>
          <w:p w14:paraId="1F02B3E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4.74</w:t>
            </w:r>
          </w:p>
        </w:tc>
        <w:tc>
          <w:tcPr>
            <w:tcW w:w="780" w:type="dxa"/>
            <w:shd w:val="clear" w:color="auto" w:fill="FFFFFF"/>
            <w:tcMar>
              <w:top w:w="100" w:type="dxa"/>
              <w:left w:w="100" w:type="dxa"/>
              <w:bottom w:w="100" w:type="dxa"/>
              <w:right w:w="100" w:type="dxa"/>
            </w:tcMar>
          </w:tcPr>
          <w:p w14:paraId="45BD646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-0.19</w:t>
            </w:r>
          </w:p>
        </w:tc>
        <w:tc>
          <w:tcPr>
            <w:tcW w:w="720" w:type="dxa"/>
            <w:shd w:val="clear" w:color="auto" w:fill="FFFFFF"/>
            <w:tcMar>
              <w:top w:w="100" w:type="dxa"/>
              <w:left w:w="100" w:type="dxa"/>
              <w:bottom w:w="100" w:type="dxa"/>
              <w:right w:w="100" w:type="dxa"/>
            </w:tcMar>
          </w:tcPr>
          <w:p w14:paraId="0DC1FDC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46.6</w:t>
            </w:r>
          </w:p>
        </w:tc>
        <w:tc>
          <w:tcPr>
            <w:tcW w:w="915" w:type="dxa"/>
            <w:shd w:val="clear" w:color="auto" w:fill="FFFFFF"/>
            <w:tcMar>
              <w:top w:w="100" w:type="dxa"/>
              <w:left w:w="100" w:type="dxa"/>
              <w:bottom w:w="100" w:type="dxa"/>
              <w:right w:w="100" w:type="dxa"/>
            </w:tcMar>
          </w:tcPr>
          <w:p w14:paraId="6631181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0.85</w:t>
            </w:r>
          </w:p>
        </w:tc>
      </w:tr>
      <w:tr w:rsidR="007E2A8C" w14:paraId="1FF57489" w14:textId="77777777" w:rsidTr="00D21FFF">
        <w:trPr>
          <w:trHeight w:val="515"/>
        </w:trPr>
        <w:tc>
          <w:tcPr>
            <w:tcW w:w="3450" w:type="dxa"/>
            <w:shd w:val="clear" w:color="auto" w:fill="FFFFFF"/>
            <w:tcMar>
              <w:top w:w="100" w:type="dxa"/>
              <w:left w:w="100" w:type="dxa"/>
              <w:bottom w:w="100" w:type="dxa"/>
              <w:right w:w="100" w:type="dxa"/>
            </w:tcMar>
          </w:tcPr>
          <w:p w14:paraId="2B2A630E"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Hours of sleep (</w:t>
            </w:r>
            <w:proofErr w:type="spellStart"/>
            <w:r>
              <w:rPr>
                <w:rFonts w:ascii="Arial" w:eastAsia="Arial" w:hAnsi="Arial" w:cs="Arial"/>
                <w:sz w:val="18"/>
                <w:szCs w:val="18"/>
              </w:rPr>
              <w:t>hr</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1426D2D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5.76</w:t>
            </w:r>
          </w:p>
        </w:tc>
        <w:tc>
          <w:tcPr>
            <w:tcW w:w="885" w:type="dxa"/>
            <w:shd w:val="clear" w:color="auto" w:fill="FFFFFF"/>
            <w:tcMar>
              <w:top w:w="100" w:type="dxa"/>
              <w:left w:w="100" w:type="dxa"/>
              <w:bottom w:w="100" w:type="dxa"/>
              <w:right w:w="100" w:type="dxa"/>
            </w:tcMar>
          </w:tcPr>
          <w:p w14:paraId="3073A29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0.17</w:t>
            </w:r>
          </w:p>
        </w:tc>
        <w:tc>
          <w:tcPr>
            <w:tcW w:w="840" w:type="dxa"/>
            <w:shd w:val="clear" w:color="auto" w:fill="FFFFFF"/>
            <w:tcMar>
              <w:top w:w="100" w:type="dxa"/>
              <w:left w:w="100" w:type="dxa"/>
              <w:bottom w:w="100" w:type="dxa"/>
              <w:right w:w="100" w:type="dxa"/>
            </w:tcMar>
          </w:tcPr>
          <w:p w14:paraId="5F31CAA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6.51</w:t>
            </w:r>
          </w:p>
        </w:tc>
        <w:tc>
          <w:tcPr>
            <w:tcW w:w="765" w:type="dxa"/>
            <w:shd w:val="clear" w:color="auto" w:fill="FFFFFF"/>
            <w:tcMar>
              <w:top w:w="100" w:type="dxa"/>
              <w:left w:w="100" w:type="dxa"/>
              <w:bottom w:w="100" w:type="dxa"/>
              <w:right w:w="100" w:type="dxa"/>
            </w:tcMar>
          </w:tcPr>
          <w:p w14:paraId="143776C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0.16</w:t>
            </w:r>
          </w:p>
        </w:tc>
        <w:tc>
          <w:tcPr>
            <w:tcW w:w="780" w:type="dxa"/>
            <w:shd w:val="clear" w:color="auto" w:fill="FFFFFF"/>
            <w:tcMar>
              <w:top w:w="100" w:type="dxa"/>
              <w:left w:w="100" w:type="dxa"/>
              <w:bottom w:w="100" w:type="dxa"/>
              <w:right w:w="100" w:type="dxa"/>
            </w:tcMar>
          </w:tcPr>
          <w:p w14:paraId="2ED4868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-2.89</w:t>
            </w:r>
          </w:p>
        </w:tc>
        <w:tc>
          <w:tcPr>
            <w:tcW w:w="720" w:type="dxa"/>
            <w:shd w:val="clear" w:color="auto" w:fill="FFFFFF"/>
            <w:tcMar>
              <w:top w:w="100" w:type="dxa"/>
              <w:left w:w="100" w:type="dxa"/>
              <w:bottom w:w="100" w:type="dxa"/>
              <w:right w:w="100" w:type="dxa"/>
            </w:tcMar>
          </w:tcPr>
          <w:p w14:paraId="2A3A123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45</w:t>
            </w:r>
          </w:p>
        </w:tc>
        <w:tc>
          <w:tcPr>
            <w:tcW w:w="915" w:type="dxa"/>
            <w:shd w:val="clear" w:color="auto" w:fill="FFFFFF"/>
            <w:tcMar>
              <w:top w:w="100" w:type="dxa"/>
              <w:left w:w="100" w:type="dxa"/>
              <w:bottom w:w="100" w:type="dxa"/>
              <w:right w:w="100" w:type="dxa"/>
            </w:tcMar>
          </w:tcPr>
          <w:p w14:paraId="10DA40D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0.01</w:t>
            </w:r>
          </w:p>
        </w:tc>
      </w:tr>
      <w:tr w:rsidR="007E2A8C" w14:paraId="7CD0C700" w14:textId="77777777" w:rsidTr="00D21FFF">
        <w:trPr>
          <w:trHeight w:val="515"/>
        </w:trPr>
        <w:tc>
          <w:tcPr>
            <w:tcW w:w="3450" w:type="dxa"/>
            <w:shd w:val="clear" w:color="auto" w:fill="FFFFFF"/>
            <w:tcMar>
              <w:top w:w="100" w:type="dxa"/>
              <w:left w:w="100" w:type="dxa"/>
              <w:bottom w:w="100" w:type="dxa"/>
              <w:right w:w="100" w:type="dxa"/>
            </w:tcMar>
          </w:tcPr>
          <w:p w14:paraId="268460BF"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lastRenderedPageBreak/>
              <w:t>Hours of REM sleep (</w:t>
            </w:r>
            <w:proofErr w:type="spellStart"/>
            <w:r>
              <w:rPr>
                <w:rFonts w:ascii="Arial" w:eastAsia="Arial" w:hAnsi="Arial" w:cs="Arial"/>
                <w:sz w:val="18"/>
                <w:szCs w:val="18"/>
              </w:rPr>
              <w:t>hr</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3F8042F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1.26</w:t>
            </w:r>
          </w:p>
        </w:tc>
        <w:tc>
          <w:tcPr>
            <w:tcW w:w="885" w:type="dxa"/>
            <w:shd w:val="clear" w:color="auto" w:fill="FFFFFF"/>
            <w:tcMar>
              <w:top w:w="100" w:type="dxa"/>
              <w:left w:w="100" w:type="dxa"/>
              <w:bottom w:w="100" w:type="dxa"/>
              <w:right w:w="100" w:type="dxa"/>
            </w:tcMar>
          </w:tcPr>
          <w:p w14:paraId="36961E2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0.08</w:t>
            </w:r>
          </w:p>
        </w:tc>
        <w:tc>
          <w:tcPr>
            <w:tcW w:w="840" w:type="dxa"/>
            <w:shd w:val="clear" w:color="auto" w:fill="FFFFFF"/>
            <w:tcMar>
              <w:top w:w="100" w:type="dxa"/>
              <w:left w:w="100" w:type="dxa"/>
              <w:bottom w:w="100" w:type="dxa"/>
              <w:right w:w="100" w:type="dxa"/>
            </w:tcMar>
          </w:tcPr>
          <w:p w14:paraId="380F93E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1.50</w:t>
            </w:r>
          </w:p>
        </w:tc>
        <w:tc>
          <w:tcPr>
            <w:tcW w:w="765" w:type="dxa"/>
            <w:shd w:val="clear" w:color="auto" w:fill="FFFFFF"/>
            <w:tcMar>
              <w:top w:w="100" w:type="dxa"/>
              <w:left w:w="100" w:type="dxa"/>
              <w:bottom w:w="100" w:type="dxa"/>
              <w:right w:w="100" w:type="dxa"/>
            </w:tcMar>
          </w:tcPr>
          <w:p w14:paraId="48A93D8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0.10</w:t>
            </w:r>
          </w:p>
        </w:tc>
        <w:tc>
          <w:tcPr>
            <w:tcW w:w="780" w:type="dxa"/>
            <w:shd w:val="clear" w:color="auto" w:fill="FFFFFF"/>
            <w:tcMar>
              <w:top w:w="100" w:type="dxa"/>
              <w:left w:w="100" w:type="dxa"/>
              <w:bottom w:w="100" w:type="dxa"/>
              <w:right w:w="100" w:type="dxa"/>
            </w:tcMar>
          </w:tcPr>
          <w:p w14:paraId="1FA9A07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-1.90</w:t>
            </w:r>
          </w:p>
        </w:tc>
        <w:tc>
          <w:tcPr>
            <w:tcW w:w="720" w:type="dxa"/>
            <w:shd w:val="clear" w:color="auto" w:fill="FFFFFF"/>
            <w:tcMar>
              <w:top w:w="100" w:type="dxa"/>
              <w:left w:w="100" w:type="dxa"/>
              <w:bottom w:w="100" w:type="dxa"/>
              <w:right w:w="100" w:type="dxa"/>
            </w:tcMar>
          </w:tcPr>
          <w:p w14:paraId="497D887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43.4</w:t>
            </w:r>
          </w:p>
        </w:tc>
        <w:tc>
          <w:tcPr>
            <w:tcW w:w="915" w:type="dxa"/>
            <w:shd w:val="clear" w:color="auto" w:fill="FFFFFF"/>
            <w:tcMar>
              <w:top w:w="100" w:type="dxa"/>
              <w:left w:w="100" w:type="dxa"/>
              <w:bottom w:w="100" w:type="dxa"/>
              <w:right w:w="100" w:type="dxa"/>
            </w:tcMar>
          </w:tcPr>
          <w:p w14:paraId="6FE9F10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0.06</w:t>
            </w:r>
          </w:p>
        </w:tc>
      </w:tr>
      <w:tr w:rsidR="007E2A8C" w14:paraId="2E35D3DE" w14:textId="77777777" w:rsidTr="00D21FFF">
        <w:trPr>
          <w:trHeight w:val="515"/>
        </w:trPr>
        <w:tc>
          <w:tcPr>
            <w:tcW w:w="3450" w:type="dxa"/>
            <w:shd w:val="clear" w:color="auto" w:fill="FFFFFF"/>
            <w:tcMar>
              <w:top w:w="100" w:type="dxa"/>
              <w:left w:w="100" w:type="dxa"/>
              <w:bottom w:w="100" w:type="dxa"/>
              <w:right w:w="100" w:type="dxa"/>
            </w:tcMar>
          </w:tcPr>
          <w:p w14:paraId="706F3805"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Hours of deep sleep (</w:t>
            </w:r>
            <w:proofErr w:type="spellStart"/>
            <w:r>
              <w:rPr>
                <w:rFonts w:ascii="Arial" w:eastAsia="Arial" w:hAnsi="Arial" w:cs="Arial"/>
                <w:sz w:val="18"/>
                <w:szCs w:val="18"/>
              </w:rPr>
              <w:t>hr</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75C4FCB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0.96</w:t>
            </w:r>
          </w:p>
        </w:tc>
        <w:tc>
          <w:tcPr>
            <w:tcW w:w="885" w:type="dxa"/>
            <w:shd w:val="clear" w:color="auto" w:fill="FFFFFF"/>
            <w:tcMar>
              <w:top w:w="100" w:type="dxa"/>
              <w:left w:w="100" w:type="dxa"/>
              <w:bottom w:w="100" w:type="dxa"/>
              <w:right w:w="100" w:type="dxa"/>
            </w:tcMar>
          </w:tcPr>
          <w:p w14:paraId="2120F8A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0.09</w:t>
            </w:r>
          </w:p>
        </w:tc>
        <w:tc>
          <w:tcPr>
            <w:tcW w:w="840" w:type="dxa"/>
            <w:shd w:val="clear" w:color="auto" w:fill="FFFFFF"/>
            <w:tcMar>
              <w:top w:w="100" w:type="dxa"/>
              <w:left w:w="100" w:type="dxa"/>
              <w:bottom w:w="100" w:type="dxa"/>
              <w:right w:w="100" w:type="dxa"/>
            </w:tcMar>
          </w:tcPr>
          <w:p w14:paraId="08EF698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1.24</w:t>
            </w:r>
          </w:p>
        </w:tc>
        <w:tc>
          <w:tcPr>
            <w:tcW w:w="765" w:type="dxa"/>
            <w:shd w:val="clear" w:color="auto" w:fill="FFFFFF"/>
            <w:tcMar>
              <w:top w:w="100" w:type="dxa"/>
              <w:left w:w="100" w:type="dxa"/>
              <w:bottom w:w="100" w:type="dxa"/>
              <w:right w:w="100" w:type="dxa"/>
            </w:tcMar>
          </w:tcPr>
          <w:p w14:paraId="63B0DBA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0.09</w:t>
            </w:r>
          </w:p>
        </w:tc>
        <w:tc>
          <w:tcPr>
            <w:tcW w:w="780" w:type="dxa"/>
            <w:shd w:val="clear" w:color="auto" w:fill="FFFFFF"/>
            <w:tcMar>
              <w:top w:w="100" w:type="dxa"/>
              <w:left w:w="100" w:type="dxa"/>
              <w:bottom w:w="100" w:type="dxa"/>
              <w:right w:w="100" w:type="dxa"/>
            </w:tcMar>
          </w:tcPr>
          <w:p w14:paraId="12E76D9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-1.92</w:t>
            </w:r>
          </w:p>
        </w:tc>
        <w:tc>
          <w:tcPr>
            <w:tcW w:w="720" w:type="dxa"/>
            <w:shd w:val="clear" w:color="auto" w:fill="FFFFFF"/>
            <w:tcMar>
              <w:top w:w="100" w:type="dxa"/>
              <w:left w:w="100" w:type="dxa"/>
              <w:bottom w:w="100" w:type="dxa"/>
              <w:right w:w="100" w:type="dxa"/>
            </w:tcMar>
          </w:tcPr>
          <w:p w14:paraId="5362E34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45</w:t>
            </w:r>
          </w:p>
        </w:tc>
        <w:tc>
          <w:tcPr>
            <w:tcW w:w="915" w:type="dxa"/>
            <w:shd w:val="clear" w:color="auto" w:fill="FFFFFF"/>
            <w:tcMar>
              <w:top w:w="100" w:type="dxa"/>
              <w:left w:w="100" w:type="dxa"/>
              <w:bottom w:w="100" w:type="dxa"/>
              <w:right w:w="100" w:type="dxa"/>
            </w:tcMar>
          </w:tcPr>
          <w:p w14:paraId="13B552C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0.06</w:t>
            </w:r>
          </w:p>
        </w:tc>
      </w:tr>
      <w:tr w:rsidR="007E2A8C" w14:paraId="766B6A2A" w14:textId="77777777" w:rsidTr="00D21FFF">
        <w:trPr>
          <w:trHeight w:val="515"/>
        </w:trPr>
        <w:tc>
          <w:tcPr>
            <w:tcW w:w="3450" w:type="dxa"/>
            <w:shd w:val="clear" w:color="auto" w:fill="FFFFFF"/>
            <w:tcMar>
              <w:top w:w="100" w:type="dxa"/>
              <w:left w:w="100" w:type="dxa"/>
              <w:bottom w:w="100" w:type="dxa"/>
              <w:right w:w="100" w:type="dxa"/>
            </w:tcMar>
          </w:tcPr>
          <w:p w14:paraId="620DC63C"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Heart rate during deep sleep (beat/min)</w:t>
            </w:r>
          </w:p>
        </w:tc>
        <w:tc>
          <w:tcPr>
            <w:tcW w:w="1020" w:type="dxa"/>
            <w:shd w:val="clear" w:color="auto" w:fill="FFFFFF"/>
            <w:tcMar>
              <w:top w:w="100" w:type="dxa"/>
              <w:left w:w="100" w:type="dxa"/>
              <w:bottom w:w="100" w:type="dxa"/>
              <w:right w:w="100" w:type="dxa"/>
            </w:tcMar>
          </w:tcPr>
          <w:p w14:paraId="457ADCC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58.92</w:t>
            </w:r>
          </w:p>
        </w:tc>
        <w:tc>
          <w:tcPr>
            <w:tcW w:w="885" w:type="dxa"/>
            <w:shd w:val="clear" w:color="auto" w:fill="FFFFFF"/>
            <w:tcMar>
              <w:top w:w="100" w:type="dxa"/>
              <w:left w:w="100" w:type="dxa"/>
              <w:bottom w:w="100" w:type="dxa"/>
              <w:right w:w="100" w:type="dxa"/>
            </w:tcMar>
          </w:tcPr>
          <w:p w14:paraId="157507E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1.02</w:t>
            </w:r>
          </w:p>
        </w:tc>
        <w:tc>
          <w:tcPr>
            <w:tcW w:w="840" w:type="dxa"/>
            <w:shd w:val="clear" w:color="auto" w:fill="FFFFFF"/>
            <w:tcMar>
              <w:top w:w="100" w:type="dxa"/>
              <w:left w:w="100" w:type="dxa"/>
              <w:bottom w:w="100" w:type="dxa"/>
              <w:right w:w="100" w:type="dxa"/>
            </w:tcMar>
          </w:tcPr>
          <w:p w14:paraId="45BDE11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61.06</w:t>
            </w:r>
          </w:p>
        </w:tc>
        <w:tc>
          <w:tcPr>
            <w:tcW w:w="765" w:type="dxa"/>
            <w:shd w:val="clear" w:color="auto" w:fill="FFFFFF"/>
            <w:tcMar>
              <w:top w:w="100" w:type="dxa"/>
              <w:left w:w="100" w:type="dxa"/>
              <w:bottom w:w="100" w:type="dxa"/>
              <w:right w:w="100" w:type="dxa"/>
            </w:tcMar>
          </w:tcPr>
          <w:p w14:paraId="20703E7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1.34</w:t>
            </w:r>
          </w:p>
        </w:tc>
        <w:tc>
          <w:tcPr>
            <w:tcW w:w="780" w:type="dxa"/>
            <w:shd w:val="clear" w:color="auto" w:fill="FFFFFF"/>
            <w:tcMar>
              <w:top w:w="100" w:type="dxa"/>
              <w:left w:w="100" w:type="dxa"/>
              <w:bottom w:w="100" w:type="dxa"/>
              <w:right w:w="100" w:type="dxa"/>
            </w:tcMar>
          </w:tcPr>
          <w:p w14:paraId="0D1832C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-1.27</w:t>
            </w:r>
          </w:p>
        </w:tc>
        <w:tc>
          <w:tcPr>
            <w:tcW w:w="720" w:type="dxa"/>
            <w:shd w:val="clear" w:color="auto" w:fill="FFFFFF"/>
            <w:tcMar>
              <w:top w:w="100" w:type="dxa"/>
              <w:left w:w="100" w:type="dxa"/>
              <w:bottom w:w="100" w:type="dxa"/>
              <w:right w:w="100" w:type="dxa"/>
            </w:tcMar>
          </w:tcPr>
          <w:p w14:paraId="746162F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44.8</w:t>
            </w:r>
          </w:p>
        </w:tc>
        <w:tc>
          <w:tcPr>
            <w:tcW w:w="915" w:type="dxa"/>
            <w:shd w:val="clear" w:color="auto" w:fill="FFFFFF"/>
            <w:tcMar>
              <w:top w:w="100" w:type="dxa"/>
              <w:left w:w="100" w:type="dxa"/>
              <w:bottom w:w="100" w:type="dxa"/>
              <w:right w:w="100" w:type="dxa"/>
            </w:tcMar>
          </w:tcPr>
          <w:p w14:paraId="571FB4E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0.21</w:t>
            </w:r>
          </w:p>
        </w:tc>
      </w:tr>
      <w:tr w:rsidR="007E2A8C" w14:paraId="3C9A4B87" w14:textId="77777777" w:rsidTr="00D21FFF">
        <w:trPr>
          <w:trHeight w:val="515"/>
        </w:trPr>
        <w:tc>
          <w:tcPr>
            <w:tcW w:w="3450" w:type="dxa"/>
            <w:shd w:val="clear" w:color="auto" w:fill="FFFFFF"/>
            <w:tcMar>
              <w:top w:w="100" w:type="dxa"/>
              <w:left w:w="100" w:type="dxa"/>
              <w:bottom w:w="100" w:type="dxa"/>
              <w:right w:w="100" w:type="dxa"/>
            </w:tcMar>
          </w:tcPr>
          <w:p w14:paraId="11D4B736"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RMSSD during deep sleep (</w:t>
            </w:r>
            <w:proofErr w:type="spellStart"/>
            <w:r>
              <w:rPr>
                <w:rFonts w:ascii="Arial" w:eastAsia="Arial" w:hAnsi="Arial" w:cs="Arial"/>
                <w:sz w:val="18"/>
                <w:szCs w:val="18"/>
              </w:rPr>
              <w:t>ms</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2885401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84.83</w:t>
            </w:r>
          </w:p>
        </w:tc>
        <w:tc>
          <w:tcPr>
            <w:tcW w:w="885" w:type="dxa"/>
            <w:shd w:val="clear" w:color="auto" w:fill="FFFFFF"/>
            <w:tcMar>
              <w:top w:w="100" w:type="dxa"/>
              <w:left w:w="100" w:type="dxa"/>
              <w:bottom w:w="100" w:type="dxa"/>
              <w:right w:w="100" w:type="dxa"/>
            </w:tcMar>
          </w:tcPr>
          <w:p w14:paraId="1AF8E2B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9.09</w:t>
            </w:r>
          </w:p>
        </w:tc>
        <w:tc>
          <w:tcPr>
            <w:tcW w:w="840" w:type="dxa"/>
            <w:shd w:val="clear" w:color="auto" w:fill="FFFFFF"/>
            <w:tcMar>
              <w:top w:w="100" w:type="dxa"/>
              <w:left w:w="100" w:type="dxa"/>
              <w:bottom w:w="100" w:type="dxa"/>
              <w:right w:w="100" w:type="dxa"/>
            </w:tcMar>
          </w:tcPr>
          <w:p w14:paraId="591F367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76.66</w:t>
            </w:r>
          </w:p>
        </w:tc>
        <w:tc>
          <w:tcPr>
            <w:tcW w:w="765" w:type="dxa"/>
            <w:shd w:val="clear" w:color="auto" w:fill="FFFFFF"/>
            <w:tcMar>
              <w:top w:w="100" w:type="dxa"/>
              <w:left w:w="100" w:type="dxa"/>
              <w:bottom w:w="100" w:type="dxa"/>
              <w:right w:w="100" w:type="dxa"/>
            </w:tcMar>
          </w:tcPr>
          <w:p w14:paraId="1D7949D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5.03</w:t>
            </w:r>
          </w:p>
        </w:tc>
        <w:tc>
          <w:tcPr>
            <w:tcW w:w="780" w:type="dxa"/>
            <w:shd w:val="clear" w:color="auto" w:fill="FFFFFF"/>
            <w:tcMar>
              <w:top w:w="100" w:type="dxa"/>
              <w:left w:w="100" w:type="dxa"/>
              <w:bottom w:w="100" w:type="dxa"/>
              <w:right w:w="100" w:type="dxa"/>
            </w:tcMar>
          </w:tcPr>
          <w:p w14:paraId="5112E2C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0.86</w:t>
            </w:r>
          </w:p>
        </w:tc>
        <w:tc>
          <w:tcPr>
            <w:tcW w:w="720" w:type="dxa"/>
            <w:shd w:val="clear" w:color="auto" w:fill="FFFFFF"/>
            <w:tcMar>
              <w:top w:w="100" w:type="dxa"/>
              <w:left w:w="100" w:type="dxa"/>
              <w:bottom w:w="100" w:type="dxa"/>
              <w:right w:w="100" w:type="dxa"/>
            </w:tcMar>
          </w:tcPr>
          <w:p w14:paraId="5C9290B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45</w:t>
            </w:r>
          </w:p>
        </w:tc>
        <w:tc>
          <w:tcPr>
            <w:tcW w:w="915" w:type="dxa"/>
            <w:shd w:val="clear" w:color="auto" w:fill="FFFFFF"/>
            <w:tcMar>
              <w:top w:w="100" w:type="dxa"/>
              <w:left w:w="100" w:type="dxa"/>
              <w:bottom w:w="100" w:type="dxa"/>
              <w:right w:w="100" w:type="dxa"/>
            </w:tcMar>
          </w:tcPr>
          <w:p w14:paraId="7DC6543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0.40</w:t>
            </w:r>
          </w:p>
        </w:tc>
      </w:tr>
      <w:tr w:rsidR="007E2A8C" w14:paraId="38124F4D" w14:textId="77777777" w:rsidTr="00D21FFF">
        <w:trPr>
          <w:trHeight w:val="515"/>
        </w:trPr>
        <w:tc>
          <w:tcPr>
            <w:tcW w:w="3450" w:type="dxa"/>
            <w:shd w:val="clear" w:color="auto" w:fill="FFFFFF"/>
            <w:tcMar>
              <w:top w:w="100" w:type="dxa"/>
              <w:left w:w="100" w:type="dxa"/>
              <w:bottom w:w="100" w:type="dxa"/>
              <w:right w:w="100" w:type="dxa"/>
            </w:tcMar>
          </w:tcPr>
          <w:p w14:paraId="065049B2"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Cortisol at awakening (µg/dl)</w:t>
            </w:r>
          </w:p>
        </w:tc>
        <w:tc>
          <w:tcPr>
            <w:tcW w:w="1020" w:type="dxa"/>
            <w:shd w:val="clear" w:color="auto" w:fill="FFFFFF"/>
            <w:tcMar>
              <w:top w:w="100" w:type="dxa"/>
              <w:left w:w="100" w:type="dxa"/>
              <w:bottom w:w="100" w:type="dxa"/>
              <w:right w:w="100" w:type="dxa"/>
            </w:tcMar>
          </w:tcPr>
          <w:p w14:paraId="5127E85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0.22</w:t>
            </w:r>
          </w:p>
        </w:tc>
        <w:tc>
          <w:tcPr>
            <w:tcW w:w="885" w:type="dxa"/>
            <w:shd w:val="clear" w:color="auto" w:fill="FFFFFF"/>
            <w:tcMar>
              <w:top w:w="100" w:type="dxa"/>
              <w:left w:w="100" w:type="dxa"/>
              <w:bottom w:w="100" w:type="dxa"/>
              <w:right w:w="100" w:type="dxa"/>
            </w:tcMar>
          </w:tcPr>
          <w:p w14:paraId="030A023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0.04</w:t>
            </w:r>
          </w:p>
        </w:tc>
        <w:tc>
          <w:tcPr>
            <w:tcW w:w="840" w:type="dxa"/>
            <w:shd w:val="clear" w:color="auto" w:fill="FFFFFF"/>
            <w:tcMar>
              <w:top w:w="100" w:type="dxa"/>
              <w:left w:w="100" w:type="dxa"/>
              <w:bottom w:w="100" w:type="dxa"/>
              <w:right w:w="100" w:type="dxa"/>
            </w:tcMar>
          </w:tcPr>
          <w:p w14:paraId="3202D37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0.30</w:t>
            </w:r>
          </w:p>
        </w:tc>
        <w:tc>
          <w:tcPr>
            <w:tcW w:w="765" w:type="dxa"/>
            <w:shd w:val="clear" w:color="auto" w:fill="FFFFFF"/>
            <w:tcMar>
              <w:top w:w="100" w:type="dxa"/>
              <w:left w:w="100" w:type="dxa"/>
              <w:bottom w:w="100" w:type="dxa"/>
              <w:right w:w="100" w:type="dxa"/>
            </w:tcMar>
          </w:tcPr>
          <w:p w14:paraId="31764E0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0.03</w:t>
            </w:r>
          </w:p>
        </w:tc>
        <w:tc>
          <w:tcPr>
            <w:tcW w:w="780" w:type="dxa"/>
            <w:shd w:val="clear" w:color="auto" w:fill="FFFFFF"/>
            <w:tcMar>
              <w:top w:w="100" w:type="dxa"/>
              <w:left w:w="100" w:type="dxa"/>
              <w:bottom w:w="100" w:type="dxa"/>
              <w:right w:w="100" w:type="dxa"/>
            </w:tcMar>
          </w:tcPr>
          <w:p w14:paraId="229C20F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-1.63</w:t>
            </w:r>
          </w:p>
        </w:tc>
        <w:tc>
          <w:tcPr>
            <w:tcW w:w="720" w:type="dxa"/>
            <w:shd w:val="clear" w:color="auto" w:fill="FFFFFF"/>
            <w:tcMar>
              <w:top w:w="100" w:type="dxa"/>
              <w:left w:w="100" w:type="dxa"/>
              <w:bottom w:w="100" w:type="dxa"/>
              <w:right w:w="100" w:type="dxa"/>
            </w:tcMar>
          </w:tcPr>
          <w:p w14:paraId="5AA93C9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49</w:t>
            </w:r>
          </w:p>
        </w:tc>
        <w:tc>
          <w:tcPr>
            <w:tcW w:w="915" w:type="dxa"/>
            <w:shd w:val="clear" w:color="auto" w:fill="FFFFFF"/>
            <w:tcMar>
              <w:top w:w="100" w:type="dxa"/>
              <w:left w:w="100" w:type="dxa"/>
              <w:bottom w:w="100" w:type="dxa"/>
              <w:right w:w="100" w:type="dxa"/>
            </w:tcMar>
          </w:tcPr>
          <w:p w14:paraId="2986EBD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0.11</w:t>
            </w:r>
          </w:p>
        </w:tc>
      </w:tr>
      <w:tr w:rsidR="007E2A8C" w14:paraId="20218853" w14:textId="77777777" w:rsidTr="00D21FFF">
        <w:trPr>
          <w:trHeight w:val="515"/>
        </w:trPr>
        <w:tc>
          <w:tcPr>
            <w:tcW w:w="3450" w:type="dxa"/>
            <w:shd w:val="clear" w:color="auto" w:fill="FFFFFF"/>
            <w:tcMar>
              <w:top w:w="100" w:type="dxa"/>
              <w:left w:w="100" w:type="dxa"/>
              <w:bottom w:w="100" w:type="dxa"/>
              <w:right w:w="100" w:type="dxa"/>
            </w:tcMar>
          </w:tcPr>
          <w:p w14:paraId="31791FA8"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Cortisol awakening response (µg/dl) </w:t>
            </w:r>
          </w:p>
        </w:tc>
        <w:tc>
          <w:tcPr>
            <w:tcW w:w="1020" w:type="dxa"/>
            <w:shd w:val="clear" w:color="auto" w:fill="FFFFFF"/>
            <w:tcMar>
              <w:top w:w="100" w:type="dxa"/>
              <w:left w:w="100" w:type="dxa"/>
              <w:bottom w:w="100" w:type="dxa"/>
              <w:right w:w="100" w:type="dxa"/>
            </w:tcMar>
          </w:tcPr>
          <w:p w14:paraId="0EC02BF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0.17</w:t>
            </w:r>
          </w:p>
        </w:tc>
        <w:tc>
          <w:tcPr>
            <w:tcW w:w="885" w:type="dxa"/>
            <w:shd w:val="clear" w:color="auto" w:fill="FFFFFF"/>
            <w:tcMar>
              <w:top w:w="100" w:type="dxa"/>
              <w:left w:w="100" w:type="dxa"/>
              <w:bottom w:w="100" w:type="dxa"/>
              <w:right w:w="100" w:type="dxa"/>
            </w:tcMar>
          </w:tcPr>
          <w:p w14:paraId="7D63D54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0.05</w:t>
            </w:r>
          </w:p>
        </w:tc>
        <w:tc>
          <w:tcPr>
            <w:tcW w:w="840" w:type="dxa"/>
            <w:shd w:val="clear" w:color="auto" w:fill="FFFFFF"/>
            <w:tcMar>
              <w:top w:w="100" w:type="dxa"/>
              <w:left w:w="100" w:type="dxa"/>
              <w:bottom w:w="100" w:type="dxa"/>
              <w:right w:w="100" w:type="dxa"/>
            </w:tcMar>
          </w:tcPr>
          <w:p w14:paraId="79FA259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0.24</w:t>
            </w:r>
          </w:p>
        </w:tc>
        <w:tc>
          <w:tcPr>
            <w:tcW w:w="765" w:type="dxa"/>
            <w:shd w:val="clear" w:color="auto" w:fill="FFFFFF"/>
            <w:tcMar>
              <w:top w:w="100" w:type="dxa"/>
              <w:left w:w="100" w:type="dxa"/>
              <w:bottom w:w="100" w:type="dxa"/>
              <w:right w:w="100" w:type="dxa"/>
            </w:tcMar>
          </w:tcPr>
          <w:p w14:paraId="0C80E43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0.05</w:t>
            </w:r>
          </w:p>
        </w:tc>
        <w:tc>
          <w:tcPr>
            <w:tcW w:w="780" w:type="dxa"/>
            <w:shd w:val="clear" w:color="auto" w:fill="FFFFFF"/>
            <w:tcMar>
              <w:top w:w="100" w:type="dxa"/>
              <w:left w:w="100" w:type="dxa"/>
              <w:bottom w:w="100" w:type="dxa"/>
              <w:right w:w="100" w:type="dxa"/>
            </w:tcMar>
          </w:tcPr>
          <w:p w14:paraId="47BF6A5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-0.83</w:t>
            </w:r>
          </w:p>
        </w:tc>
        <w:tc>
          <w:tcPr>
            <w:tcW w:w="720" w:type="dxa"/>
            <w:shd w:val="clear" w:color="auto" w:fill="FFFFFF"/>
            <w:tcMar>
              <w:top w:w="100" w:type="dxa"/>
              <w:left w:w="100" w:type="dxa"/>
              <w:bottom w:w="100" w:type="dxa"/>
              <w:right w:w="100" w:type="dxa"/>
            </w:tcMar>
          </w:tcPr>
          <w:p w14:paraId="155F887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47</w:t>
            </w:r>
          </w:p>
        </w:tc>
        <w:tc>
          <w:tcPr>
            <w:tcW w:w="915" w:type="dxa"/>
            <w:shd w:val="clear" w:color="auto" w:fill="FFFFFF"/>
            <w:tcMar>
              <w:top w:w="100" w:type="dxa"/>
              <w:left w:w="100" w:type="dxa"/>
              <w:bottom w:w="100" w:type="dxa"/>
              <w:right w:w="100" w:type="dxa"/>
            </w:tcMar>
          </w:tcPr>
          <w:p w14:paraId="0D01FBB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0.41</w:t>
            </w:r>
          </w:p>
        </w:tc>
      </w:tr>
      <w:tr w:rsidR="007E2A8C" w14:paraId="6E75BDEC" w14:textId="77777777" w:rsidTr="00D21FFF">
        <w:trPr>
          <w:trHeight w:val="515"/>
        </w:trPr>
        <w:tc>
          <w:tcPr>
            <w:tcW w:w="3450" w:type="dxa"/>
            <w:tcBorders>
              <w:bottom w:val="single" w:sz="8" w:space="0" w:color="000000"/>
            </w:tcBorders>
            <w:shd w:val="clear" w:color="auto" w:fill="FFFFFF"/>
            <w:tcMar>
              <w:top w:w="100" w:type="dxa"/>
              <w:left w:w="100" w:type="dxa"/>
              <w:bottom w:w="100" w:type="dxa"/>
              <w:right w:w="100" w:type="dxa"/>
            </w:tcMar>
          </w:tcPr>
          <w:p w14:paraId="41779585"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Blood collection time (</w:t>
            </w:r>
            <w:proofErr w:type="spellStart"/>
            <w:r>
              <w:rPr>
                <w:rFonts w:ascii="Arial" w:eastAsia="Arial" w:hAnsi="Arial" w:cs="Arial"/>
                <w:sz w:val="18"/>
                <w:szCs w:val="18"/>
              </w:rPr>
              <w:t>hr</w:t>
            </w:r>
            <w:proofErr w:type="spellEnd"/>
            <w:r>
              <w:rPr>
                <w:rFonts w:ascii="Arial" w:eastAsia="Arial" w:hAnsi="Arial" w:cs="Arial"/>
                <w:sz w:val="18"/>
                <w:szCs w:val="18"/>
              </w:rPr>
              <w:t>)</w:t>
            </w:r>
          </w:p>
        </w:tc>
        <w:tc>
          <w:tcPr>
            <w:tcW w:w="1020" w:type="dxa"/>
            <w:tcBorders>
              <w:bottom w:val="single" w:sz="8" w:space="0" w:color="000000"/>
            </w:tcBorders>
            <w:shd w:val="clear" w:color="auto" w:fill="FFFFFF"/>
            <w:tcMar>
              <w:top w:w="100" w:type="dxa"/>
              <w:left w:w="100" w:type="dxa"/>
              <w:bottom w:w="100" w:type="dxa"/>
              <w:right w:w="100" w:type="dxa"/>
            </w:tcMar>
          </w:tcPr>
          <w:p w14:paraId="23AFE01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14.49</w:t>
            </w:r>
          </w:p>
        </w:tc>
        <w:tc>
          <w:tcPr>
            <w:tcW w:w="885" w:type="dxa"/>
            <w:tcBorders>
              <w:bottom w:val="single" w:sz="8" w:space="0" w:color="000000"/>
            </w:tcBorders>
            <w:shd w:val="clear" w:color="auto" w:fill="FFFFFF"/>
            <w:tcMar>
              <w:top w:w="100" w:type="dxa"/>
              <w:left w:w="100" w:type="dxa"/>
              <w:bottom w:w="100" w:type="dxa"/>
              <w:right w:w="100" w:type="dxa"/>
            </w:tcMar>
          </w:tcPr>
          <w:p w14:paraId="2D34A4D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0.16</w:t>
            </w:r>
          </w:p>
        </w:tc>
        <w:tc>
          <w:tcPr>
            <w:tcW w:w="840" w:type="dxa"/>
            <w:tcBorders>
              <w:bottom w:val="single" w:sz="8" w:space="0" w:color="000000"/>
            </w:tcBorders>
            <w:shd w:val="clear" w:color="auto" w:fill="FFFFFF"/>
            <w:tcMar>
              <w:top w:w="100" w:type="dxa"/>
              <w:left w:w="100" w:type="dxa"/>
              <w:bottom w:w="100" w:type="dxa"/>
              <w:right w:w="100" w:type="dxa"/>
            </w:tcMar>
          </w:tcPr>
          <w:p w14:paraId="57A5188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14.32</w:t>
            </w:r>
          </w:p>
        </w:tc>
        <w:tc>
          <w:tcPr>
            <w:tcW w:w="765" w:type="dxa"/>
            <w:tcBorders>
              <w:bottom w:val="single" w:sz="8" w:space="0" w:color="000000"/>
            </w:tcBorders>
            <w:shd w:val="clear" w:color="auto" w:fill="FFFFFF"/>
            <w:tcMar>
              <w:top w:w="100" w:type="dxa"/>
              <w:left w:w="100" w:type="dxa"/>
              <w:bottom w:w="100" w:type="dxa"/>
              <w:right w:w="100" w:type="dxa"/>
            </w:tcMar>
          </w:tcPr>
          <w:p w14:paraId="73AA20D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0.10</w:t>
            </w:r>
          </w:p>
        </w:tc>
        <w:tc>
          <w:tcPr>
            <w:tcW w:w="780" w:type="dxa"/>
            <w:tcBorders>
              <w:bottom w:val="single" w:sz="8" w:space="0" w:color="000000"/>
            </w:tcBorders>
            <w:shd w:val="clear" w:color="auto" w:fill="FFFFFF"/>
            <w:tcMar>
              <w:top w:w="100" w:type="dxa"/>
              <w:left w:w="100" w:type="dxa"/>
              <w:bottom w:w="100" w:type="dxa"/>
              <w:right w:w="100" w:type="dxa"/>
            </w:tcMar>
          </w:tcPr>
          <w:p w14:paraId="60BAF4B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0.89</w:t>
            </w:r>
          </w:p>
        </w:tc>
        <w:tc>
          <w:tcPr>
            <w:tcW w:w="720" w:type="dxa"/>
            <w:tcBorders>
              <w:bottom w:val="single" w:sz="8" w:space="0" w:color="000000"/>
            </w:tcBorders>
            <w:shd w:val="clear" w:color="auto" w:fill="FFFFFF"/>
            <w:tcMar>
              <w:top w:w="100" w:type="dxa"/>
              <w:left w:w="100" w:type="dxa"/>
              <w:bottom w:w="100" w:type="dxa"/>
              <w:right w:w="100" w:type="dxa"/>
            </w:tcMar>
          </w:tcPr>
          <w:p w14:paraId="7F4A8F8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tcBorders>
              <w:bottom w:val="single" w:sz="8" w:space="0" w:color="000000"/>
            </w:tcBorders>
            <w:shd w:val="clear" w:color="auto" w:fill="FFFFFF"/>
            <w:tcMar>
              <w:top w:w="100" w:type="dxa"/>
              <w:left w:w="100" w:type="dxa"/>
              <w:bottom w:w="100" w:type="dxa"/>
              <w:right w:w="100" w:type="dxa"/>
            </w:tcMar>
          </w:tcPr>
          <w:p w14:paraId="6A703A3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0.38</w:t>
            </w:r>
          </w:p>
        </w:tc>
      </w:tr>
      <w:tr w:rsidR="007E2A8C" w14:paraId="0233075D" w14:textId="77777777" w:rsidTr="00D21FFF">
        <w:trPr>
          <w:trHeight w:val="515"/>
        </w:trPr>
        <w:tc>
          <w:tcPr>
            <w:tcW w:w="3450" w:type="dxa"/>
            <w:tcBorders>
              <w:bottom w:val="single" w:sz="8" w:space="0" w:color="000000"/>
            </w:tcBorders>
            <w:shd w:val="clear" w:color="auto" w:fill="FFFFFF"/>
            <w:tcMar>
              <w:top w:w="100" w:type="dxa"/>
              <w:left w:w="100" w:type="dxa"/>
              <w:bottom w:w="100" w:type="dxa"/>
              <w:right w:w="100" w:type="dxa"/>
            </w:tcMar>
          </w:tcPr>
          <w:p w14:paraId="3603E931"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 </w:t>
            </w:r>
          </w:p>
        </w:tc>
        <w:tc>
          <w:tcPr>
            <w:tcW w:w="1020" w:type="dxa"/>
            <w:tcBorders>
              <w:bottom w:val="single" w:sz="8" w:space="0" w:color="000000"/>
            </w:tcBorders>
            <w:shd w:val="clear" w:color="auto" w:fill="FFFFFF"/>
            <w:tcMar>
              <w:top w:w="100" w:type="dxa"/>
              <w:left w:w="100" w:type="dxa"/>
              <w:bottom w:w="100" w:type="dxa"/>
              <w:right w:w="100" w:type="dxa"/>
            </w:tcMar>
          </w:tcPr>
          <w:p w14:paraId="4F15CA5A"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 </w:t>
            </w:r>
          </w:p>
        </w:tc>
        <w:tc>
          <w:tcPr>
            <w:tcW w:w="885" w:type="dxa"/>
            <w:tcBorders>
              <w:bottom w:val="single" w:sz="8" w:space="0" w:color="000000"/>
            </w:tcBorders>
            <w:shd w:val="clear" w:color="auto" w:fill="FFFFFF"/>
            <w:tcMar>
              <w:top w:w="100" w:type="dxa"/>
              <w:left w:w="100" w:type="dxa"/>
              <w:bottom w:w="100" w:type="dxa"/>
              <w:right w:w="100" w:type="dxa"/>
            </w:tcMar>
          </w:tcPr>
          <w:p w14:paraId="1200B876"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 </w:t>
            </w:r>
          </w:p>
        </w:tc>
        <w:tc>
          <w:tcPr>
            <w:tcW w:w="840" w:type="dxa"/>
            <w:tcBorders>
              <w:bottom w:val="single" w:sz="8" w:space="0" w:color="000000"/>
            </w:tcBorders>
            <w:shd w:val="clear" w:color="auto" w:fill="FFFFFF"/>
            <w:tcMar>
              <w:top w:w="100" w:type="dxa"/>
              <w:left w:w="100" w:type="dxa"/>
              <w:bottom w:w="100" w:type="dxa"/>
              <w:right w:w="100" w:type="dxa"/>
            </w:tcMar>
          </w:tcPr>
          <w:p w14:paraId="40B15192"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 </w:t>
            </w:r>
          </w:p>
        </w:tc>
        <w:tc>
          <w:tcPr>
            <w:tcW w:w="765" w:type="dxa"/>
            <w:tcBorders>
              <w:bottom w:val="single" w:sz="8" w:space="0" w:color="000000"/>
            </w:tcBorders>
            <w:shd w:val="clear" w:color="auto" w:fill="FFFFFF"/>
            <w:tcMar>
              <w:top w:w="100" w:type="dxa"/>
              <w:left w:w="100" w:type="dxa"/>
              <w:bottom w:w="100" w:type="dxa"/>
              <w:right w:w="100" w:type="dxa"/>
            </w:tcMar>
          </w:tcPr>
          <w:p w14:paraId="6D932B8C"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 </w:t>
            </w:r>
          </w:p>
        </w:tc>
        <w:tc>
          <w:tcPr>
            <w:tcW w:w="780" w:type="dxa"/>
            <w:tcBorders>
              <w:bottom w:val="single" w:sz="8" w:space="0" w:color="000000"/>
            </w:tcBorders>
            <w:shd w:val="clear" w:color="auto" w:fill="FFFFFF"/>
            <w:tcMar>
              <w:top w:w="100" w:type="dxa"/>
              <w:left w:w="100" w:type="dxa"/>
              <w:bottom w:w="100" w:type="dxa"/>
              <w:right w:w="100" w:type="dxa"/>
            </w:tcMar>
          </w:tcPr>
          <w:p w14:paraId="41FA8E13"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 </w:t>
            </w:r>
          </w:p>
        </w:tc>
        <w:tc>
          <w:tcPr>
            <w:tcW w:w="720" w:type="dxa"/>
            <w:tcBorders>
              <w:bottom w:val="single" w:sz="8" w:space="0" w:color="000000"/>
            </w:tcBorders>
            <w:shd w:val="clear" w:color="auto" w:fill="FFFFFF"/>
            <w:tcMar>
              <w:top w:w="100" w:type="dxa"/>
              <w:left w:w="100" w:type="dxa"/>
              <w:bottom w:w="100" w:type="dxa"/>
              <w:right w:w="100" w:type="dxa"/>
            </w:tcMar>
          </w:tcPr>
          <w:p w14:paraId="44293E40"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 </w:t>
            </w:r>
          </w:p>
        </w:tc>
        <w:tc>
          <w:tcPr>
            <w:tcW w:w="915" w:type="dxa"/>
            <w:tcBorders>
              <w:bottom w:val="single" w:sz="8" w:space="0" w:color="000000"/>
            </w:tcBorders>
            <w:shd w:val="clear" w:color="auto" w:fill="FFFFFF"/>
            <w:tcMar>
              <w:top w:w="100" w:type="dxa"/>
              <w:left w:w="100" w:type="dxa"/>
              <w:bottom w:w="100" w:type="dxa"/>
              <w:right w:w="100" w:type="dxa"/>
            </w:tcMar>
          </w:tcPr>
          <w:p w14:paraId="7D4604CC"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 </w:t>
            </w:r>
          </w:p>
        </w:tc>
      </w:tr>
      <w:tr w:rsidR="007E2A8C" w14:paraId="228B7374" w14:textId="77777777" w:rsidTr="00D21FFF">
        <w:trPr>
          <w:trHeight w:val="515"/>
        </w:trPr>
        <w:tc>
          <w:tcPr>
            <w:tcW w:w="3450" w:type="dxa"/>
            <w:vMerge w:val="restart"/>
            <w:tcBorders>
              <w:bottom w:val="single" w:sz="8" w:space="0" w:color="000000"/>
            </w:tcBorders>
            <w:shd w:val="clear" w:color="auto" w:fill="FFFFFF"/>
            <w:tcMar>
              <w:top w:w="100" w:type="dxa"/>
              <w:left w:w="100" w:type="dxa"/>
              <w:bottom w:w="100" w:type="dxa"/>
              <w:right w:w="100" w:type="dxa"/>
            </w:tcMar>
          </w:tcPr>
          <w:p w14:paraId="7AAE3AFF"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Older Adults</w:t>
            </w:r>
          </w:p>
        </w:tc>
        <w:tc>
          <w:tcPr>
            <w:tcW w:w="1905" w:type="dxa"/>
            <w:gridSpan w:val="2"/>
            <w:shd w:val="clear" w:color="auto" w:fill="FFFFFF"/>
            <w:tcMar>
              <w:top w:w="100" w:type="dxa"/>
              <w:left w:w="100" w:type="dxa"/>
              <w:bottom w:w="100" w:type="dxa"/>
              <w:right w:w="100" w:type="dxa"/>
            </w:tcMar>
          </w:tcPr>
          <w:p w14:paraId="091A3C0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Males</w:t>
            </w:r>
          </w:p>
        </w:tc>
        <w:tc>
          <w:tcPr>
            <w:tcW w:w="1605" w:type="dxa"/>
            <w:gridSpan w:val="2"/>
            <w:shd w:val="clear" w:color="auto" w:fill="FFFFFF"/>
            <w:tcMar>
              <w:top w:w="100" w:type="dxa"/>
              <w:left w:w="100" w:type="dxa"/>
              <w:bottom w:w="100" w:type="dxa"/>
              <w:right w:w="100" w:type="dxa"/>
            </w:tcMar>
          </w:tcPr>
          <w:p w14:paraId="4E7DBEF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Females</w:t>
            </w:r>
          </w:p>
        </w:tc>
        <w:tc>
          <w:tcPr>
            <w:tcW w:w="2415" w:type="dxa"/>
            <w:gridSpan w:val="3"/>
            <w:shd w:val="clear" w:color="auto" w:fill="FFFFFF"/>
            <w:tcMar>
              <w:top w:w="100" w:type="dxa"/>
              <w:left w:w="100" w:type="dxa"/>
              <w:bottom w:w="100" w:type="dxa"/>
              <w:right w:w="100" w:type="dxa"/>
            </w:tcMar>
          </w:tcPr>
          <w:p w14:paraId="4914158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Test statistics</w:t>
            </w:r>
          </w:p>
        </w:tc>
      </w:tr>
      <w:tr w:rsidR="007E2A8C" w14:paraId="44FE3F75" w14:textId="77777777" w:rsidTr="00D21FFF">
        <w:trPr>
          <w:trHeight w:val="515"/>
        </w:trPr>
        <w:tc>
          <w:tcPr>
            <w:tcW w:w="3450" w:type="dxa"/>
            <w:vMerge/>
            <w:tcBorders>
              <w:bottom w:val="single" w:sz="8" w:space="0" w:color="000000"/>
            </w:tcBorders>
            <w:shd w:val="clear" w:color="auto" w:fill="auto"/>
            <w:tcMar>
              <w:top w:w="100" w:type="dxa"/>
              <w:left w:w="100" w:type="dxa"/>
              <w:bottom w:w="100" w:type="dxa"/>
              <w:right w:w="100" w:type="dxa"/>
            </w:tcMar>
          </w:tcPr>
          <w:p w14:paraId="5AD8E994" w14:textId="77777777" w:rsidR="007E2A8C" w:rsidRDefault="007E2A8C" w:rsidP="00D21FFF">
            <w:pPr>
              <w:widowControl w:val="0"/>
              <w:pBdr>
                <w:top w:val="nil"/>
                <w:left w:val="nil"/>
                <w:bottom w:val="nil"/>
                <w:right w:val="nil"/>
                <w:between w:val="nil"/>
              </w:pBdr>
              <w:spacing w:line="480" w:lineRule="auto"/>
            </w:pPr>
          </w:p>
        </w:tc>
        <w:tc>
          <w:tcPr>
            <w:tcW w:w="1020" w:type="dxa"/>
            <w:tcBorders>
              <w:bottom w:val="single" w:sz="8" w:space="0" w:color="000000"/>
            </w:tcBorders>
            <w:shd w:val="clear" w:color="auto" w:fill="FFFFFF"/>
            <w:tcMar>
              <w:top w:w="100" w:type="dxa"/>
              <w:left w:w="100" w:type="dxa"/>
              <w:bottom w:w="100" w:type="dxa"/>
              <w:right w:w="100" w:type="dxa"/>
            </w:tcMar>
          </w:tcPr>
          <w:p w14:paraId="4E85B4B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M</w:t>
            </w:r>
          </w:p>
        </w:tc>
        <w:tc>
          <w:tcPr>
            <w:tcW w:w="885" w:type="dxa"/>
            <w:tcBorders>
              <w:bottom w:val="single" w:sz="8" w:space="0" w:color="000000"/>
            </w:tcBorders>
            <w:shd w:val="clear" w:color="auto" w:fill="FFFFFF"/>
            <w:tcMar>
              <w:top w:w="100" w:type="dxa"/>
              <w:left w:w="100" w:type="dxa"/>
              <w:bottom w:w="100" w:type="dxa"/>
              <w:right w:w="100" w:type="dxa"/>
            </w:tcMar>
          </w:tcPr>
          <w:p w14:paraId="7A71FA0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SE</w:t>
            </w:r>
          </w:p>
        </w:tc>
        <w:tc>
          <w:tcPr>
            <w:tcW w:w="840" w:type="dxa"/>
            <w:tcBorders>
              <w:bottom w:val="single" w:sz="8" w:space="0" w:color="000000"/>
            </w:tcBorders>
            <w:shd w:val="clear" w:color="auto" w:fill="FFFFFF"/>
            <w:tcMar>
              <w:top w:w="100" w:type="dxa"/>
              <w:left w:w="100" w:type="dxa"/>
              <w:bottom w:w="100" w:type="dxa"/>
              <w:right w:w="100" w:type="dxa"/>
            </w:tcMar>
          </w:tcPr>
          <w:p w14:paraId="01912DC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M</w:t>
            </w:r>
          </w:p>
        </w:tc>
        <w:tc>
          <w:tcPr>
            <w:tcW w:w="765" w:type="dxa"/>
            <w:tcBorders>
              <w:bottom w:val="single" w:sz="8" w:space="0" w:color="000000"/>
            </w:tcBorders>
            <w:shd w:val="clear" w:color="auto" w:fill="FFFFFF"/>
            <w:tcMar>
              <w:top w:w="100" w:type="dxa"/>
              <w:left w:w="100" w:type="dxa"/>
              <w:bottom w:w="100" w:type="dxa"/>
              <w:right w:w="100" w:type="dxa"/>
            </w:tcMar>
          </w:tcPr>
          <w:p w14:paraId="3995889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SE</w:t>
            </w:r>
          </w:p>
        </w:tc>
        <w:tc>
          <w:tcPr>
            <w:tcW w:w="780" w:type="dxa"/>
            <w:tcBorders>
              <w:bottom w:val="single" w:sz="8" w:space="0" w:color="000000"/>
            </w:tcBorders>
            <w:shd w:val="clear" w:color="auto" w:fill="FFFFFF"/>
            <w:tcMar>
              <w:top w:w="100" w:type="dxa"/>
              <w:left w:w="100" w:type="dxa"/>
              <w:bottom w:w="100" w:type="dxa"/>
              <w:right w:w="100" w:type="dxa"/>
            </w:tcMar>
          </w:tcPr>
          <w:p w14:paraId="38A651F7" w14:textId="77777777" w:rsidR="007E2A8C" w:rsidRDefault="007E2A8C" w:rsidP="00D21FFF">
            <w:pPr>
              <w:spacing w:line="480" w:lineRule="auto"/>
              <w:jc w:val="center"/>
              <w:rPr>
                <w:rFonts w:ascii="Arial" w:eastAsia="Arial" w:hAnsi="Arial" w:cs="Arial"/>
                <w:i/>
                <w:sz w:val="18"/>
                <w:szCs w:val="18"/>
              </w:rPr>
            </w:pPr>
            <w:r>
              <w:rPr>
                <w:rFonts w:ascii="Arial" w:eastAsia="Arial" w:hAnsi="Arial" w:cs="Arial"/>
                <w:i/>
                <w:sz w:val="18"/>
                <w:szCs w:val="18"/>
              </w:rPr>
              <w:t>t</w:t>
            </w:r>
          </w:p>
        </w:tc>
        <w:tc>
          <w:tcPr>
            <w:tcW w:w="720" w:type="dxa"/>
            <w:tcBorders>
              <w:bottom w:val="single" w:sz="8" w:space="0" w:color="000000"/>
            </w:tcBorders>
            <w:shd w:val="clear" w:color="auto" w:fill="FFFFFF"/>
            <w:tcMar>
              <w:top w:w="100" w:type="dxa"/>
              <w:left w:w="100" w:type="dxa"/>
              <w:bottom w:w="100" w:type="dxa"/>
              <w:right w:w="100" w:type="dxa"/>
            </w:tcMar>
          </w:tcPr>
          <w:p w14:paraId="5FA343C0" w14:textId="77777777" w:rsidR="007E2A8C" w:rsidRDefault="007E2A8C" w:rsidP="00D21FFF">
            <w:pPr>
              <w:spacing w:line="480" w:lineRule="auto"/>
              <w:jc w:val="center"/>
              <w:rPr>
                <w:rFonts w:ascii="Arial" w:eastAsia="Arial" w:hAnsi="Arial" w:cs="Arial"/>
                <w:i/>
                <w:sz w:val="18"/>
                <w:szCs w:val="18"/>
              </w:rPr>
            </w:pPr>
            <w:r>
              <w:rPr>
                <w:rFonts w:ascii="Arial" w:eastAsia="Arial" w:hAnsi="Arial" w:cs="Arial"/>
                <w:i/>
                <w:sz w:val="18"/>
                <w:szCs w:val="18"/>
              </w:rPr>
              <w:t>df</w:t>
            </w:r>
          </w:p>
        </w:tc>
        <w:tc>
          <w:tcPr>
            <w:tcW w:w="915" w:type="dxa"/>
            <w:tcBorders>
              <w:bottom w:val="single" w:sz="8" w:space="0" w:color="000000"/>
            </w:tcBorders>
            <w:shd w:val="clear" w:color="auto" w:fill="FFFFFF"/>
            <w:tcMar>
              <w:top w:w="100" w:type="dxa"/>
              <w:left w:w="100" w:type="dxa"/>
              <w:bottom w:w="100" w:type="dxa"/>
              <w:right w:w="100" w:type="dxa"/>
            </w:tcMar>
          </w:tcPr>
          <w:p w14:paraId="156B007C" w14:textId="77777777" w:rsidR="007E2A8C" w:rsidRDefault="007E2A8C" w:rsidP="00D21FFF">
            <w:pPr>
              <w:spacing w:line="480" w:lineRule="auto"/>
              <w:jc w:val="center"/>
              <w:rPr>
                <w:rFonts w:ascii="Arial" w:eastAsia="Arial" w:hAnsi="Arial" w:cs="Arial"/>
                <w:i/>
                <w:sz w:val="18"/>
                <w:szCs w:val="18"/>
              </w:rPr>
            </w:pPr>
            <w:r>
              <w:rPr>
                <w:rFonts w:ascii="Arial" w:eastAsia="Arial" w:hAnsi="Arial" w:cs="Arial"/>
                <w:i/>
                <w:sz w:val="18"/>
                <w:szCs w:val="18"/>
              </w:rPr>
              <w:t>p</w:t>
            </w:r>
          </w:p>
        </w:tc>
      </w:tr>
      <w:tr w:rsidR="007E2A8C" w14:paraId="3EB5A895" w14:textId="77777777" w:rsidTr="00D21FFF">
        <w:trPr>
          <w:trHeight w:val="515"/>
        </w:trPr>
        <w:tc>
          <w:tcPr>
            <w:tcW w:w="3450" w:type="dxa"/>
            <w:shd w:val="clear" w:color="auto" w:fill="FFFFFF"/>
            <w:tcMar>
              <w:top w:w="100" w:type="dxa"/>
              <w:left w:w="100" w:type="dxa"/>
              <w:bottom w:w="100" w:type="dxa"/>
              <w:right w:w="100" w:type="dxa"/>
            </w:tcMar>
          </w:tcPr>
          <w:p w14:paraId="68D53DFF"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Age (</w:t>
            </w:r>
            <w:proofErr w:type="spellStart"/>
            <w:r>
              <w:rPr>
                <w:rFonts w:ascii="Arial" w:eastAsia="Arial" w:hAnsi="Arial" w:cs="Arial"/>
                <w:sz w:val="18"/>
                <w:szCs w:val="18"/>
              </w:rPr>
              <w:t>yr</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57B85F5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64.08</w:t>
            </w:r>
          </w:p>
        </w:tc>
        <w:tc>
          <w:tcPr>
            <w:tcW w:w="885" w:type="dxa"/>
            <w:shd w:val="clear" w:color="auto" w:fill="FFFFFF"/>
            <w:tcMar>
              <w:top w:w="100" w:type="dxa"/>
              <w:left w:w="100" w:type="dxa"/>
              <w:bottom w:w="100" w:type="dxa"/>
              <w:right w:w="100" w:type="dxa"/>
            </w:tcMar>
          </w:tcPr>
          <w:p w14:paraId="572D6DA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1.68</w:t>
            </w:r>
          </w:p>
        </w:tc>
        <w:tc>
          <w:tcPr>
            <w:tcW w:w="840" w:type="dxa"/>
            <w:shd w:val="clear" w:color="auto" w:fill="FFFFFF"/>
            <w:tcMar>
              <w:top w:w="100" w:type="dxa"/>
              <w:left w:w="100" w:type="dxa"/>
              <w:bottom w:w="100" w:type="dxa"/>
              <w:right w:w="100" w:type="dxa"/>
            </w:tcMar>
          </w:tcPr>
          <w:p w14:paraId="04D5A27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66.63</w:t>
            </w:r>
          </w:p>
        </w:tc>
        <w:tc>
          <w:tcPr>
            <w:tcW w:w="765" w:type="dxa"/>
            <w:shd w:val="clear" w:color="auto" w:fill="FFFFFF"/>
            <w:tcMar>
              <w:top w:w="100" w:type="dxa"/>
              <w:left w:w="100" w:type="dxa"/>
              <w:bottom w:w="100" w:type="dxa"/>
              <w:right w:w="100" w:type="dxa"/>
            </w:tcMar>
          </w:tcPr>
          <w:p w14:paraId="12C5E16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1.15</w:t>
            </w:r>
          </w:p>
        </w:tc>
        <w:tc>
          <w:tcPr>
            <w:tcW w:w="780" w:type="dxa"/>
            <w:shd w:val="clear" w:color="auto" w:fill="FFFFFF"/>
            <w:tcMar>
              <w:top w:w="100" w:type="dxa"/>
              <w:left w:w="100" w:type="dxa"/>
              <w:bottom w:w="100" w:type="dxa"/>
              <w:right w:w="100" w:type="dxa"/>
            </w:tcMar>
          </w:tcPr>
          <w:p w14:paraId="4C642AA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-1.20</w:t>
            </w:r>
          </w:p>
        </w:tc>
        <w:tc>
          <w:tcPr>
            <w:tcW w:w="720" w:type="dxa"/>
            <w:shd w:val="clear" w:color="auto" w:fill="FFFFFF"/>
            <w:tcMar>
              <w:top w:w="100" w:type="dxa"/>
              <w:left w:w="100" w:type="dxa"/>
              <w:bottom w:w="100" w:type="dxa"/>
              <w:right w:w="100" w:type="dxa"/>
            </w:tcMar>
          </w:tcPr>
          <w:p w14:paraId="39C4BEB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4BD4D32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0.24</w:t>
            </w:r>
          </w:p>
        </w:tc>
      </w:tr>
      <w:tr w:rsidR="007E2A8C" w14:paraId="3032A56E" w14:textId="77777777" w:rsidTr="00D21FFF">
        <w:trPr>
          <w:trHeight w:val="515"/>
        </w:trPr>
        <w:tc>
          <w:tcPr>
            <w:tcW w:w="3450" w:type="dxa"/>
            <w:shd w:val="clear" w:color="auto" w:fill="FFFFFF"/>
            <w:tcMar>
              <w:top w:w="100" w:type="dxa"/>
              <w:left w:w="100" w:type="dxa"/>
              <w:bottom w:w="100" w:type="dxa"/>
              <w:right w:w="100" w:type="dxa"/>
            </w:tcMar>
          </w:tcPr>
          <w:p w14:paraId="5A112A0E"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Plasma Ab42 (</w:t>
            </w:r>
            <w:proofErr w:type="spellStart"/>
            <w:r>
              <w:rPr>
                <w:rFonts w:ascii="Arial" w:eastAsia="Arial" w:hAnsi="Arial" w:cs="Arial"/>
                <w:sz w:val="18"/>
                <w:szCs w:val="18"/>
              </w:rPr>
              <w:t>pg</w:t>
            </w:r>
            <w:proofErr w:type="spellEnd"/>
            <w:r>
              <w:rPr>
                <w:rFonts w:ascii="Arial" w:eastAsia="Arial" w:hAnsi="Arial" w:cs="Arial"/>
                <w:sz w:val="18"/>
                <w:szCs w:val="18"/>
              </w:rPr>
              <w:t>/ml)</w:t>
            </w:r>
          </w:p>
        </w:tc>
        <w:tc>
          <w:tcPr>
            <w:tcW w:w="1020" w:type="dxa"/>
            <w:shd w:val="clear" w:color="auto" w:fill="FFFFFF"/>
            <w:tcMar>
              <w:top w:w="100" w:type="dxa"/>
              <w:left w:w="100" w:type="dxa"/>
              <w:bottom w:w="100" w:type="dxa"/>
              <w:right w:w="100" w:type="dxa"/>
            </w:tcMar>
          </w:tcPr>
          <w:p w14:paraId="5F87315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10.78</w:t>
            </w:r>
          </w:p>
        </w:tc>
        <w:tc>
          <w:tcPr>
            <w:tcW w:w="885" w:type="dxa"/>
            <w:shd w:val="clear" w:color="auto" w:fill="FFFFFF"/>
            <w:tcMar>
              <w:top w:w="100" w:type="dxa"/>
              <w:left w:w="100" w:type="dxa"/>
              <w:bottom w:w="100" w:type="dxa"/>
              <w:right w:w="100" w:type="dxa"/>
            </w:tcMar>
          </w:tcPr>
          <w:p w14:paraId="607C3FF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0.99</w:t>
            </w:r>
          </w:p>
        </w:tc>
        <w:tc>
          <w:tcPr>
            <w:tcW w:w="840" w:type="dxa"/>
            <w:shd w:val="clear" w:color="auto" w:fill="FFFFFF"/>
            <w:tcMar>
              <w:top w:w="100" w:type="dxa"/>
              <w:left w:w="100" w:type="dxa"/>
              <w:bottom w:w="100" w:type="dxa"/>
              <w:right w:w="100" w:type="dxa"/>
            </w:tcMar>
          </w:tcPr>
          <w:p w14:paraId="19AF393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10.89</w:t>
            </w:r>
          </w:p>
        </w:tc>
        <w:tc>
          <w:tcPr>
            <w:tcW w:w="765" w:type="dxa"/>
            <w:shd w:val="clear" w:color="auto" w:fill="FFFFFF"/>
            <w:tcMar>
              <w:top w:w="100" w:type="dxa"/>
              <w:left w:w="100" w:type="dxa"/>
              <w:bottom w:w="100" w:type="dxa"/>
              <w:right w:w="100" w:type="dxa"/>
            </w:tcMar>
          </w:tcPr>
          <w:p w14:paraId="7232627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0.45</w:t>
            </w:r>
          </w:p>
        </w:tc>
        <w:tc>
          <w:tcPr>
            <w:tcW w:w="780" w:type="dxa"/>
            <w:shd w:val="clear" w:color="auto" w:fill="FFFFFF"/>
            <w:tcMar>
              <w:top w:w="100" w:type="dxa"/>
              <w:left w:w="100" w:type="dxa"/>
              <w:bottom w:w="100" w:type="dxa"/>
              <w:right w:w="100" w:type="dxa"/>
            </w:tcMar>
          </w:tcPr>
          <w:p w14:paraId="11F97D7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-0.12</w:t>
            </w:r>
          </w:p>
        </w:tc>
        <w:tc>
          <w:tcPr>
            <w:tcW w:w="720" w:type="dxa"/>
            <w:shd w:val="clear" w:color="auto" w:fill="FFFFFF"/>
            <w:tcMar>
              <w:top w:w="100" w:type="dxa"/>
              <w:left w:w="100" w:type="dxa"/>
              <w:bottom w:w="100" w:type="dxa"/>
              <w:right w:w="100" w:type="dxa"/>
            </w:tcMar>
          </w:tcPr>
          <w:p w14:paraId="2B4F74F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22479BD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0.90</w:t>
            </w:r>
          </w:p>
        </w:tc>
      </w:tr>
      <w:tr w:rsidR="007E2A8C" w14:paraId="68F3251B" w14:textId="77777777" w:rsidTr="00D21FFF">
        <w:trPr>
          <w:trHeight w:val="515"/>
        </w:trPr>
        <w:tc>
          <w:tcPr>
            <w:tcW w:w="3450" w:type="dxa"/>
            <w:shd w:val="clear" w:color="auto" w:fill="FFFFFF"/>
            <w:tcMar>
              <w:top w:w="100" w:type="dxa"/>
              <w:left w:w="100" w:type="dxa"/>
              <w:bottom w:w="100" w:type="dxa"/>
              <w:right w:w="100" w:type="dxa"/>
            </w:tcMar>
          </w:tcPr>
          <w:p w14:paraId="22013F62"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Plasma Ab40 (</w:t>
            </w:r>
            <w:proofErr w:type="spellStart"/>
            <w:r>
              <w:rPr>
                <w:rFonts w:ascii="Arial" w:eastAsia="Arial" w:hAnsi="Arial" w:cs="Arial"/>
                <w:sz w:val="18"/>
                <w:szCs w:val="18"/>
              </w:rPr>
              <w:t>pg</w:t>
            </w:r>
            <w:proofErr w:type="spellEnd"/>
            <w:r>
              <w:rPr>
                <w:rFonts w:ascii="Arial" w:eastAsia="Arial" w:hAnsi="Arial" w:cs="Arial"/>
                <w:sz w:val="18"/>
                <w:szCs w:val="18"/>
              </w:rPr>
              <w:t>/ml)</w:t>
            </w:r>
          </w:p>
        </w:tc>
        <w:tc>
          <w:tcPr>
            <w:tcW w:w="1020" w:type="dxa"/>
            <w:shd w:val="clear" w:color="auto" w:fill="FFFFFF"/>
            <w:tcMar>
              <w:top w:w="100" w:type="dxa"/>
              <w:left w:w="100" w:type="dxa"/>
              <w:bottom w:w="100" w:type="dxa"/>
              <w:right w:w="100" w:type="dxa"/>
            </w:tcMar>
          </w:tcPr>
          <w:p w14:paraId="24E964F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226.25</w:t>
            </w:r>
          </w:p>
        </w:tc>
        <w:tc>
          <w:tcPr>
            <w:tcW w:w="885" w:type="dxa"/>
            <w:shd w:val="clear" w:color="auto" w:fill="FFFFFF"/>
            <w:tcMar>
              <w:top w:w="100" w:type="dxa"/>
              <w:left w:w="100" w:type="dxa"/>
              <w:bottom w:w="100" w:type="dxa"/>
              <w:right w:w="100" w:type="dxa"/>
            </w:tcMar>
          </w:tcPr>
          <w:p w14:paraId="28D289A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40.50</w:t>
            </w:r>
          </w:p>
        </w:tc>
        <w:tc>
          <w:tcPr>
            <w:tcW w:w="840" w:type="dxa"/>
            <w:shd w:val="clear" w:color="auto" w:fill="FFFFFF"/>
            <w:tcMar>
              <w:top w:w="100" w:type="dxa"/>
              <w:left w:w="100" w:type="dxa"/>
              <w:bottom w:w="100" w:type="dxa"/>
              <w:right w:w="100" w:type="dxa"/>
            </w:tcMar>
          </w:tcPr>
          <w:p w14:paraId="2FF7C18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296.68</w:t>
            </w:r>
          </w:p>
        </w:tc>
        <w:tc>
          <w:tcPr>
            <w:tcW w:w="765" w:type="dxa"/>
            <w:shd w:val="clear" w:color="auto" w:fill="FFFFFF"/>
            <w:tcMar>
              <w:top w:w="100" w:type="dxa"/>
              <w:left w:w="100" w:type="dxa"/>
              <w:bottom w:w="100" w:type="dxa"/>
              <w:right w:w="100" w:type="dxa"/>
            </w:tcMar>
          </w:tcPr>
          <w:p w14:paraId="4EC84D8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7.97</w:t>
            </w:r>
          </w:p>
        </w:tc>
        <w:tc>
          <w:tcPr>
            <w:tcW w:w="780" w:type="dxa"/>
            <w:shd w:val="clear" w:color="auto" w:fill="FFFFFF"/>
            <w:tcMar>
              <w:top w:w="100" w:type="dxa"/>
              <w:left w:w="100" w:type="dxa"/>
              <w:bottom w:w="100" w:type="dxa"/>
              <w:right w:w="100" w:type="dxa"/>
            </w:tcMar>
          </w:tcPr>
          <w:p w14:paraId="75532D0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0.72</w:t>
            </w:r>
          </w:p>
        </w:tc>
        <w:tc>
          <w:tcPr>
            <w:tcW w:w="720" w:type="dxa"/>
            <w:shd w:val="clear" w:color="auto" w:fill="FFFFFF"/>
            <w:tcMar>
              <w:top w:w="100" w:type="dxa"/>
              <w:left w:w="100" w:type="dxa"/>
              <w:bottom w:w="100" w:type="dxa"/>
              <w:right w:w="100" w:type="dxa"/>
            </w:tcMar>
          </w:tcPr>
          <w:p w14:paraId="12F432F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15.1</w:t>
            </w:r>
          </w:p>
        </w:tc>
        <w:tc>
          <w:tcPr>
            <w:tcW w:w="915" w:type="dxa"/>
            <w:shd w:val="clear" w:color="auto" w:fill="FFFFFF"/>
            <w:tcMar>
              <w:top w:w="100" w:type="dxa"/>
              <w:left w:w="100" w:type="dxa"/>
              <w:bottom w:w="100" w:type="dxa"/>
              <w:right w:w="100" w:type="dxa"/>
            </w:tcMar>
          </w:tcPr>
          <w:p w14:paraId="3D545FF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0.49</w:t>
            </w:r>
          </w:p>
        </w:tc>
      </w:tr>
      <w:tr w:rsidR="007E2A8C" w14:paraId="23AF593E" w14:textId="77777777" w:rsidTr="00D21FFF">
        <w:trPr>
          <w:trHeight w:val="515"/>
        </w:trPr>
        <w:tc>
          <w:tcPr>
            <w:tcW w:w="3450" w:type="dxa"/>
            <w:shd w:val="clear" w:color="auto" w:fill="FFFFFF"/>
            <w:tcMar>
              <w:top w:w="100" w:type="dxa"/>
              <w:left w:w="100" w:type="dxa"/>
              <w:bottom w:w="100" w:type="dxa"/>
              <w:right w:w="100" w:type="dxa"/>
            </w:tcMar>
          </w:tcPr>
          <w:p w14:paraId="52E35F7D"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Plasma Ab42/Ab40 ratio</w:t>
            </w:r>
          </w:p>
        </w:tc>
        <w:tc>
          <w:tcPr>
            <w:tcW w:w="1020" w:type="dxa"/>
            <w:shd w:val="clear" w:color="auto" w:fill="FFFFFF"/>
            <w:tcMar>
              <w:top w:w="100" w:type="dxa"/>
              <w:left w:w="100" w:type="dxa"/>
              <w:bottom w:w="100" w:type="dxa"/>
              <w:right w:w="100" w:type="dxa"/>
            </w:tcMar>
          </w:tcPr>
          <w:p w14:paraId="77D320B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0.05</w:t>
            </w:r>
          </w:p>
        </w:tc>
        <w:tc>
          <w:tcPr>
            <w:tcW w:w="885" w:type="dxa"/>
            <w:shd w:val="clear" w:color="auto" w:fill="FFFFFF"/>
            <w:tcMar>
              <w:top w:w="100" w:type="dxa"/>
              <w:left w:w="100" w:type="dxa"/>
              <w:bottom w:w="100" w:type="dxa"/>
              <w:right w:w="100" w:type="dxa"/>
            </w:tcMar>
          </w:tcPr>
          <w:p w14:paraId="799AF24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0.002</w:t>
            </w:r>
          </w:p>
        </w:tc>
        <w:tc>
          <w:tcPr>
            <w:tcW w:w="840" w:type="dxa"/>
            <w:shd w:val="clear" w:color="auto" w:fill="FFFFFF"/>
            <w:tcMar>
              <w:top w:w="100" w:type="dxa"/>
              <w:left w:w="100" w:type="dxa"/>
              <w:bottom w:w="100" w:type="dxa"/>
              <w:right w:w="100" w:type="dxa"/>
            </w:tcMar>
          </w:tcPr>
          <w:p w14:paraId="484E94D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0.06</w:t>
            </w:r>
          </w:p>
        </w:tc>
        <w:tc>
          <w:tcPr>
            <w:tcW w:w="765" w:type="dxa"/>
            <w:shd w:val="clear" w:color="auto" w:fill="FFFFFF"/>
            <w:tcMar>
              <w:top w:w="100" w:type="dxa"/>
              <w:left w:w="100" w:type="dxa"/>
              <w:bottom w:w="100" w:type="dxa"/>
              <w:right w:w="100" w:type="dxa"/>
            </w:tcMar>
          </w:tcPr>
          <w:p w14:paraId="09B0FBB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0.001</w:t>
            </w:r>
          </w:p>
        </w:tc>
        <w:tc>
          <w:tcPr>
            <w:tcW w:w="780" w:type="dxa"/>
            <w:shd w:val="clear" w:color="auto" w:fill="FFFFFF"/>
            <w:tcMar>
              <w:top w:w="100" w:type="dxa"/>
              <w:left w:w="100" w:type="dxa"/>
              <w:bottom w:w="100" w:type="dxa"/>
              <w:right w:w="100" w:type="dxa"/>
            </w:tcMar>
          </w:tcPr>
          <w:p w14:paraId="65B5356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-1.74</w:t>
            </w:r>
          </w:p>
        </w:tc>
        <w:tc>
          <w:tcPr>
            <w:tcW w:w="720" w:type="dxa"/>
            <w:shd w:val="clear" w:color="auto" w:fill="FFFFFF"/>
            <w:tcMar>
              <w:top w:w="100" w:type="dxa"/>
              <w:left w:w="100" w:type="dxa"/>
              <w:bottom w:w="100" w:type="dxa"/>
              <w:right w:w="100" w:type="dxa"/>
            </w:tcMar>
          </w:tcPr>
          <w:p w14:paraId="73CEAAC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5A7A5F8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0.09</w:t>
            </w:r>
          </w:p>
        </w:tc>
      </w:tr>
      <w:tr w:rsidR="007E2A8C" w14:paraId="0577F0AA" w14:textId="77777777" w:rsidTr="00D21FFF">
        <w:trPr>
          <w:trHeight w:val="515"/>
        </w:trPr>
        <w:tc>
          <w:tcPr>
            <w:tcW w:w="3450" w:type="dxa"/>
            <w:shd w:val="clear" w:color="auto" w:fill="FFFFFF"/>
            <w:tcMar>
              <w:top w:w="100" w:type="dxa"/>
              <w:left w:w="100" w:type="dxa"/>
              <w:bottom w:w="100" w:type="dxa"/>
              <w:right w:w="100" w:type="dxa"/>
            </w:tcMar>
          </w:tcPr>
          <w:p w14:paraId="18FF76E4"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Plasma </w:t>
            </w:r>
            <w:proofErr w:type="spellStart"/>
            <w:r>
              <w:rPr>
                <w:rFonts w:ascii="Arial" w:eastAsia="Arial" w:hAnsi="Arial" w:cs="Arial"/>
                <w:sz w:val="18"/>
                <w:szCs w:val="18"/>
              </w:rPr>
              <w:t>tTau</w:t>
            </w:r>
            <w:proofErr w:type="spellEnd"/>
            <w:r>
              <w:rPr>
                <w:rFonts w:ascii="Arial" w:eastAsia="Arial" w:hAnsi="Arial" w:cs="Arial"/>
                <w:sz w:val="18"/>
                <w:szCs w:val="18"/>
              </w:rPr>
              <w:t xml:space="preserve"> (</w:t>
            </w:r>
            <w:proofErr w:type="spellStart"/>
            <w:r>
              <w:rPr>
                <w:rFonts w:ascii="Arial" w:eastAsia="Arial" w:hAnsi="Arial" w:cs="Arial"/>
                <w:sz w:val="18"/>
                <w:szCs w:val="18"/>
              </w:rPr>
              <w:t>pg</w:t>
            </w:r>
            <w:proofErr w:type="spellEnd"/>
            <w:r>
              <w:rPr>
                <w:rFonts w:ascii="Arial" w:eastAsia="Arial" w:hAnsi="Arial" w:cs="Arial"/>
                <w:sz w:val="18"/>
                <w:szCs w:val="18"/>
              </w:rPr>
              <w:t>/ml)</w:t>
            </w:r>
          </w:p>
        </w:tc>
        <w:tc>
          <w:tcPr>
            <w:tcW w:w="1020" w:type="dxa"/>
            <w:shd w:val="clear" w:color="auto" w:fill="FFFFFF"/>
            <w:tcMar>
              <w:top w:w="100" w:type="dxa"/>
              <w:left w:w="100" w:type="dxa"/>
              <w:bottom w:w="100" w:type="dxa"/>
              <w:right w:w="100" w:type="dxa"/>
            </w:tcMar>
          </w:tcPr>
          <w:p w14:paraId="1B80DAB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2.14</w:t>
            </w:r>
          </w:p>
        </w:tc>
        <w:tc>
          <w:tcPr>
            <w:tcW w:w="885" w:type="dxa"/>
            <w:shd w:val="clear" w:color="auto" w:fill="FFFFFF"/>
            <w:tcMar>
              <w:top w:w="100" w:type="dxa"/>
              <w:left w:w="100" w:type="dxa"/>
              <w:bottom w:w="100" w:type="dxa"/>
              <w:right w:w="100" w:type="dxa"/>
            </w:tcMar>
          </w:tcPr>
          <w:p w14:paraId="3953D98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0.30</w:t>
            </w:r>
          </w:p>
        </w:tc>
        <w:tc>
          <w:tcPr>
            <w:tcW w:w="840" w:type="dxa"/>
            <w:shd w:val="clear" w:color="auto" w:fill="FFFFFF"/>
            <w:tcMar>
              <w:top w:w="100" w:type="dxa"/>
              <w:left w:w="100" w:type="dxa"/>
              <w:bottom w:w="100" w:type="dxa"/>
              <w:right w:w="100" w:type="dxa"/>
            </w:tcMar>
          </w:tcPr>
          <w:p w14:paraId="60CBEBB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2.00</w:t>
            </w:r>
          </w:p>
        </w:tc>
        <w:tc>
          <w:tcPr>
            <w:tcW w:w="765" w:type="dxa"/>
            <w:shd w:val="clear" w:color="auto" w:fill="FFFFFF"/>
            <w:tcMar>
              <w:top w:w="100" w:type="dxa"/>
              <w:left w:w="100" w:type="dxa"/>
              <w:bottom w:w="100" w:type="dxa"/>
              <w:right w:w="100" w:type="dxa"/>
            </w:tcMar>
          </w:tcPr>
          <w:p w14:paraId="0A1F0B7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0.13</w:t>
            </w:r>
          </w:p>
        </w:tc>
        <w:tc>
          <w:tcPr>
            <w:tcW w:w="780" w:type="dxa"/>
            <w:shd w:val="clear" w:color="auto" w:fill="FFFFFF"/>
            <w:tcMar>
              <w:top w:w="100" w:type="dxa"/>
              <w:left w:w="100" w:type="dxa"/>
              <w:bottom w:w="100" w:type="dxa"/>
              <w:right w:w="100" w:type="dxa"/>
            </w:tcMar>
          </w:tcPr>
          <w:p w14:paraId="6406FC3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0.51</w:t>
            </w:r>
          </w:p>
        </w:tc>
        <w:tc>
          <w:tcPr>
            <w:tcW w:w="720" w:type="dxa"/>
            <w:shd w:val="clear" w:color="auto" w:fill="FFFFFF"/>
            <w:tcMar>
              <w:top w:w="100" w:type="dxa"/>
              <w:left w:w="100" w:type="dxa"/>
              <w:bottom w:w="100" w:type="dxa"/>
              <w:right w:w="100" w:type="dxa"/>
            </w:tcMar>
          </w:tcPr>
          <w:p w14:paraId="7B05AD3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23D38A9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0.61</w:t>
            </w:r>
          </w:p>
        </w:tc>
      </w:tr>
      <w:tr w:rsidR="007E2A8C" w14:paraId="3EE0A40C" w14:textId="77777777" w:rsidTr="00D21FFF">
        <w:trPr>
          <w:trHeight w:val="515"/>
        </w:trPr>
        <w:tc>
          <w:tcPr>
            <w:tcW w:w="3450" w:type="dxa"/>
            <w:shd w:val="clear" w:color="auto" w:fill="FFFFFF"/>
            <w:tcMar>
              <w:top w:w="100" w:type="dxa"/>
              <w:left w:w="100" w:type="dxa"/>
              <w:bottom w:w="100" w:type="dxa"/>
              <w:right w:w="100" w:type="dxa"/>
            </w:tcMar>
          </w:tcPr>
          <w:p w14:paraId="65585344"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Plasma pTau-181 (</w:t>
            </w:r>
            <w:proofErr w:type="spellStart"/>
            <w:r>
              <w:rPr>
                <w:rFonts w:ascii="Arial" w:eastAsia="Arial" w:hAnsi="Arial" w:cs="Arial"/>
                <w:sz w:val="18"/>
                <w:szCs w:val="18"/>
              </w:rPr>
              <w:t>pg</w:t>
            </w:r>
            <w:proofErr w:type="spellEnd"/>
            <w:r>
              <w:rPr>
                <w:rFonts w:ascii="Arial" w:eastAsia="Arial" w:hAnsi="Arial" w:cs="Arial"/>
                <w:sz w:val="18"/>
                <w:szCs w:val="18"/>
              </w:rPr>
              <w:t>/ml)</w:t>
            </w:r>
          </w:p>
        </w:tc>
        <w:tc>
          <w:tcPr>
            <w:tcW w:w="1020" w:type="dxa"/>
            <w:shd w:val="clear" w:color="auto" w:fill="FFFFFF"/>
            <w:tcMar>
              <w:top w:w="100" w:type="dxa"/>
              <w:left w:w="100" w:type="dxa"/>
              <w:bottom w:w="100" w:type="dxa"/>
              <w:right w:w="100" w:type="dxa"/>
            </w:tcMar>
          </w:tcPr>
          <w:p w14:paraId="087F49A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3.02</w:t>
            </w:r>
          </w:p>
        </w:tc>
        <w:tc>
          <w:tcPr>
            <w:tcW w:w="885" w:type="dxa"/>
            <w:shd w:val="clear" w:color="auto" w:fill="FFFFFF"/>
            <w:tcMar>
              <w:top w:w="100" w:type="dxa"/>
              <w:left w:w="100" w:type="dxa"/>
              <w:bottom w:w="100" w:type="dxa"/>
              <w:right w:w="100" w:type="dxa"/>
            </w:tcMar>
          </w:tcPr>
          <w:p w14:paraId="163A098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0.47</w:t>
            </w:r>
          </w:p>
        </w:tc>
        <w:tc>
          <w:tcPr>
            <w:tcW w:w="840" w:type="dxa"/>
            <w:shd w:val="clear" w:color="auto" w:fill="FFFFFF"/>
            <w:tcMar>
              <w:top w:w="100" w:type="dxa"/>
              <w:left w:w="100" w:type="dxa"/>
              <w:bottom w:w="100" w:type="dxa"/>
              <w:right w:w="100" w:type="dxa"/>
            </w:tcMar>
          </w:tcPr>
          <w:p w14:paraId="4B8C42C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2.43</w:t>
            </w:r>
          </w:p>
        </w:tc>
        <w:tc>
          <w:tcPr>
            <w:tcW w:w="765" w:type="dxa"/>
            <w:shd w:val="clear" w:color="auto" w:fill="FFFFFF"/>
            <w:tcMar>
              <w:top w:w="100" w:type="dxa"/>
              <w:left w:w="100" w:type="dxa"/>
              <w:bottom w:w="100" w:type="dxa"/>
              <w:right w:w="100" w:type="dxa"/>
            </w:tcMar>
          </w:tcPr>
          <w:p w14:paraId="5EEBAC9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0.18</w:t>
            </w:r>
          </w:p>
        </w:tc>
        <w:tc>
          <w:tcPr>
            <w:tcW w:w="780" w:type="dxa"/>
            <w:shd w:val="clear" w:color="auto" w:fill="FFFFFF"/>
            <w:tcMar>
              <w:top w:w="100" w:type="dxa"/>
              <w:left w:w="100" w:type="dxa"/>
              <w:bottom w:w="100" w:type="dxa"/>
              <w:right w:w="100" w:type="dxa"/>
            </w:tcMar>
          </w:tcPr>
          <w:p w14:paraId="124992F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1.43</w:t>
            </w:r>
          </w:p>
        </w:tc>
        <w:tc>
          <w:tcPr>
            <w:tcW w:w="720" w:type="dxa"/>
            <w:shd w:val="clear" w:color="auto" w:fill="FFFFFF"/>
            <w:tcMar>
              <w:top w:w="100" w:type="dxa"/>
              <w:left w:w="100" w:type="dxa"/>
              <w:bottom w:w="100" w:type="dxa"/>
              <w:right w:w="100" w:type="dxa"/>
            </w:tcMar>
          </w:tcPr>
          <w:p w14:paraId="2B990E9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29D0808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0.16</w:t>
            </w:r>
          </w:p>
        </w:tc>
      </w:tr>
      <w:tr w:rsidR="007E2A8C" w14:paraId="6F21D389" w14:textId="77777777" w:rsidTr="00D21FFF">
        <w:trPr>
          <w:trHeight w:val="515"/>
        </w:trPr>
        <w:tc>
          <w:tcPr>
            <w:tcW w:w="3450" w:type="dxa"/>
            <w:shd w:val="clear" w:color="auto" w:fill="FFFFFF"/>
            <w:tcMar>
              <w:top w:w="100" w:type="dxa"/>
              <w:left w:w="100" w:type="dxa"/>
              <w:bottom w:w="100" w:type="dxa"/>
              <w:right w:w="100" w:type="dxa"/>
            </w:tcMar>
          </w:tcPr>
          <w:p w14:paraId="4B023FBE"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 xml:space="preserve">Plasma </w:t>
            </w:r>
            <w:proofErr w:type="spellStart"/>
            <w:r>
              <w:rPr>
                <w:rFonts w:ascii="Arial" w:eastAsia="Arial" w:hAnsi="Arial" w:cs="Arial"/>
                <w:sz w:val="18"/>
                <w:szCs w:val="18"/>
              </w:rPr>
              <w:t>pTau</w:t>
            </w:r>
            <w:proofErr w:type="spellEnd"/>
            <w:r>
              <w:rPr>
                <w:rFonts w:ascii="Arial" w:eastAsia="Arial" w:hAnsi="Arial" w:cs="Arial"/>
                <w:sz w:val="18"/>
                <w:szCs w:val="18"/>
              </w:rPr>
              <w:t>/</w:t>
            </w:r>
            <w:proofErr w:type="spellStart"/>
            <w:r>
              <w:rPr>
                <w:rFonts w:ascii="Arial" w:eastAsia="Arial" w:hAnsi="Arial" w:cs="Arial"/>
                <w:sz w:val="18"/>
                <w:szCs w:val="18"/>
              </w:rPr>
              <w:t>tTau</w:t>
            </w:r>
            <w:proofErr w:type="spellEnd"/>
            <w:r>
              <w:rPr>
                <w:rFonts w:ascii="Arial" w:eastAsia="Arial" w:hAnsi="Arial" w:cs="Arial"/>
                <w:sz w:val="18"/>
                <w:szCs w:val="18"/>
              </w:rPr>
              <w:t xml:space="preserve"> ratio</w:t>
            </w:r>
          </w:p>
        </w:tc>
        <w:tc>
          <w:tcPr>
            <w:tcW w:w="1020" w:type="dxa"/>
            <w:shd w:val="clear" w:color="auto" w:fill="FFFFFF"/>
            <w:tcMar>
              <w:top w:w="100" w:type="dxa"/>
              <w:left w:w="100" w:type="dxa"/>
              <w:bottom w:w="100" w:type="dxa"/>
              <w:right w:w="100" w:type="dxa"/>
            </w:tcMar>
          </w:tcPr>
          <w:p w14:paraId="30543EA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1.54</w:t>
            </w:r>
          </w:p>
        </w:tc>
        <w:tc>
          <w:tcPr>
            <w:tcW w:w="885" w:type="dxa"/>
            <w:shd w:val="clear" w:color="auto" w:fill="FFFFFF"/>
            <w:tcMar>
              <w:top w:w="100" w:type="dxa"/>
              <w:left w:w="100" w:type="dxa"/>
              <w:bottom w:w="100" w:type="dxa"/>
              <w:right w:w="100" w:type="dxa"/>
            </w:tcMar>
          </w:tcPr>
          <w:p w14:paraId="2AF381D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0.16</w:t>
            </w:r>
          </w:p>
        </w:tc>
        <w:tc>
          <w:tcPr>
            <w:tcW w:w="840" w:type="dxa"/>
            <w:shd w:val="clear" w:color="auto" w:fill="FFFFFF"/>
            <w:tcMar>
              <w:top w:w="100" w:type="dxa"/>
              <w:left w:w="100" w:type="dxa"/>
              <w:bottom w:w="100" w:type="dxa"/>
              <w:right w:w="100" w:type="dxa"/>
            </w:tcMar>
          </w:tcPr>
          <w:p w14:paraId="5AC8659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1.36</w:t>
            </w:r>
          </w:p>
        </w:tc>
        <w:tc>
          <w:tcPr>
            <w:tcW w:w="765" w:type="dxa"/>
            <w:shd w:val="clear" w:color="auto" w:fill="FFFFFF"/>
            <w:tcMar>
              <w:top w:w="100" w:type="dxa"/>
              <w:left w:w="100" w:type="dxa"/>
              <w:bottom w:w="100" w:type="dxa"/>
              <w:right w:w="100" w:type="dxa"/>
            </w:tcMar>
          </w:tcPr>
          <w:p w14:paraId="54EE98A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0.13</w:t>
            </w:r>
          </w:p>
        </w:tc>
        <w:tc>
          <w:tcPr>
            <w:tcW w:w="780" w:type="dxa"/>
            <w:shd w:val="clear" w:color="auto" w:fill="FFFFFF"/>
            <w:tcMar>
              <w:top w:w="100" w:type="dxa"/>
              <w:left w:w="100" w:type="dxa"/>
              <w:bottom w:w="100" w:type="dxa"/>
              <w:right w:w="100" w:type="dxa"/>
            </w:tcMar>
          </w:tcPr>
          <w:p w14:paraId="6062A14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0.78</w:t>
            </w:r>
          </w:p>
        </w:tc>
        <w:tc>
          <w:tcPr>
            <w:tcW w:w="720" w:type="dxa"/>
            <w:shd w:val="clear" w:color="auto" w:fill="FFFFFF"/>
            <w:tcMar>
              <w:top w:w="100" w:type="dxa"/>
              <w:left w:w="100" w:type="dxa"/>
              <w:bottom w:w="100" w:type="dxa"/>
              <w:right w:w="100" w:type="dxa"/>
            </w:tcMar>
          </w:tcPr>
          <w:p w14:paraId="42D2B2A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281CACE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0.44</w:t>
            </w:r>
          </w:p>
        </w:tc>
      </w:tr>
      <w:tr w:rsidR="007E2A8C" w14:paraId="55FB3EF6" w14:textId="77777777" w:rsidTr="00D21FFF">
        <w:trPr>
          <w:trHeight w:val="515"/>
        </w:trPr>
        <w:tc>
          <w:tcPr>
            <w:tcW w:w="3450" w:type="dxa"/>
            <w:shd w:val="clear" w:color="auto" w:fill="FFFFFF"/>
            <w:tcMar>
              <w:top w:w="100" w:type="dxa"/>
              <w:left w:w="100" w:type="dxa"/>
              <w:bottom w:w="100" w:type="dxa"/>
              <w:right w:w="100" w:type="dxa"/>
            </w:tcMar>
          </w:tcPr>
          <w:p w14:paraId="7FBD22C1"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Body mass index (kg/m</w:t>
            </w:r>
            <w:r>
              <w:rPr>
                <w:rFonts w:ascii="Arial" w:eastAsia="Arial" w:hAnsi="Arial" w:cs="Arial"/>
                <w:sz w:val="18"/>
                <w:szCs w:val="18"/>
                <w:vertAlign w:val="superscript"/>
              </w:rPr>
              <w:t>2</w:t>
            </w:r>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15EB4D3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29.13</w:t>
            </w:r>
          </w:p>
        </w:tc>
        <w:tc>
          <w:tcPr>
            <w:tcW w:w="885" w:type="dxa"/>
            <w:shd w:val="clear" w:color="auto" w:fill="FFFFFF"/>
            <w:tcMar>
              <w:top w:w="100" w:type="dxa"/>
              <w:left w:w="100" w:type="dxa"/>
              <w:bottom w:w="100" w:type="dxa"/>
              <w:right w:w="100" w:type="dxa"/>
            </w:tcMar>
          </w:tcPr>
          <w:p w14:paraId="7EFDD74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1.73</w:t>
            </w:r>
          </w:p>
        </w:tc>
        <w:tc>
          <w:tcPr>
            <w:tcW w:w="840" w:type="dxa"/>
            <w:shd w:val="clear" w:color="auto" w:fill="FFFFFF"/>
            <w:tcMar>
              <w:top w:w="100" w:type="dxa"/>
              <w:left w:w="100" w:type="dxa"/>
              <w:bottom w:w="100" w:type="dxa"/>
              <w:right w:w="100" w:type="dxa"/>
            </w:tcMar>
          </w:tcPr>
          <w:p w14:paraId="6B387D4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25.45</w:t>
            </w:r>
          </w:p>
        </w:tc>
        <w:tc>
          <w:tcPr>
            <w:tcW w:w="765" w:type="dxa"/>
            <w:shd w:val="clear" w:color="auto" w:fill="FFFFFF"/>
            <w:tcMar>
              <w:top w:w="100" w:type="dxa"/>
              <w:left w:w="100" w:type="dxa"/>
              <w:bottom w:w="100" w:type="dxa"/>
              <w:right w:w="100" w:type="dxa"/>
            </w:tcMar>
          </w:tcPr>
          <w:p w14:paraId="712B1FE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0.91</w:t>
            </w:r>
          </w:p>
        </w:tc>
        <w:tc>
          <w:tcPr>
            <w:tcW w:w="780" w:type="dxa"/>
            <w:shd w:val="clear" w:color="auto" w:fill="FFFFFF"/>
            <w:tcMar>
              <w:top w:w="100" w:type="dxa"/>
              <w:left w:w="100" w:type="dxa"/>
              <w:bottom w:w="100" w:type="dxa"/>
              <w:right w:w="100" w:type="dxa"/>
            </w:tcMar>
          </w:tcPr>
          <w:p w14:paraId="1E72C3C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2.04</w:t>
            </w:r>
          </w:p>
        </w:tc>
        <w:tc>
          <w:tcPr>
            <w:tcW w:w="720" w:type="dxa"/>
            <w:shd w:val="clear" w:color="auto" w:fill="FFFFFF"/>
            <w:tcMar>
              <w:top w:w="100" w:type="dxa"/>
              <w:left w:w="100" w:type="dxa"/>
              <w:bottom w:w="100" w:type="dxa"/>
              <w:right w:w="100" w:type="dxa"/>
            </w:tcMar>
          </w:tcPr>
          <w:p w14:paraId="33CE207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05C0F17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0.05</w:t>
            </w:r>
          </w:p>
        </w:tc>
      </w:tr>
      <w:tr w:rsidR="007E2A8C" w14:paraId="67EDFB45" w14:textId="77777777" w:rsidTr="00D21FFF">
        <w:trPr>
          <w:trHeight w:val="515"/>
        </w:trPr>
        <w:tc>
          <w:tcPr>
            <w:tcW w:w="3450" w:type="dxa"/>
            <w:shd w:val="clear" w:color="auto" w:fill="FFFFFF"/>
            <w:tcMar>
              <w:top w:w="100" w:type="dxa"/>
              <w:left w:w="100" w:type="dxa"/>
              <w:bottom w:w="100" w:type="dxa"/>
              <w:right w:w="100" w:type="dxa"/>
            </w:tcMar>
          </w:tcPr>
          <w:p w14:paraId="22AB4513"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lastRenderedPageBreak/>
              <w:t>Waist hip ratio</w:t>
            </w:r>
          </w:p>
        </w:tc>
        <w:tc>
          <w:tcPr>
            <w:tcW w:w="1020" w:type="dxa"/>
            <w:shd w:val="clear" w:color="auto" w:fill="FFFFFF"/>
            <w:tcMar>
              <w:top w:w="100" w:type="dxa"/>
              <w:left w:w="100" w:type="dxa"/>
              <w:bottom w:w="100" w:type="dxa"/>
              <w:right w:w="100" w:type="dxa"/>
            </w:tcMar>
          </w:tcPr>
          <w:p w14:paraId="1F85BE5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0.95</w:t>
            </w:r>
          </w:p>
        </w:tc>
        <w:tc>
          <w:tcPr>
            <w:tcW w:w="885" w:type="dxa"/>
            <w:shd w:val="clear" w:color="auto" w:fill="FFFFFF"/>
            <w:tcMar>
              <w:top w:w="100" w:type="dxa"/>
              <w:left w:w="100" w:type="dxa"/>
              <w:bottom w:w="100" w:type="dxa"/>
              <w:right w:w="100" w:type="dxa"/>
            </w:tcMar>
          </w:tcPr>
          <w:p w14:paraId="68E42B0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0.02</w:t>
            </w:r>
          </w:p>
        </w:tc>
        <w:tc>
          <w:tcPr>
            <w:tcW w:w="840" w:type="dxa"/>
            <w:shd w:val="clear" w:color="auto" w:fill="FFFFFF"/>
            <w:tcMar>
              <w:top w:w="100" w:type="dxa"/>
              <w:left w:w="100" w:type="dxa"/>
              <w:bottom w:w="100" w:type="dxa"/>
              <w:right w:w="100" w:type="dxa"/>
            </w:tcMar>
          </w:tcPr>
          <w:p w14:paraId="1452BAE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0.83</w:t>
            </w:r>
          </w:p>
        </w:tc>
        <w:tc>
          <w:tcPr>
            <w:tcW w:w="765" w:type="dxa"/>
            <w:shd w:val="clear" w:color="auto" w:fill="FFFFFF"/>
            <w:tcMar>
              <w:top w:w="100" w:type="dxa"/>
              <w:left w:w="100" w:type="dxa"/>
              <w:bottom w:w="100" w:type="dxa"/>
              <w:right w:w="100" w:type="dxa"/>
            </w:tcMar>
          </w:tcPr>
          <w:p w14:paraId="44D9EFB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0.03</w:t>
            </w:r>
          </w:p>
        </w:tc>
        <w:tc>
          <w:tcPr>
            <w:tcW w:w="780" w:type="dxa"/>
            <w:shd w:val="clear" w:color="auto" w:fill="FFFFFF"/>
            <w:tcMar>
              <w:top w:w="100" w:type="dxa"/>
              <w:left w:w="100" w:type="dxa"/>
              <w:bottom w:w="100" w:type="dxa"/>
              <w:right w:w="100" w:type="dxa"/>
            </w:tcMar>
          </w:tcPr>
          <w:p w14:paraId="77CDFC3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2.75</w:t>
            </w:r>
          </w:p>
        </w:tc>
        <w:tc>
          <w:tcPr>
            <w:tcW w:w="720" w:type="dxa"/>
            <w:shd w:val="clear" w:color="auto" w:fill="FFFFFF"/>
            <w:tcMar>
              <w:top w:w="100" w:type="dxa"/>
              <w:left w:w="100" w:type="dxa"/>
              <w:bottom w:w="100" w:type="dxa"/>
              <w:right w:w="100" w:type="dxa"/>
            </w:tcMar>
          </w:tcPr>
          <w:p w14:paraId="3452E2A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6ACD7AD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0.01</w:t>
            </w:r>
          </w:p>
        </w:tc>
      </w:tr>
      <w:tr w:rsidR="007E2A8C" w14:paraId="54B67615" w14:textId="77777777" w:rsidTr="00D21FFF">
        <w:trPr>
          <w:trHeight w:val="515"/>
        </w:trPr>
        <w:tc>
          <w:tcPr>
            <w:tcW w:w="3450" w:type="dxa"/>
            <w:shd w:val="clear" w:color="auto" w:fill="FFFFFF"/>
            <w:tcMar>
              <w:top w:w="100" w:type="dxa"/>
              <w:left w:w="100" w:type="dxa"/>
              <w:bottom w:w="100" w:type="dxa"/>
              <w:right w:w="100" w:type="dxa"/>
            </w:tcMar>
          </w:tcPr>
          <w:p w14:paraId="2FCD6168"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Systolic blood pressure (mmHg)</w:t>
            </w:r>
          </w:p>
        </w:tc>
        <w:tc>
          <w:tcPr>
            <w:tcW w:w="1020" w:type="dxa"/>
            <w:shd w:val="clear" w:color="auto" w:fill="FFFFFF"/>
            <w:tcMar>
              <w:top w:w="100" w:type="dxa"/>
              <w:left w:w="100" w:type="dxa"/>
              <w:bottom w:w="100" w:type="dxa"/>
              <w:right w:w="100" w:type="dxa"/>
            </w:tcMar>
          </w:tcPr>
          <w:p w14:paraId="751E965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132.10</w:t>
            </w:r>
          </w:p>
        </w:tc>
        <w:tc>
          <w:tcPr>
            <w:tcW w:w="885" w:type="dxa"/>
            <w:shd w:val="clear" w:color="auto" w:fill="FFFFFF"/>
            <w:tcMar>
              <w:top w:w="100" w:type="dxa"/>
              <w:left w:w="100" w:type="dxa"/>
              <w:bottom w:w="100" w:type="dxa"/>
              <w:right w:w="100" w:type="dxa"/>
            </w:tcMar>
          </w:tcPr>
          <w:p w14:paraId="317B67D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3.54</w:t>
            </w:r>
          </w:p>
        </w:tc>
        <w:tc>
          <w:tcPr>
            <w:tcW w:w="840" w:type="dxa"/>
            <w:shd w:val="clear" w:color="auto" w:fill="FFFFFF"/>
            <w:tcMar>
              <w:top w:w="100" w:type="dxa"/>
              <w:left w:w="100" w:type="dxa"/>
              <w:bottom w:w="100" w:type="dxa"/>
              <w:right w:w="100" w:type="dxa"/>
            </w:tcMar>
          </w:tcPr>
          <w:p w14:paraId="664B9F4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126.19</w:t>
            </w:r>
          </w:p>
        </w:tc>
        <w:tc>
          <w:tcPr>
            <w:tcW w:w="765" w:type="dxa"/>
            <w:shd w:val="clear" w:color="auto" w:fill="FFFFFF"/>
            <w:tcMar>
              <w:top w:w="100" w:type="dxa"/>
              <w:left w:w="100" w:type="dxa"/>
              <w:bottom w:w="100" w:type="dxa"/>
              <w:right w:w="100" w:type="dxa"/>
            </w:tcMar>
          </w:tcPr>
          <w:p w14:paraId="7E29A65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2.47</w:t>
            </w:r>
          </w:p>
        </w:tc>
        <w:tc>
          <w:tcPr>
            <w:tcW w:w="780" w:type="dxa"/>
            <w:shd w:val="clear" w:color="auto" w:fill="FFFFFF"/>
            <w:tcMar>
              <w:top w:w="100" w:type="dxa"/>
              <w:left w:w="100" w:type="dxa"/>
              <w:bottom w:w="100" w:type="dxa"/>
              <w:right w:w="100" w:type="dxa"/>
            </w:tcMar>
          </w:tcPr>
          <w:p w14:paraId="1EDFC2C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1.30</w:t>
            </w:r>
          </w:p>
        </w:tc>
        <w:tc>
          <w:tcPr>
            <w:tcW w:w="720" w:type="dxa"/>
            <w:shd w:val="clear" w:color="auto" w:fill="FFFFFF"/>
            <w:tcMar>
              <w:top w:w="100" w:type="dxa"/>
              <w:left w:w="100" w:type="dxa"/>
              <w:bottom w:w="100" w:type="dxa"/>
              <w:right w:w="100" w:type="dxa"/>
            </w:tcMar>
          </w:tcPr>
          <w:p w14:paraId="0941394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263EDD2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0.20</w:t>
            </w:r>
          </w:p>
        </w:tc>
      </w:tr>
      <w:tr w:rsidR="007E2A8C" w14:paraId="2E7A59CD" w14:textId="77777777" w:rsidTr="00D21FFF">
        <w:trPr>
          <w:trHeight w:val="515"/>
        </w:trPr>
        <w:tc>
          <w:tcPr>
            <w:tcW w:w="3450" w:type="dxa"/>
            <w:shd w:val="clear" w:color="auto" w:fill="FFFFFF"/>
            <w:tcMar>
              <w:top w:w="100" w:type="dxa"/>
              <w:left w:w="100" w:type="dxa"/>
              <w:bottom w:w="100" w:type="dxa"/>
              <w:right w:w="100" w:type="dxa"/>
            </w:tcMar>
          </w:tcPr>
          <w:p w14:paraId="76DCF2D2"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Diastolic blood pressure (mmHg)</w:t>
            </w:r>
          </w:p>
        </w:tc>
        <w:tc>
          <w:tcPr>
            <w:tcW w:w="1020" w:type="dxa"/>
            <w:shd w:val="clear" w:color="auto" w:fill="FFFFFF"/>
            <w:tcMar>
              <w:top w:w="100" w:type="dxa"/>
              <w:left w:w="100" w:type="dxa"/>
              <w:bottom w:w="100" w:type="dxa"/>
              <w:right w:w="100" w:type="dxa"/>
            </w:tcMar>
          </w:tcPr>
          <w:p w14:paraId="155C516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82.70</w:t>
            </w:r>
          </w:p>
        </w:tc>
        <w:tc>
          <w:tcPr>
            <w:tcW w:w="885" w:type="dxa"/>
            <w:shd w:val="clear" w:color="auto" w:fill="FFFFFF"/>
            <w:tcMar>
              <w:top w:w="100" w:type="dxa"/>
              <w:left w:w="100" w:type="dxa"/>
              <w:bottom w:w="100" w:type="dxa"/>
              <w:right w:w="100" w:type="dxa"/>
            </w:tcMar>
          </w:tcPr>
          <w:p w14:paraId="11ABEB0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2.41</w:t>
            </w:r>
          </w:p>
        </w:tc>
        <w:tc>
          <w:tcPr>
            <w:tcW w:w="840" w:type="dxa"/>
            <w:shd w:val="clear" w:color="auto" w:fill="FFFFFF"/>
            <w:tcMar>
              <w:top w:w="100" w:type="dxa"/>
              <w:left w:w="100" w:type="dxa"/>
              <w:bottom w:w="100" w:type="dxa"/>
              <w:right w:w="100" w:type="dxa"/>
            </w:tcMar>
          </w:tcPr>
          <w:p w14:paraId="0B63789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75.99</w:t>
            </w:r>
          </w:p>
        </w:tc>
        <w:tc>
          <w:tcPr>
            <w:tcW w:w="765" w:type="dxa"/>
            <w:shd w:val="clear" w:color="auto" w:fill="FFFFFF"/>
            <w:tcMar>
              <w:top w:w="100" w:type="dxa"/>
              <w:left w:w="100" w:type="dxa"/>
              <w:bottom w:w="100" w:type="dxa"/>
              <w:right w:w="100" w:type="dxa"/>
            </w:tcMar>
          </w:tcPr>
          <w:p w14:paraId="021693B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1.30</w:t>
            </w:r>
          </w:p>
        </w:tc>
        <w:tc>
          <w:tcPr>
            <w:tcW w:w="780" w:type="dxa"/>
            <w:shd w:val="clear" w:color="auto" w:fill="FFFFFF"/>
            <w:tcMar>
              <w:top w:w="100" w:type="dxa"/>
              <w:left w:w="100" w:type="dxa"/>
              <w:bottom w:w="100" w:type="dxa"/>
              <w:right w:w="100" w:type="dxa"/>
            </w:tcMar>
          </w:tcPr>
          <w:p w14:paraId="372DE9A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2.61</w:t>
            </w:r>
          </w:p>
        </w:tc>
        <w:tc>
          <w:tcPr>
            <w:tcW w:w="720" w:type="dxa"/>
            <w:shd w:val="clear" w:color="auto" w:fill="FFFFFF"/>
            <w:tcMar>
              <w:top w:w="100" w:type="dxa"/>
              <w:left w:w="100" w:type="dxa"/>
              <w:bottom w:w="100" w:type="dxa"/>
              <w:right w:w="100" w:type="dxa"/>
            </w:tcMar>
          </w:tcPr>
          <w:p w14:paraId="7768EC5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shd w:val="clear" w:color="auto" w:fill="FFFFFF"/>
            <w:tcMar>
              <w:top w:w="100" w:type="dxa"/>
              <w:left w:w="100" w:type="dxa"/>
              <w:bottom w:w="100" w:type="dxa"/>
              <w:right w:w="100" w:type="dxa"/>
            </w:tcMar>
          </w:tcPr>
          <w:p w14:paraId="0F403D3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0.18</w:t>
            </w:r>
          </w:p>
        </w:tc>
      </w:tr>
      <w:tr w:rsidR="007E2A8C" w14:paraId="4C0AEA01" w14:textId="77777777" w:rsidTr="00D21FFF">
        <w:trPr>
          <w:trHeight w:val="515"/>
        </w:trPr>
        <w:tc>
          <w:tcPr>
            <w:tcW w:w="3450" w:type="dxa"/>
            <w:shd w:val="clear" w:color="auto" w:fill="FFFFFF"/>
            <w:tcMar>
              <w:top w:w="100" w:type="dxa"/>
              <w:left w:w="100" w:type="dxa"/>
              <w:bottom w:w="100" w:type="dxa"/>
              <w:right w:w="100" w:type="dxa"/>
            </w:tcMar>
          </w:tcPr>
          <w:p w14:paraId="26D3E4FE"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Mean heart rate (beat/min)</w:t>
            </w:r>
          </w:p>
        </w:tc>
        <w:tc>
          <w:tcPr>
            <w:tcW w:w="1020" w:type="dxa"/>
            <w:shd w:val="clear" w:color="auto" w:fill="FFFFFF"/>
            <w:tcMar>
              <w:top w:w="100" w:type="dxa"/>
              <w:left w:w="100" w:type="dxa"/>
              <w:bottom w:w="100" w:type="dxa"/>
              <w:right w:w="100" w:type="dxa"/>
            </w:tcMar>
          </w:tcPr>
          <w:p w14:paraId="2A049DB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68.51</w:t>
            </w:r>
          </w:p>
        </w:tc>
        <w:tc>
          <w:tcPr>
            <w:tcW w:w="885" w:type="dxa"/>
            <w:shd w:val="clear" w:color="auto" w:fill="FFFFFF"/>
            <w:tcMar>
              <w:top w:w="100" w:type="dxa"/>
              <w:left w:w="100" w:type="dxa"/>
              <w:bottom w:w="100" w:type="dxa"/>
              <w:right w:w="100" w:type="dxa"/>
            </w:tcMar>
          </w:tcPr>
          <w:p w14:paraId="0E24681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3.43</w:t>
            </w:r>
          </w:p>
        </w:tc>
        <w:tc>
          <w:tcPr>
            <w:tcW w:w="840" w:type="dxa"/>
            <w:shd w:val="clear" w:color="auto" w:fill="FFFFFF"/>
            <w:tcMar>
              <w:top w:w="100" w:type="dxa"/>
              <w:left w:w="100" w:type="dxa"/>
              <w:bottom w:w="100" w:type="dxa"/>
              <w:right w:w="100" w:type="dxa"/>
            </w:tcMar>
          </w:tcPr>
          <w:p w14:paraId="25B989E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70.74</w:t>
            </w:r>
          </w:p>
        </w:tc>
        <w:tc>
          <w:tcPr>
            <w:tcW w:w="765" w:type="dxa"/>
            <w:shd w:val="clear" w:color="auto" w:fill="FFFFFF"/>
            <w:tcMar>
              <w:top w:w="100" w:type="dxa"/>
              <w:left w:w="100" w:type="dxa"/>
              <w:bottom w:w="100" w:type="dxa"/>
              <w:right w:w="100" w:type="dxa"/>
            </w:tcMar>
          </w:tcPr>
          <w:p w14:paraId="59EB429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1.49</w:t>
            </w:r>
          </w:p>
        </w:tc>
        <w:tc>
          <w:tcPr>
            <w:tcW w:w="780" w:type="dxa"/>
            <w:shd w:val="clear" w:color="auto" w:fill="FFFFFF"/>
            <w:tcMar>
              <w:top w:w="100" w:type="dxa"/>
              <w:left w:w="100" w:type="dxa"/>
              <w:bottom w:w="100" w:type="dxa"/>
              <w:right w:w="100" w:type="dxa"/>
            </w:tcMar>
          </w:tcPr>
          <w:p w14:paraId="3165BFF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-0.70</w:t>
            </w:r>
          </w:p>
        </w:tc>
        <w:tc>
          <w:tcPr>
            <w:tcW w:w="720" w:type="dxa"/>
            <w:shd w:val="clear" w:color="auto" w:fill="FFFFFF"/>
            <w:tcMar>
              <w:top w:w="100" w:type="dxa"/>
              <w:left w:w="100" w:type="dxa"/>
              <w:bottom w:w="100" w:type="dxa"/>
              <w:right w:w="100" w:type="dxa"/>
            </w:tcMar>
          </w:tcPr>
          <w:p w14:paraId="27825A4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47</w:t>
            </w:r>
          </w:p>
        </w:tc>
        <w:tc>
          <w:tcPr>
            <w:tcW w:w="915" w:type="dxa"/>
            <w:shd w:val="clear" w:color="auto" w:fill="FFFFFF"/>
            <w:tcMar>
              <w:top w:w="100" w:type="dxa"/>
              <w:left w:w="100" w:type="dxa"/>
              <w:bottom w:w="100" w:type="dxa"/>
              <w:right w:w="100" w:type="dxa"/>
            </w:tcMar>
          </w:tcPr>
          <w:p w14:paraId="4ECDE65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0.48</w:t>
            </w:r>
          </w:p>
        </w:tc>
      </w:tr>
      <w:tr w:rsidR="007E2A8C" w14:paraId="3A747226" w14:textId="77777777" w:rsidTr="00D21FFF">
        <w:trPr>
          <w:trHeight w:val="515"/>
        </w:trPr>
        <w:tc>
          <w:tcPr>
            <w:tcW w:w="3450" w:type="dxa"/>
            <w:shd w:val="clear" w:color="auto" w:fill="FFFFFF"/>
            <w:tcMar>
              <w:top w:w="100" w:type="dxa"/>
              <w:left w:w="100" w:type="dxa"/>
              <w:bottom w:w="100" w:type="dxa"/>
              <w:right w:w="100" w:type="dxa"/>
            </w:tcMar>
          </w:tcPr>
          <w:p w14:paraId="59C00400"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RMSSD (</w:t>
            </w:r>
            <w:proofErr w:type="spellStart"/>
            <w:r>
              <w:rPr>
                <w:rFonts w:ascii="Arial" w:eastAsia="Arial" w:hAnsi="Arial" w:cs="Arial"/>
                <w:sz w:val="18"/>
                <w:szCs w:val="18"/>
              </w:rPr>
              <w:t>ms</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3666537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32.48</w:t>
            </w:r>
          </w:p>
        </w:tc>
        <w:tc>
          <w:tcPr>
            <w:tcW w:w="885" w:type="dxa"/>
            <w:shd w:val="clear" w:color="auto" w:fill="FFFFFF"/>
            <w:tcMar>
              <w:top w:w="100" w:type="dxa"/>
              <w:left w:w="100" w:type="dxa"/>
              <w:bottom w:w="100" w:type="dxa"/>
              <w:right w:w="100" w:type="dxa"/>
            </w:tcMar>
          </w:tcPr>
          <w:p w14:paraId="0E9C991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3.14</w:t>
            </w:r>
          </w:p>
        </w:tc>
        <w:tc>
          <w:tcPr>
            <w:tcW w:w="840" w:type="dxa"/>
            <w:shd w:val="clear" w:color="auto" w:fill="FFFFFF"/>
            <w:tcMar>
              <w:top w:w="100" w:type="dxa"/>
              <w:left w:w="100" w:type="dxa"/>
              <w:bottom w:w="100" w:type="dxa"/>
              <w:right w:w="100" w:type="dxa"/>
            </w:tcMar>
          </w:tcPr>
          <w:p w14:paraId="28A96B7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34.80</w:t>
            </w:r>
          </w:p>
        </w:tc>
        <w:tc>
          <w:tcPr>
            <w:tcW w:w="765" w:type="dxa"/>
            <w:shd w:val="clear" w:color="auto" w:fill="FFFFFF"/>
            <w:tcMar>
              <w:top w:w="100" w:type="dxa"/>
              <w:left w:w="100" w:type="dxa"/>
              <w:bottom w:w="100" w:type="dxa"/>
              <w:right w:w="100" w:type="dxa"/>
            </w:tcMar>
          </w:tcPr>
          <w:p w14:paraId="068D380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3.17</w:t>
            </w:r>
          </w:p>
        </w:tc>
        <w:tc>
          <w:tcPr>
            <w:tcW w:w="780" w:type="dxa"/>
            <w:shd w:val="clear" w:color="auto" w:fill="FFFFFF"/>
            <w:tcMar>
              <w:top w:w="100" w:type="dxa"/>
              <w:left w:w="100" w:type="dxa"/>
              <w:bottom w:w="100" w:type="dxa"/>
              <w:right w:w="100" w:type="dxa"/>
            </w:tcMar>
          </w:tcPr>
          <w:p w14:paraId="72AA74E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-0.43</w:t>
            </w:r>
          </w:p>
        </w:tc>
        <w:tc>
          <w:tcPr>
            <w:tcW w:w="720" w:type="dxa"/>
            <w:shd w:val="clear" w:color="auto" w:fill="FFFFFF"/>
            <w:tcMar>
              <w:top w:w="100" w:type="dxa"/>
              <w:left w:w="100" w:type="dxa"/>
              <w:bottom w:w="100" w:type="dxa"/>
              <w:right w:w="100" w:type="dxa"/>
            </w:tcMar>
          </w:tcPr>
          <w:p w14:paraId="1053830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47</w:t>
            </w:r>
          </w:p>
        </w:tc>
        <w:tc>
          <w:tcPr>
            <w:tcW w:w="915" w:type="dxa"/>
            <w:shd w:val="clear" w:color="auto" w:fill="FFFFFF"/>
            <w:tcMar>
              <w:top w:w="100" w:type="dxa"/>
              <w:left w:w="100" w:type="dxa"/>
              <w:bottom w:w="100" w:type="dxa"/>
              <w:right w:w="100" w:type="dxa"/>
            </w:tcMar>
          </w:tcPr>
          <w:p w14:paraId="6ED69DE6"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0.67</w:t>
            </w:r>
          </w:p>
        </w:tc>
      </w:tr>
      <w:tr w:rsidR="007E2A8C" w14:paraId="60DDA2B2" w14:textId="77777777" w:rsidTr="00D21FFF">
        <w:trPr>
          <w:trHeight w:val="515"/>
        </w:trPr>
        <w:tc>
          <w:tcPr>
            <w:tcW w:w="3450" w:type="dxa"/>
            <w:shd w:val="clear" w:color="auto" w:fill="FFFFFF"/>
            <w:tcMar>
              <w:top w:w="100" w:type="dxa"/>
              <w:left w:w="100" w:type="dxa"/>
              <w:bottom w:w="100" w:type="dxa"/>
              <w:right w:w="100" w:type="dxa"/>
            </w:tcMar>
          </w:tcPr>
          <w:p w14:paraId="204BDD5F"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Hours of sleep (</w:t>
            </w:r>
            <w:proofErr w:type="spellStart"/>
            <w:r>
              <w:rPr>
                <w:rFonts w:ascii="Arial" w:eastAsia="Arial" w:hAnsi="Arial" w:cs="Arial"/>
                <w:sz w:val="18"/>
                <w:szCs w:val="18"/>
              </w:rPr>
              <w:t>hr</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1978368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5.85</w:t>
            </w:r>
          </w:p>
        </w:tc>
        <w:tc>
          <w:tcPr>
            <w:tcW w:w="885" w:type="dxa"/>
            <w:shd w:val="clear" w:color="auto" w:fill="FFFFFF"/>
            <w:tcMar>
              <w:top w:w="100" w:type="dxa"/>
              <w:left w:w="100" w:type="dxa"/>
              <w:bottom w:w="100" w:type="dxa"/>
              <w:right w:w="100" w:type="dxa"/>
            </w:tcMar>
          </w:tcPr>
          <w:p w14:paraId="33D037D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0.47</w:t>
            </w:r>
          </w:p>
        </w:tc>
        <w:tc>
          <w:tcPr>
            <w:tcW w:w="840" w:type="dxa"/>
            <w:shd w:val="clear" w:color="auto" w:fill="FFFFFF"/>
            <w:tcMar>
              <w:top w:w="100" w:type="dxa"/>
              <w:left w:w="100" w:type="dxa"/>
              <w:bottom w:w="100" w:type="dxa"/>
              <w:right w:w="100" w:type="dxa"/>
            </w:tcMar>
          </w:tcPr>
          <w:p w14:paraId="55FB6E2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5.83</w:t>
            </w:r>
          </w:p>
        </w:tc>
        <w:tc>
          <w:tcPr>
            <w:tcW w:w="765" w:type="dxa"/>
            <w:shd w:val="clear" w:color="auto" w:fill="FFFFFF"/>
            <w:tcMar>
              <w:top w:w="100" w:type="dxa"/>
              <w:left w:w="100" w:type="dxa"/>
              <w:bottom w:w="100" w:type="dxa"/>
              <w:right w:w="100" w:type="dxa"/>
            </w:tcMar>
          </w:tcPr>
          <w:p w14:paraId="29BCA9D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0.18</w:t>
            </w:r>
          </w:p>
        </w:tc>
        <w:tc>
          <w:tcPr>
            <w:tcW w:w="780" w:type="dxa"/>
            <w:shd w:val="clear" w:color="auto" w:fill="FFFFFF"/>
            <w:tcMar>
              <w:top w:w="100" w:type="dxa"/>
              <w:left w:w="100" w:type="dxa"/>
              <w:bottom w:w="100" w:type="dxa"/>
              <w:right w:w="100" w:type="dxa"/>
            </w:tcMar>
          </w:tcPr>
          <w:p w14:paraId="45CCDD1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0.05</w:t>
            </w:r>
          </w:p>
        </w:tc>
        <w:tc>
          <w:tcPr>
            <w:tcW w:w="720" w:type="dxa"/>
            <w:shd w:val="clear" w:color="auto" w:fill="FFFFFF"/>
            <w:tcMar>
              <w:top w:w="100" w:type="dxa"/>
              <w:left w:w="100" w:type="dxa"/>
              <w:bottom w:w="100" w:type="dxa"/>
              <w:right w:w="100" w:type="dxa"/>
            </w:tcMar>
          </w:tcPr>
          <w:p w14:paraId="5F49E35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43</w:t>
            </w:r>
          </w:p>
        </w:tc>
        <w:tc>
          <w:tcPr>
            <w:tcW w:w="915" w:type="dxa"/>
            <w:shd w:val="clear" w:color="auto" w:fill="FFFFFF"/>
            <w:tcMar>
              <w:top w:w="100" w:type="dxa"/>
              <w:left w:w="100" w:type="dxa"/>
              <w:bottom w:w="100" w:type="dxa"/>
              <w:right w:w="100" w:type="dxa"/>
            </w:tcMar>
          </w:tcPr>
          <w:p w14:paraId="30A263DB"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0.96</w:t>
            </w:r>
          </w:p>
        </w:tc>
      </w:tr>
      <w:tr w:rsidR="007E2A8C" w14:paraId="1F146262" w14:textId="77777777" w:rsidTr="00D21FFF">
        <w:trPr>
          <w:trHeight w:val="515"/>
        </w:trPr>
        <w:tc>
          <w:tcPr>
            <w:tcW w:w="3450" w:type="dxa"/>
            <w:shd w:val="clear" w:color="auto" w:fill="FFFFFF"/>
            <w:tcMar>
              <w:top w:w="100" w:type="dxa"/>
              <w:left w:w="100" w:type="dxa"/>
              <w:bottom w:w="100" w:type="dxa"/>
              <w:right w:w="100" w:type="dxa"/>
            </w:tcMar>
          </w:tcPr>
          <w:p w14:paraId="31B77436"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Hours of REM sleep (</w:t>
            </w:r>
            <w:proofErr w:type="spellStart"/>
            <w:r>
              <w:rPr>
                <w:rFonts w:ascii="Arial" w:eastAsia="Arial" w:hAnsi="Arial" w:cs="Arial"/>
                <w:sz w:val="18"/>
                <w:szCs w:val="18"/>
              </w:rPr>
              <w:t>hr</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65F2048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1.46</w:t>
            </w:r>
          </w:p>
        </w:tc>
        <w:tc>
          <w:tcPr>
            <w:tcW w:w="885" w:type="dxa"/>
            <w:shd w:val="clear" w:color="auto" w:fill="FFFFFF"/>
            <w:tcMar>
              <w:top w:w="100" w:type="dxa"/>
              <w:left w:w="100" w:type="dxa"/>
              <w:bottom w:w="100" w:type="dxa"/>
              <w:right w:w="100" w:type="dxa"/>
            </w:tcMar>
          </w:tcPr>
          <w:p w14:paraId="10A4586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0.15</w:t>
            </w:r>
          </w:p>
        </w:tc>
        <w:tc>
          <w:tcPr>
            <w:tcW w:w="840" w:type="dxa"/>
            <w:shd w:val="clear" w:color="auto" w:fill="FFFFFF"/>
            <w:tcMar>
              <w:top w:w="100" w:type="dxa"/>
              <w:left w:w="100" w:type="dxa"/>
              <w:bottom w:w="100" w:type="dxa"/>
              <w:right w:w="100" w:type="dxa"/>
            </w:tcMar>
          </w:tcPr>
          <w:p w14:paraId="0BE04B7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1.50</w:t>
            </w:r>
          </w:p>
        </w:tc>
        <w:tc>
          <w:tcPr>
            <w:tcW w:w="765" w:type="dxa"/>
            <w:shd w:val="clear" w:color="auto" w:fill="FFFFFF"/>
            <w:tcMar>
              <w:top w:w="100" w:type="dxa"/>
              <w:left w:w="100" w:type="dxa"/>
              <w:bottom w:w="100" w:type="dxa"/>
              <w:right w:w="100" w:type="dxa"/>
            </w:tcMar>
          </w:tcPr>
          <w:p w14:paraId="36BB411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0.09</w:t>
            </w:r>
          </w:p>
        </w:tc>
        <w:tc>
          <w:tcPr>
            <w:tcW w:w="780" w:type="dxa"/>
            <w:shd w:val="clear" w:color="auto" w:fill="FFFFFF"/>
            <w:tcMar>
              <w:top w:w="100" w:type="dxa"/>
              <w:left w:w="100" w:type="dxa"/>
              <w:bottom w:w="100" w:type="dxa"/>
              <w:right w:w="100" w:type="dxa"/>
            </w:tcMar>
          </w:tcPr>
          <w:p w14:paraId="48BBC4D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-0.20</w:t>
            </w:r>
          </w:p>
        </w:tc>
        <w:tc>
          <w:tcPr>
            <w:tcW w:w="720" w:type="dxa"/>
            <w:shd w:val="clear" w:color="auto" w:fill="FFFFFF"/>
            <w:tcMar>
              <w:top w:w="100" w:type="dxa"/>
              <w:left w:w="100" w:type="dxa"/>
              <w:bottom w:w="100" w:type="dxa"/>
              <w:right w:w="100" w:type="dxa"/>
            </w:tcMar>
          </w:tcPr>
          <w:p w14:paraId="667AAD77"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43</w:t>
            </w:r>
          </w:p>
        </w:tc>
        <w:tc>
          <w:tcPr>
            <w:tcW w:w="915" w:type="dxa"/>
            <w:shd w:val="clear" w:color="auto" w:fill="FFFFFF"/>
            <w:tcMar>
              <w:top w:w="100" w:type="dxa"/>
              <w:left w:w="100" w:type="dxa"/>
              <w:bottom w:w="100" w:type="dxa"/>
              <w:right w:w="100" w:type="dxa"/>
            </w:tcMar>
          </w:tcPr>
          <w:p w14:paraId="0B5D8DC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0.84</w:t>
            </w:r>
          </w:p>
        </w:tc>
      </w:tr>
      <w:tr w:rsidR="007E2A8C" w14:paraId="1A179CB0" w14:textId="77777777" w:rsidTr="00D21FFF">
        <w:trPr>
          <w:trHeight w:val="515"/>
        </w:trPr>
        <w:tc>
          <w:tcPr>
            <w:tcW w:w="3450" w:type="dxa"/>
            <w:shd w:val="clear" w:color="auto" w:fill="FFFFFF"/>
            <w:tcMar>
              <w:top w:w="100" w:type="dxa"/>
              <w:left w:w="100" w:type="dxa"/>
              <w:bottom w:w="100" w:type="dxa"/>
              <w:right w:w="100" w:type="dxa"/>
            </w:tcMar>
          </w:tcPr>
          <w:p w14:paraId="6C0F1CB2"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Hours of deep sleep (</w:t>
            </w:r>
            <w:proofErr w:type="spellStart"/>
            <w:r>
              <w:rPr>
                <w:rFonts w:ascii="Arial" w:eastAsia="Arial" w:hAnsi="Arial" w:cs="Arial"/>
                <w:sz w:val="18"/>
                <w:szCs w:val="18"/>
              </w:rPr>
              <w:t>hr</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1ACCC35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1.20</w:t>
            </w:r>
          </w:p>
        </w:tc>
        <w:tc>
          <w:tcPr>
            <w:tcW w:w="885" w:type="dxa"/>
            <w:shd w:val="clear" w:color="auto" w:fill="FFFFFF"/>
            <w:tcMar>
              <w:top w:w="100" w:type="dxa"/>
              <w:left w:w="100" w:type="dxa"/>
              <w:bottom w:w="100" w:type="dxa"/>
              <w:right w:w="100" w:type="dxa"/>
            </w:tcMar>
          </w:tcPr>
          <w:p w14:paraId="3C6F937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0.10</w:t>
            </w:r>
          </w:p>
        </w:tc>
        <w:tc>
          <w:tcPr>
            <w:tcW w:w="840" w:type="dxa"/>
            <w:shd w:val="clear" w:color="auto" w:fill="FFFFFF"/>
            <w:tcMar>
              <w:top w:w="100" w:type="dxa"/>
              <w:left w:w="100" w:type="dxa"/>
              <w:bottom w:w="100" w:type="dxa"/>
              <w:right w:w="100" w:type="dxa"/>
            </w:tcMar>
          </w:tcPr>
          <w:p w14:paraId="1F78028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1.13</w:t>
            </w:r>
          </w:p>
        </w:tc>
        <w:tc>
          <w:tcPr>
            <w:tcW w:w="765" w:type="dxa"/>
            <w:shd w:val="clear" w:color="auto" w:fill="FFFFFF"/>
            <w:tcMar>
              <w:top w:w="100" w:type="dxa"/>
              <w:left w:w="100" w:type="dxa"/>
              <w:bottom w:w="100" w:type="dxa"/>
              <w:right w:w="100" w:type="dxa"/>
            </w:tcMar>
          </w:tcPr>
          <w:p w14:paraId="5A06FDB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0.05</w:t>
            </w:r>
          </w:p>
        </w:tc>
        <w:tc>
          <w:tcPr>
            <w:tcW w:w="780" w:type="dxa"/>
            <w:shd w:val="clear" w:color="auto" w:fill="FFFFFF"/>
            <w:tcMar>
              <w:top w:w="100" w:type="dxa"/>
              <w:left w:w="100" w:type="dxa"/>
              <w:bottom w:w="100" w:type="dxa"/>
              <w:right w:w="100" w:type="dxa"/>
            </w:tcMar>
          </w:tcPr>
          <w:p w14:paraId="59413B0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0.66</w:t>
            </w:r>
          </w:p>
        </w:tc>
        <w:tc>
          <w:tcPr>
            <w:tcW w:w="720" w:type="dxa"/>
            <w:shd w:val="clear" w:color="auto" w:fill="FFFFFF"/>
            <w:tcMar>
              <w:top w:w="100" w:type="dxa"/>
              <w:left w:w="100" w:type="dxa"/>
              <w:bottom w:w="100" w:type="dxa"/>
              <w:right w:w="100" w:type="dxa"/>
            </w:tcMar>
          </w:tcPr>
          <w:p w14:paraId="3682C06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43</w:t>
            </w:r>
          </w:p>
        </w:tc>
        <w:tc>
          <w:tcPr>
            <w:tcW w:w="915" w:type="dxa"/>
            <w:shd w:val="clear" w:color="auto" w:fill="FFFFFF"/>
            <w:tcMar>
              <w:top w:w="100" w:type="dxa"/>
              <w:left w:w="100" w:type="dxa"/>
              <w:bottom w:w="100" w:type="dxa"/>
              <w:right w:w="100" w:type="dxa"/>
            </w:tcMar>
          </w:tcPr>
          <w:p w14:paraId="511B299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0.52</w:t>
            </w:r>
          </w:p>
        </w:tc>
      </w:tr>
      <w:tr w:rsidR="007E2A8C" w14:paraId="5563E993" w14:textId="77777777" w:rsidTr="00D21FFF">
        <w:trPr>
          <w:trHeight w:val="515"/>
        </w:trPr>
        <w:tc>
          <w:tcPr>
            <w:tcW w:w="3450" w:type="dxa"/>
            <w:shd w:val="clear" w:color="auto" w:fill="FFFFFF"/>
            <w:tcMar>
              <w:top w:w="100" w:type="dxa"/>
              <w:left w:w="100" w:type="dxa"/>
              <w:bottom w:w="100" w:type="dxa"/>
              <w:right w:w="100" w:type="dxa"/>
            </w:tcMar>
          </w:tcPr>
          <w:p w14:paraId="16E2D811"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Heart rate during deep sleep (beat/min)</w:t>
            </w:r>
          </w:p>
        </w:tc>
        <w:tc>
          <w:tcPr>
            <w:tcW w:w="1020" w:type="dxa"/>
            <w:shd w:val="clear" w:color="auto" w:fill="FFFFFF"/>
            <w:tcMar>
              <w:top w:w="100" w:type="dxa"/>
              <w:left w:w="100" w:type="dxa"/>
              <w:bottom w:w="100" w:type="dxa"/>
              <w:right w:w="100" w:type="dxa"/>
            </w:tcMar>
          </w:tcPr>
          <w:p w14:paraId="1787CCA2"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60.55</w:t>
            </w:r>
          </w:p>
        </w:tc>
        <w:tc>
          <w:tcPr>
            <w:tcW w:w="885" w:type="dxa"/>
            <w:shd w:val="clear" w:color="auto" w:fill="FFFFFF"/>
            <w:tcMar>
              <w:top w:w="100" w:type="dxa"/>
              <w:left w:w="100" w:type="dxa"/>
              <w:bottom w:w="100" w:type="dxa"/>
              <w:right w:w="100" w:type="dxa"/>
            </w:tcMar>
          </w:tcPr>
          <w:p w14:paraId="4FC22F2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3.34</w:t>
            </w:r>
          </w:p>
        </w:tc>
        <w:tc>
          <w:tcPr>
            <w:tcW w:w="840" w:type="dxa"/>
            <w:shd w:val="clear" w:color="auto" w:fill="FFFFFF"/>
            <w:tcMar>
              <w:top w:w="100" w:type="dxa"/>
              <w:left w:w="100" w:type="dxa"/>
              <w:bottom w:w="100" w:type="dxa"/>
              <w:right w:w="100" w:type="dxa"/>
            </w:tcMar>
          </w:tcPr>
          <w:p w14:paraId="6796DB6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61.99</w:t>
            </w:r>
          </w:p>
        </w:tc>
        <w:tc>
          <w:tcPr>
            <w:tcW w:w="765" w:type="dxa"/>
            <w:shd w:val="clear" w:color="auto" w:fill="FFFFFF"/>
            <w:tcMar>
              <w:top w:w="100" w:type="dxa"/>
              <w:left w:w="100" w:type="dxa"/>
              <w:bottom w:w="100" w:type="dxa"/>
              <w:right w:w="100" w:type="dxa"/>
            </w:tcMar>
          </w:tcPr>
          <w:p w14:paraId="216B02A3"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1.22</w:t>
            </w:r>
          </w:p>
        </w:tc>
        <w:tc>
          <w:tcPr>
            <w:tcW w:w="780" w:type="dxa"/>
            <w:shd w:val="clear" w:color="auto" w:fill="FFFFFF"/>
            <w:tcMar>
              <w:top w:w="100" w:type="dxa"/>
              <w:left w:w="100" w:type="dxa"/>
              <w:bottom w:w="100" w:type="dxa"/>
              <w:right w:w="100" w:type="dxa"/>
            </w:tcMar>
          </w:tcPr>
          <w:p w14:paraId="2150FE5C"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-0.51</w:t>
            </w:r>
          </w:p>
        </w:tc>
        <w:tc>
          <w:tcPr>
            <w:tcW w:w="720" w:type="dxa"/>
            <w:shd w:val="clear" w:color="auto" w:fill="FFFFFF"/>
            <w:tcMar>
              <w:top w:w="100" w:type="dxa"/>
              <w:left w:w="100" w:type="dxa"/>
              <w:bottom w:w="100" w:type="dxa"/>
              <w:right w:w="100" w:type="dxa"/>
            </w:tcMar>
          </w:tcPr>
          <w:p w14:paraId="3B3ACC6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43</w:t>
            </w:r>
          </w:p>
        </w:tc>
        <w:tc>
          <w:tcPr>
            <w:tcW w:w="915" w:type="dxa"/>
            <w:shd w:val="clear" w:color="auto" w:fill="FFFFFF"/>
            <w:tcMar>
              <w:top w:w="100" w:type="dxa"/>
              <w:left w:w="100" w:type="dxa"/>
              <w:bottom w:w="100" w:type="dxa"/>
              <w:right w:w="100" w:type="dxa"/>
            </w:tcMar>
          </w:tcPr>
          <w:p w14:paraId="59C0D2C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0.61</w:t>
            </w:r>
          </w:p>
        </w:tc>
      </w:tr>
      <w:tr w:rsidR="007E2A8C" w14:paraId="6F452810" w14:textId="77777777" w:rsidTr="00D21FFF">
        <w:trPr>
          <w:trHeight w:val="515"/>
        </w:trPr>
        <w:tc>
          <w:tcPr>
            <w:tcW w:w="3450" w:type="dxa"/>
            <w:shd w:val="clear" w:color="auto" w:fill="FFFFFF"/>
            <w:tcMar>
              <w:top w:w="100" w:type="dxa"/>
              <w:left w:w="100" w:type="dxa"/>
              <w:bottom w:w="100" w:type="dxa"/>
              <w:right w:w="100" w:type="dxa"/>
            </w:tcMar>
          </w:tcPr>
          <w:p w14:paraId="750483D7"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RMSSD during deep sleep (</w:t>
            </w:r>
            <w:proofErr w:type="spellStart"/>
            <w:r>
              <w:rPr>
                <w:rFonts w:ascii="Arial" w:eastAsia="Arial" w:hAnsi="Arial" w:cs="Arial"/>
                <w:sz w:val="18"/>
                <w:szCs w:val="18"/>
              </w:rPr>
              <w:t>ms</w:t>
            </w:r>
            <w:proofErr w:type="spellEnd"/>
            <w:r>
              <w:rPr>
                <w:rFonts w:ascii="Arial" w:eastAsia="Arial" w:hAnsi="Arial" w:cs="Arial"/>
                <w:sz w:val="18"/>
                <w:szCs w:val="18"/>
              </w:rPr>
              <w:t>)</w:t>
            </w:r>
          </w:p>
        </w:tc>
        <w:tc>
          <w:tcPr>
            <w:tcW w:w="1020" w:type="dxa"/>
            <w:shd w:val="clear" w:color="auto" w:fill="FFFFFF"/>
            <w:tcMar>
              <w:top w:w="100" w:type="dxa"/>
              <w:left w:w="100" w:type="dxa"/>
              <w:bottom w:w="100" w:type="dxa"/>
              <w:right w:w="100" w:type="dxa"/>
            </w:tcMar>
          </w:tcPr>
          <w:p w14:paraId="4942CE55"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65.56</w:t>
            </w:r>
          </w:p>
        </w:tc>
        <w:tc>
          <w:tcPr>
            <w:tcW w:w="885" w:type="dxa"/>
            <w:shd w:val="clear" w:color="auto" w:fill="FFFFFF"/>
            <w:tcMar>
              <w:top w:w="100" w:type="dxa"/>
              <w:left w:w="100" w:type="dxa"/>
              <w:bottom w:w="100" w:type="dxa"/>
              <w:right w:w="100" w:type="dxa"/>
            </w:tcMar>
          </w:tcPr>
          <w:p w14:paraId="22F27D3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9.13</w:t>
            </w:r>
          </w:p>
        </w:tc>
        <w:tc>
          <w:tcPr>
            <w:tcW w:w="840" w:type="dxa"/>
            <w:shd w:val="clear" w:color="auto" w:fill="FFFFFF"/>
            <w:tcMar>
              <w:top w:w="100" w:type="dxa"/>
              <w:left w:w="100" w:type="dxa"/>
              <w:bottom w:w="100" w:type="dxa"/>
              <w:right w:w="100" w:type="dxa"/>
            </w:tcMar>
          </w:tcPr>
          <w:p w14:paraId="4BBA0410"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46.99</w:t>
            </w:r>
          </w:p>
        </w:tc>
        <w:tc>
          <w:tcPr>
            <w:tcW w:w="765" w:type="dxa"/>
            <w:shd w:val="clear" w:color="auto" w:fill="FFFFFF"/>
            <w:tcMar>
              <w:top w:w="100" w:type="dxa"/>
              <w:left w:w="100" w:type="dxa"/>
              <w:bottom w:w="100" w:type="dxa"/>
              <w:right w:w="100" w:type="dxa"/>
            </w:tcMar>
          </w:tcPr>
          <w:p w14:paraId="3A3AC14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4.68</w:t>
            </w:r>
          </w:p>
        </w:tc>
        <w:tc>
          <w:tcPr>
            <w:tcW w:w="780" w:type="dxa"/>
            <w:shd w:val="clear" w:color="auto" w:fill="FFFFFF"/>
            <w:tcMar>
              <w:top w:w="100" w:type="dxa"/>
              <w:left w:w="100" w:type="dxa"/>
              <w:bottom w:w="100" w:type="dxa"/>
              <w:right w:w="100" w:type="dxa"/>
            </w:tcMar>
          </w:tcPr>
          <w:p w14:paraId="7B1607CD"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1.96</w:t>
            </w:r>
          </w:p>
        </w:tc>
        <w:tc>
          <w:tcPr>
            <w:tcW w:w="720" w:type="dxa"/>
            <w:shd w:val="clear" w:color="auto" w:fill="FFFFFF"/>
            <w:tcMar>
              <w:top w:w="100" w:type="dxa"/>
              <w:left w:w="100" w:type="dxa"/>
              <w:bottom w:w="100" w:type="dxa"/>
              <w:right w:w="100" w:type="dxa"/>
            </w:tcMar>
          </w:tcPr>
          <w:p w14:paraId="17362E19"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43</w:t>
            </w:r>
          </w:p>
        </w:tc>
        <w:tc>
          <w:tcPr>
            <w:tcW w:w="915" w:type="dxa"/>
            <w:shd w:val="clear" w:color="auto" w:fill="FFFFFF"/>
            <w:tcMar>
              <w:top w:w="100" w:type="dxa"/>
              <w:left w:w="100" w:type="dxa"/>
              <w:bottom w:w="100" w:type="dxa"/>
              <w:right w:w="100" w:type="dxa"/>
            </w:tcMar>
          </w:tcPr>
          <w:p w14:paraId="14933AD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0.06</w:t>
            </w:r>
          </w:p>
        </w:tc>
      </w:tr>
      <w:tr w:rsidR="007E2A8C" w14:paraId="72672CFC" w14:textId="77777777" w:rsidTr="00D21FFF">
        <w:trPr>
          <w:trHeight w:val="515"/>
        </w:trPr>
        <w:tc>
          <w:tcPr>
            <w:tcW w:w="3450" w:type="dxa"/>
            <w:tcBorders>
              <w:bottom w:val="single" w:sz="8" w:space="0" w:color="000000"/>
            </w:tcBorders>
            <w:shd w:val="clear" w:color="auto" w:fill="FFFFFF"/>
            <w:tcMar>
              <w:top w:w="100" w:type="dxa"/>
              <w:left w:w="100" w:type="dxa"/>
              <w:bottom w:w="100" w:type="dxa"/>
              <w:right w:w="100" w:type="dxa"/>
            </w:tcMar>
          </w:tcPr>
          <w:p w14:paraId="4B1EE579" w14:textId="77777777" w:rsidR="007E2A8C" w:rsidRDefault="007E2A8C" w:rsidP="00D21FFF">
            <w:pPr>
              <w:spacing w:line="480" w:lineRule="auto"/>
              <w:rPr>
                <w:rFonts w:ascii="Arial" w:eastAsia="Arial" w:hAnsi="Arial" w:cs="Arial"/>
                <w:sz w:val="18"/>
                <w:szCs w:val="18"/>
              </w:rPr>
            </w:pPr>
            <w:r>
              <w:rPr>
                <w:rFonts w:ascii="Arial" w:eastAsia="Arial" w:hAnsi="Arial" w:cs="Arial"/>
                <w:sz w:val="18"/>
                <w:szCs w:val="18"/>
              </w:rPr>
              <w:t>Blood collection time (</w:t>
            </w:r>
            <w:proofErr w:type="spellStart"/>
            <w:r>
              <w:rPr>
                <w:rFonts w:ascii="Arial" w:eastAsia="Arial" w:hAnsi="Arial" w:cs="Arial"/>
                <w:sz w:val="18"/>
                <w:szCs w:val="18"/>
              </w:rPr>
              <w:t>hr</w:t>
            </w:r>
            <w:proofErr w:type="spellEnd"/>
            <w:r>
              <w:rPr>
                <w:rFonts w:ascii="Arial" w:eastAsia="Arial" w:hAnsi="Arial" w:cs="Arial"/>
                <w:sz w:val="18"/>
                <w:szCs w:val="18"/>
              </w:rPr>
              <w:t>)</w:t>
            </w:r>
          </w:p>
        </w:tc>
        <w:tc>
          <w:tcPr>
            <w:tcW w:w="1020" w:type="dxa"/>
            <w:tcBorders>
              <w:bottom w:val="single" w:sz="8" w:space="0" w:color="000000"/>
            </w:tcBorders>
            <w:shd w:val="clear" w:color="auto" w:fill="FFFFFF"/>
            <w:tcMar>
              <w:top w:w="100" w:type="dxa"/>
              <w:left w:w="100" w:type="dxa"/>
              <w:bottom w:w="100" w:type="dxa"/>
              <w:right w:w="100" w:type="dxa"/>
            </w:tcMar>
          </w:tcPr>
          <w:p w14:paraId="7B562FF1"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12.30</w:t>
            </w:r>
          </w:p>
        </w:tc>
        <w:tc>
          <w:tcPr>
            <w:tcW w:w="885" w:type="dxa"/>
            <w:tcBorders>
              <w:bottom w:val="single" w:sz="8" w:space="0" w:color="000000"/>
            </w:tcBorders>
            <w:shd w:val="clear" w:color="auto" w:fill="FFFFFF"/>
            <w:tcMar>
              <w:top w:w="100" w:type="dxa"/>
              <w:left w:w="100" w:type="dxa"/>
              <w:bottom w:w="100" w:type="dxa"/>
              <w:right w:w="100" w:type="dxa"/>
            </w:tcMar>
          </w:tcPr>
          <w:p w14:paraId="347A1A5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0.34</w:t>
            </w:r>
          </w:p>
        </w:tc>
        <w:tc>
          <w:tcPr>
            <w:tcW w:w="840" w:type="dxa"/>
            <w:tcBorders>
              <w:bottom w:val="single" w:sz="8" w:space="0" w:color="000000"/>
            </w:tcBorders>
            <w:shd w:val="clear" w:color="auto" w:fill="FFFFFF"/>
            <w:tcMar>
              <w:top w:w="100" w:type="dxa"/>
              <w:left w:w="100" w:type="dxa"/>
              <w:bottom w:w="100" w:type="dxa"/>
              <w:right w:w="100" w:type="dxa"/>
            </w:tcMar>
          </w:tcPr>
          <w:p w14:paraId="4B51B474"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12.00</w:t>
            </w:r>
          </w:p>
        </w:tc>
        <w:tc>
          <w:tcPr>
            <w:tcW w:w="765" w:type="dxa"/>
            <w:tcBorders>
              <w:bottom w:val="single" w:sz="8" w:space="0" w:color="000000"/>
            </w:tcBorders>
            <w:shd w:val="clear" w:color="auto" w:fill="FFFFFF"/>
            <w:tcMar>
              <w:top w:w="100" w:type="dxa"/>
              <w:left w:w="100" w:type="dxa"/>
              <w:bottom w:w="100" w:type="dxa"/>
              <w:right w:w="100" w:type="dxa"/>
            </w:tcMar>
          </w:tcPr>
          <w:p w14:paraId="1884A41A"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0.18</w:t>
            </w:r>
          </w:p>
        </w:tc>
        <w:tc>
          <w:tcPr>
            <w:tcW w:w="780" w:type="dxa"/>
            <w:tcBorders>
              <w:bottom w:val="single" w:sz="8" w:space="0" w:color="000000"/>
            </w:tcBorders>
            <w:shd w:val="clear" w:color="auto" w:fill="FFFFFF"/>
            <w:tcMar>
              <w:top w:w="100" w:type="dxa"/>
              <w:left w:w="100" w:type="dxa"/>
              <w:bottom w:w="100" w:type="dxa"/>
              <w:right w:w="100" w:type="dxa"/>
            </w:tcMar>
          </w:tcPr>
          <w:p w14:paraId="33984ABE"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0.84</w:t>
            </w:r>
          </w:p>
        </w:tc>
        <w:tc>
          <w:tcPr>
            <w:tcW w:w="720" w:type="dxa"/>
            <w:tcBorders>
              <w:bottom w:val="single" w:sz="8" w:space="0" w:color="000000"/>
            </w:tcBorders>
            <w:shd w:val="clear" w:color="auto" w:fill="FFFFFF"/>
            <w:tcMar>
              <w:top w:w="100" w:type="dxa"/>
              <w:left w:w="100" w:type="dxa"/>
              <w:bottom w:w="100" w:type="dxa"/>
              <w:right w:w="100" w:type="dxa"/>
            </w:tcMar>
          </w:tcPr>
          <w:p w14:paraId="747837EF"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52</w:t>
            </w:r>
          </w:p>
        </w:tc>
        <w:tc>
          <w:tcPr>
            <w:tcW w:w="915" w:type="dxa"/>
            <w:tcBorders>
              <w:bottom w:val="single" w:sz="8" w:space="0" w:color="000000"/>
            </w:tcBorders>
            <w:shd w:val="clear" w:color="auto" w:fill="FFFFFF"/>
            <w:tcMar>
              <w:top w:w="100" w:type="dxa"/>
              <w:left w:w="100" w:type="dxa"/>
              <w:bottom w:w="100" w:type="dxa"/>
              <w:right w:w="100" w:type="dxa"/>
            </w:tcMar>
          </w:tcPr>
          <w:p w14:paraId="4306AEA8" w14:textId="77777777" w:rsidR="007E2A8C" w:rsidRDefault="007E2A8C" w:rsidP="00D21FFF">
            <w:pPr>
              <w:spacing w:line="480" w:lineRule="auto"/>
              <w:jc w:val="center"/>
              <w:rPr>
                <w:rFonts w:ascii="Arial" w:eastAsia="Arial" w:hAnsi="Arial" w:cs="Arial"/>
                <w:sz w:val="18"/>
                <w:szCs w:val="18"/>
              </w:rPr>
            </w:pPr>
            <w:r>
              <w:rPr>
                <w:rFonts w:ascii="Arial" w:eastAsia="Arial" w:hAnsi="Arial" w:cs="Arial"/>
                <w:sz w:val="18"/>
                <w:szCs w:val="18"/>
              </w:rPr>
              <w:t>0.41</w:t>
            </w:r>
          </w:p>
        </w:tc>
      </w:tr>
    </w:tbl>
    <w:p w14:paraId="7B35A419" w14:textId="77777777" w:rsidR="007E2A8C" w:rsidRDefault="007E2A8C" w:rsidP="007E2A8C">
      <w:pPr>
        <w:spacing w:line="480" w:lineRule="auto"/>
      </w:pPr>
    </w:p>
    <w:p w14:paraId="53E54A4B" w14:textId="77777777" w:rsidR="007E2A8C" w:rsidRDefault="007E2A8C" w:rsidP="007E2A8C">
      <w:pPr>
        <w:spacing w:line="480" w:lineRule="auto"/>
      </w:pPr>
    </w:p>
    <w:p w14:paraId="719B3ACA" w14:textId="77777777" w:rsidR="00D57DAA" w:rsidRDefault="00D57DAA"/>
    <w:sectPr w:rsidR="00D57DAA">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A5095" w14:textId="77777777" w:rsidR="00763E5D" w:rsidRDefault="00763E5D">
      <w:r>
        <w:separator/>
      </w:r>
    </w:p>
  </w:endnote>
  <w:endnote w:type="continuationSeparator" w:id="0">
    <w:p w14:paraId="5DB9C789" w14:textId="77777777" w:rsidR="00763E5D" w:rsidRDefault="00763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DED03" w14:textId="77777777" w:rsidR="00763E5D" w:rsidRDefault="00763E5D">
      <w:r>
        <w:separator/>
      </w:r>
    </w:p>
  </w:footnote>
  <w:footnote w:type="continuationSeparator" w:id="0">
    <w:p w14:paraId="4BBFE585" w14:textId="77777777" w:rsidR="00763E5D" w:rsidRDefault="00763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F8CA" w14:textId="77777777" w:rsidR="00331ACA" w:rsidRDefault="007E2A8C">
    <w:pPr>
      <w:jc w:val="right"/>
    </w:pPr>
    <w:r>
      <w:fldChar w:fldCharType="begin"/>
    </w:r>
    <w:r>
      <w:instrText>PAGE</w:instrText>
    </w:r>
    <w:r>
      <w:fldChar w:fldCharType="separate"/>
    </w:r>
    <w:r>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A8C"/>
    <w:rsid w:val="000302BF"/>
    <w:rsid w:val="0006268C"/>
    <w:rsid w:val="00074908"/>
    <w:rsid w:val="00087833"/>
    <w:rsid w:val="000A264C"/>
    <w:rsid w:val="000B0F1A"/>
    <w:rsid w:val="000C484F"/>
    <w:rsid w:val="000C5AAC"/>
    <w:rsid w:val="00116F09"/>
    <w:rsid w:val="00124B7A"/>
    <w:rsid w:val="00142B16"/>
    <w:rsid w:val="00181324"/>
    <w:rsid w:val="0018487B"/>
    <w:rsid w:val="0018729C"/>
    <w:rsid w:val="001C21A2"/>
    <w:rsid w:val="001F285C"/>
    <w:rsid w:val="00230091"/>
    <w:rsid w:val="00244787"/>
    <w:rsid w:val="0028733F"/>
    <w:rsid w:val="002A0CED"/>
    <w:rsid w:val="00322173"/>
    <w:rsid w:val="00354EE7"/>
    <w:rsid w:val="003E0047"/>
    <w:rsid w:val="004876F0"/>
    <w:rsid w:val="004E2385"/>
    <w:rsid w:val="005028BA"/>
    <w:rsid w:val="00534DC8"/>
    <w:rsid w:val="005519D6"/>
    <w:rsid w:val="005D2722"/>
    <w:rsid w:val="00663F2D"/>
    <w:rsid w:val="006A193E"/>
    <w:rsid w:val="006B0D86"/>
    <w:rsid w:val="006C0B22"/>
    <w:rsid w:val="006E2CC9"/>
    <w:rsid w:val="006F0BE2"/>
    <w:rsid w:val="006F2137"/>
    <w:rsid w:val="007215E1"/>
    <w:rsid w:val="0075199B"/>
    <w:rsid w:val="00753ED8"/>
    <w:rsid w:val="00763E5D"/>
    <w:rsid w:val="00772769"/>
    <w:rsid w:val="007736B0"/>
    <w:rsid w:val="00780060"/>
    <w:rsid w:val="007E2A8C"/>
    <w:rsid w:val="00827970"/>
    <w:rsid w:val="008A39C7"/>
    <w:rsid w:val="00917800"/>
    <w:rsid w:val="00945411"/>
    <w:rsid w:val="00964E6E"/>
    <w:rsid w:val="009C5B77"/>
    <w:rsid w:val="009F66BC"/>
    <w:rsid w:val="009F7C39"/>
    <w:rsid w:val="00AA75BC"/>
    <w:rsid w:val="00AA78B7"/>
    <w:rsid w:val="00AC1A15"/>
    <w:rsid w:val="00B224FB"/>
    <w:rsid w:val="00B429BA"/>
    <w:rsid w:val="00B44194"/>
    <w:rsid w:val="00B81BA2"/>
    <w:rsid w:val="00BC04A8"/>
    <w:rsid w:val="00C16436"/>
    <w:rsid w:val="00C2399F"/>
    <w:rsid w:val="00C250C3"/>
    <w:rsid w:val="00C27F60"/>
    <w:rsid w:val="00C33760"/>
    <w:rsid w:val="00C90AC0"/>
    <w:rsid w:val="00CA7778"/>
    <w:rsid w:val="00CB69E8"/>
    <w:rsid w:val="00CF4440"/>
    <w:rsid w:val="00D263CE"/>
    <w:rsid w:val="00D5226E"/>
    <w:rsid w:val="00D57DAA"/>
    <w:rsid w:val="00D709FC"/>
    <w:rsid w:val="00DE611B"/>
    <w:rsid w:val="00DF6E0C"/>
    <w:rsid w:val="00E263B3"/>
    <w:rsid w:val="00E7120D"/>
    <w:rsid w:val="00E8606D"/>
    <w:rsid w:val="00F12F1F"/>
    <w:rsid w:val="00FD475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750BD26E"/>
  <w15:chartTrackingRefBased/>
  <w15:docId w15:val="{9A9A2639-5BDC-C14D-AB1A-0C442BB4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A8C"/>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1012</Words>
  <Characters>6137</Characters>
  <Application>Microsoft Office Word</Application>
  <DocSecurity>0</DocSecurity>
  <Lines>82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Jungwon Min</dc:creator>
  <cp:keywords/>
  <dc:description/>
  <cp:lastModifiedBy>Jungwon Min</cp:lastModifiedBy>
  <cp:revision>3</cp:revision>
  <dcterms:created xsi:type="dcterms:W3CDTF">2023-02-23T05:19:00Z</dcterms:created>
  <dcterms:modified xsi:type="dcterms:W3CDTF">2023-02-23T05:26:00Z</dcterms:modified>
</cp:coreProperties>
</file>