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14B0C" w14:textId="77777777" w:rsidR="00A26F20" w:rsidRPr="00E13E47" w:rsidRDefault="00BD49FC" w:rsidP="00790794">
      <w:pPr>
        <w:spacing w:after="0"/>
        <w:rPr>
          <w:rFonts w:ascii="Arial" w:hAnsi="Arial" w:cs="Times"/>
          <w:b/>
          <w:sz w:val="28"/>
          <w:szCs w:val="20"/>
        </w:rPr>
      </w:pPr>
      <w:r w:rsidRPr="00E13E47"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3788CDBF" w14:textId="77777777"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</w:p>
    <w:p w14:paraId="1649EFAE" w14:textId="77777777"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  <w:r w:rsidRPr="00A26F20">
        <w:rPr>
          <w:rFonts w:ascii="Arial" w:hAnsi="Arial" w:cs="Times"/>
          <w:sz w:val="22"/>
          <w:szCs w:val="20"/>
        </w:rPr>
        <w:t>Developed from:</w:t>
      </w:r>
    </w:p>
    <w:p w14:paraId="2D7CB124" w14:textId="77777777" w:rsidR="00790794" w:rsidRPr="00A26F20" w:rsidRDefault="00790794" w:rsidP="00790794">
      <w:pPr>
        <w:spacing w:after="0"/>
        <w:rPr>
          <w:rFonts w:ascii="Arial" w:hAnsi="Arial"/>
          <w:sz w:val="20"/>
        </w:rPr>
      </w:pPr>
      <w:r w:rsidRPr="00A26F20">
        <w:rPr>
          <w:rFonts w:ascii="Arial" w:hAnsi="Arial"/>
          <w:sz w:val="20"/>
        </w:rPr>
        <w:t xml:space="preserve">Tong A, Sainsbury P, Craig J. Consolidated criteria for reporting qualitative research (COREQ): a 32-item checklist for interviews and focus groups. </w:t>
      </w:r>
      <w:r w:rsidRPr="00A26F20">
        <w:rPr>
          <w:rFonts w:ascii="Arial" w:hAnsi="Arial"/>
          <w:i/>
          <w:sz w:val="20"/>
        </w:rPr>
        <w:t>International Journal for Quality in Health Care</w:t>
      </w:r>
      <w:r w:rsidRPr="00A26F20">
        <w:rPr>
          <w:rFonts w:ascii="Arial" w:hAnsi="Arial"/>
          <w:sz w:val="20"/>
        </w:rPr>
        <w:t>. 2007. Volume 19, Number 6: pp. 349 – 357</w:t>
      </w:r>
    </w:p>
    <w:p w14:paraId="23A47E22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p w14:paraId="78879FD6" w14:textId="77777777" w:rsidR="00790794" w:rsidRPr="0091227E" w:rsidRDefault="00790794" w:rsidP="00790794">
      <w:pPr>
        <w:spacing w:after="0"/>
        <w:rPr>
          <w:rFonts w:ascii="Arial" w:hAnsi="Arial"/>
          <w:b/>
          <w:color w:val="FF0000"/>
          <w:sz w:val="22"/>
        </w:rPr>
      </w:pPr>
    </w:p>
    <w:tbl>
      <w:tblPr>
        <w:tblpPr w:leftFromText="141" w:rightFromText="141" w:vertAnchor="text" w:horzAnchor="margin" w:tblpXSpec="center" w:tblpY="143"/>
        <w:tblW w:w="11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  <w:gridCol w:w="2070"/>
      </w:tblGrid>
      <w:tr w:rsidR="007B3BC8" w:rsidRPr="0091109C" w14:paraId="3979BA34" w14:textId="77777777" w:rsidTr="007B3BC8">
        <w:tc>
          <w:tcPr>
            <w:tcW w:w="2952" w:type="dxa"/>
            <w:shd w:val="clear" w:color="auto" w:fill="C0C0C0"/>
          </w:tcPr>
          <w:p w14:paraId="0D8AE9F6" w14:textId="46993E44" w:rsidR="007B3BC8" w:rsidRPr="0091109C" w:rsidRDefault="007B3BC8" w:rsidP="008D1E0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No.  Item</w:t>
            </w:r>
            <w:bookmarkStart w:id="0" w:name="_GoBack"/>
            <w:bookmarkEnd w:id="0"/>
          </w:p>
        </w:tc>
        <w:tc>
          <w:tcPr>
            <w:tcW w:w="4446" w:type="dxa"/>
            <w:shd w:val="clear" w:color="auto" w:fill="C0C0C0"/>
          </w:tcPr>
          <w:p w14:paraId="253E2A88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5CF264AB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>
              <w:rPr>
                <w:rFonts w:ascii="Arial" w:eastAsiaTheme="minorHAnsi" w:hAnsi="Arial" w:cstheme="minorBidi"/>
                <w:b/>
                <w:sz w:val="22"/>
              </w:rPr>
              <w:t>Answer</w:t>
            </w:r>
          </w:p>
        </w:tc>
        <w:tc>
          <w:tcPr>
            <w:tcW w:w="2070" w:type="dxa"/>
            <w:shd w:val="clear" w:color="auto" w:fill="C0C0C0"/>
          </w:tcPr>
          <w:p w14:paraId="5A0CD5FA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eastAsiaTheme="minorHAnsi" w:hAnsi="Arial" w:cstheme="minorBidi"/>
                <w:b/>
                <w:sz w:val="22"/>
              </w:rPr>
              <w:t>Reported on Page</w:t>
            </w:r>
            <w:r>
              <w:rPr>
                <w:rFonts w:ascii="Arial" w:eastAsiaTheme="minorHAnsi" w:hAnsi="Arial" w:cstheme="minorBidi"/>
                <w:b/>
                <w:sz w:val="22"/>
              </w:rPr>
              <w:t xml:space="preserve"> #</w:t>
            </w:r>
          </w:p>
        </w:tc>
      </w:tr>
      <w:tr w:rsidR="007B3BC8" w:rsidRPr="0091109C" w14:paraId="58E555CB" w14:textId="77777777" w:rsidTr="007B3BC8">
        <w:tc>
          <w:tcPr>
            <w:tcW w:w="2952" w:type="dxa"/>
          </w:tcPr>
          <w:p w14:paraId="0DE92354" w14:textId="77777777" w:rsidR="007B3BC8" w:rsidRPr="0091109C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3FCF71A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5AA07304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586940BC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0FF5EA82" w14:textId="77777777" w:rsidTr="007B3BC8">
        <w:tc>
          <w:tcPr>
            <w:tcW w:w="2952" w:type="dxa"/>
          </w:tcPr>
          <w:p w14:paraId="7119435B" w14:textId="77777777" w:rsidR="007B3BC8" w:rsidRPr="00991380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139E880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55996CD0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79F03A35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3D69BB37" w14:textId="77777777" w:rsidTr="007B3BC8">
        <w:tc>
          <w:tcPr>
            <w:tcW w:w="2952" w:type="dxa"/>
          </w:tcPr>
          <w:p w14:paraId="68323C64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viewer/facilitator</w:t>
            </w:r>
          </w:p>
        </w:tc>
        <w:tc>
          <w:tcPr>
            <w:tcW w:w="4446" w:type="dxa"/>
          </w:tcPr>
          <w:p w14:paraId="6A43A6E3" w14:textId="77777777" w:rsidR="007B3BC8" w:rsidRPr="00991380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Whi</w:t>
            </w:r>
            <w:r>
              <w:rPr>
                <w:rFonts w:ascii="Arial" w:hAnsi="Arial" w:cs="Times"/>
                <w:sz w:val="22"/>
                <w:szCs w:val="20"/>
              </w:rPr>
              <w:t>ch author/s conducted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0663525" w14:textId="2A21FB20" w:rsidR="007B3BC8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EM, CH, RD</w:t>
            </w:r>
          </w:p>
        </w:tc>
        <w:tc>
          <w:tcPr>
            <w:tcW w:w="2070" w:type="dxa"/>
          </w:tcPr>
          <w:p w14:paraId="2C11AEC0" w14:textId="78E47BDC" w:rsidR="007B3BC8" w:rsidRPr="0091109C" w:rsidRDefault="006164A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 </w:t>
            </w:r>
            <w:r w:rsidR="00416567"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683796BA" w14:textId="77777777" w:rsidTr="007B3BC8">
        <w:tc>
          <w:tcPr>
            <w:tcW w:w="2952" w:type="dxa"/>
          </w:tcPr>
          <w:p w14:paraId="1C40010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446" w:type="dxa"/>
          </w:tcPr>
          <w:p w14:paraId="5E7521EB" w14:textId="77777777" w:rsidR="007B3BC8" w:rsidRPr="00150B92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PhD, MD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EA3182D" w14:textId="77777777" w:rsidR="007B3BC8" w:rsidRDefault="006164A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  <w:tc>
          <w:tcPr>
            <w:tcW w:w="2070" w:type="dxa"/>
          </w:tcPr>
          <w:p w14:paraId="61E34E16" w14:textId="77777777" w:rsidR="007B3BC8" w:rsidRPr="0091109C" w:rsidRDefault="006164A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Title page</w:t>
            </w:r>
          </w:p>
        </w:tc>
      </w:tr>
      <w:tr w:rsidR="007B3BC8" w:rsidRPr="0091109C" w14:paraId="5ED7D89B" w14:textId="77777777" w:rsidTr="007B3BC8">
        <w:tc>
          <w:tcPr>
            <w:tcW w:w="2952" w:type="dxa"/>
          </w:tcPr>
          <w:p w14:paraId="379E5DA0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446" w:type="dxa"/>
          </w:tcPr>
          <w:p w14:paraId="517A86DC" w14:textId="77777777" w:rsidR="007B3BC8" w:rsidRPr="00150B92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494878D" w14:textId="794B1543" w:rsidR="007B3BC8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Psychiatric trainees, psychologist</w:t>
            </w:r>
          </w:p>
        </w:tc>
        <w:tc>
          <w:tcPr>
            <w:tcW w:w="2070" w:type="dxa"/>
          </w:tcPr>
          <w:p w14:paraId="31212010" w14:textId="707098D9" w:rsidR="007B3BC8" w:rsidRPr="0091109C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086A1569" w14:textId="77777777" w:rsidTr="007B3BC8">
        <w:tc>
          <w:tcPr>
            <w:tcW w:w="2952" w:type="dxa"/>
          </w:tcPr>
          <w:p w14:paraId="199DA780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446" w:type="dxa"/>
          </w:tcPr>
          <w:p w14:paraId="502F9046" w14:textId="77777777" w:rsidR="007B3BC8" w:rsidRPr="00150B92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BBE9ECD" w14:textId="4BACC5AC" w:rsidR="007B3BC8" w:rsidRDefault="006164A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2 men, </w:t>
            </w:r>
            <w:r w:rsidR="00416567">
              <w:rPr>
                <w:rFonts w:ascii="Arial" w:eastAsiaTheme="minorHAnsi" w:hAnsi="Arial" w:cstheme="minorBidi"/>
                <w:sz w:val="22"/>
              </w:rPr>
              <w:t xml:space="preserve">1 </w:t>
            </w:r>
            <w:r>
              <w:rPr>
                <w:rFonts w:ascii="Arial" w:eastAsiaTheme="minorHAnsi" w:hAnsi="Arial" w:cstheme="minorBidi"/>
                <w:sz w:val="22"/>
              </w:rPr>
              <w:t>wom</w:t>
            </w:r>
            <w:r w:rsidR="00416567">
              <w:rPr>
                <w:rFonts w:ascii="Arial" w:eastAsiaTheme="minorHAnsi" w:hAnsi="Arial" w:cstheme="minorBidi"/>
                <w:sz w:val="22"/>
              </w:rPr>
              <w:t>a</w:t>
            </w:r>
            <w:r>
              <w:rPr>
                <w:rFonts w:ascii="Arial" w:eastAsiaTheme="minorHAnsi" w:hAnsi="Arial" w:cstheme="minorBidi"/>
                <w:sz w:val="22"/>
              </w:rPr>
              <w:t>n</w:t>
            </w:r>
          </w:p>
        </w:tc>
        <w:tc>
          <w:tcPr>
            <w:tcW w:w="2070" w:type="dxa"/>
          </w:tcPr>
          <w:p w14:paraId="6ADF025A" w14:textId="266F1509" w:rsidR="007B3BC8" w:rsidRPr="0091109C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73C6DCC1" w14:textId="77777777" w:rsidTr="007B3BC8">
        <w:tc>
          <w:tcPr>
            <w:tcW w:w="2952" w:type="dxa"/>
          </w:tcPr>
          <w:p w14:paraId="68C40108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 w14:paraId="42689055" w14:textId="77777777" w:rsidR="007B3BC8" w:rsidRPr="00150B92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075F375" w14:textId="2AE5E0F2" w:rsidR="007B3BC8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All trained in qualitative research</w:t>
            </w:r>
          </w:p>
        </w:tc>
        <w:tc>
          <w:tcPr>
            <w:tcW w:w="2070" w:type="dxa"/>
          </w:tcPr>
          <w:p w14:paraId="08099C89" w14:textId="3BE3A26C" w:rsidR="007B3BC8" w:rsidRPr="0091109C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38D057D5" w14:textId="77777777" w:rsidTr="007B3BC8">
        <w:tc>
          <w:tcPr>
            <w:tcW w:w="2952" w:type="dxa"/>
          </w:tcPr>
          <w:p w14:paraId="2F0FBFAA" w14:textId="77777777" w:rsidR="007B3BC8" w:rsidRPr="00150B92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0B92"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 w:rsidRPr="00150B92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0A38B7C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3CEFDB2F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58B87E41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3DC8EF49" w14:textId="77777777" w:rsidTr="007B3BC8">
        <w:tc>
          <w:tcPr>
            <w:tcW w:w="2952" w:type="dxa"/>
          </w:tcPr>
          <w:p w14:paraId="2BC66683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14:paraId="75578B26" w14:textId="77777777" w:rsidR="007B3BC8" w:rsidRPr="00150B92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A822FA9" w14:textId="77777777" w:rsidR="007B3BC8" w:rsidRDefault="006164A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No</w:t>
            </w:r>
          </w:p>
        </w:tc>
        <w:tc>
          <w:tcPr>
            <w:tcW w:w="2070" w:type="dxa"/>
          </w:tcPr>
          <w:p w14:paraId="2F6B2DCD" w14:textId="539146F4" w:rsidR="007B3BC8" w:rsidRPr="0091109C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5AB8681B" w14:textId="77777777" w:rsidTr="007B3BC8">
        <w:tc>
          <w:tcPr>
            <w:tcW w:w="2952" w:type="dxa"/>
          </w:tcPr>
          <w:p w14:paraId="609086E1" w14:textId="77777777" w:rsidR="007B3BC8" w:rsidRPr="001539D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23934AE5" w14:textId="77777777" w:rsidR="007B3BC8" w:rsidRPr="001539D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research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4ACEEE8" w14:textId="37721ED8" w:rsidR="007B3BC8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They knew they were public health researcher</w:t>
            </w:r>
          </w:p>
        </w:tc>
        <w:tc>
          <w:tcPr>
            <w:tcW w:w="2070" w:type="dxa"/>
          </w:tcPr>
          <w:p w14:paraId="59563191" w14:textId="77777777" w:rsidR="007B3BC8" w:rsidRPr="0091109C" w:rsidRDefault="00265B0A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B3BC8" w:rsidRPr="0091109C" w14:paraId="5ED375BC" w14:textId="77777777" w:rsidTr="007B3BC8">
        <w:tc>
          <w:tcPr>
            <w:tcW w:w="2952" w:type="dxa"/>
          </w:tcPr>
          <w:p w14:paraId="6F7ECB3E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4446" w:type="dxa"/>
          </w:tcPr>
          <w:p w14:paraId="6E47F7E4" w14:textId="77777777" w:rsidR="007B3BC8" w:rsidRPr="001539D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characteristic</w:t>
            </w:r>
            <w:r w:rsidR="006164A7">
              <w:rPr>
                <w:rFonts w:ascii="Arial" w:hAnsi="Arial" w:cs="Times"/>
                <w:sz w:val="22"/>
                <w:szCs w:val="20"/>
              </w:rPr>
              <w:t>s were reported about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viewer/facilitator? e.g.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Bias, assumptions,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9FDD518" w14:textId="128392E2" w:rsidR="007B3BC8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Public </w:t>
            </w:r>
            <w:proofErr w:type="spellStart"/>
            <w:r>
              <w:rPr>
                <w:rFonts w:ascii="Arial" w:eastAsiaTheme="minorHAnsi" w:hAnsi="Arial" w:cstheme="minorBidi"/>
                <w:sz w:val="22"/>
              </w:rPr>
              <w:t>heath</w:t>
            </w:r>
            <w:proofErr w:type="spellEnd"/>
            <w:r>
              <w:rPr>
                <w:rFonts w:ascii="Arial" w:eastAsiaTheme="minorHAnsi" w:hAnsi="Arial" w:cstheme="minorBidi"/>
                <w:sz w:val="22"/>
              </w:rPr>
              <w:t xml:space="preserve"> researchers</w:t>
            </w:r>
          </w:p>
        </w:tc>
        <w:tc>
          <w:tcPr>
            <w:tcW w:w="2070" w:type="dxa"/>
          </w:tcPr>
          <w:p w14:paraId="79E4EFE1" w14:textId="017CCDFB" w:rsidR="007B3BC8" w:rsidRPr="0091109C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758E4F3F" w14:textId="77777777" w:rsidTr="007B3BC8">
        <w:tc>
          <w:tcPr>
            <w:tcW w:w="2952" w:type="dxa"/>
          </w:tcPr>
          <w:p w14:paraId="715895D2" w14:textId="77777777" w:rsidR="007B3BC8" w:rsidRPr="001539D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E788209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20219114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42C75ED8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01657A0B" w14:textId="77777777" w:rsidTr="007B3BC8">
        <w:tc>
          <w:tcPr>
            <w:tcW w:w="2952" w:type="dxa"/>
          </w:tcPr>
          <w:p w14:paraId="6F83085D" w14:textId="77777777" w:rsidR="007B3BC8" w:rsidRPr="001539D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10E4C7F5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33D7B255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74E146C9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7169FC45" w14:textId="77777777" w:rsidTr="007B3BC8">
        <w:tc>
          <w:tcPr>
            <w:tcW w:w="2952" w:type="dxa"/>
          </w:tcPr>
          <w:p w14:paraId="2D07B690" w14:textId="77777777" w:rsidR="007B3BC8" w:rsidRPr="001539D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1BF37F7E" w14:textId="77777777" w:rsidR="007B3BC8" w:rsidRPr="001539D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5C88863" w14:textId="771B0A6C" w:rsidR="00416567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IPSE</w:t>
            </w:r>
          </w:p>
          <w:p w14:paraId="676EC732" w14:textId="2BF6CAA3" w:rsidR="007B3BC8" w:rsidRDefault="006164A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Phenomenology</w:t>
            </w:r>
          </w:p>
        </w:tc>
        <w:tc>
          <w:tcPr>
            <w:tcW w:w="2070" w:type="dxa"/>
          </w:tcPr>
          <w:p w14:paraId="1FDCB720" w14:textId="069C3C1F" w:rsidR="007B3BC8" w:rsidRPr="0091109C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7B3BC8" w:rsidRPr="0091109C" w14:paraId="7EB17B90" w14:textId="77777777" w:rsidTr="007B3BC8">
        <w:tc>
          <w:tcPr>
            <w:tcW w:w="2952" w:type="dxa"/>
          </w:tcPr>
          <w:p w14:paraId="09FFE55F" w14:textId="77777777" w:rsidR="007B3BC8" w:rsidRPr="00515CBE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390F1C31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13B963D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4A38C384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09B24293" w14:textId="77777777" w:rsidTr="007B3BC8">
        <w:tc>
          <w:tcPr>
            <w:tcW w:w="2952" w:type="dxa"/>
          </w:tcPr>
          <w:p w14:paraId="79DE30A1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446" w:type="dxa"/>
          </w:tcPr>
          <w:p w14:paraId="5BFC914A" w14:textId="77777777" w:rsidR="007B3BC8" w:rsidRPr="00515CBE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35EA704" w14:textId="37FA702A" w:rsidR="007B3BC8" w:rsidRDefault="006164A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Purposive</w:t>
            </w:r>
            <w:r w:rsidR="00416567">
              <w:rPr>
                <w:rFonts w:ascii="Arial" w:eastAsiaTheme="minorHAnsi" w:hAnsi="Arial" w:cstheme="minorBidi"/>
                <w:sz w:val="22"/>
              </w:rPr>
              <w:t xml:space="preserve"> with maximum variation</w:t>
            </w:r>
          </w:p>
        </w:tc>
        <w:tc>
          <w:tcPr>
            <w:tcW w:w="2070" w:type="dxa"/>
          </w:tcPr>
          <w:p w14:paraId="613A03D7" w14:textId="51660DDB" w:rsidR="007B3BC8" w:rsidRPr="0091109C" w:rsidRDefault="0041656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  <w:r w:rsidR="006164A7">
              <w:rPr>
                <w:rFonts w:ascii="Arial" w:eastAsiaTheme="minorHAnsi" w:hAnsi="Arial" w:cstheme="minorBidi"/>
                <w:sz w:val="22"/>
              </w:rPr>
              <w:t xml:space="preserve"> </w:t>
            </w:r>
          </w:p>
        </w:tc>
      </w:tr>
      <w:tr w:rsidR="007B3BC8" w:rsidRPr="0091109C" w14:paraId="2C76F70C" w14:textId="77777777" w:rsidTr="007B3BC8">
        <w:tc>
          <w:tcPr>
            <w:tcW w:w="2952" w:type="dxa"/>
          </w:tcPr>
          <w:p w14:paraId="16B0B15C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446" w:type="dxa"/>
          </w:tcPr>
          <w:p w14:paraId="1390D37E" w14:textId="77777777" w:rsidR="007B3BC8" w:rsidRPr="00515CBE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51B0171" w14:textId="77777777" w:rsidR="007B3BC8" w:rsidRDefault="006164A7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Face to face</w:t>
            </w:r>
            <w:r w:rsidR="00E92168">
              <w:rPr>
                <w:rFonts w:ascii="Arial" w:eastAsiaTheme="minorHAnsi" w:hAnsi="Arial" w:cstheme="minorBidi"/>
                <w:sz w:val="22"/>
              </w:rPr>
              <w:t xml:space="preserve"> for patients</w:t>
            </w:r>
          </w:p>
          <w:p w14:paraId="360E3DAC" w14:textId="72B35F5B" w:rsidR="00E92168" w:rsidRDefault="00E9216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lastRenderedPageBreak/>
              <w:t>Mail and telephone for CAPs</w:t>
            </w:r>
          </w:p>
        </w:tc>
        <w:tc>
          <w:tcPr>
            <w:tcW w:w="2070" w:type="dxa"/>
          </w:tcPr>
          <w:p w14:paraId="5B60D277" w14:textId="436A9B79" w:rsidR="007B3BC8" w:rsidRPr="0091109C" w:rsidRDefault="00E9216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lastRenderedPageBreak/>
              <w:t>9</w:t>
            </w:r>
          </w:p>
        </w:tc>
      </w:tr>
      <w:tr w:rsidR="007B3BC8" w:rsidRPr="0091109C" w14:paraId="7C69881F" w14:textId="77777777" w:rsidTr="007B3BC8">
        <w:tc>
          <w:tcPr>
            <w:tcW w:w="2952" w:type="dxa"/>
          </w:tcPr>
          <w:p w14:paraId="6AF05CB3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446" w:type="dxa"/>
          </w:tcPr>
          <w:p w14:paraId="22213AF6" w14:textId="77777777" w:rsidR="007B3BC8" w:rsidRPr="00515CBE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FDFB3A0" w14:textId="2E658E38" w:rsidR="007B3BC8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26</w:t>
            </w:r>
          </w:p>
        </w:tc>
        <w:tc>
          <w:tcPr>
            <w:tcW w:w="2070" w:type="dxa"/>
          </w:tcPr>
          <w:p w14:paraId="73FAED2B" w14:textId="5BCD1503" w:rsidR="007B3BC8" w:rsidRPr="0091109C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11</w:t>
            </w:r>
          </w:p>
        </w:tc>
      </w:tr>
      <w:tr w:rsidR="007B3BC8" w:rsidRPr="0091109C" w14:paraId="4540972D" w14:textId="77777777" w:rsidTr="007B3BC8">
        <w:tc>
          <w:tcPr>
            <w:tcW w:w="2952" w:type="dxa"/>
          </w:tcPr>
          <w:p w14:paraId="7798170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446" w:type="dxa"/>
          </w:tcPr>
          <w:p w14:paraId="20B94F6D" w14:textId="77777777" w:rsidR="007B3BC8" w:rsidRPr="00515CBE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028CC43" w14:textId="10C7EA25" w:rsidR="007B3BC8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0</w:t>
            </w:r>
          </w:p>
        </w:tc>
        <w:tc>
          <w:tcPr>
            <w:tcW w:w="2070" w:type="dxa"/>
          </w:tcPr>
          <w:p w14:paraId="3830DAA4" w14:textId="0693D25F" w:rsidR="007B3BC8" w:rsidRPr="0091109C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11</w:t>
            </w:r>
          </w:p>
        </w:tc>
      </w:tr>
      <w:tr w:rsidR="007B3BC8" w:rsidRPr="0091109C" w14:paraId="51ACE633" w14:textId="77777777" w:rsidTr="007B3BC8">
        <w:tc>
          <w:tcPr>
            <w:tcW w:w="2952" w:type="dxa"/>
          </w:tcPr>
          <w:p w14:paraId="59F47A27" w14:textId="77777777" w:rsidR="007B3BC8" w:rsidRPr="00515CBE" w:rsidRDefault="007B3BC8" w:rsidP="007B3BC8">
            <w:pPr>
              <w:spacing w:after="0"/>
              <w:rPr>
                <w:rFonts w:ascii="Arial" w:eastAsiaTheme="minorHAnsi" w:hAnsi="Arial" w:cstheme="minorBidi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446" w:type="dxa"/>
          </w:tcPr>
          <w:p w14:paraId="12FF1E16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6031E564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753A1E64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29552F1C" w14:textId="77777777" w:rsidTr="007B3BC8">
        <w:tc>
          <w:tcPr>
            <w:tcW w:w="2952" w:type="dxa"/>
          </w:tcPr>
          <w:p w14:paraId="710826B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14:paraId="60C3164C" w14:textId="77777777" w:rsidR="007B3BC8" w:rsidRPr="004772C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73B4258" w14:textId="77777777" w:rsidR="007B3BC8" w:rsidRDefault="00831EB1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Workplace</w:t>
            </w:r>
          </w:p>
        </w:tc>
        <w:tc>
          <w:tcPr>
            <w:tcW w:w="2070" w:type="dxa"/>
          </w:tcPr>
          <w:p w14:paraId="776CF08C" w14:textId="5778055F" w:rsidR="007B3BC8" w:rsidRPr="0091109C" w:rsidRDefault="003D753E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4DE78722" w14:textId="77777777" w:rsidTr="007B3BC8">
        <w:tc>
          <w:tcPr>
            <w:tcW w:w="2952" w:type="dxa"/>
          </w:tcPr>
          <w:p w14:paraId="43FD0F93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14:paraId="5E4B6267" w14:textId="77777777" w:rsidR="007B3BC8" w:rsidRPr="004772C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D0AE7C2" w14:textId="77777777" w:rsidR="007B3BC8" w:rsidRDefault="00831EB1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No</w:t>
            </w:r>
          </w:p>
        </w:tc>
        <w:tc>
          <w:tcPr>
            <w:tcW w:w="2070" w:type="dxa"/>
          </w:tcPr>
          <w:p w14:paraId="7669A4E3" w14:textId="49F69BD6" w:rsidR="007B3BC8" w:rsidRPr="0091109C" w:rsidRDefault="003D753E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19466E73" w14:textId="77777777" w:rsidTr="007B3BC8">
        <w:tc>
          <w:tcPr>
            <w:tcW w:w="2952" w:type="dxa"/>
          </w:tcPr>
          <w:p w14:paraId="46380821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14:paraId="6E9CBF97" w14:textId="77777777" w:rsidR="007B3BC8" w:rsidRPr="004772C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E6EE963" w14:textId="3D9B3C7A" w:rsidR="007B3BC8" w:rsidRDefault="00AA64C0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Table 3</w:t>
            </w:r>
            <w:r w:rsidR="003D753E">
              <w:rPr>
                <w:rFonts w:ascii="Arial" w:eastAsiaTheme="minorHAnsi" w:hAnsi="Arial" w:cstheme="minorBidi"/>
                <w:sz w:val="22"/>
              </w:rPr>
              <w:t xml:space="preserve"> and 4</w:t>
            </w:r>
          </w:p>
        </w:tc>
        <w:tc>
          <w:tcPr>
            <w:tcW w:w="2070" w:type="dxa"/>
          </w:tcPr>
          <w:p w14:paraId="4FFC333C" w14:textId="076BF4C2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53146B2A" w14:textId="77777777" w:rsidTr="007B3BC8">
        <w:tc>
          <w:tcPr>
            <w:tcW w:w="2952" w:type="dxa"/>
          </w:tcPr>
          <w:p w14:paraId="3E07E999" w14:textId="77777777" w:rsidR="007B3BC8" w:rsidRPr="004772C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09978C9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2ABB8792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774CA9A1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1212E83B" w14:textId="77777777" w:rsidTr="007B3BC8">
        <w:tc>
          <w:tcPr>
            <w:tcW w:w="2952" w:type="dxa"/>
          </w:tcPr>
          <w:p w14:paraId="516016D4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446" w:type="dxa"/>
          </w:tcPr>
          <w:p w14:paraId="6E58A46B" w14:textId="77777777" w:rsidR="007B3BC8" w:rsidRPr="004772C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9A8A22B" w14:textId="4D0E226B" w:rsidR="007B3BC8" w:rsidRDefault="003D753E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Table 2</w:t>
            </w:r>
          </w:p>
        </w:tc>
        <w:tc>
          <w:tcPr>
            <w:tcW w:w="2070" w:type="dxa"/>
          </w:tcPr>
          <w:p w14:paraId="35622ADB" w14:textId="324B4088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3CFC9BE4" w14:textId="77777777" w:rsidTr="007B3BC8">
        <w:tc>
          <w:tcPr>
            <w:tcW w:w="2952" w:type="dxa"/>
          </w:tcPr>
          <w:p w14:paraId="7A63DCA6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</w:t>
            </w:r>
          </w:p>
        </w:tc>
        <w:tc>
          <w:tcPr>
            <w:tcW w:w="4446" w:type="dxa"/>
          </w:tcPr>
          <w:p w14:paraId="6414B581" w14:textId="77777777" w:rsidR="007B3BC8" w:rsidRPr="004772C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 carried out? If yes, how many?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983F09B" w14:textId="77777777" w:rsidR="007B3BC8" w:rsidRDefault="00AA64C0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No</w:t>
            </w:r>
          </w:p>
        </w:tc>
        <w:tc>
          <w:tcPr>
            <w:tcW w:w="2070" w:type="dxa"/>
          </w:tcPr>
          <w:p w14:paraId="25B21C83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B3BC8" w:rsidRPr="0091109C" w14:paraId="0B7D3DFE" w14:textId="77777777" w:rsidTr="007B3BC8">
        <w:tc>
          <w:tcPr>
            <w:tcW w:w="2952" w:type="dxa"/>
          </w:tcPr>
          <w:p w14:paraId="41F54C8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14:paraId="7A868513" w14:textId="77777777" w:rsidR="007B3BC8" w:rsidRPr="004772CF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5AC3187" w14:textId="77777777" w:rsidR="007B3BC8" w:rsidRDefault="00AA64C0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Audio </w:t>
            </w:r>
          </w:p>
        </w:tc>
        <w:tc>
          <w:tcPr>
            <w:tcW w:w="2070" w:type="dxa"/>
          </w:tcPr>
          <w:p w14:paraId="09F4B2D5" w14:textId="199E7131" w:rsidR="007B3BC8" w:rsidRPr="0091109C" w:rsidRDefault="003D753E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1FC75652" w14:textId="77777777" w:rsidTr="007B3BC8">
        <w:tc>
          <w:tcPr>
            <w:tcW w:w="2952" w:type="dxa"/>
          </w:tcPr>
          <w:p w14:paraId="5EBFFDFB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446" w:type="dxa"/>
          </w:tcPr>
          <w:p w14:paraId="067F75AE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Were ﬁeld notes made during and/or after the </w:t>
            </w:r>
            <w:proofErr w:type="spellStart"/>
            <w:r w:rsidRPr="0091109C">
              <w:rPr>
                <w:rFonts w:ascii="Arial" w:hAnsi="Arial" w:cs="Times"/>
                <w:sz w:val="22"/>
                <w:szCs w:val="20"/>
              </w:rPr>
              <w:t>inter view</w:t>
            </w:r>
            <w:proofErr w:type="spellEnd"/>
            <w:r w:rsidRPr="0091109C">
              <w:rPr>
                <w:rFonts w:ascii="Arial" w:hAnsi="Arial" w:cs="Times"/>
                <w:sz w:val="22"/>
                <w:szCs w:val="20"/>
              </w:rPr>
              <w:t xml:space="preserve"> or focus group?</w:t>
            </w:r>
          </w:p>
        </w:tc>
        <w:tc>
          <w:tcPr>
            <w:tcW w:w="2070" w:type="dxa"/>
          </w:tcPr>
          <w:p w14:paraId="62D25279" w14:textId="77777777" w:rsidR="007B3BC8" w:rsidRDefault="00AA64C0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No</w:t>
            </w:r>
          </w:p>
        </w:tc>
        <w:tc>
          <w:tcPr>
            <w:tcW w:w="2070" w:type="dxa"/>
          </w:tcPr>
          <w:p w14:paraId="39B2E9F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B3BC8" w:rsidRPr="0091109C" w14:paraId="4DC470C8" w14:textId="77777777" w:rsidTr="007B3BC8">
        <w:tc>
          <w:tcPr>
            <w:tcW w:w="2952" w:type="dxa"/>
          </w:tcPr>
          <w:p w14:paraId="3D473F3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446" w:type="dxa"/>
          </w:tcPr>
          <w:p w14:paraId="7151CA85" w14:textId="77777777" w:rsidR="007B3BC8" w:rsidRPr="00A9799C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 duration of the inter views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6B71ED3" w14:textId="5A772D28" w:rsidR="00AA64C0" w:rsidRDefault="009632C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50-70</w:t>
            </w:r>
          </w:p>
        </w:tc>
        <w:tc>
          <w:tcPr>
            <w:tcW w:w="2070" w:type="dxa"/>
          </w:tcPr>
          <w:p w14:paraId="1A266384" w14:textId="543096C9" w:rsidR="007B3BC8" w:rsidRPr="0091109C" w:rsidRDefault="009632C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1C42ACA5" w14:textId="77777777" w:rsidTr="007B3BC8">
        <w:tc>
          <w:tcPr>
            <w:tcW w:w="2952" w:type="dxa"/>
          </w:tcPr>
          <w:p w14:paraId="04277A7B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446" w:type="dxa"/>
          </w:tcPr>
          <w:p w14:paraId="799281A5" w14:textId="77777777" w:rsidR="007B3BC8" w:rsidRPr="00A9799C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484834B" w14:textId="77777777" w:rsidR="007B3BC8" w:rsidRDefault="00AA64C0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Yes </w:t>
            </w:r>
          </w:p>
        </w:tc>
        <w:tc>
          <w:tcPr>
            <w:tcW w:w="2070" w:type="dxa"/>
          </w:tcPr>
          <w:p w14:paraId="6AAD7A88" w14:textId="3F6C115A" w:rsidR="007B3BC8" w:rsidRPr="0091109C" w:rsidRDefault="009632C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</w:p>
        </w:tc>
      </w:tr>
      <w:tr w:rsidR="007B3BC8" w:rsidRPr="0091109C" w14:paraId="65E47E20" w14:textId="77777777" w:rsidTr="007B3BC8">
        <w:tc>
          <w:tcPr>
            <w:tcW w:w="2952" w:type="dxa"/>
          </w:tcPr>
          <w:p w14:paraId="44E5E55F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14:paraId="429D4687" w14:textId="77777777" w:rsidR="007B3BC8" w:rsidRPr="00A9799C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6A77ACB" w14:textId="77777777" w:rsidR="007B3BC8" w:rsidRDefault="00AA64C0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No</w:t>
            </w:r>
          </w:p>
        </w:tc>
        <w:tc>
          <w:tcPr>
            <w:tcW w:w="2070" w:type="dxa"/>
          </w:tcPr>
          <w:p w14:paraId="021E77BF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B3BC8" w:rsidRPr="0091109C" w14:paraId="23F8E280" w14:textId="77777777" w:rsidTr="007B3BC8">
        <w:tc>
          <w:tcPr>
            <w:tcW w:w="2952" w:type="dxa"/>
          </w:tcPr>
          <w:p w14:paraId="09C7841F" w14:textId="77777777" w:rsidR="007B3BC8" w:rsidRPr="00A9799C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624525B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7A7856A1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75A05C11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662BA97E" w14:textId="77777777" w:rsidTr="007B3BC8">
        <w:tc>
          <w:tcPr>
            <w:tcW w:w="2952" w:type="dxa"/>
          </w:tcPr>
          <w:p w14:paraId="1E1618C0" w14:textId="77777777" w:rsidR="007B3BC8" w:rsidRPr="00A9799C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0C045D5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7B43CC2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72FCC558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36085BAC" w14:textId="77777777" w:rsidTr="007B3BC8">
        <w:tc>
          <w:tcPr>
            <w:tcW w:w="2952" w:type="dxa"/>
          </w:tcPr>
          <w:p w14:paraId="34122F99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14:paraId="38B8DED8" w14:textId="77777777" w:rsidR="007B3BC8" w:rsidRPr="00A9799C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749CB47" w14:textId="493D8FC6" w:rsidR="007B3BC8" w:rsidRDefault="009632C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</w:t>
            </w:r>
          </w:p>
        </w:tc>
        <w:tc>
          <w:tcPr>
            <w:tcW w:w="2070" w:type="dxa"/>
          </w:tcPr>
          <w:p w14:paraId="55082F38" w14:textId="164D5FDF" w:rsidR="007B3BC8" w:rsidRPr="0091109C" w:rsidRDefault="009632C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10</w:t>
            </w:r>
          </w:p>
        </w:tc>
      </w:tr>
      <w:tr w:rsidR="007B3BC8" w:rsidRPr="0091109C" w14:paraId="21D2A250" w14:textId="77777777" w:rsidTr="007B3BC8">
        <w:tc>
          <w:tcPr>
            <w:tcW w:w="2952" w:type="dxa"/>
          </w:tcPr>
          <w:p w14:paraId="79B1B7A3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14:paraId="31DEE678" w14:textId="77777777" w:rsidR="007B3BC8" w:rsidRPr="00A9799C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F3C65FB" w14:textId="43995D7E" w:rsidR="007B3BC8" w:rsidRDefault="00AA64C0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</w:t>
            </w:r>
            <w:r w:rsidR="009632C4">
              <w:rPr>
                <w:rFonts w:ascii="Arial" w:eastAsiaTheme="minorHAnsi" w:hAnsi="Arial" w:cstheme="minorBidi"/>
                <w:sz w:val="22"/>
              </w:rPr>
              <w:t>/A</w:t>
            </w:r>
          </w:p>
        </w:tc>
        <w:tc>
          <w:tcPr>
            <w:tcW w:w="2070" w:type="dxa"/>
          </w:tcPr>
          <w:p w14:paraId="5B212699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B3BC8" w:rsidRPr="0091109C" w14:paraId="73288DF8" w14:textId="77777777" w:rsidTr="007B3BC8">
        <w:tc>
          <w:tcPr>
            <w:tcW w:w="2952" w:type="dxa"/>
          </w:tcPr>
          <w:p w14:paraId="28A98BAA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14:paraId="0B5FBFDE" w14:textId="77777777" w:rsidR="007B3BC8" w:rsidRPr="00117D9A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3506995" w14:textId="1C9DD572" w:rsidR="007B3BC8" w:rsidRDefault="009632C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Bottom-up inductive approach</w:t>
            </w:r>
          </w:p>
        </w:tc>
        <w:tc>
          <w:tcPr>
            <w:tcW w:w="2070" w:type="dxa"/>
          </w:tcPr>
          <w:p w14:paraId="6EEF7356" w14:textId="47D8B6FD" w:rsidR="007B3BC8" w:rsidRPr="0091109C" w:rsidRDefault="009632C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10</w:t>
            </w:r>
          </w:p>
        </w:tc>
      </w:tr>
      <w:tr w:rsidR="007B3BC8" w:rsidRPr="0091109C" w14:paraId="2314996E" w14:textId="77777777" w:rsidTr="007B3BC8">
        <w:tc>
          <w:tcPr>
            <w:tcW w:w="2952" w:type="dxa"/>
          </w:tcPr>
          <w:p w14:paraId="75DB5A4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446" w:type="dxa"/>
          </w:tcPr>
          <w:p w14:paraId="7B243BDF" w14:textId="77777777" w:rsidR="007B3BC8" w:rsidRPr="00117D9A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819DC9D" w14:textId="39B4D608" w:rsidR="007B3BC8" w:rsidRDefault="00AA64C0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proofErr w:type="spellStart"/>
            <w:r>
              <w:rPr>
                <w:rFonts w:ascii="Arial" w:eastAsiaTheme="minorHAnsi" w:hAnsi="Arial" w:cstheme="minorBidi"/>
                <w:sz w:val="22"/>
              </w:rPr>
              <w:t>Nvivo</w:t>
            </w:r>
            <w:proofErr w:type="spellEnd"/>
            <w:r>
              <w:rPr>
                <w:rFonts w:ascii="Arial" w:eastAsiaTheme="minorHAnsi" w:hAnsi="Arial" w:cstheme="minorBidi"/>
                <w:sz w:val="22"/>
              </w:rPr>
              <w:t xml:space="preserve"> 1</w:t>
            </w:r>
            <w:r w:rsidR="009632C4">
              <w:rPr>
                <w:rFonts w:ascii="Arial" w:eastAsiaTheme="minorHAnsi" w:hAnsi="Arial" w:cstheme="minorBidi"/>
                <w:sz w:val="22"/>
              </w:rPr>
              <w:t>2</w:t>
            </w:r>
          </w:p>
        </w:tc>
        <w:tc>
          <w:tcPr>
            <w:tcW w:w="2070" w:type="dxa"/>
          </w:tcPr>
          <w:p w14:paraId="53313D97" w14:textId="0C76902A" w:rsidR="007B3BC8" w:rsidRPr="0091109C" w:rsidRDefault="009632C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10</w:t>
            </w:r>
          </w:p>
        </w:tc>
      </w:tr>
      <w:tr w:rsidR="007B3BC8" w:rsidRPr="0091109C" w14:paraId="35F06A9D" w14:textId="77777777" w:rsidTr="007B3BC8">
        <w:tc>
          <w:tcPr>
            <w:tcW w:w="2952" w:type="dxa"/>
          </w:tcPr>
          <w:p w14:paraId="684EE70D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446" w:type="dxa"/>
          </w:tcPr>
          <w:p w14:paraId="3602D29D" w14:textId="77777777" w:rsidR="007B3BC8" w:rsidRPr="00117D9A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556924D" w14:textId="2F2E6AFB" w:rsidR="007B3BC8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Feed-back from subjects of experience according to IPSE approach</w:t>
            </w:r>
          </w:p>
        </w:tc>
        <w:tc>
          <w:tcPr>
            <w:tcW w:w="2070" w:type="dxa"/>
          </w:tcPr>
          <w:p w14:paraId="05374F78" w14:textId="767B2682" w:rsidR="007B3BC8" w:rsidRPr="0091109C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10</w:t>
            </w:r>
          </w:p>
        </w:tc>
      </w:tr>
      <w:tr w:rsidR="007B3BC8" w:rsidRPr="0091109C" w14:paraId="4CB1C301" w14:textId="77777777" w:rsidTr="007B3BC8">
        <w:tc>
          <w:tcPr>
            <w:tcW w:w="2952" w:type="dxa"/>
          </w:tcPr>
          <w:p w14:paraId="6336CF77" w14:textId="77777777" w:rsidR="007B3BC8" w:rsidRPr="00117D9A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8C1FE8B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554EED11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4FE98575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B3BC8" w:rsidRPr="0091109C" w14:paraId="36E03CEC" w14:textId="77777777" w:rsidTr="007B3BC8">
        <w:tc>
          <w:tcPr>
            <w:tcW w:w="2952" w:type="dxa"/>
          </w:tcPr>
          <w:p w14:paraId="5A92CD9C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14:paraId="4CE6C81E" w14:textId="77777777" w:rsidR="007B3BC8" w:rsidRPr="00117D9A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C97F6B2" w14:textId="1D2BA806" w:rsidR="007B3BC8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  <w:tc>
          <w:tcPr>
            <w:tcW w:w="2070" w:type="dxa"/>
          </w:tcPr>
          <w:p w14:paraId="7CDFF5A9" w14:textId="539ED5FD" w:rsidR="007B3BC8" w:rsidRPr="0091109C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11-15</w:t>
            </w:r>
          </w:p>
        </w:tc>
      </w:tr>
      <w:tr w:rsidR="007B3BC8" w:rsidRPr="0091109C" w14:paraId="6A8EE395" w14:textId="77777777" w:rsidTr="007B3BC8">
        <w:tc>
          <w:tcPr>
            <w:tcW w:w="2952" w:type="dxa"/>
          </w:tcPr>
          <w:p w14:paraId="538DEC32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4446" w:type="dxa"/>
          </w:tcPr>
          <w:p w14:paraId="06AB186D" w14:textId="77777777" w:rsidR="007B3BC8" w:rsidRPr="00117D9A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CD4D467" w14:textId="77777777" w:rsidR="007B3BC8" w:rsidRDefault="0012604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  <w:tc>
          <w:tcPr>
            <w:tcW w:w="2070" w:type="dxa"/>
          </w:tcPr>
          <w:p w14:paraId="3BE56635" w14:textId="16717661" w:rsidR="007B3BC8" w:rsidRPr="0091109C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11-15</w:t>
            </w:r>
          </w:p>
        </w:tc>
      </w:tr>
      <w:tr w:rsidR="007B3BC8" w:rsidRPr="0091109C" w14:paraId="29452720" w14:textId="77777777" w:rsidTr="007B3BC8">
        <w:tc>
          <w:tcPr>
            <w:tcW w:w="2952" w:type="dxa"/>
          </w:tcPr>
          <w:p w14:paraId="06BDAD4A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14:paraId="35ADA169" w14:textId="77777777" w:rsidR="007B3BC8" w:rsidRPr="00117D9A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Were major themes clearly presented in </w:t>
            </w: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1161574" w14:textId="77777777" w:rsidR="007B3BC8" w:rsidRDefault="0012604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lastRenderedPageBreak/>
              <w:t>Yes</w:t>
            </w:r>
          </w:p>
        </w:tc>
        <w:tc>
          <w:tcPr>
            <w:tcW w:w="2070" w:type="dxa"/>
          </w:tcPr>
          <w:p w14:paraId="2741FAF4" w14:textId="3535C44D" w:rsidR="007B3BC8" w:rsidRPr="0091109C" w:rsidRDefault="004C22A2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11-15</w:t>
            </w:r>
          </w:p>
        </w:tc>
      </w:tr>
      <w:tr w:rsidR="007B3BC8" w:rsidRPr="0091109C" w14:paraId="27A0CA8B" w14:textId="77777777" w:rsidTr="007B3BC8">
        <w:tc>
          <w:tcPr>
            <w:tcW w:w="2952" w:type="dxa"/>
          </w:tcPr>
          <w:p w14:paraId="5CFAD136" w14:textId="77777777" w:rsidR="007B3BC8" w:rsidRPr="0091109C" w:rsidRDefault="007B3BC8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14:paraId="1D38F59D" w14:textId="77777777" w:rsidR="007B3BC8" w:rsidRPr="00117D9A" w:rsidRDefault="007B3BC8" w:rsidP="007B3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D333837" w14:textId="77777777" w:rsidR="007B3BC8" w:rsidRDefault="00126044" w:rsidP="007B3BC8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  <w:tc>
          <w:tcPr>
            <w:tcW w:w="2070" w:type="dxa"/>
          </w:tcPr>
          <w:p w14:paraId="210067F4" w14:textId="46688C97" w:rsidR="007B3BC8" w:rsidRPr="0091109C" w:rsidRDefault="004C22A2" w:rsidP="0012604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11-15</w:t>
            </w:r>
          </w:p>
        </w:tc>
      </w:tr>
    </w:tbl>
    <w:p w14:paraId="5E86F43C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p w14:paraId="7A549568" w14:textId="77777777" w:rsidR="00790794" w:rsidRPr="0091109C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19F4C167" w14:textId="77777777" w:rsidR="00790794" w:rsidRPr="0091109C" w:rsidRDefault="00790794" w:rsidP="00790794">
      <w:pPr>
        <w:spacing w:after="0"/>
        <w:rPr>
          <w:rFonts w:ascii="Arial" w:hAnsi="Arial"/>
          <w:sz w:val="22"/>
        </w:rPr>
      </w:pPr>
    </w:p>
    <w:sectPr w:rsidR="00790794" w:rsidRPr="0091109C" w:rsidSect="00CC481D"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20"/>
    <w:rsid w:val="00126044"/>
    <w:rsid w:val="00265B0A"/>
    <w:rsid w:val="003D753E"/>
    <w:rsid w:val="003F6026"/>
    <w:rsid w:val="00416567"/>
    <w:rsid w:val="004C22A2"/>
    <w:rsid w:val="0057511E"/>
    <w:rsid w:val="006164A7"/>
    <w:rsid w:val="00760438"/>
    <w:rsid w:val="00790794"/>
    <w:rsid w:val="007B3BC8"/>
    <w:rsid w:val="00831EB1"/>
    <w:rsid w:val="0083437F"/>
    <w:rsid w:val="00836F90"/>
    <w:rsid w:val="008D1E0B"/>
    <w:rsid w:val="00901283"/>
    <w:rsid w:val="009632C4"/>
    <w:rsid w:val="00A26F20"/>
    <w:rsid w:val="00A52F44"/>
    <w:rsid w:val="00AA64C0"/>
    <w:rsid w:val="00BD49FC"/>
    <w:rsid w:val="00C834E2"/>
    <w:rsid w:val="00CC481D"/>
    <w:rsid w:val="00E92168"/>
    <w:rsid w:val="00EA34CF"/>
    <w:rsid w:val="00EE175F"/>
    <w:rsid w:val="00EE7287"/>
    <w:rsid w:val="00FB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58347"/>
  <w15:docId w15:val="{65A8D8CA-3F7C-42B0-889A-F540C16B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629</Words>
  <Characters>3686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Newcastle University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Vanitha M.</cp:lastModifiedBy>
  <cp:revision>5</cp:revision>
  <dcterms:created xsi:type="dcterms:W3CDTF">2023-02-09T10:55:00Z</dcterms:created>
  <dcterms:modified xsi:type="dcterms:W3CDTF">2023-03-03T09:44:00Z</dcterms:modified>
</cp:coreProperties>
</file>