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682F2" w14:textId="77777777" w:rsidR="00D73861" w:rsidRPr="00D73861" w:rsidRDefault="00D73861" w:rsidP="00D73861">
      <w:pPr>
        <w:spacing w:line="240" w:lineRule="auto"/>
        <w:jc w:val="both"/>
        <w:rPr>
          <w:rFonts w:asciiTheme="majorBidi" w:hAnsiTheme="majorBidi" w:cstheme="majorBidi"/>
        </w:rPr>
      </w:pPr>
      <w:r w:rsidRPr="00D73861">
        <w:rPr>
          <w:rFonts w:asciiTheme="majorBidi" w:hAnsiTheme="majorBidi" w:cstheme="majorBidi"/>
          <w:noProof/>
        </w:rPr>
        <w:drawing>
          <wp:inline distT="0" distB="0" distL="0" distR="0" wp14:anchorId="0E33C28B" wp14:editId="1C9FE1AA">
            <wp:extent cx="5721927" cy="2971800"/>
            <wp:effectExtent l="0" t="0" r="6350" b="0"/>
            <wp:docPr id="4" name="Picture 3" descr="Chart, scatter chart&#10;&#10;Description automatically generated">
              <a:extLst xmlns:a="http://schemas.openxmlformats.org/drawingml/2006/main">
                <a:ext uri="{FF2B5EF4-FFF2-40B4-BE49-F238E27FC236}">
                  <a16:creationId xmlns:a16="http://schemas.microsoft.com/office/drawing/2014/main" id="{E1F0F12B-CB04-0E4D-B943-675F0C4E2253}"/>
                </a:ext>
              </a:extLst>
            </wp:docPr>
            <wp:cNvGraphicFramePr/>
            <a:graphic xmlns:a="http://schemas.openxmlformats.org/drawingml/2006/main">
              <a:graphicData uri="http://schemas.openxmlformats.org/drawingml/2006/picture">
                <pic:pic xmlns:pic="http://schemas.openxmlformats.org/drawingml/2006/picture">
                  <pic:nvPicPr>
                    <pic:cNvPr id="4" name="Picture 3" descr="Chart, scatter chart&#10;&#10;Description automatically generated">
                      <a:extLst>
                        <a:ext uri="{FF2B5EF4-FFF2-40B4-BE49-F238E27FC236}">
                          <a16:creationId xmlns:a16="http://schemas.microsoft.com/office/drawing/2014/main" id="{E1F0F12B-CB04-0E4D-B943-675F0C4E2253}"/>
                        </a:ext>
                      </a:extLst>
                    </pic:cNvPr>
                    <pic:cNvPicPr/>
                  </pic:nvPicPr>
                  <pic:blipFill>
                    <a:blip r:embed="rId4"/>
                    <a:stretch>
                      <a:fillRect/>
                    </a:stretch>
                  </pic:blipFill>
                  <pic:spPr>
                    <a:xfrm>
                      <a:off x="0" y="0"/>
                      <a:ext cx="5745746" cy="2984171"/>
                    </a:xfrm>
                    <a:prstGeom prst="rect">
                      <a:avLst/>
                    </a:prstGeom>
                  </pic:spPr>
                </pic:pic>
              </a:graphicData>
            </a:graphic>
          </wp:inline>
        </w:drawing>
      </w:r>
    </w:p>
    <w:p w14:paraId="3B4A3208" w14:textId="6FCA5ACB" w:rsidR="00D73861" w:rsidRPr="00D73861" w:rsidRDefault="00D73861" w:rsidP="00D73861">
      <w:pPr>
        <w:shd w:val="clear" w:color="auto" w:fill="FFFFFF"/>
        <w:spacing w:line="255" w:lineRule="atLeast"/>
        <w:jc w:val="both"/>
        <w:outlineLvl w:val="2"/>
        <w:rPr>
          <w:rFonts w:asciiTheme="majorBidi" w:hAnsiTheme="majorBidi" w:cstheme="majorBidi"/>
          <w:color w:val="000000" w:themeColor="text1"/>
        </w:rPr>
      </w:pPr>
      <w:r w:rsidRPr="00D73861">
        <w:rPr>
          <w:rFonts w:asciiTheme="majorBidi" w:hAnsiTheme="majorBidi" w:cstheme="majorBidi"/>
          <w:b/>
          <w:bCs/>
          <w:color w:val="000000" w:themeColor="text1"/>
        </w:rPr>
        <w:t xml:space="preserve">Supplementary Figure </w:t>
      </w:r>
      <w:r w:rsidRPr="00D73861">
        <w:rPr>
          <w:rFonts w:asciiTheme="majorBidi" w:hAnsiTheme="majorBidi" w:cstheme="majorBidi"/>
          <w:b/>
          <w:bCs/>
          <w:color w:val="000000" w:themeColor="text1"/>
        </w:rPr>
        <w:t>1</w:t>
      </w:r>
      <w:r w:rsidRPr="00D73861">
        <w:rPr>
          <w:rFonts w:asciiTheme="majorBidi" w:hAnsiTheme="majorBidi" w:cstheme="majorBidi"/>
          <w:b/>
          <w:bCs/>
          <w:color w:val="000000" w:themeColor="text1"/>
        </w:rPr>
        <w:t xml:space="preserve">. Admixture informed principal component analysis (PCA) plot of </w:t>
      </w:r>
      <w:r>
        <w:rPr>
          <w:rFonts w:asciiTheme="majorBidi" w:hAnsiTheme="majorBidi" w:cstheme="majorBidi"/>
          <w:b/>
          <w:bCs/>
          <w:color w:val="000000" w:themeColor="text1"/>
        </w:rPr>
        <w:t>1,237</w:t>
      </w:r>
      <w:r w:rsidRPr="00D73861">
        <w:rPr>
          <w:rFonts w:asciiTheme="majorBidi" w:hAnsiTheme="majorBidi" w:cstheme="majorBidi"/>
          <w:b/>
          <w:bCs/>
          <w:color w:val="000000" w:themeColor="text1"/>
        </w:rPr>
        <w:t xml:space="preserve"> participants from the UAE cohort and 1,092 samples from the 1000 Genome Project v3. </w:t>
      </w:r>
      <w:r w:rsidRPr="00D73861">
        <w:rPr>
          <w:rFonts w:asciiTheme="majorBidi" w:hAnsiTheme="majorBidi" w:cstheme="majorBidi"/>
          <w:color w:val="000000" w:themeColor="text1"/>
        </w:rPr>
        <w:t>This cohort (defined as UAE in the PCA plot) is represented as yellow, demonstrating a diverse genetic pool. The population samples that were included in the PCA plot are: ASW (African ancestry in Southwest USA), CEU (Utah residents with Northern and Western European ancestry with CEPH collection), CHB (Han Chinese in Beijing, China), CHD (Chinese in Metropolitan Denver, Colorado), CLM (Colombian in Medellin, Colombia), FIN (Finnish in Finland), GBR (British from England and Scotland), IBS (Iberian Populations in Spain), JPT (Japanese in Tokyo, Japan), LWK (Luhya in Webeye, Kenya), MXL (Mexican ancestry in Los Angeles, California), PUR (Puerto Rican in Puerto Rico), TSI (Tuscany in Italia), UAE (United Arab Emirates cohort), YRI (Yoruba in Ibadan, Nigeria).</w:t>
      </w:r>
      <w:bookmarkStart w:id="0" w:name="_GoBack"/>
      <w:bookmarkEnd w:id="0"/>
    </w:p>
    <w:p w14:paraId="76D0A5C7" w14:textId="77777777" w:rsidR="0098767D" w:rsidRPr="00D73861" w:rsidRDefault="00D73861">
      <w:pPr>
        <w:rPr>
          <w:rFonts w:asciiTheme="majorBidi" w:hAnsiTheme="majorBidi" w:cstheme="majorBidi"/>
        </w:rPr>
      </w:pPr>
    </w:p>
    <w:sectPr w:rsidR="0098767D" w:rsidRPr="00D73861" w:rsidSect="002E73A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61"/>
    <w:rsid w:val="000133B1"/>
    <w:rsid w:val="000144EB"/>
    <w:rsid w:val="00096C8B"/>
    <w:rsid w:val="000C3ABA"/>
    <w:rsid w:val="000D4D50"/>
    <w:rsid w:val="001072D2"/>
    <w:rsid w:val="00137A68"/>
    <w:rsid w:val="00187070"/>
    <w:rsid w:val="001C1705"/>
    <w:rsid w:val="002337E8"/>
    <w:rsid w:val="00253F55"/>
    <w:rsid w:val="00263B20"/>
    <w:rsid w:val="00273801"/>
    <w:rsid w:val="00295374"/>
    <w:rsid w:val="002E2BF1"/>
    <w:rsid w:val="002E73A7"/>
    <w:rsid w:val="002F7192"/>
    <w:rsid w:val="0035009F"/>
    <w:rsid w:val="003509AA"/>
    <w:rsid w:val="00353892"/>
    <w:rsid w:val="00371C50"/>
    <w:rsid w:val="00380ACA"/>
    <w:rsid w:val="003B6516"/>
    <w:rsid w:val="003F1949"/>
    <w:rsid w:val="003F48D9"/>
    <w:rsid w:val="003F64AA"/>
    <w:rsid w:val="00410A40"/>
    <w:rsid w:val="004615A9"/>
    <w:rsid w:val="00465866"/>
    <w:rsid w:val="00471851"/>
    <w:rsid w:val="00472C09"/>
    <w:rsid w:val="00502085"/>
    <w:rsid w:val="0050486A"/>
    <w:rsid w:val="00534137"/>
    <w:rsid w:val="00547837"/>
    <w:rsid w:val="005618B4"/>
    <w:rsid w:val="00564773"/>
    <w:rsid w:val="00565DCB"/>
    <w:rsid w:val="005774B5"/>
    <w:rsid w:val="005A14C9"/>
    <w:rsid w:val="005D4CCD"/>
    <w:rsid w:val="0061458F"/>
    <w:rsid w:val="00631CE4"/>
    <w:rsid w:val="006906C7"/>
    <w:rsid w:val="006C3C79"/>
    <w:rsid w:val="00740275"/>
    <w:rsid w:val="00767F06"/>
    <w:rsid w:val="007B1EE8"/>
    <w:rsid w:val="007D0277"/>
    <w:rsid w:val="007E2A96"/>
    <w:rsid w:val="007F09E0"/>
    <w:rsid w:val="007F7820"/>
    <w:rsid w:val="008369E9"/>
    <w:rsid w:val="00847796"/>
    <w:rsid w:val="00870A23"/>
    <w:rsid w:val="008B0B43"/>
    <w:rsid w:val="008B275F"/>
    <w:rsid w:val="008C37E7"/>
    <w:rsid w:val="008C3B60"/>
    <w:rsid w:val="00931C1C"/>
    <w:rsid w:val="009363A5"/>
    <w:rsid w:val="0095428C"/>
    <w:rsid w:val="009554CD"/>
    <w:rsid w:val="00956345"/>
    <w:rsid w:val="009A61F7"/>
    <w:rsid w:val="009E5CE1"/>
    <w:rsid w:val="009F64D4"/>
    <w:rsid w:val="00A06A5C"/>
    <w:rsid w:val="00A4448C"/>
    <w:rsid w:val="00A970E4"/>
    <w:rsid w:val="00AE4BC1"/>
    <w:rsid w:val="00B063D1"/>
    <w:rsid w:val="00B1674E"/>
    <w:rsid w:val="00B24A11"/>
    <w:rsid w:val="00B45211"/>
    <w:rsid w:val="00B71D25"/>
    <w:rsid w:val="00B902DA"/>
    <w:rsid w:val="00BA59AC"/>
    <w:rsid w:val="00BE1053"/>
    <w:rsid w:val="00C01254"/>
    <w:rsid w:val="00C445A8"/>
    <w:rsid w:val="00C6299B"/>
    <w:rsid w:val="00CC23E1"/>
    <w:rsid w:val="00CD28D8"/>
    <w:rsid w:val="00D204D7"/>
    <w:rsid w:val="00D3117D"/>
    <w:rsid w:val="00D41EB8"/>
    <w:rsid w:val="00D51AEB"/>
    <w:rsid w:val="00D73861"/>
    <w:rsid w:val="00D80BF6"/>
    <w:rsid w:val="00D83F3A"/>
    <w:rsid w:val="00DC0290"/>
    <w:rsid w:val="00DC04F9"/>
    <w:rsid w:val="00DD1231"/>
    <w:rsid w:val="00E10389"/>
    <w:rsid w:val="00E15A6B"/>
    <w:rsid w:val="00E23F39"/>
    <w:rsid w:val="00E31B07"/>
    <w:rsid w:val="00E3269A"/>
    <w:rsid w:val="00E42F08"/>
    <w:rsid w:val="00E62CCD"/>
    <w:rsid w:val="00E736CA"/>
    <w:rsid w:val="00EA18B1"/>
    <w:rsid w:val="00ED6948"/>
    <w:rsid w:val="00EF6743"/>
    <w:rsid w:val="00F03C98"/>
    <w:rsid w:val="00F07E12"/>
    <w:rsid w:val="00F4031F"/>
    <w:rsid w:val="00F8352C"/>
    <w:rsid w:val="00FA3EE6"/>
    <w:rsid w:val="00FC5270"/>
    <w:rsid w:val="00FE4588"/>
    <w:rsid w:val="00FF6C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577E13"/>
  <w15:chartTrackingRefBased/>
  <w15:docId w15:val="{20DE43AF-A23A-B04D-BAA7-7F7C53C9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86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2022-12-21T14:35:00Z</dcterms:created>
  <dcterms:modified xsi:type="dcterms:W3CDTF">2022-12-21T14:37:00Z</dcterms:modified>
</cp:coreProperties>
</file>