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5D3" w:rsidRDefault="00F835D3" w:rsidP="00F835D3">
      <w:pPr>
        <w:pStyle w:val="ListParagraph"/>
        <w:spacing w:after="0" w:line="480" w:lineRule="auto"/>
        <w:ind w:left="0"/>
        <w:jc w:val="center"/>
        <w:rPr>
          <w:rFonts w:ascii="Arial" w:eastAsia="Times New Roman" w:hAnsi="Arial" w:cs="Arial"/>
          <w:b/>
          <w:sz w:val="28"/>
          <w:szCs w:val="28"/>
          <w:lang w:val="en-US" w:eastAsia="en-ZA"/>
        </w:rPr>
      </w:pPr>
      <w:r w:rsidRPr="00F835D3">
        <w:rPr>
          <w:rFonts w:ascii="Arial" w:eastAsia="Times New Roman" w:hAnsi="Arial" w:cs="Arial"/>
          <w:b/>
          <w:sz w:val="28"/>
          <w:szCs w:val="28"/>
          <w:lang w:val="en-US" w:eastAsia="en-ZA"/>
        </w:rPr>
        <w:t>Counter-gradient variation and the expensive tissue hypothesis explain parallel brain size reductions at high elevatio</w:t>
      </w:r>
      <w:r>
        <w:rPr>
          <w:rFonts w:ascii="Arial" w:eastAsia="Times New Roman" w:hAnsi="Arial" w:cs="Arial"/>
          <w:b/>
          <w:sz w:val="28"/>
          <w:szCs w:val="28"/>
          <w:lang w:val="en-US" w:eastAsia="en-ZA"/>
        </w:rPr>
        <w:t>n in Cricetid and Murid rodents</w:t>
      </w:r>
    </w:p>
    <w:p w:rsidR="00C20A64" w:rsidRPr="00C20A64" w:rsidRDefault="00C20A64" w:rsidP="00F835D3">
      <w:pPr>
        <w:pStyle w:val="ListParagraph"/>
        <w:spacing w:after="0" w:line="480" w:lineRule="auto"/>
        <w:ind w:left="0"/>
        <w:jc w:val="center"/>
        <w:rPr>
          <w:rFonts w:ascii="Arial" w:eastAsia="Times New Roman" w:hAnsi="Arial" w:cs="Arial"/>
          <w:lang w:val="en-US" w:eastAsia="en-ZA"/>
        </w:rPr>
      </w:pPr>
      <w:r w:rsidRPr="00C20A64">
        <w:rPr>
          <w:rFonts w:ascii="Arial" w:eastAsia="Times New Roman" w:hAnsi="Arial" w:cs="Arial"/>
          <w:lang w:val="en-US" w:eastAsia="en-ZA"/>
        </w:rPr>
        <w:t>Aluwani Nengovhela*, Catherine M. Ivy, Graham R. Scott, Christiane Denys, Peter J. Taylor</w:t>
      </w:r>
    </w:p>
    <w:p w:rsidR="00F835D3" w:rsidRPr="00F835D3" w:rsidRDefault="00F835D3" w:rsidP="00F835D3">
      <w:pPr>
        <w:pStyle w:val="ListParagraph"/>
        <w:spacing w:after="0" w:line="480" w:lineRule="auto"/>
        <w:ind w:left="0"/>
        <w:jc w:val="center"/>
        <w:rPr>
          <w:rFonts w:ascii="Arial" w:eastAsia="Times New Roman" w:hAnsi="Arial" w:cs="Arial"/>
          <w:b/>
          <w:sz w:val="28"/>
          <w:szCs w:val="28"/>
          <w:lang w:val="en-US" w:eastAsia="en-ZA"/>
        </w:rPr>
      </w:pPr>
    </w:p>
    <w:p w:rsidR="00EA293B" w:rsidRDefault="00650584">
      <w:pPr>
        <w:pStyle w:val="ListParagraph"/>
        <w:spacing w:after="0" w:line="480" w:lineRule="auto"/>
        <w:ind w:left="0"/>
        <w:jc w:val="both"/>
        <w:rPr>
          <w:rFonts w:ascii="Arial" w:eastAsia="Times New Roman" w:hAnsi="Arial" w:cs="Arial"/>
          <w:b/>
          <w:lang w:val="en-US" w:eastAsia="en-ZA"/>
        </w:rPr>
      </w:pPr>
      <w:r>
        <w:rPr>
          <w:rFonts w:ascii="Arial" w:eastAsia="Times New Roman" w:hAnsi="Arial" w:cs="Arial"/>
          <w:b/>
          <w:lang w:val="en-US" w:eastAsia="en-ZA"/>
        </w:rPr>
        <w:t>Supplementary Information</w:t>
      </w:r>
    </w:p>
    <w:p w:rsidR="00EA293B" w:rsidRDefault="00EA293B">
      <w:pPr>
        <w:pStyle w:val="ListParagraph"/>
        <w:spacing w:after="0" w:line="480" w:lineRule="auto"/>
        <w:ind w:left="0"/>
        <w:jc w:val="both"/>
        <w:rPr>
          <w:rFonts w:ascii="Arial" w:eastAsia="Times New Roman" w:hAnsi="Arial" w:cs="Arial"/>
          <w:b/>
          <w:lang w:val="en-US" w:eastAsia="en-ZA"/>
        </w:rPr>
      </w:pPr>
    </w:p>
    <w:p w:rsidR="00EA293B" w:rsidRDefault="00650584">
      <w:pPr>
        <w:pStyle w:val="ListParagraph"/>
        <w:spacing w:after="0" w:line="480" w:lineRule="auto"/>
      </w:pPr>
      <w:r>
        <w:rPr>
          <w:noProof/>
          <w:lang w:val="en-US"/>
        </w:rPr>
        <w:drawing>
          <wp:inline distT="0" distB="0" distL="0" distR="0">
            <wp:extent cx="6197600" cy="3041650"/>
            <wp:effectExtent l="0" t="0" r="0" b="6350"/>
            <wp:docPr id="1" name="Picture 19" descr="D:\NJ_tre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 l="12501" t="10629" r="1372" b="14604"/>
                    <a:stretch>
                      <a:fillRect/>
                    </a:stretch>
                  </pic:blipFill>
                  <pic:spPr>
                    <a:xfrm>
                      <a:off x="0" y="0"/>
                      <a:ext cx="6197686" cy="304169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EA293B" w:rsidRDefault="00EA293B">
      <w:pPr>
        <w:spacing w:line="480" w:lineRule="auto"/>
        <w:rPr>
          <w:rFonts w:ascii="Arial" w:hAnsi="Arial" w:cs="Arial"/>
        </w:rPr>
      </w:pPr>
    </w:p>
    <w:p w:rsidR="00EA293B" w:rsidRDefault="00650584" w:rsidP="00F835D3">
      <w:pPr>
        <w:spacing w:line="480" w:lineRule="auto"/>
      </w:pPr>
      <w:r>
        <w:rPr>
          <w:rFonts w:ascii="Arial" w:hAnsi="Arial" w:cs="Arial"/>
          <w:b/>
        </w:rPr>
        <w:t>Figure S1</w:t>
      </w:r>
      <w:r>
        <w:rPr>
          <w:rFonts w:ascii="Arial" w:hAnsi="Arial" w:cs="Arial"/>
        </w:rPr>
        <w:t>. Phylogram tree produced by neighbour-joining method with branch length. Cytochrome b sequences obtained from the GenBank.</w:t>
      </w:r>
    </w:p>
    <w:p w:rsidR="00EA293B" w:rsidRDefault="00EA293B">
      <w:pPr>
        <w:pageBreakBefore/>
        <w:suppressAutoHyphens w:val="0"/>
        <w:spacing w:line="360" w:lineRule="auto"/>
        <w:rPr>
          <w:rFonts w:ascii="Arial" w:hAnsi="Arial" w:cs="Arial"/>
        </w:rPr>
      </w:pPr>
    </w:p>
    <w:p w:rsidR="00EA293B" w:rsidRDefault="00650584">
      <w:r>
        <w:rPr>
          <w:noProof/>
        </w:rPr>
        <w:drawing>
          <wp:inline distT="0" distB="0" distL="0" distR="0">
            <wp:extent cx="6803392" cy="2743200"/>
            <wp:effectExtent l="0" t="0" r="0" b="0"/>
            <wp:docPr id="2" name="Chart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EA293B" w:rsidRDefault="00EA293B">
      <w:pPr>
        <w:rPr>
          <w:rFonts w:ascii="Arial" w:hAnsi="Arial" w:cs="Arial"/>
        </w:rPr>
      </w:pPr>
    </w:p>
    <w:p w:rsidR="00EA293B" w:rsidRDefault="00EA293B">
      <w:pPr>
        <w:rPr>
          <w:rFonts w:ascii="Arial" w:hAnsi="Arial" w:cs="Arial"/>
        </w:rPr>
      </w:pPr>
    </w:p>
    <w:p w:rsidR="00EA293B" w:rsidRDefault="00EA293B">
      <w:pPr>
        <w:rPr>
          <w:rFonts w:ascii="Arial" w:hAnsi="Arial" w:cs="Arial"/>
        </w:rPr>
      </w:pPr>
    </w:p>
    <w:p w:rsidR="00EA293B" w:rsidRDefault="00650584">
      <w:pPr>
        <w:spacing w:line="480" w:lineRule="auto"/>
      </w:pPr>
      <w:r>
        <w:rPr>
          <w:rFonts w:ascii="Arial" w:hAnsi="Arial" w:cs="Arial"/>
          <w:b/>
          <w:bCs/>
        </w:rPr>
        <w:t>Figure S2.</w:t>
      </w:r>
      <w:r>
        <w:rPr>
          <w:rFonts w:ascii="Arial" w:hAnsi="Arial" w:cs="Arial"/>
        </w:rPr>
        <w:t xml:space="preserve"> Residuals for 11 rodent species from the phylogenetical regression model of ECV with skull length from Fig. 1b. Full details for species explained in Table 1.</w:t>
      </w:r>
    </w:p>
    <w:p w:rsidR="00EA293B" w:rsidRDefault="00EA293B">
      <w:pPr>
        <w:rPr>
          <w:rFonts w:ascii="Arial" w:hAnsi="Arial" w:cs="Arial"/>
        </w:rPr>
      </w:pPr>
    </w:p>
    <w:p w:rsidR="00EA293B" w:rsidRDefault="00EA293B">
      <w:pPr>
        <w:rPr>
          <w:rFonts w:ascii="Arial" w:hAnsi="Arial" w:cs="Arial"/>
        </w:rPr>
      </w:pPr>
    </w:p>
    <w:p w:rsidR="00EA293B" w:rsidRDefault="00EA293B"/>
    <w:p w:rsidR="00EA293B" w:rsidRDefault="00EA293B"/>
    <w:p w:rsidR="00EA293B" w:rsidRDefault="00EA293B"/>
    <w:p w:rsidR="00EA293B" w:rsidRDefault="00EA293B"/>
    <w:p w:rsidR="00EA293B" w:rsidRDefault="00EA293B"/>
    <w:p w:rsidR="00EA293B" w:rsidRDefault="00650584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57150</wp:posOffset>
                </wp:positionV>
                <wp:extent cx="1238253" cy="316867"/>
                <wp:effectExtent l="0" t="0" r="0" b="6983"/>
                <wp:wrapNone/>
                <wp:docPr id="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3" cy="3168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EA293B" w:rsidRDefault="00650584">
                            <w:pPr>
                              <w:rPr>
                                <w:rFonts w:ascii="Arial" w:hAnsi="Arial" w:cs="Arial"/>
                                <w:i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color w:val="FFFFFF"/>
                                <w:sz w:val="24"/>
                                <w:szCs w:val="24"/>
                              </w:rPr>
                              <w:t>Peromyscus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6" type="#_x0000_t202" style="position:absolute;left:0;text-align:left;margin-left:0;margin-top:4.5pt;width:97.5pt;height:24.9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" filled="f" stroked="f">
                <v:textbox>
                  <w:txbxContent>
                    <w:p w:rsidR="00EA293B" w:rsidRDefault="00650584">
                      <w:pPr>
                        <w:rPr>
                          <w:rFonts w:ascii="Arial" w:hAnsi="Arial" w:cs="Arial"/>
                          <w:i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i/>
                          <w:color w:val="FFFFFF"/>
                          <w:sz w:val="24"/>
                          <w:szCs w:val="24"/>
                        </w:rPr>
                        <w:t>Peromyscus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-285750</wp:posOffset>
                </wp:positionH>
                <wp:positionV relativeFrom="paragraph">
                  <wp:posOffset>1271</wp:posOffset>
                </wp:positionV>
                <wp:extent cx="342900" cy="304166"/>
                <wp:effectExtent l="0" t="0" r="0" b="634"/>
                <wp:wrapNone/>
                <wp:docPr id="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041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EA293B" w:rsidRDefault="00650584">
                            <w:r>
                              <w:t>a)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4" o:spid="_x0000_s1027" type="#_x0000_t202" style="position:absolute;left:0;text-align:left;margin-left:-22.5pt;margin-top:.1pt;width:27pt;height:23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" filled="f" stroked="f">
                <v:textbox>
                  <w:txbxContent>
                    <w:p w:rsidR="00EA293B" w:rsidRDefault="00650584">
                      <w:r>
                        <w:t>a)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2743200" cy="2170666"/>
            <wp:effectExtent l="0" t="0" r="0" b="1034"/>
            <wp:docPr id="5" name="Picture 1" descr="C:\Users\alune\Pictures\Cricetid_AN005\snapshot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17066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2170666"/>
            <wp:effectExtent l="0" t="0" r="0" b="1034"/>
            <wp:docPr id="6" name="Picture 2" descr="C:\Users\alune\Pictures\Cricetid_AN005\snapshot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17066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2170666"/>
            <wp:effectExtent l="0" t="0" r="0" b="1034"/>
            <wp:docPr id="7" name="Picture 3" descr="C:\Users\alune\Pictures\Cricetid_AN005\snapshot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17066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EA293B" w:rsidRDefault="00650584">
      <w:r>
        <w:rPr>
          <w:noProof/>
        </w:rPr>
        <w:drawing>
          <wp:inline distT="0" distB="0" distL="0" distR="0">
            <wp:extent cx="2743200" cy="2105543"/>
            <wp:effectExtent l="0" t="0" r="0" b="9007"/>
            <wp:docPr id="8" name="Picture 4" descr="C:\Users\alune\Pictures\Cricetid_AN005\snapshot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10554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2105543"/>
            <wp:effectExtent l="0" t="0" r="0" b="9007"/>
            <wp:docPr id="9" name="Picture 5" descr="C:\Users\alune\Pictures\Cricetid_AN005\snapshot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10554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2105543"/>
            <wp:effectExtent l="0" t="0" r="0" b="9007"/>
            <wp:docPr id="10" name="Picture 6" descr="C:\Users\alune\Pictures\Cricetid_AN005\snapshot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10554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EA293B" w:rsidRDefault="00EA293B"/>
    <w:p w:rsidR="00EA293B" w:rsidRDefault="00EA293B"/>
    <w:p w:rsidR="00EA293B" w:rsidRDefault="00EA293B"/>
    <w:p w:rsidR="00EA293B" w:rsidRDefault="00EA293B"/>
    <w:p w:rsidR="00EA293B" w:rsidRDefault="00EA293B"/>
    <w:p w:rsidR="00EA293B" w:rsidRDefault="00EA293B"/>
    <w:p w:rsidR="00EA293B" w:rsidRDefault="00650584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38103</wp:posOffset>
                </wp:positionH>
                <wp:positionV relativeFrom="paragraph">
                  <wp:posOffset>19046</wp:posOffset>
                </wp:positionV>
                <wp:extent cx="818516" cy="259717"/>
                <wp:effectExtent l="0" t="0" r="0" b="6983"/>
                <wp:wrapNone/>
                <wp:docPr id="11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8516" cy="2597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EA293B" w:rsidRDefault="00650584">
                            <w:pPr>
                              <w:rPr>
                                <w:rFonts w:ascii="Arial" w:hAnsi="Arial" w:cs="Arial"/>
                                <w:i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color w:val="FFFFFF"/>
                                <w:sz w:val="24"/>
                                <w:szCs w:val="24"/>
                              </w:rPr>
                              <w:t>Otomys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4" o:spid="_x0000_s1028" type="#_x0000_t202" style="position:absolute;left:0;text-align:left;margin-left:3pt;margin-top:1.5pt;width:64.45pt;height:20.4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" filled="f" stroked="f">
                <v:textbox>
                  <w:txbxContent>
                    <w:p w:rsidR="00EA293B" w:rsidRDefault="00650584">
                      <w:pPr>
                        <w:rPr>
                          <w:rFonts w:ascii="Arial" w:hAnsi="Arial" w:cs="Arial"/>
                          <w:i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i/>
                          <w:color w:val="FFFFFF"/>
                          <w:sz w:val="24"/>
                          <w:szCs w:val="24"/>
                        </w:rPr>
                        <w:t>Otomys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-279404</wp:posOffset>
                </wp:positionH>
                <wp:positionV relativeFrom="paragraph">
                  <wp:posOffset>0</wp:posOffset>
                </wp:positionV>
                <wp:extent cx="386718" cy="272418"/>
                <wp:effectExtent l="0" t="0" r="0" b="0"/>
                <wp:wrapNone/>
                <wp:docPr id="12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718" cy="2724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EA293B" w:rsidRDefault="00650584">
                            <w:r>
                              <w:t>b)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9" o:spid="_x0000_s1029" type="#_x0000_t202" style="position:absolute;left:0;text-align:left;margin-left:-22pt;margin-top:0;width:30.45pt;height:21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" filled="f" stroked="f">
                <v:textbox>
                  <w:txbxContent>
                    <w:p w:rsidR="00EA293B" w:rsidRDefault="00650584">
                      <w:r>
                        <w:t>b)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2743200" cy="1808884"/>
            <wp:effectExtent l="0" t="0" r="0" b="866"/>
            <wp:docPr id="13" name="Picture 7" descr="C:\Users\alune\Pictures\Otomys_22700\snapshot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80888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808884"/>
            <wp:effectExtent l="0" t="0" r="0" b="866"/>
            <wp:docPr id="14" name="Picture 8" descr="C:\Users\alune\Pictures\Otomys_22700\snapshot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80888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808884"/>
            <wp:effectExtent l="0" t="0" r="0" b="866"/>
            <wp:docPr id="15" name="Picture 9" descr="C:\Users\alune\Pictures\Otomys_22700\snapshot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80888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EA293B" w:rsidRDefault="00650584">
      <w:r>
        <w:rPr>
          <w:noProof/>
        </w:rPr>
        <w:drawing>
          <wp:inline distT="0" distB="0" distL="0" distR="0">
            <wp:extent cx="2743200" cy="1808884"/>
            <wp:effectExtent l="0" t="0" r="0" b="866"/>
            <wp:docPr id="16" name="Picture 10" descr="C:\Users\alune\Pictures\Otomys_22700\snapshot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80888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808884"/>
            <wp:effectExtent l="0" t="0" r="0" b="866"/>
            <wp:docPr id="17" name="Picture 11" descr="C:\Users\alune\Pictures\Otomys_22700\snapshot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80888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808884"/>
            <wp:effectExtent l="0" t="0" r="0" b="866"/>
            <wp:docPr id="18" name="Picture 12" descr="C:\Users\alune\Pictures\Otomys_22700\snapshot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80888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EA293B" w:rsidRDefault="00EA293B"/>
    <w:p w:rsidR="00EA293B" w:rsidRDefault="00EA293B"/>
    <w:p w:rsidR="00EA293B" w:rsidRDefault="00EA293B"/>
    <w:p w:rsidR="00EA293B" w:rsidRDefault="00650584">
      <w:r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69851</wp:posOffset>
                </wp:positionH>
                <wp:positionV relativeFrom="paragraph">
                  <wp:posOffset>63495</wp:posOffset>
                </wp:positionV>
                <wp:extent cx="1282702" cy="279404"/>
                <wp:effectExtent l="0" t="0" r="0" b="6346"/>
                <wp:wrapNone/>
                <wp:docPr id="19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2702" cy="2794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EA293B" w:rsidRDefault="00650584">
                            <w:pPr>
                              <w:rPr>
                                <w:rFonts w:ascii="Arial" w:hAnsi="Arial" w:cs="Arial"/>
                                <w:i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color w:val="FFFFFF"/>
                                <w:sz w:val="24"/>
                                <w:szCs w:val="24"/>
                              </w:rPr>
                              <w:t>Praomys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5" o:spid="_x0000_s1030" type="#_x0000_t202" style="position:absolute;left:0;text-align:left;margin-left:5.5pt;margin-top:5pt;width:101pt;height:2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" filled="f" stroked="f">
                <v:textbox>
                  <w:txbxContent>
                    <w:p w:rsidR="00EA293B" w:rsidRDefault="00650584">
                      <w:pPr>
                        <w:rPr>
                          <w:rFonts w:ascii="Arial" w:hAnsi="Arial" w:cs="Arial"/>
                          <w:i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i/>
                          <w:color w:val="FFFFFF"/>
                          <w:sz w:val="24"/>
                          <w:szCs w:val="24"/>
                        </w:rPr>
                        <w:t>Praomys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-260347</wp:posOffset>
                </wp:positionH>
                <wp:positionV relativeFrom="paragraph">
                  <wp:posOffset>0</wp:posOffset>
                </wp:positionV>
                <wp:extent cx="374017" cy="272418"/>
                <wp:effectExtent l="0" t="0" r="0" b="0"/>
                <wp:wrapNone/>
                <wp:docPr id="20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17" cy="2724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EA293B" w:rsidRDefault="00650584">
                            <w:r>
                              <w:t>c)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2" o:spid="_x0000_s1031" type="#_x0000_t202" style="position:absolute;left:0;text-align:left;margin-left:-20.5pt;margin-top:0;width:29.45pt;height:21.4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" filled="f" stroked="f">
                <v:textbox>
                  <w:txbxContent>
                    <w:p w:rsidR="00EA293B" w:rsidRDefault="00650584">
                      <w:r>
                        <w:t>c)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w:drawing>
          <wp:inline distT="0" distB="0" distL="0" distR="0">
            <wp:extent cx="2723823" cy="2167127"/>
            <wp:effectExtent l="0" t="0" r="327" b="4573"/>
            <wp:docPr id="21" name="Picture 19" descr="C:\Users\alune\Pictures\MNHN CG2011-218\snapshot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23823" cy="216712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drawing>
          <wp:inline distT="0" distB="0" distL="0" distR="0">
            <wp:extent cx="2723823" cy="2167127"/>
            <wp:effectExtent l="0" t="0" r="327" b="4573"/>
            <wp:docPr id="22" name="Picture 20" descr="C:\Users\alune\Pictures\MNHN CG2011-218\snapshot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23823" cy="216712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drawing>
          <wp:inline distT="0" distB="0" distL="0" distR="0">
            <wp:extent cx="2723823" cy="2167127"/>
            <wp:effectExtent l="0" t="0" r="327" b="4573"/>
            <wp:docPr id="23" name="Picture 21" descr="C:\Users\alune\Pictures\MNHN CG2011-218\snapshot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23823" cy="216712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EA293B" w:rsidRDefault="00650584">
      <w:r>
        <w:rPr>
          <w:rFonts w:ascii="Arial" w:hAnsi="Arial" w:cs="Arial"/>
          <w:noProof/>
        </w:rPr>
        <w:drawing>
          <wp:inline distT="0" distB="0" distL="0" distR="0">
            <wp:extent cx="2723823" cy="2167127"/>
            <wp:effectExtent l="0" t="0" r="327" b="4573"/>
            <wp:docPr id="24" name="Picture 22" descr="C:\Users\alune\Pictures\MNHN CG2011-218\snapshot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23823" cy="216712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drawing>
          <wp:inline distT="0" distB="0" distL="0" distR="0">
            <wp:extent cx="2723823" cy="2167127"/>
            <wp:effectExtent l="0" t="0" r="327" b="4573"/>
            <wp:docPr id="25" name="Picture 23" descr="C:\Users\alune\Pictures\MNHN CG2011-218\snapshot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23823" cy="216712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drawing>
          <wp:inline distT="0" distB="0" distL="0" distR="0">
            <wp:extent cx="2723823" cy="2167127"/>
            <wp:effectExtent l="0" t="0" r="327" b="4573"/>
            <wp:docPr id="26" name="Picture 24" descr="C:\Users\alune\Pictures\MNHN CG2011-218\snapshot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23823" cy="216712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EA293B" w:rsidRDefault="00EA293B">
      <w:pPr>
        <w:rPr>
          <w:rFonts w:ascii="Arial" w:hAnsi="Arial" w:cs="Arial"/>
        </w:rPr>
      </w:pPr>
    </w:p>
    <w:p w:rsidR="00EA293B" w:rsidRDefault="00650584">
      <w:r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133346</wp:posOffset>
                </wp:positionH>
                <wp:positionV relativeFrom="paragraph">
                  <wp:posOffset>31747</wp:posOffset>
                </wp:positionV>
                <wp:extent cx="1313819" cy="342900"/>
                <wp:effectExtent l="0" t="0" r="0" b="0"/>
                <wp:wrapNone/>
                <wp:docPr id="27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3819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EA293B" w:rsidRDefault="00650584">
                            <w:r>
                              <w:rPr>
                                <w:rFonts w:ascii="Arial" w:hAnsi="Arial" w:cs="Arial"/>
                                <w:i/>
                                <w:color w:val="FFFFFF"/>
                              </w:rPr>
                              <w:t>Stenocephalemys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6" o:spid="_x0000_s1032" type="#_x0000_t202" style="position:absolute;left:0;text-align:left;margin-left:10.5pt;margin-top:2.5pt;width:103.45pt;height:27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" filled="f" stroked="f">
                <v:textbox>
                  <w:txbxContent>
                    <w:p w:rsidR="00EA293B" w:rsidRDefault="00650584">
                      <w:r>
                        <w:rPr>
                          <w:rFonts w:ascii="Arial" w:hAnsi="Arial" w:cs="Arial"/>
                          <w:i/>
                          <w:color w:val="FFFFFF"/>
                        </w:rPr>
                        <w:t>Stenocephalemys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-254002</wp:posOffset>
                </wp:positionH>
                <wp:positionV relativeFrom="paragraph">
                  <wp:posOffset>0</wp:posOffset>
                </wp:positionV>
                <wp:extent cx="329568" cy="316867"/>
                <wp:effectExtent l="0" t="0" r="0" b="6983"/>
                <wp:wrapNone/>
                <wp:docPr id="28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68" cy="3168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EA293B" w:rsidRDefault="00650584">
                            <w:r>
                              <w:t>d)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1" o:spid="_x0000_s1033" type="#_x0000_t202" style="position:absolute;left:0;text-align:left;margin-left:-20pt;margin-top:0;width:25.95pt;height:24.9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" filled="f" stroked="f">
                <v:textbox>
                  <w:txbxContent>
                    <w:p w:rsidR="00EA293B" w:rsidRDefault="00650584">
                      <w:r>
                        <w:t>d)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w:drawing>
          <wp:inline distT="0" distB="0" distL="0" distR="0">
            <wp:extent cx="2746007" cy="2085810"/>
            <wp:effectExtent l="0" t="0" r="0" b="0"/>
            <wp:docPr id="29" name="Picture 25" descr="C:\Users\alune\Pictures\MNHN 1972-155\snapshot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46007" cy="208581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drawing>
          <wp:inline distT="0" distB="0" distL="0" distR="0">
            <wp:extent cx="2758278" cy="2082399"/>
            <wp:effectExtent l="0" t="0" r="3972" b="0"/>
            <wp:docPr id="30" name="Picture 27" descr="C:\Users\alune\Pictures\MNHN 1972-155\snapshot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58278" cy="208239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drawing>
          <wp:inline distT="0" distB="0" distL="0" distR="0">
            <wp:extent cx="2661297" cy="2075688"/>
            <wp:effectExtent l="0" t="0" r="5703" b="762"/>
            <wp:docPr id="31" name="Picture 29" descr="C:\Users\alune\Pictures\MNHN 1972-155\snapshot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1297" cy="207568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EA293B" w:rsidRDefault="00650584">
      <w:r>
        <w:rPr>
          <w:rFonts w:ascii="Arial" w:hAnsi="Arial" w:cs="Arial"/>
          <w:noProof/>
        </w:rPr>
        <w:drawing>
          <wp:inline distT="0" distB="0" distL="0" distR="0">
            <wp:extent cx="2741755" cy="2088946"/>
            <wp:effectExtent l="0" t="0" r="1445" b="6554"/>
            <wp:docPr id="32" name="Picture 30" descr="C:\Users\alune\Pictures\MNHN 1972-155\snapshot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41755" cy="208894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drawing>
          <wp:inline distT="0" distB="0" distL="0" distR="0">
            <wp:extent cx="2752709" cy="2100550"/>
            <wp:effectExtent l="0" t="0" r="0" b="0"/>
            <wp:docPr id="33" name="Picture 31" descr="C:\Users\alune\Pictures\MNHN 1972-155\snapshot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52709" cy="21005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drawing>
          <wp:inline distT="0" distB="0" distL="0" distR="0">
            <wp:extent cx="2660885" cy="2103302"/>
            <wp:effectExtent l="0" t="0" r="6115" b="0"/>
            <wp:docPr id="34" name="Picture 33" descr="C:\Users\alune\Pictures\MNHN 1972-155\snapshot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0885" cy="210330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EA293B" w:rsidRDefault="00EA293B">
      <w:pPr>
        <w:rPr>
          <w:rFonts w:ascii="Arial" w:hAnsi="Arial" w:cs="Arial"/>
        </w:rPr>
      </w:pPr>
    </w:p>
    <w:p w:rsidR="00EA293B" w:rsidRDefault="00EA293B">
      <w:pPr>
        <w:rPr>
          <w:rFonts w:ascii="Arial" w:hAnsi="Arial" w:cs="Arial"/>
        </w:rPr>
      </w:pPr>
    </w:p>
    <w:p w:rsidR="00EA293B" w:rsidRDefault="00650584">
      <w:pPr>
        <w:spacing w:line="480" w:lineRule="auto"/>
      </w:pPr>
      <w:r>
        <w:rPr>
          <w:rFonts w:ascii="Arial" w:hAnsi="Arial" w:cs="Arial"/>
          <w:b/>
          <w:bCs/>
        </w:rPr>
        <w:t>Figure S3.</w:t>
      </w:r>
      <w:r>
        <w:rPr>
          <w:rFonts w:ascii="Arial" w:hAnsi="Arial" w:cs="Arial"/>
        </w:rPr>
        <w:t xml:space="preserve"> Different views of the skulls and endocasts visualized in Aviso v8.0 and used to calculate endocranial volume (ECV) for each genus a) </w:t>
      </w:r>
      <w:r>
        <w:rPr>
          <w:rFonts w:ascii="Arial" w:hAnsi="Arial" w:cs="Arial"/>
          <w:i/>
        </w:rPr>
        <w:t>Peromyscus</w:t>
      </w:r>
      <w:r>
        <w:rPr>
          <w:rFonts w:ascii="Arial" w:hAnsi="Arial" w:cs="Arial"/>
        </w:rPr>
        <w:t xml:space="preserve">, b) </w:t>
      </w:r>
      <w:r>
        <w:rPr>
          <w:rFonts w:ascii="Arial" w:hAnsi="Arial" w:cs="Arial"/>
          <w:i/>
        </w:rPr>
        <w:t>Otomys</w:t>
      </w:r>
      <w:r>
        <w:rPr>
          <w:rFonts w:ascii="Arial" w:hAnsi="Arial" w:cs="Arial"/>
        </w:rPr>
        <w:t xml:space="preserve">, c) </w:t>
      </w:r>
      <w:r>
        <w:rPr>
          <w:rFonts w:ascii="Arial" w:hAnsi="Arial" w:cs="Arial"/>
          <w:i/>
        </w:rPr>
        <w:t>Praomys</w:t>
      </w:r>
      <w:r>
        <w:rPr>
          <w:rFonts w:ascii="Arial" w:hAnsi="Arial" w:cs="Arial"/>
        </w:rPr>
        <w:t xml:space="preserve"> and d) </w:t>
      </w:r>
      <w:r>
        <w:rPr>
          <w:rFonts w:ascii="Arial" w:hAnsi="Arial" w:cs="Arial"/>
          <w:i/>
        </w:rPr>
        <w:t>Stenocephalemys</w:t>
      </w:r>
      <w:r>
        <w:rPr>
          <w:rFonts w:ascii="Arial" w:hAnsi="Arial" w:cs="Arial"/>
        </w:rPr>
        <w:t>.</w:t>
      </w:r>
    </w:p>
    <w:p w:rsidR="00EA293B" w:rsidRDefault="00EA293B">
      <w:pPr>
        <w:rPr>
          <w:rFonts w:ascii="Arial" w:hAnsi="Arial" w:cs="Arial"/>
        </w:rPr>
      </w:pPr>
    </w:p>
    <w:p w:rsidR="00EA293B" w:rsidRDefault="00EA293B">
      <w:pPr>
        <w:rPr>
          <w:rFonts w:ascii="Arial" w:hAnsi="Arial" w:cs="Arial"/>
        </w:rPr>
      </w:pPr>
    </w:p>
    <w:p w:rsidR="00EA293B" w:rsidRDefault="00EA293B">
      <w:pPr>
        <w:rPr>
          <w:rFonts w:ascii="Arial" w:hAnsi="Arial" w:cs="Arial"/>
        </w:rPr>
      </w:pPr>
    </w:p>
    <w:p w:rsidR="00EA293B" w:rsidRDefault="00EA293B">
      <w:pPr>
        <w:rPr>
          <w:rFonts w:ascii="Arial" w:hAnsi="Arial" w:cs="Arial"/>
        </w:rPr>
      </w:pPr>
    </w:p>
    <w:p w:rsidR="00EA293B" w:rsidRDefault="00EA293B">
      <w:pPr>
        <w:pageBreakBefore/>
        <w:suppressAutoHyphens w:val="0"/>
        <w:spacing w:line="360" w:lineRule="auto"/>
        <w:rPr>
          <w:rFonts w:ascii="Arial" w:hAnsi="Arial" w:cs="Arial"/>
        </w:rPr>
      </w:pPr>
    </w:p>
    <w:p w:rsidR="00EA293B" w:rsidRDefault="00650584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Table S1. Raw data used in the study with endocranial volume (ECV), skull length (GLS), elevation and description indicated. </w:t>
      </w:r>
    </w:p>
    <w:p w:rsidR="00EA293B" w:rsidRDefault="00EA293B">
      <w:pPr>
        <w:rPr>
          <w:rFonts w:ascii="Arial" w:hAnsi="Arial" w:cs="Arial"/>
        </w:rPr>
      </w:pPr>
    </w:p>
    <w:p w:rsidR="00EA293B" w:rsidRDefault="00EA293B"/>
    <w:tbl>
      <w:tblPr>
        <w:tblW w:w="125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5"/>
        <w:gridCol w:w="1980"/>
        <w:gridCol w:w="1080"/>
        <w:gridCol w:w="1260"/>
        <w:gridCol w:w="1710"/>
        <w:gridCol w:w="1260"/>
        <w:gridCol w:w="1260"/>
        <w:gridCol w:w="1260"/>
      </w:tblGrid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Species name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Collections number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Sex (g)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Skull length (GLS_mm)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ECV_cm3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Elevation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Description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Country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angoniensis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TM103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39.22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1.430067627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Low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South Africa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angoniensis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TM123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46.3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2.042627686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Low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Zimbabwe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angoniensis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TM22700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39.93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1.446628418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Low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South Africa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angoniensis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TM22876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37.97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1.546006958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Low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Swaziland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angoniensis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TM24415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34.4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1.250133398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Low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South Africa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angoniensis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TM25623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40.29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1.443271118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Low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South Africa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angoniensis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TM35027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39.3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1.460794189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Low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Zimbabwe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angoniensis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TM44987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38.17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1.754024048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Low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Swaziland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angoniensis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TM4504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45.52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1.55356543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Low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South Africa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angoniensis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TM45584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35.13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1.2808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Low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South Africa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angoniensis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TM6485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44.8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1.957693115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Low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Zambia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auratus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TM10282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40.01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1.777526367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Low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South Africa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auratus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TM15012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38.92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1.65731665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Low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South Africa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auratus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TM19287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40.31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1.987977783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Low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South Africa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auratus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TM2916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38.76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1.704628296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Low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South Africa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auratus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TM35182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42.36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1.825832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Low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South Africa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auratus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TM3611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40.74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1.687761475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Low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South Africa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auratus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TM3614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39.45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1.570219116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Low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South Africa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auratus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TM41608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39.56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1.763111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Low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South Africa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auratus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TM46864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40.27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1.880129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Low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South Africa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auratus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TM7597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38.4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1.770856323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Low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South Africa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auratus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TM9052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39.38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1.78917981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Low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South Africa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barbouri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PM1933-2758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35.32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1.429014282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High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Uganda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barbouri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PM1933-2759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32.53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1.256418213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High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Uganda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barbouri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PM1933-2760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39.84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1.487712402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High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Uganda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barbouri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PM1933-2762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38.28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1.552892822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High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Uganda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barbouri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PM1933-2764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36.3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1.383681519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High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Uganda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barbouri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PM1933-2765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34.65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1.203698364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High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Uganda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barbouri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PM1933-2766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30.9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1.201383545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High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Uganda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helleri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PM1972-218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38.82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1.562871094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High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Ethiopia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helleri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PM1972-220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36.17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1.298947876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High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Ethiopia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helleri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PM1972-221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37.49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1.33310144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High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Ethiopia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helleri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PM1972-223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36.22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1.271706665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High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Ethiopia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helleri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PM1972-224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37.48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1.37260376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High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Ethiopia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helleri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PM1972-225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36.32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1.285870361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High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Ethiopia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helleri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PM1972-226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38.06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1.296744995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High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Ethiopia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lastRenderedPageBreak/>
              <w:t>Otomys helleri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PM1972-227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35.02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1.104815796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High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Ethiopia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helleri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PM1972-228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35.01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1.417505615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High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Ethiopia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sloggetti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TM1203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39.22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1.577509033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High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South Africa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sloggetti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TM12915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38.47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1.389318726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High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Lesotho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sloggetti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TM13730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38.75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1.635035645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High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Lesotho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sloggetti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TM16519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39.87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1.820356323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High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Lesotho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sloggetti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TM22664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39.53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1.404328979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High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South Africa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sloggetti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TM22670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37.78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1.644431763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High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Lesotho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sloggetti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TM22676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39.9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1.414764893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High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South Africa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sloggetti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TM22684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38.81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1.381087036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High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South Africa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sloggetti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TM7606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39.07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1.538748535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High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South Africa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sloggetti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TM7780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40.49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1.571743164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High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South Africa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sloggetti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TM7781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38.67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1.697815796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High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South Africa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leucopus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AN002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26.62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0.6777441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Low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Wild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leucopus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AN003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27.01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0.6772032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Low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leucopus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AN004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26.04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0.7118267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Low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leucopus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AN005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27.78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0.7618431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Low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leucopus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AN006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26.99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0.7017256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Low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leucopus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LN17B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25.87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0.6609509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Low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Wild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leucopus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LN17D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28.1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0.7461515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Low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Wild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leucopus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LN17G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26.41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0.6397844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Low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Wild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leucopus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LN17H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27.71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0.7441191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Low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Wild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leucopus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LN17J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27.6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0.7363071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Low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Wild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leucopus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LN17N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25.75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0.6494713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Low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Wild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leucopus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LNF1104ak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28.36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0.7395663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Low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Lab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leucopus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LNF1112ah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26.25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0.6805291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Low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Lab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leucopus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LNF1112aj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26.03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0.6824985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Low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Lab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leucopus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LNF112ai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26.04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0.6448302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Low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Lab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leucopus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LNF1153a3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27.73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0.7491603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Low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Lab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leucopus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LNF1155bq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28.28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0.7860842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Low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Lab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leucopus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LNF1159ag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27.25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0.6948113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Low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Lab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leucopus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LNF1159au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26.81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0.7112853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Low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Lab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leucopus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LNF1159bn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26.86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0.6961703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Low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Lab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leucopus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LNF1160al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26.99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0.7634993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Low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Lab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leucopus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LNF1160am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28.1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0.7993542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Low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Lab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leucopus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LNF1160aq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26.58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0.7359981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Low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Lab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leucopus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LNF124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28.86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0.7456226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Low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Lab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leucopus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LNF135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27.4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0.7218648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Low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Lab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leucopus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LNF145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26.22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0.7249745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Low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Lab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maniculatus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AN001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26.17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0.6263092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Low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Wild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maniculatus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AN007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25.53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0.5679921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Low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maniculatus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AN008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25.52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0.5525744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Low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maniculatus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AN009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25.38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0.598588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Low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maniculatus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LN17A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24.42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0.5378608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Low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Wild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maniculatus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LN17E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23.7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0.5726445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Low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Wild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lastRenderedPageBreak/>
              <w:t>Peromyscus maniculatus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LN17I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23.09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0.459368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Low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Wild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maniculatus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LN17L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24.68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0.6044445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Low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Wild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maniculatus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ME0817_001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26.39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0.6613286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High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Wild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maniculatus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ME0817_002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26.44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0.5721016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High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Wild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maniculatus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ME0817_004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26.54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0.6623459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High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Wild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maniculatus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ME0817_005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25.18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0.5793192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High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Wild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maniculatus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ME0817_011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27.91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0.6784481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High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Wild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maniculatus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ME0817_018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26.72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0.6659232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High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Wild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maniculatus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ME0817_022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27.8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0.7032895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High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Wild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maniculatus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ME0817_024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27.1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0.7224584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High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Wild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maniculatus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ME0817_026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27.05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0.6771785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High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Wild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maniculatus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ME0817_046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26.13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0.6107458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High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Wild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maniculatus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ME0817_050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26.91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0.641103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High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Wild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maniculatus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MEF1134at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26.44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0.5935914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High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maniculatus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MEF1146av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26.97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0.6059408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High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Lab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maniculatus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MEF1146aw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26.51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0.6014285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High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Lab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maniculatus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MEF1146ax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26.35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0.5757155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High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Lab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maniculatus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MEF1148d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26.6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0.6392412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High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Lab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maniculatus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MEF1149aL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25.94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0.5925216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High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Lab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maniculatus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MEF1149am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26.14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0.6002584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High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Lab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maniculatus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MEF1149L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26.62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0.5916082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High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Lab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Praomys hartwigi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MNHN CG 2011_218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31.62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0.9878971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Low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Cameroon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Praomys hartwigi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MNHN CG 2011_221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32.83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1.094851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Low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Cameroon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Praomys hartwigi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MNHN CG 2011_236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32.74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1.096526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Low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Cameroon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Stenocephalemys albipes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MNHN 1972_167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36.38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1.117667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Low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Ethiopia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Stenocephalemys albipes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MNHN 1972_186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34.06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1.089158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Low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Ethiopia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Stenocephalemys albipes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MNHN 1972_187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33.74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0.9682756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Low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Ethiopia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Stenocephalemys albocaudata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MNHN 1972_208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40.01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1.616297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High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Ethiopia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Stenocephalemys albocaudata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MNHN 1972_217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42.24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1.536755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High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Ethiopia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Stenocephalemys griseicauda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MNHN 1972_155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37.58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1.266717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High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Ethiopia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Stenocephalemys griseicauda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MNHN 1972_158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34.8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1.189752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High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Ethiopia</w:t>
            </w:r>
          </w:p>
        </w:tc>
      </w:tr>
      <w:tr w:rsidR="00EA293B">
        <w:tc>
          <w:tcPr>
            <w:tcW w:w="2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Stenocephalemys griseicauda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MNHN 1972_162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34.18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1.142264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High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65058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Ethiopia</w:t>
            </w:r>
          </w:p>
        </w:tc>
      </w:tr>
    </w:tbl>
    <w:p w:rsidR="00EA293B" w:rsidRDefault="00EA293B"/>
    <w:p w:rsidR="00EA293B" w:rsidRDefault="00EA293B">
      <w:pPr>
        <w:rPr>
          <w:rFonts w:ascii="Arial" w:hAnsi="Arial" w:cs="Arial"/>
        </w:rPr>
      </w:pPr>
    </w:p>
    <w:p w:rsidR="00EA293B" w:rsidRDefault="00EA293B">
      <w:pPr>
        <w:rPr>
          <w:rFonts w:ascii="Arial" w:hAnsi="Arial" w:cs="Arial"/>
        </w:rPr>
      </w:pPr>
    </w:p>
    <w:p w:rsidR="00EA293B" w:rsidRDefault="00EA293B">
      <w:pPr>
        <w:rPr>
          <w:rFonts w:ascii="Arial" w:hAnsi="Arial" w:cs="Arial"/>
        </w:rPr>
      </w:pPr>
    </w:p>
    <w:p w:rsidR="00EA293B" w:rsidRDefault="00EA293B">
      <w:pPr>
        <w:rPr>
          <w:rFonts w:ascii="Arial" w:hAnsi="Arial" w:cs="Arial"/>
        </w:rPr>
      </w:pPr>
    </w:p>
    <w:p w:rsidR="00EA293B" w:rsidRDefault="00EA293B">
      <w:pPr>
        <w:rPr>
          <w:rFonts w:ascii="Arial" w:hAnsi="Arial" w:cs="Arial"/>
        </w:rPr>
      </w:pPr>
    </w:p>
    <w:p w:rsidR="00EA293B" w:rsidRDefault="00EA293B">
      <w:pPr>
        <w:rPr>
          <w:rFonts w:ascii="Arial" w:hAnsi="Arial" w:cs="Arial"/>
        </w:rPr>
      </w:pPr>
    </w:p>
    <w:p w:rsidR="00EA293B" w:rsidRDefault="00EA293B">
      <w:pPr>
        <w:rPr>
          <w:rFonts w:ascii="Arial" w:hAnsi="Arial" w:cs="Arial"/>
        </w:rPr>
      </w:pPr>
    </w:p>
    <w:p w:rsidR="00EA293B" w:rsidRDefault="00EA293B">
      <w:pPr>
        <w:rPr>
          <w:rFonts w:ascii="Arial" w:hAnsi="Arial" w:cs="Arial"/>
        </w:rPr>
      </w:pPr>
    </w:p>
    <w:p w:rsidR="00EA293B" w:rsidRDefault="00EA293B">
      <w:pPr>
        <w:rPr>
          <w:rFonts w:ascii="Arial" w:hAnsi="Arial" w:cs="Arial"/>
        </w:rPr>
      </w:pPr>
    </w:p>
    <w:p w:rsidR="00EA293B" w:rsidRDefault="00EA293B">
      <w:pPr>
        <w:rPr>
          <w:rFonts w:ascii="Arial" w:hAnsi="Arial" w:cs="Arial"/>
        </w:rPr>
      </w:pPr>
    </w:p>
    <w:p w:rsidR="00EA293B" w:rsidRDefault="00EA293B">
      <w:pPr>
        <w:rPr>
          <w:rFonts w:ascii="Arial" w:hAnsi="Arial" w:cs="Arial"/>
        </w:rPr>
      </w:pPr>
    </w:p>
    <w:p w:rsidR="00EA293B" w:rsidRDefault="00EA293B">
      <w:pPr>
        <w:rPr>
          <w:rFonts w:ascii="Arial" w:hAnsi="Arial" w:cs="Arial"/>
        </w:rPr>
      </w:pPr>
    </w:p>
    <w:p w:rsidR="00EA293B" w:rsidRDefault="00650584">
      <w:pPr>
        <w:rPr>
          <w:rFonts w:ascii="Arial" w:hAnsi="Arial" w:cs="Arial"/>
        </w:rPr>
      </w:pPr>
      <w:r>
        <w:rPr>
          <w:rFonts w:ascii="Arial" w:hAnsi="Arial" w:cs="Arial"/>
        </w:rPr>
        <w:t>Table S2. Settings of the CT scanner as well as the location of the scanner and date of each scan.</w:t>
      </w:r>
    </w:p>
    <w:p w:rsidR="00EA293B" w:rsidRDefault="00EA293B"/>
    <w:tbl>
      <w:tblPr>
        <w:tblW w:w="1389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30"/>
        <w:gridCol w:w="2788"/>
        <w:gridCol w:w="1951"/>
        <w:gridCol w:w="1154"/>
        <w:gridCol w:w="1508"/>
        <w:gridCol w:w="623"/>
        <w:gridCol w:w="889"/>
        <w:gridCol w:w="977"/>
        <w:gridCol w:w="2039"/>
        <w:gridCol w:w="236"/>
      </w:tblGrid>
      <w:tr w:rsidR="00EA293B">
        <w:tc>
          <w:tcPr>
            <w:tcW w:w="17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  <w:p w:rsidR="00EA293B" w:rsidRDefault="00650584">
            <w:pPr>
              <w:rPr>
                <w:rFonts w:ascii="Arial" w:hAnsi="Arial" w:cs="Arial"/>
                <w:sz w:val="18"/>
                <w:szCs w:val="18"/>
                <w:lang w:val="fr-FR"/>
              </w:rPr>
            </w:pPr>
            <w:r>
              <w:rPr>
                <w:rFonts w:ascii="Arial" w:hAnsi="Arial" w:cs="Arial"/>
                <w:sz w:val="18"/>
                <w:szCs w:val="18"/>
                <w:lang w:val="fr-FR"/>
              </w:rPr>
              <w:t>Subfamily/tribe</w:t>
            </w:r>
          </w:p>
        </w:tc>
        <w:tc>
          <w:tcPr>
            <w:tcW w:w="278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  <w:lang w:val="fr-FR"/>
              </w:rPr>
            </w:pPr>
          </w:p>
          <w:p w:rsidR="00EA293B" w:rsidRDefault="00650584">
            <w:pPr>
              <w:rPr>
                <w:rFonts w:ascii="Arial" w:hAnsi="Arial" w:cs="Arial"/>
                <w:sz w:val="18"/>
                <w:szCs w:val="18"/>
                <w:lang w:val="fr-FR"/>
              </w:rPr>
            </w:pPr>
            <w:r>
              <w:rPr>
                <w:rFonts w:ascii="Arial" w:hAnsi="Arial" w:cs="Arial"/>
                <w:sz w:val="18"/>
                <w:szCs w:val="18"/>
                <w:lang w:val="fr-FR"/>
              </w:rPr>
              <w:t>Segmented taxa</w:t>
            </w:r>
          </w:p>
        </w:tc>
        <w:tc>
          <w:tcPr>
            <w:tcW w:w="19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  <w:lang w:val="fr-FR"/>
              </w:rPr>
            </w:pPr>
          </w:p>
          <w:p w:rsidR="00EA293B" w:rsidRDefault="00650584">
            <w:pPr>
              <w:rPr>
                <w:rFonts w:ascii="Arial" w:hAnsi="Arial" w:cs="Arial"/>
                <w:sz w:val="18"/>
                <w:szCs w:val="18"/>
                <w:lang w:val="fr-FR"/>
              </w:rPr>
            </w:pPr>
            <w:r>
              <w:rPr>
                <w:rFonts w:ascii="Arial" w:hAnsi="Arial" w:cs="Arial"/>
                <w:sz w:val="18"/>
                <w:szCs w:val="18"/>
                <w:lang w:val="fr-FR"/>
              </w:rPr>
              <w:t>Collection number</w:t>
            </w:r>
          </w:p>
        </w:tc>
        <w:tc>
          <w:tcPr>
            <w:tcW w:w="11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  <w:lang w:val="fr-FR"/>
              </w:rPr>
            </w:pPr>
          </w:p>
          <w:p w:rsidR="00EA293B" w:rsidRDefault="00650584">
            <w:pPr>
              <w:rPr>
                <w:rFonts w:ascii="Arial" w:hAnsi="Arial" w:cs="Arial"/>
                <w:sz w:val="18"/>
                <w:szCs w:val="18"/>
                <w:lang w:val="fr-FR"/>
              </w:rPr>
            </w:pPr>
            <w:r>
              <w:rPr>
                <w:rFonts w:ascii="Arial" w:hAnsi="Arial" w:cs="Arial"/>
                <w:sz w:val="18"/>
                <w:szCs w:val="18"/>
                <w:lang w:val="fr-FR"/>
              </w:rPr>
              <w:t>Sex</w:t>
            </w:r>
          </w:p>
        </w:tc>
        <w:tc>
          <w:tcPr>
            <w:tcW w:w="150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Location of CT scanner and date of the scan</w:t>
            </w:r>
          </w:p>
        </w:tc>
        <w:tc>
          <w:tcPr>
            <w:tcW w:w="1512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Energy settings</w:t>
            </w:r>
          </w:p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Kv         µA               </w:t>
            </w:r>
          </w:p>
        </w:tc>
        <w:tc>
          <w:tcPr>
            <w:tcW w:w="9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Number of views</w:t>
            </w:r>
          </w:p>
        </w:tc>
        <w:tc>
          <w:tcPr>
            <w:tcW w:w="20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Interslice spacing/interpixel distance (mm)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Otomyini</w:t>
            </w:r>
          </w:p>
        </w:tc>
        <w:tc>
          <w:tcPr>
            <w:tcW w:w="2788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angoniensis</w:t>
            </w:r>
          </w:p>
        </w:tc>
        <w:tc>
          <w:tcPr>
            <w:tcW w:w="1951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TM103</w:t>
            </w:r>
          </w:p>
        </w:tc>
        <w:tc>
          <w:tcPr>
            <w:tcW w:w="1154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508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- 2016</w:t>
            </w:r>
          </w:p>
        </w:tc>
        <w:tc>
          <w:tcPr>
            <w:tcW w:w="623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889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0.022556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Otomyini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angoniensis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TM123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- 2016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0.0255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Otomyini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angoniensis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TM22700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- 2016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0.023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Otomyini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angoniensis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TM22876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- 2016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0.021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Otomyini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angoniensis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TM24415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- 2016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0.0194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Otomyini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angoniensis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TM25623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- 2016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0.022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Otomyini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angoniensis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TM35027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- 2016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0.0212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Otomyini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angoniensis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TM44987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- 2016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0.0195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Otomyini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angoniensis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TM4504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- 2016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0.0246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Otomyini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angoniensis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TM45584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- 2016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0.0207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Otomyini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angoniensis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TM6485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- 2016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0.024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Otomyini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auratus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TM10282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- 2015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0.0214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Otomyini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auratus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TM15012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- 2015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0.0202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Otomyini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auratus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TM19287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- 2015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0.0239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Otomyini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auratus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TM2916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- 2015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0.0226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Otomyini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auratus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TM35182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- 2015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0.0231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Otomyini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auratus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TM3611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- 2016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0.0225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Otomyini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auratus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TM3614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- 2015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0.0224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Otomyini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auratus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TM41608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- 2015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0.0213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Otomyini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auratus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TM46864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- 2015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0.0212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Otomyini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auratus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TM7597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- 2015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0.0214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Otomyini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auratus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TM9052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- 2015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0.0215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Otomyini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barbouri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PM1933-2758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CIRIMAT-2016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2031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0.019608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Otomyini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barbouri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PM1933-2759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CIRIMAT-2016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1789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0.019608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Otomyini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barbouri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PM1933-2760 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CIRIMAT-2017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2296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0.019608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Otomyini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barbouri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PM1933-2762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CIRIMAT-2016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2122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0.019608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Otomyini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barbouri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PM1933-2764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CIRIMAT-2016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2003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0.019608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Otomyini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barbouri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PM1933-2765 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CIRIMAT-2017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1971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0.019608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Otomyini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barbouri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PM1933-2766 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CIRIMAT-2017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1824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0.019608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Otomyini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helleri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PM1972-218 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CIRIMAT-2017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2298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0.019608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Otomyini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helleri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PM1972-220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CIRIMAT-2016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2124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0.019608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Otomyini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helleri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PM1972-221 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CIRIMAT-2017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2116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0.019608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Otomyini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helleri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PM1972-223 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CIRIMAT-2017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2044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0.019608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Otomyini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helleri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PM1972-224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CIRIMAT-2016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2148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0.019608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Otomyini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helleri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PM1972-225 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CIRIMAT-2017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2144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0.019608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Otomyini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helleri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PM1972-226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CIRIMAT-2016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2148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0.019608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Otomyini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helleri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PM1972-227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CIRIMAT-2016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2028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0.019608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Otomyini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helleri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PM1972-228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CIRIMAT-2016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2124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0.019608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Otomyini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sloggetti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TM1203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- 2016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0.0219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Otomyini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sloggetti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TM12915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- 2016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0.0216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Otomyini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sloggetti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TM13730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- 2016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0.0212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Otomyini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sloggetti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TM16519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- 2016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0.0222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Otomyini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sloggetti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TM22664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- 2016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0.023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Otomyini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sloggetti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TM22670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- 2016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0.021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Otomyini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sloggetti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TM22676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- 2016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0.023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Otomyini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sloggetti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TM22684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- 2016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0.0212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Otomyini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sloggetti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TM7606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- 2016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0.0212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Otomyini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sloggetti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TM7780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- 2016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0.0226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Otomyini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Otomys sloggetti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TM7781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- 2016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0.0209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Neotominae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leucopus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AN002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- 2019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0.015585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Neotominae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leucopus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AN003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- 2019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0.015585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Neotominae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leucopus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AN004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- 2019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0.015585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Neotominae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leucopus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AN005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- 2019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0.01665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Neotominae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leucopus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AN006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- 2019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0.015585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Neotominae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leucopus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LN17B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- 2018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0.016360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Neotominae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leucopus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LN17D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- 2018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0.016360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Neotominae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leucopus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LN17G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- 2018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0.016360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Neotominae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leucopus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LN17H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- 2018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0.016749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Neotominae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leucopus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LN17J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- 2018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0.016360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Neotominae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leucopus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LN17N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- 2018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0.016360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Neotominae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leucopus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LNF1104ak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- 2019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0.016263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Neotominae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leucopus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LNF1112ah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- 2019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0.015382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Neotominae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leucopus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LNF1112aj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- 2019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0.014287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Neotominae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leucopus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LNF112ai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- 2019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0.015368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Neotominae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leucopus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LNF1153a3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- 2019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0.016036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Neotominae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leucopus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LNF1155bq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- 2019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0.017183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Neotominae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leucopus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LNF1159ag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- 2019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0.015043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Neotominae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leucopus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LNF1159au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- 2019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0.015165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Neotominae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leucopus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LNF1159bn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- 2019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0.015165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Neotominae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leucopus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LNF1160al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- 2019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0.015382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Neotominae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leucopus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LNF1160am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- 2019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0.016036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Neotominae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leucopus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LNF1160aq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- 2019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0.015165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Neotominae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leucopus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LNF124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- 2019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0.016738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Neotominae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leucopus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LNF135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- 2019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0.016036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Neotominae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leucopus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LNF145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- 2019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0.015165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Neotominae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maniculatus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AN001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- 2019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0.015585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Neotominae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maniculatus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AN007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- 2019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0.015585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Neotominae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maniculatus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AN008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- 2019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0.015200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Neotominae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maniculatus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AN009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- 2019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0.014490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Neotominae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maniculatus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LN17A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- 2018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0.016360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Neotominae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maniculatus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LN17E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- 2018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0.016365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Neotominae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maniculatus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LN17I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- 2018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0.016360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Neotominae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maniculatus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LN17L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- 2018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0.016360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Neotominae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maniculatus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ME0817_001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- 2018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0.016360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Neotominae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maniculatus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ME0817_002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- 2018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0.016360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Neotominae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maniculatus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ME0817_004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- 2018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0.016360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lastRenderedPageBreak/>
              <w:t>Neotominae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maniculatus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ME0817_005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- 2018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0.016360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Neotominae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maniculatus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ME0817_011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- 2018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0.016360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Neotominae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maniculatus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ME0817_018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- 2018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0.016360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Neotominae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maniculatus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ME0817_022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- 2018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0.016360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Neotominae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maniculatus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ME0817_024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- 2018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0.016360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Neotominae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maniculatus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ME0817_026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- 2018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0.016360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Neotominae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maniculatus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ME0817_046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- 2018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0.016360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Neotominae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maniculatus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ME0817_050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- 2018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0.016360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Neotominae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maniculatus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MEF1134at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- 2019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0.015089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Neotominae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maniculatus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MEF1146av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- 2019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0.015200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Neotominae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maniculatus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MEF1146aw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- 2019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0.015200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Neotominae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maniculatus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MEF1146ax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- 2019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0.015200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Neotominae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maniculatus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MEF1148d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- 2019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0.014808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Neotominae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maniculatus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MEF1149aL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- 2019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0.014808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Neotominae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maniculatus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MEF1149am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- 2019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0.015200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Neotominae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Peromyscus maniculatus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MEF1149L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- 2019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0.015089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Praomyini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Praomys </w:t>
            </w:r>
            <w:r>
              <w:rPr>
                <w:rFonts w:ascii="Arial" w:hAnsi="Arial" w:cs="Arial"/>
                <w:i/>
                <w:sz w:val="18"/>
                <w:szCs w:val="18"/>
              </w:rPr>
              <w:t>hartwigi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MNHN CG 2011_218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- 2018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0.018414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Praomyini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Praomys hartwigi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MNHN CG 2011_221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- 2018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0.019003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  <w:shd w:val="clear" w:color="auto" w:fill="FFFF00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Praomyini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Praomys hartwigi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MNHN CG 2011_236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- 2018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0.019003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  <w:shd w:val="clear" w:color="auto" w:fill="FFFF00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color w:val="000000"/>
                <w:sz w:val="18"/>
                <w:szCs w:val="18"/>
              </w:rPr>
              <w:t>Praomyini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Stenocephalemys </w:t>
            </w:r>
            <w:r>
              <w:rPr>
                <w:rFonts w:ascii="Arial" w:hAnsi="Arial" w:cs="Arial"/>
                <w:i/>
                <w:sz w:val="18"/>
                <w:szCs w:val="18"/>
              </w:rPr>
              <w:t>albipes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MNHN 1972_167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- 2018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0.02096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color w:val="000000"/>
                <w:sz w:val="18"/>
                <w:szCs w:val="18"/>
              </w:rPr>
              <w:t>Praomyini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Stenocephalemys </w:t>
            </w:r>
            <w:r>
              <w:rPr>
                <w:rFonts w:ascii="Arial" w:hAnsi="Arial" w:cs="Arial"/>
                <w:i/>
                <w:sz w:val="18"/>
                <w:szCs w:val="18"/>
              </w:rPr>
              <w:t>albipes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MNHN 1972_186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- 2018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0.020209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color w:val="000000"/>
                <w:sz w:val="18"/>
                <w:szCs w:val="18"/>
              </w:rPr>
              <w:t>Praomyini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Stenocephalemys </w:t>
            </w:r>
            <w:r>
              <w:rPr>
                <w:rFonts w:ascii="Arial" w:hAnsi="Arial" w:cs="Arial"/>
                <w:i/>
                <w:sz w:val="18"/>
                <w:szCs w:val="18"/>
              </w:rPr>
              <w:t>albipes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MNHN 1972_187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- 2018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0.020307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color w:val="000000"/>
                <w:sz w:val="18"/>
                <w:szCs w:val="18"/>
              </w:rPr>
              <w:t>Praomyini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Stenocephalemys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albocaudata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MNHN 1972_208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- 2018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0.022234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color w:val="000000"/>
                <w:sz w:val="18"/>
                <w:szCs w:val="18"/>
              </w:rPr>
              <w:t>Praomyini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Stenocephalemys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albocaudata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MNHN 1972_217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- 2018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0.023557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3500">
        <w:trPr>
          <w:gridAfter w:val="1"/>
          <w:wAfter w:w="236" w:type="dxa"/>
        </w:trPr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3500" w:rsidRDefault="00543500">
            <w:r>
              <w:rPr>
                <w:rFonts w:ascii="Arial" w:hAnsi="Arial" w:cs="Arial"/>
                <w:color w:val="000000"/>
                <w:sz w:val="18"/>
                <w:szCs w:val="18"/>
              </w:rPr>
              <w:t>Praomyini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3500" w:rsidRDefault="00543500"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Stenocephalemys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griseicauda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3500" w:rsidRDefault="005435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MNHN 1972_155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3500" w:rsidRDefault="005435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3500" w:rsidRDefault="005435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- 2018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3500" w:rsidRDefault="005435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3500" w:rsidRDefault="005435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3500" w:rsidRDefault="005435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3500" w:rsidRDefault="00543500">
            <w:pPr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18"/>
                <w:szCs w:val="18"/>
              </w:rPr>
              <w:t>0.022732</w:t>
            </w:r>
          </w:p>
        </w:tc>
      </w:tr>
      <w:tr w:rsidR="00EA293B">
        <w:tc>
          <w:tcPr>
            <w:tcW w:w="1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color w:val="000000"/>
                <w:sz w:val="18"/>
                <w:szCs w:val="18"/>
              </w:rPr>
              <w:t>Praomyini</w:t>
            </w:r>
          </w:p>
        </w:tc>
        <w:tc>
          <w:tcPr>
            <w:tcW w:w="2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Stenocephalemys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griseicauda</w:t>
            </w:r>
          </w:p>
        </w:tc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MNHN 1972_158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- 2018</w:t>
            </w:r>
          </w:p>
        </w:tc>
        <w:tc>
          <w:tcPr>
            <w:tcW w:w="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0.019074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93B">
        <w:tc>
          <w:tcPr>
            <w:tcW w:w="173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color w:val="000000"/>
                <w:sz w:val="18"/>
                <w:szCs w:val="18"/>
              </w:rPr>
              <w:t>Praomyini</w:t>
            </w:r>
          </w:p>
        </w:tc>
        <w:tc>
          <w:tcPr>
            <w:tcW w:w="278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Stenocephalemys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griseicauda</w:t>
            </w:r>
          </w:p>
        </w:tc>
        <w:tc>
          <w:tcPr>
            <w:tcW w:w="195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MNHN 1972_162</w:t>
            </w:r>
          </w:p>
        </w:tc>
        <w:tc>
          <w:tcPr>
            <w:tcW w:w="1154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50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Necsa - 2018</w:t>
            </w:r>
          </w:p>
        </w:tc>
        <w:tc>
          <w:tcPr>
            <w:tcW w:w="62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88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7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203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93B" w:rsidRDefault="006505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0.020987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293B" w:rsidRDefault="00EA29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A293B" w:rsidRDefault="00EA293B"/>
    <w:p w:rsidR="00EA293B" w:rsidRDefault="00EA293B">
      <w:pPr>
        <w:spacing w:line="480" w:lineRule="auto"/>
      </w:pPr>
    </w:p>
    <w:p w:rsidR="00EA293B" w:rsidRDefault="00EA293B">
      <w:pPr>
        <w:spacing w:line="480" w:lineRule="auto"/>
      </w:pPr>
    </w:p>
    <w:p w:rsidR="00EA293B" w:rsidRDefault="00EA293B">
      <w:pPr>
        <w:spacing w:line="480" w:lineRule="auto"/>
      </w:pPr>
    </w:p>
    <w:p w:rsidR="00EA293B" w:rsidRDefault="00EA293B">
      <w:pPr>
        <w:spacing w:line="480" w:lineRule="auto"/>
      </w:pPr>
    </w:p>
    <w:p w:rsidR="00EA293B" w:rsidRDefault="00EA293B">
      <w:pPr>
        <w:spacing w:line="480" w:lineRule="auto"/>
      </w:pPr>
    </w:p>
    <w:p w:rsidR="00EA293B" w:rsidRDefault="00EA293B">
      <w:pPr>
        <w:spacing w:line="480" w:lineRule="auto"/>
      </w:pPr>
    </w:p>
    <w:p w:rsidR="00EA293B" w:rsidRDefault="00EA293B">
      <w:pPr>
        <w:spacing w:line="480" w:lineRule="auto"/>
      </w:pPr>
    </w:p>
    <w:p w:rsidR="00EA293B" w:rsidRDefault="00650584">
      <w:pPr>
        <w:spacing w:line="480" w:lineRule="auto"/>
      </w:pPr>
      <w:r>
        <w:rPr>
          <w:rFonts w:ascii="Arial" w:hAnsi="Arial" w:cs="Arial"/>
          <w:b/>
        </w:rPr>
        <w:lastRenderedPageBreak/>
        <w:t xml:space="preserve">Supplementary file S6: </w:t>
      </w:r>
      <w:r>
        <w:rPr>
          <w:rFonts w:ascii="Arial" w:hAnsi="Arial" w:cs="Arial"/>
        </w:rPr>
        <w:t xml:space="preserve">R-script (code) for running the Phylogenetic Generalized Least Squares (PGLS). Comments and information about the scrip (not run) are preceded by a hash symbol (#). GLS and ECV_cm3 are depicted by </w:t>
      </w:r>
      <w:r>
        <w:rPr>
          <w:rFonts w:ascii="Arial" w:eastAsia="Times New Roman" w:hAnsi="Arial" w:cs="Arial"/>
          <w:b/>
          <w:bCs/>
          <w:color w:val="0000DD"/>
        </w:rPr>
        <w:t>6</w:t>
      </w:r>
      <w:r>
        <w:rPr>
          <w:rFonts w:ascii="Arial" w:eastAsia="Times New Roman" w:hAnsi="Arial" w:cs="Arial"/>
          <w:color w:val="333333"/>
        </w:rPr>
        <w:t>:</w:t>
      </w:r>
      <w:r>
        <w:rPr>
          <w:rFonts w:ascii="Arial" w:eastAsia="Times New Roman" w:hAnsi="Arial" w:cs="Arial"/>
          <w:b/>
          <w:bCs/>
          <w:color w:val="0000DD"/>
        </w:rPr>
        <w:t>7</w:t>
      </w:r>
      <w:r>
        <w:rPr>
          <w:rFonts w:ascii="Courier New" w:eastAsia="Times New Roman" w:hAnsi="Courier New" w:cs="Courier New"/>
          <w:b/>
          <w:bCs/>
          <w:color w:val="0000DD"/>
          <w:sz w:val="20"/>
          <w:szCs w:val="20"/>
        </w:rPr>
        <w:t xml:space="preserve"> </w:t>
      </w:r>
      <w:r>
        <w:rPr>
          <w:rFonts w:ascii="Arial" w:hAnsi="Arial" w:cs="Arial"/>
        </w:rPr>
        <w:t>on the script.</w:t>
      </w:r>
    </w:p>
    <w:p w:rsidR="00EA293B" w:rsidRDefault="00650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jc w:val="left"/>
        <w:rPr>
          <w:rFonts w:ascii="Courier New" w:eastAsia="Times New Roman" w:hAnsi="Courier New" w:cs="Courier New"/>
          <w:color w:val="5B9BD5"/>
          <w:sz w:val="20"/>
          <w:szCs w:val="20"/>
        </w:rPr>
      </w:pPr>
      <w:r>
        <w:rPr>
          <w:rFonts w:ascii="Courier New" w:eastAsia="Times New Roman" w:hAnsi="Courier New" w:cs="Courier New"/>
          <w:color w:val="5B9BD5"/>
          <w:sz w:val="20"/>
          <w:szCs w:val="20"/>
        </w:rPr>
        <w:t>### Loading the packages into R environment</w:t>
      </w:r>
    </w:p>
    <w:p w:rsidR="00EA293B" w:rsidRDefault="00650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4" w:lineRule="atLeast"/>
        <w:jc w:val="left"/>
        <w:textAlignment w:val="auto"/>
        <w:rPr>
          <w:rFonts w:ascii="Courier New" w:eastAsia="Times New Roman" w:hAnsi="Courier New" w:cs="Courier New"/>
          <w:color w:val="333333"/>
          <w:sz w:val="20"/>
          <w:szCs w:val="20"/>
        </w:rPr>
      </w:pPr>
      <w:r>
        <w:rPr>
          <w:rFonts w:ascii="Courier New" w:eastAsia="Times New Roman" w:hAnsi="Courier New" w:cs="Courier New"/>
          <w:color w:val="333333"/>
          <w:sz w:val="20"/>
          <w:szCs w:val="20"/>
        </w:rPr>
        <w:t>library(geiger)</w:t>
      </w:r>
    </w:p>
    <w:p w:rsidR="00EA293B" w:rsidRDefault="00650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4" w:lineRule="atLeast"/>
        <w:jc w:val="left"/>
        <w:textAlignment w:val="auto"/>
        <w:rPr>
          <w:rFonts w:ascii="Courier New" w:eastAsia="Times New Roman" w:hAnsi="Courier New" w:cs="Courier New"/>
          <w:color w:val="333333"/>
          <w:sz w:val="20"/>
          <w:szCs w:val="20"/>
        </w:rPr>
      </w:pPr>
      <w:r>
        <w:rPr>
          <w:rFonts w:ascii="Courier New" w:eastAsia="Times New Roman" w:hAnsi="Courier New" w:cs="Courier New"/>
          <w:color w:val="333333"/>
          <w:sz w:val="20"/>
          <w:szCs w:val="20"/>
        </w:rPr>
        <w:t>library(nlme)</w:t>
      </w:r>
    </w:p>
    <w:p w:rsidR="00EA293B" w:rsidRDefault="00650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4" w:lineRule="atLeast"/>
        <w:jc w:val="left"/>
        <w:textAlignment w:val="auto"/>
        <w:rPr>
          <w:rFonts w:ascii="Courier New" w:eastAsia="Times New Roman" w:hAnsi="Courier New" w:cs="Courier New"/>
          <w:color w:val="333333"/>
          <w:sz w:val="20"/>
          <w:szCs w:val="20"/>
        </w:rPr>
      </w:pPr>
      <w:r>
        <w:rPr>
          <w:rFonts w:ascii="Courier New" w:eastAsia="Times New Roman" w:hAnsi="Courier New" w:cs="Courier New"/>
          <w:color w:val="333333"/>
          <w:sz w:val="20"/>
          <w:szCs w:val="20"/>
        </w:rPr>
        <w:t>library(phytools)</w:t>
      </w:r>
    </w:p>
    <w:p w:rsidR="00EA293B" w:rsidRDefault="00650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4" w:lineRule="atLeast"/>
        <w:jc w:val="left"/>
        <w:textAlignment w:val="auto"/>
        <w:rPr>
          <w:rFonts w:ascii="Courier New" w:eastAsia="Times New Roman" w:hAnsi="Courier New" w:cs="Courier New"/>
          <w:color w:val="333333"/>
          <w:sz w:val="20"/>
          <w:szCs w:val="20"/>
        </w:rPr>
      </w:pPr>
      <w:r>
        <w:rPr>
          <w:rFonts w:ascii="Courier New" w:eastAsia="Times New Roman" w:hAnsi="Courier New" w:cs="Courier New"/>
          <w:color w:val="333333"/>
          <w:sz w:val="20"/>
          <w:szCs w:val="20"/>
        </w:rPr>
        <w:t>library(tidyverse)</w:t>
      </w:r>
    </w:p>
    <w:p w:rsidR="00EA293B" w:rsidRDefault="00650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4" w:lineRule="atLeast"/>
        <w:jc w:val="left"/>
        <w:textAlignment w:val="auto"/>
        <w:rPr>
          <w:rFonts w:ascii="Courier New" w:eastAsia="Times New Roman" w:hAnsi="Courier New" w:cs="Courier New"/>
          <w:color w:val="333333"/>
          <w:sz w:val="20"/>
          <w:szCs w:val="20"/>
        </w:rPr>
      </w:pPr>
      <w:r>
        <w:rPr>
          <w:rFonts w:ascii="Courier New" w:eastAsia="Times New Roman" w:hAnsi="Courier New" w:cs="Courier New"/>
          <w:color w:val="333333"/>
          <w:sz w:val="20"/>
          <w:szCs w:val="20"/>
        </w:rPr>
        <w:t>library(car)</w:t>
      </w:r>
    </w:p>
    <w:p w:rsidR="00EA293B" w:rsidRDefault="00650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4" w:lineRule="atLeast"/>
        <w:jc w:val="left"/>
        <w:textAlignment w:val="auto"/>
        <w:rPr>
          <w:rFonts w:ascii="Courier New" w:eastAsia="Times New Roman" w:hAnsi="Courier New" w:cs="Courier New"/>
          <w:color w:val="333333"/>
          <w:sz w:val="20"/>
          <w:szCs w:val="20"/>
        </w:rPr>
      </w:pPr>
      <w:r>
        <w:rPr>
          <w:rFonts w:ascii="Courier New" w:eastAsia="Times New Roman" w:hAnsi="Courier New" w:cs="Courier New"/>
          <w:color w:val="333333"/>
          <w:sz w:val="20"/>
          <w:szCs w:val="20"/>
        </w:rPr>
        <w:t>library (ggplot2)</w:t>
      </w:r>
    </w:p>
    <w:p w:rsidR="00EA293B" w:rsidRDefault="00650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4" w:lineRule="atLeast"/>
        <w:jc w:val="left"/>
        <w:textAlignment w:val="auto"/>
        <w:rPr>
          <w:rFonts w:ascii="Courier New" w:eastAsia="Times New Roman" w:hAnsi="Courier New" w:cs="Courier New"/>
          <w:color w:val="333333"/>
          <w:sz w:val="20"/>
          <w:szCs w:val="20"/>
        </w:rPr>
      </w:pPr>
      <w:r>
        <w:rPr>
          <w:rFonts w:ascii="Courier New" w:eastAsia="Times New Roman" w:hAnsi="Courier New" w:cs="Courier New"/>
          <w:color w:val="333333"/>
          <w:sz w:val="20"/>
          <w:szCs w:val="20"/>
        </w:rPr>
        <w:t>library(ggpubr)</w:t>
      </w:r>
    </w:p>
    <w:p w:rsidR="00EA293B" w:rsidRDefault="00650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4" w:lineRule="atLeast"/>
        <w:jc w:val="left"/>
        <w:textAlignment w:val="auto"/>
        <w:rPr>
          <w:rFonts w:ascii="Courier New" w:eastAsia="Times New Roman" w:hAnsi="Courier New" w:cs="Courier New"/>
          <w:color w:val="333333"/>
          <w:sz w:val="20"/>
          <w:szCs w:val="20"/>
        </w:rPr>
      </w:pPr>
      <w:r>
        <w:rPr>
          <w:rFonts w:ascii="Courier New" w:eastAsia="Times New Roman" w:hAnsi="Courier New" w:cs="Courier New"/>
          <w:color w:val="333333"/>
          <w:sz w:val="20"/>
          <w:szCs w:val="20"/>
        </w:rPr>
        <w:t>library(emmeans)</w:t>
      </w:r>
    </w:p>
    <w:p w:rsidR="00EA293B" w:rsidRDefault="00650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4" w:lineRule="atLeast"/>
        <w:jc w:val="left"/>
        <w:textAlignment w:val="auto"/>
        <w:rPr>
          <w:rFonts w:ascii="Courier New" w:eastAsia="Times New Roman" w:hAnsi="Courier New" w:cs="Courier New"/>
          <w:color w:val="333333"/>
          <w:sz w:val="20"/>
          <w:szCs w:val="20"/>
        </w:rPr>
      </w:pPr>
      <w:r>
        <w:rPr>
          <w:rFonts w:ascii="Courier New" w:eastAsia="Times New Roman" w:hAnsi="Courier New" w:cs="Courier New"/>
          <w:color w:val="333333"/>
          <w:sz w:val="20"/>
          <w:szCs w:val="20"/>
        </w:rPr>
        <w:t>library(rstatix)</w:t>
      </w:r>
    </w:p>
    <w:p w:rsidR="00EA293B" w:rsidRDefault="00EA29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4" w:lineRule="atLeast"/>
        <w:jc w:val="left"/>
        <w:textAlignment w:val="auto"/>
        <w:rPr>
          <w:rFonts w:ascii="Courier New" w:eastAsia="Times New Roman" w:hAnsi="Courier New" w:cs="Courier New"/>
          <w:color w:val="333333"/>
          <w:sz w:val="20"/>
          <w:szCs w:val="20"/>
        </w:rPr>
      </w:pPr>
    </w:p>
    <w:p w:rsidR="00EA293B" w:rsidRDefault="00650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jc w:val="left"/>
        <w:rPr>
          <w:rFonts w:ascii="Courier New" w:eastAsia="Times New Roman" w:hAnsi="Courier New" w:cs="Courier New"/>
          <w:color w:val="5B9BD5"/>
          <w:sz w:val="20"/>
          <w:szCs w:val="20"/>
        </w:rPr>
      </w:pPr>
      <w:r>
        <w:rPr>
          <w:rFonts w:ascii="Courier New" w:eastAsia="Times New Roman" w:hAnsi="Courier New" w:cs="Courier New"/>
          <w:color w:val="5B9BD5"/>
          <w:sz w:val="20"/>
          <w:szCs w:val="20"/>
        </w:rPr>
        <w:t>### Filling in the phylogenetic tree of the study species</w:t>
      </w:r>
    </w:p>
    <w:p w:rsidR="00EA293B" w:rsidRDefault="00650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4" w:lineRule="atLeast"/>
        <w:jc w:val="left"/>
        <w:textAlignment w:val="auto"/>
      </w:pPr>
      <w:r>
        <w:rPr>
          <w:rFonts w:ascii="Courier New" w:eastAsia="Times New Roman" w:hAnsi="Courier New" w:cs="Courier New"/>
          <w:color w:val="333333"/>
          <w:sz w:val="20"/>
          <w:szCs w:val="20"/>
        </w:rPr>
        <w:t>NJ_Oto=</w:t>
      </w:r>
      <w:r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0F0"/>
        </w:rPr>
        <w:t>"(((((angoniensis:0.03958621,auratus:0.03623826)0.2930:0.00239071,sloggetti:0.04376772)0.2560:0.00189915,helleri:0.03701508)0.4760:0.00750619,barbouri:0.05691242)0.9940:0.03636444,(maniculatus:0.04468228,leucopus:0.05600263)0.9990:0.04258696,(hartwigi:0.05527921,(albocaudata:0.02529677,(griseicauda:0.01844171,albipes:0.03872090)0.7620:0.00786460)0.9880:0.02947775)0.9980:0.03908674);"</w:t>
      </w:r>
    </w:p>
    <w:p w:rsidR="00EA293B" w:rsidRDefault="00650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4" w:lineRule="atLeast"/>
        <w:jc w:val="left"/>
        <w:textAlignment w:val="auto"/>
        <w:rPr>
          <w:rFonts w:ascii="Courier New" w:eastAsia="Times New Roman" w:hAnsi="Courier New" w:cs="Courier New"/>
          <w:color w:val="333333"/>
          <w:sz w:val="20"/>
          <w:szCs w:val="20"/>
        </w:rPr>
      </w:pPr>
      <w:r>
        <w:rPr>
          <w:rFonts w:ascii="Courier New" w:eastAsia="Times New Roman" w:hAnsi="Courier New" w:cs="Courier New"/>
          <w:color w:val="333333"/>
          <w:sz w:val="20"/>
          <w:szCs w:val="20"/>
        </w:rPr>
        <w:t>NJ_Oto.tree &lt;-read.tree(text=NJ_Oto)</w:t>
      </w:r>
    </w:p>
    <w:p w:rsidR="00EA293B" w:rsidRDefault="00EA29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4" w:lineRule="atLeast"/>
        <w:jc w:val="left"/>
        <w:textAlignment w:val="auto"/>
        <w:rPr>
          <w:rFonts w:ascii="Courier New" w:eastAsia="Times New Roman" w:hAnsi="Courier New" w:cs="Courier New"/>
          <w:color w:val="333333"/>
          <w:sz w:val="20"/>
          <w:szCs w:val="20"/>
        </w:rPr>
      </w:pPr>
    </w:p>
    <w:p w:rsidR="00EA293B" w:rsidRDefault="00650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jc w:val="left"/>
        <w:rPr>
          <w:rFonts w:ascii="Courier New" w:eastAsia="Times New Roman" w:hAnsi="Courier New" w:cs="Courier New"/>
          <w:color w:val="5B9BD5"/>
          <w:sz w:val="20"/>
          <w:szCs w:val="20"/>
        </w:rPr>
      </w:pPr>
      <w:r>
        <w:rPr>
          <w:rFonts w:ascii="Courier New" w:eastAsia="Times New Roman" w:hAnsi="Courier New" w:cs="Courier New"/>
          <w:color w:val="5B9BD5"/>
          <w:sz w:val="20"/>
          <w:szCs w:val="20"/>
        </w:rPr>
        <w:t>### Specifying path to the file containing raw data for the study</w:t>
      </w:r>
    </w:p>
    <w:p w:rsidR="00EA293B" w:rsidRDefault="00650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4" w:lineRule="atLeast"/>
        <w:jc w:val="left"/>
        <w:textAlignment w:val="auto"/>
      </w:pPr>
      <w:r>
        <w:rPr>
          <w:rFonts w:ascii="Courier New" w:eastAsia="Times New Roman" w:hAnsi="Courier New" w:cs="Courier New"/>
          <w:color w:val="333333"/>
          <w:sz w:val="20"/>
          <w:szCs w:val="20"/>
        </w:rPr>
        <w:t>setwd (</w:t>
      </w:r>
      <w:r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0F0"/>
        </w:rPr>
        <w:t>"C:/Users/taylorpj/Dropbox/Papers/Alu_endocranium/Combined MS"</w:t>
      </w:r>
      <w:r>
        <w:rPr>
          <w:rFonts w:ascii="Courier New" w:eastAsia="Times New Roman" w:hAnsi="Courier New" w:cs="Courier New"/>
          <w:color w:val="333333"/>
          <w:sz w:val="20"/>
          <w:szCs w:val="20"/>
        </w:rPr>
        <w:t>)</w:t>
      </w:r>
    </w:p>
    <w:p w:rsidR="00EA293B" w:rsidRDefault="00650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4" w:lineRule="atLeast"/>
        <w:jc w:val="left"/>
        <w:textAlignment w:val="auto"/>
      </w:pPr>
      <w:r>
        <w:rPr>
          <w:rFonts w:ascii="Courier New" w:eastAsia="Times New Roman" w:hAnsi="Courier New" w:cs="Courier New"/>
          <w:color w:val="333333"/>
          <w:sz w:val="20"/>
          <w:szCs w:val="20"/>
        </w:rPr>
        <w:t>endocranium&lt;-read.csv(</w:t>
      </w:r>
      <w:r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0F0"/>
        </w:rPr>
        <w:t>"Endocranium_vol_September2019Updated.csv"</w:t>
      </w:r>
      <w:r>
        <w:rPr>
          <w:rFonts w:ascii="Courier New" w:eastAsia="Times New Roman" w:hAnsi="Courier New" w:cs="Courier New"/>
          <w:color w:val="333333"/>
          <w:sz w:val="20"/>
          <w:szCs w:val="20"/>
        </w:rPr>
        <w:t>)</w:t>
      </w:r>
    </w:p>
    <w:p w:rsidR="00EA293B" w:rsidRDefault="00650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4" w:lineRule="atLeast"/>
        <w:jc w:val="left"/>
        <w:textAlignment w:val="auto"/>
        <w:rPr>
          <w:rFonts w:ascii="Courier New" w:eastAsia="Times New Roman" w:hAnsi="Courier New" w:cs="Courier New"/>
          <w:color w:val="333333"/>
          <w:sz w:val="20"/>
          <w:szCs w:val="20"/>
        </w:rPr>
      </w:pPr>
      <w:r>
        <w:rPr>
          <w:rFonts w:ascii="Courier New" w:eastAsia="Times New Roman" w:hAnsi="Courier New" w:cs="Courier New"/>
          <w:color w:val="333333"/>
          <w:sz w:val="20"/>
          <w:szCs w:val="20"/>
        </w:rPr>
        <w:t>attach(endocranium)</w:t>
      </w:r>
    </w:p>
    <w:p w:rsidR="00EA293B" w:rsidRDefault="00EA29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4" w:lineRule="atLeast"/>
        <w:jc w:val="left"/>
        <w:textAlignment w:val="auto"/>
        <w:rPr>
          <w:rFonts w:ascii="Courier New" w:eastAsia="Times New Roman" w:hAnsi="Courier New" w:cs="Courier New"/>
          <w:color w:val="333333"/>
          <w:sz w:val="20"/>
          <w:szCs w:val="20"/>
        </w:rPr>
      </w:pPr>
    </w:p>
    <w:p w:rsidR="00EA293B" w:rsidRDefault="00650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4" w:lineRule="atLeast"/>
        <w:jc w:val="left"/>
        <w:textAlignment w:val="auto"/>
      </w:pPr>
      <w:r>
        <w:rPr>
          <w:rFonts w:ascii="Courier New" w:eastAsia="Times New Roman" w:hAnsi="Courier New" w:cs="Courier New"/>
          <w:color w:val="557799"/>
          <w:sz w:val="20"/>
          <w:szCs w:val="20"/>
        </w:rPr>
        <w:t>### Aggegate dataset into means</w:t>
      </w:r>
    </w:p>
    <w:p w:rsidR="00EA293B" w:rsidRDefault="00650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4" w:lineRule="atLeast"/>
        <w:jc w:val="left"/>
        <w:textAlignment w:val="auto"/>
      </w:pPr>
      <w:r>
        <w:rPr>
          <w:rFonts w:ascii="Courier New" w:eastAsia="Times New Roman" w:hAnsi="Courier New" w:cs="Courier New"/>
          <w:color w:val="333333"/>
          <w:sz w:val="20"/>
          <w:szCs w:val="20"/>
        </w:rPr>
        <w:t xml:space="preserve">endocranium_final&lt;-aggregate(endocranium [, </w:t>
      </w:r>
      <w:r>
        <w:rPr>
          <w:rFonts w:ascii="Courier New" w:eastAsia="Times New Roman" w:hAnsi="Courier New" w:cs="Courier New"/>
          <w:b/>
          <w:bCs/>
          <w:color w:val="0000DD"/>
          <w:sz w:val="20"/>
          <w:szCs w:val="20"/>
        </w:rPr>
        <w:t>6</w:t>
      </w:r>
      <w:r>
        <w:rPr>
          <w:rFonts w:ascii="Courier New" w:eastAsia="Times New Roman" w:hAnsi="Courier New" w:cs="Courier New"/>
          <w:color w:val="333333"/>
          <w:sz w:val="20"/>
          <w:szCs w:val="20"/>
        </w:rPr>
        <w:t>:</w:t>
      </w:r>
      <w:r>
        <w:rPr>
          <w:rFonts w:ascii="Courier New" w:eastAsia="Times New Roman" w:hAnsi="Courier New" w:cs="Courier New"/>
          <w:b/>
          <w:bCs/>
          <w:color w:val="0000DD"/>
          <w:sz w:val="20"/>
          <w:szCs w:val="20"/>
        </w:rPr>
        <w:t>7</w:t>
      </w:r>
      <w:r>
        <w:rPr>
          <w:rFonts w:ascii="Courier New" w:eastAsia="Times New Roman" w:hAnsi="Courier New" w:cs="Courier New"/>
          <w:color w:val="333333"/>
          <w:sz w:val="20"/>
          <w:szCs w:val="20"/>
        </w:rPr>
        <w:t>], list(endocranium</w:t>
      </w:r>
      <w:r>
        <w:rPr>
          <w:rFonts w:ascii="Courier New" w:eastAsia="Times New Roman" w:hAnsi="Courier New" w:cs="Courier New"/>
          <w:color w:val="FF0000"/>
          <w:sz w:val="20"/>
          <w:szCs w:val="20"/>
          <w:shd w:val="clear" w:color="auto" w:fill="FFAAAA"/>
        </w:rPr>
        <w:t>$</w:t>
      </w:r>
      <w:r>
        <w:rPr>
          <w:rFonts w:ascii="Courier New" w:eastAsia="Times New Roman" w:hAnsi="Courier New" w:cs="Courier New"/>
          <w:color w:val="333333"/>
          <w:sz w:val="20"/>
          <w:szCs w:val="20"/>
        </w:rPr>
        <w:t>Species), mean)</w:t>
      </w:r>
    </w:p>
    <w:p w:rsidR="00EA293B" w:rsidRDefault="00650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4" w:lineRule="atLeast"/>
        <w:jc w:val="left"/>
        <w:textAlignment w:val="auto"/>
        <w:rPr>
          <w:rFonts w:ascii="Courier New" w:eastAsia="Times New Roman" w:hAnsi="Courier New" w:cs="Courier New"/>
          <w:color w:val="333333"/>
          <w:sz w:val="20"/>
          <w:szCs w:val="20"/>
        </w:rPr>
      </w:pPr>
      <w:r>
        <w:rPr>
          <w:rFonts w:ascii="Courier New" w:eastAsia="Times New Roman" w:hAnsi="Courier New" w:cs="Courier New"/>
          <w:color w:val="333333"/>
          <w:sz w:val="20"/>
          <w:szCs w:val="20"/>
        </w:rPr>
        <w:t>View(endocranium_final)</w:t>
      </w:r>
    </w:p>
    <w:p w:rsidR="00EA293B" w:rsidRDefault="00650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4" w:lineRule="atLeast"/>
        <w:jc w:val="left"/>
        <w:textAlignment w:val="auto"/>
      </w:pPr>
      <w:r>
        <w:rPr>
          <w:rFonts w:ascii="Courier New" w:eastAsia="Times New Roman" w:hAnsi="Courier New" w:cs="Courier New"/>
          <w:color w:val="333333"/>
          <w:sz w:val="20"/>
          <w:szCs w:val="20"/>
        </w:rPr>
        <w:t>colnames(endocranium_final)[</w:t>
      </w:r>
      <w:r>
        <w:rPr>
          <w:rFonts w:ascii="Courier New" w:eastAsia="Times New Roman" w:hAnsi="Courier New" w:cs="Courier New"/>
          <w:b/>
          <w:bCs/>
          <w:color w:val="0000DD"/>
          <w:sz w:val="20"/>
          <w:szCs w:val="20"/>
        </w:rPr>
        <w:t>1</w:t>
      </w:r>
      <w:r>
        <w:rPr>
          <w:rFonts w:ascii="Courier New" w:eastAsia="Times New Roman" w:hAnsi="Courier New" w:cs="Courier New"/>
          <w:color w:val="333333"/>
          <w:sz w:val="20"/>
          <w:szCs w:val="20"/>
        </w:rPr>
        <w:t>]&lt;-</w:t>
      </w:r>
      <w:r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0F0"/>
        </w:rPr>
        <w:t>"Species"</w:t>
      </w:r>
    </w:p>
    <w:p w:rsidR="00EA293B" w:rsidRDefault="00650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4" w:lineRule="atLeast"/>
        <w:jc w:val="left"/>
        <w:textAlignment w:val="auto"/>
        <w:rPr>
          <w:rFonts w:ascii="Courier New" w:eastAsia="Times New Roman" w:hAnsi="Courier New" w:cs="Courier New"/>
          <w:color w:val="333333"/>
          <w:sz w:val="20"/>
          <w:szCs w:val="20"/>
        </w:rPr>
      </w:pPr>
      <w:r>
        <w:rPr>
          <w:rFonts w:ascii="Courier New" w:eastAsia="Times New Roman" w:hAnsi="Courier New" w:cs="Courier New"/>
          <w:color w:val="333333"/>
          <w:sz w:val="20"/>
          <w:szCs w:val="20"/>
        </w:rPr>
        <w:t>endocranium_final</w:t>
      </w:r>
    </w:p>
    <w:p w:rsidR="00EA293B" w:rsidRDefault="00650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4" w:lineRule="atLeast"/>
        <w:jc w:val="left"/>
        <w:textAlignment w:val="auto"/>
        <w:rPr>
          <w:rFonts w:ascii="Courier New" w:eastAsia="Times New Roman" w:hAnsi="Courier New" w:cs="Courier New"/>
          <w:color w:val="333333"/>
          <w:sz w:val="20"/>
          <w:szCs w:val="20"/>
        </w:rPr>
      </w:pPr>
      <w:r>
        <w:rPr>
          <w:rFonts w:ascii="Courier New" w:eastAsia="Times New Roman" w:hAnsi="Courier New" w:cs="Courier New"/>
          <w:color w:val="333333"/>
          <w:sz w:val="20"/>
          <w:szCs w:val="20"/>
        </w:rPr>
        <w:t>attach(endocranium_final)</w:t>
      </w:r>
    </w:p>
    <w:p w:rsidR="00EA293B" w:rsidRDefault="00EA29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4" w:lineRule="atLeast"/>
        <w:jc w:val="left"/>
        <w:textAlignment w:val="auto"/>
        <w:rPr>
          <w:rFonts w:ascii="Courier New" w:eastAsia="Times New Roman" w:hAnsi="Courier New" w:cs="Courier New"/>
          <w:color w:val="333333"/>
          <w:sz w:val="20"/>
          <w:szCs w:val="20"/>
        </w:rPr>
      </w:pPr>
    </w:p>
    <w:p w:rsidR="00EA293B" w:rsidRDefault="00650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4" w:lineRule="atLeast"/>
        <w:jc w:val="left"/>
        <w:textAlignment w:val="auto"/>
      </w:pPr>
      <w:r>
        <w:rPr>
          <w:rFonts w:ascii="Courier New" w:eastAsia="Times New Roman" w:hAnsi="Courier New" w:cs="Courier New"/>
          <w:color w:val="557799"/>
          <w:sz w:val="20"/>
          <w:szCs w:val="20"/>
        </w:rPr>
        <w:t>### Phylogenetic regression of ECV and skull length</w:t>
      </w:r>
    </w:p>
    <w:p w:rsidR="00EA293B" w:rsidRDefault="00650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4" w:lineRule="atLeast"/>
        <w:jc w:val="left"/>
        <w:textAlignment w:val="auto"/>
        <w:rPr>
          <w:rFonts w:ascii="Courier New" w:eastAsia="Times New Roman" w:hAnsi="Courier New" w:cs="Courier New"/>
          <w:color w:val="333333"/>
          <w:sz w:val="20"/>
          <w:szCs w:val="20"/>
        </w:rPr>
      </w:pPr>
      <w:r>
        <w:rPr>
          <w:rFonts w:ascii="Courier New" w:eastAsia="Times New Roman" w:hAnsi="Courier New" w:cs="Courier New"/>
          <w:color w:val="333333"/>
          <w:sz w:val="20"/>
          <w:szCs w:val="20"/>
        </w:rPr>
        <w:t>pglsModel &lt;- gls(ECV_cm3 ~ GLS, correlation =corBrownian(phy = NJ_Oto.tree, form = ~Species),</w:t>
      </w:r>
    </w:p>
    <w:p w:rsidR="00EA293B" w:rsidRDefault="00650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4" w:lineRule="atLeast"/>
        <w:jc w:val="left"/>
        <w:textAlignment w:val="auto"/>
      </w:pPr>
      <w:r>
        <w:rPr>
          <w:rFonts w:ascii="Courier New" w:eastAsia="Times New Roman" w:hAnsi="Courier New" w:cs="Courier New"/>
          <w:color w:val="333333"/>
          <w:sz w:val="20"/>
          <w:szCs w:val="20"/>
        </w:rPr>
        <w:t xml:space="preserve">data = endocranium_final, method = </w:t>
      </w:r>
      <w:r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0F0"/>
        </w:rPr>
        <w:t>"ML"</w:t>
      </w:r>
      <w:r>
        <w:rPr>
          <w:rFonts w:ascii="Courier New" w:eastAsia="Times New Roman" w:hAnsi="Courier New" w:cs="Courier New"/>
          <w:color w:val="333333"/>
          <w:sz w:val="20"/>
          <w:szCs w:val="20"/>
        </w:rPr>
        <w:t>)</w:t>
      </w:r>
    </w:p>
    <w:p w:rsidR="00EA293B" w:rsidRDefault="00650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4" w:lineRule="atLeast"/>
        <w:jc w:val="left"/>
        <w:textAlignment w:val="auto"/>
        <w:rPr>
          <w:rFonts w:ascii="Courier New" w:eastAsia="Times New Roman" w:hAnsi="Courier New" w:cs="Courier New"/>
          <w:color w:val="333333"/>
          <w:sz w:val="20"/>
          <w:szCs w:val="20"/>
        </w:rPr>
      </w:pPr>
      <w:r>
        <w:rPr>
          <w:rFonts w:ascii="Courier New" w:eastAsia="Times New Roman" w:hAnsi="Courier New" w:cs="Courier New"/>
          <w:color w:val="333333"/>
          <w:sz w:val="20"/>
          <w:szCs w:val="20"/>
        </w:rPr>
        <w:t>summary(pglsModel)</w:t>
      </w:r>
    </w:p>
    <w:p w:rsidR="00EA293B" w:rsidRDefault="00EA29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4" w:lineRule="atLeast"/>
        <w:jc w:val="left"/>
        <w:textAlignment w:val="auto"/>
        <w:rPr>
          <w:rFonts w:ascii="Courier New" w:eastAsia="Times New Roman" w:hAnsi="Courier New" w:cs="Courier New"/>
          <w:color w:val="333333"/>
          <w:sz w:val="20"/>
          <w:szCs w:val="20"/>
        </w:rPr>
      </w:pPr>
    </w:p>
    <w:p w:rsidR="00EA293B" w:rsidRDefault="00650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4" w:lineRule="atLeast"/>
        <w:jc w:val="left"/>
        <w:textAlignment w:val="auto"/>
      </w:pPr>
      <w:r>
        <w:rPr>
          <w:rFonts w:ascii="Courier New" w:eastAsia="Times New Roman" w:hAnsi="Courier New" w:cs="Courier New"/>
          <w:color w:val="557799"/>
          <w:sz w:val="20"/>
          <w:szCs w:val="20"/>
        </w:rPr>
        <w:lastRenderedPageBreak/>
        <w:t>### Add variable for Subfamily</w:t>
      </w:r>
    </w:p>
    <w:p w:rsidR="00EA293B" w:rsidRDefault="00650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4" w:lineRule="atLeast"/>
        <w:jc w:val="left"/>
        <w:textAlignment w:val="auto"/>
      </w:pPr>
      <w:r>
        <w:rPr>
          <w:rFonts w:ascii="Courier New" w:eastAsia="Times New Roman" w:hAnsi="Courier New" w:cs="Courier New"/>
          <w:color w:val="333333"/>
          <w:sz w:val="20"/>
          <w:szCs w:val="20"/>
        </w:rPr>
        <w:t>subfamily&lt;-c(</w:t>
      </w:r>
      <w:r>
        <w:rPr>
          <w:rFonts w:ascii="Courier New" w:eastAsia="Times New Roman" w:hAnsi="Courier New" w:cs="Courier New"/>
          <w:b/>
          <w:bCs/>
          <w:color w:val="0000DD"/>
          <w:sz w:val="20"/>
          <w:szCs w:val="20"/>
        </w:rPr>
        <w:t>1</w:t>
      </w:r>
      <w:r>
        <w:rPr>
          <w:rFonts w:ascii="Courier New" w:eastAsia="Times New Roman" w:hAnsi="Courier New" w:cs="Courier New"/>
          <w:color w:val="333333"/>
          <w:sz w:val="20"/>
          <w:szCs w:val="20"/>
        </w:rPr>
        <w:t>,</w:t>
      </w:r>
      <w:r>
        <w:rPr>
          <w:rFonts w:ascii="Courier New" w:eastAsia="Times New Roman" w:hAnsi="Courier New" w:cs="Courier New"/>
          <w:b/>
          <w:bCs/>
          <w:color w:val="0000DD"/>
          <w:sz w:val="20"/>
          <w:szCs w:val="20"/>
        </w:rPr>
        <w:t>1</w:t>
      </w:r>
      <w:r>
        <w:rPr>
          <w:rFonts w:ascii="Courier New" w:eastAsia="Times New Roman" w:hAnsi="Courier New" w:cs="Courier New"/>
          <w:color w:val="333333"/>
          <w:sz w:val="20"/>
          <w:szCs w:val="20"/>
        </w:rPr>
        <w:t>,</w:t>
      </w:r>
      <w:r>
        <w:rPr>
          <w:rFonts w:ascii="Courier New" w:eastAsia="Times New Roman" w:hAnsi="Courier New" w:cs="Courier New"/>
          <w:b/>
          <w:bCs/>
          <w:color w:val="0000DD"/>
          <w:sz w:val="20"/>
          <w:szCs w:val="20"/>
        </w:rPr>
        <w:t>2</w:t>
      </w:r>
      <w:r>
        <w:rPr>
          <w:rFonts w:ascii="Courier New" w:eastAsia="Times New Roman" w:hAnsi="Courier New" w:cs="Courier New"/>
          <w:color w:val="333333"/>
          <w:sz w:val="20"/>
          <w:szCs w:val="20"/>
        </w:rPr>
        <w:t>,</w:t>
      </w:r>
      <w:r>
        <w:rPr>
          <w:rFonts w:ascii="Courier New" w:eastAsia="Times New Roman" w:hAnsi="Courier New" w:cs="Courier New"/>
          <w:b/>
          <w:bCs/>
          <w:color w:val="0000DD"/>
          <w:sz w:val="20"/>
          <w:szCs w:val="20"/>
        </w:rPr>
        <w:t>2</w:t>
      </w:r>
      <w:r>
        <w:rPr>
          <w:rFonts w:ascii="Courier New" w:eastAsia="Times New Roman" w:hAnsi="Courier New" w:cs="Courier New"/>
          <w:color w:val="333333"/>
          <w:sz w:val="20"/>
          <w:szCs w:val="20"/>
        </w:rPr>
        <w:t>,</w:t>
      </w:r>
      <w:r>
        <w:rPr>
          <w:rFonts w:ascii="Courier New" w:eastAsia="Times New Roman" w:hAnsi="Courier New" w:cs="Courier New"/>
          <w:b/>
          <w:bCs/>
          <w:color w:val="0000DD"/>
          <w:sz w:val="20"/>
          <w:szCs w:val="20"/>
        </w:rPr>
        <w:t>2</w:t>
      </w:r>
      <w:r>
        <w:rPr>
          <w:rFonts w:ascii="Courier New" w:eastAsia="Times New Roman" w:hAnsi="Courier New" w:cs="Courier New"/>
          <w:color w:val="333333"/>
          <w:sz w:val="20"/>
          <w:szCs w:val="20"/>
        </w:rPr>
        <w:t>,</w:t>
      </w:r>
      <w:r>
        <w:rPr>
          <w:rFonts w:ascii="Courier New" w:eastAsia="Times New Roman" w:hAnsi="Courier New" w:cs="Courier New"/>
          <w:b/>
          <w:bCs/>
          <w:color w:val="0000DD"/>
          <w:sz w:val="20"/>
          <w:szCs w:val="20"/>
        </w:rPr>
        <w:t>1</w:t>
      </w:r>
      <w:r>
        <w:rPr>
          <w:rFonts w:ascii="Courier New" w:eastAsia="Times New Roman" w:hAnsi="Courier New" w:cs="Courier New"/>
          <w:color w:val="333333"/>
          <w:sz w:val="20"/>
          <w:szCs w:val="20"/>
        </w:rPr>
        <w:t>,</w:t>
      </w:r>
      <w:r>
        <w:rPr>
          <w:rFonts w:ascii="Courier New" w:eastAsia="Times New Roman" w:hAnsi="Courier New" w:cs="Courier New"/>
          <w:b/>
          <w:bCs/>
          <w:color w:val="0000DD"/>
          <w:sz w:val="20"/>
          <w:szCs w:val="20"/>
        </w:rPr>
        <w:t>1</w:t>
      </w:r>
      <w:r>
        <w:rPr>
          <w:rFonts w:ascii="Courier New" w:eastAsia="Times New Roman" w:hAnsi="Courier New" w:cs="Courier New"/>
          <w:color w:val="333333"/>
          <w:sz w:val="20"/>
          <w:szCs w:val="20"/>
        </w:rPr>
        <w:t>,</w:t>
      </w:r>
      <w:r>
        <w:rPr>
          <w:rFonts w:ascii="Courier New" w:eastAsia="Times New Roman" w:hAnsi="Courier New" w:cs="Courier New"/>
          <w:b/>
          <w:bCs/>
          <w:color w:val="0000DD"/>
          <w:sz w:val="20"/>
          <w:szCs w:val="20"/>
        </w:rPr>
        <w:t>2</w:t>
      </w:r>
      <w:r>
        <w:rPr>
          <w:rFonts w:ascii="Courier New" w:eastAsia="Times New Roman" w:hAnsi="Courier New" w:cs="Courier New"/>
          <w:color w:val="333333"/>
          <w:sz w:val="20"/>
          <w:szCs w:val="20"/>
        </w:rPr>
        <w:t>,</w:t>
      </w:r>
      <w:r>
        <w:rPr>
          <w:rFonts w:ascii="Courier New" w:eastAsia="Times New Roman" w:hAnsi="Courier New" w:cs="Courier New"/>
          <w:b/>
          <w:bCs/>
          <w:color w:val="0000DD"/>
          <w:sz w:val="20"/>
          <w:szCs w:val="20"/>
        </w:rPr>
        <w:t>3</w:t>
      </w:r>
      <w:r>
        <w:rPr>
          <w:rFonts w:ascii="Courier New" w:eastAsia="Times New Roman" w:hAnsi="Courier New" w:cs="Courier New"/>
          <w:color w:val="333333"/>
          <w:sz w:val="20"/>
          <w:szCs w:val="20"/>
        </w:rPr>
        <w:t>,</w:t>
      </w:r>
      <w:r>
        <w:rPr>
          <w:rFonts w:ascii="Courier New" w:eastAsia="Times New Roman" w:hAnsi="Courier New" w:cs="Courier New"/>
          <w:b/>
          <w:bCs/>
          <w:color w:val="0000DD"/>
          <w:sz w:val="20"/>
          <w:szCs w:val="20"/>
        </w:rPr>
        <w:t>3</w:t>
      </w:r>
      <w:r>
        <w:rPr>
          <w:rFonts w:ascii="Courier New" w:eastAsia="Times New Roman" w:hAnsi="Courier New" w:cs="Courier New"/>
          <w:color w:val="333333"/>
          <w:sz w:val="20"/>
          <w:szCs w:val="20"/>
        </w:rPr>
        <w:t>,</w:t>
      </w:r>
      <w:r>
        <w:rPr>
          <w:rFonts w:ascii="Courier New" w:eastAsia="Times New Roman" w:hAnsi="Courier New" w:cs="Courier New"/>
          <w:b/>
          <w:bCs/>
          <w:color w:val="0000DD"/>
          <w:sz w:val="20"/>
          <w:szCs w:val="20"/>
        </w:rPr>
        <w:t>2</w:t>
      </w:r>
      <w:r>
        <w:rPr>
          <w:rFonts w:ascii="Courier New" w:eastAsia="Times New Roman" w:hAnsi="Courier New" w:cs="Courier New"/>
          <w:color w:val="333333"/>
          <w:sz w:val="20"/>
          <w:szCs w:val="20"/>
        </w:rPr>
        <w:t>)</w:t>
      </w:r>
    </w:p>
    <w:p w:rsidR="00EA293B" w:rsidRDefault="00650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4" w:lineRule="atLeast"/>
        <w:jc w:val="left"/>
        <w:textAlignment w:val="auto"/>
      </w:pPr>
      <w:r>
        <w:rPr>
          <w:rFonts w:ascii="Courier New" w:eastAsia="Times New Roman" w:hAnsi="Courier New" w:cs="Courier New"/>
          <w:color w:val="333333"/>
          <w:sz w:val="20"/>
          <w:szCs w:val="20"/>
        </w:rPr>
        <w:t>endocranium_final</w:t>
      </w:r>
      <w:r>
        <w:rPr>
          <w:rFonts w:ascii="Courier New" w:eastAsia="Times New Roman" w:hAnsi="Courier New" w:cs="Courier New"/>
          <w:color w:val="FF0000"/>
          <w:sz w:val="20"/>
          <w:szCs w:val="20"/>
          <w:shd w:val="clear" w:color="auto" w:fill="FFAAAA"/>
        </w:rPr>
        <w:t>$</w:t>
      </w:r>
      <w:r>
        <w:rPr>
          <w:rFonts w:ascii="Courier New" w:eastAsia="Times New Roman" w:hAnsi="Courier New" w:cs="Courier New"/>
          <w:color w:val="333333"/>
          <w:sz w:val="20"/>
          <w:szCs w:val="20"/>
        </w:rPr>
        <w:t>subfamily&lt;-subfamily</w:t>
      </w:r>
    </w:p>
    <w:p w:rsidR="00EA293B" w:rsidRDefault="00650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4" w:lineRule="atLeast"/>
        <w:jc w:val="left"/>
        <w:textAlignment w:val="auto"/>
        <w:rPr>
          <w:rFonts w:ascii="Courier New" w:eastAsia="Times New Roman" w:hAnsi="Courier New" w:cs="Courier New"/>
          <w:color w:val="333333"/>
          <w:sz w:val="20"/>
          <w:szCs w:val="20"/>
        </w:rPr>
      </w:pPr>
      <w:r>
        <w:rPr>
          <w:rFonts w:ascii="Courier New" w:eastAsia="Times New Roman" w:hAnsi="Courier New" w:cs="Courier New"/>
          <w:color w:val="333333"/>
          <w:sz w:val="20"/>
          <w:szCs w:val="20"/>
        </w:rPr>
        <w:t>View(endocranium_final)</w:t>
      </w:r>
    </w:p>
    <w:p w:rsidR="00EA293B" w:rsidRDefault="00650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4" w:lineRule="atLeast"/>
        <w:jc w:val="left"/>
        <w:textAlignment w:val="auto"/>
      </w:pPr>
      <w:r>
        <w:rPr>
          <w:rFonts w:ascii="Courier New" w:eastAsia="Times New Roman" w:hAnsi="Courier New" w:cs="Courier New"/>
          <w:color w:val="333333"/>
          <w:sz w:val="20"/>
          <w:szCs w:val="20"/>
        </w:rPr>
        <w:t>par(mar = c(</w:t>
      </w:r>
      <w:r>
        <w:rPr>
          <w:rFonts w:ascii="Courier New" w:eastAsia="Times New Roman" w:hAnsi="Courier New" w:cs="Courier New"/>
          <w:b/>
          <w:bCs/>
          <w:color w:val="6600EE"/>
          <w:sz w:val="20"/>
          <w:szCs w:val="20"/>
        </w:rPr>
        <w:t>4.1</w:t>
      </w:r>
      <w:r>
        <w:rPr>
          <w:rFonts w:ascii="Courier New" w:eastAsia="Times New Roman" w:hAnsi="Courier New" w:cs="Courier New"/>
          <w:color w:val="333333"/>
          <w:sz w:val="20"/>
          <w:szCs w:val="20"/>
        </w:rPr>
        <w:t xml:space="preserve">, </w:t>
      </w:r>
      <w:r>
        <w:rPr>
          <w:rFonts w:ascii="Courier New" w:eastAsia="Times New Roman" w:hAnsi="Courier New" w:cs="Courier New"/>
          <w:b/>
          <w:bCs/>
          <w:color w:val="6600EE"/>
          <w:sz w:val="20"/>
          <w:szCs w:val="20"/>
        </w:rPr>
        <w:t>4.4</w:t>
      </w:r>
      <w:r>
        <w:rPr>
          <w:rFonts w:ascii="Courier New" w:eastAsia="Times New Roman" w:hAnsi="Courier New" w:cs="Courier New"/>
          <w:color w:val="333333"/>
          <w:sz w:val="20"/>
          <w:szCs w:val="20"/>
        </w:rPr>
        <w:t xml:space="preserve">, </w:t>
      </w:r>
      <w:r>
        <w:rPr>
          <w:rFonts w:ascii="Courier New" w:eastAsia="Times New Roman" w:hAnsi="Courier New" w:cs="Courier New"/>
          <w:b/>
          <w:bCs/>
          <w:color w:val="6600EE"/>
          <w:sz w:val="20"/>
          <w:szCs w:val="20"/>
        </w:rPr>
        <w:t>4.1</w:t>
      </w:r>
      <w:r>
        <w:rPr>
          <w:rFonts w:ascii="Courier New" w:eastAsia="Times New Roman" w:hAnsi="Courier New" w:cs="Courier New"/>
          <w:color w:val="333333"/>
          <w:sz w:val="20"/>
          <w:szCs w:val="20"/>
        </w:rPr>
        <w:t xml:space="preserve">, </w:t>
      </w:r>
      <w:r>
        <w:rPr>
          <w:rFonts w:ascii="Courier New" w:eastAsia="Times New Roman" w:hAnsi="Courier New" w:cs="Courier New"/>
          <w:b/>
          <w:bCs/>
          <w:color w:val="6600EE"/>
          <w:sz w:val="20"/>
          <w:szCs w:val="20"/>
        </w:rPr>
        <w:t>1.9</w:t>
      </w:r>
      <w:r>
        <w:rPr>
          <w:rFonts w:ascii="Courier New" w:eastAsia="Times New Roman" w:hAnsi="Courier New" w:cs="Courier New"/>
          <w:color w:val="333333"/>
          <w:sz w:val="20"/>
          <w:szCs w:val="20"/>
        </w:rPr>
        <w:t>))</w:t>
      </w:r>
    </w:p>
    <w:p w:rsidR="00EA293B" w:rsidRDefault="00EA29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4" w:lineRule="atLeast"/>
        <w:jc w:val="left"/>
        <w:textAlignment w:val="auto"/>
        <w:rPr>
          <w:rFonts w:ascii="Courier New" w:eastAsia="Times New Roman" w:hAnsi="Courier New" w:cs="Courier New"/>
          <w:color w:val="333333"/>
          <w:sz w:val="20"/>
          <w:szCs w:val="20"/>
        </w:rPr>
      </w:pPr>
    </w:p>
    <w:p w:rsidR="00EA293B" w:rsidRDefault="00650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4" w:lineRule="atLeast"/>
        <w:jc w:val="left"/>
        <w:textAlignment w:val="auto"/>
      </w:pPr>
      <w:r>
        <w:rPr>
          <w:rFonts w:ascii="Courier New" w:eastAsia="Times New Roman" w:hAnsi="Courier New" w:cs="Courier New"/>
          <w:color w:val="557799"/>
          <w:sz w:val="20"/>
          <w:szCs w:val="20"/>
        </w:rPr>
        <w:t>###Plots</w:t>
      </w:r>
    </w:p>
    <w:p w:rsidR="00EA293B" w:rsidRDefault="00650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4" w:lineRule="atLeast"/>
        <w:jc w:val="left"/>
        <w:textAlignment w:val="auto"/>
      </w:pPr>
      <w:r>
        <w:rPr>
          <w:rFonts w:ascii="Courier New" w:eastAsia="Times New Roman" w:hAnsi="Courier New" w:cs="Courier New"/>
          <w:color w:val="333333"/>
          <w:sz w:val="20"/>
          <w:szCs w:val="20"/>
        </w:rPr>
        <w:t>plot(ECV_cm3~ GLS,pch=c(</w:t>
      </w:r>
      <w:r>
        <w:rPr>
          <w:rFonts w:ascii="Courier New" w:eastAsia="Times New Roman" w:hAnsi="Courier New" w:cs="Courier New"/>
          <w:b/>
          <w:bCs/>
          <w:color w:val="0000DD"/>
          <w:sz w:val="20"/>
          <w:szCs w:val="20"/>
        </w:rPr>
        <w:t>16</w:t>
      </w:r>
      <w:r>
        <w:rPr>
          <w:rFonts w:ascii="Courier New" w:eastAsia="Times New Roman" w:hAnsi="Courier New" w:cs="Courier New"/>
          <w:color w:val="333333"/>
          <w:sz w:val="20"/>
          <w:szCs w:val="20"/>
        </w:rPr>
        <w:t>,</w:t>
      </w:r>
      <w:r>
        <w:rPr>
          <w:rFonts w:ascii="Courier New" w:eastAsia="Times New Roman" w:hAnsi="Courier New" w:cs="Courier New"/>
          <w:b/>
          <w:bCs/>
          <w:color w:val="0000DD"/>
          <w:sz w:val="20"/>
          <w:szCs w:val="20"/>
        </w:rPr>
        <w:t>16</w:t>
      </w:r>
      <w:r>
        <w:rPr>
          <w:rFonts w:ascii="Courier New" w:eastAsia="Times New Roman" w:hAnsi="Courier New" w:cs="Courier New"/>
          <w:color w:val="333333"/>
          <w:sz w:val="20"/>
          <w:szCs w:val="20"/>
        </w:rPr>
        <w:t>,</w:t>
      </w:r>
      <w:r>
        <w:rPr>
          <w:rFonts w:ascii="Courier New" w:eastAsia="Times New Roman" w:hAnsi="Courier New" w:cs="Courier New"/>
          <w:b/>
          <w:bCs/>
          <w:color w:val="0000DD"/>
          <w:sz w:val="20"/>
          <w:szCs w:val="20"/>
        </w:rPr>
        <w:t>17</w:t>
      </w:r>
      <w:r>
        <w:rPr>
          <w:rFonts w:ascii="Courier New" w:eastAsia="Times New Roman" w:hAnsi="Courier New" w:cs="Courier New"/>
          <w:color w:val="333333"/>
          <w:sz w:val="20"/>
          <w:szCs w:val="20"/>
        </w:rPr>
        <w:t>,</w:t>
      </w:r>
      <w:r>
        <w:rPr>
          <w:rFonts w:ascii="Courier New" w:eastAsia="Times New Roman" w:hAnsi="Courier New" w:cs="Courier New"/>
          <w:b/>
          <w:bCs/>
          <w:color w:val="0000DD"/>
          <w:sz w:val="20"/>
          <w:szCs w:val="20"/>
        </w:rPr>
        <w:t>17</w:t>
      </w:r>
      <w:r>
        <w:rPr>
          <w:rFonts w:ascii="Courier New" w:eastAsia="Times New Roman" w:hAnsi="Courier New" w:cs="Courier New"/>
          <w:color w:val="333333"/>
          <w:sz w:val="20"/>
          <w:szCs w:val="20"/>
        </w:rPr>
        <w:t>,</w:t>
      </w:r>
      <w:r>
        <w:rPr>
          <w:rFonts w:ascii="Courier New" w:eastAsia="Times New Roman" w:hAnsi="Courier New" w:cs="Courier New"/>
          <w:b/>
          <w:bCs/>
          <w:color w:val="0000DD"/>
          <w:sz w:val="20"/>
          <w:szCs w:val="20"/>
        </w:rPr>
        <w:t>17</w:t>
      </w:r>
      <w:r>
        <w:rPr>
          <w:rFonts w:ascii="Courier New" w:eastAsia="Times New Roman" w:hAnsi="Courier New" w:cs="Courier New"/>
          <w:color w:val="333333"/>
          <w:sz w:val="20"/>
          <w:szCs w:val="20"/>
        </w:rPr>
        <w:t>,</w:t>
      </w:r>
      <w:r>
        <w:rPr>
          <w:rFonts w:ascii="Courier New" w:eastAsia="Times New Roman" w:hAnsi="Courier New" w:cs="Courier New"/>
          <w:b/>
          <w:bCs/>
          <w:color w:val="0000DD"/>
          <w:sz w:val="20"/>
          <w:szCs w:val="20"/>
        </w:rPr>
        <w:t>16</w:t>
      </w:r>
      <w:r>
        <w:rPr>
          <w:rFonts w:ascii="Courier New" w:eastAsia="Times New Roman" w:hAnsi="Courier New" w:cs="Courier New"/>
          <w:color w:val="333333"/>
          <w:sz w:val="20"/>
          <w:szCs w:val="20"/>
        </w:rPr>
        <w:t>,</w:t>
      </w:r>
      <w:r>
        <w:rPr>
          <w:rFonts w:ascii="Courier New" w:eastAsia="Times New Roman" w:hAnsi="Courier New" w:cs="Courier New"/>
          <w:b/>
          <w:bCs/>
          <w:color w:val="0000DD"/>
          <w:sz w:val="20"/>
          <w:szCs w:val="20"/>
        </w:rPr>
        <w:t>16</w:t>
      </w:r>
      <w:r>
        <w:rPr>
          <w:rFonts w:ascii="Courier New" w:eastAsia="Times New Roman" w:hAnsi="Courier New" w:cs="Courier New"/>
          <w:color w:val="333333"/>
          <w:sz w:val="20"/>
          <w:szCs w:val="20"/>
        </w:rPr>
        <w:t>,</w:t>
      </w:r>
      <w:r>
        <w:rPr>
          <w:rFonts w:ascii="Courier New" w:eastAsia="Times New Roman" w:hAnsi="Courier New" w:cs="Courier New"/>
          <w:b/>
          <w:bCs/>
          <w:color w:val="0000DD"/>
          <w:sz w:val="20"/>
          <w:szCs w:val="20"/>
        </w:rPr>
        <w:t>17</w:t>
      </w:r>
      <w:r>
        <w:rPr>
          <w:rFonts w:ascii="Courier New" w:eastAsia="Times New Roman" w:hAnsi="Courier New" w:cs="Courier New"/>
          <w:color w:val="333333"/>
          <w:sz w:val="20"/>
          <w:szCs w:val="20"/>
        </w:rPr>
        <w:t>,</w:t>
      </w:r>
      <w:r>
        <w:rPr>
          <w:rFonts w:ascii="Courier New" w:eastAsia="Times New Roman" w:hAnsi="Courier New" w:cs="Courier New"/>
          <w:b/>
          <w:bCs/>
          <w:color w:val="0000DD"/>
          <w:sz w:val="20"/>
          <w:szCs w:val="20"/>
        </w:rPr>
        <w:t>15</w:t>
      </w:r>
      <w:r>
        <w:rPr>
          <w:rFonts w:ascii="Courier New" w:eastAsia="Times New Roman" w:hAnsi="Courier New" w:cs="Courier New"/>
          <w:color w:val="333333"/>
          <w:sz w:val="20"/>
          <w:szCs w:val="20"/>
        </w:rPr>
        <w:t>,</w:t>
      </w:r>
      <w:r>
        <w:rPr>
          <w:rFonts w:ascii="Courier New" w:eastAsia="Times New Roman" w:hAnsi="Courier New" w:cs="Courier New"/>
          <w:b/>
          <w:bCs/>
          <w:color w:val="0000DD"/>
          <w:sz w:val="20"/>
          <w:szCs w:val="20"/>
        </w:rPr>
        <w:t>15</w:t>
      </w:r>
      <w:r>
        <w:rPr>
          <w:rFonts w:ascii="Courier New" w:eastAsia="Times New Roman" w:hAnsi="Courier New" w:cs="Courier New"/>
          <w:color w:val="333333"/>
          <w:sz w:val="20"/>
          <w:szCs w:val="20"/>
        </w:rPr>
        <w:t>,</w:t>
      </w:r>
      <w:r>
        <w:rPr>
          <w:rFonts w:ascii="Courier New" w:eastAsia="Times New Roman" w:hAnsi="Courier New" w:cs="Courier New"/>
          <w:b/>
          <w:bCs/>
          <w:color w:val="0000DD"/>
          <w:sz w:val="20"/>
          <w:szCs w:val="20"/>
        </w:rPr>
        <w:t>17</w:t>
      </w:r>
      <w:r>
        <w:rPr>
          <w:rFonts w:ascii="Courier New" w:eastAsia="Times New Roman" w:hAnsi="Courier New" w:cs="Courier New"/>
          <w:color w:val="333333"/>
          <w:sz w:val="20"/>
          <w:szCs w:val="20"/>
        </w:rPr>
        <w:t>),col=factor (subfamily),</w:t>
      </w:r>
    </w:p>
    <w:p w:rsidR="00EA293B" w:rsidRDefault="00650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4" w:lineRule="atLeast"/>
        <w:jc w:val="left"/>
        <w:textAlignment w:val="auto"/>
      </w:pPr>
      <w:r>
        <w:rPr>
          <w:rFonts w:ascii="Courier New" w:eastAsia="Times New Roman" w:hAnsi="Courier New" w:cs="Courier New"/>
          <w:color w:val="333333"/>
          <w:sz w:val="20"/>
          <w:szCs w:val="20"/>
        </w:rPr>
        <w:t xml:space="preserve">     xlab= </w:t>
      </w:r>
      <w:r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0F0"/>
        </w:rPr>
        <w:t>"Skull length (GLS)"</w:t>
      </w:r>
      <w:r>
        <w:rPr>
          <w:rFonts w:ascii="Courier New" w:eastAsia="Times New Roman" w:hAnsi="Courier New" w:cs="Courier New"/>
          <w:color w:val="333333"/>
          <w:sz w:val="20"/>
          <w:szCs w:val="20"/>
        </w:rPr>
        <w:t xml:space="preserve">, ylab = </w:t>
      </w:r>
      <w:r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0F0"/>
        </w:rPr>
        <w:t>"Endocranial volume (cm3)"</w:t>
      </w:r>
      <w:r>
        <w:rPr>
          <w:rFonts w:ascii="Courier New" w:eastAsia="Times New Roman" w:hAnsi="Courier New" w:cs="Courier New"/>
          <w:color w:val="333333"/>
          <w:sz w:val="20"/>
          <w:szCs w:val="20"/>
        </w:rPr>
        <w:t>)</w:t>
      </w:r>
    </w:p>
    <w:p w:rsidR="00EA293B" w:rsidRDefault="00650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4" w:lineRule="atLeast"/>
        <w:jc w:val="left"/>
        <w:textAlignment w:val="auto"/>
        <w:rPr>
          <w:rFonts w:ascii="Courier New" w:eastAsia="Times New Roman" w:hAnsi="Courier New" w:cs="Courier New"/>
          <w:color w:val="333333"/>
          <w:sz w:val="20"/>
          <w:szCs w:val="20"/>
        </w:rPr>
      </w:pPr>
      <w:r>
        <w:rPr>
          <w:rFonts w:ascii="Courier New" w:eastAsia="Times New Roman" w:hAnsi="Courier New" w:cs="Courier New"/>
          <w:color w:val="333333"/>
          <w:sz w:val="20"/>
          <w:szCs w:val="20"/>
        </w:rPr>
        <w:t>abline(lm(ECV_cm3 ~ GLS))</w:t>
      </w:r>
    </w:p>
    <w:p w:rsidR="00EA293B" w:rsidRPr="00F835D3" w:rsidRDefault="00650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4" w:lineRule="atLeast"/>
        <w:jc w:val="left"/>
        <w:textAlignment w:val="auto"/>
        <w:rPr>
          <w:lang w:val="fr-FR"/>
        </w:rPr>
      </w:pPr>
      <w:r w:rsidRPr="00F835D3">
        <w:rPr>
          <w:rFonts w:ascii="Courier New" w:eastAsia="Times New Roman" w:hAnsi="Courier New" w:cs="Courier New"/>
          <w:color w:val="333333"/>
          <w:sz w:val="20"/>
          <w:szCs w:val="20"/>
          <w:lang w:val="fr-FR"/>
        </w:rPr>
        <w:t xml:space="preserve">text(GLS, ECV_cm3, Species, font = </w:t>
      </w:r>
      <w:r w:rsidRPr="00F835D3">
        <w:rPr>
          <w:rFonts w:ascii="Courier New" w:eastAsia="Times New Roman" w:hAnsi="Courier New" w:cs="Courier New"/>
          <w:b/>
          <w:bCs/>
          <w:color w:val="6600EE"/>
          <w:sz w:val="20"/>
          <w:szCs w:val="20"/>
          <w:lang w:val="fr-FR"/>
        </w:rPr>
        <w:t>1.5</w:t>
      </w:r>
      <w:r w:rsidRPr="00F835D3">
        <w:rPr>
          <w:rFonts w:ascii="Courier New" w:eastAsia="Times New Roman" w:hAnsi="Courier New" w:cs="Courier New"/>
          <w:color w:val="333333"/>
          <w:sz w:val="20"/>
          <w:szCs w:val="20"/>
          <w:lang w:val="fr-FR"/>
        </w:rPr>
        <w:t xml:space="preserve">, cex = </w:t>
      </w:r>
      <w:r w:rsidRPr="00F835D3">
        <w:rPr>
          <w:rFonts w:ascii="Courier New" w:eastAsia="Times New Roman" w:hAnsi="Courier New" w:cs="Courier New"/>
          <w:b/>
          <w:bCs/>
          <w:color w:val="6600EE"/>
          <w:sz w:val="20"/>
          <w:szCs w:val="20"/>
          <w:lang w:val="fr-FR"/>
        </w:rPr>
        <w:t>0.9</w:t>
      </w:r>
      <w:r w:rsidRPr="00F835D3">
        <w:rPr>
          <w:rFonts w:ascii="Courier New" w:eastAsia="Times New Roman" w:hAnsi="Courier New" w:cs="Courier New"/>
          <w:color w:val="333333"/>
          <w:sz w:val="20"/>
          <w:szCs w:val="20"/>
          <w:lang w:val="fr-FR"/>
        </w:rPr>
        <w:t>)</w:t>
      </w:r>
    </w:p>
    <w:p w:rsidR="00EA293B" w:rsidRPr="00F835D3" w:rsidRDefault="00EA29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4" w:lineRule="atLeast"/>
        <w:jc w:val="left"/>
        <w:textAlignment w:val="auto"/>
        <w:rPr>
          <w:rFonts w:ascii="Courier New" w:eastAsia="Times New Roman" w:hAnsi="Courier New" w:cs="Courier New"/>
          <w:color w:val="333333"/>
          <w:sz w:val="20"/>
          <w:szCs w:val="20"/>
          <w:lang w:val="fr-FR"/>
        </w:rPr>
      </w:pPr>
    </w:p>
    <w:p w:rsidR="00EA293B" w:rsidRDefault="00650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4" w:lineRule="atLeast"/>
        <w:jc w:val="left"/>
        <w:textAlignment w:val="auto"/>
      </w:pPr>
      <w:r>
        <w:rPr>
          <w:rFonts w:ascii="Courier New" w:eastAsia="Times New Roman" w:hAnsi="Courier New" w:cs="Courier New"/>
          <w:color w:val="557799"/>
          <w:sz w:val="20"/>
          <w:szCs w:val="20"/>
        </w:rPr>
        <w:t>### Subset Otomys</w:t>
      </w:r>
    </w:p>
    <w:p w:rsidR="00EA293B" w:rsidRDefault="00650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4" w:lineRule="atLeast"/>
        <w:jc w:val="left"/>
        <w:textAlignment w:val="auto"/>
      </w:pPr>
      <w:r>
        <w:rPr>
          <w:rFonts w:ascii="Courier New" w:eastAsia="Times New Roman" w:hAnsi="Courier New" w:cs="Courier New"/>
          <w:color w:val="333333"/>
          <w:sz w:val="20"/>
          <w:szCs w:val="20"/>
        </w:rPr>
        <w:t xml:space="preserve">Otomys &lt;- subset(endocranium, Genus == </w:t>
      </w:r>
      <w:r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0F0"/>
        </w:rPr>
        <w:t>"Otomys"</w:t>
      </w:r>
      <w:r>
        <w:rPr>
          <w:rFonts w:ascii="Courier New" w:eastAsia="Times New Roman" w:hAnsi="Courier New" w:cs="Courier New"/>
          <w:color w:val="333333"/>
          <w:sz w:val="20"/>
          <w:szCs w:val="20"/>
        </w:rPr>
        <w:t>)</w:t>
      </w:r>
    </w:p>
    <w:p w:rsidR="00EA293B" w:rsidRDefault="00650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4" w:lineRule="atLeast"/>
        <w:jc w:val="left"/>
        <w:textAlignment w:val="auto"/>
        <w:rPr>
          <w:rFonts w:ascii="Courier New" w:eastAsia="Times New Roman" w:hAnsi="Courier New" w:cs="Courier New"/>
          <w:color w:val="333333"/>
          <w:sz w:val="20"/>
          <w:szCs w:val="20"/>
        </w:rPr>
      </w:pPr>
      <w:r>
        <w:rPr>
          <w:rFonts w:ascii="Courier New" w:eastAsia="Times New Roman" w:hAnsi="Courier New" w:cs="Courier New"/>
          <w:color w:val="333333"/>
          <w:sz w:val="20"/>
          <w:szCs w:val="20"/>
        </w:rPr>
        <w:t>attach(Otomys)</w:t>
      </w:r>
    </w:p>
    <w:p w:rsidR="00EA293B" w:rsidRDefault="00EA29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4" w:lineRule="atLeast"/>
        <w:jc w:val="left"/>
        <w:textAlignment w:val="auto"/>
        <w:rPr>
          <w:rFonts w:ascii="Courier New" w:eastAsia="Times New Roman" w:hAnsi="Courier New" w:cs="Courier New"/>
          <w:color w:val="333333"/>
          <w:sz w:val="20"/>
          <w:szCs w:val="20"/>
        </w:rPr>
      </w:pPr>
    </w:p>
    <w:p w:rsidR="00EA293B" w:rsidRDefault="00650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4" w:lineRule="atLeast"/>
        <w:jc w:val="left"/>
        <w:textAlignment w:val="auto"/>
      </w:pPr>
      <w:r>
        <w:rPr>
          <w:rFonts w:ascii="Courier New" w:eastAsia="Times New Roman" w:hAnsi="Courier New" w:cs="Courier New"/>
          <w:color w:val="557799"/>
          <w:sz w:val="20"/>
          <w:szCs w:val="20"/>
        </w:rPr>
        <w:t>## Conduct analysis of covariance for ECV and elevation for Otomys</w:t>
      </w:r>
    </w:p>
    <w:p w:rsidR="00EA293B" w:rsidRDefault="00650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4" w:lineRule="atLeast"/>
        <w:jc w:val="left"/>
        <w:textAlignment w:val="auto"/>
        <w:rPr>
          <w:rFonts w:ascii="Courier New" w:eastAsia="Times New Roman" w:hAnsi="Courier New" w:cs="Courier New"/>
          <w:color w:val="333333"/>
          <w:sz w:val="20"/>
          <w:szCs w:val="20"/>
        </w:rPr>
      </w:pPr>
      <w:r>
        <w:rPr>
          <w:rFonts w:ascii="Courier New" w:eastAsia="Times New Roman" w:hAnsi="Courier New" w:cs="Courier New"/>
          <w:color w:val="333333"/>
          <w:sz w:val="20"/>
          <w:szCs w:val="20"/>
        </w:rPr>
        <w:t>ancova1 &lt;- aov(log(ECV_cm3) ~ as.factor(Elevation) + log(GLS))</w:t>
      </w:r>
    </w:p>
    <w:p w:rsidR="00EA293B" w:rsidRDefault="00650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4" w:lineRule="atLeast"/>
        <w:jc w:val="left"/>
        <w:textAlignment w:val="auto"/>
        <w:rPr>
          <w:rFonts w:ascii="Courier New" w:eastAsia="Times New Roman" w:hAnsi="Courier New" w:cs="Courier New"/>
          <w:color w:val="333333"/>
          <w:sz w:val="20"/>
          <w:szCs w:val="20"/>
        </w:rPr>
      </w:pPr>
      <w:r>
        <w:rPr>
          <w:rFonts w:ascii="Courier New" w:eastAsia="Times New Roman" w:hAnsi="Courier New" w:cs="Courier New"/>
          <w:color w:val="333333"/>
          <w:sz w:val="20"/>
          <w:szCs w:val="20"/>
        </w:rPr>
        <w:t>shapiro.test(resid(aov(log(ECV_cm3) ~ as.factor(Elevation) + log(GLS), Otomys)))</w:t>
      </w:r>
    </w:p>
    <w:p w:rsidR="00EA293B" w:rsidRDefault="00650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4" w:lineRule="atLeast"/>
        <w:jc w:val="left"/>
        <w:textAlignment w:val="auto"/>
      </w:pPr>
      <w:r>
        <w:rPr>
          <w:rFonts w:ascii="Courier New" w:eastAsia="Times New Roman" w:hAnsi="Courier New" w:cs="Courier New"/>
          <w:color w:val="333333"/>
          <w:sz w:val="20"/>
          <w:szCs w:val="20"/>
        </w:rPr>
        <w:t xml:space="preserve">Anova(ancova1, type = </w:t>
      </w:r>
      <w:r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0F0"/>
        </w:rPr>
        <w:t>"III"</w:t>
      </w:r>
      <w:r>
        <w:rPr>
          <w:rFonts w:ascii="Courier New" w:eastAsia="Times New Roman" w:hAnsi="Courier New" w:cs="Courier New"/>
          <w:color w:val="333333"/>
          <w:sz w:val="20"/>
          <w:szCs w:val="20"/>
        </w:rPr>
        <w:t>)</w:t>
      </w:r>
    </w:p>
    <w:p w:rsidR="00EA293B" w:rsidRDefault="00650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4" w:lineRule="atLeast"/>
        <w:jc w:val="left"/>
        <w:textAlignment w:val="auto"/>
      </w:pPr>
      <w:r>
        <w:rPr>
          <w:rFonts w:ascii="Courier New" w:eastAsia="Times New Roman" w:hAnsi="Courier New" w:cs="Courier New"/>
          <w:color w:val="333333"/>
          <w:sz w:val="20"/>
          <w:szCs w:val="20"/>
        </w:rPr>
        <w:t xml:space="preserve">ggscatter(Otomys, x = </w:t>
      </w:r>
      <w:r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0F0"/>
        </w:rPr>
        <w:t>"GLS"</w:t>
      </w:r>
      <w:r>
        <w:rPr>
          <w:rFonts w:ascii="Courier New" w:eastAsia="Times New Roman" w:hAnsi="Courier New" w:cs="Courier New"/>
          <w:color w:val="333333"/>
          <w:sz w:val="20"/>
          <w:szCs w:val="20"/>
        </w:rPr>
        <w:t xml:space="preserve">, y = </w:t>
      </w:r>
      <w:r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0F0"/>
        </w:rPr>
        <w:t>"ECV_cm3"</w:t>
      </w:r>
      <w:r>
        <w:rPr>
          <w:rFonts w:ascii="Courier New" w:eastAsia="Times New Roman" w:hAnsi="Courier New" w:cs="Courier New"/>
          <w:color w:val="333333"/>
          <w:sz w:val="20"/>
          <w:szCs w:val="20"/>
        </w:rPr>
        <w:t xml:space="preserve">,color = </w:t>
      </w:r>
      <w:r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0F0"/>
        </w:rPr>
        <w:t>"Elevation"</w:t>
      </w:r>
      <w:r>
        <w:rPr>
          <w:rFonts w:ascii="Courier New" w:eastAsia="Times New Roman" w:hAnsi="Courier New" w:cs="Courier New"/>
          <w:color w:val="333333"/>
          <w:sz w:val="20"/>
          <w:szCs w:val="20"/>
        </w:rPr>
        <w:t xml:space="preserve">, add = </w:t>
      </w:r>
      <w:r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0F0"/>
        </w:rPr>
        <w:t>"reg.line"</w:t>
      </w:r>
      <w:r>
        <w:rPr>
          <w:rFonts w:ascii="Courier New" w:eastAsia="Times New Roman" w:hAnsi="Courier New" w:cs="Courier New"/>
          <w:color w:val="333333"/>
          <w:sz w:val="20"/>
          <w:szCs w:val="20"/>
        </w:rPr>
        <w:t xml:space="preserve">)+ stat_regline_equation(aes(label =  paste(..eq.label.., ..rr.label.., sep = </w:t>
      </w:r>
      <w:r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0F0"/>
        </w:rPr>
        <w:t>"~~~~"</w:t>
      </w:r>
      <w:r>
        <w:rPr>
          <w:rFonts w:ascii="Courier New" w:eastAsia="Times New Roman" w:hAnsi="Courier New" w:cs="Courier New"/>
          <w:color w:val="333333"/>
          <w:sz w:val="20"/>
          <w:szCs w:val="20"/>
        </w:rPr>
        <w:t>), color = Elevation))</w:t>
      </w:r>
    </w:p>
    <w:p w:rsidR="00EA293B" w:rsidRDefault="00EA29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4" w:lineRule="atLeast"/>
        <w:jc w:val="left"/>
        <w:textAlignment w:val="auto"/>
        <w:rPr>
          <w:rFonts w:ascii="Courier New" w:eastAsia="Times New Roman" w:hAnsi="Courier New" w:cs="Courier New"/>
          <w:color w:val="333333"/>
          <w:sz w:val="20"/>
          <w:szCs w:val="20"/>
        </w:rPr>
      </w:pPr>
    </w:p>
    <w:p w:rsidR="00EA293B" w:rsidRDefault="00650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4" w:lineRule="atLeast"/>
        <w:jc w:val="left"/>
        <w:textAlignment w:val="auto"/>
      </w:pPr>
      <w:r>
        <w:rPr>
          <w:rFonts w:ascii="Courier New" w:eastAsia="Times New Roman" w:hAnsi="Courier New" w:cs="Courier New"/>
          <w:color w:val="557799"/>
          <w:sz w:val="20"/>
          <w:szCs w:val="20"/>
        </w:rPr>
        <w:t>## log variables for plots</w:t>
      </w:r>
    </w:p>
    <w:p w:rsidR="00EA293B" w:rsidRDefault="00650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4" w:lineRule="atLeast"/>
        <w:jc w:val="left"/>
        <w:textAlignment w:val="auto"/>
      </w:pPr>
      <w:r>
        <w:rPr>
          <w:rFonts w:ascii="Courier New" w:eastAsia="Times New Roman" w:hAnsi="Courier New" w:cs="Courier New"/>
          <w:color w:val="333333"/>
          <w:sz w:val="20"/>
          <w:szCs w:val="20"/>
        </w:rPr>
        <w:t>Otomys</w:t>
      </w:r>
      <w:r>
        <w:rPr>
          <w:rFonts w:ascii="Courier New" w:eastAsia="Times New Roman" w:hAnsi="Courier New" w:cs="Courier New"/>
          <w:color w:val="FF0000"/>
          <w:sz w:val="20"/>
          <w:szCs w:val="20"/>
          <w:shd w:val="clear" w:color="auto" w:fill="FFAAAA"/>
        </w:rPr>
        <w:t>$</w:t>
      </w:r>
      <w:r>
        <w:rPr>
          <w:rFonts w:ascii="Courier New" w:eastAsia="Times New Roman" w:hAnsi="Courier New" w:cs="Courier New"/>
          <w:color w:val="333333"/>
          <w:sz w:val="20"/>
          <w:szCs w:val="20"/>
        </w:rPr>
        <w:t>GLS_log &lt;- log(Otomys</w:t>
      </w:r>
      <w:r>
        <w:rPr>
          <w:rFonts w:ascii="Courier New" w:eastAsia="Times New Roman" w:hAnsi="Courier New" w:cs="Courier New"/>
          <w:color w:val="FF0000"/>
          <w:sz w:val="20"/>
          <w:szCs w:val="20"/>
          <w:shd w:val="clear" w:color="auto" w:fill="FFAAAA"/>
        </w:rPr>
        <w:t>$</w:t>
      </w:r>
      <w:r>
        <w:rPr>
          <w:rFonts w:ascii="Courier New" w:eastAsia="Times New Roman" w:hAnsi="Courier New" w:cs="Courier New"/>
          <w:color w:val="333333"/>
          <w:sz w:val="20"/>
          <w:szCs w:val="20"/>
        </w:rPr>
        <w:t>GLS)</w:t>
      </w:r>
    </w:p>
    <w:p w:rsidR="00EA293B" w:rsidRDefault="00650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4" w:lineRule="atLeast"/>
        <w:jc w:val="left"/>
        <w:textAlignment w:val="auto"/>
      </w:pPr>
      <w:r>
        <w:rPr>
          <w:rFonts w:ascii="Courier New" w:eastAsia="Times New Roman" w:hAnsi="Courier New" w:cs="Courier New"/>
          <w:color w:val="333333"/>
          <w:sz w:val="20"/>
          <w:szCs w:val="20"/>
        </w:rPr>
        <w:t>Otomys</w:t>
      </w:r>
      <w:r>
        <w:rPr>
          <w:rFonts w:ascii="Courier New" w:eastAsia="Times New Roman" w:hAnsi="Courier New" w:cs="Courier New"/>
          <w:color w:val="FF0000"/>
          <w:sz w:val="20"/>
          <w:szCs w:val="20"/>
          <w:shd w:val="clear" w:color="auto" w:fill="FFAAAA"/>
        </w:rPr>
        <w:t>$</w:t>
      </w:r>
      <w:r>
        <w:rPr>
          <w:rFonts w:ascii="Courier New" w:eastAsia="Times New Roman" w:hAnsi="Courier New" w:cs="Courier New"/>
          <w:color w:val="333333"/>
          <w:sz w:val="20"/>
          <w:szCs w:val="20"/>
        </w:rPr>
        <w:t>ECV_cm3_log &lt;- log (Otomys</w:t>
      </w:r>
      <w:r>
        <w:rPr>
          <w:rFonts w:ascii="Courier New" w:eastAsia="Times New Roman" w:hAnsi="Courier New" w:cs="Courier New"/>
          <w:color w:val="FF0000"/>
          <w:sz w:val="20"/>
          <w:szCs w:val="20"/>
          <w:shd w:val="clear" w:color="auto" w:fill="FFAAAA"/>
        </w:rPr>
        <w:t>$</w:t>
      </w:r>
      <w:r>
        <w:rPr>
          <w:rFonts w:ascii="Courier New" w:eastAsia="Times New Roman" w:hAnsi="Courier New" w:cs="Courier New"/>
          <w:color w:val="333333"/>
          <w:sz w:val="20"/>
          <w:szCs w:val="20"/>
        </w:rPr>
        <w:t>ECV_cm3)</w:t>
      </w:r>
    </w:p>
    <w:p w:rsidR="00EA293B" w:rsidRDefault="00650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4" w:lineRule="atLeast"/>
        <w:jc w:val="left"/>
        <w:textAlignment w:val="auto"/>
      </w:pPr>
      <w:r>
        <w:rPr>
          <w:rFonts w:ascii="Courier New" w:eastAsia="Times New Roman" w:hAnsi="Courier New" w:cs="Courier New"/>
          <w:color w:val="333333"/>
          <w:sz w:val="20"/>
          <w:szCs w:val="20"/>
        </w:rPr>
        <w:t xml:space="preserve">ggscatter(Otomys, x = </w:t>
      </w:r>
      <w:r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0F0"/>
        </w:rPr>
        <w:t>"GLS_log"</w:t>
      </w:r>
      <w:r>
        <w:rPr>
          <w:rFonts w:ascii="Courier New" w:eastAsia="Times New Roman" w:hAnsi="Courier New" w:cs="Courier New"/>
          <w:color w:val="333333"/>
          <w:sz w:val="20"/>
          <w:szCs w:val="20"/>
        </w:rPr>
        <w:t xml:space="preserve">, y = </w:t>
      </w:r>
      <w:r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0F0"/>
        </w:rPr>
        <w:t>"ECV_cm3_log"</w:t>
      </w:r>
      <w:r>
        <w:rPr>
          <w:rFonts w:ascii="Courier New" w:eastAsia="Times New Roman" w:hAnsi="Courier New" w:cs="Courier New"/>
          <w:color w:val="333333"/>
          <w:sz w:val="20"/>
          <w:szCs w:val="20"/>
        </w:rPr>
        <w:t xml:space="preserve">,color = </w:t>
      </w:r>
      <w:r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0F0"/>
        </w:rPr>
        <w:t>"Elevation"</w:t>
      </w:r>
      <w:r>
        <w:rPr>
          <w:rFonts w:ascii="Courier New" w:eastAsia="Times New Roman" w:hAnsi="Courier New" w:cs="Courier New"/>
          <w:color w:val="333333"/>
          <w:sz w:val="20"/>
          <w:szCs w:val="20"/>
        </w:rPr>
        <w:t xml:space="preserve">, add = </w:t>
      </w:r>
      <w:r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0F0"/>
        </w:rPr>
        <w:t>"reg.line"</w:t>
      </w:r>
      <w:r>
        <w:rPr>
          <w:rFonts w:ascii="Courier New" w:eastAsia="Times New Roman" w:hAnsi="Courier New" w:cs="Courier New"/>
          <w:color w:val="333333"/>
          <w:sz w:val="20"/>
          <w:szCs w:val="20"/>
        </w:rPr>
        <w:t xml:space="preserve">)+ stat_regline_equation(aes(label =  paste(..eq.label.., ..rr.label.., sep = </w:t>
      </w:r>
      <w:r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0F0"/>
        </w:rPr>
        <w:t>"~~~~"</w:t>
      </w:r>
      <w:r>
        <w:rPr>
          <w:rFonts w:ascii="Courier New" w:eastAsia="Times New Roman" w:hAnsi="Courier New" w:cs="Courier New"/>
          <w:color w:val="333333"/>
          <w:sz w:val="20"/>
          <w:szCs w:val="20"/>
        </w:rPr>
        <w:t>), color = Elevation))</w:t>
      </w:r>
    </w:p>
    <w:p w:rsidR="00EA293B" w:rsidRDefault="00EA29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4" w:lineRule="atLeast"/>
        <w:jc w:val="left"/>
        <w:textAlignment w:val="auto"/>
        <w:rPr>
          <w:rFonts w:ascii="Courier New" w:eastAsia="Times New Roman" w:hAnsi="Courier New" w:cs="Courier New"/>
          <w:color w:val="333333"/>
          <w:sz w:val="20"/>
          <w:szCs w:val="20"/>
        </w:rPr>
      </w:pPr>
    </w:p>
    <w:p w:rsidR="00EA293B" w:rsidRDefault="00650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4" w:lineRule="atLeast"/>
        <w:jc w:val="left"/>
        <w:textAlignment w:val="auto"/>
      </w:pPr>
      <w:r>
        <w:rPr>
          <w:rFonts w:ascii="Courier New" w:eastAsia="Times New Roman" w:hAnsi="Courier New" w:cs="Courier New"/>
          <w:color w:val="557799"/>
          <w:sz w:val="20"/>
          <w:szCs w:val="20"/>
        </w:rPr>
        <w:t>## Conduct analysis of covariance for ECV and elevation for high/low Peromyscus</w:t>
      </w:r>
    </w:p>
    <w:p w:rsidR="00EA293B" w:rsidRDefault="00650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4" w:lineRule="atLeast"/>
        <w:jc w:val="left"/>
        <w:textAlignment w:val="auto"/>
        <w:rPr>
          <w:rFonts w:ascii="Courier New" w:eastAsia="Times New Roman" w:hAnsi="Courier New" w:cs="Courier New"/>
          <w:color w:val="333333"/>
          <w:sz w:val="20"/>
          <w:szCs w:val="20"/>
        </w:rPr>
      </w:pPr>
      <w:r>
        <w:rPr>
          <w:rFonts w:ascii="Courier New" w:eastAsia="Times New Roman" w:hAnsi="Courier New" w:cs="Courier New"/>
          <w:color w:val="333333"/>
          <w:sz w:val="20"/>
          <w:szCs w:val="20"/>
        </w:rPr>
        <w:t>ancova2 &lt;- aov(log(ECV_cm3) ~ as.factor(Elevation) + log(GLS))</w:t>
      </w:r>
    </w:p>
    <w:p w:rsidR="00EA293B" w:rsidRDefault="00650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4" w:lineRule="atLeast"/>
        <w:jc w:val="left"/>
        <w:textAlignment w:val="auto"/>
        <w:rPr>
          <w:rFonts w:ascii="Courier New" w:eastAsia="Times New Roman" w:hAnsi="Courier New" w:cs="Courier New"/>
          <w:color w:val="333333"/>
          <w:sz w:val="20"/>
          <w:szCs w:val="20"/>
        </w:rPr>
      </w:pPr>
      <w:r>
        <w:rPr>
          <w:rFonts w:ascii="Courier New" w:eastAsia="Times New Roman" w:hAnsi="Courier New" w:cs="Courier New"/>
          <w:color w:val="333333"/>
          <w:sz w:val="20"/>
          <w:szCs w:val="20"/>
        </w:rPr>
        <w:t>shapiro.test(resid(aov(log(ECV_cm3) ~ as.factor(Elevation) + log(GLS), Pero)))</w:t>
      </w:r>
    </w:p>
    <w:p w:rsidR="00EA293B" w:rsidRDefault="00650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4" w:lineRule="atLeast"/>
        <w:jc w:val="left"/>
        <w:textAlignment w:val="auto"/>
      </w:pPr>
      <w:r>
        <w:rPr>
          <w:rFonts w:ascii="Courier New" w:eastAsia="Times New Roman" w:hAnsi="Courier New" w:cs="Courier New"/>
          <w:color w:val="333333"/>
          <w:sz w:val="20"/>
          <w:szCs w:val="20"/>
        </w:rPr>
        <w:t xml:space="preserve">Anova(ancova2, type = </w:t>
      </w:r>
      <w:r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0F0"/>
        </w:rPr>
        <w:t>"III"</w:t>
      </w:r>
      <w:r>
        <w:rPr>
          <w:rFonts w:ascii="Courier New" w:eastAsia="Times New Roman" w:hAnsi="Courier New" w:cs="Courier New"/>
          <w:color w:val="333333"/>
          <w:sz w:val="20"/>
          <w:szCs w:val="20"/>
        </w:rPr>
        <w:t>)</w:t>
      </w:r>
    </w:p>
    <w:p w:rsidR="00EA293B" w:rsidRDefault="00650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4" w:lineRule="atLeast"/>
        <w:jc w:val="left"/>
        <w:textAlignment w:val="auto"/>
      </w:pPr>
      <w:r>
        <w:rPr>
          <w:rFonts w:ascii="Courier New" w:eastAsia="Times New Roman" w:hAnsi="Courier New" w:cs="Courier New"/>
          <w:color w:val="333333"/>
          <w:sz w:val="20"/>
          <w:szCs w:val="20"/>
        </w:rPr>
        <w:t xml:space="preserve">ggscatter(Pero, x = </w:t>
      </w:r>
      <w:r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0F0"/>
        </w:rPr>
        <w:t>"GLS"</w:t>
      </w:r>
      <w:r>
        <w:rPr>
          <w:rFonts w:ascii="Courier New" w:eastAsia="Times New Roman" w:hAnsi="Courier New" w:cs="Courier New"/>
          <w:color w:val="333333"/>
          <w:sz w:val="20"/>
          <w:szCs w:val="20"/>
        </w:rPr>
        <w:t xml:space="preserve">, y = </w:t>
      </w:r>
      <w:r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0F0"/>
        </w:rPr>
        <w:t>"ECV_cm3"</w:t>
      </w:r>
      <w:r>
        <w:rPr>
          <w:rFonts w:ascii="Courier New" w:eastAsia="Times New Roman" w:hAnsi="Courier New" w:cs="Courier New"/>
          <w:color w:val="333333"/>
          <w:sz w:val="20"/>
          <w:szCs w:val="20"/>
        </w:rPr>
        <w:t xml:space="preserve">,color = </w:t>
      </w:r>
      <w:r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0F0"/>
        </w:rPr>
        <w:t>"Elevation"</w:t>
      </w:r>
      <w:r>
        <w:rPr>
          <w:rFonts w:ascii="Courier New" w:eastAsia="Times New Roman" w:hAnsi="Courier New" w:cs="Courier New"/>
          <w:color w:val="333333"/>
          <w:sz w:val="20"/>
          <w:szCs w:val="20"/>
        </w:rPr>
        <w:t xml:space="preserve">, add = </w:t>
      </w:r>
      <w:r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0F0"/>
        </w:rPr>
        <w:t>"reg.line"</w:t>
      </w:r>
      <w:r>
        <w:rPr>
          <w:rFonts w:ascii="Courier New" w:eastAsia="Times New Roman" w:hAnsi="Courier New" w:cs="Courier New"/>
          <w:color w:val="333333"/>
          <w:sz w:val="20"/>
          <w:szCs w:val="20"/>
        </w:rPr>
        <w:t xml:space="preserve">)+ stat_regline_equation(aes(label =  paste(..eq.label.., ..rr.label.., sep = </w:t>
      </w:r>
      <w:r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0F0"/>
        </w:rPr>
        <w:t>"~~~~"</w:t>
      </w:r>
      <w:r>
        <w:rPr>
          <w:rFonts w:ascii="Courier New" w:eastAsia="Times New Roman" w:hAnsi="Courier New" w:cs="Courier New"/>
          <w:color w:val="333333"/>
          <w:sz w:val="20"/>
          <w:szCs w:val="20"/>
        </w:rPr>
        <w:t>), color = Elevation))</w:t>
      </w:r>
    </w:p>
    <w:p w:rsidR="00EA293B" w:rsidRDefault="00EA29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4" w:lineRule="atLeast"/>
        <w:jc w:val="left"/>
        <w:textAlignment w:val="auto"/>
        <w:rPr>
          <w:rFonts w:ascii="Courier New" w:eastAsia="Times New Roman" w:hAnsi="Courier New" w:cs="Courier New"/>
          <w:color w:val="333333"/>
          <w:sz w:val="20"/>
          <w:szCs w:val="20"/>
        </w:rPr>
      </w:pPr>
    </w:p>
    <w:p w:rsidR="00EA293B" w:rsidRDefault="00650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4" w:lineRule="atLeast"/>
        <w:jc w:val="left"/>
        <w:textAlignment w:val="auto"/>
      </w:pPr>
      <w:r>
        <w:rPr>
          <w:rFonts w:ascii="Courier New" w:eastAsia="Times New Roman" w:hAnsi="Courier New" w:cs="Courier New"/>
          <w:color w:val="557799"/>
          <w:sz w:val="20"/>
          <w:szCs w:val="20"/>
        </w:rPr>
        <w:t>## log variables for plots</w:t>
      </w:r>
    </w:p>
    <w:p w:rsidR="00EA293B" w:rsidRDefault="00650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4" w:lineRule="atLeast"/>
        <w:jc w:val="left"/>
        <w:textAlignment w:val="auto"/>
      </w:pPr>
      <w:r>
        <w:rPr>
          <w:rFonts w:ascii="Courier New" w:eastAsia="Times New Roman" w:hAnsi="Courier New" w:cs="Courier New"/>
          <w:color w:val="333333"/>
          <w:sz w:val="20"/>
          <w:szCs w:val="20"/>
        </w:rPr>
        <w:t>Pero</w:t>
      </w:r>
      <w:r>
        <w:rPr>
          <w:rFonts w:ascii="Courier New" w:eastAsia="Times New Roman" w:hAnsi="Courier New" w:cs="Courier New"/>
          <w:color w:val="FF0000"/>
          <w:sz w:val="20"/>
          <w:szCs w:val="20"/>
          <w:shd w:val="clear" w:color="auto" w:fill="FFAAAA"/>
        </w:rPr>
        <w:t>$</w:t>
      </w:r>
      <w:r>
        <w:rPr>
          <w:rFonts w:ascii="Courier New" w:eastAsia="Times New Roman" w:hAnsi="Courier New" w:cs="Courier New"/>
          <w:color w:val="333333"/>
          <w:sz w:val="20"/>
          <w:szCs w:val="20"/>
        </w:rPr>
        <w:t>GLS_log &lt;- log(Pero</w:t>
      </w:r>
      <w:r>
        <w:rPr>
          <w:rFonts w:ascii="Courier New" w:eastAsia="Times New Roman" w:hAnsi="Courier New" w:cs="Courier New"/>
          <w:color w:val="FF0000"/>
          <w:sz w:val="20"/>
          <w:szCs w:val="20"/>
          <w:shd w:val="clear" w:color="auto" w:fill="FFAAAA"/>
        </w:rPr>
        <w:t>$</w:t>
      </w:r>
      <w:r>
        <w:rPr>
          <w:rFonts w:ascii="Courier New" w:eastAsia="Times New Roman" w:hAnsi="Courier New" w:cs="Courier New"/>
          <w:color w:val="333333"/>
          <w:sz w:val="20"/>
          <w:szCs w:val="20"/>
        </w:rPr>
        <w:t>GLS)</w:t>
      </w:r>
    </w:p>
    <w:p w:rsidR="00EA293B" w:rsidRDefault="00650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4" w:lineRule="atLeast"/>
        <w:jc w:val="left"/>
        <w:textAlignment w:val="auto"/>
      </w:pPr>
      <w:r>
        <w:rPr>
          <w:rFonts w:ascii="Courier New" w:eastAsia="Times New Roman" w:hAnsi="Courier New" w:cs="Courier New"/>
          <w:color w:val="333333"/>
          <w:sz w:val="20"/>
          <w:szCs w:val="20"/>
        </w:rPr>
        <w:t>Pero</w:t>
      </w:r>
      <w:r>
        <w:rPr>
          <w:rFonts w:ascii="Courier New" w:eastAsia="Times New Roman" w:hAnsi="Courier New" w:cs="Courier New"/>
          <w:color w:val="FF0000"/>
          <w:sz w:val="20"/>
          <w:szCs w:val="20"/>
          <w:shd w:val="clear" w:color="auto" w:fill="FFAAAA"/>
        </w:rPr>
        <w:t>$</w:t>
      </w:r>
      <w:r>
        <w:rPr>
          <w:rFonts w:ascii="Courier New" w:eastAsia="Times New Roman" w:hAnsi="Courier New" w:cs="Courier New"/>
          <w:color w:val="333333"/>
          <w:sz w:val="20"/>
          <w:szCs w:val="20"/>
        </w:rPr>
        <w:t>ECV_cm3_log &lt;- log (Pero</w:t>
      </w:r>
      <w:r>
        <w:rPr>
          <w:rFonts w:ascii="Courier New" w:eastAsia="Times New Roman" w:hAnsi="Courier New" w:cs="Courier New"/>
          <w:color w:val="FF0000"/>
          <w:sz w:val="20"/>
          <w:szCs w:val="20"/>
          <w:shd w:val="clear" w:color="auto" w:fill="FFAAAA"/>
        </w:rPr>
        <w:t>$</w:t>
      </w:r>
      <w:r>
        <w:rPr>
          <w:rFonts w:ascii="Courier New" w:eastAsia="Times New Roman" w:hAnsi="Courier New" w:cs="Courier New"/>
          <w:color w:val="333333"/>
          <w:sz w:val="20"/>
          <w:szCs w:val="20"/>
        </w:rPr>
        <w:t>ECV_cm3)</w:t>
      </w:r>
    </w:p>
    <w:p w:rsidR="00EA293B" w:rsidRDefault="00650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4" w:lineRule="atLeast"/>
        <w:jc w:val="left"/>
        <w:textAlignment w:val="auto"/>
      </w:pPr>
      <w:r>
        <w:rPr>
          <w:rFonts w:ascii="Courier New" w:eastAsia="Times New Roman" w:hAnsi="Courier New" w:cs="Courier New"/>
          <w:color w:val="333333"/>
          <w:sz w:val="20"/>
          <w:szCs w:val="20"/>
        </w:rPr>
        <w:lastRenderedPageBreak/>
        <w:t xml:space="preserve">ggscatter(Pero, x = </w:t>
      </w:r>
      <w:r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0F0"/>
        </w:rPr>
        <w:t>"GLS_log"</w:t>
      </w:r>
      <w:r>
        <w:rPr>
          <w:rFonts w:ascii="Courier New" w:eastAsia="Times New Roman" w:hAnsi="Courier New" w:cs="Courier New"/>
          <w:color w:val="333333"/>
          <w:sz w:val="20"/>
          <w:szCs w:val="20"/>
        </w:rPr>
        <w:t xml:space="preserve">, y = </w:t>
      </w:r>
      <w:r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0F0"/>
        </w:rPr>
        <w:t>"ECV_cm3_log"</w:t>
      </w:r>
      <w:r>
        <w:rPr>
          <w:rFonts w:ascii="Courier New" w:eastAsia="Times New Roman" w:hAnsi="Courier New" w:cs="Courier New"/>
          <w:color w:val="333333"/>
          <w:sz w:val="20"/>
          <w:szCs w:val="20"/>
        </w:rPr>
        <w:t xml:space="preserve">,color = </w:t>
      </w:r>
      <w:r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0F0"/>
        </w:rPr>
        <w:t>"Elevation"</w:t>
      </w:r>
      <w:r>
        <w:rPr>
          <w:rFonts w:ascii="Courier New" w:eastAsia="Times New Roman" w:hAnsi="Courier New" w:cs="Courier New"/>
          <w:color w:val="333333"/>
          <w:sz w:val="20"/>
          <w:szCs w:val="20"/>
        </w:rPr>
        <w:t xml:space="preserve">, add = </w:t>
      </w:r>
      <w:r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0F0"/>
        </w:rPr>
        <w:t>"reg.line"</w:t>
      </w:r>
      <w:r>
        <w:rPr>
          <w:rFonts w:ascii="Courier New" w:eastAsia="Times New Roman" w:hAnsi="Courier New" w:cs="Courier New"/>
          <w:color w:val="333333"/>
          <w:sz w:val="20"/>
          <w:szCs w:val="20"/>
        </w:rPr>
        <w:t xml:space="preserve">)+ stat_regline_equation(aes(label =  paste(..eq.label.., ..rr.label.., sep = </w:t>
      </w:r>
      <w:r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0F0"/>
        </w:rPr>
        <w:t>"~~~~"</w:t>
      </w:r>
      <w:r>
        <w:rPr>
          <w:rFonts w:ascii="Courier New" w:eastAsia="Times New Roman" w:hAnsi="Courier New" w:cs="Courier New"/>
          <w:color w:val="333333"/>
          <w:sz w:val="20"/>
          <w:szCs w:val="20"/>
        </w:rPr>
        <w:t>), color = Elevation))</w:t>
      </w:r>
    </w:p>
    <w:p w:rsidR="00EA293B" w:rsidRDefault="00EA29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4" w:lineRule="atLeast"/>
        <w:jc w:val="left"/>
        <w:textAlignment w:val="auto"/>
        <w:rPr>
          <w:rFonts w:ascii="Courier New" w:eastAsia="Times New Roman" w:hAnsi="Courier New" w:cs="Courier New"/>
          <w:color w:val="333333"/>
          <w:sz w:val="20"/>
          <w:szCs w:val="20"/>
        </w:rPr>
      </w:pPr>
    </w:p>
    <w:p w:rsidR="00EA293B" w:rsidRDefault="00650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4" w:lineRule="atLeast"/>
        <w:jc w:val="left"/>
        <w:textAlignment w:val="auto"/>
      </w:pPr>
      <w:r>
        <w:rPr>
          <w:rFonts w:ascii="Courier New" w:eastAsia="Times New Roman" w:hAnsi="Courier New" w:cs="Courier New"/>
          <w:color w:val="557799"/>
          <w:sz w:val="20"/>
          <w:szCs w:val="20"/>
        </w:rPr>
        <w:t>## Conduct analysis of covariance for ECV and elevation for high/low/lab/wild Peromyscus</w:t>
      </w:r>
    </w:p>
    <w:p w:rsidR="00EA293B" w:rsidRDefault="00650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4" w:lineRule="atLeast"/>
        <w:jc w:val="left"/>
        <w:textAlignment w:val="auto"/>
        <w:rPr>
          <w:rFonts w:ascii="Courier New" w:eastAsia="Times New Roman" w:hAnsi="Courier New" w:cs="Courier New"/>
          <w:color w:val="333333"/>
          <w:sz w:val="20"/>
          <w:szCs w:val="20"/>
        </w:rPr>
      </w:pPr>
      <w:r>
        <w:rPr>
          <w:rFonts w:ascii="Courier New" w:eastAsia="Times New Roman" w:hAnsi="Courier New" w:cs="Courier New"/>
          <w:color w:val="333333"/>
          <w:sz w:val="20"/>
          <w:szCs w:val="20"/>
        </w:rPr>
        <w:t>ancova3 &lt;- aov(log(ECV_cm3) ~ as.factor(description) + log(GLS))</w:t>
      </w:r>
    </w:p>
    <w:p w:rsidR="00EA293B" w:rsidRDefault="00650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4" w:lineRule="atLeast"/>
        <w:jc w:val="left"/>
        <w:textAlignment w:val="auto"/>
      </w:pPr>
      <w:r>
        <w:rPr>
          <w:rFonts w:ascii="Courier New" w:eastAsia="Times New Roman" w:hAnsi="Courier New" w:cs="Courier New"/>
          <w:color w:val="333333"/>
          <w:sz w:val="20"/>
          <w:szCs w:val="20"/>
        </w:rPr>
        <w:t xml:space="preserve">Anova(ancova3, type = </w:t>
      </w:r>
      <w:r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0F0"/>
        </w:rPr>
        <w:t>"III"</w:t>
      </w:r>
      <w:r>
        <w:rPr>
          <w:rFonts w:ascii="Courier New" w:eastAsia="Times New Roman" w:hAnsi="Courier New" w:cs="Courier New"/>
          <w:color w:val="333333"/>
          <w:sz w:val="20"/>
          <w:szCs w:val="20"/>
        </w:rPr>
        <w:t>)</w:t>
      </w:r>
    </w:p>
    <w:p w:rsidR="00EA293B" w:rsidRDefault="00650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4" w:lineRule="atLeast"/>
        <w:jc w:val="left"/>
        <w:textAlignment w:val="auto"/>
      </w:pPr>
      <w:r>
        <w:rPr>
          <w:rFonts w:ascii="Courier New" w:eastAsia="Times New Roman" w:hAnsi="Courier New" w:cs="Courier New"/>
          <w:color w:val="333333"/>
          <w:sz w:val="20"/>
          <w:szCs w:val="20"/>
        </w:rPr>
        <w:t xml:space="preserve">ggscatter(Pero, x = </w:t>
      </w:r>
      <w:r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0F0"/>
        </w:rPr>
        <w:t>"GLS_log"</w:t>
      </w:r>
      <w:r>
        <w:rPr>
          <w:rFonts w:ascii="Courier New" w:eastAsia="Times New Roman" w:hAnsi="Courier New" w:cs="Courier New"/>
          <w:color w:val="333333"/>
          <w:sz w:val="20"/>
          <w:szCs w:val="20"/>
        </w:rPr>
        <w:t xml:space="preserve">, y = </w:t>
      </w:r>
      <w:r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0F0"/>
        </w:rPr>
        <w:t>"ECV_cm3_log"</w:t>
      </w:r>
      <w:r>
        <w:rPr>
          <w:rFonts w:ascii="Courier New" w:eastAsia="Times New Roman" w:hAnsi="Courier New" w:cs="Courier New"/>
          <w:color w:val="333333"/>
          <w:sz w:val="20"/>
          <w:szCs w:val="20"/>
        </w:rPr>
        <w:t xml:space="preserve">,color = </w:t>
      </w:r>
      <w:r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0F0"/>
        </w:rPr>
        <w:t>"description"</w:t>
      </w:r>
      <w:r>
        <w:rPr>
          <w:rFonts w:ascii="Courier New" w:eastAsia="Times New Roman" w:hAnsi="Courier New" w:cs="Courier New"/>
          <w:color w:val="333333"/>
          <w:sz w:val="20"/>
          <w:szCs w:val="20"/>
        </w:rPr>
        <w:t xml:space="preserve">, add = </w:t>
      </w:r>
      <w:r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0F0"/>
        </w:rPr>
        <w:t>"reg.line"</w:t>
      </w:r>
      <w:r>
        <w:rPr>
          <w:rFonts w:ascii="Courier New" w:eastAsia="Times New Roman" w:hAnsi="Courier New" w:cs="Courier New"/>
          <w:color w:val="333333"/>
          <w:sz w:val="20"/>
          <w:szCs w:val="20"/>
        </w:rPr>
        <w:t xml:space="preserve">)+ stat_regline_equation(aes(label =  paste(..eq.label.., ..rr.label.., sep = </w:t>
      </w:r>
      <w:r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0F0"/>
        </w:rPr>
        <w:t>"~~~~"</w:t>
      </w:r>
      <w:r>
        <w:rPr>
          <w:rFonts w:ascii="Courier New" w:eastAsia="Times New Roman" w:hAnsi="Courier New" w:cs="Courier New"/>
          <w:color w:val="333333"/>
          <w:sz w:val="20"/>
          <w:szCs w:val="20"/>
        </w:rPr>
        <w:t>), color = description))</w:t>
      </w:r>
    </w:p>
    <w:p w:rsidR="00EA293B" w:rsidRDefault="00EA29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4" w:lineRule="atLeast"/>
        <w:jc w:val="left"/>
        <w:textAlignment w:val="auto"/>
        <w:rPr>
          <w:rFonts w:ascii="Courier New" w:eastAsia="Times New Roman" w:hAnsi="Courier New" w:cs="Courier New"/>
          <w:color w:val="333333"/>
          <w:sz w:val="20"/>
          <w:szCs w:val="20"/>
        </w:rPr>
      </w:pPr>
    </w:p>
    <w:p w:rsidR="00EA293B" w:rsidRDefault="00650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4" w:lineRule="atLeast"/>
        <w:jc w:val="left"/>
        <w:textAlignment w:val="auto"/>
      </w:pPr>
      <w:r>
        <w:rPr>
          <w:rFonts w:ascii="Courier New" w:eastAsia="Times New Roman" w:hAnsi="Courier New" w:cs="Courier New"/>
          <w:color w:val="557799"/>
          <w:sz w:val="20"/>
          <w:szCs w:val="20"/>
        </w:rPr>
        <w:t>## posthoc test of adjusted ECV_cm3 means</w:t>
      </w:r>
    </w:p>
    <w:p w:rsidR="00EA293B" w:rsidRDefault="00650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4" w:lineRule="atLeast"/>
        <w:jc w:val="left"/>
        <w:textAlignment w:val="auto"/>
        <w:rPr>
          <w:rFonts w:ascii="Courier New" w:eastAsia="Times New Roman" w:hAnsi="Courier New" w:cs="Courier New"/>
          <w:color w:val="333333"/>
          <w:sz w:val="20"/>
          <w:szCs w:val="20"/>
        </w:rPr>
      </w:pPr>
      <w:r>
        <w:rPr>
          <w:rFonts w:ascii="Courier New" w:eastAsia="Times New Roman" w:hAnsi="Courier New" w:cs="Courier New"/>
          <w:color w:val="333333"/>
          <w:sz w:val="20"/>
          <w:szCs w:val="20"/>
        </w:rPr>
        <w:t>library(dplyr)</w:t>
      </w:r>
    </w:p>
    <w:p w:rsidR="00EA293B" w:rsidRDefault="00650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4" w:lineRule="atLeast"/>
        <w:jc w:val="left"/>
        <w:textAlignment w:val="auto"/>
      </w:pPr>
      <w:r>
        <w:rPr>
          <w:rFonts w:ascii="Courier New" w:eastAsia="Times New Roman" w:hAnsi="Courier New" w:cs="Courier New"/>
          <w:color w:val="557799"/>
          <w:sz w:val="20"/>
          <w:szCs w:val="20"/>
        </w:rPr>
        <w:t># group_by() on department</w:t>
      </w:r>
    </w:p>
    <w:p w:rsidR="00EA293B" w:rsidRDefault="00650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4" w:lineRule="atLeast"/>
        <w:jc w:val="left"/>
        <w:textAlignment w:val="auto"/>
        <w:rPr>
          <w:rFonts w:ascii="Courier New" w:eastAsia="Times New Roman" w:hAnsi="Courier New" w:cs="Courier New"/>
          <w:color w:val="333333"/>
          <w:sz w:val="20"/>
          <w:szCs w:val="20"/>
        </w:rPr>
      </w:pPr>
      <w:r>
        <w:rPr>
          <w:rFonts w:ascii="Courier New" w:eastAsia="Times New Roman" w:hAnsi="Courier New" w:cs="Courier New"/>
          <w:color w:val="333333"/>
          <w:sz w:val="20"/>
          <w:szCs w:val="20"/>
        </w:rPr>
        <w:t>grp_Pero &lt;- Pero %&gt;% group_by(description)</w:t>
      </w:r>
    </w:p>
    <w:p w:rsidR="00EA293B" w:rsidRDefault="00650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4" w:lineRule="atLeast"/>
        <w:jc w:val="left"/>
        <w:textAlignment w:val="auto"/>
        <w:rPr>
          <w:rFonts w:ascii="Courier New" w:eastAsia="Times New Roman" w:hAnsi="Courier New" w:cs="Courier New"/>
          <w:color w:val="333333"/>
          <w:sz w:val="20"/>
          <w:szCs w:val="20"/>
        </w:rPr>
      </w:pPr>
      <w:r>
        <w:rPr>
          <w:rFonts w:ascii="Courier New" w:eastAsia="Times New Roman" w:hAnsi="Courier New" w:cs="Courier New"/>
          <w:color w:val="333333"/>
          <w:sz w:val="20"/>
          <w:szCs w:val="20"/>
        </w:rPr>
        <w:t>grp_Pero</w:t>
      </w:r>
    </w:p>
    <w:p w:rsidR="00EA293B" w:rsidRDefault="00650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4" w:lineRule="atLeast"/>
        <w:jc w:val="left"/>
        <w:textAlignment w:val="auto"/>
      </w:pPr>
      <w:r>
        <w:rPr>
          <w:rFonts w:ascii="Courier New" w:eastAsia="Times New Roman" w:hAnsi="Courier New" w:cs="Courier New"/>
          <w:color w:val="333333"/>
          <w:sz w:val="20"/>
          <w:szCs w:val="20"/>
        </w:rPr>
        <w:t xml:space="preserve">emmeans_test(data = Pero, formula = ECV_cm3 ~ description, covariate = GLS, p.adjust.method = </w:t>
      </w:r>
      <w:r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0F0"/>
        </w:rPr>
        <w:t>"fdr"</w:t>
      </w:r>
      <w:r>
        <w:rPr>
          <w:rFonts w:ascii="Courier New" w:eastAsia="Times New Roman" w:hAnsi="Courier New" w:cs="Courier New"/>
          <w:color w:val="333333"/>
          <w:sz w:val="20"/>
          <w:szCs w:val="20"/>
        </w:rPr>
        <w:t>)</w:t>
      </w:r>
    </w:p>
    <w:p w:rsidR="00EA293B" w:rsidRDefault="00EA29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4" w:lineRule="atLeast"/>
        <w:jc w:val="left"/>
        <w:textAlignment w:val="auto"/>
        <w:rPr>
          <w:rFonts w:ascii="Courier New" w:eastAsia="Times New Roman" w:hAnsi="Courier New" w:cs="Courier New"/>
          <w:color w:val="333333"/>
          <w:sz w:val="20"/>
          <w:szCs w:val="20"/>
        </w:rPr>
      </w:pPr>
    </w:p>
    <w:p w:rsidR="00EA293B" w:rsidRDefault="00650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4" w:lineRule="atLeast"/>
        <w:jc w:val="left"/>
        <w:textAlignment w:val="auto"/>
      </w:pPr>
      <w:r>
        <w:rPr>
          <w:rFonts w:ascii="Courier New" w:eastAsia="Times New Roman" w:hAnsi="Courier New" w:cs="Courier New"/>
          <w:color w:val="557799"/>
          <w:sz w:val="20"/>
          <w:szCs w:val="20"/>
        </w:rPr>
        <w:t>### Subset Praomys/Stenocephalemys</w:t>
      </w:r>
    </w:p>
    <w:p w:rsidR="00EA293B" w:rsidRDefault="00650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4" w:lineRule="atLeast"/>
        <w:jc w:val="left"/>
        <w:textAlignment w:val="auto"/>
      </w:pPr>
      <w:r>
        <w:rPr>
          <w:rFonts w:ascii="Courier New" w:eastAsia="Times New Roman" w:hAnsi="Courier New" w:cs="Courier New"/>
          <w:color w:val="333333"/>
          <w:sz w:val="20"/>
          <w:szCs w:val="20"/>
        </w:rPr>
        <w:t>Praomyini &lt;- subset(endocranium, Genus %in% c(</w:t>
      </w:r>
      <w:r>
        <w:rPr>
          <w:rFonts w:ascii="Courier New" w:eastAsia="Times New Roman" w:hAnsi="Courier New" w:cs="Courier New"/>
          <w:color w:val="FF0000"/>
          <w:sz w:val="20"/>
          <w:szCs w:val="20"/>
          <w:shd w:val="clear" w:color="auto" w:fill="FFAAAA"/>
        </w:rPr>
        <w:t>'</w:t>
      </w:r>
      <w:r>
        <w:rPr>
          <w:rFonts w:ascii="Courier New" w:eastAsia="Times New Roman" w:hAnsi="Courier New" w:cs="Courier New"/>
          <w:color w:val="333333"/>
          <w:sz w:val="20"/>
          <w:szCs w:val="20"/>
        </w:rPr>
        <w:t>Praomys</w:t>
      </w:r>
      <w:r>
        <w:rPr>
          <w:rFonts w:ascii="Courier New" w:eastAsia="Times New Roman" w:hAnsi="Courier New" w:cs="Courier New"/>
          <w:color w:val="0044DD"/>
          <w:sz w:val="20"/>
          <w:szCs w:val="20"/>
        </w:rPr>
        <w:t>','</w:t>
      </w:r>
      <w:r>
        <w:rPr>
          <w:rFonts w:ascii="Courier New" w:eastAsia="Times New Roman" w:hAnsi="Courier New" w:cs="Courier New"/>
          <w:color w:val="333333"/>
          <w:sz w:val="20"/>
          <w:szCs w:val="20"/>
        </w:rPr>
        <w:t>Stenocephalemys</w:t>
      </w:r>
      <w:r>
        <w:rPr>
          <w:rFonts w:ascii="Courier New" w:eastAsia="Times New Roman" w:hAnsi="Courier New" w:cs="Courier New"/>
          <w:color w:val="FF0000"/>
          <w:sz w:val="20"/>
          <w:szCs w:val="20"/>
          <w:shd w:val="clear" w:color="auto" w:fill="FFAAAA"/>
        </w:rPr>
        <w:t>'</w:t>
      </w:r>
      <w:r>
        <w:rPr>
          <w:rFonts w:ascii="Courier New" w:eastAsia="Times New Roman" w:hAnsi="Courier New" w:cs="Courier New"/>
          <w:color w:val="333333"/>
          <w:sz w:val="20"/>
          <w:szCs w:val="20"/>
        </w:rPr>
        <w:t>))</w:t>
      </w:r>
    </w:p>
    <w:p w:rsidR="00EA293B" w:rsidRDefault="00650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4" w:lineRule="atLeast"/>
        <w:jc w:val="left"/>
        <w:textAlignment w:val="auto"/>
        <w:rPr>
          <w:rFonts w:ascii="Courier New" w:eastAsia="Times New Roman" w:hAnsi="Courier New" w:cs="Courier New"/>
          <w:color w:val="333333"/>
          <w:sz w:val="20"/>
          <w:szCs w:val="20"/>
        </w:rPr>
      </w:pPr>
      <w:r>
        <w:rPr>
          <w:rFonts w:ascii="Courier New" w:eastAsia="Times New Roman" w:hAnsi="Courier New" w:cs="Courier New"/>
          <w:color w:val="333333"/>
          <w:sz w:val="20"/>
          <w:szCs w:val="20"/>
        </w:rPr>
        <w:t>attach(Praomyini)</w:t>
      </w:r>
    </w:p>
    <w:p w:rsidR="00EA293B" w:rsidRDefault="00EA29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4" w:lineRule="atLeast"/>
        <w:jc w:val="left"/>
        <w:textAlignment w:val="auto"/>
        <w:rPr>
          <w:rFonts w:ascii="Courier New" w:eastAsia="Times New Roman" w:hAnsi="Courier New" w:cs="Courier New"/>
          <w:color w:val="333333"/>
          <w:sz w:val="20"/>
          <w:szCs w:val="20"/>
        </w:rPr>
      </w:pPr>
    </w:p>
    <w:p w:rsidR="00EA293B" w:rsidRDefault="00650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4" w:lineRule="atLeast"/>
        <w:jc w:val="left"/>
        <w:textAlignment w:val="auto"/>
      </w:pPr>
      <w:r>
        <w:rPr>
          <w:rFonts w:ascii="Courier New" w:eastAsia="Times New Roman" w:hAnsi="Courier New" w:cs="Courier New"/>
          <w:color w:val="557799"/>
          <w:sz w:val="20"/>
          <w:szCs w:val="20"/>
        </w:rPr>
        <w:t>## Conduct analysis of covariance for ECV and elevation for high/low Praomyini</w:t>
      </w:r>
    </w:p>
    <w:p w:rsidR="00EA293B" w:rsidRDefault="00650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4" w:lineRule="atLeast"/>
        <w:jc w:val="left"/>
        <w:textAlignment w:val="auto"/>
        <w:rPr>
          <w:rFonts w:ascii="Courier New" w:eastAsia="Times New Roman" w:hAnsi="Courier New" w:cs="Courier New"/>
          <w:color w:val="333333"/>
          <w:sz w:val="20"/>
          <w:szCs w:val="20"/>
        </w:rPr>
      </w:pPr>
      <w:r>
        <w:rPr>
          <w:rFonts w:ascii="Courier New" w:eastAsia="Times New Roman" w:hAnsi="Courier New" w:cs="Courier New"/>
          <w:color w:val="333333"/>
          <w:sz w:val="20"/>
          <w:szCs w:val="20"/>
        </w:rPr>
        <w:t>ancova5 &lt;- aov(log(ECV_cm3) ~ as.factor(Elevation) + log(GLS))</w:t>
      </w:r>
    </w:p>
    <w:p w:rsidR="00EA293B" w:rsidRDefault="00650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4" w:lineRule="atLeast"/>
        <w:jc w:val="left"/>
        <w:textAlignment w:val="auto"/>
        <w:rPr>
          <w:rFonts w:ascii="Courier New" w:eastAsia="Times New Roman" w:hAnsi="Courier New" w:cs="Courier New"/>
          <w:color w:val="333333"/>
          <w:sz w:val="20"/>
          <w:szCs w:val="20"/>
        </w:rPr>
      </w:pPr>
      <w:r>
        <w:rPr>
          <w:rFonts w:ascii="Courier New" w:eastAsia="Times New Roman" w:hAnsi="Courier New" w:cs="Courier New"/>
          <w:color w:val="333333"/>
          <w:sz w:val="20"/>
          <w:szCs w:val="20"/>
        </w:rPr>
        <w:t>shapiro.test(resid(aov(log(ECV_cm3) ~ as.factor(Elevation) + log(GLS), Praomyini)))</w:t>
      </w:r>
    </w:p>
    <w:p w:rsidR="00EA293B" w:rsidRDefault="00650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4" w:lineRule="atLeast"/>
        <w:jc w:val="left"/>
        <w:textAlignment w:val="auto"/>
      </w:pPr>
      <w:r>
        <w:rPr>
          <w:rFonts w:ascii="Courier New" w:eastAsia="Times New Roman" w:hAnsi="Courier New" w:cs="Courier New"/>
          <w:color w:val="333333"/>
          <w:sz w:val="20"/>
          <w:szCs w:val="20"/>
        </w:rPr>
        <w:t xml:space="preserve">Anova(ancova5, type = </w:t>
      </w:r>
      <w:r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0F0"/>
        </w:rPr>
        <w:t>"III"</w:t>
      </w:r>
      <w:r>
        <w:rPr>
          <w:rFonts w:ascii="Courier New" w:eastAsia="Times New Roman" w:hAnsi="Courier New" w:cs="Courier New"/>
          <w:color w:val="333333"/>
          <w:sz w:val="20"/>
          <w:szCs w:val="20"/>
        </w:rPr>
        <w:t>)</w:t>
      </w:r>
    </w:p>
    <w:p w:rsidR="00EA293B" w:rsidRDefault="00650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4" w:lineRule="atLeast"/>
        <w:jc w:val="left"/>
        <w:textAlignment w:val="auto"/>
      </w:pPr>
      <w:r>
        <w:rPr>
          <w:rFonts w:ascii="Courier New" w:eastAsia="Times New Roman" w:hAnsi="Courier New" w:cs="Courier New"/>
          <w:color w:val="333333"/>
          <w:sz w:val="20"/>
          <w:szCs w:val="20"/>
        </w:rPr>
        <w:t xml:space="preserve">ggscatter(Praomyini, x = </w:t>
      </w:r>
      <w:r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0F0"/>
        </w:rPr>
        <w:t>"GLS"</w:t>
      </w:r>
      <w:r>
        <w:rPr>
          <w:rFonts w:ascii="Courier New" w:eastAsia="Times New Roman" w:hAnsi="Courier New" w:cs="Courier New"/>
          <w:color w:val="333333"/>
          <w:sz w:val="20"/>
          <w:szCs w:val="20"/>
        </w:rPr>
        <w:t xml:space="preserve">, y = </w:t>
      </w:r>
      <w:r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0F0"/>
        </w:rPr>
        <w:t>"ECV_cm3"</w:t>
      </w:r>
      <w:r>
        <w:rPr>
          <w:rFonts w:ascii="Courier New" w:eastAsia="Times New Roman" w:hAnsi="Courier New" w:cs="Courier New"/>
          <w:color w:val="333333"/>
          <w:sz w:val="20"/>
          <w:szCs w:val="20"/>
        </w:rPr>
        <w:t xml:space="preserve">,color = </w:t>
      </w:r>
      <w:r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0F0"/>
        </w:rPr>
        <w:t>"Elevation"</w:t>
      </w:r>
      <w:r>
        <w:rPr>
          <w:rFonts w:ascii="Courier New" w:eastAsia="Times New Roman" w:hAnsi="Courier New" w:cs="Courier New"/>
          <w:color w:val="333333"/>
          <w:sz w:val="20"/>
          <w:szCs w:val="20"/>
        </w:rPr>
        <w:t xml:space="preserve">, add = </w:t>
      </w:r>
      <w:r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0F0"/>
        </w:rPr>
        <w:t>"reg.line"</w:t>
      </w:r>
      <w:r>
        <w:rPr>
          <w:rFonts w:ascii="Courier New" w:eastAsia="Times New Roman" w:hAnsi="Courier New" w:cs="Courier New"/>
          <w:color w:val="333333"/>
          <w:sz w:val="20"/>
          <w:szCs w:val="20"/>
        </w:rPr>
        <w:t xml:space="preserve">)+ stat_regline_equation(aes(label =  paste(..eq.label.., ..rr.label.., sep = </w:t>
      </w:r>
      <w:r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0F0"/>
        </w:rPr>
        <w:t>"~~~~"</w:t>
      </w:r>
      <w:r>
        <w:rPr>
          <w:rFonts w:ascii="Courier New" w:eastAsia="Times New Roman" w:hAnsi="Courier New" w:cs="Courier New"/>
          <w:color w:val="333333"/>
          <w:sz w:val="20"/>
          <w:szCs w:val="20"/>
        </w:rPr>
        <w:t>), color = Elevation))</w:t>
      </w:r>
    </w:p>
    <w:p w:rsidR="00EA293B" w:rsidRDefault="00EA29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4" w:lineRule="atLeast"/>
        <w:jc w:val="left"/>
        <w:textAlignment w:val="auto"/>
        <w:rPr>
          <w:rFonts w:ascii="Courier New" w:eastAsia="Times New Roman" w:hAnsi="Courier New" w:cs="Courier New"/>
          <w:color w:val="333333"/>
          <w:sz w:val="20"/>
          <w:szCs w:val="20"/>
        </w:rPr>
      </w:pPr>
    </w:p>
    <w:p w:rsidR="00EA293B" w:rsidRDefault="00650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4" w:lineRule="atLeast"/>
        <w:jc w:val="left"/>
        <w:textAlignment w:val="auto"/>
      </w:pPr>
      <w:r>
        <w:rPr>
          <w:rFonts w:ascii="Courier New" w:eastAsia="Times New Roman" w:hAnsi="Courier New" w:cs="Courier New"/>
          <w:color w:val="557799"/>
          <w:sz w:val="20"/>
          <w:szCs w:val="20"/>
        </w:rPr>
        <w:t>## log variables for plots</w:t>
      </w:r>
    </w:p>
    <w:p w:rsidR="00EA293B" w:rsidRDefault="00650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4" w:lineRule="atLeast"/>
        <w:jc w:val="left"/>
        <w:textAlignment w:val="auto"/>
      </w:pPr>
      <w:r>
        <w:rPr>
          <w:rFonts w:ascii="Courier New" w:eastAsia="Times New Roman" w:hAnsi="Courier New" w:cs="Courier New"/>
          <w:color w:val="333333"/>
          <w:sz w:val="20"/>
          <w:szCs w:val="20"/>
        </w:rPr>
        <w:t>Praomyini</w:t>
      </w:r>
      <w:r>
        <w:rPr>
          <w:rFonts w:ascii="Courier New" w:eastAsia="Times New Roman" w:hAnsi="Courier New" w:cs="Courier New"/>
          <w:color w:val="FF0000"/>
          <w:sz w:val="20"/>
          <w:szCs w:val="20"/>
          <w:shd w:val="clear" w:color="auto" w:fill="FFAAAA"/>
        </w:rPr>
        <w:t>$</w:t>
      </w:r>
      <w:r>
        <w:rPr>
          <w:rFonts w:ascii="Courier New" w:eastAsia="Times New Roman" w:hAnsi="Courier New" w:cs="Courier New"/>
          <w:color w:val="333333"/>
          <w:sz w:val="20"/>
          <w:szCs w:val="20"/>
        </w:rPr>
        <w:t>GLS_log &lt;- log(Praomyini</w:t>
      </w:r>
      <w:r>
        <w:rPr>
          <w:rFonts w:ascii="Courier New" w:eastAsia="Times New Roman" w:hAnsi="Courier New" w:cs="Courier New"/>
          <w:color w:val="FF0000"/>
          <w:sz w:val="20"/>
          <w:szCs w:val="20"/>
          <w:shd w:val="clear" w:color="auto" w:fill="FFAAAA"/>
        </w:rPr>
        <w:t>$</w:t>
      </w:r>
      <w:r>
        <w:rPr>
          <w:rFonts w:ascii="Courier New" w:eastAsia="Times New Roman" w:hAnsi="Courier New" w:cs="Courier New"/>
          <w:color w:val="333333"/>
          <w:sz w:val="20"/>
          <w:szCs w:val="20"/>
        </w:rPr>
        <w:t>GLS)</w:t>
      </w:r>
    </w:p>
    <w:p w:rsidR="00EA293B" w:rsidRDefault="00650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4" w:lineRule="atLeast"/>
        <w:jc w:val="left"/>
        <w:textAlignment w:val="auto"/>
      </w:pPr>
      <w:r>
        <w:rPr>
          <w:rFonts w:ascii="Courier New" w:eastAsia="Times New Roman" w:hAnsi="Courier New" w:cs="Courier New"/>
          <w:color w:val="333333"/>
          <w:sz w:val="20"/>
          <w:szCs w:val="20"/>
        </w:rPr>
        <w:t>Praomyini</w:t>
      </w:r>
      <w:r>
        <w:rPr>
          <w:rFonts w:ascii="Courier New" w:eastAsia="Times New Roman" w:hAnsi="Courier New" w:cs="Courier New"/>
          <w:color w:val="FF0000"/>
          <w:sz w:val="20"/>
          <w:szCs w:val="20"/>
          <w:shd w:val="clear" w:color="auto" w:fill="FFAAAA"/>
        </w:rPr>
        <w:t>$</w:t>
      </w:r>
      <w:r>
        <w:rPr>
          <w:rFonts w:ascii="Courier New" w:eastAsia="Times New Roman" w:hAnsi="Courier New" w:cs="Courier New"/>
          <w:color w:val="333333"/>
          <w:sz w:val="20"/>
          <w:szCs w:val="20"/>
        </w:rPr>
        <w:t>ECV_cm3_log &lt;- log (Praomyini</w:t>
      </w:r>
      <w:r>
        <w:rPr>
          <w:rFonts w:ascii="Courier New" w:eastAsia="Times New Roman" w:hAnsi="Courier New" w:cs="Courier New"/>
          <w:color w:val="FF0000"/>
          <w:sz w:val="20"/>
          <w:szCs w:val="20"/>
          <w:shd w:val="clear" w:color="auto" w:fill="FFAAAA"/>
        </w:rPr>
        <w:t>$</w:t>
      </w:r>
      <w:r>
        <w:rPr>
          <w:rFonts w:ascii="Courier New" w:eastAsia="Times New Roman" w:hAnsi="Courier New" w:cs="Courier New"/>
          <w:color w:val="333333"/>
          <w:sz w:val="20"/>
          <w:szCs w:val="20"/>
        </w:rPr>
        <w:t>ECV_cm3)</w:t>
      </w:r>
    </w:p>
    <w:p w:rsidR="00EA293B" w:rsidRDefault="00650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4" w:lineRule="atLeast"/>
        <w:jc w:val="left"/>
        <w:textAlignment w:val="auto"/>
      </w:pPr>
      <w:r>
        <w:rPr>
          <w:rFonts w:ascii="Courier New" w:eastAsia="Times New Roman" w:hAnsi="Courier New" w:cs="Courier New"/>
          <w:color w:val="333333"/>
          <w:sz w:val="20"/>
          <w:szCs w:val="20"/>
        </w:rPr>
        <w:t xml:space="preserve">ggscatter(Praomyini, x = </w:t>
      </w:r>
      <w:r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0F0"/>
        </w:rPr>
        <w:t>"GLS_log"</w:t>
      </w:r>
      <w:r>
        <w:rPr>
          <w:rFonts w:ascii="Courier New" w:eastAsia="Times New Roman" w:hAnsi="Courier New" w:cs="Courier New"/>
          <w:color w:val="333333"/>
          <w:sz w:val="20"/>
          <w:szCs w:val="20"/>
        </w:rPr>
        <w:t xml:space="preserve">, y = </w:t>
      </w:r>
      <w:r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0F0"/>
        </w:rPr>
        <w:t>"ECV_cm3_log"</w:t>
      </w:r>
      <w:r>
        <w:rPr>
          <w:rFonts w:ascii="Courier New" w:eastAsia="Times New Roman" w:hAnsi="Courier New" w:cs="Courier New"/>
          <w:color w:val="333333"/>
          <w:sz w:val="20"/>
          <w:szCs w:val="20"/>
        </w:rPr>
        <w:t xml:space="preserve">,color = </w:t>
      </w:r>
      <w:r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0F0"/>
        </w:rPr>
        <w:t>"Elevation"</w:t>
      </w:r>
      <w:r>
        <w:rPr>
          <w:rFonts w:ascii="Courier New" w:eastAsia="Times New Roman" w:hAnsi="Courier New" w:cs="Courier New"/>
          <w:color w:val="333333"/>
          <w:sz w:val="20"/>
          <w:szCs w:val="20"/>
        </w:rPr>
        <w:t xml:space="preserve">, add = </w:t>
      </w:r>
      <w:r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0F0"/>
        </w:rPr>
        <w:t>"reg.line"</w:t>
      </w:r>
      <w:r>
        <w:rPr>
          <w:rFonts w:ascii="Courier New" w:eastAsia="Times New Roman" w:hAnsi="Courier New" w:cs="Courier New"/>
          <w:color w:val="333333"/>
          <w:sz w:val="20"/>
          <w:szCs w:val="20"/>
        </w:rPr>
        <w:t xml:space="preserve">)+ stat_regline_equation(aes(label =  paste(..eq.label.., ..rr.label.., sep = </w:t>
      </w:r>
      <w:r>
        <w:rPr>
          <w:rFonts w:ascii="Courier New" w:eastAsia="Times New Roman" w:hAnsi="Courier New" w:cs="Courier New"/>
          <w:color w:val="333333"/>
          <w:sz w:val="20"/>
          <w:szCs w:val="20"/>
          <w:shd w:val="clear" w:color="auto" w:fill="FFF0F0"/>
        </w:rPr>
        <w:t>"~~~~"</w:t>
      </w:r>
      <w:r>
        <w:rPr>
          <w:rFonts w:ascii="Courier New" w:eastAsia="Times New Roman" w:hAnsi="Courier New" w:cs="Courier New"/>
          <w:color w:val="333333"/>
          <w:sz w:val="20"/>
          <w:szCs w:val="20"/>
        </w:rPr>
        <w:t>), color = Elevation))</w:t>
      </w:r>
    </w:p>
    <w:p w:rsidR="00EA293B" w:rsidRDefault="00EA293B">
      <w:pPr>
        <w:spacing w:line="480" w:lineRule="auto"/>
      </w:pPr>
    </w:p>
    <w:p w:rsidR="00EA293B" w:rsidRDefault="00EA293B">
      <w:pPr>
        <w:spacing w:line="480" w:lineRule="auto"/>
        <w:rPr>
          <w:rFonts w:ascii="Arial" w:hAnsi="Arial" w:cs="Arial"/>
        </w:rPr>
      </w:pPr>
    </w:p>
    <w:p w:rsidR="00EA293B" w:rsidRDefault="00EA293B"/>
    <w:p w:rsidR="00EA293B" w:rsidRDefault="00EA293B"/>
    <w:p w:rsidR="00EA293B" w:rsidRDefault="00EA293B"/>
    <w:sectPr w:rsidR="00EA293B">
      <w:pgSz w:w="15840" w:h="12240" w:orient="landscape"/>
      <w:pgMar w:top="99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7A72" w:rsidRDefault="00577A72">
      <w:r>
        <w:separator/>
      </w:r>
    </w:p>
  </w:endnote>
  <w:endnote w:type="continuationSeparator" w:id="0">
    <w:p w:rsidR="00577A72" w:rsidRDefault="00577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7A72" w:rsidRDefault="00577A72">
      <w:r>
        <w:rPr>
          <w:color w:val="000000"/>
        </w:rPr>
        <w:separator/>
      </w:r>
    </w:p>
  </w:footnote>
  <w:footnote w:type="continuationSeparator" w:id="0">
    <w:p w:rsidR="00577A72" w:rsidRDefault="00577A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93B"/>
    <w:rsid w:val="00421991"/>
    <w:rsid w:val="00543500"/>
    <w:rsid w:val="00577A72"/>
    <w:rsid w:val="00650584"/>
    <w:rsid w:val="00913381"/>
    <w:rsid w:val="00C20A64"/>
    <w:rsid w:val="00C55A1E"/>
    <w:rsid w:val="00EA293B"/>
    <w:rsid w:val="00F83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1DA559"/>
  <w15:docId w15:val="{EF6E6AC0-4411-4466-AA58-5F3C89428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autoSpaceDN w:val="0"/>
        <w:spacing w:line="360" w:lineRule="auto"/>
        <w:jc w:val="both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pPr>
      <w:spacing w:after="160"/>
      <w:ind w:left="720"/>
      <w:jc w:val="left"/>
    </w:pPr>
    <w:rPr>
      <w:lang w:val="en-ZA"/>
    </w:rPr>
  </w:style>
  <w:style w:type="paragraph" w:styleId="Header">
    <w:name w:val="header"/>
    <w:basedOn w:val="Normal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webSettings" Target="webSettings.xml"/><Relationship Id="rId21" Type="http://schemas.openxmlformats.org/officeDocument/2006/relationships/image" Target="media/image15.jpeg"/><Relationship Id="rId7" Type="http://schemas.openxmlformats.org/officeDocument/2006/relationships/chart" Target="charts/chart1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8" Type="http://schemas.openxmlformats.org/officeDocument/2006/relationships/image" Target="media/image2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c:style val="2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v>residuals</c:v>
          </c:tx>
          <c:spPr>
            <a:solidFill>
              <a:srgbClr val="4472C4"/>
            </a:solidFill>
            <a:ln>
              <a:noFill/>
            </a:ln>
          </c:spPr>
          <c:invertIfNegative val="0"/>
          <c:cat>
            <c:strLit>
              <c:ptCount val="11"/>
              <c:pt idx="0">
                <c:v>alibes</c:v>
              </c:pt>
              <c:pt idx="1">
                <c:v>albocaudata</c:v>
              </c:pt>
              <c:pt idx="2">
                <c:v>angoniensis</c:v>
              </c:pt>
              <c:pt idx="3">
                <c:v>auratus</c:v>
              </c:pt>
              <c:pt idx="4">
                <c:v>barbouri</c:v>
              </c:pt>
              <c:pt idx="5">
                <c:v>griseicauda</c:v>
              </c:pt>
              <c:pt idx="6">
                <c:v>hartwigi</c:v>
              </c:pt>
              <c:pt idx="7">
                <c:v>helleri</c:v>
              </c:pt>
              <c:pt idx="8">
                <c:v>leucopus</c:v>
              </c:pt>
              <c:pt idx="9">
                <c:v>maniculatus</c:v>
              </c:pt>
              <c:pt idx="10">
                <c:v>sloggetti</c:v>
              </c:pt>
            </c:strLit>
          </c:cat>
          <c:val>
            <c:numLit>
              <c:formatCode>General</c:formatCode>
              <c:ptCount val="11"/>
              <c:pt idx="0">
                <c:v>-0.11276597288527</c:v>
              </c:pt>
              <c:pt idx="1">
                <c:v>-6.6479450033570794E-2</c:v>
              </c:pt>
              <c:pt idx="2">
                <c:v>-2.37914733711522E-2</c:v>
              </c:pt>
              <c:pt idx="3">
                <c:v>0.112920370737219</c:v>
              </c:pt>
              <c:pt idx="4">
                <c:v>9.7280385780557796E-2</c:v>
              </c:pt>
              <c:pt idx="5">
                <c:v>-3.4568649610016801E-2</c:v>
              </c:pt>
              <c:pt idx="6">
                <c:v>3.3199393925380002E-2</c:v>
              </c:pt>
              <c:pt idx="7">
                <c:v>-3.4134843862605999E-3</c:v>
              </c:pt>
              <c:pt idx="8">
                <c:v>1.9291841304860499E-2</c:v>
              </c:pt>
              <c:pt idx="9">
                <c:v>-5.8683370538559897E-2</c:v>
              </c:pt>
              <c:pt idx="10">
                <c:v>2.09646095376089E-2</c:v>
              </c:pt>
            </c:numLit>
          </c:val>
          <c:extLst>
            <c:ext xmlns:c16="http://schemas.microsoft.com/office/drawing/2014/chart" uri="{C3380CC4-5D6E-409C-BE32-E72D297353CC}">
              <c16:uniqueId val="{00000000-D475-4995-AD0E-6217FE256BA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42070656"/>
        <c:axId val="1642065664"/>
      </c:barChart>
      <c:valAx>
        <c:axId val="1642065664"/>
        <c:scaling>
          <c:orientation val="minMax"/>
        </c:scaling>
        <c:delete val="0"/>
        <c:axPos val="l"/>
        <c:majorGridlines>
          <c:spPr>
            <a:ln w="9528" cap="flat">
              <a:solidFill>
                <a:srgbClr val="D9D9D9"/>
              </a:solidFill>
              <a:prstDash val="solid"/>
              <a:round/>
            </a:ln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</c:spPr>
        <c:txPr>
          <a:bodyPr lIns="0" tIns="0" rIns="0" bIns="0"/>
          <a:lstStyle/>
          <a:p>
            <a:pPr marL="0" marR="0" indent="0" defTabSz="914400" fontAlgn="auto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tabLst/>
              <a:defRPr lang="en-US" sz="900" b="0" i="0" u="none" strike="noStrike" kern="1200" baseline="0">
                <a:solidFill>
                  <a:srgbClr val="595959"/>
                </a:solidFill>
                <a:latin typeface="Calibri"/>
              </a:defRPr>
            </a:pPr>
            <a:endParaRPr lang="en-US"/>
          </a:p>
        </c:txPr>
        <c:crossAx val="1642070656"/>
        <c:crosses val="autoZero"/>
        <c:crossBetween val="between"/>
      </c:valAx>
      <c:catAx>
        <c:axId val="164207065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8" cap="flat">
            <a:solidFill>
              <a:srgbClr val="D9D9D9"/>
            </a:solidFill>
            <a:prstDash val="solid"/>
            <a:round/>
          </a:ln>
        </c:spPr>
        <c:txPr>
          <a:bodyPr lIns="0" tIns="0" rIns="0" bIns="0"/>
          <a:lstStyle/>
          <a:p>
            <a:pPr marL="0" marR="0" indent="0" defTabSz="914400" fontAlgn="auto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tabLst/>
              <a:defRPr lang="en-US" sz="900" b="0" i="0" u="none" strike="noStrike" kern="1200" baseline="0">
                <a:solidFill>
                  <a:srgbClr val="595959"/>
                </a:solidFill>
                <a:latin typeface="Calibri"/>
              </a:defRPr>
            </a:pPr>
            <a:endParaRPr lang="en-US"/>
          </a:p>
        </c:txPr>
        <c:crossAx val="1642065664"/>
        <c:crosses val="autoZero"/>
        <c:auto val="1"/>
        <c:lblAlgn val="ctr"/>
        <c:lblOffset val="100"/>
        <c:noMultiLvlLbl val="0"/>
      </c:catAx>
      <c:spPr>
        <a:noFill/>
        <a:ln>
          <a:noFill/>
        </a:ln>
      </c:spPr>
    </c:plotArea>
    <c:plotVisOnly val="1"/>
    <c:dispBlanksAs val="gap"/>
    <c:showDLblsOverMax val="0"/>
  </c:chart>
  <c:spPr>
    <a:solidFill>
      <a:srgbClr val="FFFFFF"/>
    </a:solidFill>
    <a:ln w="9528" cap="flat">
      <a:solidFill>
        <a:srgbClr val="D9D9D9"/>
      </a:solidFill>
      <a:prstDash val="solid"/>
      <a:round/>
    </a:ln>
  </c:spPr>
  <c:txPr>
    <a:bodyPr lIns="0" tIns="0" rIns="0" bIns="0"/>
    <a:lstStyle/>
    <a:p>
      <a:pPr marL="0" marR="0" indent="0" defTabSz="914400" fontAlgn="auto" hangingPunct="1">
        <a:lnSpc>
          <a:spcPct val="100000"/>
        </a:lnSpc>
        <a:spcBef>
          <a:spcPts val="0"/>
        </a:spcBef>
        <a:spcAft>
          <a:spcPts val="0"/>
        </a:spcAft>
        <a:tabLst/>
        <a:defRPr lang="en-US" sz="1000" b="0" i="0" u="none" strike="noStrike" kern="1200" baseline="0">
          <a:solidFill>
            <a:srgbClr val="000000"/>
          </a:solidFill>
          <a:latin typeface="Calibri"/>
        </a:defRPr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3473</Words>
  <Characters>19799</Characters>
  <Application>Microsoft Office Word</Application>
  <DocSecurity>0</DocSecurity>
  <Lines>164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Aluwani Nengovhela</dc:creator>
  <dc:description/>
  <cp:lastModifiedBy>Alu</cp:lastModifiedBy>
  <cp:revision>7</cp:revision>
  <dcterms:created xsi:type="dcterms:W3CDTF">2023-03-07T09:05:00Z</dcterms:created>
  <dcterms:modified xsi:type="dcterms:W3CDTF">2023-04-03T11:38:00Z</dcterms:modified>
</cp:coreProperties>
</file>