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Document.xml" ContentType="application/vnd.openxmlformats-officedocument.wordprocessingml.comment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C38A5" w14:textId="77777777" w:rsidR="0001372C" w:rsidRPr="00096A7C" w:rsidRDefault="0001372C" w:rsidP="0001372C">
      <w:pPr>
        <w:pStyle w:val="Heading2"/>
        <w:spacing w:line="480" w:lineRule="auto"/>
        <w:rPr>
          <w:rFonts w:asciiTheme="minorHAnsi" w:hAnsiTheme="minorHAnsi" w:cstheme="minorHAnsi"/>
        </w:rPr>
      </w:pPr>
      <w:r w:rsidRPr="00096A7C">
        <w:rPr>
          <w:rFonts w:asciiTheme="minorHAnsi" w:hAnsiTheme="minorHAnsi" w:cstheme="minorHAnsi"/>
        </w:rPr>
        <w:t>Supplemental materials</w:t>
      </w:r>
    </w:p>
    <w:p w14:paraId="6075C69D" w14:textId="470D24E2" w:rsidR="0001372C" w:rsidRPr="00096A7C" w:rsidRDefault="0001372C" w:rsidP="009776BD">
      <w:pPr>
        <w:spacing w:line="480" w:lineRule="auto"/>
        <w:rPr>
          <w:rFonts w:asciiTheme="minorHAnsi" w:hAnsiTheme="minorHAnsi" w:cstheme="minorHAnsi"/>
        </w:rPr>
      </w:pPr>
      <w:r w:rsidRPr="00096A7C">
        <w:rPr>
          <w:rFonts w:asciiTheme="minorHAnsi" w:hAnsiTheme="minorHAnsi" w:cstheme="minorHAnsi"/>
          <w:b/>
          <w:bCs/>
        </w:rPr>
        <w:t>Supplemental Figure 1. Concentration-assay response curves for HTT Q46 spiked in surrogate matrix or pooled human</w:t>
      </w:r>
      <w:r w:rsidR="008E4D0B" w:rsidRPr="00096A7C">
        <w:rPr>
          <w:rFonts w:asciiTheme="minorHAnsi" w:hAnsiTheme="minorHAnsi" w:cstheme="minorHAnsi"/>
          <w:b/>
          <w:bCs/>
        </w:rPr>
        <w:t xml:space="preserve"> CSF</w:t>
      </w:r>
      <w:r w:rsidRPr="00096A7C">
        <w:rPr>
          <w:rFonts w:asciiTheme="minorHAnsi" w:hAnsiTheme="minorHAnsi" w:cstheme="minorHAnsi"/>
          <w:b/>
          <w:bCs/>
        </w:rPr>
        <w:t xml:space="preserve"> from healthy volunteers (remnant samples), processed and analysed on the same assay plate</w:t>
      </w:r>
      <w:r w:rsidRPr="00096A7C">
        <w:rPr>
          <w:rFonts w:asciiTheme="minorHAnsi" w:hAnsiTheme="minorHAnsi" w:cstheme="minorHAnsi"/>
        </w:rPr>
        <w:t>.</w:t>
      </w:r>
    </w:p>
    <w:p w14:paraId="2151697A" w14:textId="77777777" w:rsidR="0001372C" w:rsidRPr="00096A7C" w:rsidRDefault="0001372C" w:rsidP="0001372C">
      <w:pPr>
        <w:spacing w:line="600" w:lineRule="auto"/>
        <w:rPr>
          <w:rFonts w:asciiTheme="minorHAnsi" w:hAnsiTheme="minorHAnsi" w:cstheme="minorHAnsi"/>
        </w:rPr>
      </w:pPr>
      <w:r w:rsidRPr="00096A7C">
        <w:rPr>
          <w:rFonts w:asciiTheme="minorHAnsi" w:hAnsiTheme="minorHAnsi" w:cstheme="minorHAnsi"/>
          <w:b/>
          <w:bCs/>
          <w:noProof/>
        </w:rPr>
        <w:drawing>
          <wp:inline distT="0" distB="0" distL="0" distR="0" wp14:anchorId="158FE61F" wp14:editId="4C7C030F">
            <wp:extent cx="5164836" cy="4334256"/>
            <wp:effectExtent l="0" t="0" r="0" b="9525"/>
            <wp:docPr id="7"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Chart, line chart&#10;&#10;Description automatically generated"/>
                    <pic:cNvPicPr>
                      <a:picLocks noChangeAspect="1"/>
                    </pic:cNvPicPr>
                  </pic:nvPicPr>
                  <pic:blipFill>
                    <a:blip r:embed="rId11"/>
                    <a:stretch/>
                  </pic:blipFill>
                  <pic:spPr bwMode="auto">
                    <a:xfrm>
                      <a:off x="0" y="0"/>
                      <a:ext cx="5164836" cy="4334256"/>
                    </a:xfrm>
                    <a:prstGeom prst="rect">
                      <a:avLst/>
                    </a:prstGeom>
                  </pic:spPr>
                </pic:pic>
              </a:graphicData>
            </a:graphic>
          </wp:inline>
        </w:drawing>
      </w:r>
    </w:p>
    <w:p w14:paraId="4B482B23" w14:textId="6E39F421" w:rsidR="0001372C" w:rsidRPr="00096A7C" w:rsidRDefault="0001372C" w:rsidP="0001372C">
      <w:pPr>
        <w:spacing w:line="600" w:lineRule="auto"/>
        <w:rPr>
          <w:rFonts w:asciiTheme="minorHAnsi" w:hAnsiTheme="minorHAnsi" w:cstheme="minorHAnsi"/>
        </w:rPr>
      </w:pPr>
      <w:r w:rsidRPr="00096A7C">
        <w:rPr>
          <w:rFonts w:asciiTheme="minorHAnsi" w:hAnsiTheme="minorHAnsi" w:cstheme="minorHAnsi"/>
        </w:rPr>
        <w:t>aCSF, artificial CSF; CSF, cerebrospinal fluid; HTT, huntingtin protein</w:t>
      </w:r>
      <w:r w:rsidR="001C6F00">
        <w:rPr>
          <w:rFonts w:asciiTheme="minorHAnsi" w:hAnsiTheme="minorHAnsi" w:cstheme="minorHAnsi"/>
        </w:rPr>
        <w:t>; RU, Relative Unit.</w:t>
      </w:r>
    </w:p>
    <w:p w14:paraId="2AABB1F0" w14:textId="77777777" w:rsidR="0001372C" w:rsidRPr="00096A7C" w:rsidRDefault="0001372C" w:rsidP="0001372C">
      <w:pPr>
        <w:spacing w:line="480" w:lineRule="auto"/>
        <w:rPr>
          <w:rFonts w:asciiTheme="minorHAnsi" w:hAnsiTheme="minorHAnsi" w:cstheme="minorHAnsi"/>
          <w:b/>
          <w:bCs/>
        </w:rPr>
      </w:pPr>
      <w:r w:rsidRPr="00096A7C">
        <w:rPr>
          <w:rFonts w:asciiTheme="minorHAnsi" w:hAnsiTheme="minorHAnsi" w:cstheme="minorHAnsi"/>
          <w:b/>
          <w:bCs/>
        </w:rPr>
        <w:br w:type="page"/>
      </w:r>
    </w:p>
    <w:p w14:paraId="1F605E4E" w14:textId="1872416A" w:rsidR="00BB1550" w:rsidRPr="00096A7C" w:rsidRDefault="006C1784" w:rsidP="00146C86">
      <w:pPr>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imes New Roman" w:hAnsiTheme="minorHAnsi" w:cstheme="minorHAnsi"/>
          <w:color w:val="000000"/>
          <w:lang w:eastAsia="en-GB"/>
        </w:rPr>
      </w:pPr>
      <w:r w:rsidRPr="00096A7C">
        <w:rPr>
          <w:rFonts w:asciiTheme="minorHAnsi" w:eastAsia="Times New Roman" w:hAnsiTheme="minorHAnsi" w:cstheme="minorHAnsi"/>
          <w:b/>
          <w:bCs/>
          <w:color w:val="000000"/>
          <w:lang w:eastAsia="en-GB"/>
        </w:rPr>
        <w:lastRenderedPageBreak/>
        <w:t xml:space="preserve">Supplemental Figure 2. Blank signals and signal-to-noise ratios at the lowest (LLOQ, </w:t>
      </w:r>
      <w:r w:rsidR="008B42C1" w:rsidRPr="00096A7C">
        <w:rPr>
          <w:rFonts w:asciiTheme="minorHAnsi" w:eastAsia="Times New Roman" w:hAnsiTheme="minorHAnsi" w:cstheme="minorHAnsi"/>
          <w:b/>
          <w:bCs/>
          <w:color w:val="000000"/>
          <w:lang w:eastAsia="en-GB"/>
        </w:rPr>
        <w:t>[a]</w:t>
      </w:r>
      <w:r w:rsidRPr="00096A7C">
        <w:rPr>
          <w:rFonts w:asciiTheme="minorHAnsi" w:eastAsia="Times New Roman" w:hAnsiTheme="minorHAnsi" w:cstheme="minorHAnsi"/>
          <w:b/>
          <w:bCs/>
          <w:color w:val="000000"/>
          <w:lang w:eastAsia="en-GB"/>
        </w:rPr>
        <w:t xml:space="preserve">) and highest (ULOQ, </w:t>
      </w:r>
      <w:r w:rsidR="00146C86" w:rsidRPr="00096A7C">
        <w:rPr>
          <w:rFonts w:asciiTheme="minorHAnsi" w:eastAsia="Times New Roman" w:hAnsiTheme="minorHAnsi" w:cstheme="minorHAnsi"/>
          <w:b/>
          <w:bCs/>
          <w:color w:val="000000"/>
          <w:lang w:eastAsia="en-GB"/>
        </w:rPr>
        <w:t>[b]</w:t>
      </w:r>
      <w:r w:rsidRPr="00096A7C">
        <w:rPr>
          <w:rFonts w:asciiTheme="minorHAnsi" w:eastAsia="Times New Roman" w:hAnsiTheme="minorHAnsi" w:cstheme="minorHAnsi"/>
          <w:b/>
          <w:bCs/>
          <w:color w:val="000000"/>
          <w:lang w:eastAsia="en-GB"/>
        </w:rPr>
        <w:t>) calibration samples before and after optimi</w:t>
      </w:r>
      <w:r w:rsidR="00E528AF" w:rsidRPr="00096A7C">
        <w:rPr>
          <w:rFonts w:asciiTheme="minorHAnsi" w:eastAsia="Times New Roman" w:hAnsiTheme="minorHAnsi" w:cstheme="minorHAnsi"/>
          <w:b/>
          <w:bCs/>
          <w:color w:val="000000"/>
          <w:lang w:eastAsia="en-GB"/>
        </w:rPr>
        <w:t>s</w:t>
      </w:r>
      <w:r w:rsidRPr="00096A7C">
        <w:rPr>
          <w:rFonts w:asciiTheme="minorHAnsi" w:eastAsia="Times New Roman" w:hAnsiTheme="minorHAnsi" w:cstheme="minorHAnsi"/>
          <w:b/>
          <w:bCs/>
          <w:color w:val="000000"/>
          <w:lang w:eastAsia="en-GB"/>
        </w:rPr>
        <w:t>ation of critical reagents</w:t>
      </w:r>
      <w:r w:rsidRPr="00096A7C">
        <w:rPr>
          <w:rFonts w:asciiTheme="minorHAnsi" w:eastAsia="Times New Roman" w:hAnsiTheme="minorHAnsi" w:cstheme="minorHAnsi"/>
          <w:color w:val="000000"/>
          <w:lang w:eastAsia="en-GB"/>
        </w:rPr>
        <w:t>.</w:t>
      </w:r>
      <w:r w:rsidR="00146C86" w:rsidRPr="00096A7C">
        <w:rPr>
          <w:rFonts w:asciiTheme="minorHAnsi" w:eastAsia="Times New Roman" w:hAnsiTheme="minorHAnsi" w:cstheme="minorHAnsi"/>
          <w:color w:val="000000"/>
          <w:lang w:eastAsia="en-GB"/>
        </w:rPr>
        <w:t xml:space="preserve"> </w:t>
      </w:r>
      <w:r w:rsidR="00BB1550" w:rsidRPr="00096A7C">
        <w:rPr>
          <w:rFonts w:asciiTheme="minorHAnsi" w:hAnsiTheme="minorHAnsi" w:cstheme="minorHAnsi"/>
          <w:noProof/>
        </w:rPr>
        <w:drawing>
          <wp:inline distT="0" distB="0" distL="0" distR="0" wp14:anchorId="52E0B5F5" wp14:editId="3AB0592D">
            <wp:extent cx="5390707" cy="6447892"/>
            <wp:effectExtent l="0" t="0" r="635"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2"/>
                    <a:stretch>
                      <a:fillRect/>
                    </a:stretch>
                  </pic:blipFill>
                  <pic:spPr>
                    <a:xfrm>
                      <a:off x="0" y="0"/>
                      <a:ext cx="5392097" cy="6449555"/>
                    </a:xfrm>
                    <a:prstGeom prst="rect">
                      <a:avLst/>
                    </a:prstGeom>
                  </pic:spPr>
                </pic:pic>
              </a:graphicData>
            </a:graphic>
          </wp:inline>
        </w:drawing>
      </w:r>
    </w:p>
    <w:p w14:paraId="38B6587C" w14:textId="6AB9C406" w:rsidR="00BB1550" w:rsidRPr="00096A7C" w:rsidRDefault="003C3FA7" w:rsidP="00146C86">
      <w:pPr>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imes New Roman" w:hAnsiTheme="minorHAnsi" w:cstheme="minorHAnsi"/>
          <w:color w:val="000000"/>
          <w:lang w:eastAsia="en-GB"/>
        </w:rPr>
      </w:pPr>
      <w:r w:rsidRPr="00096A7C">
        <w:rPr>
          <w:rFonts w:asciiTheme="minorHAnsi" w:eastAsia="Times New Roman" w:hAnsiTheme="minorHAnsi" w:cstheme="minorHAnsi"/>
          <w:color w:val="000000"/>
          <w:lang w:eastAsia="en-GB"/>
        </w:rPr>
        <w:t>19</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Dec</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2020 to 21</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Jan</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2020: assay optimi</w:t>
      </w:r>
      <w:r w:rsidR="00E528AF" w:rsidRPr="00096A7C">
        <w:rPr>
          <w:rFonts w:asciiTheme="minorHAnsi" w:eastAsia="Times New Roman" w:hAnsiTheme="minorHAnsi" w:cstheme="minorHAnsi"/>
          <w:color w:val="000000"/>
          <w:lang w:eastAsia="en-GB"/>
        </w:rPr>
        <w:t>s</w:t>
      </w:r>
      <w:r w:rsidRPr="00096A7C">
        <w:rPr>
          <w:rFonts w:asciiTheme="minorHAnsi" w:eastAsia="Times New Roman" w:hAnsiTheme="minorHAnsi" w:cstheme="minorHAnsi"/>
          <w:color w:val="000000"/>
          <w:lang w:eastAsia="en-GB"/>
        </w:rPr>
        <w:t>ation, research</w:t>
      </w:r>
      <w:r w:rsidR="00E528AF" w:rsidRPr="00096A7C">
        <w:rPr>
          <w:rFonts w:asciiTheme="minorHAnsi" w:eastAsia="Times New Roman" w:hAnsiTheme="minorHAnsi" w:cstheme="minorHAnsi"/>
          <w:color w:val="000000"/>
          <w:lang w:eastAsia="en-GB"/>
        </w:rPr>
        <w:t>-</w:t>
      </w:r>
      <w:r w:rsidRPr="00096A7C">
        <w:rPr>
          <w:rFonts w:asciiTheme="minorHAnsi" w:eastAsia="Times New Roman" w:hAnsiTheme="minorHAnsi" w:cstheme="minorHAnsi"/>
          <w:color w:val="000000"/>
          <w:lang w:eastAsia="en-GB"/>
        </w:rPr>
        <w:t>grade reagents. 24</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Mar</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2020 to 07</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Apr</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2020: assay pre-validation, qualified reagent lots 2B7 BR02 and MW1 BR08. 21</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Apr</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2020 to 19</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Jun</w:t>
      </w:r>
      <w:r w:rsidR="00E528AF"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color w:val="000000"/>
          <w:lang w:eastAsia="en-GB"/>
        </w:rPr>
        <w:t>2020: assay validation at Roche, qualified reagent lots 2B7 BR02 and MW1 BR08.</w:t>
      </w:r>
      <w:r w:rsidR="00E528AF" w:rsidRPr="00096A7C">
        <w:rPr>
          <w:rFonts w:asciiTheme="minorHAnsi" w:eastAsia="Times New Roman" w:hAnsiTheme="minorHAnsi" w:cstheme="minorHAnsi"/>
          <w:color w:val="000000"/>
          <w:lang w:eastAsia="en-GB"/>
        </w:rPr>
        <w:t xml:space="preserve"> LLOQ, lower limit of quantification; </w:t>
      </w:r>
      <w:r w:rsidR="001C6F00">
        <w:rPr>
          <w:rFonts w:asciiTheme="minorHAnsi" w:hAnsiTheme="minorHAnsi" w:cstheme="minorHAnsi"/>
        </w:rPr>
        <w:t xml:space="preserve">RU, Relative Unit; </w:t>
      </w:r>
      <w:r w:rsidR="00E528AF" w:rsidRPr="00096A7C">
        <w:rPr>
          <w:rFonts w:asciiTheme="minorHAnsi" w:eastAsia="Times New Roman" w:hAnsiTheme="minorHAnsi" w:cstheme="minorHAnsi"/>
          <w:color w:val="000000"/>
          <w:lang w:eastAsia="en-GB"/>
        </w:rPr>
        <w:t>S/N, signal-to-noise ratio; ULOQ, upper limit of quantification.</w:t>
      </w:r>
    </w:p>
    <w:p w14:paraId="02D83CCE" w14:textId="3AE245DE" w:rsidR="00C81AE0" w:rsidRPr="00096A7C" w:rsidRDefault="00C81AE0" w:rsidP="00C81AE0">
      <w:pPr>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000000"/>
          <w:lang w:eastAsia="en-GB"/>
        </w:rPr>
        <w:lastRenderedPageBreak/>
        <w:t>Supplemental Figure 3. Concentration-response of different recombinant HTT, separated by protein size.</w:t>
      </w:r>
      <w:r w:rsidR="00C47CCD" w:rsidRPr="00096A7C">
        <w:rPr>
          <w:rFonts w:asciiTheme="minorHAnsi" w:eastAsia="Times New Roman" w:hAnsiTheme="minorHAnsi" w:cstheme="minorHAnsi"/>
          <w:b/>
          <w:bCs/>
          <w:color w:val="000000"/>
          <w:lang w:eastAsia="en-GB"/>
        </w:rPr>
        <w:t xml:space="preserve"> </w:t>
      </w:r>
    </w:p>
    <w:p w14:paraId="0122E41F" w14:textId="4FE6A01B" w:rsidR="00FD727D" w:rsidRPr="00096A7C" w:rsidRDefault="00487762">
      <w:pPr>
        <w:rPr>
          <w:rFonts w:asciiTheme="minorHAnsi" w:hAnsiTheme="minorHAnsi" w:cstheme="minorHAnsi"/>
          <w:b/>
          <w:bCs/>
        </w:rPr>
      </w:pPr>
      <w:r>
        <w:rPr>
          <w:noProof/>
        </w:rPr>
        <w:drawing>
          <wp:inline distT="0" distB="0" distL="0" distR="0" wp14:anchorId="63623C48" wp14:editId="408881C1">
            <wp:extent cx="5731510" cy="2661285"/>
            <wp:effectExtent l="0" t="0" r="2540" b="571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3"/>
                    <a:stretch>
                      <a:fillRect/>
                    </a:stretch>
                  </pic:blipFill>
                  <pic:spPr>
                    <a:xfrm>
                      <a:off x="0" y="0"/>
                      <a:ext cx="5731510" cy="2661285"/>
                    </a:xfrm>
                    <a:prstGeom prst="rect">
                      <a:avLst/>
                    </a:prstGeom>
                  </pic:spPr>
                </pic:pic>
              </a:graphicData>
            </a:graphic>
          </wp:inline>
        </w:drawing>
      </w:r>
    </w:p>
    <w:p w14:paraId="06175B54" w14:textId="13A39805" w:rsidR="003C3FA7" w:rsidRPr="00096A7C" w:rsidRDefault="003C3FA7">
      <w:pPr>
        <w:rPr>
          <w:rFonts w:asciiTheme="minorHAnsi" w:hAnsiTheme="minorHAnsi" w:cstheme="minorHAnsi"/>
          <w:b/>
          <w:bCs/>
        </w:rPr>
      </w:pPr>
      <w:r w:rsidRPr="00096A7C">
        <w:rPr>
          <w:rFonts w:asciiTheme="minorHAnsi" w:eastAsia="Times New Roman" w:hAnsiTheme="minorHAnsi" w:cstheme="minorHAnsi"/>
          <w:color w:val="000000"/>
          <w:lang w:eastAsia="en-GB"/>
        </w:rPr>
        <w:t xml:space="preserve">aa, </w:t>
      </w:r>
      <w:r w:rsidR="00602425" w:rsidRPr="00096A7C">
        <w:rPr>
          <w:rFonts w:asciiTheme="minorHAnsi" w:eastAsia="Times New Roman" w:hAnsiTheme="minorHAnsi" w:cstheme="minorHAnsi"/>
          <w:color w:val="000000"/>
          <w:lang w:eastAsia="en-GB"/>
        </w:rPr>
        <w:t>amino acid</w:t>
      </w:r>
      <w:r w:rsidRPr="00096A7C">
        <w:rPr>
          <w:rFonts w:asciiTheme="minorHAnsi" w:eastAsia="Times New Roman" w:hAnsiTheme="minorHAnsi" w:cstheme="minorHAnsi"/>
          <w:color w:val="000000"/>
          <w:lang w:eastAsia="en-GB"/>
        </w:rPr>
        <w:t xml:space="preserve">; HD, Huntington’s disease; </w:t>
      </w:r>
      <w:r w:rsidR="005405C9" w:rsidRPr="00096A7C">
        <w:rPr>
          <w:rFonts w:asciiTheme="minorHAnsi" w:eastAsia="Times New Roman" w:hAnsiTheme="minorHAnsi" w:cstheme="minorHAnsi"/>
          <w:color w:val="000000"/>
          <w:lang w:eastAsia="en-GB"/>
        </w:rPr>
        <w:t xml:space="preserve">HTT, huntingtin protein; </w:t>
      </w:r>
      <w:r w:rsidRPr="00096A7C">
        <w:rPr>
          <w:rFonts w:asciiTheme="minorHAnsi" w:eastAsia="Times New Roman" w:hAnsiTheme="minorHAnsi" w:cstheme="minorHAnsi"/>
          <w:color w:val="000000"/>
          <w:lang w:eastAsia="en-GB"/>
        </w:rPr>
        <w:t>fM, femtomolar; norm., normali</w:t>
      </w:r>
      <w:r w:rsidR="00C13A6F" w:rsidRPr="00096A7C">
        <w:rPr>
          <w:rFonts w:asciiTheme="minorHAnsi" w:eastAsia="Times New Roman" w:hAnsiTheme="minorHAnsi" w:cstheme="minorHAnsi"/>
          <w:color w:val="000000"/>
          <w:lang w:eastAsia="en-GB"/>
        </w:rPr>
        <w:t>s</w:t>
      </w:r>
      <w:r w:rsidRPr="00096A7C">
        <w:rPr>
          <w:rFonts w:asciiTheme="minorHAnsi" w:eastAsia="Times New Roman" w:hAnsiTheme="minorHAnsi" w:cstheme="minorHAnsi"/>
          <w:color w:val="000000"/>
          <w:lang w:eastAsia="en-GB"/>
        </w:rPr>
        <w:t>ed; polyQ, polyglutamine.</w:t>
      </w:r>
    </w:p>
    <w:p w14:paraId="19EF0A40" w14:textId="77777777" w:rsidR="006D58E2" w:rsidRPr="00096A7C" w:rsidRDefault="006D58E2" w:rsidP="00C81AE0">
      <w:pPr>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imes New Roman" w:hAnsiTheme="minorHAnsi" w:cstheme="minorHAnsi"/>
          <w:b/>
          <w:bCs/>
          <w:color w:val="000000"/>
          <w:lang w:eastAsia="en-GB"/>
        </w:rPr>
      </w:pPr>
    </w:p>
    <w:p w14:paraId="7289C322" w14:textId="353BDEB9" w:rsidR="00C81AE0" w:rsidRPr="00096A7C" w:rsidRDefault="00C81AE0" w:rsidP="00C81AE0">
      <w:pPr>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000000"/>
          <w:lang w:eastAsia="en-GB"/>
        </w:rPr>
        <w:t xml:space="preserve">Supplemental Figure 4. Strategy for </w:t>
      </w:r>
      <w:r w:rsidR="00851FA6" w:rsidRPr="00096A7C">
        <w:rPr>
          <w:rFonts w:asciiTheme="minorHAnsi" w:eastAsia="Times New Roman" w:hAnsiTheme="minorHAnsi" w:cstheme="minorHAnsi"/>
          <w:b/>
          <w:bCs/>
          <w:color w:val="000000"/>
          <w:lang w:eastAsia="en-GB"/>
        </w:rPr>
        <w:t xml:space="preserve">ISS </w:t>
      </w:r>
      <w:r w:rsidRPr="00096A7C">
        <w:rPr>
          <w:rFonts w:asciiTheme="minorHAnsi" w:eastAsia="Times New Roman" w:hAnsiTheme="minorHAnsi" w:cstheme="minorHAnsi"/>
          <w:b/>
          <w:bCs/>
          <w:color w:val="000000"/>
          <w:lang w:eastAsia="en-GB"/>
        </w:rPr>
        <w:t>assessment using overlapping storage time periods</w:t>
      </w:r>
      <w:r w:rsidR="00927DF4" w:rsidRPr="00096A7C">
        <w:rPr>
          <w:rFonts w:asciiTheme="minorHAnsi" w:eastAsia="Times New Roman" w:hAnsiTheme="minorHAnsi" w:cstheme="minorHAnsi"/>
          <w:b/>
          <w:bCs/>
          <w:color w:val="000000"/>
          <w:lang w:eastAsia="en-GB"/>
        </w:rPr>
        <w:t>.</w:t>
      </w:r>
      <w:r w:rsidR="00EF35D7" w:rsidRPr="00096A7C">
        <w:rPr>
          <w:rFonts w:asciiTheme="minorHAnsi" w:eastAsia="Times New Roman" w:hAnsiTheme="minorHAnsi" w:cstheme="minorHAnsi"/>
          <w:b/>
          <w:bCs/>
          <w:color w:val="000000"/>
          <w:lang w:eastAsia="en-GB"/>
        </w:rPr>
        <w:t xml:space="preserve"> </w:t>
      </w:r>
    </w:p>
    <w:p w14:paraId="5D345107" w14:textId="04BE0421" w:rsidR="003C3FA7" w:rsidRPr="00096A7C" w:rsidRDefault="002516A1">
      <w:pPr>
        <w:rPr>
          <w:rFonts w:asciiTheme="minorHAnsi" w:hAnsiTheme="minorHAnsi" w:cstheme="minorHAnsi"/>
          <w:b/>
          <w:bCs/>
        </w:rPr>
      </w:pPr>
      <w:r>
        <w:rPr>
          <w:noProof/>
        </w:rPr>
        <w:drawing>
          <wp:inline distT="0" distB="0" distL="0" distR="0" wp14:anchorId="08B1230F" wp14:editId="10608193">
            <wp:extent cx="5576047" cy="3137685"/>
            <wp:effectExtent l="0" t="0" r="5715" b="571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a:stretch>
                      <a:fillRect/>
                    </a:stretch>
                  </pic:blipFill>
                  <pic:spPr>
                    <a:xfrm>
                      <a:off x="0" y="0"/>
                      <a:ext cx="5580296" cy="3140076"/>
                    </a:xfrm>
                    <a:prstGeom prst="rect">
                      <a:avLst/>
                    </a:prstGeom>
                  </pic:spPr>
                </pic:pic>
              </a:graphicData>
            </a:graphic>
          </wp:inline>
        </w:drawing>
      </w:r>
    </w:p>
    <w:p w14:paraId="44F7FE45" w14:textId="7C2F101B" w:rsidR="00FD727D" w:rsidRPr="00096A7C" w:rsidRDefault="00851FA6">
      <w:pPr>
        <w:rPr>
          <w:rFonts w:asciiTheme="minorHAnsi" w:hAnsiTheme="minorHAnsi" w:cstheme="minorHAnsi"/>
          <w:b/>
          <w:bCs/>
        </w:rPr>
      </w:pPr>
      <w:r w:rsidRPr="00096A7C">
        <w:rPr>
          <w:rFonts w:asciiTheme="minorHAnsi" w:eastAsia="Times New Roman" w:hAnsiTheme="minorHAnsi" w:cstheme="minorHAnsi"/>
          <w:color w:val="000000"/>
          <w:lang w:eastAsia="en-GB"/>
        </w:rPr>
        <w:t xml:space="preserve">ISS, incurred sample stability; </w:t>
      </w:r>
      <w:r w:rsidR="003C3FA7" w:rsidRPr="00096A7C">
        <w:rPr>
          <w:rFonts w:asciiTheme="minorHAnsi" w:eastAsia="Times New Roman" w:hAnsiTheme="minorHAnsi" w:cstheme="minorHAnsi"/>
          <w:color w:val="000000"/>
          <w:lang w:eastAsia="en-GB"/>
        </w:rPr>
        <w:t xml:space="preserve">Max, maximum valid y time; x, time point denoting first analysis; y, time point denoting </w:t>
      </w:r>
      <w:r w:rsidR="0095560A" w:rsidRPr="00096A7C">
        <w:rPr>
          <w:rFonts w:asciiTheme="minorHAnsi" w:eastAsia="Times New Roman" w:hAnsiTheme="minorHAnsi" w:cstheme="minorHAnsi"/>
          <w:color w:val="000000"/>
          <w:lang w:eastAsia="en-GB"/>
        </w:rPr>
        <w:t>i</w:t>
      </w:r>
      <w:r w:rsidR="006F457B" w:rsidRPr="00096A7C">
        <w:rPr>
          <w:rFonts w:asciiTheme="minorHAnsi" w:eastAsia="Times New Roman" w:hAnsiTheme="minorHAnsi" w:cstheme="minorHAnsi"/>
          <w:color w:val="000000"/>
          <w:lang w:eastAsia="en-GB"/>
        </w:rPr>
        <w:t xml:space="preserve">ncurred </w:t>
      </w:r>
      <w:r w:rsidR="0095560A" w:rsidRPr="00096A7C">
        <w:rPr>
          <w:rFonts w:asciiTheme="minorHAnsi" w:eastAsia="Times New Roman" w:hAnsiTheme="minorHAnsi" w:cstheme="minorHAnsi"/>
          <w:color w:val="000000"/>
          <w:lang w:eastAsia="en-GB"/>
        </w:rPr>
        <w:t>s</w:t>
      </w:r>
      <w:r w:rsidR="006F457B" w:rsidRPr="00096A7C">
        <w:rPr>
          <w:rFonts w:asciiTheme="minorHAnsi" w:eastAsia="Times New Roman" w:hAnsiTheme="minorHAnsi" w:cstheme="minorHAnsi"/>
          <w:color w:val="000000"/>
          <w:lang w:eastAsia="en-GB"/>
        </w:rPr>
        <w:t xml:space="preserve">ample </w:t>
      </w:r>
      <w:r w:rsidR="0095560A" w:rsidRPr="00096A7C">
        <w:rPr>
          <w:rFonts w:asciiTheme="minorHAnsi" w:eastAsia="Times New Roman" w:hAnsiTheme="minorHAnsi" w:cstheme="minorHAnsi"/>
          <w:color w:val="000000"/>
          <w:lang w:eastAsia="en-GB"/>
        </w:rPr>
        <w:t>sta</w:t>
      </w:r>
      <w:r w:rsidR="006F457B" w:rsidRPr="00096A7C">
        <w:rPr>
          <w:rFonts w:asciiTheme="minorHAnsi" w:eastAsia="Times New Roman" w:hAnsiTheme="minorHAnsi" w:cstheme="minorHAnsi"/>
          <w:color w:val="000000"/>
          <w:lang w:eastAsia="en-GB"/>
        </w:rPr>
        <w:t>bility</w:t>
      </w:r>
      <w:r w:rsidR="003C3FA7" w:rsidRPr="00096A7C">
        <w:rPr>
          <w:rFonts w:asciiTheme="minorHAnsi" w:eastAsia="Times New Roman" w:hAnsiTheme="minorHAnsi" w:cstheme="minorHAnsi"/>
          <w:color w:val="000000"/>
          <w:lang w:eastAsia="en-GB"/>
        </w:rPr>
        <w:t xml:space="preserve"> analysis.</w:t>
      </w:r>
      <w:r w:rsidR="00FD727D" w:rsidRPr="00096A7C">
        <w:rPr>
          <w:rFonts w:asciiTheme="minorHAnsi" w:hAnsiTheme="minorHAnsi" w:cstheme="minorHAnsi"/>
          <w:b/>
          <w:bCs/>
        </w:rPr>
        <w:br w:type="page"/>
      </w:r>
    </w:p>
    <w:p w14:paraId="17D5FDF6" w14:textId="38DC0200" w:rsidR="0001372C" w:rsidRPr="00096A7C" w:rsidRDefault="0001372C" w:rsidP="0001372C">
      <w:pPr>
        <w:spacing w:line="480" w:lineRule="auto"/>
        <w:rPr>
          <w:rFonts w:asciiTheme="minorHAnsi" w:hAnsiTheme="minorHAnsi" w:cstheme="minorHAnsi"/>
          <w:b/>
          <w:bCs/>
        </w:rPr>
      </w:pPr>
      <w:r w:rsidRPr="00096A7C">
        <w:rPr>
          <w:rFonts w:asciiTheme="minorHAnsi" w:hAnsiTheme="minorHAnsi" w:cstheme="minorHAnsi"/>
          <w:b/>
          <w:bCs/>
        </w:rPr>
        <w:t>Supplemental Table 1. Antibody labelling outputs for 2B7 and MW1.</w:t>
      </w:r>
    </w:p>
    <w:tbl>
      <w:tblPr>
        <w:tblStyle w:val="GridTable5Dark-Accent11"/>
        <w:tblW w:w="10490" w:type="dxa"/>
        <w:tblInd w:w="-572" w:type="dxa"/>
        <w:tblLayout w:type="fixed"/>
        <w:tblLook w:val="04A0" w:firstRow="1" w:lastRow="0" w:firstColumn="1" w:lastColumn="0" w:noHBand="0" w:noVBand="1"/>
      </w:tblPr>
      <w:tblGrid>
        <w:gridCol w:w="598"/>
        <w:gridCol w:w="1015"/>
        <w:gridCol w:w="992"/>
        <w:gridCol w:w="851"/>
        <w:gridCol w:w="992"/>
        <w:gridCol w:w="709"/>
        <w:gridCol w:w="992"/>
        <w:gridCol w:w="1276"/>
        <w:gridCol w:w="1134"/>
        <w:gridCol w:w="513"/>
        <w:gridCol w:w="482"/>
        <w:gridCol w:w="462"/>
        <w:gridCol w:w="474"/>
      </w:tblGrid>
      <w:tr w:rsidR="0001372C" w:rsidRPr="00096A7C" w14:paraId="5C364B92" w14:textId="77777777" w:rsidTr="00891746">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077C7B92" w14:textId="77777777" w:rsidR="0001372C" w:rsidRPr="00096A7C" w:rsidRDefault="0001372C" w:rsidP="00B86830">
            <w:pPr>
              <w:pStyle w:val="Header"/>
              <w:spacing w:line="480" w:lineRule="auto"/>
              <w:jc w:val="center"/>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Labelling antibody and batch</w:t>
            </w:r>
          </w:p>
        </w:tc>
        <w:tc>
          <w:tcPr>
            <w:tcW w:w="1015" w:type="dxa"/>
            <w:shd w:val="clear" w:color="auto" w:fill="0066CC"/>
            <w:vAlign w:val="center"/>
          </w:tcPr>
          <w:p w14:paraId="4D9D422A"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Labelling date</w:t>
            </w:r>
          </w:p>
        </w:tc>
        <w:tc>
          <w:tcPr>
            <w:tcW w:w="992" w:type="dxa"/>
            <w:shd w:val="clear" w:color="auto" w:fill="0066CC"/>
            <w:vAlign w:val="center"/>
          </w:tcPr>
          <w:p w14:paraId="250032F4"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Labelling ratio</w:t>
            </w:r>
          </w:p>
        </w:tc>
        <w:tc>
          <w:tcPr>
            <w:tcW w:w="851" w:type="dxa"/>
            <w:shd w:val="clear" w:color="auto" w:fill="0066CC"/>
            <w:vAlign w:val="center"/>
          </w:tcPr>
          <w:p w14:paraId="13AF917C"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 xml:space="preserve">Starting material </w:t>
            </w:r>
            <w:r w:rsidRPr="00096A7C">
              <w:rPr>
                <w:rFonts w:asciiTheme="minorHAnsi" w:hAnsiTheme="minorHAnsi" w:cstheme="minorHAnsi"/>
                <w:bCs/>
                <w:color w:val="FFFFFF" w:themeColor="background1"/>
                <w:sz w:val="16"/>
                <w:szCs w:val="16"/>
              </w:rPr>
              <w:br/>
              <w:t xml:space="preserve"> [mg]</w:t>
            </w:r>
          </w:p>
        </w:tc>
        <w:tc>
          <w:tcPr>
            <w:tcW w:w="992" w:type="dxa"/>
            <w:shd w:val="clear" w:color="auto" w:fill="0066CC"/>
            <w:vAlign w:val="center"/>
          </w:tcPr>
          <w:p w14:paraId="516D0987"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Amount labelled antibody</w:t>
            </w:r>
            <w:r w:rsidRPr="00096A7C">
              <w:rPr>
                <w:rFonts w:asciiTheme="minorHAnsi" w:hAnsiTheme="minorHAnsi" w:cstheme="minorHAnsi"/>
                <w:bCs/>
                <w:color w:val="FFFFFF" w:themeColor="background1"/>
                <w:sz w:val="16"/>
                <w:szCs w:val="16"/>
              </w:rPr>
              <w:br/>
              <w:t xml:space="preserve"> [mg]</w:t>
            </w:r>
          </w:p>
        </w:tc>
        <w:tc>
          <w:tcPr>
            <w:tcW w:w="709" w:type="dxa"/>
            <w:shd w:val="clear" w:color="auto" w:fill="0066CC"/>
            <w:vAlign w:val="center"/>
          </w:tcPr>
          <w:p w14:paraId="5F1364D2"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 xml:space="preserve">Yield </w:t>
            </w:r>
            <w:r w:rsidRPr="00096A7C">
              <w:rPr>
                <w:rFonts w:asciiTheme="minorHAnsi" w:hAnsiTheme="minorHAnsi" w:cstheme="minorHAnsi"/>
                <w:bCs/>
                <w:color w:val="FFFFFF" w:themeColor="background1"/>
                <w:sz w:val="16"/>
                <w:szCs w:val="16"/>
              </w:rPr>
              <w:br/>
              <w:t xml:space="preserve"> [%]</w:t>
            </w:r>
          </w:p>
        </w:tc>
        <w:tc>
          <w:tcPr>
            <w:tcW w:w="992" w:type="dxa"/>
            <w:shd w:val="clear" w:color="auto" w:fill="0066CC"/>
            <w:vAlign w:val="center"/>
          </w:tcPr>
          <w:p w14:paraId="060FB1E5"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 xml:space="preserve">Purity </w:t>
            </w:r>
            <w:r w:rsidRPr="00096A7C">
              <w:rPr>
                <w:rFonts w:asciiTheme="minorHAnsi" w:hAnsiTheme="minorHAnsi" w:cstheme="minorHAnsi"/>
                <w:bCs/>
                <w:color w:val="FFFFFF" w:themeColor="background1"/>
                <w:sz w:val="16"/>
                <w:szCs w:val="16"/>
              </w:rPr>
              <w:br/>
              <w:t xml:space="preserve"> (SEC-HPLC)</w:t>
            </w:r>
          </w:p>
        </w:tc>
        <w:tc>
          <w:tcPr>
            <w:tcW w:w="1276" w:type="dxa"/>
            <w:shd w:val="clear" w:color="auto" w:fill="0066CC"/>
            <w:vAlign w:val="center"/>
          </w:tcPr>
          <w:p w14:paraId="23285D5C"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Incorporation rate</w:t>
            </w:r>
          </w:p>
        </w:tc>
        <w:tc>
          <w:tcPr>
            <w:tcW w:w="1134" w:type="dxa"/>
            <w:shd w:val="clear" w:color="auto" w:fill="0066CC"/>
            <w:vAlign w:val="center"/>
          </w:tcPr>
          <w:p w14:paraId="5E924A9E" w14:textId="77777777" w:rsidR="0001372C" w:rsidRPr="00096A7C" w:rsidRDefault="0001372C" w:rsidP="00B86830">
            <w:pPr>
              <w:pStyle w:val="Heade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096A7C">
              <w:rPr>
                <w:rFonts w:asciiTheme="minorHAnsi" w:hAnsiTheme="minorHAnsi" w:cstheme="minorHAnsi"/>
                <w:bCs/>
                <w:color w:val="FFFFFF" w:themeColor="background1"/>
                <w:sz w:val="16"/>
                <w:szCs w:val="16"/>
              </w:rPr>
              <w:t>Emission at 0.01 mg/mL</w:t>
            </w:r>
          </w:p>
        </w:tc>
        <w:tc>
          <w:tcPr>
            <w:tcW w:w="1931" w:type="dxa"/>
            <w:gridSpan w:val="4"/>
            <w:shd w:val="clear" w:color="auto" w:fill="0066CC"/>
            <w:vAlign w:val="center"/>
          </w:tcPr>
          <w:p w14:paraId="2D457215" w14:textId="203B20FA" w:rsidR="0001372C" w:rsidRPr="00096A7C" w:rsidRDefault="00792C7A" w:rsidP="00792C7A">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96A7C">
              <w:rPr>
                <w:rFonts w:asciiTheme="minorHAnsi" w:hAnsiTheme="minorHAnsi" w:cstheme="minorHAnsi"/>
                <w:color w:val="FFFFFF" w:themeColor="background1"/>
                <w:sz w:val="16"/>
                <w:szCs w:val="16"/>
              </w:rPr>
              <w:t xml:space="preserve">Antibody pairs used for assay performance testing </w:t>
            </w:r>
            <w:r w:rsidRPr="00096A7C">
              <w:rPr>
                <w:rFonts w:asciiTheme="minorHAnsi" w:hAnsiTheme="minorHAnsi" w:cstheme="minorHAnsi"/>
                <w:color w:val="FFFFFF" w:themeColor="background1"/>
                <w:sz w:val="16"/>
                <w:szCs w:val="16"/>
              </w:rPr>
              <w:br/>
              <w:t>(S/N assessment)</w:t>
            </w:r>
          </w:p>
        </w:tc>
      </w:tr>
      <w:tr w:rsidR="00891746" w:rsidRPr="00096A7C" w14:paraId="1D373081" w14:textId="77777777" w:rsidTr="00891746">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29FE05DE"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hAnsiTheme="minorHAnsi" w:cstheme="minorHAnsi"/>
                <w:color w:val="FFFFFF" w:themeColor="background1"/>
                <w:sz w:val="16"/>
                <w:szCs w:val="16"/>
              </w:rPr>
              <w:t xml:space="preserve">2B7 </w:t>
            </w:r>
            <w:r w:rsidRPr="00096A7C">
              <w:rPr>
                <w:rFonts w:asciiTheme="minorHAnsi" w:eastAsia="Arial" w:hAnsiTheme="minorHAnsi" w:cstheme="minorHAnsi"/>
                <w:color w:val="FFFFFF" w:themeColor="background1"/>
                <w:sz w:val="16"/>
                <w:szCs w:val="16"/>
              </w:rPr>
              <w:t>BR01</w:t>
            </w:r>
          </w:p>
        </w:tc>
        <w:tc>
          <w:tcPr>
            <w:tcW w:w="1015" w:type="dxa"/>
            <w:shd w:val="clear" w:color="auto" w:fill="D9E2F3" w:themeFill="accent1" w:themeFillTint="33"/>
            <w:vAlign w:val="center"/>
          </w:tcPr>
          <w:p w14:paraId="1133E9B9" w14:textId="6CCF5F89"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28</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Jan</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0F9A0A0B"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NA</w:t>
            </w:r>
          </w:p>
        </w:tc>
        <w:tc>
          <w:tcPr>
            <w:tcW w:w="851" w:type="dxa"/>
            <w:shd w:val="clear" w:color="auto" w:fill="D9E2F3" w:themeFill="accent1" w:themeFillTint="33"/>
            <w:vAlign w:val="center"/>
          </w:tcPr>
          <w:p w14:paraId="23800570"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1.0</w:t>
            </w:r>
          </w:p>
        </w:tc>
        <w:tc>
          <w:tcPr>
            <w:tcW w:w="992" w:type="dxa"/>
            <w:shd w:val="clear" w:color="auto" w:fill="B4C6E7" w:themeFill="accent1" w:themeFillTint="66"/>
            <w:vAlign w:val="center"/>
          </w:tcPr>
          <w:p w14:paraId="015D716F"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0.48</w:t>
            </w:r>
          </w:p>
        </w:tc>
        <w:tc>
          <w:tcPr>
            <w:tcW w:w="709" w:type="dxa"/>
            <w:shd w:val="clear" w:color="auto" w:fill="D9E2F3" w:themeFill="accent1" w:themeFillTint="33"/>
            <w:vAlign w:val="center"/>
          </w:tcPr>
          <w:p w14:paraId="78D55755"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48.0</w:t>
            </w:r>
          </w:p>
        </w:tc>
        <w:tc>
          <w:tcPr>
            <w:tcW w:w="992" w:type="dxa"/>
            <w:shd w:val="clear" w:color="auto" w:fill="B4C6E7" w:themeFill="accent1" w:themeFillTint="66"/>
            <w:vAlign w:val="center"/>
          </w:tcPr>
          <w:p w14:paraId="2B8457EF"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99.7%</w:t>
            </w:r>
          </w:p>
        </w:tc>
        <w:tc>
          <w:tcPr>
            <w:tcW w:w="1276" w:type="dxa"/>
            <w:shd w:val="clear" w:color="auto" w:fill="D9E2F3" w:themeFill="accent1" w:themeFillTint="33"/>
            <w:vAlign w:val="center"/>
          </w:tcPr>
          <w:p w14:paraId="0F2E3B2D"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0.7*</w:t>
            </w:r>
          </w:p>
        </w:tc>
        <w:tc>
          <w:tcPr>
            <w:tcW w:w="1134" w:type="dxa"/>
            <w:shd w:val="clear" w:color="auto" w:fill="B4C6E7" w:themeFill="accent1" w:themeFillTint="66"/>
            <w:vAlign w:val="center"/>
          </w:tcPr>
          <w:p w14:paraId="7BA0EE88"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NA</w:t>
            </w:r>
          </w:p>
        </w:tc>
        <w:tc>
          <w:tcPr>
            <w:tcW w:w="513" w:type="dxa"/>
            <w:shd w:val="clear" w:color="auto" w:fill="B4C6E7" w:themeFill="accent1" w:themeFillTint="66"/>
            <w:vAlign w:val="center"/>
          </w:tcPr>
          <w:p w14:paraId="67EBD8A8"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rPr>
              <w:t>x</w:t>
            </w:r>
          </w:p>
        </w:tc>
        <w:tc>
          <w:tcPr>
            <w:tcW w:w="482" w:type="dxa"/>
            <w:shd w:val="clear" w:color="auto" w:fill="B4C6E7" w:themeFill="accent1" w:themeFillTint="66"/>
            <w:vAlign w:val="center"/>
          </w:tcPr>
          <w:p w14:paraId="5DE38B9B"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rPr>
            </w:pPr>
            <w:r w:rsidRPr="00096A7C">
              <w:rPr>
                <w:rFonts w:asciiTheme="minorHAnsi" w:eastAsia="Arial" w:hAnsiTheme="minorHAnsi" w:cstheme="minorHAnsi"/>
                <w:color w:val="000000"/>
                <w:sz w:val="16"/>
              </w:rPr>
              <w:t>x</w:t>
            </w:r>
          </w:p>
        </w:tc>
        <w:tc>
          <w:tcPr>
            <w:tcW w:w="462" w:type="dxa"/>
            <w:shd w:val="clear" w:color="auto" w:fill="B4C6E7" w:themeFill="accent1" w:themeFillTint="66"/>
            <w:vAlign w:val="center"/>
          </w:tcPr>
          <w:p w14:paraId="7D6FACB2"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rPr>
            </w:pPr>
          </w:p>
        </w:tc>
        <w:tc>
          <w:tcPr>
            <w:tcW w:w="474" w:type="dxa"/>
            <w:shd w:val="clear" w:color="auto" w:fill="B4C6E7" w:themeFill="accent1" w:themeFillTint="66"/>
            <w:vAlign w:val="center"/>
          </w:tcPr>
          <w:p w14:paraId="40411E60"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rPr>
            </w:pPr>
          </w:p>
        </w:tc>
      </w:tr>
      <w:tr w:rsidR="00891746" w:rsidRPr="00096A7C" w14:paraId="73D2650D" w14:textId="77777777" w:rsidTr="00891746">
        <w:trPr>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694C805B"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hAnsiTheme="minorHAnsi" w:cstheme="minorHAnsi"/>
                <w:color w:val="FFFFFF" w:themeColor="background1"/>
                <w:sz w:val="16"/>
                <w:szCs w:val="16"/>
              </w:rPr>
              <w:t xml:space="preserve">2B7 </w:t>
            </w:r>
            <w:r w:rsidRPr="00096A7C">
              <w:rPr>
                <w:rFonts w:asciiTheme="minorHAnsi" w:eastAsia="Arial" w:hAnsiTheme="minorHAnsi" w:cstheme="minorHAnsi"/>
                <w:color w:val="FFFFFF" w:themeColor="background1"/>
                <w:sz w:val="16"/>
                <w:szCs w:val="16"/>
              </w:rPr>
              <w:t>BR02</w:t>
            </w:r>
          </w:p>
        </w:tc>
        <w:tc>
          <w:tcPr>
            <w:tcW w:w="1015" w:type="dxa"/>
            <w:shd w:val="clear" w:color="auto" w:fill="D9E2F3" w:themeFill="accent1" w:themeFillTint="33"/>
            <w:vAlign w:val="center"/>
          </w:tcPr>
          <w:p w14:paraId="36E50571" w14:textId="039D180C"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11</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Mar</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0B0E867D"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NA</w:t>
            </w:r>
          </w:p>
        </w:tc>
        <w:tc>
          <w:tcPr>
            <w:tcW w:w="851" w:type="dxa"/>
            <w:shd w:val="clear" w:color="auto" w:fill="D9E2F3" w:themeFill="accent1" w:themeFillTint="33"/>
            <w:vAlign w:val="center"/>
          </w:tcPr>
          <w:p w14:paraId="474A12FF"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2.0</w:t>
            </w:r>
          </w:p>
        </w:tc>
        <w:tc>
          <w:tcPr>
            <w:tcW w:w="992" w:type="dxa"/>
            <w:shd w:val="clear" w:color="auto" w:fill="B4C6E7" w:themeFill="accent1" w:themeFillTint="66"/>
            <w:vAlign w:val="center"/>
          </w:tcPr>
          <w:p w14:paraId="7FC79334"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0.92</w:t>
            </w:r>
          </w:p>
        </w:tc>
        <w:tc>
          <w:tcPr>
            <w:tcW w:w="709" w:type="dxa"/>
            <w:shd w:val="clear" w:color="auto" w:fill="D9E2F3" w:themeFill="accent1" w:themeFillTint="33"/>
            <w:vAlign w:val="center"/>
          </w:tcPr>
          <w:p w14:paraId="2667388A"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46.0</w:t>
            </w:r>
          </w:p>
        </w:tc>
        <w:tc>
          <w:tcPr>
            <w:tcW w:w="992" w:type="dxa"/>
            <w:shd w:val="clear" w:color="auto" w:fill="B4C6E7" w:themeFill="accent1" w:themeFillTint="66"/>
            <w:vAlign w:val="center"/>
          </w:tcPr>
          <w:p w14:paraId="60F0C958"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99.1%</w:t>
            </w:r>
          </w:p>
        </w:tc>
        <w:tc>
          <w:tcPr>
            <w:tcW w:w="1276" w:type="dxa"/>
            <w:shd w:val="clear" w:color="auto" w:fill="D9E2F3" w:themeFill="accent1" w:themeFillTint="33"/>
            <w:vAlign w:val="center"/>
          </w:tcPr>
          <w:p w14:paraId="10690C30"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0.7*</w:t>
            </w:r>
          </w:p>
        </w:tc>
        <w:tc>
          <w:tcPr>
            <w:tcW w:w="1134" w:type="dxa"/>
            <w:shd w:val="clear" w:color="auto" w:fill="B4C6E7" w:themeFill="accent1" w:themeFillTint="66"/>
            <w:vAlign w:val="center"/>
          </w:tcPr>
          <w:p w14:paraId="29055166"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NA</w:t>
            </w:r>
          </w:p>
        </w:tc>
        <w:tc>
          <w:tcPr>
            <w:tcW w:w="513" w:type="dxa"/>
            <w:shd w:val="clear" w:color="auto" w:fill="B4C6E7" w:themeFill="accent1" w:themeFillTint="66"/>
            <w:vAlign w:val="center"/>
          </w:tcPr>
          <w:p w14:paraId="4C10863A"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482" w:type="dxa"/>
            <w:shd w:val="clear" w:color="auto" w:fill="B4C6E7" w:themeFill="accent1" w:themeFillTint="66"/>
            <w:vAlign w:val="center"/>
          </w:tcPr>
          <w:p w14:paraId="30FA468C"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rPr>
            </w:pPr>
          </w:p>
        </w:tc>
        <w:tc>
          <w:tcPr>
            <w:tcW w:w="462" w:type="dxa"/>
            <w:shd w:val="clear" w:color="auto" w:fill="B4C6E7" w:themeFill="accent1" w:themeFillTint="66"/>
            <w:vAlign w:val="center"/>
          </w:tcPr>
          <w:p w14:paraId="0C713CC8"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rPr>
            </w:pPr>
            <w:r w:rsidRPr="00096A7C">
              <w:rPr>
                <w:rFonts w:asciiTheme="minorHAnsi" w:eastAsia="Arial" w:hAnsiTheme="minorHAnsi" w:cstheme="minorHAnsi"/>
                <w:color w:val="000000"/>
                <w:sz w:val="16"/>
              </w:rPr>
              <w:t>x</w:t>
            </w:r>
          </w:p>
        </w:tc>
        <w:tc>
          <w:tcPr>
            <w:tcW w:w="474" w:type="dxa"/>
            <w:shd w:val="clear" w:color="auto" w:fill="B4C6E7" w:themeFill="accent1" w:themeFillTint="66"/>
            <w:vAlign w:val="center"/>
          </w:tcPr>
          <w:p w14:paraId="6F3588EA"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rPr>
            </w:pPr>
            <w:r w:rsidRPr="00096A7C">
              <w:rPr>
                <w:rFonts w:asciiTheme="minorHAnsi" w:eastAsia="Arial" w:hAnsiTheme="minorHAnsi" w:cstheme="minorHAnsi"/>
                <w:color w:val="000000"/>
                <w:sz w:val="16"/>
              </w:rPr>
              <w:t>x</w:t>
            </w:r>
          </w:p>
        </w:tc>
      </w:tr>
      <w:tr w:rsidR="00891746" w:rsidRPr="00096A7C" w14:paraId="61CEE5ED" w14:textId="77777777" w:rsidTr="00891746">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697BA13A"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eastAsia="Arial" w:hAnsiTheme="minorHAnsi" w:cstheme="minorHAnsi"/>
                <w:color w:val="FFFFFF" w:themeColor="background1"/>
                <w:sz w:val="16"/>
                <w:szCs w:val="16"/>
              </w:rPr>
              <w:t>MW1 BR05</w:t>
            </w:r>
          </w:p>
        </w:tc>
        <w:tc>
          <w:tcPr>
            <w:tcW w:w="1015" w:type="dxa"/>
            <w:shd w:val="clear" w:color="auto" w:fill="D9E2F3" w:themeFill="accent1" w:themeFillTint="33"/>
            <w:vAlign w:val="center"/>
          </w:tcPr>
          <w:p w14:paraId="46E51180" w14:textId="33454FFF"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24</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Feb</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5CDD36C3"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1:3.5</w:t>
            </w:r>
          </w:p>
        </w:tc>
        <w:tc>
          <w:tcPr>
            <w:tcW w:w="851" w:type="dxa"/>
            <w:shd w:val="clear" w:color="auto" w:fill="D9E2F3" w:themeFill="accent1" w:themeFillTint="33"/>
            <w:vAlign w:val="center"/>
          </w:tcPr>
          <w:p w14:paraId="2D8AB9D2"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0.32</w:t>
            </w:r>
          </w:p>
        </w:tc>
        <w:tc>
          <w:tcPr>
            <w:tcW w:w="992" w:type="dxa"/>
            <w:shd w:val="clear" w:color="auto" w:fill="B4C6E7" w:themeFill="accent1" w:themeFillTint="66"/>
            <w:vAlign w:val="center"/>
          </w:tcPr>
          <w:p w14:paraId="3E07851B"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0.27</w:t>
            </w:r>
          </w:p>
        </w:tc>
        <w:tc>
          <w:tcPr>
            <w:tcW w:w="709" w:type="dxa"/>
            <w:shd w:val="clear" w:color="auto" w:fill="D9E2F3" w:themeFill="accent1" w:themeFillTint="33"/>
            <w:vAlign w:val="center"/>
          </w:tcPr>
          <w:p w14:paraId="418A3227"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84.4</w:t>
            </w:r>
          </w:p>
        </w:tc>
        <w:tc>
          <w:tcPr>
            <w:tcW w:w="992" w:type="dxa"/>
            <w:shd w:val="clear" w:color="auto" w:fill="B4C6E7" w:themeFill="accent1" w:themeFillTint="66"/>
            <w:vAlign w:val="center"/>
          </w:tcPr>
          <w:p w14:paraId="6DB2D7BC"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98.4</w:t>
            </w:r>
          </w:p>
        </w:tc>
        <w:tc>
          <w:tcPr>
            <w:tcW w:w="1276" w:type="dxa"/>
            <w:shd w:val="clear" w:color="auto" w:fill="D9E2F3" w:themeFill="accent1" w:themeFillTint="33"/>
            <w:vAlign w:val="center"/>
          </w:tcPr>
          <w:p w14:paraId="010B31C6"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2.8**</w:t>
            </w:r>
          </w:p>
        </w:tc>
        <w:tc>
          <w:tcPr>
            <w:tcW w:w="1134" w:type="dxa"/>
            <w:shd w:val="clear" w:color="auto" w:fill="B4C6E7" w:themeFill="accent1" w:themeFillTint="66"/>
            <w:vAlign w:val="center"/>
          </w:tcPr>
          <w:p w14:paraId="258130C1"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272.1</w:t>
            </w:r>
          </w:p>
        </w:tc>
        <w:tc>
          <w:tcPr>
            <w:tcW w:w="513" w:type="dxa"/>
            <w:shd w:val="clear" w:color="auto" w:fill="B4C6E7" w:themeFill="accent1" w:themeFillTint="66"/>
            <w:vAlign w:val="center"/>
          </w:tcPr>
          <w:p w14:paraId="68381BF4"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p>
        </w:tc>
        <w:tc>
          <w:tcPr>
            <w:tcW w:w="482" w:type="dxa"/>
            <w:shd w:val="clear" w:color="auto" w:fill="B4C6E7" w:themeFill="accent1" w:themeFillTint="66"/>
            <w:vAlign w:val="center"/>
          </w:tcPr>
          <w:p w14:paraId="4B953BB1"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rPr>
            </w:pPr>
          </w:p>
        </w:tc>
        <w:tc>
          <w:tcPr>
            <w:tcW w:w="462" w:type="dxa"/>
            <w:shd w:val="clear" w:color="auto" w:fill="B4C6E7" w:themeFill="accent1" w:themeFillTint="66"/>
            <w:vAlign w:val="center"/>
          </w:tcPr>
          <w:p w14:paraId="371FC194"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rPr>
            </w:pPr>
          </w:p>
        </w:tc>
        <w:tc>
          <w:tcPr>
            <w:tcW w:w="474" w:type="dxa"/>
            <w:shd w:val="clear" w:color="auto" w:fill="B4C6E7" w:themeFill="accent1" w:themeFillTint="66"/>
            <w:vAlign w:val="center"/>
          </w:tcPr>
          <w:p w14:paraId="58522128"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rPr>
            </w:pPr>
          </w:p>
        </w:tc>
      </w:tr>
      <w:tr w:rsidR="00891746" w:rsidRPr="00096A7C" w14:paraId="63768907" w14:textId="77777777" w:rsidTr="00891746">
        <w:trPr>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5957B29A"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eastAsia="Arial" w:hAnsiTheme="minorHAnsi" w:cstheme="minorHAnsi"/>
                <w:color w:val="FFFFFF" w:themeColor="background1"/>
                <w:sz w:val="16"/>
                <w:szCs w:val="16"/>
              </w:rPr>
              <w:t>MW1 BR06</w:t>
            </w:r>
          </w:p>
        </w:tc>
        <w:tc>
          <w:tcPr>
            <w:tcW w:w="1015" w:type="dxa"/>
            <w:shd w:val="clear" w:color="auto" w:fill="D9E2F3" w:themeFill="accent1" w:themeFillTint="33"/>
            <w:vAlign w:val="center"/>
          </w:tcPr>
          <w:p w14:paraId="146BA14E" w14:textId="2FDD96EF"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24</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Feb</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0017DB45"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1:5</w:t>
            </w:r>
          </w:p>
        </w:tc>
        <w:tc>
          <w:tcPr>
            <w:tcW w:w="851" w:type="dxa"/>
            <w:shd w:val="clear" w:color="auto" w:fill="D9E2F3" w:themeFill="accent1" w:themeFillTint="33"/>
            <w:vAlign w:val="center"/>
          </w:tcPr>
          <w:p w14:paraId="2E43A6CE"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0.32</w:t>
            </w:r>
          </w:p>
        </w:tc>
        <w:tc>
          <w:tcPr>
            <w:tcW w:w="992" w:type="dxa"/>
            <w:shd w:val="clear" w:color="auto" w:fill="B4C6E7" w:themeFill="accent1" w:themeFillTint="66"/>
            <w:vAlign w:val="center"/>
          </w:tcPr>
          <w:p w14:paraId="74630447"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0.27</w:t>
            </w:r>
          </w:p>
        </w:tc>
        <w:tc>
          <w:tcPr>
            <w:tcW w:w="709" w:type="dxa"/>
            <w:shd w:val="clear" w:color="auto" w:fill="D9E2F3" w:themeFill="accent1" w:themeFillTint="33"/>
            <w:vAlign w:val="center"/>
          </w:tcPr>
          <w:p w14:paraId="15A7FE4C"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84.4</w:t>
            </w:r>
          </w:p>
        </w:tc>
        <w:tc>
          <w:tcPr>
            <w:tcW w:w="992" w:type="dxa"/>
            <w:shd w:val="clear" w:color="auto" w:fill="B4C6E7" w:themeFill="accent1" w:themeFillTint="66"/>
            <w:vAlign w:val="center"/>
          </w:tcPr>
          <w:p w14:paraId="68D36FAA"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98.3</w:t>
            </w:r>
          </w:p>
        </w:tc>
        <w:tc>
          <w:tcPr>
            <w:tcW w:w="1276" w:type="dxa"/>
            <w:shd w:val="clear" w:color="auto" w:fill="D9E2F3" w:themeFill="accent1" w:themeFillTint="33"/>
            <w:vAlign w:val="center"/>
          </w:tcPr>
          <w:p w14:paraId="126FC698"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3.9**</w:t>
            </w:r>
          </w:p>
        </w:tc>
        <w:tc>
          <w:tcPr>
            <w:tcW w:w="1134" w:type="dxa"/>
            <w:shd w:val="clear" w:color="auto" w:fill="B4C6E7" w:themeFill="accent1" w:themeFillTint="66"/>
            <w:vAlign w:val="center"/>
          </w:tcPr>
          <w:p w14:paraId="65227608"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343.6</w:t>
            </w:r>
          </w:p>
        </w:tc>
        <w:tc>
          <w:tcPr>
            <w:tcW w:w="513" w:type="dxa"/>
            <w:shd w:val="clear" w:color="auto" w:fill="B4C6E7" w:themeFill="accent1" w:themeFillTint="66"/>
            <w:vAlign w:val="center"/>
          </w:tcPr>
          <w:p w14:paraId="7616EF50"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482" w:type="dxa"/>
            <w:shd w:val="clear" w:color="auto" w:fill="B4C6E7" w:themeFill="accent1" w:themeFillTint="66"/>
            <w:vAlign w:val="center"/>
          </w:tcPr>
          <w:p w14:paraId="68E7CB2B"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rPr>
            </w:pPr>
          </w:p>
        </w:tc>
        <w:tc>
          <w:tcPr>
            <w:tcW w:w="462" w:type="dxa"/>
            <w:shd w:val="clear" w:color="auto" w:fill="B4C6E7" w:themeFill="accent1" w:themeFillTint="66"/>
            <w:vAlign w:val="center"/>
          </w:tcPr>
          <w:p w14:paraId="1F6A1B3F"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rPr>
            </w:pPr>
          </w:p>
        </w:tc>
        <w:tc>
          <w:tcPr>
            <w:tcW w:w="474" w:type="dxa"/>
            <w:shd w:val="clear" w:color="auto" w:fill="B4C6E7" w:themeFill="accent1" w:themeFillTint="66"/>
            <w:vAlign w:val="center"/>
          </w:tcPr>
          <w:p w14:paraId="44A40592"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rPr>
            </w:pPr>
          </w:p>
        </w:tc>
      </w:tr>
      <w:tr w:rsidR="00891746" w:rsidRPr="00096A7C" w14:paraId="58B075D5" w14:textId="77777777" w:rsidTr="00891746">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5573CD53"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eastAsia="Arial" w:hAnsiTheme="minorHAnsi" w:cstheme="minorHAnsi"/>
                <w:color w:val="FFFFFF" w:themeColor="background1"/>
                <w:sz w:val="16"/>
                <w:szCs w:val="16"/>
              </w:rPr>
              <w:t>MW1 BR07</w:t>
            </w:r>
          </w:p>
        </w:tc>
        <w:tc>
          <w:tcPr>
            <w:tcW w:w="1015" w:type="dxa"/>
            <w:shd w:val="clear" w:color="auto" w:fill="D9E2F3" w:themeFill="accent1" w:themeFillTint="33"/>
            <w:vAlign w:val="center"/>
          </w:tcPr>
          <w:p w14:paraId="5698C5B0" w14:textId="6BF49A2C"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24</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Feb</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3DE4D74A"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1:7.5</w:t>
            </w:r>
          </w:p>
        </w:tc>
        <w:tc>
          <w:tcPr>
            <w:tcW w:w="851" w:type="dxa"/>
            <w:shd w:val="clear" w:color="auto" w:fill="D9E2F3" w:themeFill="accent1" w:themeFillTint="33"/>
            <w:vAlign w:val="center"/>
          </w:tcPr>
          <w:p w14:paraId="0F24105F"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0.32</w:t>
            </w:r>
          </w:p>
        </w:tc>
        <w:tc>
          <w:tcPr>
            <w:tcW w:w="992" w:type="dxa"/>
            <w:shd w:val="clear" w:color="auto" w:fill="B4C6E7" w:themeFill="accent1" w:themeFillTint="66"/>
            <w:vAlign w:val="center"/>
          </w:tcPr>
          <w:p w14:paraId="7594C1DC"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0.27</w:t>
            </w:r>
          </w:p>
        </w:tc>
        <w:tc>
          <w:tcPr>
            <w:tcW w:w="709" w:type="dxa"/>
            <w:shd w:val="clear" w:color="auto" w:fill="D9E2F3" w:themeFill="accent1" w:themeFillTint="33"/>
            <w:vAlign w:val="center"/>
          </w:tcPr>
          <w:p w14:paraId="66DDFB59"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84.4</w:t>
            </w:r>
          </w:p>
        </w:tc>
        <w:tc>
          <w:tcPr>
            <w:tcW w:w="992" w:type="dxa"/>
            <w:shd w:val="clear" w:color="auto" w:fill="B4C6E7" w:themeFill="accent1" w:themeFillTint="66"/>
            <w:vAlign w:val="center"/>
          </w:tcPr>
          <w:p w14:paraId="6D006ADC"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98.1</w:t>
            </w:r>
          </w:p>
        </w:tc>
        <w:tc>
          <w:tcPr>
            <w:tcW w:w="1276" w:type="dxa"/>
            <w:shd w:val="clear" w:color="auto" w:fill="D9E2F3" w:themeFill="accent1" w:themeFillTint="33"/>
            <w:vAlign w:val="center"/>
          </w:tcPr>
          <w:p w14:paraId="4410587B"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5.5**</w:t>
            </w:r>
          </w:p>
        </w:tc>
        <w:tc>
          <w:tcPr>
            <w:tcW w:w="1134" w:type="dxa"/>
            <w:shd w:val="clear" w:color="auto" w:fill="B4C6E7" w:themeFill="accent1" w:themeFillTint="66"/>
            <w:vAlign w:val="center"/>
          </w:tcPr>
          <w:p w14:paraId="421F4984"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376.3</w:t>
            </w:r>
          </w:p>
        </w:tc>
        <w:tc>
          <w:tcPr>
            <w:tcW w:w="513" w:type="dxa"/>
            <w:shd w:val="clear" w:color="auto" w:fill="B4C6E7" w:themeFill="accent1" w:themeFillTint="66"/>
            <w:vAlign w:val="center"/>
          </w:tcPr>
          <w:p w14:paraId="455416D5"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6"/>
              </w:rPr>
            </w:pPr>
            <w:r w:rsidRPr="00096A7C">
              <w:rPr>
                <w:rFonts w:asciiTheme="minorHAnsi" w:eastAsia="Arial" w:hAnsiTheme="minorHAnsi" w:cstheme="minorHAnsi"/>
                <w:sz w:val="16"/>
              </w:rPr>
              <w:t>x</w:t>
            </w:r>
          </w:p>
        </w:tc>
        <w:tc>
          <w:tcPr>
            <w:tcW w:w="482" w:type="dxa"/>
            <w:shd w:val="clear" w:color="auto" w:fill="B4C6E7" w:themeFill="accent1" w:themeFillTint="66"/>
            <w:vAlign w:val="center"/>
          </w:tcPr>
          <w:p w14:paraId="45FCC6F7"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6"/>
              </w:rPr>
            </w:pPr>
          </w:p>
        </w:tc>
        <w:tc>
          <w:tcPr>
            <w:tcW w:w="462" w:type="dxa"/>
            <w:shd w:val="clear" w:color="auto" w:fill="B4C6E7" w:themeFill="accent1" w:themeFillTint="66"/>
            <w:vAlign w:val="center"/>
          </w:tcPr>
          <w:p w14:paraId="0D69C68D"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6"/>
              </w:rPr>
            </w:pPr>
            <w:r w:rsidRPr="00096A7C">
              <w:rPr>
                <w:rFonts w:asciiTheme="minorHAnsi" w:eastAsia="Arial" w:hAnsiTheme="minorHAnsi" w:cstheme="minorHAnsi"/>
                <w:sz w:val="16"/>
              </w:rPr>
              <w:t>x</w:t>
            </w:r>
          </w:p>
        </w:tc>
        <w:tc>
          <w:tcPr>
            <w:tcW w:w="474" w:type="dxa"/>
            <w:shd w:val="clear" w:color="auto" w:fill="B4C6E7" w:themeFill="accent1" w:themeFillTint="66"/>
            <w:vAlign w:val="center"/>
          </w:tcPr>
          <w:p w14:paraId="2DF2DA61"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6"/>
              </w:rPr>
            </w:pPr>
          </w:p>
        </w:tc>
      </w:tr>
      <w:tr w:rsidR="00891746" w:rsidRPr="00096A7C" w14:paraId="108182A4" w14:textId="77777777" w:rsidTr="00891746">
        <w:trPr>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04A547DF"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eastAsia="Arial" w:hAnsiTheme="minorHAnsi" w:cstheme="minorHAnsi"/>
                <w:color w:val="FFFFFF" w:themeColor="background1"/>
                <w:sz w:val="16"/>
                <w:szCs w:val="16"/>
              </w:rPr>
              <w:t>MW1 BR08</w:t>
            </w:r>
          </w:p>
        </w:tc>
        <w:tc>
          <w:tcPr>
            <w:tcW w:w="1015" w:type="dxa"/>
            <w:shd w:val="clear" w:color="auto" w:fill="D9E2F3" w:themeFill="accent1" w:themeFillTint="33"/>
            <w:vAlign w:val="center"/>
          </w:tcPr>
          <w:p w14:paraId="53C2E12B" w14:textId="4015B3CE"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09</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Mar</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7645206F"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1:8</w:t>
            </w:r>
          </w:p>
        </w:tc>
        <w:tc>
          <w:tcPr>
            <w:tcW w:w="851" w:type="dxa"/>
            <w:shd w:val="clear" w:color="auto" w:fill="D9E2F3" w:themeFill="accent1" w:themeFillTint="33"/>
            <w:vAlign w:val="center"/>
          </w:tcPr>
          <w:p w14:paraId="54FA3F27"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2.0</w:t>
            </w:r>
          </w:p>
        </w:tc>
        <w:tc>
          <w:tcPr>
            <w:tcW w:w="992" w:type="dxa"/>
            <w:shd w:val="clear" w:color="auto" w:fill="B4C6E7" w:themeFill="accent1" w:themeFillTint="66"/>
            <w:vAlign w:val="center"/>
          </w:tcPr>
          <w:p w14:paraId="1F55ACB0"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1.72</w:t>
            </w:r>
          </w:p>
        </w:tc>
        <w:tc>
          <w:tcPr>
            <w:tcW w:w="709" w:type="dxa"/>
            <w:shd w:val="clear" w:color="auto" w:fill="D9E2F3" w:themeFill="accent1" w:themeFillTint="33"/>
            <w:vAlign w:val="center"/>
          </w:tcPr>
          <w:p w14:paraId="34CE9688"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86.0</w:t>
            </w:r>
          </w:p>
        </w:tc>
        <w:tc>
          <w:tcPr>
            <w:tcW w:w="992" w:type="dxa"/>
            <w:shd w:val="clear" w:color="auto" w:fill="B4C6E7" w:themeFill="accent1" w:themeFillTint="66"/>
            <w:vAlign w:val="center"/>
          </w:tcPr>
          <w:p w14:paraId="7471BAE4"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98.4</w:t>
            </w:r>
          </w:p>
        </w:tc>
        <w:tc>
          <w:tcPr>
            <w:tcW w:w="1276" w:type="dxa"/>
            <w:shd w:val="clear" w:color="auto" w:fill="D9E2F3" w:themeFill="accent1" w:themeFillTint="33"/>
            <w:vAlign w:val="center"/>
          </w:tcPr>
          <w:p w14:paraId="4A1BB4B7"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5.9**</w:t>
            </w:r>
          </w:p>
        </w:tc>
        <w:tc>
          <w:tcPr>
            <w:tcW w:w="1134" w:type="dxa"/>
            <w:shd w:val="clear" w:color="auto" w:fill="B4C6E7" w:themeFill="accent1" w:themeFillTint="66"/>
            <w:vAlign w:val="center"/>
          </w:tcPr>
          <w:p w14:paraId="23F09BEF"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411.2</w:t>
            </w:r>
          </w:p>
        </w:tc>
        <w:tc>
          <w:tcPr>
            <w:tcW w:w="513" w:type="dxa"/>
            <w:shd w:val="clear" w:color="auto" w:fill="B4C6E7" w:themeFill="accent1" w:themeFillTint="66"/>
            <w:vAlign w:val="center"/>
          </w:tcPr>
          <w:p w14:paraId="609AF64A"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6"/>
              </w:rPr>
            </w:pPr>
          </w:p>
          <w:p w14:paraId="33E76640"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p w14:paraId="4F4A7845"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482" w:type="dxa"/>
            <w:shd w:val="clear" w:color="auto" w:fill="B4C6E7" w:themeFill="accent1" w:themeFillTint="66"/>
            <w:vAlign w:val="center"/>
          </w:tcPr>
          <w:p w14:paraId="76F4D2CB"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6"/>
              </w:rPr>
            </w:pPr>
            <w:r w:rsidRPr="00096A7C">
              <w:rPr>
                <w:rFonts w:asciiTheme="minorHAnsi" w:eastAsia="Arial" w:hAnsiTheme="minorHAnsi" w:cstheme="minorHAnsi"/>
                <w:sz w:val="16"/>
              </w:rPr>
              <w:t>x</w:t>
            </w:r>
          </w:p>
        </w:tc>
        <w:tc>
          <w:tcPr>
            <w:tcW w:w="462" w:type="dxa"/>
            <w:shd w:val="clear" w:color="auto" w:fill="B4C6E7" w:themeFill="accent1" w:themeFillTint="66"/>
            <w:vAlign w:val="center"/>
          </w:tcPr>
          <w:p w14:paraId="2947ACE2"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6"/>
              </w:rPr>
            </w:pPr>
          </w:p>
        </w:tc>
        <w:tc>
          <w:tcPr>
            <w:tcW w:w="474" w:type="dxa"/>
            <w:shd w:val="clear" w:color="auto" w:fill="B4C6E7" w:themeFill="accent1" w:themeFillTint="66"/>
            <w:vAlign w:val="center"/>
          </w:tcPr>
          <w:p w14:paraId="3DC02CBF"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6"/>
              </w:rPr>
            </w:pPr>
            <w:r w:rsidRPr="00096A7C">
              <w:rPr>
                <w:rFonts w:asciiTheme="minorHAnsi" w:eastAsia="Arial" w:hAnsiTheme="minorHAnsi" w:cstheme="minorHAnsi"/>
                <w:sz w:val="16"/>
              </w:rPr>
              <w:t>x</w:t>
            </w:r>
          </w:p>
        </w:tc>
      </w:tr>
      <w:tr w:rsidR="00891746" w:rsidRPr="00096A7C" w14:paraId="0215099F" w14:textId="77777777" w:rsidTr="00891746">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537D8C98" w14:textId="77777777" w:rsidR="0001372C" w:rsidRPr="00096A7C" w:rsidRDefault="0001372C" w:rsidP="00B86830">
            <w:pPr>
              <w:spacing w:before="50" w:after="50" w:line="480" w:lineRule="auto"/>
              <w:jc w:val="center"/>
              <w:rPr>
                <w:rFonts w:asciiTheme="minorHAnsi" w:hAnsiTheme="minorHAnsi" w:cstheme="minorHAnsi"/>
                <w:sz w:val="16"/>
                <w:szCs w:val="16"/>
              </w:rPr>
            </w:pPr>
            <w:r w:rsidRPr="00096A7C">
              <w:rPr>
                <w:rFonts w:asciiTheme="minorHAnsi" w:eastAsia="Arial" w:hAnsiTheme="minorHAnsi" w:cstheme="minorHAnsi"/>
                <w:color w:val="FFFFFF" w:themeColor="background1"/>
                <w:sz w:val="16"/>
                <w:szCs w:val="16"/>
              </w:rPr>
              <w:t>MW1 BR09</w:t>
            </w:r>
          </w:p>
        </w:tc>
        <w:tc>
          <w:tcPr>
            <w:tcW w:w="1015" w:type="dxa"/>
            <w:shd w:val="clear" w:color="auto" w:fill="D9E2F3" w:themeFill="accent1" w:themeFillTint="33"/>
            <w:vAlign w:val="center"/>
          </w:tcPr>
          <w:p w14:paraId="128773D8" w14:textId="6D181F79"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09</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Jul</w:t>
            </w:r>
            <w:r w:rsidR="008C3068" w:rsidRPr="00096A7C">
              <w:rPr>
                <w:rFonts w:asciiTheme="minorHAnsi" w:eastAsia="Arial" w:hAnsiTheme="minorHAnsi" w:cstheme="minorHAnsi"/>
                <w:color w:val="000000"/>
                <w:sz w:val="16"/>
                <w:szCs w:val="16"/>
              </w:rPr>
              <w:t xml:space="preserve"> </w:t>
            </w:r>
            <w:r w:rsidRPr="00096A7C">
              <w:rPr>
                <w:rFonts w:asciiTheme="minorHAnsi" w:eastAsia="Arial" w:hAnsiTheme="minorHAnsi" w:cstheme="minorHAnsi"/>
                <w:color w:val="000000"/>
                <w:sz w:val="16"/>
                <w:szCs w:val="16"/>
              </w:rPr>
              <w:t>2020</w:t>
            </w:r>
          </w:p>
        </w:tc>
        <w:tc>
          <w:tcPr>
            <w:tcW w:w="992" w:type="dxa"/>
            <w:shd w:val="clear" w:color="auto" w:fill="B4C6E7" w:themeFill="accent1" w:themeFillTint="66"/>
            <w:vAlign w:val="center"/>
          </w:tcPr>
          <w:p w14:paraId="7173EA07"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1:8</w:t>
            </w:r>
          </w:p>
        </w:tc>
        <w:tc>
          <w:tcPr>
            <w:tcW w:w="851" w:type="dxa"/>
            <w:shd w:val="clear" w:color="auto" w:fill="D9E2F3" w:themeFill="accent1" w:themeFillTint="33"/>
            <w:vAlign w:val="center"/>
          </w:tcPr>
          <w:p w14:paraId="06E5F01A"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eastAsia="Arial" w:hAnsiTheme="minorHAnsi" w:cstheme="minorHAnsi"/>
                <w:color w:val="000000"/>
                <w:sz w:val="16"/>
                <w:szCs w:val="16"/>
              </w:rPr>
              <w:t>2.0</w:t>
            </w:r>
          </w:p>
        </w:tc>
        <w:tc>
          <w:tcPr>
            <w:tcW w:w="992" w:type="dxa"/>
            <w:shd w:val="clear" w:color="auto" w:fill="B4C6E7" w:themeFill="accent1" w:themeFillTint="66"/>
            <w:vAlign w:val="center"/>
          </w:tcPr>
          <w:p w14:paraId="3E38DC1A" w14:textId="77777777" w:rsidR="0001372C" w:rsidRPr="00096A7C" w:rsidRDefault="0001372C" w:rsidP="00B86830">
            <w:pPr>
              <w:spacing w:before="50" w:after="50"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sz w:val="16"/>
                <w:szCs w:val="16"/>
              </w:rPr>
            </w:pPr>
            <w:r w:rsidRPr="00096A7C">
              <w:rPr>
                <w:rFonts w:asciiTheme="minorHAnsi" w:eastAsia="Arial" w:hAnsiTheme="minorHAnsi" w:cstheme="minorHAnsi"/>
                <w:color w:val="000000"/>
                <w:sz w:val="16"/>
                <w:szCs w:val="16"/>
              </w:rPr>
              <w:t>1.66</w:t>
            </w:r>
          </w:p>
        </w:tc>
        <w:tc>
          <w:tcPr>
            <w:tcW w:w="709" w:type="dxa"/>
            <w:shd w:val="clear" w:color="auto" w:fill="D9E2F3" w:themeFill="accent1" w:themeFillTint="33"/>
            <w:vAlign w:val="center"/>
          </w:tcPr>
          <w:p w14:paraId="2660B64D"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hAnsiTheme="minorHAnsi" w:cstheme="minorHAnsi"/>
                <w:sz w:val="16"/>
                <w:szCs w:val="16"/>
              </w:rPr>
              <w:t>79.5</w:t>
            </w:r>
          </w:p>
        </w:tc>
        <w:tc>
          <w:tcPr>
            <w:tcW w:w="992" w:type="dxa"/>
            <w:shd w:val="clear" w:color="auto" w:fill="B4C6E7" w:themeFill="accent1" w:themeFillTint="66"/>
            <w:vAlign w:val="center"/>
          </w:tcPr>
          <w:p w14:paraId="673E6E2E"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hAnsiTheme="minorHAnsi" w:cstheme="minorHAnsi"/>
                <w:sz w:val="16"/>
                <w:szCs w:val="16"/>
              </w:rPr>
              <w:t>98.3</w:t>
            </w:r>
          </w:p>
        </w:tc>
        <w:tc>
          <w:tcPr>
            <w:tcW w:w="1276" w:type="dxa"/>
            <w:shd w:val="clear" w:color="auto" w:fill="D9E2F3" w:themeFill="accent1" w:themeFillTint="33"/>
            <w:vAlign w:val="center"/>
          </w:tcPr>
          <w:p w14:paraId="6115BC1E" w14:textId="78868143"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hAnsiTheme="minorHAnsi" w:cstheme="minorHAnsi"/>
                <w:sz w:val="16"/>
                <w:szCs w:val="16"/>
              </w:rPr>
              <w:t>5.9</w:t>
            </w:r>
            <w:r w:rsidR="00330575" w:rsidRPr="00096A7C">
              <w:rPr>
                <w:rFonts w:asciiTheme="minorHAnsi" w:hAnsiTheme="minorHAnsi" w:cstheme="minorHAnsi"/>
                <w:sz w:val="16"/>
                <w:szCs w:val="16"/>
              </w:rPr>
              <w:t>**</w:t>
            </w:r>
          </w:p>
        </w:tc>
        <w:tc>
          <w:tcPr>
            <w:tcW w:w="1134" w:type="dxa"/>
            <w:shd w:val="clear" w:color="auto" w:fill="B4C6E7" w:themeFill="accent1" w:themeFillTint="66"/>
            <w:vAlign w:val="center"/>
          </w:tcPr>
          <w:p w14:paraId="19DEA9D6"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096A7C">
              <w:rPr>
                <w:rFonts w:asciiTheme="minorHAnsi" w:hAnsiTheme="minorHAnsi" w:cstheme="minorHAnsi"/>
                <w:sz w:val="16"/>
                <w:szCs w:val="16"/>
              </w:rPr>
              <w:t>412.5</w:t>
            </w:r>
          </w:p>
        </w:tc>
        <w:tc>
          <w:tcPr>
            <w:tcW w:w="513" w:type="dxa"/>
            <w:shd w:val="clear" w:color="auto" w:fill="B4C6E7" w:themeFill="accent1" w:themeFillTint="66"/>
            <w:vAlign w:val="center"/>
          </w:tcPr>
          <w:p w14:paraId="0E262F8B"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482" w:type="dxa"/>
            <w:shd w:val="clear" w:color="auto" w:fill="B4C6E7" w:themeFill="accent1" w:themeFillTint="66"/>
            <w:vAlign w:val="center"/>
          </w:tcPr>
          <w:p w14:paraId="69FA8ED5"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p>
        </w:tc>
        <w:tc>
          <w:tcPr>
            <w:tcW w:w="462" w:type="dxa"/>
            <w:shd w:val="clear" w:color="auto" w:fill="B4C6E7" w:themeFill="accent1" w:themeFillTint="66"/>
            <w:vAlign w:val="center"/>
          </w:tcPr>
          <w:p w14:paraId="4C466914"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p>
        </w:tc>
        <w:tc>
          <w:tcPr>
            <w:tcW w:w="474" w:type="dxa"/>
            <w:shd w:val="clear" w:color="auto" w:fill="B4C6E7" w:themeFill="accent1" w:themeFillTint="66"/>
            <w:vAlign w:val="center"/>
          </w:tcPr>
          <w:p w14:paraId="443A0D17" w14:textId="77777777" w:rsidR="0001372C" w:rsidRPr="00096A7C" w:rsidRDefault="0001372C" w:rsidP="00B86830">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rPr>
            </w:pPr>
          </w:p>
        </w:tc>
      </w:tr>
      <w:tr w:rsidR="00891746" w:rsidRPr="00096A7C" w14:paraId="693C5D5D" w14:textId="77777777" w:rsidTr="00891746">
        <w:trPr>
          <w:trHeight w:val="338"/>
        </w:trPr>
        <w:tc>
          <w:tcPr>
            <w:cnfStyle w:val="001000000000" w:firstRow="0" w:lastRow="0" w:firstColumn="1" w:lastColumn="0" w:oddVBand="0" w:evenVBand="0" w:oddHBand="0" w:evenHBand="0" w:firstRowFirstColumn="0" w:firstRowLastColumn="0" w:lastRowFirstColumn="0" w:lastRowLastColumn="0"/>
            <w:tcW w:w="598" w:type="dxa"/>
            <w:shd w:val="clear" w:color="auto" w:fill="0066CC"/>
            <w:vAlign w:val="center"/>
          </w:tcPr>
          <w:p w14:paraId="7C1EB934" w14:textId="77777777" w:rsidR="0001372C" w:rsidRPr="00096A7C" w:rsidRDefault="0001372C" w:rsidP="00B86830">
            <w:pPr>
              <w:pStyle w:val="Header"/>
              <w:spacing w:line="480" w:lineRule="auto"/>
              <w:jc w:val="center"/>
              <w:rPr>
                <w:rFonts w:asciiTheme="minorHAnsi" w:hAnsiTheme="minorHAnsi" w:cstheme="minorHAnsi"/>
              </w:rPr>
            </w:pPr>
            <w:r w:rsidRPr="00096A7C">
              <w:rPr>
                <w:rFonts w:asciiTheme="minorHAnsi" w:hAnsiTheme="minorHAnsi" w:cstheme="minorHAnsi"/>
                <w:color w:val="FFFFFF" w:themeColor="background1"/>
                <w:sz w:val="16"/>
              </w:rPr>
              <w:t>S/N</w:t>
            </w:r>
          </w:p>
        </w:tc>
        <w:tc>
          <w:tcPr>
            <w:tcW w:w="1015" w:type="dxa"/>
            <w:shd w:val="clear" w:color="auto" w:fill="D9E2F3" w:themeFill="accent1" w:themeFillTint="33"/>
            <w:vAlign w:val="center"/>
          </w:tcPr>
          <w:p w14:paraId="41B3F2AF"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992" w:type="dxa"/>
            <w:shd w:val="clear" w:color="auto" w:fill="B4C6E7" w:themeFill="accent1" w:themeFillTint="66"/>
            <w:vAlign w:val="center"/>
          </w:tcPr>
          <w:p w14:paraId="2F71F89F"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851" w:type="dxa"/>
            <w:shd w:val="clear" w:color="auto" w:fill="D9E2F3" w:themeFill="accent1" w:themeFillTint="33"/>
            <w:vAlign w:val="center"/>
          </w:tcPr>
          <w:p w14:paraId="425BA575"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992" w:type="dxa"/>
            <w:shd w:val="clear" w:color="auto" w:fill="B4C6E7" w:themeFill="accent1" w:themeFillTint="66"/>
            <w:vAlign w:val="center"/>
          </w:tcPr>
          <w:p w14:paraId="50E74E19"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16"/>
                <w:szCs w:val="16"/>
              </w:rPr>
            </w:pPr>
          </w:p>
        </w:tc>
        <w:tc>
          <w:tcPr>
            <w:tcW w:w="709" w:type="dxa"/>
            <w:shd w:val="clear" w:color="auto" w:fill="D9E2F3" w:themeFill="accent1" w:themeFillTint="33"/>
            <w:vAlign w:val="center"/>
          </w:tcPr>
          <w:p w14:paraId="54ABF1B1"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992" w:type="dxa"/>
            <w:shd w:val="clear" w:color="auto" w:fill="B4C6E7" w:themeFill="accent1" w:themeFillTint="66"/>
            <w:vAlign w:val="center"/>
          </w:tcPr>
          <w:p w14:paraId="6364009F"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276" w:type="dxa"/>
            <w:shd w:val="clear" w:color="auto" w:fill="D9E2F3" w:themeFill="accent1" w:themeFillTint="33"/>
            <w:vAlign w:val="center"/>
          </w:tcPr>
          <w:p w14:paraId="0E78AE21"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134" w:type="dxa"/>
            <w:shd w:val="clear" w:color="auto" w:fill="B4C6E7" w:themeFill="accent1" w:themeFillTint="66"/>
            <w:vAlign w:val="center"/>
          </w:tcPr>
          <w:p w14:paraId="46BCDDB6" w14:textId="77777777" w:rsidR="0001372C" w:rsidRPr="00096A7C" w:rsidRDefault="0001372C" w:rsidP="00B86830">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513" w:type="dxa"/>
            <w:shd w:val="clear" w:color="auto" w:fill="B4C6E7" w:themeFill="accent1" w:themeFillTint="66"/>
            <w:vAlign w:val="center"/>
          </w:tcPr>
          <w:p w14:paraId="56927205" w14:textId="77777777" w:rsidR="0001372C" w:rsidRPr="00096A7C" w:rsidRDefault="0001372C" w:rsidP="00B86830">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096A7C">
              <w:rPr>
                <w:rFonts w:asciiTheme="minorHAnsi" w:eastAsia="Arial" w:hAnsiTheme="minorHAnsi" w:cstheme="minorHAnsi"/>
                <w:sz w:val="16"/>
              </w:rPr>
              <w:t>5.2</w:t>
            </w:r>
          </w:p>
        </w:tc>
        <w:tc>
          <w:tcPr>
            <w:tcW w:w="482" w:type="dxa"/>
            <w:shd w:val="clear" w:color="auto" w:fill="B4C6E7" w:themeFill="accent1" w:themeFillTint="66"/>
            <w:vAlign w:val="center"/>
          </w:tcPr>
          <w:p w14:paraId="4B2D2107" w14:textId="77777777" w:rsidR="0001372C" w:rsidRPr="00096A7C" w:rsidRDefault="0001372C" w:rsidP="00B86830">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096A7C">
              <w:rPr>
                <w:rFonts w:asciiTheme="minorHAnsi" w:eastAsia="Arial" w:hAnsiTheme="minorHAnsi" w:cstheme="minorHAnsi"/>
                <w:sz w:val="16"/>
              </w:rPr>
              <w:t>7.1</w:t>
            </w:r>
          </w:p>
        </w:tc>
        <w:tc>
          <w:tcPr>
            <w:tcW w:w="462" w:type="dxa"/>
            <w:shd w:val="clear" w:color="auto" w:fill="B4C6E7" w:themeFill="accent1" w:themeFillTint="66"/>
            <w:vAlign w:val="center"/>
          </w:tcPr>
          <w:p w14:paraId="1D58E303" w14:textId="77777777" w:rsidR="0001372C" w:rsidRPr="00096A7C" w:rsidRDefault="0001372C" w:rsidP="00B86830">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r w:rsidRPr="00096A7C">
              <w:rPr>
                <w:rFonts w:asciiTheme="minorHAnsi" w:eastAsia="Arial" w:hAnsiTheme="minorHAnsi" w:cstheme="minorHAnsi"/>
                <w:sz w:val="16"/>
              </w:rPr>
              <w:t>5.2</w:t>
            </w:r>
          </w:p>
        </w:tc>
        <w:tc>
          <w:tcPr>
            <w:tcW w:w="474" w:type="dxa"/>
            <w:shd w:val="clear" w:color="auto" w:fill="B4C6E7" w:themeFill="accent1" w:themeFillTint="66"/>
            <w:vAlign w:val="center"/>
          </w:tcPr>
          <w:p w14:paraId="760998EB" w14:textId="77777777" w:rsidR="0001372C" w:rsidRPr="00096A7C" w:rsidRDefault="0001372C" w:rsidP="00B86830">
            <w:pPr>
              <w:spacing w:before="50" w:after="50"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rPr>
            </w:pPr>
            <w:r w:rsidRPr="00096A7C">
              <w:rPr>
                <w:rFonts w:asciiTheme="minorHAnsi" w:eastAsia="Arial" w:hAnsiTheme="minorHAnsi" w:cstheme="minorHAnsi"/>
                <w:sz w:val="16"/>
              </w:rPr>
              <w:t>6.2</w:t>
            </w:r>
          </w:p>
        </w:tc>
      </w:tr>
    </w:tbl>
    <w:p w14:paraId="4BD6AB80" w14:textId="3B59E4AD" w:rsidR="0001372C" w:rsidRPr="00096A7C" w:rsidRDefault="0001372C" w:rsidP="009776BD">
      <w:pPr>
        <w:spacing w:line="480" w:lineRule="auto"/>
        <w:rPr>
          <w:rFonts w:asciiTheme="minorHAnsi" w:hAnsiTheme="minorHAnsi" w:cstheme="minorHAnsi"/>
        </w:rPr>
      </w:pPr>
      <w:r w:rsidRPr="00096A7C">
        <w:rPr>
          <w:rFonts w:asciiTheme="minorHAnsi" w:hAnsiTheme="minorHAnsi" w:cstheme="minorHAnsi"/>
        </w:rPr>
        <w:t xml:space="preserve">* Label/IgG via ESI-MS. ** Label/IgG via absorbance. ESI-MS, electrospray </w:t>
      </w:r>
      <w:r w:rsidR="00C97352" w:rsidRPr="00096A7C">
        <w:rPr>
          <w:rFonts w:asciiTheme="minorHAnsi" w:hAnsiTheme="minorHAnsi" w:cstheme="minorHAnsi"/>
        </w:rPr>
        <w:t xml:space="preserve">ionisation </w:t>
      </w:r>
      <w:r w:rsidRPr="00096A7C">
        <w:rPr>
          <w:rFonts w:asciiTheme="minorHAnsi" w:hAnsiTheme="minorHAnsi" w:cstheme="minorHAnsi"/>
        </w:rPr>
        <w:t>mass spectrometry; HTT, huntingtin protein; IgG, immunoglobulin G</w:t>
      </w:r>
      <w:r w:rsidR="00C97352" w:rsidRPr="00096A7C">
        <w:rPr>
          <w:rFonts w:asciiTheme="minorHAnsi" w:hAnsiTheme="minorHAnsi" w:cstheme="minorHAnsi"/>
        </w:rPr>
        <w:t>;</w:t>
      </w:r>
      <w:r w:rsidRPr="00096A7C">
        <w:rPr>
          <w:rFonts w:asciiTheme="minorHAnsi" w:hAnsiTheme="minorHAnsi" w:cstheme="minorHAnsi"/>
        </w:rPr>
        <w:t xml:space="preserve"> LLOQ, lower limit of quantification; NA, not applicable; SEC-HPLC, size exclusion-high-performance liquid chromatography</w:t>
      </w:r>
      <w:r w:rsidR="007E26FB" w:rsidRPr="00096A7C">
        <w:rPr>
          <w:rFonts w:asciiTheme="minorHAnsi" w:hAnsiTheme="minorHAnsi" w:cstheme="minorHAnsi"/>
        </w:rPr>
        <w:t xml:space="preserve">; S/N, response/background signal ratio at LLOQ of 1.63 </w:t>
      </w:r>
      <w:proofErr w:type="spellStart"/>
      <w:r w:rsidR="007E26FB" w:rsidRPr="00096A7C">
        <w:rPr>
          <w:rFonts w:asciiTheme="minorHAnsi" w:hAnsiTheme="minorHAnsi" w:cstheme="minorHAnsi"/>
        </w:rPr>
        <w:t>pg</w:t>
      </w:r>
      <w:proofErr w:type="spellEnd"/>
      <w:r w:rsidR="007E26FB" w:rsidRPr="00096A7C">
        <w:rPr>
          <w:rFonts w:asciiTheme="minorHAnsi" w:hAnsiTheme="minorHAnsi" w:cstheme="minorHAnsi"/>
        </w:rPr>
        <w:t>/mL HTT Q46</w:t>
      </w:r>
      <w:r w:rsidRPr="00096A7C">
        <w:rPr>
          <w:rFonts w:asciiTheme="minorHAnsi" w:hAnsiTheme="minorHAnsi" w:cstheme="minorHAnsi"/>
        </w:rPr>
        <w:t>.</w:t>
      </w:r>
    </w:p>
    <w:p w14:paraId="795C2A00" w14:textId="492C2555" w:rsidR="0001372C" w:rsidRPr="00096A7C" w:rsidRDefault="0001372C" w:rsidP="00BE27E7">
      <w:pPr>
        <w:pStyle w:val="Caption"/>
        <w:spacing w:line="480" w:lineRule="auto"/>
        <w:rPr>
          <w:rFonts w:asciiTheme="minorHAnsi" w:hAnsiTheme="minorHAnsi" w:cstheme="minorHAnsi"/>
          <w:i w:val="0"/>
          <w:iCs w:val="0"/>
          <w:sz w:val="22"/>
          <w:szCs w:val="22"/>
        </w:rPr>
      </w:pPr>
      <w:r w:rsidRPr="00096A7C">
        <w:rPr>
          <w:rFonts w:asciiTheme="minorHAnsi" w:hAnsiTheme="minorHAnsi" w:cstheme="minorHAnsi"/>
          <w:b/>
          <w:bCs/>
        </w:rPr>
        <w:br w:type="page"/>
      </w:r>
      <w:r w:rsidRPr="00096A7C">
        <w:rPr>
          <w:rFonts w:asciiTheme="minorHAnsi" w:hAnsiTheme="minorHAnsi" w:cstheme="minorHAnsi"/>
          <w:b/>
          <w:bCs/>
          <w:i w:val="0"/>
          <w:iCs w:val="0"/>
          <w:color w:val="auto"/>
          <w:sz w:val="22"/>
          <w:szCs w:val="22"/>
        </w:rPr>
        <w:t xml:space="preserve">Supplemental Table </w:t>
      </w:r>
      <w:r w:rsidR="005B0DF7" w:rsidRPr="00096A7C">
        <w:rPr>
          <w:rFonts w:asciiTheme="minorHAnsi" w:hAnsiTheme="minorHAnsi" w:cstheme="minorHAnsi"/>
          <w:b/>
          <w:bCs/>
          <w:i w:val="0"/>
          <w:iCs w:val="0"/>
          <w:color w:val="auto"/>
          <w:sz w:val="22"/>
          <w:szCs w:val="22"/>
        </w:rPr>
        <w:t>2</w:t>
      </w:r>
      <w:r w:rsidRPr="00096A7C">
        <w:rPr>
          <w:rFonts w:asciiTheme="minorHAnsi" w:hAnsiTheme="minorHAnsi" w:cstheme="minorHAnsi"/>
          <w:b/>
          <w:bCs/>
          <w:i w:val="0"/>
          <w:iCs w:val="0"/>
          <w:color w:val="auto"/>
          <w:sz w:val="22"/>
          <w:szCs w:val="22"/>
        </w:rPr>
        <w:t>.</w:t>
      </w:r>
      <w:r w:rsidRPr="00096A7C">
        <w:rPr>
          <w:rFonts w:asciiTheme="minorHAnsi" w:hAnsiTheme="minorHAnsi" w:cstheme="minorHAnsi"/>
          <w:i w:val="0"/>
          <w:iCs w:val="0"/>
          <w:color w:val="auto"/>
          <w:sz w:val="22"/>
          <w:szCs w:val="22"/>
        </w:rPr>
        <w:t xml:space="preserve"> </w:t>
      </w:r>
      <w:r w:rsidRPr="00096A7C">
        <w:rPr>
          <w:rFonts w:asciiTheme="minorHAnsi" w:hAnsiTheme="minorHAnsi" w:cstheme="minorHAnsi"/>
          <w:b/>
          <w:bCs/>
          <w:i w:val="0"/>
          <w:iCs w:val="0"/>
          <w:color w:val="auto"/>
          <w:sz w:val="22"/>
          <w:szCs w:val="22"/>
        </w:rPr>
        <w:t xml:space="preserve">Parallelism data for mHTT in CSF of patients with </w:t>
      </w:r>
      <w:r w:rsidR="002E25C1" w:rsidRPr="00096A7C">
        <w:rPr>
          <w:rFonts w:asciiTheme="minorHAnsi" w:hAnsiTheme="minorHAnsi" w:cstheme="minorHAnsi"/>
          <w:b/>
          <w:bCs/>
          <w:i w:val="0"/>
          <w:iCs w:val="0"/>
          <w:color w:val="auto"/>
          <w:sz w:val="22"/>
          <w:szCs w:val="22"/>
        </w:rPr>
        <w:t xml:space="preserve">low polyQ-repeat lengths (Q41 and Q42) </w:t>
      </w:r>
      <w:r w:rsidRPr="00096A7C">
        <w:rPr>
          <w:rFonts w:asciiTheme="minorHAnsi" w:hAnsiTheme="minorHAnsi" w:cstheme="minorHAnsi"/>
          <w:b/>
          <w:bCs/>
          <w:i w:val="0"/>
          <w:iCs w:val="0"/>
          <w:color w:val="auto"/>
          <w:sz w:val="22"/>
          <w:szCs w:val="22"/>
        </w:rPr>
        <w:t>in surrogate matrix.</w:t>
      </w:r>
    </w:p>
    <w:tbl>
      <w:tblPr>
        <w:tblW w:w="5023" w:type="pct"/>
        <w:tblInd w:w="-294" w:type="dxa"/>
        <w:tblCellMar>
          <w:left w:w="0" w:type="dxa"/>
          <w:right w:w="0" w:type="dxa"/>
        </w:tblCellMar>
        <w:tblLook w:val="04A0" w:firstRow="1" w:lastRow="0" w:firstColumn="1" w:lastColumn="0" w:noHBand="0" w:noVBand="1"/>
      </w:tblPr>
      <w:tblGrid>
        <w:gridCol w:w="1134"/>
        <w:gridCol w:w="1250"/>
        <w:gridCol w:w="1372"/>
        <w:gridCol w:w="1462"/>
        <w:gridCol w:w="1799"/>
        <w:gridCol w:w="1015"/>
        <w:gridCol w:w="1015"/>
      </w:tblGrid>
      <w:tr w:rsidR="00B441CE" w:rsidRPr="00096A7C" w14:paraId="431E9422" w14:textId="77777777" w:rsidTr="00B441CE">
        <w:trPr>
          <w:trHeight w:val="931"/>
        </w:trPr>
        <w:tc>
          <w:tcPr>
            <w:tcW w:w="627" w:type="pct"/>
            <w:tcBorders>
              <w:top w:val="single" w:sz="8" w:space="0" w:color="FFFFFF"/>
              <w:left w:val="single" w:sz="8" w:space="0" w:color="FFFFFF"/>
              <w:bottom w:val="single" w:sz="24" w:space="0" w:color="FFFFFF"/>
              <w:right w:val="single" w:sz="8" w:space="0" w:color="FFFFFF"/>
            </w:tcBorders>
            <w:shd w:val="clear" w:color="auto" w:fill="0066CC"/>
            <w:tcMar>
              <w:top w:w="15" w:type="dxa"/>
              <w:left w:w="108" w:type="dxa"/>
              <w:bottom w:w="0" w:type="dxa"/>
              <w:right w:w="108" w:type="dxa"/>
            </w:tcMar>
            <w:vAlign w:val="center"/>
          </w:tcPr>
          <w:p w14:paraId="5FC43E01"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xml:space="preserve">Sample and polyQ-repeat length </w:t>
            </w:r>
          </w:p>
        </w:tc>
        <w:tc>
          <w:tcPr>
            <w:tcW w:w="691" w:type="pct"/>
            <w:tcBorders>
              <w:top w:val="single" w:sz="8" w:space="0" w:color="FFFFFF"/>
              <w:left w:val="single" w:sz="8" w:space="0" w:color="FFFFFF"/>
              <w:bottom w:val="single" w:sz="24" w:space="0" w:color="FFFFFF"/>
              <w:right w:val="single" w:sz="8" w:space="0" w:color="FFFFFF"/>
            </w:tcBorders>
            <w:shd w:val="clear" w:color="auto" w:fill="0066CC"/>
            <w:tcMar>
              <w:top w:w="15" w:type="dxa"/>
              <w:left w:w="108" w:type="dxa"/>
              <w:bottom w:w="0" w:type="dxa"/>
              <w:right w:w="108" w:type="dxa"/>
            </w:tcMar>
            <w:vAlign w:val="center"/>
          </w:tcPr>
          <w:p w14:paraId="3534A1B2" w14:textId="6BE14E5A"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xml:space="preserve">Sample dilution </w:t>
            </w:r>
          </w:p>
        </w:tc>
        <w:tc>
          <w:tcPr>
            <w:tcW w:w="758" w:type="pct"/>
            <w:tcBorders>
              <w:top w:val="single" w:sz="8" w:space="0" w:color="FFFFFF"/>
              <w:left w:val="single" w:sz="8" w:space="0" w:color="FFFFFF"/>
              <w:bottom w:val="single" w:sz="24" w:space="0" w:color="FFFFFF"/>
              <w:right w:val="single" w:sz="8" w:space="0" w:color="FFFFFF"/>
            </w:tcBorders>
            <w:shd w:val="clear" w:color="auto" w:fill="0066CC"/>
            <w:tcMar>
              <w:top w:w="15" w:type="dxa"/>
              <w:left w:w="108" w:type="dxa"/>
              <w:bottom w:w="0" w:type="dxa"/>
              <w:right w:w="108" w:type="dxa"/>
            </w:tcMar>
            <w:vAlign w:val="center"/>
          </w:tcPr>
          <w:p w14:paraId="3F2C0527"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Results w/o dilution factor correction (pg/mL)</w:t>
            </w:r>
          </w:p>
        </w:tc>
        <w:tc>
          <w:tcPr>
            <w:tcW w:w="808" w:type="pct"/>
            <w:tcBorders>
              <w:top w:val="single" w:sz="8" w:space="0" w:color="FFFFFF"/>
              <w:left w:val="single" w:sz="8" w:space="0" w:color="FFFFFF"/>
              <w:bottom w:val="single" w:sz="24" w:space="0" w:color="FFFFFF"/>
              <w:right w:val="single" w:sz="8" w:space="0" w:color="FFFFFF"/>
            </w:tcBorders>
            <w:shd w:val="clear" w:color="auto" w:fill="0066CC"/>
            <w:tcMar>
              <w:top w:w="15" w:type="dxa"/>
              <w:left w:w="108" w:type="dxa"/>
              <w:bottom w:w="0" w:type="dxa"/>
              <w:right w:w="108" w:type="dxa"/>
            </w:tcMar>
            <w:vAlign w:val="center"/>
          </w:tcPr>
          <w:p w14:paraId="16CE7AB1" w14:textId="3A52F5ED"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xml:space="preserve">Dilution- adjusted result </w:t>
            </w:r>
            <w:r w:rsidRPr="00096A7C">
              <w:rPr>
                <w:rFonts w:asciiTheme="minorHAnsi" w:eastAsia="Times New Roman" w:hAnsiTheme="minorHAnsi" w:cstheme="minorHAnsi"/>
                <w:b/>
                <w:bCs/>
                <w:color w:val="FFFFFF"/>
                <w:sz w:val="16"/>
                <w:szCs w:val="16"/>
                <w:lang w:eastAsia="zh-CN"/>
              </w:rPr>
              <w:br/>
              <w:t>(</w:t>
            </w:r>
            <w:proofErr w:type="spellStart"/>
            <w:r w:rsidRPr="00096A7C">
              <w:rPr>
                <w:rFonts w:asciiTheme="minorHAnsi" w:eastAsia="Times New Roman" w:hAnsiTheme="minorHAnsi" w:cstheme="minorHAnsi"/>
                <w:b/>
                <w:bCs/>
                <w:color w:val="FFFFFF"/>
                <w:sz w:val="16"/>
                <w:szCs w:val="16"/>
                <w:lang w:eastAsia="zh-CN"/>
              </w:rPr>
              <w:t>pg</w:t>
            </w:r>
            <w:proofErr w:type="spellEnd"/>
            <w:r w:rsidRPr="00096A7C">
              <w:rPr>
                <w:rFonts w:asciiTheme="minorHAnsi" w:eastAsia="Times New Roman" w:hAnsiTheme="minorHAnsi" w:cstheme="minorHAnsi"/>
                <w:b/>
                <w:bCs/>
                <w:color w:val="FFFFFF"/>
                <w:sz w:val="16"/>
                <w:szCs w:val="16"/>
                <w:lang w:eastAsia="zh-CN"/>
              </w:rPr>
              <w:t>/mL)</w:t>
            </w:r>
          </w:p>
        </w:tc>
        <w:tc>
          <w:tcPr>
            <w:tcW w:w="994" w:type="pct"/>
            <w:tcBorders>
              <w:top w:val="single" w:sz="8" w:space="0" w:color="FFFFFF"/>
              <w:left w:val="single" w:sz="8" w:space="0" w:color="FFFFFF"/>
              <w:bottom w:val="single" w:sz="24" w:space="0" w:color="FFFFFF"/>
              <w:right w:val="single" w:sz="8" w:space="0" w:color="FFFFFF"/>
            </w:tcBorders>
            <w:shd w:val="clear" w:color="auto" w:fill="0066CC"/>
            <w:tcMar>
              <w:top w:w="15" w:type="dxa"/>
              <w:left w:w="108" w:type="dxa"/>
              <w:bottom w:w="0" w:type="dxa"/>
              <w:right w:w="108" w:type="dxa"/>
            </w:tcMar>
            <w:vAlign w:val="center"/>
          </w:tcPr>
          <w:p w14:paraId="0A45A3C2"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Recovery based on undiluted sample</w:t>
            </w:r>
          </w:p>
        </w:tc>
        <w:tc>
          <w:tcPr>
            <w:tcW w:w="1123" w:type="pct"/>
            <w:gridSpan w:val="2"/>
            <w:tcBorders>
              <w:top w:val="single" w:sz="8" w:space="0" w:color="FFFFFF"/>
              <w:left w:val="single" w:sz="8" w:space="0" w:color="FFFFFF"/>
              <w:bottom w:val="single" w:sz="24" w:space="0" w:color="FFFFFF"/>
              <w:right w:val="single" w:sz="8" w:space="0" w:color="FFFFFF"/>
            </w:tcBorders>
            <w:shd w:val="clear" w:color="auto" w:fill="0066CC"/>
            <w:tcMar>
              <w:top w:w="15" w:type="dxa"/>
              <w:left w:w="108" w:type="dxa"/>
              <w:bottom w:w="0" w:type="dxa"/>
              <w:right w:w="108" w:type="dxa"/>
            </w:tcMar>
            <w:vAlign w:val="center"/>
          </w:tcPr>
          <w:p w14:paraId="2CA7F995"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Dilutions within the working range*</w:t>
            </w:r>
          </w:p>
        </w:tc>
      </w:tr>
      <w:tr w:rsidR="00B441CE" w:rsidRPr="00096A7C" w14:paraId="621FD901" w14:textId="77777777" w:rsidTr="00B441CE">
        <w:trPr>
          <w:trHeight w:val="239"/>
        </w:trPr>
        <w:tc>
          <w:tcPr>
            <w:tcW w:w="627" w:type="pct"/>
            <w:vMerge w:val="restart"/>
            <w:tcBorders>
              <w:top w:val="single" w:sz="24"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0725AF60"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1</w:t>
            </w:r>
          </w:p>
        </w:tc>
        <w:tc>
          <w:tcPr>
            <w:tcW w:w="691" w:type="pct"/>
            <w:tcBorders>
              <w:top w:val="single" w:sz="24"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A7A224B" w14:textId="7AC344DC"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1:1.1</w:t>
            </w:r>
          </w:p>
        </w:tc>
        <w:tc>
          <w:tcPr>
            <w:tcW w:w="758" w:type="pct"/>
            <w:tcBorders>
              <w:top w:val="single" w:sz="24"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A82901B"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3.49</w:t>
            </w:r>
          </w:p>
        </w:tc>
        <w:tc>
          <w:tcPr>
            <w:tcW w:w="808" w:type="pct"/>
            <w:tcBorders>
              <w:top w:val="single" w:sz="24"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DDF3533"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3.83</w:t>
            </w:r>
          </w:p>
        </w:tc>
        <w:tc>
          <w:tcPr>
            <w:tcW w:w="994" w:type="pct"/>
            <w:tcBorders>
              <w:top w:val="single" w:sz="24"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708B3C1"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100.0</w:t>
            </w:r>
          </w:p>
        </w:tc>
        <w:tc>
          <w:tcPr>
            <w:tcW w:w="561" w:type="pct"/>
            <w:tcBorders>
              <w:top w:val="single" w:sz="24"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3E4BEDD"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Mean</w:t>
            </w:r>
          </w:p>
        </w:tc>
        <w:tc>
          <w:tcPr>
            <w:tcW w:w="562" w:type="pct"/>
            <w:tcBorders>
              <w:top w:val="single" w:sz="24"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597B16A0"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4.00</w:t>
            </w:r>
          </w:p>
        </w:tc>
      </w:tr>
      <w:tr w:rsidR="00B441CE" w:rsidRPr="00096A7C" w14:paraId="2D3B05DD" w14:textId="77777777" w:rsidTr="00B441CE">
        <w:trPr>
          <w:trHeight w:val="239"/>
        </w:trPr>
        <w:tc>
          <w:tcPr>
            <w:tcW w:w="627" w:type="pct"/>
            <w:vMerge/>
            <w:tcBorders>
              <w:top w:val="single" w:sz="24" w:space="0" w:color="FFFFFF"/>
              <w:left w:val="single" w:sz="8" w:space="0" w:color="FFFFFF"/>
              <w:bottom w:val="single" w:sz="8" w:space="0" w:color="FFFFFF"/>
              <w:right w:val="single" w:sz="8" w:space="0" w:color="FFFFFF"/>
            </w:tcBorders>
            <w:vAlign w:val="center"/>
          </w:tcPr>
          <w:p w14:paraId="7AD4F63E"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56FC08E" w14:textId="70C03383"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1:2.2</w:t>
            </w:r>
          </w:p>
        </w:tc>
        <w:tc>
          <w:tcPr>
            <w:tcW w:w="75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B3B0EE8"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1.77</w:t>
            </w:r>
          </w:p>
        </w:tc>
        <w:tc>
          <w:tcPr>
            <w:tcW w:w="80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3B7B5EC"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3.90</w:t>
            </w:r>
          </w:p>
        </w:tc>
        <w:tc>
          <w:tcPr>
            <w:tcW w:w="99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9CAD7D5"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101.8</w:t>
            </w:r>
          </w:p>
        </w:tc>
        <w:tc>
          <w:tcPr>
            <w:tcW w:w="56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5C6C997"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SD</w:t>
            </w:r>
          </w:p>
        </w:tc>
        <w:tc>
          <w:tcPr>
            <w:tcW w:w="562"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6307D13"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0.24</w:t>
            </w:r>
          </w:p>
        </w:tc>
      </w:tr>
      <w:tr w:rsidR="00B441CE" w:rsidRPr="00096A7C" w14:paraId="4A01161C" w14:textId="77777777" w:rsidTr="00B441CE">
        <w:trPr>
          <w:trHeight w:val="239"/>
        </w:trPr>
        <w:tc>
          <w:tcPr>
            <w:tcW w:w="627" w:type="pct"/>
            <w:vMerge/>
            <w:tcBorders>
              <w:top w:val="single" w:sz="24" w:space="0" w:color="FFFFFF"/>
              <w:left w:val="single" w:sz="8" w:space="0" w:color="FFFFFF"/>
              <w:bottom w:val="single" w:sz="8" w:space="0" w:color="FFFFFF"/>
              <w:right w:val="single" w:sz="8" w:space="0" w:color="FFFFFF"/>
            </w:tcBorders>
            <w:vAlign w:val="center"/>
          </w:tcPr>
          <w:p w14:paraId="4C5CBF75"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88FBB1A" w14:textId="12C4EEC9"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1:3.3</w:t>
            </w:r>
          </w:p>
        </w:tc>
        <w:tc>
          <w:tcPr>
            <w:tcW w:w="75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D09BF11"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u w:val="single"/>
                <w:lang w:eastAsia="zh-CN"/>
              </w:rPr>
              <w:t>1.30</w:t>
            </w:r>
          </w:p>
        </w:tc>
        <w:tc>
          <w:tcPr>
            <w:tcW w:w="80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29F3DB39"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4.27</w:t>
            </w:r>
          </w:p>
        </w:tc>
        <w:tc>
          <w:tcPr>
            <w:tcW w:w="994"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0B2DF0DA"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111.5</w:t>
            </w:r>
          </w:p>
        </w:tc>
        <w:tc>
          <w:tcPr>
            <w:tcW w:w="56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C7D982F"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%CV</w:t>
            </w:r>
          </w:p>
        </w:tc>
        <w:tc>
          <w:tcPr>
            <w:tcW w:w="562"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9443DBB"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5.9</w:t>
            </w:r>
          </w:p>
        </w:tc>
      </w:tr>
      <w:tr w:rsidR="00B441CE" w:rsidRPr="00096A7C" w14:paraId="000B1FA7" w14:textId="77777777" w:rsidTr="00B441CE">
        <w:trPr>
          <w:trHeight w:val="230"/>
        </w:trPr>
        <w:tc>
          <w:tcPr>
            <w:tcW w:w="627" w:type="pct"/>
            <w:vMerge/>
            <w:tcBorders>
              <w:top w:val="single" w:sz="24" w:space="0" w:color="FFFFFF"/>
              <w:left w:val="single" w:sz="8" w:space="0" w:color="FFFFFF"/>
              <w:bottom w:val="single" w:sz="8" w:space="0" w:color="FFFFFF"/>
              <w:right w:val="single" w:sz="8" w:space="0" w:color="FFFFFF"/>
            </w:tcBorders>
            <w:vAlign w:val="center"/>
          </w:tcPr>
          <w:p w14:paraId="26BA0EA9"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3954573" w14:textId="0BCA5832"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1:4.4</w:t>
            </w:r>
          </w:p>
        </w:tc>
        <w:tc>
          <w:tcPr>
            <w:tcW w:w="75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096323C"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BLQ</w:t>
            </w:r>
          </w:p>
        </w:tc>
        <w:tc>
          <w:tcPr>
            <w:tcW w:w="80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D11D906"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4.80</w:t>
            </w:r>
          </w:p>
        </w:tc>
        <w:tc>
          <w:tcPr>
            <w:tcW w:w="99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0BFA1FB"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125.3</w:t>
            </w:r>
          </w:p>
        </w:tc>
        <w:tc>
          <w:tcPr>
            <w:tcW w:w="56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2B5FC1E"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562"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A95CDF6"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r>
      <w:tr w:rsidR="00B441CE" w:rsidRPr="00096A7C" w14:paraId="41DDEFB0" w14:textId="77777777" w:rsidTr="00B441CE">
        <w:trPr>
          <w:trHeight w:val="230"/>
        </w:trPr>
        <w:tc>
          <w:tcPr>
            <w:tcW w:w="627" w:type="pct"/>
            <w:vMerge/>
            <w:tcBorders>
              <w:top w:val="single" w:sz="24" w:space="0" w:color="FFFFFF"/>
              <w:left w:val="single" w:sz="8" w:space="0" w:color="FFFFFF"/>
              <w:bottom w:val="single" w:sz="8" w:space="0" w:color="FFFFFF"/>
              <w:right w:val="single" w:sz="8" w:space="0" w:color="FFFFFF"/>
            </w:tcBorders>
            <w:vAlign w:val="center"/>
          </w:tcPr>
          <w:p w14:paraId="45CA0682"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14D61E5" w14:textId="265AEDE5"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1:6.6</w:t>
            </w:r>
          </w:p>
        </w:tc>
        <w:tc>
          <w:tcPr>
            <w:tcW w:w="75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00B16723"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BLQ</w:t>
            </w:r>
          </w:p>
        </w:tc>
        <w:tc>
          <w:tcPr>
            <w:tcW w:w="80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0CE4E22"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3.19</w:t>
            </w:r>
          </w:p>
        </w:tc>
        <w:tc>
          <w:tcPr>
            <w:tcW w:w="994"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5982C77"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83.3</w:t>
            </w:r>
          </w:p>
        </w:tc>
        <w:tc>
          <w:tcPr>
            <w:tcW w:w="56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9EECCD3"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562"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093498FE"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r>
      <w:tr w:rsidR="00B441CE" w:rsidRPr="00096A7C" w14:paraId="064257A0" w14:textId="77777777" w:rsidTr="00B441CE">
        <w:trPr>
          <w:trHeight w:val="230"/>
        </w:trPr>
        <w:tc>
          <w:tcPr>
            <w:tcW w:w="627" w:type="pct"/>
            <w:vMerge/>
            <w:tcBorders>
              <w:top w:val="single" w:sz="24" w:space="0" w:color="FFFFFF"/>
              <w:left w:val="single" w:sz="8" w:space="0" w:color="FFFFFF"/>
              <w:bottom w:val="single" w:sz="8" w:space="0" w:color="FFFFFF"/>
              <w:right w:val="single" w:sz="8" w:space="0" w:color="FFFFFF"/>
            </w:tcBorders>
            <w:vAlign w:val="center"/>
          </w:tcPr>
          <w:p w14:paraId="7A40FB3D"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872B5B4" w14:textId="1B25EF70"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1:8.8</w:t>
            </w:r>
          </w:p>
        </w:tc>
        <w:tc>
          <w:tcPr>
            <w:tcW w:w="75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3B1A40A"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BLQ</w:t>
            </w:r>
          </w:p>
        </w:tc>
        <w:tc>
          <w:tcPr>
            <w:tcW w:w="80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0EEF1F8"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2.56</w:t>
            </w:r>
          </w:p>
        </w:tc>
        <w:tc>
          <w:tcPr>
            <w:tcW w:w="99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9C584DE" w14:textId="77777777" w:rsidR="00B441CE" w:rsidRPr="00096A7C" w:rsidRDefault="00B441CE" w:rsidP="00B86830">
            <w:pPr>
              <w:spacing w:before="50" w:after="50" w:line="480" w:lineRule="auto"/>
              <w:jc w:val="center"/>
              <w:rPr>
                <w:rFonts w:asciiTheme="minorHAnsi" w:eastAsia="Times New Roman" w:hAnsiTheme="minorHAnsi" w:cstheme="minorHAnsi"/>
                <w:b/>
                <w:bCs/>
                <w:i/>
                <w:iCs/>
                <w:sz w:val="16"/>
                <w:szCs w:val="16"/>
                <w:lang w:eastAsia="zh-CN"/>
              </w:rPr>
            </w:pPr>
            <w:r w:rsidRPr="00096A7C">
              <w:rPr>
                <w:rFonts w:asciiTheme="minorHAnsi" w:eastAsia="Times New Roman" w:hAnsiTheme="minorHAnsi" w:cstheme="minorHAnsi"/>
                <w:b/>
                <w:bCs/>
                <w:i/>
                <w:iCs/>
                <w:sz w:val="16"/>
                <w:szCs w:val="16"/>
                <w:lang w:eastAsia="zh-CN"/>
              </w:rPr>
              <w:t>66.8</w:t>
            </w:r>
          </w:p>
        </w:tc>
        <w:tc>
          <w:tcPr>
            <w:tcW w:w="56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9872752"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562"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0FC3322"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r>
      <w:tr w:rsidR="00B441CE" w:rsidRPr="00096A7C" w14:paraId="76BDC4B1" w14:textId="77777777" w:rsidTr="00B441CE">
        <w:trPr>
          <w:trHeight w:val="239"/>
        </w:trPr>
        <w:tc>
          <w:tcPr>
            <w:tcW w:w="627" w:type="pct"/>
            <w:vMerge w:val="restart"/>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3A285869"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2</w:t>
            </w:r>
          </w:p>
        </w:tc>
        <w:tc>
          <w:tcPr>
            <w:tcW w:w="69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DFE86B8" w14:textId="3D05AC45"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1:1.1</w:t>
            </w:r>
          </w:p>
        </w:tc>
        <w:tc>
          <w:tcPr>
            <w:tcW w:w="75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8831164"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3.42</w:t>
            </w:r>
          </w:p>
        </w:tc>
        <w:tc>
          <w:tcPr>
            <w:tcW w:w="80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173F0D49"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3.76</w:t>
            </w:r>
          </w:p>
        </w:tc>
        <w:tc>
          <w:tcPr>
            <w:tcW w:w="994"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8ED68D5"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100.0</w:t>
            </w:r>
          </w:p>
        </w:tc>
        <w:tc>
          <w:tcPr>
            <w:tcW w:w="56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6DB9FDF"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Mean</w:t>
            </w:r>
          </w:p>
        </w:tc>
        <w:tc>
          <w:tcPr>
            <w:tcW w:w="562"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2912ED0"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3.97</w:t>
            </w:r>
          </w:p>
        </w:tc>
      </w:tr>
      <w:tr w:rsidR="00B441CE" w:rsidRPr="00096A7C" w14:paraId="4E4B62C4" w14:textId="77777777" w:rsidTr="00B441CE">
        <w:trPr>
          <w:trHeight w:val="239"/>
        </w:trPr>
        <w:tc>
          <w:tcPr>
            <w:tcW w:w="627" w:type="pct"/>
            <w:vMerge/>
            <w:tcBorders>
              <w:top w:val="single" w:sz="8" w:space="0" w:color="FFFFFF"/>
              <w:left w:val="single" w:sz="8" w:space="0" w:color="FFFFFF"/>
              <w:bottom w:val="single" w:sz="8" w:space="0" w:color="FFFFFF"/>
              <w:right w:val="single" w:sz="8" w:space="0" w:color="FFFFFF"/>
            </w:tcBorders>
            <w:vAlign w:val="center"/>
          </w:tcPr>
          <w:p w14:paraId="692FA00D"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52BF57F" w14:textId="228D0B1E"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1:2.2</w:t>
            </w:r>
          </w:p>
        </w:tc>
        <w:tc>
          <w:tcPr>
            <w:tcW w:w="75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275E453"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1.77</w:t>
            </w:r>
          </w:p>
        </w:tc>
        <w:tc>
          <w:tcPr>
            <w:tcW w:w="80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FC5202A"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3.89</w:t>
            </w:r>
          </w:p>
        </w:tc>
        <w:tc>
          <w:tcPr>
            <w:tcW w:w="99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86FC733"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103.5</w:t>
            </w:r>
          </w:p>
        </w:tc>
        <w:tc>
          <w:tcPr>
            <w:tcW w:w="56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3399E22"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SD</w:t>
            </w:r>
          </w:p>
        </w:tc>
        <w:tc>
          <w:tcPr>
            <w:tcW w:w="562"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4745772"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0.26</w:t>
            </w:r>
          </w:p>
        </w:tc>
      </w:tr>
      <w:tr w:rsidR="00B441CE" w:rsidRPr="00096A7C" w14:paraId="548EC2C7" w14:textId="77777777" w:rsidTr="00B441CE">
        <w:trPr>
          <w:trHeight w:val="239"/>
        </w:trPr>
        <w:tc>
          <w:tcPr>
            <w:tcW w:w="627" w:type="pct"/>
            <w:vMerge/>
            <w:tcBorders>
              <w:top w:val="single" w:sz="8" w:space="0" w:color="FFFFFF"/>
              <w:left w:val="single" w:sz="8" w:space="0" w:color="FFFFFF"/>
              <w:bottom w:val="single" w:sz="8" w:space="0" w:color="FFFFFF"/>
              <w:right w:val="single" w:sz="8" w:space="0" w:color="FFFFFF"/>
            </w:tcBorders>
            <w:vAlign w:val="center"/>
          </w:tcPr>
          <w:p w14:paraId="3D18D571"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17239C04" w14:textId="080CAC3F"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1:3.3</w:t>
            </w:r>
          </w:p>
        </w:tc>
        <w:tc>
          <w:tcPr>
            <w:tcW w:w="75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C24F961"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u w:val="single"/>
                <w:lang w:eastAsia="zh-CN"/>
              </w:rPr>
              <w:t>1.29</w:t>
            </w:r>
          </w:p>
        </w:tc>
        <w:tc>
          <w:tcPr>
            <w:tcW w:w="80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17FD35B"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4.26</w:t>
            </w:r>
          </w:p>
        </w:tc>
        <w:tc>
          <w:tcPr>
            <w:tcW w:w="994"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5FDC3115"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113.3</w:t>
            </w:r>
          </w:p>
        </w:tc>
        <w:tc>
          <w:tcPr>
            <w:tcW w:w="56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1D53E978"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%CV</w:t>
            </w:r>
          </w:p>
        </w:tc>
        <w:tc>
          <w:tcPr>
            <w:tcW w:w="562"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7305738"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6.5</w:t>
            </w:r>
          </w:p>
        </w:tc>
      </w:tr>
      <w:tr w:rsidR="00B441CE" w:rsidRPr="00096A7C" w14:paraId="165F767B" w14:textId="77777777" w:rsidTr="00B441CE">
        <w:trPr>
          <w:trHeight w:val="230"/>
        </w:trPr>
        <w:tc>
          <w:tcPr>
            <w:tcW w:w="627" w:type="pct"/>
            <w:vMerge/>
            <w:tcBorders>
              <w:top w:val="single" w:sz="8" w:space="0" w:color="FFFFFF"/>
              <w:left w:val="single" w:sz="8" w:space="0" w:color="FFFFFF"/>
              <w:bottom w:val="single" w:sz="8" w:space="0" w:color="FFFFFF"/>
              <w:right w:val="single" w:sz="8" w:space="0" w:color="FFFFFF"/>
            </w:tcBorders>
            <w:vAlign w:val="center"/>
          </w:tcPr>
          <w:p w14:paraId="03D3386B"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23F84E3" w14:textId="58092944"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1:4.4</w:t>
            </w:r>
          </w:p>
        </w:tc>
        <w:tc>
          <w:tcPr>
            <w:tcW w:w="75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9D9FBBE"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BLQ</w:t>
            </w:r>
          </w:p>
        </w:tc>
        <w:tc>
          <w:tcPr>
            <w:tcW w:w="80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A9B647F"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4.82</w:t>
            </w:r>
          </w:p>
        </w:tc>
        <w:tc>
          <w:tcPr>
            <w:tcW w:w="99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66AFFA8"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128.2</w:t>
            </w:r>
          </w:p>
        </w:tc>
        <w:tc>
          <w:tcPr>
            <w:tcW w:w="56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1DE8741"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562"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0F79D6E"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r>
      <w:tr w:rsidR="00B441CE" w:rsidRPr="00096A7C" w14:paraId="3E1F26E5" w14:textId="77777777" w:rsidTr="00B441CE">
        <w:trPr>
          <w:trHeight w:val="230"/>
        </w:trPr>
        <w:tc>
          <w:tcPr>
            <w:tcW w:w="627" w:type="pct"/>
            <w:vMerge/>
            <w:tcBorders>
              <w:top w:val="single" w:sz="8" w:space="0" w:color="FFFFFF"/>
              <w:left w:val="single" w:sz="8" w:space="0" w:color="FFFFFF"/>
              <w:bottom w:val="single" w:sz="8" w:space="0" w:color="FFFFFF"/>
              <w:right w:val="single" w:sz="8" w:space="0" w:color="FFFFFF"/>
            </w:tcBorders>
            <w:vAlign w:val="center"/>
          </w:tcPr>
          <w:p w14:paraId="67510747"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19443DAE" w14:textId="58040682"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1:6.6</w:t>
            </w:r>
          </w:p>
        </w:tc>
        <w:tc>
          <w:tcPr>
            <w:tcW w:w="75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9FF07A9"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BLQ</w:t>
            </w:r>
          </w:p>
        </w:tc>
        <w:tc>
          <w:tcPr>
            <w:tcW w:w="80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7D5DB39"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5.49</w:t>
            </w:r>
          </w:p>
        </w:tc>
        <w:tc>
          <w:tcPr>
            <w:tcW w:w="994"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2480B12" w14:textId="77777777" w:rsidR="00B441CE" w:rsidRPr="00096A7C" w:rsidRDefault="00B441CE" w:rsidP="00B86830">
            <w:pPr>
              <w:spacing w:before="50" w:after="50" w:line="480" w:lineRule="auto"/>
              <w:jc w:val="center"/>
              <w:rPr>
                <w:rFonts w:asciiTheme="minorHAnsi" w:eastAsia="Times New Roman" w:hAnsiTheme="minorHAnsi" w:cstheme="minorHAnsi"/>
                <w:b/>
                <w:bCs/>
                <w:i/>
                <w:iCs/>
                <w:sz w:val="16"/>
                <w:szCs w:val="16"/>
                <w:lang w:eastAsia="zh-CN"/>
              </w:rPr>
            </w:pPr>
            <w:r w:rsidRPr="00096A7C">
              <w:rPr>
                <w:rFonts w:asciiTheme="minorHAnsi" w:eastAsia="Times New Roman" w:hAnsiTheme="minorHAnsi" w:cstheme="minorHAnsi"/>
                <w:b/>
                <w:bCs/>
                <w:i/>
                <w:iCs/>
                <w:sz w:val="16"/>
                <w:szCs w:val="16"/>
                <w:lang w:eastAsia="zh-CN"/>
              </w:rPr>
              <w:t>146.0</w:t>
            </w:r>
          </w:p>
        </w:tc>
        <w:tc>
          <w:tcPr>
            <w:tcW w:w="561"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00DDAB01"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562"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52F5E355"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r>
      <w:tr w:rsidR="00B441CE" w:rsidRPr="00096A7C" w14:paraId="6C56FE53" w14:textId="77777777" w:rsidTr="00B441CE">
        <w:trPr>
          <w:trHeight w:val="230"/>
        </w:trPr>
        <w:tc>
          <w:tcPr>
            <w:tcW w:w="627" w:type="pct"/>
            <w:vMerge/>
            <w:tcBorders>
              <w:top w:val="single" w:sz="8" w:space="0" w:color="FFFFFF"/>
              <w:left w:val="single" w:sz="8" w:space="0" w:color="FFFFFF"/>
              <w:bottom w:val="single" w:sz="8" w:space="0" w:color="FFFFFF"/>
              <w:right w:val="single" w:sz="8" w:space="0" w:color="FFFFFF"/>
            </w:tcBorders>
            <w:vAlign w:val="center"/>
          </w:tcPr>
          <w:p w14:paraId="4C23FD87"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69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A66CD97" w14:textId="3962B2AD"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1:8.8</w:t>
            </w:r>
          </w:p>
        </w:tc>
        <w:tc>
          <w:tcPr>
            <w:tcW w:w="75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4EA24EC"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BLQ</w:t>
            </w:r>
          </w:p>
        </w:tc>
        <w:tc>
          <w:tcPr>
            <w:tcW w:w="808"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597505F" w14:textId="77777777" w:rsidR="00B441CE" w:rsidRPr="00096A7C" w:rsidRDefault="00B441CE" w:rsidP="00B86830">
            <w:pPr>
              <w:spacing w:before="50" w:after="5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6.08</w:t>
            </w:r>
          </w:p>
        </w:tc>
        <w:tc>
          <w:tcPr>
            <w:tcW w:w="99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8F30FCD" w14:textId="77777777" w:rsidR="00B441CE" w:rsidRPr="00096A7C" w:rsidRDefault="00B441CE" w:rsidP="00B86830">
            <w:pPr>
              <w:spacing w:before="50" w:after="50" w:line="480" w:lineRule="auto"/>
              <w:jc w:val="center"/>
              <w:rPr>
                <w:rFonts w:asciiTheme="minorHAnsi" w:eastAsia="Times New Roman" w:hAnsiTheme="minorHAnsi" w:cstheme="minorHAnsi"/>
                <w:b/>
                <w:bCs/>
                <w:i/>
                <w:iCs/>
                <w:sz w:val="16"/>
                <w:szCs w:val="16"/>
                <w:lang w:eastAsia="zh-CN"/>
              </w:rPr>
            </w:pPr>
            <w:r w:rsidRPr="00096A7C">
              <w:rPr>
                <w:rFonts w:asciiTheme="minorHAnsi" w:eastAsia="Times New Roman" w:hAnsiTheme="minorHAnsi" w:cstheme="minorHAnsi"/>
                <w:b/>
                <w:bCs/>
                <w:i/>
                <w:iCs/>
                <w:sz w:val="16"/>
                <w:szCs w:val="16"/>
                <w:lang w:eastAsia="zh-CN"/>
              </w:rPr>
              <w:t>161.7</w:t>
            </w:r>
          </w:p>
        </w:tc>
        <w:tc>
          <w:tcPr>
            <w:tcW w:w="561"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FB1E34B" w14:textId="77777777" w:rsidR="00B441CE" w:rsidRPr="00096A7C" w:rsidRDefault="00B441CE" w:rsidP="00B86830">
            <w:pPr>
              <w:spacing w:after="0" w:line="480" w:lineRule="auto"/>
              <w:jc w:val="center"/>
              <w:rPr>
                <w:rFonts w:asciiTheme="minorHAnsi" w:eastAsia="Times New Roman" w:hAnsiTheme="minorHAnsi" w:cstheme="minorHAnsi"/>
                <w:sz w:val="16"/>
                <w:szCs w:val="16"/>
                <w:lang w:eastAsia="zh-CN"/>
              </w:rPr>
            </w:pPr>
          </w:p>
        </w:tc>
        <w:tc>
          <w:tcPr>
            <w:tcW w:w="562"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6699A73" w14:textId="77777777" w:rsidR="00B441CE" w:rsidRPr="00096A7C" w:rsidRDefault="00B441CE" w:rsidP="00B86830">
            <w:pPr>
              <w:keepNext/>
              <w:spacing w:after="0" w:line="480" w:lineRule="auto"/>
              <w:jc w:val="center"/>
              <w:rPr>
                <w:rFonts w:asciiTheme="minorHAnsi" w:eastAsia="Times New Roman" w:hAnsiTheme="minorHAnsi" w:cstheme="minorHAnsi"/>
                <w:sz w:val="16"/>
                <w:szCs w:val="16"/>
                <w:lang w:eastAsia="zh-CN"/>
              </w:rPr>
            </w:pPr>
          </w:p>
        </w:tc>
      </w:tr>
    </w:tbl>
    <w:p w14:paraId="60679A1B" w14:textId="3A5AA105" w:rsidR="0001372C" w:rsidRPr="00096A7C" w:rsidRDefault="0001372C" w:rsidP="00546916">
      <w:pPr>
        <w:spacing w:after="0" w:line="480" w:lineRule="auto"/>
        <w:rPr>
          <w:rFonts w:asciiTheme="minorHAnsi" w:hAnsiTheme="minorHAnsi" w:cstheme="minorHAnsi"/>
        </w:rPr>
        <w:sectPr w:rsidR="0001372C" w:rsidRPr="00096A7C" w:rsidSect="00891746">
          <w:type w:val="continuous"/>
          <w:pgSz w:w="11906" w:h="16838" w:code="9"/>
          <w:pgMar w:top="1440" w:right="1440" w:bottom="1440" w:left="1440" w:header="708" w:footer="708" w:gutter="0"/>
          <w:cols w:space="708"/>
          <w:docGrid w:linePitch="360"/>
        </w:sectPr>
      </w:pPr>
      <w:r w:rsidRPr="00096A7C">
        <w:rPr>
          <w:rFonts w:asciiTheme="minorHAnsi" w:hAnsiTheme="minorHAnsi" w:cstheme="minorHAnsi"/>
        </w:rPr>
        <w:t>* Dilution level leading to concentrations slightly below LLOQ taken into consideration for precision calculation. Italic bold</w:t>
      </w:r>
      <w:r w:rsidRPr="00096A7C">
        <w:rPr>
          <w:rFonts w:asciiTheme="minorHAnsi" w:hAnsiTheme="minorHAnsi" w:cstheme="minorHAnsi"/>
          <w:b/>
          <w:bCs/>
        </w:rPr>
        <w:t>:</w:t>
      </w:r>
      <w:r w:rsidRPr="00096A7C">
        <w:rPr>
          <w:rFonts w:asciiTheme="minorHAnsi" w:hAnsiTheme="minorHAnsi" w:cstheme="minorHAnsi"/>
        </w:rPr>
        <w:t xml:space="preserve"> result outside ±30% recovery. Underlined: result below LLOQ of 1.63 pg/mL, but result was taken into consideration for precision calculation. BLQ, below LLOQ of 1.63 </w:t>
      </w:r>
      <w:proofErr w:type="spellStart"/>
      <w:r w:rsidRPr="00096A7C">
        <w:rPr>
          <w:rFonts w:asciiTheme="minorHAnsi" w:hAnsiTheme="minorHAnsi" w:cstheme="minorHAnsi"/>
        </w:rPr>
        <w:t>pg</w:t>
      </w:r>
      <w:proofErr w:type="spellEnd"/>
      <w:r w:rsidRPr="00096A7C">
        <w:rPr>
          <w:rFonts w:asciiTheme="minorHAnsi" w:hAnsiTheme="minorHAnsi" w:cstheme="minorHAnsi"/>
        </w:rPr>
        <w:t>/mL; CSF, cerebrospinal fluid; CV, coefficient of variation; LLOQ, lower limit of quantification; mHTT, mutant huntingtin protein; polyQ, polyglutamine; SD, standard deviation; w/o, without.</w:t>
      </w:r>
    </w:p>
    <w:p w14:paraId="390F193C" w14:textId="77777777" w:rsidR="00E30566" w:rsidRDefault="00E30566" w:rsidP="00BE27E7">
      <w:pPr>
        <w:spacing w:line="480" w:lineRule="auto"/>
        <w:rPr>
          <w:rFonts w:asciiTheme="minorHAnsi" w:hAnsiTheme="minorHAnsi" w:cstheme="minorHAnsi"/>
          <w:b/>
          <w:bCs/>
        </w:rPr>
      </w:pPr>
    </w:p>
    <w:p w14:paraId="461D9F9D" w14:textId="77777777" w:rsidR="00E30566" w:rsidRDefault="00E30566" w:rsidP="00BE27E7">
      <w:pPr>
        <w:spacing w:line="480" w:lineRule="auto"/>
        <w:rPr>
          <w:rFonts w:asciiTheme="minorHAnsi" w:hAnsiTheme="minorHAnsi" w:cstheme="minorHAnsi"/>
          <w:b/>
          <w:bCs/>
        </w:rPr>
      </w:pPr>
    </w:p>
    <w:p w14:paraId="018FE3A4" w14:textId="1347D75C" w:rsidR="0001372C" w:rsidRPr="00096A7C" w:rsidRDefault="0001372C" w:rsidP="00BE27E7">
      <w:pPr>
        <w:spacing w:line="480" w:lineRule="auto"/>
        <w:rPr>
          <w:rFonts w:asciiTheme="minorHAnsi" w:hAnsiTheme="minorHAnsi" w:cstheme="minorHAnsi"/>
          <w:b/>
          <w:bCs/>
          <w:sz w:val="16"/>
          <w:szCs w:val="16"/>
        </w:rPr>
      </w:pPr>
      <w:r w:rsidRPr="00096A7C">
        <w:rPr>
          <w:rFonts w:asciiTheme="minorHAnsi" w:hAnsiTheme="minorHAnsi" w:cstheme="minorHAnsi"/>
          <w:b/>
          <w:bCs/>
        </w:rPr>
        <w:t xml:space="preserve">Supplemental Table </w:t>
      </w:r>
      <w:r w:rsidR="005B0DF7" w:rsidRPr="00096A7C">
        <w:rPr>
          <w:rFonts w:asciiTheme="minorHAnsi" w:hAnsiTheme="minorHAnsi" w:cstheme="minorHAnsi"/>
          <w:b/>
          <w:bCs/>
        </w:rPr>
        <w:t>3</w:t>
      </w:r>
      <w:r w:rsidRPr="00096A7C">
        <w:rPr>
          <w:rFonts w:asciiTheme="minorHAnsi" w:hAnsiTheme="minorHAnsi" w:cstheme="minorHAnsi"/>
          <w:b/>
          <w:bCs/>
        </w:rPr>
        <w:t>. Microplate homogeneity of mHTT in surrogate matrix.</w:t>
      </w:r>
      <w:r w:rsidRPr="00096A7C">
        <w:rPr>
          <w:rFonts w:asciiTheme="minorHAnsi" w:hAnsiTheme="minorHAnsi" w:cstheme="minorHAnsi"/>
        </w:rPr>
        <w:t xml:space="preserve"> Accuracy of the LLOQ samples analysed.</w:t>
      </w:r>
    </w:p>
    <w:tbl>
      <w:tblPr>
        <w:tblW w:w="5000" w:type="pct"/>
        <w:tblCellMar>
          <w:left w:w="0" w:type="dxa"/>
          <w:right w:w="0" w:type="dxa"/>
        </w:tblCellMar>
        <w:tblLook w:val="04A0" w:firstRow="1" w:lastRow="0" w:firstColumn="1" w:lastColumn="0" w:noHBand="0" w:noVBand="1"/>
      </w:tblPr>
      <w:tblGrid>
        <w:gridCol w:w="1925"/>
        <w:gridCol w:w="1978"/>
        <w:gridCol w:w="1978"/>
        <w:gridCol w:w="1563"/>
        <w:gridCol w:w="1562"/>
      </w:tblGrid>
      <w:tr w:rsidR="0001372C" w:rsidRPr="00096A7C" w14:paraId="4486FE5F" w14:textId="77777777" w:rsidTr="00B86830">
        <w:trPr>
          <w:trHeight w:val="348"/>
        </w:trPr>
        <w:tc>
          <w:tcPr>
            <w:tcW w:w="1069" w:type="pct"/>
            <w:tcBorders>
              <w:top w:val="single" w:sz="8" w:space="0" w:color="FFFFFF"/>
              <w:left w:val="single" w:sz="8" w:space="0" w:color="FFFFFF"/>
              <w:bottom w:val="single" w:sz="24" w:space="0" w:color="FFFFFF"/>
              <w:right w:val="single" w:sz="8" w:space="0" w:color="FFFFFF"/>
            </w:tcBorders>
            <w:shd w:val="clear" w:color="auto" w:fill="0066CC"/>
            <w:tcMar>
              <w:top w:w="15" w:type="dxa"/>
              <w:left w:w="70" w:type="dxa"/>
              <w:bottom w:w="0" w:type="dxa"/>
              <w:right w:w="70" w:type="dxa"/>
            </w:tcMar>
            <w:vAlign w:val="center"/>
          </w:tcPr>
          <w:p w14:paraId="081CB84A" w14:textId="77777777" w:rsidR="0001372C" w:rsidRPr="00096A7C" w:rsidRDefault="0001372C" w:rsidP="00B86830">
            <w:pPr>
              <w:spacing w:after="0" w:line="480" w:lineRule="auto"/>
              <w:rPr>
                <w:rFonts w:asciiTheme="minorHAnsi" w:eastAsia="Times New Roman" w:hAnsiTheme="minorHAnsi" w:cstheme="minorHAnsi"/>
                <w:sz w:val="16"/>
                <w:szCs w:val="16"/>
                <w:lang w:eastAsia="zh-CN"/>
              </w:rPr>
            </w:pPr>
          </w:p>
        </w:tc>
        <w:tc>
          <w:tcPr>
            <w:tcW w:w="2195" w:type="pct"/>
            <w:gridSpan w:val="2"/>
            <w:tcBorders>
              <w:top w:val="single" w:sz="8" w:space="0" w:color="FFFFFF"/>
              <w:left w:val="single" w:sz="8" w:space="0" w:color="FFFFFF"/>
              <w:bottom w:val="single" w:sz="24" w:space="0" w:color="FFFFFF"/>
              <w:right w:val="single" w:sz="8" w:space="0" w:color="FFFFFF"/>
            </w:tcBorders>
            <w:shd w:val="clear" w:color="auto" w:fill="0066CC"/>
            <w:tcMar>
              <w:top w:w="15" w:type="dxa"/>
              <w:left w:w="70" w:type="dxa"/>
              <w:bottom w:w="0" w:type="dxa"/>
              <w:right w:w="70" w:type="dxa"/>
            </w:tcMar>
            <w:vAlign w:val="center"/>
          </w:tcPr>
          <w:p w14:paraId="50D69AB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Found mHTT concentration (pg/mL)</w:t>
            </w:r>
          </w:p>
        </w:tc>
        <w:tc>
          <w:tcPr>
            <w:tcW w:w="1736" w:type="pct"/>
            <w:gridSpan w:val="2"/>
            <w:tcBorders>
              <w:top w:val="single" w:sz="8" w:space="0" w:color="FFFFFF"/>
              <w:left w:val="single" w:sz="8" w:space="0" w:color="FFFFFF"/>
              <w:bottom w:val="single" w:sz="24" w:space="0" w:color="FFFFFF"/>
              <w:right w:val="single" w:sz="8" w:space="0" w:color="FFFFFF"/>
            </w:tcBorders>
            <w:shd w:val="clear" w:color="auto" w:fill="0066CC"/>
            <w:tcMar>
              <w:top w:w="15" w:type="dxa"/>
              <w:left w:w="70" w:type="dxa"/>
              <w:bottom w:w="0" w:type="dxa"/>
              <w:right w:w="70" w:type="dxa"/>
            </w:tcMar>
            <w:vAlign w:val="center"/>
          </w:tcPr>
          <w:p w14:paraId="53FA4DC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Accuracy (%)</w:t>
            </w:r>
          </w:p>
        </w:tc>
      </w:tr>
      <w:tr w:rsidR="0001372C" w:rsidRPr="00096A7C" w14:paraId="319F2A91" w14:textId="77777777" w:rsidTr="00B86830">
        <w:trPr>
          <w:trHeight w:val="194"/>
        </w:trPr>
        <w:tc>
          <w:tcPr>
            <w:tcW w:w="1069" w:type="pct"/>
            <w:tcBorders>
              <w:top w:val="single" w:sz="24"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09D9610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Sample ID</w:t>
            </w:r>
          </w:p>
        </w:tc>
        <w:tc>
          <w:tcPr>
            <w:tcW w:w="1098" w:type="pct"/>
            <w:tcBorders>
              <w:top w:val="single" w:sz="24" w:space="0" w:color="FFFFFF"/>
              <w:left w:val="single" w:sz="24" w:space="0" w:color="FFFFFF"/>
              <w:bottom w:val="single" w:sz="8" w:space="0" w:color="FFFFFF"/>
              <w:right w:val="single" w:sz="8" w:space="0" w:color="FFFFFF"/>
            </w:tcBorders>
            <w:shd w:val="clear" w:color="auto" w:fill="0066CC"/>
            <w:tcMar>
              <w:top w:w="15" w:type="dxa"/>
              <w:left w:w="70" w:type="dxa"/>
              <w:bottom w:w="0" w:type="dxa"/>
              <w:right w:w="70" w:type="dxa"/>
            </w:tcMar>
            <w:vAlign w:val="center"/>
          </w:tcPr>
          <w:p w14:paraId="736AF25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Roche</w:t>
            </w:r>
          </w:p>
        </w:tc>
        <w:tc>
          <w:tcPr>
            <w:tcW w:w="1098" w:type="pct"/>
            <w:tcBorders>
              <w:top w:val="single" w:sz="24"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68E026C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ICON</w:t>
            </w:r>
          </w:p>
        </w:tc>
        <w:tc>
          <w:tcPr>
            <w:tcW w:w="868" w:type="pct"/>
            <w:tcBorders>
              <w:top w:val="single" w:sz="24" w:space="0" w:color="FFFFFF"/>
              <w:left w:val="single" w:sz="24" w:space="0" w:color="FFFFFF"/>
              <w:bottom w:val="single" w:sz="8" w:space="0" w:color="FFFFFF"/>
              <w:right w:val="single" w:sz="8" w:space="0" w:color="FFFFFF"/>
            </w:tcBorders>
            <w:shd w:val="clear" w:color="auto" w:fill="0066CC"/>
            <w:tcMar>
              <w:top w:w="15" w:type="dxa"/>
              <w:left w:w="70" w:type="dxa"/>
              <w:bottom w:w="0" w:type="dxa"/>
              <w:right w:w="70" w:type="dxa"/>
            </w:tcMar>
            <w:vAlign w:val="center"/>
          </w:tcPr>
          <w:p w14:paraId="7A3BC60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Roche</w:t>
            </w:r>
          </w:p>
        </w:tc>
        <w:tc>
          <w:tcPr>
            <w:tcW w:w="868" w:type="pct"/>
            <w:tcBorders>
              <w:top w:val="single" w:sz="24" w:space="0" w:color="FFFFFF"/>
              <w:left w:val="single" w:sz="8" w:space="0" w:color="FFFFFF"/>
              <w:bottom w:val="single" w:sz="8" w:space="0" w:color="FFFFFF"/>
              <w:right w:val="single" w:sz="8" w:space="0" w:color="FFFFFF"/>
            </w:tcBorders>
            <w:shd w:val="clear" w:color="auto" w:fill="0066CC"/>
            <w:tcMar>
              <w:top w:w="15" w:type="dxa"/>
              <w:left w:w="70" w:type="dxa"/>
              <w:bottom w:w="0" w:type="dxa"/>
              <w:right w:w="70" w:type="dxa"/>
            </w:tcMar>
            <w:vAlign w:val="center"/>
          </w:tcPr>
          <w:p w14:paraId="6227F2E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ICON</w:t>
            </w:r>
          </w:p>
        </w:tc>
      </w:tr>
      <w:tr w:rsidR="0001372C" w:rsidRPr="00096A7C" w14:paraId="16BDD224"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4230C68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643E132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1.54*</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3C7253C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1.63</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0905D0F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94.5</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F2F5AD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99.6</w:t>
            </w:r>
          </w:p>
        </w:tc>
      </w:tr>
      <w:tr w:rsidR="0001372C" w:rsidRPr="00096A7C" w14:paraId="1E7B77DA"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0B335A3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2</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4C19A19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1.74</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0E59DA8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1.38</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282051D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106.7</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AF184A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84.1</w:t>
            </w:r>
          </w:p>
        </w:tc>
      </w:tr>
      <w:tr w:rsidR="0001372C" w:rsidRPr="00096A7C" w14:paraId="1590F900"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01B1B70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3</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19C7FA7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1.68</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27E0561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1.19</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6452827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103.1</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C63391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72.5</w:t>
            </w:r>
          </w:p>
        </w:tc>
      </w:tr>
      <w:tr w:rsidR="0001372C" w:rsidRPr="00096A7C" w14:paraId="228575B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75AD34D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4</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10D0ECA8"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1.73</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3A13A6B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1.55</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1EEEE75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106.1</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E2CAA1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94.3</w:t>
            </w:r>
          </w:p>
        </w:tc>
      </w:tr>
      <w:tr w:rsidR="0001372C" w:rsidRPr="00096A7C" w14:paraId="4F123137"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7501CD0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5</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6122DCA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1.84</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1177061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1.37</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1E31BF5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112.9</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586CA7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83.7</w:t>
            </w:r>
          </w:p>
        </w:tc>
      </w:tr>
      <w:tr w:rsidR="0001372C" w:rsidRPr="00096A7C" w14:paraId="0A955545"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07F6D9B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6</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240BB11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1.70</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6F9607F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1.79</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69BB65B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104.3</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55391988"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109.2</w:t>
            </w:r>
          </w:p>
        </w:tc>
      </w:tr>
      <w:tr w:rsidR="0001372C" w:rsidRPr="00096A7C" w14:paraId="20C458C0"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1DF4E9E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7</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57BDC80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1.61*</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26AF026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1.69</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22FC88D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98.8</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D1B060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103.0</w:t>
            </w:r>
          </w:p>
        </w:tc>
      </w:tr>
      <w:tr w:rsidR="0001372C" w:rsidRPr="00096A7C" w14:paraId="4E856C5A"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278D756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8</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78DE887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1.35*</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0C276F4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1.57</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5FE54D2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82.8</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ACE119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95.5</w:t>
            </w:r>
          </w:p>
        </w:tc>
      </w:tr>
      <w:tr w:rsidR="0001372C" w:rsidRPr="00096A7C" w14:paraId="6D67719C"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6F9A8FD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9</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178CE81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1.42*</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13B0DB8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1.77</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02E298B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87.1</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A099A0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107.8</w:t>
            </w:r>
          </w:p>
        </w:tc>
      </w:tr>
      <w:tr w:rsidR="0001372C" w:rsidRPr="00096A7C" w14:paraId="5ECB847A"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347E67C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10</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706126A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1.93</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5A157058"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1.68</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0383D47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118.4</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737B5DD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102.5</w:t>
            </w:r>
          </w:p>
        </w:tc>
      </w:tr>
      <w:tr w:rsidR="0001372C" w:rsidRPr="00096A7C" w14:paraId="1C361A8B"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40A61CE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11</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3FAFA8E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1.72</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50F0723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1.53</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335AE4A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105.5</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1029C6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93.1</w:t>
            </w:r>
          </w:p>
        </w:tc>
      </w:tr>
      <w:tr w:rsidR="0001372C" w:rsidRPr="00096A7C" w14:paraId="1C6EE29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62A5102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12</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716970D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1.58*</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751B160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1.77</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2B28618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96.9</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4733772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107.8</w:t>
            </w:r>
          </w:p>
        </w:tc>
      </w:tr>
      <w:tr w:rsidR="0001372C" w:rsidRPr="00096A7C" w14:paraId="78FF77F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64F7A95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13</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0C299EA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1.82</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33B7E07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1.47</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302AAB0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111.7</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6FF083D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89.9</w:t>
            </w:r>
          </w:p>
        </w:tc>
      </w:tr>
      <w:tr w:rsidR="0001372C" w:rsidRPr="00096A7C" w14:paraId="075FC00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7BAA5868"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14</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510E7C9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1.78</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33CEEC4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1.53</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244BFCF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109.2</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12349C6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93.4</w:t>
            </w:r>
          </w:p>
        </w:tc>
      </w:tr>
      <w:tr w:rsidR="0001372C" w:rsidRPr="00096A7C" w14:paraId="01ED7EA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7F56AC5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15</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3B1FC4E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1.56*</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4CD2A13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1.55</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477FDB7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95.7</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0F13B40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94.7</w:t>
            </w:r>
          </w:p>
        </w:tc>
      </w:tr>
      <w:tr w:rsidR="0001372C" w:rsidRPr="00096A7C" w14:paraId="6891361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0F20A2E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16</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7216A11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1.99</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692F7F3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1.42</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5E2F7AB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122.1</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5E83278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86.3</w:t>
            </w:r>
          </w:p>
        </w:tc>
      </w:tr>
      <w:tr w:rsidR="0001372C" w:rsidRPr="00096A7C" w14:paraId="172234A5"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25D529C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17</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7DB1C40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1.50*</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27BA854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1.79</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3998DAE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92.0</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38119F8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000000"/>
                <w:sz w:val="16"/>
                <w:szCs w:val="16"/>
                <w:lang w:eastAsia="zh-CN"/>
              </w:rPr>
              <w:t xml:space="preserve"> 109.2</w:t>
            </w:r>
          </w:p>
        </w:tc>
      </w:tr>
      <w:tr w:rsidR="0001372C" w:rsidRPr="00096A7C" w14:paraId="644BFC88" w14:textId="77777777" w:rsidTr="00B86830">
        <w:trPr>
          <w:trHeight w:val="207"/>
        </w:trPr>
        <w:tc>
          <w:tcPr>
            <w:tcW w:w="1069" w:type="pct"/>
            <w:tcBorders>
              <w:top w:val="single" w:sz="8" w:space="0" w:color="FFFFFF"/>
              <w:left w:val="single" w:sz="8" w:space="0" w:color="FFFFFF"/>
              <w:bottom w:val="single" w:sz="8" w:space="0" w:color="FFFFFF"/>
              <w:right w:val="single" w:sz="24" w:space="0" w:color="FFFFFF"/>
            </w:tcBorders>
            <w:shd w:val="clear" w:color="auto" w:fill="0066CC"/>
            <w:tcMar>
              <w:top w:w="15" w:type="dxa"/>
              <w:left w:w="70" w:type="dxa"/>
              <w:bottom w:w="0" w:type="dxa"/>
              <w:right w:w="70" w:type="dxa"/>
            </w:tcMar>
            <w:vAlign w:val="center"/>
          </w:tcPr>
          <w:p w14:paraId="164A6AA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18</w:t>
            </w:r>
          </w:p>
        </w:tc>
        <w:tc>
          <w:tcPr>
            <w:tcW w:w="109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3FEAFBF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1.85</w:t>
            </w:r>
          </w:p>
        </w:tc>
        <w:tc>
          <w:tcPr>
            <w:tcW w:w="1098" w:type="pct"/>
            <w:tcBorders>
              <w:top w:val="single" w:sz="8" w:space="0" w:color="FFFFFF"/>
              <w:left w:val="single" w:sz="8" w:space="0" w:color="FFFFFF"/>
              <w:bottom w:val="single" w:sz="8" w:space="0" w:color="FFFFFF"/>
              <w:right w:val="single" w:sz="24" w:space="0" w:color="FFFFFF"/>
            </w:tcBorders>
            <w:shd w:val="clear" w:color="auto" w:fill="CBD3EC"/>
            <w:tcMar>
              <w:top w:w="15" w:type="dxa"/>
              <w:left w:w="108" w:type="dxa"/>
              <w:bottom w:w="0" w:type="dxa"/>
              <w:right w:w="108" w:type="dxa"/>
            </w:tcMar>
            <w:vAlign w:val="center"/>
          </w:tcPr>
          <w:p w14:paraId="34D0DE0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NA</w:t>
            </w:r>
          </w:p>
        </w:tc>
        <w:tc>
          <w:tcPr>
            <w:tcW w:w="868" w:type="pct"/>
            <w:tcBorders>
              <w:top w:val="single" w:sz="8" w:space="0" w:color="FFFFFF"/>
              <w:left w:val="single" w:sz="24" w:space="0" w:color="FFFFFF"/>
              <w:bottom w:val="single" w:sz="8" w:space="0" w:color="FFFFFF"/>
              <w:right w:val="single" w:sz="8" w:space="0" w:color="FFFFFF"/>
            </w:tcBorders>
            <w:shd w:val="clear" w:color="auto" w:fill="E7EAF6"/>
            <w:tcMar>
              <w:top w:w="15" w:type="dxa"/>
              <w:left w:w="70" w:type="dxa"/>
              <w:bottom w:w="0" w:type="dxa"/>
              <w:right w:w="70" w:type="dxa"/>
            </w:tcMar>
            <w:vAlign w:val="center"/>
          </w:tcPr>
          <w:p w14:paraId="4BE2FF0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 xml:space="preserve">  113.5</w:t>
            </w:r>
          </w:p>
        </w:tc>
        <w:tc>
          <w:tcPr>
            <w:tcW w:w="868" w:type="pct"/>
            <w:tcBorders>
              <w:top w:val="single" w:sz="8" w:space="0" w:color="FFFFFF"/>
              <w:left w:val="single" w:sz="8" w:space="0" w:color="FFFFFF"/>
              <w:bottom w:val="single" w:sz="8" w:space="0" w:color="FFFFFF"/>
              <w:right w:val="single" w:sz="8" w:space="0" w:color="FFFFFF"/>
            </w:tcBorders>
            <w:shd w:val="clear" w:color="auto" w:fill="CBD3EC"/>
            <w:tcMar>
              <w:top w:w="15" w:type="dxa"/>
              <w:left w:w="108" w:type="dxa"/>
              <w:bottom w:w="0" w:type="dxa"/>
              <w:right w:w="108" w:type="dxa"/>
            </w:tcMar>
            <w:vAlign w:val="center"/>
          </w:tcPr>
          <w:p w14:paraId="5E5E5767" w14:textId="77777777" w:rsidR="0001372C" w:rsidRPr="00096A7C" w:rsidRDefault="0001372C" w:rsidP="00B86830">
            <w:pPr>
              <w:keepNext/>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NA</w:t>
            </w:r>
          </w:p>
        </w:tc>
      </w:tr>
    </w:tbl>
    <w:p w14:paraId="454B8345" w14:textId="2DF8F4AD" w:rsidR="0001372C" w:rsidRPr="00096A7C" w:rsidRDefault="0001372C" w:rsidP="005C2C4E">
      <w:pPr>
        <w:pStyle w:val="Caption"/>
        <w:spacing w:after="0" w:line="480" w:lineRule="auto"/>
        <w:rPr>
          <w:rFonts w:asciiTheme="minorHAnsi" w:hAnsiTheme="minorHAnsi" w:cstheme="minorHAnsi"/>
          <w:i w:val="0"/>
          <w:iCs w:val="0"/>
          <w:color w:val="auto"/>
          <w:sz w:val="22"/>
          <w:szCs w:val="22"/>
        </w:rPr>
      </w:pPr>
      <w:r w:rsidRPr="00096A7C">
        <w:rPr>
          <w:rFonts w:asciiTheme="minorHAnsi" w:hAnsiTheme="minorHAnsi" w:cstheme="minorHAnsi"/>
          <w:i w:val="0"/>
          <w:iCs w:val="0"/>
          <w:color w:val="auto"/>
          <w:sz w:val="22"/>
          <w:szCs w:val="22"/>
        </w:rPr>
        <w:t>*</w:t>
      </w:r>
      <w:r w:rsidRPr="00096A7C">
        <w:rPr>
          <w:rFonts w:asciiTheme="minorHAnsi" w:hAnsiTheme="minorHAnsi" w:cstheme="minorHAnsi"/>
          <w:i w:val="0"/>
          <w:iCs w:val="0"/>
          <w:color w:val="auto"/>
          <w:sz w:val="22"/>
          <w:szCs w:val="22"/>
          <w:vertAlign w:val="superscript"/>
        </w:rPr>
        <w:t xml:space="preserve"> </w:t>
      </w:r>
      <w:r w:rsidRPr="00096A7C">
        <w:rPr>
          <w:rFonts w:asciiTheme="minorHAnsi" w:hAnsiTheme="minorHAnsi" w:cstheme="minorHAnsi"/>
          <w:i w:val="0"/>
          <w:iCs w:val="0"/>
          <w:color w:val="auto"/>
          <w:sz w:val="22"/>
          <w:szCs w:val="22"/>
        </w:rPr>
        <w:t>RO7234292 concentration extrapolated. LLOQ, lower limit of quantification; mHTT, mutant huntingtin protein; NA, not available.</w:t>
      </w:r>
    </w:p>
    <w:p w14:paraId="7CF7C295" w14:textId="77777777" w:rsidR="0001372C" w:rsidRPr="00096A7C" w:rsidRDefault="0001372C" w:rsidP="005C2C4E">
      <w:pPr>
        <w:spacing w:line="480" w:lineRule="auto"/>
        <w:rPr>
          <w:rFonts w:asciiTheme="minorHAnsi" w:hAnsiTheme="minorHAnsi" w:cstheme="minorHAnsi"/>
          <w:b/>
          <w:bCs/>
        </w:rPr>
      </w:pPr>
      <w:r w:rsidRPr="00096A7C">
        <w:rPr>
          <w:rFonts w:asciiTheme="minorHAnsi" w:hAnsiTheme="minorHAnsi" w:cstheme="minorHAnsi"/>
          <w:b/>
          <w:bCs/>
        </w:rPr>
        <w:br w:type="page"/>
      </w:r>
    </w:p>
    <w:p w14:paraId="47F0CA23" w14:textId="51948303" w:rsidR="0001372C" w:rsidRPr="00096A7C" w:rsidRDefault="0001372C" w:rsidP="00BE27E7">
      <w:pPr>
        <w:spacing w:line="480" w:lineRule="auto"/>
        <w:rPr>
          <w:rFonts w:asciiTheme="minorHAnsi" w:hAnsiTheme="minorHAnsi" w:cstheme="minorHAnsi"/>
          <w:b/>
          <w:bCs/>
        </w:rPr>
      </w:pPr>
      <w:r w:rsidRPr="00096A7C">
        <w:rPr>
          <w:rFonts w:asciiTheme="minorHAnsi" w:hAnsiTheme="minorHAnsi" w:cstheme="minorHAnsi"/>
          <w:b/>
          <w:bCs/>
        </w:rPr>
        <w:t xml:space="preserve">Supplemental Table </w:t>
      </w:r>
      <w:r w:rsidR="005B0DF7" w:rsidRPr="00096A7C">
        <w:rPr>
          <w:rFonts w:asciiTheme="minorHAnsi" w:hAnsiTheme="minorHAnsi" w:cstheme="minorHAnsi"/>
          <w:b/>
          <w:bCs/>
        </w:rPr>
        <w:t>4</w:t>
      </w:r>
      <w:r w:rsidRPr="00096A7C">
        <w:rPr>
          <w:rFonts w:asciiTheme="minorHAnsi" w:hAnsiTheme="minorHAnsi" w:cstheme="minorHAnsi"/>
          <w:b/>
          <w:bCs/>
        </w:rPr>
        <w:t xml:space="preserve">. Interference of wtHTT. </w:t>
      </w:r>
      <w:r w:rsidRPr="00096A7C">
        <w:rPr>
          <w:rFonts w:asciiTheme="minorHAnsi" w:hAnsiTheme="minorHAnsi" w:cstheme="minorHAnsi"/>
        </w:rPr>
        <w:t>Accuracy of specificity samples in surrogate matrix spiked with wtHTT (HTT-Q23 1-3144).</w:t>
      </w:r>
    </w:p>
    <w:tbl>
      <w:tblPr>
        <w:tblW w:w="8697" w:type="dxa"/>
        <w:tblCellMar>
          <w:left w:w="0" w:type="dxa"/>
          <w:right w:w="0" w:type="dxa"/>
        </w:tblCellMar>
        <w:tblLook w:val="04A0" w:firstRow="1" w:lastRow="0" w:firstColumn="1" w:lastColumn="0" w:noHBand="0" w:noVBand="1"/>
      </w:tblPr>
      <w:tblGrid>
        <w:gridCol w:w="2590"/>
        <w:gridCol w:w="2808"/>
        <w:gridCol w:w="1786"/>
        <w:gridCol w:w="1513"/>
      </w:tblGrid>
      <w:tr w:rsidR="0001372C" w:rsidRPr="00096A7C" w14:paraId="3C33E860" w14:textId="77777777" w:rsidTr="00B86830">
        <w:trPr>
          <w:trHeight w:val="153"/>
        </w:trPr>
        <w:tc>
          <w:tcPr>
            <w:tcW w:w="2590" w:type="dxa"/>
            <w:vMerge w:val="restart"/>
            <w:tcBorders>
              <w:top w:val="single" w:sz="8" w:space="0" w:color="FFFFFF"/>
              <w:left w:val="single" w:sz="8" w:space="0" w:color="FFFFFF"/>
              <w:right w:val="single" w:sz="8" w:space="0" w:color="FFFFFF"/>
            </w:tcBorders>
            <w:shd w:val="clear" w:color="auto" w:fill="0066CC"/>
            <w:tcMar>
              <w:top w:w="15" w:type="dxa"/>
              <w:left w:w="83" w:type="dxa"/>
              <w:bottom w:w="0" w:type="dxa"/>
              <w:right w:w="83" w:type="dxa"/>
            </w:tcMar>
            <w:vAlign w:val="center"/>
          </w:tcPr>
          <w:p w14:paraId="7B876BD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Spiked HTT Q46 concentration (pg/mL)</w:t>
            </w:r>
          </w:p>
        </w:tc>
        <w:tc>
          <w:tcPr>
            <w:tcW w:w="2808" w:type="dxa"/>
            <w:vMerge w:val="restart"/>
            <w:tcBorders>
              <w:top w:val="single" w:sz="8" w:space="0" w:color="FFFFFF"/>
              <w:left w:val="single" w:sz="8" w:space="0" w:color="FFFFFF"/>
              <w:right w:val="single" w:sz="8" w:space="0" w:color="FFFFFF"/>
            </w:tcBorders>
            <w:shd w:val="clear" w:color="auto" w:fill="0066CC"/>
            <w:tcMar>
              <w:top w:w="15" w:type="dxa"/>
              <w:left w:w="83" w:type="dxa"/>
              <w:bottom w:w="0" w:type="dxa"/>
              <w:right w:w="83" w:type="dxa"/>
            </w:tcMar>
            <w:vAlign w:val="center"/>
          </w:tcPr>
          <w:p w14:paraId="1542049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Spiked HTT-Q23 1-3144 concentration (pg/mL)</w:t>
            </w:r>
          </w:p>
        </w:tc>
        <w:tc>
          <w:tcPr>
            <w:tcW w:w="3299" w:type="dxa"/>
            <w:gridSpan w:val="2"/>
            <w:tcBorders>
              <w:top w:val="single" w:sz="8" w:space="0" w:color="FFFFFF"/>
              <w:left w:val="single" w:sz="8" w:space="0" w:color="FFFFFF"/>
              <w:bottom w:val="single" w:sz="12" w:space="0" w:color="FFFFFF"/>
              <w:right w:val="single" w:sz="8" w:space="0" w:color="FFFFFF"/>
            </w:tcBorders>
            <w:shd w:val="clear" w:color="auto" w:fill="0066CC"/>
            <w:tcMar>
              <w:top w:w="15" w:type="dxa"/>
              <w:left w:w="83" w:type="dxa"/>
              <w:bottom w:w="0" w:type="dxa"/>
              <w:right w:w="83" w:type="dxa"/>
            </w:tcMar>
            <w:vAlign w:val="center"/>
          </w:tcPr>
          <w:p w14:paraId="20B789F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Accuracy (%)</w:t>
            </w:r>
          </w:p>
        </w:tc>
      </w:tr>
      <w:tr w:rsidR="0001372C" w:rsidRPr="00096A7C" w14:paraId="0A0E37D1" w14:textId="77777777" w:rsidTr="00B86830">
        <w:trPr>
          <w:trHeight w:val="238"/>
        </w:trPr>
        <w:tc>
          <w:tcPr>
            <w:tcW w:w="2590" w:type="dxa"/>
            <w:vMerge/>
            <w:tcBorders>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2E666E1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p>
        </w:tc>
        <w:tc>
          <w:tcPr>
            <w:tcW w:w="2808" w:type="dxa"/>
            <w:vMerge/>
            <w:tcBorders>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2A9A193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p>
        </w:tc>
        <w:tc>
          <w:tcPr>
            <w:tcW w:w="1786" w:type="dxa"/>
            <w:tcBorders>
              <w:top w:val="single" w:sz="12"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74C5F09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Roche</w:t>
            </w:r>
          </w:p>
        </w:tc>
        <w:tc>
          <w:tcPr>
            <w:tcW w:w="1513" w:type="dxa"/>
            <w:tcBorders>
              <w:top w:val="single" w:sz="12"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68AB2DF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ICON</w:t>
            </w:r>
          </w:p>
        </w:tc>
      </w:tr>
      <w:tr w:rsidR="0001372C" w:rsidRPr="00096A7C" w14:paraId="74981858" w14:textId="77777777" w:rsidTr="00B86830">
        <w:trPr>
          <w:trHeight w:val="238"/>
        </w:trPr>
        <w:tc>
          <w:tcPr>
            <w:tcW w:w="2590" w:type="dxa"/>
            <w:vMerge w:val="restart"/>
            <w:tcBorders>
              <w:top w:val="single" w:sz="8" w:space="0" w:color="FFFFFF"/>
              <w:left w:val="single" w:sz="8" w:space="0" w:color="FFFFFF"/>
              <w:bottom w:val="single" w:sz="24" w:space="0" w:color="FFFFFF"/>
              <w:right w:val="single" w:sz="8" w:space="0" w:color="FFFFFF"/>
            </w:tcBorders>
            <w:shd w:val="clear" w:color="auto" w:fill="0066CC"/>
            <w:tcMar>
              <w:top w:w="15" w:type="dxa"/>
              <w:left w:w="83" w:type="dxa"/>
              <w:bottom w:w="0" w:type="dxa"/>
              <w:right w:w="83" w:type="dxa"/>
            </w:tcMar>
            <w:vAlign w:val="center"/>
          </w:tcPr>
          <w:p w14:paraId="5E80086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Unspiked</w:t>
            </w:r>
          </w:p>
        </w:tc>
        <w:tc>
          <w:tcPr>
            <w:tcW w:w="280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70CFD34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200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FE82B0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8C83B4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5F660926"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09EACF39"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101C7CE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FEF559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BB2A4B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7260A371"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6879DCA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261206E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1CA05DE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F40574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2703D5DD"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006B1AC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80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27EF913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20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CA3096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5ABB32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27DC340A"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59304B7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2CCB59E6"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1044A9E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5375C4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064BBE15"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45C51D1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35FA548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F88751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1019F5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08F72362"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22C7D27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808" w:type="dxa"/>
            <w:vMerge w:val="restart"/>
            <w:tcBorders>
              <w:top w:val="single" w:sz="8" w:space="0" w:color="FFFFFF"/>
              <w:left w:val="single" w:sz="8" w:space="0" w:color="FFFFFF"/>
              <w:bottom w:val="single" w:sz="24" w:space="0" w:color="FFFFFF"/>
              <w:right w:val="single" w:sz="24" w:space="0" w:color="FFFFFF"/>
            </w:tcBorders>
            <w:shd w:val="clear" w:color="auto" w:fill="0066CC"/>
            <w:tcMar>
              <w:top w:w="15" w:type="dxa"/>
              <w:left w:w="83" w:type="dxa"/>
              <w:bottom w:w="0" w:type="dxa"/>
              <w:right w:w="83" w:type="dxa"/>
            </w:tcMar>
            <w:vAlign w:val="center"/>
          </w:tcPr>
          <w:p w14:paraId="66E1165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0.00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422C08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441BCD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177D5085" w14:textId="77777777" w:rsidTr="00B86830">
        <w:trPr>
          <w:trHeight w:val="238"/>
        </w:trPr>
        <w:tc>
          <w:tcPr>
            <w:tcW w:w="0" w:type="auto"/>
            <w:vMerge/>
            <w:tcBorders>
              <w:top w:val="single" w:sz="8" w:space="0" w:color="FFFFFF"/>
              <w:left w:val="single" w:sz="8" w:space="0" w:color="FFFFFF"/>
              <w:bottom w:val="single" w:sz="24" w:space="0" w:color="FFFFFF"/>
              <w:right w:val="single" w:sz="8" w:space="0" w:color="FFFFFF"/>
            </w:tcBorders>
            <w:vAlign w:val="center"/>
          </w:tcPr>
          <w:p w14:paraId="0C1529D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24" w:space="0" w:color="FFFFFF"/>
              <w:right w:val="single" w:sz="24" w:space="0" w:color="FFFFFF"/>
            </w:tcBorders>
            <w:vAlign w:val="center"/>
          </w:tcPr>
          <w:p w14:paraId="22F1E7C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555A79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20C289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28176C05" w14:textId="77777777" w:rsidTr="00B86830">
        <w:trPr>
          <w:trHeight w:val="20"/>
        </w:trPr>
        <w:tc>
          <w:tcPr>
            <w:tcW w:w="0" w:type="auto"/>
            <w:vMerge/>
            <w:tcBorders>
              <w:top w:val="single" w:sz="8" w:space="0" w:color="FFFFFF"/>
              <w:left w:val="single" w:sz="8" w:space="0" w:color="FFFFFF"/>
              <w:bottom w:val="single" w:sz="24" w:space="0" w:color="FFFFFF"/>
              <w:right w:val="single" w:sz="8" w:space="0" w:color="FFFFFF"/>
            </w:tcBorders>
            <w:vAlign w:val="center"/>
          </w:tcPr>
          <w:p w14:paraId="3D86ABE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24" w:space="0" w:color="FFFFFF"/>
              <w:right w:val="single" w:sz="24" w:space="0" w:color="FFFFFF"/>
            </w:tcBorders>
            <w:vAlign w:val="center"/>
          </w:tcPr>
          <w:p w14:paraId="727C74A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24" w:space="0" w:color="FFFFFF"/>
              <w:right w:val="single" w:sz="8" w:space="0" w:color="FFFFFF"/>
            </w:tcBorders>
            <w:shd w:val="clear" w:color="auto" w:fill="E7EAF6"/>
            <w:tcMar>
              <w:top w:w="15" w:type="dxa"/>
              <w:left w:w="83" w:type="dxa"/>
              <w:bottom w:w="0" w:type="dxa"/>
              <w:right w:w="83" w:type="dxa"/>
            </w:tcMar>
            <w:vAlign w:val="center"/>
          </w:tcPr>
          <w:p w14:paraId="2B9356E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NA</w:t>
            </w:r>
          </w:p>
        </w:tc>
        <w:tc>
          <w:tcPr>
            <w:tcW w:w="1513" w:type="dxa"/>
            <w:tcBorders>
              <w:top w:val="single" w:sz="8" w:space="0" w:color="FFFFFF"/>
              <w:left w:val="single" w:sz="8" w:space="0" w:color="FFFFFF"/>
              <w:bottom w:val="single" w:sz="24" w:space="0" w:color="FFFFFF"/>
              <w:right w:val="single" w:sz="8" w:space="0" w:color="FFFFFF"/>
            </w:tcBorders>
            <w:shd w:val="clear" w:color="auto" w:fill="CBD3EC"/>
            <w:tcMar>
              <w:top w:w="15" w:type="dxa"/>
              <w:left w:w="83" w:type="dxa"/>
              <w:bottom w:w="0" w:type="dxa"/>
              <w:right w:w="83" w:type="dxa"/>
            </w:tcMar>
            <w:vAlign w:val="center"/>
          </w:tcPr>
          <w:p w14:paraId="4E798CB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1E74CA76" w14:textId="77777777" w:rsidTr="00B86830">
        <w:trPr>
          <w:trHeight w:val="238"/>
        </w:trPr>
        <w:tc>
          <w:tcPr>
            <w:tcW w:w="2590" w:type="dxa"/>
            <w:vMerge w:val="restart"/>
            <w:tcBorders>
              <w:top w:val="single" w:sz="24" w:space="0" w:color="FFFFFF"/>
              <w:left w:val="single" w:sz="8" w:space="0" w:color="FFFFFF"/>
              <w:bottom w:val="single" w:sz="24" w:space="0" w:color="FFFFFF"/>
              <w:right w:val="single" w:sz="8" w:space="0" w:color="FFFFFF"/>
            </w:tcBorders>
            <w:shd w:val="clear" w:color="auto" w:fill="0066CC"/>
            <w:tcMar>
              <w:top w:w="15" w:type="dxa"/>
              <w:left w:w="83" w:type="dxa"/>
              <w:bottom w:w="0" w:type="dxa"/>
              <w:right w:w="83" w:type="dxa"/>
            </w:tcMar>
            <w:vAlign w:val="center"/>
          </w:tcPr>
          <w:p w14:paraId="2597D01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xml:space="preserve">   1.63 (Roche)</w:t>
            </w:r>
          </w:p>
          <w:p w14:paraId="4C17A94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1.64 (ICON)</w:t>
            </w:r>
          </w:p>
        </w:tc>
        <w:tc>
          <w:tcPr>
            <w:tcW w:w="2808" w:type="dxa"/>
            <w:vMerge w:val="restart"/>
            <w:tcBorders>
              <w:top w:val="single" w:sz="24"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42C5B9D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FFFFFF"/>
                <w:sz w:val="14"/>
                <w:szCs w:val="14"/>
                <w:lang w:eastAsia="zh-CN"/>
              </w:rPr>
              <w:t>200</w:t>
            </w:r>
          </w:p>
        </w:tc>
        <w:tc>
          <w:tcPr>
            <w:tcW w:w="1786" w:type="dxa"/>
            <w:tcBorders>
              <w:top w:val="single" w:sz="24"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67878E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129.4</w:t>
            </w:r>
          </w:p>
        </w:tc>
        <w:tc>
          <w:tcPr>
            <w:tcW w:w="1513" w:type="dxa"/>
            <w:tcBorders>
              <w:top w:val="single" w:sz="24"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6C2138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105.9</w:t>
            </w:r>
          </w:p>
        </w:tc>
      </w:tr>
      <w:tr w:rsidR="0001372C" w:rsidRPr="00096A7C" w14:paraId="08587681" w14:textId="77777777" w:rsidTr="00B86830">
        <w:trPr>
          <w:trHeight w:val="283"/>
        </w:trPr>
        <w:tc>
          <w:tcPr>
            <w:tcW w:w="0" w:type="auto"/>
            <w:vMerge/>
            <w:tcBorders>
              <w:top w:val="single" w:sz="24" w:space="0" w:color="FFFFFF"/>
              <w:left w:val="single" w:sz="8" w:space="0" w:color="FFFFFF"/>
              <w:bottom w:val="single" w:sz="24" w:space="0" w:color="FFFFFF"/>
              <w:right w:val="single" w:sz="8" w:space="0" w:color="FFFFFF"/>
            </w:tcBorders>
            <w:vAlign w:val="center"/>
          </w:tcPr>
          <w:p w14:paraId="0187DA3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24" w:space="0" w:color="FFFFFF"/>
              <w:left w:val="single" w:sz="8" w:space="0" w:color="FFFFFF"/>
              <w:bottom w:val="single" w:sz="8" w:space="0" w:color="FFFFFF"/>
              <w:right w:val="single" w:sz="24" w:space="0" w:color="FFFFFF"/>
            </w:tcBorders>
            <w:vAlign w:val="center"/>
          </w:tcPr>
          <w:p w14:paraId="53CB8FE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35B760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118.4</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6CC57F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u w:val="single"/>
                <w:lang w:eastAsia="zh-CN"/>
              </w:rPr>
              <w:t>136.3</w:t>
            </w:r>
          </w:p>
        </w:tc>
      </w:tr>
      <w:tr w:rsidR="0001372C" w:rsidRPr="00096A7C" w14:paraId="49E18619" w14:textId="77777777" w:rsidTr="00B86830">
        <w:trPr>
          <w:trHeight w:val="283"/>
        </w:trPr>
        <w:tc>
          <w:tcPr>
            <w:tcW w:w="0" w:type="auto"/>
            <w:vMerge/>
            <w:tcBorders>
              <w:top w:val="single" w:sz="24" w:space="0" w:color="FFFFFF"/>
              <w:left w:val="single" w:sz="8" w:space="0" w:color="FFFFFF"/>
              <w:bottom w:val="single" w:sz="24" w:space="0" w:color="FFFFFF"/>
              <w:right w:val="single" w:sz="8" w:space="0" w:color="FFFFFF"/>
            </w:tcBorders>
            <w:vAlign w:val="center"/>
          </w:tcPr>
          <w:p w14:paraId="44C6F46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24" w:space="0" w:color="FFFFFF"/>
              <w:left w:val="single" w:sz="8" w:space="0" w:color="FFFFFF"/>
              <w:bottom w:val="single" w:sz="8" w:space="0" w:color="FFFFFF"/>
              <w:right w:val="single" w:sz="24" w:space="0" w:color="FFFFFF"/>
            </w:tcBorders>
            <w:vAlign w:val="center"/>
          </w:tcPr>
          <w:p w14:paraId="1F9BD0F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7AC65A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u w:val="single"/>
                <w:lang w:eastAsia="zh-CN"/>
              </w:rPr>
              <w:t>141.1</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BC3996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121.2</w:t>
            </w:r>
          </w:p>
        </w:tc>
      </w:tr>
      <w:tr w:rsidR="0001372C" w:rsidRPr="00096A7C" w14:paraId="1A9549B0" w14:textId="77777777" w:rsidTr="00B86830">
        <w:trPr>
          <w:trHeight w:val="283"/>
        </w:trPr>
        <w:tc>
          <w:tcPr>
            <w:tcW w:w="0" w:type="auto"/>
            <w:vMerge/>
            <w:tcBorders>
              <w:top w:val="single" w:sz="24" w:space="0" w:color="FFFFFF"/>
              <w:left w:val="single" w:sz="8" w:space="0" w:color="FFFFFF"/>
              <w:bottom w:val="single" w:sz="24" w:space="0" w:color="FFFFFF"/>
              <w:right w:val="single" w:sz="8" w:space="0" w:color="FFFFFF"/>
            </w:tcBorders>
            <w:vAlign w:val="center"/>
          </w:tcPr>
          <w:p w14:paraId="6BE23A0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80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60D933A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20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079F532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124.5</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644DB1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90.1</w:t>
            </w:r>
          </w:p>
        </w:tc>
      </w:tr>
      <w:tr w:rsidR="0001372C" w:rsidRPr="00096A7C" w14:paraId="6B937806" w14:textId="77777777" w:rsidTr="00B86830">
        <w:trPr>
          <w:trHeight w:val="283"/>
        </w:trPr>
        <w:tc>
          <w:tcPr>
            <w:tcW w:w="0" w:type="auto"/>
            <w:vMerge/>
            <w:tcBorders>
              <w:top w:val="single" w:sz="24" w:space="0" w:color="FFFFFF"/>
              <w:left w:val="single" w:sz="8" w:space="0" w:color="FFFFFF"/>
              <w:bottom w:val="single" w:sz="24" w:space="0" w:color="FFFFFF"/>
              <w:right w:val="single" w:sz="8" w:space="0" w:color="FFFFFF"/>
            </w:tcBorders>
            <w:vAlign w:val="center"/>
          </w:tcPr>
          <w:p w14:paraId="6C3899F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5278497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BA729E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u w:val="single"/>
                <w:lang w:eastAsia="zh-CN"/>
              </w:rPr>
              <w:t>133.7</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6FE79C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115.6</w:t>
            </w:r>
          </w:p>
        </w:tc>
      </w:tr>
      <w:tr w:rsidR="0001372C" w:rsidRPr="00096A7C" w14:paraId="69CA498E" w14:textId="77777777" w:rsidTr="00B86830">
        <w:trPr>
          <w:trHeight w:val="283"/>
        </w:trPr>
        <w:tc>
          <w:tcPr>
            <w:tcW w:w="0" w:type="auto"/>
            <w:vMerge/>
            <w:tcBorders>
              <w:top w:val="single" w:sz="24" w:space="0" w:color="FFFFFF"/>
              <w:left w:val="single" w:sz="8" w:space="0" w:color="FFFFFF"/>
              <w:bottom w:val="single" w:sz="24" w:space="0" w:color="FFFFFF"/>
              <w:right w:val="single" w:sz="8" w:space="0" w:color="FFFFFF"/>
            </w:tcBorders>
            <w:vAlign w:val="center"/>
          </w:tcPr>
          <w:p w14:paraId="1370741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5C23792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7EB368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118.4</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75982B8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97.2</w:t>
            </w:r>
          </w:p>
        </w:tc>
      </w:tr>
      <w:tr w:rsidR="0001372C" w:rsidRPr="00096A7C" w14:paraId="00E878DE" w14:textId="77777777" w:rsidTr="00B86830">
        <w:trPr>
          <w:trHeight w:val="283"/>
        </w:trPr>
        <w:tc>
          <w:tcPr>
            <w:tcW w:w="0" w:type="auto"/>
            <w:vMerge/>
            <w:tcBorders>
              <w:top w:val="single" w:sz="24" w:space="0" w:color="FFFFFF"/>
              <w:left w:val="single" w:sz="8" w:space="0" w:color="FFFFFF"/>
              <w:bottom w:val="single" w:sz="24" w:space="0" w:color="FFFFFF"/>
              <w:right w:val="single" w:sz="8" w:space="0" w:color="FFFFFF"/>
            </w:tcBorders>
            <w:vAlign w:val="center"/>
          </w:tcPr>
          <w:p w14:paraId="1074CE4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808" w:type="dxa"/>
            <w:vMerge w:val="restart"/>
            <w:tcBorders>
              <w:top w:val="single" w:sz="8" w:space="0" w:color="FFFFFF"/>
              <w:left w:val="single" w:sz="8" w:space="0" w:color="FFFFFF"/>
              <w:bottom w:val="single" w:sz="24" w:space="0" w:color="FFFFFF"/>
              <w:right w:val="single" w:sz="24" w:space="0" w:color="FFFFFF"/>
            </w:tcBorders>
            <w:shd w:val="clear" w:color="auto" w:fill="0066CC"/>
            <w:tcMar>
              <w:top w:w="15" w:type="dxa"/>
              <w:left w:w="83" w:type="dxa"/>
              <w:bottom w:w="0" w:type="dxa"/>
              <w:right w:w="83" w:type="dxa"/>
            </w:tcMar>
            <w:vAlign w:val="center"/>
          </w:tcPr>
          <w:p w14:paraId="6C1AB07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0.00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6F0BF4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100.6</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CE74FA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98.9</w:t>
            </w:r>
          </w:p>
        </w:tc>
      </w:tr>
      <w:tr w:rsidR="0001372C" w:rsidRPr="00096A7C" w14:paraId="0D88B023" w14:textId="77777777" w:rsidTr="00B86830">
        <w:trPr>
          <w:trHeight w:val="274"/>
        </w:trPr>
        <w:tc>
          <w:tcPr>
            <w:tcW w:w="0" w:type="auto"/>
            <w:vMerge/>
            <w:tcBorders>
              <w:top w:val="single" w:sz="24" w:space="0" w:color="FFFFFF"/>
              <w:left w:val="single" w:sz="8" w:space="0" w:color="FFFFFF"/>
              <w:bottom w:val="single" w:sz="24" w:space="0" w:color="FFFFFF"/>
              <w:right w:val="single" w:sz="8" w:space="0" w:color="FFFFFF"/>
            </w:tcBorders>
            <w:vAlign w:val="center"/>
          </w:tcPr>
          <w:p w14:paraId="7171880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24" w:space="0" w:color="FFFFFF"/>
              <w:right w:val="single" w:sz="24" w:space="0" w:color="FFFFFF"/>
            </w:tcBorders>
            <w:vAlign w:val="center"/>
          </w:tcPr>
          <w:p w14:paraId="2B7C7B4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191B55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106.7</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DE6E26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104.5</w:t>
            </w:r>
          </w:p>
        </w:tc>
      </w:tr>
      <w:tr w:rsidR="0001372C" w:rsidRPr="00096A7C" w14:paraId="703E36DA" w14:textId="77777777" w:rsidTr="00B86830">
        <w:trPr>
          <w:trHeight w:val="20"/>
        </w:trPr>
        <w:tc>
          <w:tcPr>
            <w:tcW w:w="0" w:type="auto"/>
            <w:vMerge/>
            <w:tcBorders>
              <w:top w:val="single" w:sz="24" w:space="0" w:color="FFFFFF"/>
              <w:left w:val="single" w:sz="8" w:space="0" w:color="FFFFFF"/>
              <w:bottom w:val="single" w:sz="24" w:space="0" w:color="FFFFFF"/>
              <w:right w:val="single" w:sz="8" w:space="0" w:color="FFFFFF"/>
            </w:tcBorders>
            <w:vAlign w:val="center"/>
          </w:tcPr>
          <w:p w14:paraId="4FD9E7F6"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24" w:space="0" w:color="FFFFFF"/>
              <w:right w:val="single" w:sz="24" w:space="0" w:color="FFFFFF"/>
            </w:tcBorders>
            <w:vAlign w:val="center"/>
          </w:tcPr>
          <w:p w14:paraId="75A4998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24" w:space="0" w:color="FFFFFF"/>
              <w:right w:val="single" w:sz="8" w:space="0" w:color="FFFFFF"/>
            </w:tcBorders>
            <w:shd w:val="clear" w:color="auto" w:fill="E7EAF6"/>
            <w:tcMar>
              <w:top w:w="15" w:type="dxa"/>
              <w:left w:w="83" w:type="dxa"/>
              <w:bottom w:w="0" w:type="dxa"/>
              <w:right w:w="83" w:type="dxa"/>
            </w:tcMar>
            <w:vAlign w:val="center"/>
          </w:tcPr>
          <w:p w14:paraId="46A22BE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117.8</w:t>
            </w:r>
          </w:p>
        </w:tc>
        <w:tc>
          <w:tcPr>
            <w:tcW w:w="1513" w:type="dxa"/>
            <w:tcBorders>
              <w:top w:val="single" w:sz="8" w:space="0" w:color="FFFFFF"/>
              <w:left w:val="single" w:sz="8" w:space="0" w:color="FFFFFF"/>
              <w:bottom w:val="single" w:sz="24" w:space="0" w:color="FFFFFF"/>
              <w:right w:val="single" w:sz="8" w:space="0" w:color="FFFFFF"/>
            </w:tcBorders>
            <w:shd w:val="clear" w:color="auto" w:fill="CBD3EC"/>
            <w:tcMar>
              <w:top w:w="15" w:type="dxa"/>
              <w:left w:w="83" w:type="dxa"/>
              <w:bottom w:w="0" w:type="dxa"/>
              <w:right w:w="83" w:type="dxa"/>
            </w:tcMar>
            <w:vAlign w:val="center"/>
          </w:tcPr>
          <w:p w14:paraId="567C0E5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103.2</w:t>
            </w:r>
          </w:p>
        </w:tc>
      </w:tr>
      <w:tr w:rsidR="0001372C" w:rsidRPr="00096A7C" w14:paraId="123C2FB9" w14:textId="77777777" w:rsidTr="00B86830">
        <w:trPr>
          <w:trHeight w:val="248"/>
        </w:trPr>
        <w:tc>
          <w:tcPr>
            <w:tcW w:w="2590" w:type="dxa"/>
            <w:vMerge w:val="restart"/>
            <w:tcBorders>
              <w:top w:val="single" w:sz="24"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1DCB4BF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400</w:t>
            </w:r>
          </w:p>
        </w:tc>
        <w:tc>
          <w:tcPr>
            <w:tcW w:w="2808" w:type="dxa"/>
            <w:vMerge w:val="restart"/>
            <w:tcBorders>
              <w:top w:val="single" w:sz="24"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1B2D5B6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200</w:t>
            </w:r>
          </w:p>
        </w:tc>
        <w:tc>
          <w:tcPr>
            <w:tcW w:w="1786" w:type="dxa"/>
            <w:tcBorders>
              <w:top w:val="single" w:sz="24"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6186C1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100.3</w:t>
            </w:r>
          </w:p>
        </w:tc>
        <w:tc>
          <w:tcPr>
            <w:tcW w:w="1513" w:type="dxa"/>
            <w:tcBorders>
              <w:top w:val="single" w:sz="24"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1F86B6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95.5</w:t>
            </w:r>
          </w:p>
        </w:tc>
      </w:tr>
      <w:tr w:rsidR="0001372C" w:rsidRPr="00096A7C" w14:paraId="3365C972"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29FF8AA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24" w:space="0" w:color="FFFFFF"/>
              <w:left w:val="single" w:sz="8" w:space="0" w:color="FFFFFF"/>
              <w:bottom w:val="single" w:sz="8" w:space="0" w:color="FFFFFF"/>
              <w:right w:val="single" w:sz="24" w:space="0" w:color="FFFFFF"/>
            </w:tcBorders>
            <w:vAlign w:val="center"/>
          </w:tcPr>
          <w:p w14:paraId="4B75DB5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036D645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92.3</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6AE2FA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u w:val="single"/>
                <w:lang w:eastAsia="zh-CN"/>
              </w:rPr>
              <w:t>54.4</w:t>
            </w:r>
          </w:p>
        </w:tc>
      </w:tr>
      <w:tr w:rsidR="0001372C" w:rsidRPr="00096A7C" w14:paraId="0DCF328A" w14:textId="77777777" w:rsidTr="00B86830">
        <w:trPr>
          <w:trHeight w:val="274"/>
        </w:trPr>
        <w:tc>
          <w:tcPr>
            <w:tcW w:w="0" w:type="auto"/>
            <w:vMerge/>
            <w:tcBorders>
              <w:top w:val="single" w:sz="24" w:space="0" w:color="FFFFFF"/>
              <w:left w:val="single" w:sz="8" w:space="0" w:color="FFFFFF"/>
              <w:bottom w:val="single" w:sz="8" w:space="0" w:color="FFFFFF"/>
              <w:right w:val="single" w:sz="8" w:space="0" w:color="FFFFFF"/>
            </w:tcBorders>
            <w:vAlign w:val="center"/>
          </w:tcPr>
          <w:p w14:paraId="62EDD65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24" w:space="0" w:color="FFFFFF"/>
              <w:left w:val="single" w:sz="8" w:space="0" w:color="FFFFFF"/>
              <w:bottom w:val="single" w:sz="8" w:space="0" w:color="FFFFFF"/>
              <w:right w:val="single" w:sz="24" w:space="0" w:color="FFFFFF"/>
            </w:tcBorders>
            <w:vAlign w:val="center"/>
          </w:tcPr>
          <w:p w14:paraId="594546E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1BD468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91.3</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547C7F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81.4</w:t>
            </w:r>
          </w:p>
        </w:tc>
      </w:tr>
      <w:tr w:rsidR="0001372C" w:rsidRPr="00096A7C" w14:paraId="0A4C7EBB"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60D2898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80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07F234F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20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71E6C16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95.0</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C970FF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78</w:t>
            </w:r>
          </w:p>
        </w:tc>
      </w:tr>
      <w:tr w:rsidR="0001372C" w:rsidRPr="00096A7C" w14:paraId="7C7AC288"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33A6730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1398662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893DB5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88.8</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B530F3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91.3</w:t>
            </w:r>
          </w:p>
        </w:tc>
      </w:tr>
      <w:tr w:rsidR="0001372C" w:rsidRPr="00096A7C" w14:paraId="11F568B5"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0C85E5A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07C7F01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1C52739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95.0</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228CAB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84.4</w:t>
            </w:r>
          </w:p>
        </w:tc>
      </w:tr>
      <w:tr w:rsidR="0001372C" w:rsidRPr="00096A7C" w14:paraId="03FD1D5B"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0EBEB14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80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44A3121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0.00</w:t>
            </w: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EF9990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98.5</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871775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108.9</w:t>
            </w:r>
          </w:p>
        </w:tc>
      </w:tr>
      <w:tr w:rsidR="0001372C" w:rsidRPr="00096A7C" w14:paraId="7696BBFE"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205BD51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7E0BCE6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5FAB5A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98.0</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E17153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81.9</w:t>
            </w:r>
          </w:p>
        </w:tc>
      </w:tr>
      <w:tr w:rsidR="0001372C" w:rsidRPr="00096A7C" w14:paraId="4B749D00" w14:textId="77777777" w:rsidTr="00B86830">
        <w:trPr>
          <w:trHeight w:val="283"/>
        </w:trPr>
        <w:tc>
          <w:tcPr>
            <w:tcW w:w="0" w:type="auto"/>
            <w:vMerge/>
            <w:tcBorders>
              <w:top w:val="single" w:sz="24" w:space="0" w:color="FFFFFF"/>
              <w:left w:val="single" w:sz="8" w:space="0" w:color="FFFFFF"/>
              <w:bottom w:val="single" w:sz="8" w:space="0" w:color="FFFFFF"/>
              <w:right w:val="single" w:sz="8" w:space="0" w:color="FFFFFF"/>
            </w:tcBorders>
            <w:vAlign w:val="center"/>
          </w:tcPr>
          <w:p w14:paraId="0FB702A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0" w:type="auto"/>
            <w:vMerge/>
            <w:tcBorders>
              <w:top w:val="single" w:sz="8" w:space="0" w:color="FFFFFF"/>
              <w:left w:val="single" w:sz="8" w:space="0" w:color="FFFFFF"/>
              <w:bottom w:val="single" w:sz="8" w:space="0" w:color="FFFFFF"/>
              <w:right w:val="single" w:sz="24" w:space="0" w:color="FFFFFF"/>
            </w:tcBorders>
            <w:vAlign w:val="center"/>
          </w:tcPr>
          <w:p w14:paraId="7AEC77A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1786"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CB674F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99.8</w:t>
            </w:r>
          </w:p>
        </w:tc>
        <w:tc>
          <w:tcPr>
            <w:tcW w:w="1513"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5EB11B63" w14:textId="77777777" w:rsidR="0001372C" w:rsidRPr="00096A7C" w:rsidRDefault="0001372C" w:rsidP="00B86830">
            <w:pPr>
              <w:keepNext/>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108.5</w:t>
            </w:r>
          </w:p>
        </w:tc>
      </w:tr>
    </w:tbl>
    <w:p w14:paraId="53B7E263" w14:textId="77777777" w:rsidR="0001372C" w:rsidRPr="00096A7C" w:rsidRDefault="0001372C" w:rsidP="00CA06C9">
      <w:pPr>
        <w:spacing w:line="480" w:lineRule="auto"/>
        <w:rPr>
          <w:rFonts w:asciiTheme="minorHAnsi" w:hAnsiTheme="minorHAnsi" w:cstheme="minorHAnsi"/>
        </w:rPr>
      </w:pPr>
      <w:r w:rsidRPr="00096A7C">
        <w:rPr>
          <w:rFonts w:asciiTheme="minorHAnsi" w:hAnsiTheme="minorHAnsi" w:cstheme="minorHAnsi"/>
        </w:rPr>
        <w:t>Underlined values are out of acceptance criteria. BLQ, below limit of quantification; HTT, huntingtin protein; NA, not available; wtHTT, wild-type HTT.</w:t>
      </w:r>
    </w:p>
    <w:p w14:paraId="5074E48D" w14:textId="77777777" w:rsidR="0001372C" w:rsidRPr="00096A7C" w:rsidRDefault="0001372C" w:rsidP="0001372C">
      <w:pPr>
        <w:spacing w:line="480" w:lineRule="auto"/>
        <w:rPr>
          <w:rFonts w:asciiTheme="minorHAnsi" w:hAnsiTheme="minorHAnsi" w:cstheme="minorHAnsi"/>
          <w:b/>
          <w:bCs/>
        </w:rPr>
      </w:pPr>
      <w:r w:rsidRPr="00096A7C">
        <w:rPr>
          <w:rFonts w:asciiTheme="minorHAnsi" w:hAnsiTheme="minorHAnsi" w:cstheme="minorHAnsi"/>
          <w:b/>
          <w:bCs/>
        </w:rPr>
        <w:br w:type="page"/>
      </w:r>
    </w:p>
    <w:p w14:paraId="2F70E757" w14:textId="375ABE51" w:rsidR="0001372C" w:rsidRPr="00096A7C" w:rsidRDefault="0001372C" w:rsidP="00BE27E7">
      <w:pPr>
        <w:spacing w:line="480" w:lineRule="auto"/>
        <w:rPr>
          <w:rFonts w:asciiTheme="minorHAnsi" w:hAnsiTheme="minorHAnsi" w:cstheme="minorHAnsi"/>
          <w:b/>
          <w:bCs/>
        </w:rPr>
      </w:pPr>
      <w:r w:rsidRPr="00096A7C">
        <w:rPr>
          <w:rFonts w:asciiTheme="minorHAnsi" w:hAnsiTheme="minorHAnsi" w:cstheme="minorHAnsi"/>
          <w:b/>
          <w:bCs/>
        </w:rPr>
        <w:t xml:space="preserve">Supplemental Table </w:t>
      </w:r>
      <w:r w:rsidR="005B0DF7" w:rsidRPr="00096A7C">
        <w:rPr>
          <w:rFonts w:asciiTheme="minorHAnsi" w:hAnsiTheme="minorHAnsi" w:cstheme="minorHAnsi"/>
          <w:b/>
          <w:bCs/>
        </w:rPr>
        <w:t>5</w:t>
      </w:r>
      <w:r w:rsidRPr="00096A7C">
        <w:rPr>
          <w:rFonts w:asciiTheme="minorHAnsi" w:hAnsiTheme="minorHAnsi" w:cstheme="minorHAnsi"/>
          <w:b/>
          <w:bCs/>
        </w:rPr>
        <w:t xml:space="preserve">. Interference of drug. </w:t>
      </w:r>
      <w:r w:rsidRPr="00096A7C">
        <w:rPr>
          <w:rFonts w:asciiTheme="minorHAnsi" w:hAnsiTheme="minorHAnsi" w:cstheme="minorHAnsi"/>
        </w:rPr>
        <w:t>Accuracy of specificity samples in surrogate matrix spiked with tominersen.</w:t>
      </w:r>
    </w:p>
    <w:tbl>
      <w:tblPr>
        <w:tblW w:w="8879" w:type="dxa"/>
        <w:tblLayout w:type="fixed"/>
        <w:tblCellMar>
          <w:left w:w="0" w:type="dxa"/>
          <w:right w:w="0" w:type="dxa"/>
        </w:tblCellMar>
        <w:tblLook w:val="04A0" w:firstRow="1" w:lastRow="0" w:firstColumn="1" w:lastColumn="0" w:noHBand="0" w:noVBand="1"/>
      </w:tblPr>
      <w:tblGrid>
        <w:gridCol w:w="2542"/>
        <w:gridCol w:w="2410"/>
        <w:gridCol w:w="2023"/>
        <w:gridCol w:w="16"/>
        <w:gridCol w:w="1888"/>
      </w:tblGrid>
      <w:tr w:rsidR="0001372C" w:rsidRPr="00096A7C" w14:paraId="0C4D5E52" w14:textId="77777777" w:rsidTr="00B86830">
        <w:trPr>
          <w:trHeight w:val="20"/>
        </w:trPr>
        <w:tc>
          <w:tcPr>
            <w:tcW w:w="2542" w:type="dxa"/>
            <w:vMerge w:val="restart"/>
            <w:tcBorders>
              <w:top w:val="single" w:sz="8" w:space="0" w:color="FFFFFF"/>
              <w:left w:val="single" w:sz="8" w:space="0" w:color="FFFFFF"/>
              <w:right w:val="single" w:sz="8" w:space="0" w:color="FFFFFF"/>
            </w:tcBorders>
            <w:shd w:val="clear" w:color="auto" w:fill="0066CC"/>
            <w:tcMar>
              <w:top w:w="57" w:type="dxa"/>
              <w:left w:w="83" w:type="dxa"/>
              <w:bottom w:w="57" w:type="dxa"/>
              <w:right w:w="83" w:type="dxa"/>
            </w:tcMar>
            <w:vAlign w:val="center"/>
          </w:tcPr>
          <w:p w14:paraId="1967C09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Spiked HTT Q46 concentration (pg/mL)</w:t>
            </w:r>
          </w:p>
        </w:tc>
        <w:tc>
          <w:tcPr>
            <w:tcW w:w="2410" w:type="dxa"/>
            <w:vMerge w:val="restart"/>
            <w:tcBorders>
              <w:top w:val="single" w:sz="8" w:space="0" w:color="FFFFFF"/>
              <w:left w:val="single" w:sz="8" w:space="0" w:color="FFFFFF"/>
              <w:right w:val="single" w:sz="8" w:space="0" w:color="FFFFFF"/>
            </w:tcBorders>
            <w:shd w:val="clear" w:color="auto" w:fill="0066CC"/>
            <w:tcMar>
              <w:top w:w="57" w:type="dxa"/>
              <w:left w:w="83" w:type="dxa"/>
              <w:bottom w:w="57" w:type="dxa"/>
              <w:right w:w="83" w:type="dxa"/>
            </w:tcMar>
            <w:vAlign w:val="center"/>
          </w:tcPr>
          <w:p w14:paraId="3C53F50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Spiked tominersen concentration (µg/mL)</w:t>
            </w:r>
          </w:p>
        </w:tc>
        <w:tc>
          <w:tcPr>
            <w:tcW w:w="3927" w:type="dxa"/>
            <w:gridSpan w:val="3"/>
            <w:tcBorders>
              <w:top w:val="single" w:sz="8" w:space="0" w:color="FFFFFF"/>
              <w:left w:val="single" w:sz="8" w:space="0" w:color="FFFFFF"/>
              <w:bottom w:val="single" w:sz="24" w:space="0" w:color="FFFFFF"/>
              <w:right w:val="single" w:sz="8" w:space="0" w:color="FFFFFF"/>
            </w:tcBorders>
            <w:shd w:val="clear" w:color="auto" w:fill="0066CC"/>
            <w:tcMar>
              <w:top w:w="57" w:type="dxa"/>
              <w:left w:w="83" w:type="dxa"/>
              <w:bottom w:w="57" w:type="dxa"/>
              <w:right w:w="83" w:type="dxa"/>
            </w:tcMar>
            <w:vAlign w:val="center"/>
          </w:tcPr>
          <w:p w14:paraId="7BEB489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Accuracy (%)</w:t>
            </w:r>
          </w:p>
        </w:tc>
      </w:tr>
      <w:tr w:rsidR="0001372C" w:rsidRPr="00096A7C" w14:paraId="7DA490E3" w14:textId="77777777" w:rsidTr="00B86830">
        <w:trPr>
          <w:trHeight w:val="227"/>
        </w:trPr>
        <w:tc>
          <w:tcPr>
            <w:tcW w:w="2542" w:type="dxa"/>
            <w:vMerge/>
            <w:tcBorders>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0F28149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p>
        </w:tc>
        <w:tc>
          <w:tcPr>
            <w:tcW w:w="2410" w:type="dxa"/>
            <w:vMerge/>
            <w:tcBorders>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0FAA52B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p>
        </w:tc>
        <w:tc>
          <w:tcPr>
            <w:tcW w:w="2039" w:type="dxa"/>
            <w:gridSpan w:val="2"/>
            <w:tcBorders>
              <w:top w:val="single" w:sz="24" w:space="0" w:color="FFFFFF"/>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14345EB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Roche</w:t>
            </w:r>
          </w:p>
        </w:tc>
        <w:tc>
          <w:tcPr>
            <w:tcW w:w="1888" w:type="dxa"/>
            <w:tcBorders>
              <w:top w:val="single" w:sz="24" w:space="0" w:color="FFFFFF"/>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3821A43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ICON</w:t>
            </w:r>
          </w:p>
        </w:tc>
      </w:tr>
      <w:tr w:rsidR="0001372C" w:rsidRPr="00096A7C" w14:paraId="43E4D743" w14:textId="77777777" w:rsidTr="00B86830">
        <w:trPr>
          <w:trHeight w:val="227"/>
        </w:trPr>
        <w:tc>
          <w:tcPr>
            <w:tcW w:w="2542" w:type="dxa"/>
            <w:vMerge w:val="restart"/>
            <w:tcBorders>
              <w:top w:val="single" w:sz="8"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2D57514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0</w:t>
            </w:r>
          </w:p>
          <w:p w14:paraId="09D69BC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w:t>
            </w:r>
          </w:p>
        </w:tc>
        <w:tc>
          <w:tcPr>
            <w:tcW w:w="2410"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092268C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100</w:t>
            </w: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081B359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6E4001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410C60A7"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3D22FBC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0222FF35"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13A540E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5B80E6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6C318905"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12E4B01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6A44893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25116E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5BE7F1B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2977E83E"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436268D9"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315D133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w:t>
            </w: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AB607C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4555A5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7640A6F0"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7815592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660B1E9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3A0670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B9D8D4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65FD563A"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29514B76"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2EC8B48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4C25D8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F8B16F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3EDB28E2"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42E1CE0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val="restart"/>
            <w:tcBorders>
              <w:top w:val="single" w:sz="8" w:space="0" w:color="FFFFFF"/>
              <w:left w:val="single" w:sz="8" w:space="0" w:color="FFFFFF"/>
              <w:bottom w:val="single" w:sz="24" w:space="0" w:color="FFFFFF"/>
              <w:right w:val="single" w:sz="24" w:space="0" w:color="FFFFFF"/>
            </w:tcBorders>
            <w:shd w:val="clear" w:color="auto" w:fill="0066CC"/>
            <w:tcMar>
              <w:top w:w="15" w:type="dxa"/>
              <w:left w:w="83" w:type="dxa"/>
              <w:bottom w:w="0" w:type="dxa"/>
              <w:right w:w="83" w:type="dxa"/>
            </w:tcMar>
            <w:vAlign w:val="center"/>
          </w:tcPr>
          <w:p w14:paraId="6BA8DB8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0.1</w:t>
            </w: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7FA716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DDC7E0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756EAAB5"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78BC403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24" w:space="0" w:color="FFFFFF"/>
              <w:right w:val="single" w:sz="24" w:space="0" w:color="FFFFFF"/>
            </w:tcBorders>
            <w:vAlign w:val="center"/>
          </w:tcPr>
          <w:p w14:paraId="68F951B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FC055C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50A8C3D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6AAA3119"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3197CF2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24" w:space="0" w:color="FFFFFF"/>
              <w:right w:val="single" w:sz="24" w:space="0" w:color="FFFFFF"/>
            </w:tcBorders>
            <w:vAlign w:val="center"/>
          </w:tcPr>
          <w:p w14:paraId="27F2C62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24" w:space="0" w:color="FFFFFF"/>
              <w:right w:val="single" w:sz="8" w:space="0" w:color="FFFFFF"/>
            </w:tcBorders>
            <w:shd w:val="clear" w:color="auto" w:fill="E7EAF6"/>
            <w:tcMar>
              <w:top w:w="15" w:type="dxa"/>
              <w:left w:w="83" w:type="dxa"/>
              <w:bottom w:w="0" w:type="dxa"/>
              <w:right w:w="83" w:type="dxa"/>
            </w:tcMar>
            <w:vAlign w:val="center"/>
          </w:tcPr>
          <w:p w14:paraId="27A804A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c>
          <w:tcPr>
            <w:tcW w:w="1888" w:type="dxa"/>
            <w:tcBorders>
              <w:top w:val="single" w:sz="8" w:space="0" w:color="FFFFFF"/>
              <w:left w:val="single" w:sz="8" w:space="0" w:color="FFFFFF"/>
              <w:bottom w:val="single" w:sz="24" w:space="0" w:color="FFFFFF"/>
              <w:right w:val="single" w:sz="8" w:space="0" w:color="FFFFFF"/>
            </w:tcBorders>
            <w:shd w:val="clear" w:color="auto" w:fill="CBD3EC"/>
            <w:tcMar>
              <w:top w:w="15" w:type="dxa"/>
              <w:left w:w="83" w:type="dxa"/>
              <w:bottom w:w="0" w:type="dxa"/>
              <w:right w:w="83" w:type="dxa"/>
            </w:tcMar>
            <w:vAlign w:val="center"/>
          </w:tcPr>
          <w:p w14:paraId="73C86A7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1F30E021" w14:textId="77777777" w:rsidTr="00B86830">
        <w:trPr>
          <w:trHeight w:val="227"/>
        </w:trPr>
        <w:tc>
          <w:tcPr>
            <w:tcW w:w="2542" w:type="dxa"/>
            <w:vMerge w:val="restart"/>
            <w:tcBorders>
              <w:top w:val="single" w:sz="8"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1E2A774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w:t>
            </w:r>
          </w:p>
          <w:p w14:paraId="5E2FC26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xml:space="preserve">   1.63 (Roche)</w:t>
            </w:r>
          </w:p>
          <w:p w14:paraId="6941C5C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1.64 (ICON)</w:t>
            </w:r>
          </w:p>
        </w:tc>
        <w:tc>
          <w:tcPr>
            <w:tcW w:w="2410" w:type="dxa"/>
            <w:vMerge w:val="restart"/>
            <w:tcBorders>
              <w:top w:val="single" w:sz="24"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1B4E484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100</w:t>
            </w:r>
          </w:p>
        </w:tc>
        <w:tc>
          <w:tcPr>
            <w:tcW w:w="2039" w:type="dxa"/>
            <w:gridSpan w:val="2"/>
            <w:tcBorders>
              <w:top w:val="single" w:sz="24"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536A5F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103.1</w:t>
            </w:r>
          </w:p>
        </w:tc>
        <w:tc>
          <w:tcPr>
            <w:tcW w:w="1888" w:type="dxa"/>
            <w:tcBorders>
              <w:top w:val="single" w:sz="24"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C8A42C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115.9</w:t>
            </w:r>
          </w:p>
        </w:tc>
      </w:tr>
      <w:tr w:rsidR="0001372C" w:rsidRPr="00096A7C" w14:paraId="69B10424"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311313E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24" w:space="0" w:color="FFFFFF"/>
              <w:left w:val="single" w:sz="8" w:space="0" w:color="FFFFFF"/>
              <w:bottom w:val="single" w:sz="8" w:space="0" w:color="FFFFFF"/>
              <w:right w:val="single" w:sz="24" w:space="0" w:color="FFFFFF"/>
            </w:tcBorders>
            <w:vAlign w:val="center"/>
          </w:tcPr>
          <w:p w14:paraId="43F03EF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72AB873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109.2</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96EC60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117.8</w:t>
            </w:r>
          </w:p>
        </w:tc>
      </w:tr>
      <w:tr w:rsidR="0001372C" w:rsidRPr="00096A7C" w14:paraId="151F1272"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46F8B8F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24" w:space="0" w:color="FFFFFF"/>
              <w:left w:val="single" w:sz="8" w:space="0" w:color="FFFFFF"/>
              <w:bottom w:val="single" w:sz="8" w:space="0" w:color="FFFFFF"/>
              <w:right w:val="single" w:sz="24" w:space="0" w:color="FFFFFF"/>
            </w:tcBorders>
            <w:vAlign w:val="center"/>
          </w:tcPr>
          <w:p w14:paraId="4EDD889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3CD078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112.3</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BA6B29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91.0</w:t>
            </w:r>
          </w:p>
        </w:tc>
      </w:tr>
      <w:tr w:rsidR="0001372C" w:rsidRPr="00096A7C" w14:paraId="0BADEBEF"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641357F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55233DB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w:t>
            </w: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403167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119.0</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58147D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u w:val="single"/>
              </w:rPr>
            </w:pPr>
            <w:r w:rsidRPr="00096A7C">
              <w:rPr>
                <w:rFonts w:asciiTheme="minorHAnsi" w:eastAsia="Times New Roman" w:hAnsiTheme="minorHAnsi" w:cstheme="minorHAnsi"/>
                <w:sz w:val="14"/>
                <w:szCs w:val="14"/>
                <w:u w:val="single"/>
                <w:lang w:eastAsia="zh-CN"/>
              </w:rPr>
              <w:t>185</w:t>
            </w:r>
          </w:p>
        </w:tc>
      </w:tr>
      <w:tr w:rsidR="0001372C" w:rsidRPr="00096A7C" w14:paraId="09F37E69"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2A40E7B9"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17066B0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C4444E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96.3</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213501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88.7</w:t>
            </w:r>
          </w:p>
        </w:tc>
      </w:tr>
      <w:tr w:rsidR="0001372C" w:rsidRPr="00096A7C" w14:paraId="45E06C3B"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5D453AA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43E77DC5"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2D0C06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87.7</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3D717D4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75.2</w:t>
            </w:r>
          </w:p>
        </w:tc>
      </w:tr>
      <w:tr w:rsidR="0001372C" w:rsidRPr="00096A7C" w14:paraId="1F5B6F2B"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4DA4DFE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492FBF1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0.1</w:t>
            </w: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7C3E64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120.2</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166C9E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107.8</w:t>
            </w:r>
          </w:p>
        </w:tc>
      </w:tr>
      <w:tr w:rsidR="0001372C" w:rsidRPr="00096A7C" w14:paraId="5235933B"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11C4817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3AA7789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5CA01D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96.3</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71B5456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105.1</w:t>
            </w:r>
          </w:p>
        </w:tc>
      </w:tr>
      <w:tr w:rsidR="0001372C" w:rsidRPr="00096A7C" w14:paraId="2E115BF6" w14:textId="77777777" w:rsidTr="00B86830">
        <w:trPr>
          <w:trHeight w:val="227"/>
        </w:trPr>
        <w:tc>
          <w:tcPr>
            <w:tcW w:w="2542" w:type="dxa"/>
            <w:vMerge/>
            <w:tcBorders>
              <w:top w:val="single" w:sz="8" w:space="0" w:color="FFFFFF"/>
              <w:left w:val="single" w:sz="8" w:space="0" w:color="FFFFFF"/>
              <w:bottom w:val="single" w:sz="8" w:space="0" w:color="FFFFFF"/>
              <w:right w:val="single" w:sz="8" w:space="0" w:color="FFFFFF"/>
            </w:tcBorders>
            <w:vAlign w:val="center"/>
          </w:tcPr>
          <w:p w14:paraId="6C5E2B7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73B5E5FE"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39" w:type="dxa"/>
            <w:gridSpan w:val="2"/>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4452DF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95.1</w:t>
            </w:r>
          </w:p>
        </w:tc>
        <w:tc>
          <w:tcPr>
            <w:tcW w:w="1888"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D0258B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u w:val="single"/>
                <w:lang w:eastAsia="zh-CN"/>
              </w:rPr>
              <w:t>148.5</w:t>
            </w:r>
          </w:p>
        </w:tc>
      </w:tr>
      <w:tr w:rsidR="0001372C" w:rsidRPr="00096A7C" w14:paraId="38FC5290" w14:textId="77777777" w:rsidTr="00B86830">
        <w:trPr>
          <w:trHeight w:val="213"/>
        </w:trPr>
        <w:tc>
          <w:tcPr>
            <w:tcW w:w="2542" w:type="dxa"/>
            <w:vMerge w:val="restart"/>
            <w:tcBorders>
              <w:top w:val="single" w:sz="8" w:space="0" w:color="FFFFFF"/>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6B01C82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400</w:t>
            </w:r>
          </w:p>
        </w:tc>
        <w:tc>
          <w:tcPr>
            <w:tcW w:w="2410" w:type="dxa"/>
            <w:vMerge w:val="restart"/>
            <w:tcBorders>
              <w:top w:val="single" w:sz="8" w:space="0" w:color="FFFFFF"/>
              <w:left w:val="single" w:sz="8" w:space="0" w:color="FFFFFF"/>
              <w:bottom w:val="single" w:sz="8" w:space="0" w:color="FFFFFF"/>
              <w:right w:val="single" w:sz="24" w:space="0" w:color="FFFFFF"/>
            </w:tcBorders>
            <w:shd w:val="clear" w:color="auto" w:fill="0066CC"/>
            <w:tcMar>
              <w:top w:w="57" w:type="dxa"/>
              <w:left w:w="83" w:type="dxa"/>
              <w:bottom w:w="57" w:type="dxa"/>
              <w:right w:w="83" w:type="dxa"/>
            </w:tcMar>
            <w:vAlign w:val="center"/>
          </w:tcPr>
          <w:p w14:paraId="3E686D9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100</w:t>
            </w: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47400EA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81.0</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7F7EA7E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108.2</w:t>
            </w:r>
          </w:p>
        </w:tc>
      </w:tr>
      <w:tr w:rsidR="0001372C" w:rsidRPr="00096A7C" w14:paraId="1FA63049"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42F82BB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45B1D74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529DC4A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88.0</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098DCAB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82.0</w:t>
            </w:r>
          </w:p>
        </w:tc>
      </w:tr>
      <w:tr w:rsidR="0001372C" w:rsidRPr="00096A7C" w14:paraId="380F50CD"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459732A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547E9A6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17F6B05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98.8</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6DD8FA8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77.7</w:t>
            </w:r>
          </w:p>
        </w:tc>
      </w:tr>
      <w:tr w:rsidR="0001372C" w:rsidRPr="00096A7C" w14:paraId="49240E93"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3E9BA0D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val="restart"/>
            <w:tcBorders>
              <w:top w:val="single" w:sz="8" w:space="0" w:color="FFFFFF"/>
              <w:left w:val="single" w:sz="8" w:space="0" w:color="FFFFFF"/>
              <w:bottom w:val="single" w:sz="8" w:space="0" w:color="FFFFFF"/>
              <w:right w:val="single" w:sz="24" w:space="0" w:color="FFFFFF"/>
            </w:tcBorders>
            <w:shd w:val="clear" w:color="auto" w:fill="0066CC"/>
            <w:tcMar>
              <w:top w:w="57" w:type="dxa"/>
              <w:left w:w="83" w:type="dxa"/>
              <w:bottom w:w="57" w:type="dxa"/>
              <w:right w:w="83" w:type="dxa"/>
            </w:tcMar>
            <w:vAlign w:val="center"/>
          </w:tcPr>
          <w:p w14:paraId="73752B5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w:t>
            </w: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710BC7D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91.5</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6BFFA32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u w:val="single"/>
                <w:lang w:eastAsia="zh-CN"/>
              </w:rPr>
              <w:t>58.7</w:t>
            </w:r>
          </w:p>
        </w:tc>
      </w:tr>
      <w:tr w:rsidR="0001372C" w:rsidRPr="00096A7C" w14:paraId="2ADBF6A9"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075008C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246D78E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16C53CF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91.3</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27C0CF4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73.4</w:t>
            </w:r>
          </w:p>
        </w:tc>
      </w:tr>
      <w:tr w:rsidR="0001372C" w:rsidRPr="00096A7C" w14:paraId="5E09C532"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5392898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8" w:space="0" w:color="FFFFFF"/>
              <w:right w:val="single" w:sz="24" w:space="0" w:color="FFFFFF"/>
            </w:tcBorders>
            <w:vAlign w:val="center"/>
          </w:tcPr>
          <w:p w14:paraId="37B2317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4A1FA77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97.0</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3B699F1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73.8</w:t>
            </w:r>
          </w:p>
        </w:tc>
      </w:tr>
      <w:tr w:rsidR="0001372C" w:rsidRPr="00096A7C" w14:paraId="0B2F71EA"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37DEE8B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val="restart"/>
            <w:tcBorders>
              <w:top w:val="single" w:sz="8" w:space="0" w:color="FFFFFF"/>
              <w:left w:val="single" w:sz="8" w:space="0" w:color="FFFFFF"/>
              <w:bottom w:val="single" w:sz="24" w:space="0" w:color="FFFFFF"/>
              <w:right w:val="single" w:sz="24" w:space="0" w:color="FFFFFF"/>
            </w:tcBorders>
            <w:shd w:val="clear" w:color="auto" w:fill="0066CC"/>
            <w:tcMar>
              <w:top w:w="57" w:type="dxa"/>
              <w:left w:w="83" w:type="dxa"/>
              <w:bottom w:w="57" w:type="dxa"/>
              <w:right w:w="83" w:type="dxa"/>
            </w:tcMar>
            <w:vAlign w:val="center"/>
          </w:tcPr>
          <w:p w14:paraId="7D921D8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0.1</w:t>
            </w: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6984941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86.3</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1E324FE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90.0</w:t>
            </w:r>
          </w:p>
        </w:tc>
      </w:tr>
      <w:tr w:rsidR="0001372C" w:rsidRPr="00096A7C" w14:paraId="38BF406B"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3631C53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24" w:space="0" w:color="FFFFFF"/>
              <w:right w:val="single" w:sz="24" w:space="0" w:color="FFFFFF"/>
            </w:tcBorders>
            <w:vAlign w:val="center"/>
          </w:tcPr>
          <w:p w14:paraId="2E66E8EE"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23"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3D02BD2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100.3</w:t>
            </w:r>
          </w:p>
        </w:tc>
        <w:tc>
          <w:tcPr>
            <w:tcW w:w="1904" w:type="dxa"/>
            <w:gridSpan w:val="2"/>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2D1FD1C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79.4</w:t>
            </w:r>
          </w:p>
        </w:tc>
      </w:tr>
      <w:tr w:rsidR="0001372C" w:rsidRPr="00096A7C" w14:paraId="79584041" w14:textId="77777777" w:rsidTr="00B86830">
        <w:trPr>
          <w:trHeight w:val="213"/>
        </w:trPr>
        <w:tc>
          <w:tcPr>
            <w:tcW w:w="2542" w:type="dxa"/>
            <w:vMerge/>
            <w:tcBorders>
              <w:top w:val="single" w:sz="8" w:space="0" w:color="FFFFFF"/>
              <w:left w:val="single" w:sz="8" w:space="0" w:color="FFFFFF"/>
              <w:bottom w:val="single" w:sz="8" w:space="0" w:color="FFFFFF"/>
              <w:right w:val="single" w:sz="8" w:space="0" w:color="FFFFFF"/>
            </w:tcBorders>
            <w:vAlign w:val="center"/>
          </w:tcPr>
          <w:p w14:paraId="1C171826"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410" w:type="dxa"/>
            <w:vMerge/>
            <w:tcBorders>
              <w:top w:val="single" w:sz="8" w:space="0" w:color="FFFFFF"/>
              <w:left w:val="single" w:sz="8" w:space="0" w:color="FFFFFF"/>
              <w:bottom w:val="single" w:sz="24" w:space="0" w:color="FFFFFF"/>
              <w:right w:val="single" w:sz="24" w:space="0" w:color="FFFFFF"/>
            </w:tcBorders>
            <w:vAlign w:val="center"/>
          </w:tcPr>
          <w:p w14:paraId="3D062406"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023" w:type="dxa"/>
            <w:tcBorders>
              <w:top w:val="single" w:sz="8" w:space="0" w:color="FFFFFF"/>
              <w:left w:val="single" w:sz="24" w:space="0" w:color="FFFFFF"/>
              <w:bottom w:val="single" w:sz="24" w:space="0" w:color="FFFFFF"/>
              <w:right w:val="single" w:sz="8" w:space="0" w:color="FFFFFF"/>
            </w:tcBorders>
            <w:shd w:val="clear" w:color="auto" w:fill="E7EAF6"/>
            <w:tcMar>
              <w:top w:w="57" w:type="dxa"/>
              <w:left w:w="108" w:type="dxa"/>
              <w:bottom w:w="57" w:type="dxa"/>
              <w:right w:w="108" w:type="dxa"/>
            </w:tcMar>
            <w:vAlign w:val="center"/>
          </w:tcPr>
          <w:p w14:paraId="2FA0D93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90.5</w:t>
            </w:r>
          </w:p>
        </w:tc>
        <w:tc>
          <w:tcPr>
            <w:tcW w:w="1904" w:type="dxa"/>
            <w:gridSpan w:val="2"/>
            <w:tcBorders>
              <w:top w:val="single" w:sz="8" w:space="0" w:color="FFFFFF"/>
              <w:left w:val="single" w:sz="8" w:space="0" w:color="FFFFFF"/>
              <w:bottom w:val="single" w:sz="24" w:space="0" w:color="FFFFFF"/>
              <w:right w:val="single" w:sz="8" w:space="0" w:color="FFFFFF"/>
            </w:tcBorders>
            <w:shd w:val="clear" w:color="auto" w:fill="CBD3EC"/>
            <w:tcMar>
              <w:top w:w="57" w:type="dxa"/>
              <w:left w:w="83" w:type="dxa"/>
              <w:bottom w:w="57" w:type="dxa"/>
              <w:right w:w="83" w:type="dxa"/>
            </w:tcMar>
            <w:vAlign w:val="center"/>
          </w:tcPr>
          <w:p w14:paraId="48B8EC91" w14:textId="77777777" w:rsidR="0001372C" w:rsidRPr="00096A7C" w:rsidRDefault="0001372C" w:rsidP="00B86830">
            <w:pPr>
              <w:keepNext/>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sz w:val="14"/>
                <w:szCs w:val="14"/>
                <w:lang w:eastAsia="zh-CN"/>
              </w:rPr>
              <w:t>96.2</w:t>
            </w:r>
          </w:p>
        </w:tc>
      </w:tr>
    </w:tbl>
    <w:p w14:paraId="49A5E5B0" w14:textId="77777777" w:rsidR="0001372C" w:rsidRPr="00096A7C" w:rsidRDefault="0001372C" w:rsidP="004C0C29">
      <w:pPr>
        <w:spacing w:after="0" w:line="480" w:lineRule="auto"/>
        <w:rPr>
          <w:rFonts w:asciiTheme="minorHAnsi" w:hAnsiTheme="minorHAnsi" w:cstheme="minorHAnsi"/>
        </w:rPr>
        <w:sectPr w:rsidR="0001372C" w:rsidRPr="00096A7C" w:rsidSect="00891746">
          <w:type w:val="continuous"/>
          <w:pgSz w:w="11906" w:h="16838" w:code="9"/>
          <w:pgMar w:top="1440" w:right="1440" w:bottom="1440" w:left="1440" w:header="709" w:footer="709" w:gutter="0"/>
          <w:cols w:space="1701"/>
          <w:docGrid w:linePitch="360"/>
        </w:sectPr>
      </w:pPr>
      <w:r w:rsidRPr="00096A7C">
        <w:rPr>
          <w:rFonts w:asciiTheme="minorHAnsi" w:hAnsiTheme="minorHAnsi" w:cstheme="minorHAnsi"/>
        </w:rPr>
        <w:t>Underlined values are out of acceptance criteria. BLQ, below limit of quantification; HTT, huntingtin protein.</w:t>
      </w:r>
    </w:p>
    <w:p w14:paraId="7C697650" w14:textId="723A2B63" w:rsidR="0001372C" w:rsidRPr="00096A7C" w:rsidRDefault="0001372C" w:rsidP="00BE27E7">
      <w:pPr>
        <w:spacing w:line="480" w:lineRule="auto"/>
        <w:rPr>
          <w:rFonts w:asciiTheme="minorHAnsi" w:hAnsiTheme="minorHAnsi" w:cstheme="minorHAnsi"/>
        </w:rPr>
      </w:pPr>
      <w:r w:rsidRPr="00096A7C">
        <w:rPr>
          <w:rFonts w:asciiTheme="minorHAnsi" w:hAnsiTheme="minorHAnsi" w:cstheme="minorHAnsi"/>
          <w:b/>
          <w:bCs/>
        </w:rPr>
        <w:t xml:space="preserve">Supplemental Table </w:t>
      </w:r>
      <w:r w:rsidR="005B0DF7" w:rsidRPr="00096A7C">
        <w:rPr>
          <w:rFonts w:asciiTheme="minorHAnsi" w:hAnsiTheme="minorHAnsi" w:cstheme="minorHAnsi"/>
          <w:b/>
          <w:bCs/>
        </w:rPr>
        <w:t>6</w:t>
      </w:r>
      <w:r w:rsidRPr="00096A7C">
        <w:rPr>
          <w:rFonts w:asciiTheme="minorHAnsi" w:hAnsiTheme="minorHAnsi" w:cstheme="minorHAnsi"/>
          <w:b/>
          <w:bCs/>
        </w:rPr>
        <w:t>. Interference of blood.</w:t>
      </w:r>
      <w:r w:rsidRPr="00096A7C">
        <w:rPr>
          <w:rFonts w:asciiTheme="minorHAnsi" w:hAnsiTheme="minorHAnsi" w:cstheme="minorHAnsi"/>
        </w:rPr>
        <w:t xml:space="preserve"> Accuracy of specificity samples in surrogate matrix spiked with haemolysed full blood.</w:t>
      </w:r>
    </w:p>
    <w:tbl>
      <w:tblPr>
        <w:tblW w:w="9913" w:type="dxa"/>
        <w:tblLayout w:type="fixed"/>
        <w:tblCellMar>
          <w:left w:w="0" w:type="dxa"/>
          <w:right w:w="0" w:type="dxa"/>
        </w:tblCellMar>
        <w:tblLook w:val="04A0" w:firstRow="1" w:lastRow="0" w:firstColumn="1" w:lastColumn="0" w:noHBand="0" w:noVBand="1"/>
      </w:tblPr>
      <w:tblGrid>
        <w:gridCol w:w="2258"/>
        <w:gridCol w:w="2268"/>
        <w:gridCol w:w="2552"/>
        <w:gridCol w:w="2835"/>
      </w:tblGrid>
      <w:tr w:rsidR="0001372C" w:rsidRPr="00096A7C" w14:paraId="7D7EFADB" w14:textId="77777777" w:rsidTr="00B86830">
        <w:trPr>
          <w:trHeight w:val="18"/>
        </w:trPr>
        <w:tc>
          <w:tcPr>
            <w:tcW w:w="2258" w:type="dxa"/>
            <w:tcBorders>
              <w:top w:val="single" w:sz="8" w:space="0" w:color="FFFFFF"/>
              <w:left w:val="single" w:sz="8" w:space="0" w:color="FFFFFF"/>
              <w:bottom w:val="single" w:sz="24" w:space="0" w:color="FFFFFF"/>
              <w:right w:val="single" w:sz="8" w:space="0" w:color="FFFFFF"/>
            </w:tcBorders>
            <w:shd w:val="clear" w:color="auto" w:fill="0066CC"/>
            <w:tcMar>
              <w:top w:w="57" w:type="dxa"/>
              <w:left w:w="83" w:type="dxa"/>
              <w:bottom w:w="57" w:type="dxa"/>
              <w:right w:w="83" w:type="dxa"/>
            </w:tcMar>
            <w:vAlign w:val="center"/>
          </w:tcPr>
          <w:p w14:paraId="74ECD20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tcBorders>
              <w:top w:val="single" w:sz="8" w:space="0" w:color="FFFFFF"/>
              <w:left w:val="single" w:sz="8" w:space="0" w:color="FFFFFF"/>
              <w:bottom w:val="single" w:sz="24" w:space="0" w:color="FFFFFF"/>
              <w:right w:val="single" w:sz="8" w:space="0" w:color="FFFFFF"/>
            </w:tcBorders>
            <w:shd w:val="clear" w:color="auto" w:fill="0066CC"/>
            <w:tcMar>
              <w:top w:w="57" w:type="dxa"/>
              <w:left w:w="83" w:type="dxa"/>
              <w:bottom w:w="57" w:type="dxa"/>
              <w:right w:w="83" w:type="dxa"/>
            </w:tcMar>
            <w:vAlign w:val="center"/>
          </w:tcPr>
          <w:p w14:paraId="3C43014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5387" w:type="dxa"/>
            <w:gridSpan w:val="2"/>
            <w:tcBorders>
              <w:top w:val="single" w:sz="8" w:space="0" w:color="FFFFFF"/>
              <w:left w:val="single" w:sz="8" w:space="0" w:color="FFFFFF"/>
              <w:bottom w:val="single" w:sz="24" w:space="0" w:color="FFFFFF"/>
              <w:right w:val="single" w:sz="8" w:space="0" w:color="FFFFFF"/>
            </w:tcBorders>
            <w:shd w:val="clear" w:color="auto" w:fill="0066CC"/>
            <w:tcMar>
              <w:top w:w="57" w:type="dxa"/>
              <w:left w:w="83" w:type="dxa"/>
              <w:bottom w:w="57" w:type="dxa"/>
              <w:right w:w="83" w:type="dxa"/>
            </w:tcMar>
            <w:vAlign w:val="center"/>
          </w:tcPr>
          <w:p w14:paraId="719508C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Accuracy (%)</w:t>
            </w:r>
          </w:p>
        </w:tc>
      </w:tr>
      <w:tr w:rsidR="0001372C" w:rsidRPr="00096A7C" w14:paraId="1DA66028" w14:textId="77777777" w:rsidTr="00B86830">
        <w:trPr>
          <w:trHeight w:val="16"/>
        </w:trPr>
        <w:tc>
          <w:tcPr>
            <w:tcW w:w="2258" w:type="dxa"/>
            <w:tcBorders>
              <w:top w:val="single" w:sz="24" w:space="0" w:color="FFFFFF"/>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0B6A9CD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Spiked HTT Q46 concentration (pg/mL)</w:t>
            </w:r>
          </w:p>
        </w:tc>
        <w:tc>
          <w:tcPr>
            <w:tcW w:w="2268" w:type="dxa"/>
            <w:tcBorders>
              <w:top w:val="single" w:sz="24" w:space="0" w:color="FFFFFF"/>
              <w:left w:val="single" w:sz="8" w:space="0" w:color="FFFFFF"/>
              <w:bottom w:val="single" w:sz="8" w:space="0" w:color="FFFFFF"/>
              <w:right w:val="single" w:sz="24" w:space="0" w:color="FFFFFF"/>
            </w:tcBorders>
            <w:shd w:val="clear" w:color="auto" w:fill="0066CC"/>
            <w:tcMar>
              <w:top w:w="57" w:type="dxa"/>
              <w:left w:w="83" w:type="dxa"/>
              <w:bottom w:w="57" w:type="dxa"/>
              <w:right w:w="83" w:type="dxa"/>
            </w:tcMar>
            <w:vAlign w:val="center"/>
          </w:tcPr>
          <w:p w14:paraId="1410CD7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Spiked full blood (v/v) (%)</w:t>
            </w:r>
          </w:p>
        </w:tc>
        <w:tc>
          <w:tcPr>
            <w:tcW w:w="2552" w:type="dxa"/>
            <w:tcBorders>
              <w:top w:val="single" w:sz="24" w:space="0" w:color="FFFFFF"/>
              <w:left w:val="single" w:sz="24"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63A7E9E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Roche</w:t>
            </w:r>
          </w:p>
        </w:tc>
        <w:tc>
          <w:tcPr>
            <w:tcW w:w="2835" w:type="dxa"/>
            <w:tcBorders>
              <w:top w:val="single" w:sz="24" w:space="0" w:color="FFFFFF"/>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3BC55DA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ICON</w:t>
            </w:r>
          </w:p>
        </w:tc>
      </w:tr>
      <w:tr w:rsidR="0001372C" w:rsidRPr="00096A7C" w14:paraId="6148C89E" w14:textId="77777777" w:rsidTr="00B86830">
        <w:trPr>
          <w:trHeight w:val="227"/>
        </w:trPr>
        <w:tc>
          <w:tcPr>
            <w:tcW w:w="2258" w:type="dxa"/>
            <w:vMerge w:val="restart"/>
            <w:tcBorders>
              <w:top w:val="single" w:sz="8"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12C3908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0</w:t>
            </w:r>
          </w:p>
          <w:p w14:paraId="738BAAF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w:t>
            </w:r>
          </w:p>
        </w:tc>
        <w:tc>
          <w:tcPr>
            <w:tcW w:w="226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502B64A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BC061A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0E6F5CD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rPr>
            </w:pPr>
            <w:r w:rsidRPr="00096A7C">
              <w:rPr>
                <w:rFonts w:asciiTheme="minorHAnsi" w:eastAsia="SimSun" w:hAnsiTheme="minorHAnsi" w:cstheme="minorHAnsi"/>
                <w:color w:val="000000"/>
                <w:sz w:val="14"/>
                <w:szCs w:val="14"/>
                <w:lang w:eastAsia="zh-CN"/>
              </w:rPr>
              <w:t>Result in quantification range (10.8 pg/mL)</w:t>
            </w:r>
          </w:p>
        </w:tc>
      </w:tr>
      <w:tr w:rsidR="0001372C" w:rsidRPr="00096A7C" w14:paraId="0CAECC76"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4045378E"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3A711A7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01196A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5DCC964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rPr>
            </w:pPr>
            <w:r w:rsidRPr="00096A7C">
              <w:rPr>
                <w:rFonts w:asciiTheme="minorHAnsi" w:eastAsia="SimSun" w:hAnsiTheme="minorHAnsi" w:cstheme="minorHAnsi"/>
                <w:color w:val="000000"/>
                <w:sz w:val="14"/>
                <w:szCs w:val="14"/>
                <w:lang w:eastAsia="zh-CN"/>
              </w:rPr>
              <w:t>Result in quantification range (9.40 pg/mL)</w:t>
            </w:r>
          </w:p>
        </w:tc>
      </w:tr>
      <w:tr w:rsidR="0001372C" w:rsidRPr="00096A7C" w14:paraId="3A9F463B"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28E67F1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2DA68659"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87CDAD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8E5955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rPr>
            </w:pPr>
            <w:r w:rsidRPr="00096A7C">
              <w:rPr>
                <w:rFonts w:asciiTheme="minorHAnsi" w:eastAsia="SimSun" w:hAnsiTheme="minorHAnsi" w:cstheme="minorHAnsi"/>
                <w:color w:val="000000"/>
                <w:sz w:val="14"/>
                <w:szCs w:val="14"/>
                <w:lang w:eastAsia="zh-CN"/>
              </w:rPr>
              <w:t>Result in quantification range (6.86 pg/mL)</w:t>
            </w:r>
          </w:p>
        </w:tc>
      </w:tr>
      <w:tr w:rsidR="0001372C" w:rsidRPr="00096A7C" w14:paraId="300C4266"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0B56298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0384606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0.1</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087273D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9D373B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6CDF96FC"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615C1EF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261DCB3E"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600AE29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1CA479C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428025F3"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58B0326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7A89EF15"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18A5E0C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EAD1EB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7658FDDE"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493CC27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val="restart"/>
            <w:tcBorders>
              <w:top w:val="single" w:sz="8" w:space="0" w:color="FFFFFF"/>
              <w:left w:val="single" w:sz="8" w:space="0" w:color="FFFFFF"/>
              <w:bottom w:val="single" w:sz="24" w:space="0" w:color="FFFFFF"/>
              <w:right w:val="single" w:sz="24" w:space="0" w:color="FFFFFF"/>
            </w:tcBorders>
            <w:shd w:val="clear" w:color="auto" w:fill="0066CC"/>
            <w:tcMar>
              <w:top w:w="15" w:type="dxa"/>
              <w:left w:w="83" w:type="dxa"/>
              <w:bottom w:w="0" w:type="dxa"/>
              <w:right w:w="83" w:type="dxa"/>
            </w:tcMar>
            <w:vAlign w:val="center"/>
          </w:tcPr>
          <w:p w14:paraId="3AFCBA8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0C8D87F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CA5F94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37EAC0F3"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4F102F2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24" w:space="0" w:color="FFFFFF"/>
              <w:right w:val="single" w:sz="24" w:space="0" w:color="FFFFFF"/>
            </w:tcBorders>
            <w:vAlign w:val="center"/>
          </w:tcPr>
          <w:p w14:paraId="3AECB3A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25B5872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400FC44E"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2BB4BC34"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43F8F13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24" w:space="0" w:color="FFFFFF"/>
              <w:right w:val="single" w:sz="24" w:space="0" w:color="FFFFFF"/>
            </w:tcBorders>
            <w:vAlign w:val="center"/>
          </w:tcPr>
          <w:p w14:paraId="404B6529"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24" w:space="0" w:color="FFFFFF"/>
              <w:right w:val="single" w:sz="8" w:space="0" w:color="FFFFFF"/>
            </w:tcBorders>
            <w:shd w:val="clear" w:color="auto" w:fill="E7EAF6"/>
            <w:tcMar>
              <w:top w:w="15" w:type="dxa"/>
              <w:left w:w="83" w:type="dxa"/>
              <w:bottom w:w="0" w:type="dxa"/>
              <w:right w:w="83" w:type="dxa"/>
            </w:tcMar>
            <w:vAlign w:val="center"/>
          </w:tcPr>
          <w:p w14:paraId="2774B1F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BLQ</w:t>
            </w:r>
          </w:p>
        </w:tc>
        <w:tc>
          <w:tcPr>
            <w:tcW w:w="2835" w:type="dxa"/>
            <w:tcBorders>
              <w:top w:val="single" w:sz="8" w:space="0" w:color="FFFFFF"/>
              <w:left w:val="single" w:sz="8" w:space="0" w:color="FFFFFF"/>
              <w:bottom w:val="single" w:sz="24" w:space="0" w:color="FFFFFF"/>
              <w:right w:val="single" w:sz="8" w:space="0" w:color="FFFFFF"/>
            </w:tcBorders>
            <w:shd w:val="clear" w:color="auto" w:fill="CBD3EC"/>
            <w:tcMar>
              <w:top w:w="15" w:type="dxa"/>
              <w:left w:w="83" w:type="dxa"/>
              <w:bottom w:w="0" w:type="dxa"/>
              <w:right w:w="83" w:type="dxa"/>
            </w:tcMar>
            <w:vAlign w:val="center"/>
          </w:tcPr>
          <w:p w14:paraId="42DCCD1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BLQ</w:t>
            </w:r>
          </w:p>
        </w:tc>
      </w:tr>
      <w:tr w:rsidR="0001372C" w:rsidRPr="00096A7C" w14:paraId="2445B9BD" w14:textId="77777777" w:rsidTr="00B86830">
        <w:trPr>
          <w:trHeight w:val="227"/>
        </w:trPr>
        <w:tc>
          <w:tcPr>
            <w:tcW w:w="2258" w:type="dxa"/>
            <w:vMerge w:val="restart"/>
            <w:tcBorders>
              <w:top w:val="single" w:sz="8" w:space="0" w:color="FFFFFF"/>
              <w:left w:val="single" w:sz="8" w:space="0" w:color="FFFFFF"/>
              <w:bottom w:val="single" w:sz="8" w:space="0" w:color="FFFFFF"/>
              <w:right w:val="single" w:sz="8" w:space="0" w:color="FFFFFF"/>
            </w:tcBorders>
            <w:shd w:val="clear" w:color="auto" w:fill="0066CC"/>
            <w:tcMar>
              <w:top w:w="15" w:type="dxa"/>
              <w:left w:w="83" w:type="dxa"/>
              <w:bottom w:w="0" w:type="dxa"/>
              <w:right w:w="83" w:type="dxa"/>
            </w:tcMar>
            <w:vAlign w:val="center"/>
          </w:tcPr>
          <w:p w14:paraId="4FA4F05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w:t>
            </w:r>
          </w:p>
          <w:p w14:paraId="05A5A84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xml:space="preserve">   1.63 (Roche)</w:t>
            </w:r>
          </w:p>
          <w:p w14:paraId="3F348D3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b/>
                <w:bCs/>
                <w:color w:val="FFFFFF"/>
                <w:sz w:val="14"/>
                <w:szCs w:val="14"/>
                <w:lang w:eastAsia="zh-CN"/>
              </w:rPr>
              <w:t>1.64 (ICON)</w:t>
            </w:r>
          </w:p>
        </w:tc>
        <w:tc>
          <w:tcPr>
            <w:tcW w:w="2268" w:type="dxa"/>
            <w:vMerge w:val="restart"/>
            <w:tcBorders>
              <w:top w:val="single" w:sz="24"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5E1B763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w:t>
            </w:r>
          </w:p>
        </w:tc>
        <w:tc>
          <w:tcPr>
            <w:tcW w:w="2552" w:type="dxa"/>
            <w:tcBorders>
              <w:top w:val="single" w:sz="24"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E93DF8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u w:val="single"/>
                <w:lang w:eastAsia="zh-CN"/>
              </w:rPr>
              <w:t>138.0</w:t>
            </w:r>
          </w:p>
        </w:tc>
        <w:tc>
          <w:tcPr>
            <w:tcW w:w="2835" w:type="dxa"/>
            <w:tcBorders>
              <w:top w:val="single" w:sz="24"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9F2D79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u w:val="single"/>
                <w:lang w:eastAsia="zh-CN"/>
              </w:rPr>
            </w:pPr>
            <w:r w:rsidRPr="00096A7C">
              <w:rPr>
                <w:rFonts w:asciiTheme="minorHAnsi" w:eastAsia="SimSun" w:hAnsiTheme="minorHAnsi" w:cstheme="minorHAnsi"/>
                <w:color w:val="000000"/>
                <w:sz w:val="14"/>
                <w:szCs w:val="14"/>
                <w:u w:val="single"/>
                <w:lang w:eastAsia="zh-CN"/>
              </w:rPr>
              <w:t>482.3</w:t>
            </w:r>
          </w:p>
        </w:tc>
      </w:tr>
      <w:tr w:rsidR="0001372C" w:rsidRPr="00096A7C" w14:paraId="04D5F8CC"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21F3412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24" w:space="0" w:color="FFFFFF"/>
              <w:left w:val="single" w:sz="8" w:space="0" w:color="FFFFFF"/>
              <w:bottom w:val="single" w:sz="8" w:space="0" w:color="FFFFFF"/>
              <w:right w:val="single" w:sz="24" w:space="0" w:color="FFFFFF"/>
            </w:tcBorders>
            <w:vAlign w:val="center"/>
          </w:tcPr>
          <w:p w14:paraId="0C16750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494E99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116.6</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FD2CB8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u w:val="single"/>
                <w:lang w:eastAsia="zh-CN"/>
              </w:rPr>
            </w:pPr>
            <w:r w:rsidRPr="00096A7C">
              <w:rPr>
                <w:rFonts w:asciiTheme="minorHAnsi" w:eastAsia="SimSun" w:hAnsiTheme="minorHAnsi" w:cstheme="minorHAnsi"/>
                <w:color w:val="000000"/>
                <w:sz w:val="14"/>
                <w:szCs w:val="14"/>
                <w:u w:val="single"/>
                <w:lang w:eastAsia="zh-CN"/>
              </w:rPr>
              <w:t>636.4</w:t>
            </w:r>
          </w:p>
        </w:tc>
      </w:tr>
      <w:tr w:rsidR="0001372C" w:rsidRPr="00096A7C" w14:paraId="1810BA2C"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1FB6510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24" w:space="0" w:color="FFFFFF"/>
              <w:left w:val="single" w:sz="8" w:space="0" w:color="FFFFFF"/>
              <w:bottom w:val="single" w:sz="8" w:space="0" w:color="FFFFFF"/>
              <w:right w:val="single" w:sz="24" w:space="0" w:color="FFFFFF"/>
            </w:tcBorders>
            <w:vAlign w:val="center"/>
          </w:tcPr>
          <w:p w14:paraId="304E2AE4"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1D0480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126.4</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E679D7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u w:val="single"/>
                <w:lang w:eastAsia="zh-CN"/>
              </w:rPr>
            </w:pPr>
            <w:r w:rsidRPr="00096A7C">
              <w:rPr>
                <w:rFonts w:asciiTheme="minorHAnsi" w:eastAsia="SimSun" w:hAnsiTheme="minorHAnsi" w:cstheme="minorHAnsi"/>
                <w:color w:val="000000"/>
                <w:sz w:val="14"/>
                <w:szCs w:val="14"/>
                <w:u w:val="single"/>
                <w:lang w:eastAsia="zh-CN"/>
              </w:rPr>
              <w:t>482.1</w:t>
            </w:r>
          </w:p>
        </w:tc>
      </w:tr>
      <w:tr w:rsidR="0001372C" w:rsidRPr="00096A7C" w14:paraId="0C0FBE6C"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54C2D8A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51FED1D1"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0.1</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7C4138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106.1</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782DB1E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115.4</w:t>
            </w:r>
          </w:p>
        </w:tc>
      </w:tr>
      <w:tr w:rsidR="0001372C" w:rsidRPr="00096A7C" w14:paraId="3702403D"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5308E94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17EB5EC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3B9EF0E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120.2</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5B8C78C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116.6</w:t>
            </w:r>
          </w:p>
        </w:tc>
      </w:tr>
      <w:tr w:rsidR="0001372C" w:rsidRPr="00096A7C" w14:paraId="1F1AD33D"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6C6724BF"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4BF9A34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42F8D5C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110.4</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5F2EBD2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108.7</w:t>
            </w:r>
          </w:p>
        </w:tc>
      </w:tr>
      <w:tr w:rsidR="0001372C" w:rsidRPr="00096A7C" w14:paraId="2A0F1B63"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632697B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15" w:type="dxa"/>
              <w:left w:w="83" w:type="dxa"/>
              <w:bottom w:w="0" w:type="dxa"/>
              <w:right w:w="83" w:type="dxa"/>
            </w:tcMar>
            <w:vAlign w:val="center"/>
          </w:tcPr>
          <w:p w14:paraId="5A97F99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134DE33B"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95.7</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2E1300B6"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u w:val="single"/>
                <w:lang w:eastAsia="zh-CN"/>
              </w:rPr>
            </w:pPr>
            <w:r w:rsidRPr="00096A7C">
              <w:rPr>
                <w:rFonts w:asciiTheme="minorHAnsi" w:eastAsia="SimSun" w:hAnsiTheme="minorHAnsi" w:cstheme="minorHAnsi"/>
                <w:color w:val="000000"/>
                <w:sz w:val="14"/>
                <w:szCs w:val="14"/>
                <w:u w:val="single"/>
                <w:lang w:eastAsia="zh-CN"/>
              </w:rPr>
              <w:t>142.6</w:t>
            </w:r>
          </w:p>
        </w:tc>
      </w:tr>
      <w:tr w:rsidR="0001372C" w:rsidRPr="00096A7C" w14:paraId="15FC8589"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209A739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605049E8"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0330270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90.2</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6955A73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97.7</w:t>
            </w:r>
          </w:p>
        </w:tc>
      </w:tr>
      <w:tr w:rsidR="0001372C" w:rsidRPr="00096A7C" w14:paraId="304B063C" w14:textId="77777777" w:rsidTr="00B86830">
        <w:trPr>
          <w:trHeight w:val="227"/>
        </w:trPr>
        <w:tc>
          <w:tcPr>
            <w:tcW w:w="2258" w:type="dxa"/>
            <w:vMerge/>
            <w:tcBorders>
              <w:top w:val="single" w:sz="8" w:space="0" w:color="FFFFFF"/>
              <w:left w:val="single" w:sz="8" w:space="0" w:color="FFFFFF"/>
              <w:bottom w:val="single" w:sz="8" w:space="0" w:color="FFFFFF"/>
              <w:right w:val="single" w:sz="8" w:space="0" w:color="FFFFFF"/>
            </w:tcBorders>
            <w:vAlign w:val="center"/>
          </w:tcPr>
          <w:p w14:paraId="139B84C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5040AB7E"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15" w:type="dxa"/>
              <w:left w:w="83" w:type="dxa"/>
              <w:bottom w:w="0" w:type="dxa"/>
              <w:right w:w="83" w:type="dxa"/>
            </w:tcMar>
            <w:vAlign w:val="center"/>
          </w:tcPr>
          <w:p w14:paraId="5BFFD04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000000"/>
                <w:sz w:val="14"/>
                <w:szCs w:val="14"/>
                <w:lang w:eastAsia="zh-CN"/>
              </w:rPr>
              <w:t>128.2</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15" w:type="dxa"/>
              <w:left w:w="83" w:type="dxa"/>
              <w:bottom w:w="0" w:type="dxa"/>
              <w:right w:w="83" w:type="dxa"/>
            </w:tcMar>
            <w:vAlign w:val="center"/>
          </w:tcPr>
          <w:p w14:paraId="7FE5DC8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116.3</w:t>
            </w:r>
          </w:p>
        </w:tc>
      </w:tr>
      <w:tr w:rsidR="0001372C" w:rsidRPr="00096A7C" w14:paraId="429585DC" w14:textId="77777777" w:rsidTr="00B86830">
        <w:trPr>
          <w:trHeight w:val="213"/>
        </w:trPr>
        <w:tc>
          <w:tcPr>
            <w:tcW w:w="2258" w:type="dxa"/>
            <w:vMerge w:val="restart"/>
            <w:tcBorders>
              <w:top w:val="single" w:sz="8" w:space="0" w:color="FFFFFF"/>
              <w:left w:val="single" w:sz="8" w:space="0" w:color="FFFFFF"/>
              <w:bottom w:val="single" w:sz="8" w:space="0" w:color="FFFFFF"/>
              <w:right w:val="single" w:sz="8" w:space="0" w:color="FFFFFF"/>
            </w:tcBorders>
            <w:shd w:val="clear" w:color="auto" w:fill="0066CC"/>
            <w:tcMar>
              <w:top w:w="57" w:type="dxa"/>
              <w:left w:w="83" w:type="dxa"/>
              <w:bottom w:w="57" w:type="dxa"/>
              <w:right w:w="83" w:type="dxa"/>
            </w:tcMar>
            <w:vAlign w:val="center"/>
          </w:tcPr>
          <w:p w14:paraId="493AECC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400</w:t>
            </w:r>
          </w:p>
          <w:p w14:paraId="7499BAD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b/>
                <w:bCs/>
                <w:color w:val="FFFFFF"/>
                <w:sz w:val="14"/>
                <w:szCs w:val="14"/>
                <w:lang w:eastAsia="zh-CN"/>
              </w:rPr>
              <w:t> </w:t>
            </w:r>
          </w:p>
        </w:tc>
        <w:tc>
          <w:tcPr>
            <w:tcW w:w="226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57" w:type="dxa"/>
              <w:left w:w="83" w:type="dxa"/>
              <w:bottom w:w="57" w:type="dxa"/>
              <w:right w:w="83" w:type="dxa"/>
            </w:tcMar>
            <w:vAlign w:val="center"/>
          </w:tcPr>
          <w:p w14:paraId="48A0FD27"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1</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631CAC8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u w:val="single"/>
                <w:lang w:eastAsia="zh-CN"/>
              </w:rPr>
              <w:t>147.5</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5E140F2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98.9</w:t>
            </w:r>
          </w:p>
        </w:tc>
      </w:tr>
      <w:tr w:rsidR="0001372C" w:rsidRPr="00096A7C" w14:paraId="2CB8FC78"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7D3D2215"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2D5185A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2B82160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100.3</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38944F7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94.9</w:t>
            </w:r>
          </w:p>
        </w:tc>
      </w:tr>
      <w:tr w:rsidR="0001372C" w:rsidRPr="00096A7C" w14:paraId="25929289"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4FBA4D93"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393EF345"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3F07630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121.3</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196DD50A"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95.1</w:t>
            </w:r>
          </w:p>
        </w:tc>
      </w:tr>
      <w:tr w:rsidR="0001372C" w:rsidRPr="00096A7C" w14:paraId="24EA9E31"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030C6A90"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val="restart"/>
            <w:tcBorders>
              <w:top w:val="single" w:sz="8" w:space="0" w:color="FFFFFF"/>
              <w:left w:val="single" w:sz="8" w:space="0" w:color="FFFFFF"/>
              <w:bottom w:val="single" w:sz="8" w:space="0" w:color="FFFFFF"/>
              <w:right w:val="single" w:sz="24" w:space="0" w:color="FFFFFF"/>
            </w:tcBorders>
            <w:shd w:val="clear" w:color="auto" w:fill="0066CC"/>
            <w:tcMar>
              <w:top w:w="57" w:type="dxa"/>
              <w:left w:w="83" w:type="dxa"/>
              <w:bottom w:w="57" w:type="dxa"/>
              <w:right w:w="83" w:type="dxa"/>
            </w:tcMar>
            <w:vAlign w:val="center"/>
          </w:tcPr>
          <w:p w14:paraId="0E60D328"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0.1</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33916BE4"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105.0</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6CE4E9C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95.4</w:t>
            </w:r>
          </w:p>
        </w:tc>
      </w:tr>
      <w:tr w:rsidR="0001372C" w:rsidRPr="00096A7C" w14:paraId="3FA4CC1D"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57C3782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00E5F692"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1130F690"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110.8</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1E6FBCA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116.7</w:t>
            </w:r>
          </w:p>
        </w:tc>
      </w:tr>
      <w:tr w:rsidR="0001372C" w:rsidRPr="00096A7C" w14:paraId="40C43E1E"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30373F47"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8" w:space="0" w:color="FFFFFF"/>
              <w:right w:val="single" w:sz="24" w:space="0" w:color="FFFFFF"/>
            </w:tcBorders>
            <w:vAlign w:val="center"/>
          </w:tcPr>
          <w:p w14:paraId="5283549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13502D59"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94.3</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05E86DAD"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121.9</w:t>
            </w:r>
          </w:p>
        </w:tc>
      </w:tr>
      <w:tr w:rsidR="0001372C" w:rsidRPr="00096A7C" w14:paraId="1018B4DC"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438FEE8C"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val="restart"/>
            <w:tcBorders>
              <w:top w:val="single" w:sz="8" w:space="0" w:color="FFFFFF"/>
              <w:left w:val="single" w:sz="8" w:space="0" w:color="FFFFFF"/>
              <w:bottom w:val="single" w:sz="24" w:space="0" w:color="FFFFFF"/>
              <w:right w:val="single" w:sz="24" w:space="0" w:color="FFFFFF"/>
            </w:tcBorders>
            <w:shd w:val="clear" w:color="auto" w:fill="0066CC"/>
            <w:tcMar>
              <w:top w:w="57" w:type="dxa"/>
              <w:left w:w="83" w:type="dxa"/>
              <w:bottom w:w="57" w:type="dxa"/>
              <w:right w:w="83" w:type="dxa"/>
            </w:tcMar>
            <w:vAlign w:val="center"/>
          </w:tcPr>
          <w:p w14:paraId="03BF4F0C"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Times New Roman" w:hAnsiTheme="minorHAnsi" w:cstheme="minorHAnsi"/>
                <w:color w:val="FFFFFF"/>
                <w:sz w:val="14"/>
                <w:szCs w:val="14"/>
                <w:lang w:eastAsia="zh-CN"/>
              </w:rPr>
              <w:t>0</w:t>
            </w: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5D483F32"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94.0</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37AD5813"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103.8</w:t>
            </w:r>
          </w:p>
        </w:tc>
      </w:tr>
      <w:tr w:rsidR="0001372C" w:rsidRPr="00096A7C" w14:paraId="5AA9B724" w14:textId="77777777" w:rsidTr="00B86830">
        <w:trPr>
          <w:trHeight w:val="213"/>
        </w:trPr>
        <w:tc>
          <w:tcPr>
            <w:tcW w:w="2258" w:type="dxa"/>
            <w:vMerge/>
            <w:tcBorders>
              <w:top w:val="single" w:sz="8" w:space="0" w:color="FFFFFF"/>
              <w:left w:val="single" w:sz="8" w:space="0" w:color="FFFFFF"/>
              <w:bottom w:val="single" w:sz="8" w:space="0" w:color="FFFFFF"/>
              <w:right w:val="single" w:sz="8" w:space="0" w:color="FFFFFF"/>
            </w:tcBorders>
            <w:vAlign w:val="center"/>
          </w:tcPr>
          <w:p w14:paraId="1EDF1B3D"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24" w:space="0" w:color="FFFFFF"/>
              <w:right w:val="single" w:sz="24" w:space="0" w:color="FFFFFF"/>
            </w:tcBorders>
            <w:vAlign w:val="center"/>
          </w:tcPr>
          <w:p w14:paraId="7024B94A"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8" w:space="0" w:color="FFFFFF"/>
              <w:right w:val="single" w:sz="8" w:space="0" w:color="FFFFFF"/>
            </w:tcBorders>
            <w:shd w:val="clear" w:color="auto" w:fill="E7EAF6"/>
            <w:tcMar>
              <w:top w:w="57" w:type="dxa"/>
              <w:left w:w="108" w:type="dxa"/>
              <w:bottom w:w="57" w:type="dxa"/>
              <w:right w:w="108" w:type="dxa"/>
            </w:tcMar>
            <w:vAlign w:val="center"/>
          </w:tcPr>
          <w:p w14:paraId="4BE54CA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99.0</w:t>
            </w:r>
          </w:p>
        </w:tc>
        <w:tc>
          <w:tcPr>
            <w:tcW w:w="2835" w:type="dxa"/>
            <w:tcBorders>
              <w:top w:val="single" w:sz="8" w:space="0" w:color="FFFFFF"/>
              <w:left w:val="single" w:sz="8" w:space="0" w:color="FFFFFF"/>
              <w:bottom w:val="single" w:sz="8" w:space="0" w:color="FFFFFF"/>
              <w:right w:val="single" w:sz="8" w:space="0" w:color="FFFFFF"/>
            </w:tcBorders>
            <w:shd w:val="clear" w:color="auto" w:fill="CBD3EC"/>
            <w:tcMar>
              <w:top w:w="57" w:type="dxa"/>
              <w:left w:w="83" w:type="dxa"/>
              <w:bottom w:w="57" w:type="dxa"/>
              <w:right w:w="83" w:type="dxa"/>
            </w:tcMar>
            <w:vAlign w:val="center"/>
          </w:tcPr>
          <w:p w14:paraId="36BBB8B5"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70.7</w:t>
            </w:r>
          </w:p>
        </w:tc>
      </w:tr>
      <w:tr w:rsidR="0001372C" w:rsidRPr="00096A7C" w14:paraId="3ACC5CC0" w14:textId="77777777" w:rsidTr="00B86830">
        <w:trPr>
          <w:trHeight w:val="20"/>
        </w:trPr>
        <w:tc>
          <w:tcPr>
            <w:tcW w:w="2258" w:type="dxa"/>
            <w:vMerge/>
            <w:tcBorders>
              <w:top w:val="single" w:sz="8" w:space="0" w:color="FFFFFF"/>
              <w:left w:val="single" w:sz="8" w:space="0" w:color="FFFFFF"/>
              <w:bottom w:val="single" w:sz="8" w:space="0" w:color="FFFFFF"/>
              <w:right w:val="single" w:sz="8" w:space="0" w:color="FFFFFF"/>
            </w:tcBorders>
            <w:vAlign w:val="center"/>
          </w:tcPr>
          <w:p w14:paraId="3BE3D38B"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268" w:type="dxa"/>
            <w:vMerge/>
            <w:tcBorders>
              <w:top w:val="single" w:sz="8" w:space="0" w:color="FFFFFF"/>
              <w:left w:val="single" w:sz="8" w:space="0" w:color="FFFFFF"/>
              <w:bottom w:val="single" w:sz="24" w:space="0" w:color="FFFFFF"/>
              <w:right w:val="single" w:sz="24" w:space="0" w:color="FFFFFF"/>
            </w:tcBorders>
            <w:vAlign w:val="center"/>
          </w:tcPr>
          <w:p w14:paraId="2E3751D1" w14:textId="77777777" w:rsidR="0001372C" w:rsidRPr="00096A7C" w:rsidRDefault="0001372C" w:rsidP="00B86830">
            <w:pPr>
              <w:spacing w:after="0" w:line="480" w:lineRule="auto"/>
              <w:rPr>
                <w:rFonts w:asciiTheme="minorHAnsi" w:eastAsia="Times New Roman" w:hAnsiTheme="minorHAnsi" w:cstheme="minorHAnsi"/>
                <w:sz w:val="14"/>
                <w:szCs w:val="14"/>
                <w:lang w:eastAsia="zh-CN"/>
              </w:rPr>
            </w:pPr>
          </w:p>
        </w:tc>
        <w:tc>
          <w:tcPr>
            <w:tcW w:w="2552" w:type="dxa"/>
            <w:tcBorders>
              <w:top w:val="single" w:sz="8" w:space="0" w:color="FFFFFF"/>
              <w:left w:val="single" w:sz="24" w:space="0" w:color="FFFFFF"/>
              <w:bottom w:val="single" w:sz="24" w:space="0" w:color="FFFFFF"/>
              <w:right w:val="single" w:sz="8" w:space="0" w:color="FFFFFF"/>
            </w:tcBorders>
            <w:shd w:val="clear" w:color="auto" w:fill="E7EAF6"/>
            <w:tcMar>
              <w:top w:w="57" w:type="dxa"/>
              <w:left w:w="108" w:type="dxa"/>
              <w:bottom w:w="57" w:type="dxa"/>
              <w:right w:w="108" w:type="dxa"/>
            </w:tcMar>
            <w:vAlign w:val="center"/>
          </w:tcPr>
          <w:p w14:paraId="1B4A7BFF" w14:textId="77777777" w:rsidR="0001372C" w:rsidRPr="00096A7C" w:rsidRDefault="0001372C" w:rsidP="00B86830">
            <w:pPr>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123.3</w:t>
            </w:r>
          </w:p>
        </w:tc>
        <w:tc>
          <w:tcPr>
            <w:tcW w:w="2835" w:type="dxa"/>
            <w:tcBorders>
              <w:top w:val="single" w:sz="8" w:space="0" w:color="FFFFFF"/>
              <w:left w:val="single" w:sz="8" w:space="0" w:color="FFFFFF"/>
              <w:bottom w:val="single" w:sz="24" w:space="0" w:color="FFFFFF"/>
              <w:right w:val="single" w:sz="8" w:space="0" w:color="FFFFFF"/>
            </w:tcBorders>
            <w:shd w:val="clear" w:color="auto" w:fill="CBD3EC"/>
            <w:tcMar>
              <w:top w:w="57" w:type="dxa"/>
              <w:left w:w="83" w:type="dxa"/>
              <w:bottom w:w="57" w:type="dxa"/>
              <w:right w:w="83" w:type="dxa"/>
            </w:tcMar>
            <w:vAlign w:val="center"/>
          </w:tcPr>
          <w:p w14:paraId="13839A8A" w14:textId="77777777" w:rsidR="0001372C" w:rsidRPr="00096A7C" w:rsidRDefault="0001372C" w:rsidP="00B86830">
            <w:pPr>
              <w:keepNext/>
              <w:spacing w:before="50" w:after="50" w:line="480" w:lineRule="auto"/>
              <w:jc w:val="center"/>
              <w:rPr>
                <w:rFonts w:asciiTheme="minorHAnsi" w:eastAsia="Times New Roman" w:hAnsiTheme="minorHAnsi" w:cstheme="minorHAnsi"/>
                <w:sz w:val="14"/>
                <w:szCs w:val="14"/>
                <w:lang w:eastAsia="zh-CN"/>
              </w:rPr>
            </w:pPr>
            <w:r w:rsidRPr="00096A7C">
              <w:rPr>
                <w:rFonts w:asciiTheme="minorHAnsi" w:eastAsia="SimSun" w:hAnsiTheme="minorHAnsi" w:cstheme="minorHAnsi"/>
                <w:color w:val="000000"/>
                <w:sz w:val="14"/>
                <w:szCs w:val="14"/>
                <w:lang w:eastAsia="zh-CN"/>
              </w:rPr>
              <w:t>91.3</w:t>
            </w:r>
          </w:p>
        </w:tc>
      </w:tr>
    </w:tbl>
    <w:p w14:paraId="4D0F0991" w14:textId="77777777" w:rsidR="0001372C" w:rsidRPr="00096A7C" w:rsidRDefault="0001372C" w:rsidP="004C0C29">
      <w:pPr>
        <w:spacing w:after="0" w:line="480" w:lineRule="auto"/>
        <w:rPr>
          <w:rFonts w:asciiTheme="minorHAnsi" w:hAnsiTheme="minorHAnsi" w:cstheme="minorHAnsi"/>
        </w:rPr>
      </w:pPr>
      <w:r w:rsidRPr="00096A7C">
        <w:rPr>
          <w:rFonts w:asciiTheme="minorHAnsi" w:hAnsiTheme="minorHAnsi" w:cstheme="minorHAnsi"/>
        </w:rPr>
        <w:t xml:space="preserve">Underlined values are out of acceptance criteria. BLQ, below limit of quantification; HTT, huntingtin protein. </w:t>
      </w:r>
    </w:p>
    <w:p w14:paraId="54EED505" w14:textId="77777777" w:rsidR="0001372C" w:rsidRPr="00096A7C" w:rsidRDefault="0001372C" w:rsidP="0001372C">
      <w:pPr>
        <w:spacing w:line="480" w:lineRule="auto"/>
        <w:rPr>
          <w:rFonts w:asciiTheme="minorHAnsi" w:hAnsiTheme="minorHAnsi" w:cstheme="minorHAnsi"/>
          <w:b/>
          <w:bCs/>
        </w:rPr>
        <w:sectPr w:rsidR="0001372C" w:rsidRPr="00096A7C" w:rsidSect="00891746">
          <w:pgSz w:w="11906" w:h="16838" w:code="9"/>
          <w:pgMar w:top="1440" w:right="1440" w:bottom="1440" w:left="1440" w:header="709" w:footer="709" w:gutter="0"/>
          <w:cols w:space="1701"/>
          <w:docGrid w:linePitch="360"/>
        </w:sectPr>
      </w:pPr>
    </w:p>
    <w:p w14:paraId="696EF662" w14:textId="1001D9E9" w:rsidR="0001372C" w:rsidRPr="00096A7C" w:rsidRDefault="0001372C" w:rsidP="00BE27E7">
      <w:pPr>
        <w:spacing w:line="480" w:lineRule="auto"/>
        <w:rPr>
          <w:rFonts w:asciiTheme="minorHAnsi" w:hAnsiTheme="minorHAnsi" w:cstheme="minorHAnsi"/>
          <w:b/>
          <w:bCs/>
        </w:rPr>
      </w:pPr>
      <w:r w:rsidRPr="00096A7C">
        <w:rPr>
          <w:rFonts w:asciiTheme="minorHAnsi" w:hAnsiTheme="minorHAnsi" w:cstheme="minorHAnsi"/>
          <w:b/>
          <w:bCs/>
        </w:rPr>
        <w:t xml:space="preserve">Supplemental Table </w:t>
      </w:r>
      <w:r w:rsidR="005B0DF7" w:rsidRPr="00096A7C">
        <w:rPr>
          <w:rFonts w:asciiTheme="minorHAnsi" w:hAnsiTheme="minorHAnsi" w:cstheme="minorHAnsi"/>
          <w:b/>
          <w:bCs/>
        </w:rPr>
        <w:t>7</w:t>
      </w:r>
      <w:r w:rsidRPr="00096A7C">
        <w:rPr>
          <w:rFonts w:asciiTheme="minorHAnsi" w:hAnsiTheme="minorHAnsi" w:cstheme="minorHAnsi"/>
          <w:b/>
          <w:bCs/>
        </w:rPr>
        <w:t>. Stability of reference standard in surrogate matrix, shock frozen and analysed after 4 hours storage at room temperature.</w:t>
      </w:r>
    </w:p>
    <w:tbl>
      <w:tblPr>
        <w:tblW w:w="8921" w:type="dxa"/>
        <w:tblCellMar>
          <w:left w:w="0" w:type="dxa"/>
          <w:right w:w="0" w:type="dxa"/>
        </w:tblCellMar>
        <w:tblLook w:val="04A0" w:firstRow="1" w:lastRow="0" w:firstColumn="1" w:lastColumn="0" w:noHBand="0" w:noVBand="1"/>
      </w:tblPr>
      <w:tblGrid>
        <w:gridCol w:w="1255"/>
        <w:gridCol w:w="2137"/>
        <w:gridCol w:w="1985"/>
        <w:gridCol w:w="1843"/>
        <w:gridCol w:w="1701"/>
      </w:tblGrid>
      <w:tr w:rsidR="0001372C" w:rsidRPr="00096A7C" w14:paraId="4AAFCF03" w14:textId="77777777" w:rsidTr="00B86830">
        <w:trPr>
          <w:trHeight w:val="181"/>
        </w:trPr>
        <w:tc>
          <w:tcPr>
            <w:tcW w:w="8921" w:type="dxa"/>
            <w:gridSpan w:val="5"/>
            <w:tcBorders>
              <w:top w:val="single" w:sz="8" w:space="0" w:color="FFFFFF"/>
              <w:left w:val="single" w:sz="8" w:space="0" w:color="FFFFFF"/>
              <w:bottom w:val="single" w:sz="24" w:space="0" w:color="FFFFFF"/>
              <w:right w:val="single" w:sz="8" w:space="0" w:color="FFFFFF"/>
            </w:tcBorders>
            <w:shd w:val="clear" w:color="auto" w:fill="0066CC"/>
            <w:tcMar>
              <w:top w:w="28" w:type="dxa"/>
              <w:left w:w="108" w:type="dxa"/>
              <w:bottom w:w="28" w:type="dxa"/>
              <w:right w:w="108" w:type="dxa"/>
            </w:tcMar>
            <w:vAlign w:val="center"/>
          </w:tcPr>
          <w:p w14:paraId="60EEF81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xml:space="preserve">                              Found mHTT concentration (pg/mL)</w:t>
            </w:r>
          </w:p>
        </w:tc>
      </w:tr>
      <w:tr w:rsidR="0001372C" w:rsidRPr="00096A7C" w14:paraId="54FB39D9" w14:textId="77777777" w:rsidTr="00B86830">
        <w:trPr>
          <w:trHeight w:val="197"/>
        </w:trPr>
        <w:tc>
          <w:tcPr>
            <w:tcW w:w="1255" w:type="dxa"/>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55A5855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w:t>
            </w:r>
          </w:p>
        </w:tc>
        <w:tc>
          <w:tcPr>
            <w:tcW w:w="4122" w:type="dxa"/>
            <w:gridSpan w:val="2"/>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49F895D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LQC ( nominal concentration 4.50 pg/mL)</w:t>
            </w:r>
          </w:p>
        </w:tc>
        <w:tc>
          <w:tcPr>
            <w:tcW w:w="3544" w:type="dxa"/>
            <w:gridSpan w:val="2"/>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60987CD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HQC (nominal concentration 300.0 pg/mL)</w:t>
            </w:r>
          </w:p>
        </w:tc>
      </w:tr>
      <w:tr w:rsidR="0001372C" w:rsidRPr="00096A7C" w14:paraId="37B50802" w14:textId="77777777" w:rsidTr="00B86830">
        <w:trPr>
          <w:trHeight w:val="333"/>
        </w:trPr>
        <w:tc>
          <w:tcPr>
            <w:tcW w:w="1255" w:type="dxa"/>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44E71492" w14:textId="77777777" w:rsidR="0001372C" w:rsidRPr="00096A7C" w:rsidRDefault="0001372C" w:rsidP="00B86830">
            <w:pPr>
              <w:spacing w:after="0" w:line="480" w:lineRule="auto"/>
              <w:rPr>
                <w:rFonts w:asciiTheme="minorHAnsi" w:eastAsia="Times New Roman" w:hAnsiTheme="minorHAnsi" w:cstheme="minorHAnsi"/>
                <w:sz w:val="16"/>
                <w:szCs w:val="16"/>
                <w:lang w:eastAsia="zh-CN"/>
              </w:rPr>
            </w:pPr>
          </w:p>
        </w:tc>
        <w:tc>
          <w:tcPr>
            <w:tcW w:w="2137" w:type="dxa"/>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700CFD9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Roche</w:t>
            </w:r>
          </w:p>
        </w:tc>
        <w:tc>
          <w:tcPr>
            <w:tcW w:w="1985" w:type="dxa"/>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3D69F19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ICON</w:t>
            </w:r>
          </w:p>
        </w:tc>
        <w:tc>
          <w:tcPr>
            <w:tcW w:w="1843" w:type="dxa"/>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2466C078"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Roche</w:t>
            </w:r>
          </w:p>
        </w:tc>
        <w:tc>
          <w:tcPr>
            <w:tcW w:w="1701" w:type="dxa"/>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14F28A6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ICON</w:t>
            </w:r>
          </w:p>
        </w:tc>
      </w:tr>
      <w:tr w:rsidR="0001372C" w:rsidRPr="00096A7C" w14:paraId="527364D0"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3701061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2137"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3D53D0F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3.59</w:t>
            </w:r>
          </w:p>
        </w:tc>
        <w:tc>
          <w:tcPr>
            <w:tcW w:w="1985" w:type="dxa"/>
            <w:tcBorders>
              <w:top w:val="single" w:sz="8" w:space="0" w:color="FFFFFF"/>
              <w:left w:val="single" w:sz="8" w:space="0" w:color="FFFFFF"/>
              <w:bottom w:val="single" w:sz="8" w:space="0" w:color="FFFFFF"/>
              <w:right w:val="single" w:sz="24" w:space="0" w:color="FFFFFF"/>
            </w:tcBorders>
            <w:shd w:val="clear" w:color="auto" w:fill="CBD3EC"/>
            <w:tcMar>
              <w:top w:w="28" w:type="dxa"/>
              <w:left w:w="108" w:type="dxa"/>
              <w:bottom w:w="28" w:type="dxa"/>
              <w:right w:w="108" w:type="dxa"/>
            </w:tcMar>
            <w:vAlign w:val="center"/>
          </w:tcPr>
          <w:p w14:paraId="53844C1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4.72</w:t>
            </w:r>
          </w:p>
        </w:tc>
        <w:tc>
          <w:tcPr>
            <w:tcW w:w="1843"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1567658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270</w:t>
            </w:r>
          </w:p>
        </w:tc>
        <w:tc>
          <w:tcPr>
            <w:tcW w:w="1701" w:type="dxa"/>
            <w:tcBorders>
              <w:top w:val="single" w:sz="8" w:space="0" w:color="FFFFFF"/>
              <w:left w:val="single" w:sz="8" w:space="0" w:color="FFFFFF"/>
              <w:bottom w:val="single" w:sz="8" w:space="0" w:color="FFFFFF"/>
              <w:right w:val="single" w:sz="8" w:space="0" w:color="FFFFFF"/>
            </w:tcBorders>
            <w:shd w:val="clear" w:color="auto" w:fill="CBD3EC"/>
            <w:tcMar>
              <w:top w:w="28" w:type="dxa"/>
              <w:left w:w="108" w:type="dxa"/>
              <w:bottom w:w="28" w:type="dxa"/>
              <w:right w:w="108" w:type="dxa"/>
            </w:tcMar>
            <w:vAlign w:val="center"/>
          </w:tcPr>
          <w:p w14:paraId="3AAE796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285</w:t>
            </w:r>
          </w:p>
        </w:tc>
      </w:tr>
      <w:tr w:rsidR="0001372C" w:rsidRPr="00096A7C" w14:paraId="5ED27C74"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2FEF72F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2137"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1019C9F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5.21</w:t>
            </w:r>
          </w:p>
        </w:tc>
        <w:tc>
          <w:tcPr>
            <w:tcW w:w="1985" w:type="dxa"/>
            <w:tcBorders>
              <w:top w:val="single" w:sz="8" w:space="0" w:color="FFFFFF"/>
              <w:left w:val="single" w:sz="8" w:space="0" w:color="FFFFFF"/>
              <w:bottom w:val="single" w:sz="8" w:space="0" w:color="FFFFFF"/>
              <w:right w:val="single" w:sz="24" w:space="0" w:color="FFFFFF"/>
            </w:tcBorders>
            <w:shd w:val="clear" w:color="auto" w:fill="CBD3EC"/>
            <w:tcMar>
              <w:top w:w="28" w:type="dxa"/>
              <w:left w:w="108" w:type="dxa"/>
              <w:bottom w:w="28" w:type="dxa"/>
              <w:right w:w="108" w:type="dxa"/>
            </w:tcMar>
            <w:vAlign w:val="center"/>
          </w:tcPr>
          <w:p w14:paraId="4866D67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4.49</w:t>
            </w:r>
          </w:p>
        </w:tc>
        <w:tc>
          <w:tcPr>
            <w:tcW w:w="1843"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2C3E47C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235</w:t>
            </w:r>
          </w:p>
        </w:tc>
        <w:tc>
          <w:tcPr>
            <w:tcW w:w="1701" w:type="dxa"/>
            <w:tcBorders>
              <w:top w:val="single" w:sz="8" w:space="0" w:color="FFFFFF"/>
              <w:left w:val="single" w:sz="8" w:space="0" w:color="FFFFFF"/>
              <w:bottom w:val="single" w:sz="8" w:space="0" w:color="FFFFFF"/>
              <w:right w:val="single" w:sz="8" w:space="0" w:color="FFFFFF"/>
            </w:tcBorders>
            <w:shd w:val="clear" w:color="auto" w:fill="CBD3EC"/>
            <w:tcMar>
              <w:top w:w="28" w:type="dxa"/>
              <w:left w:w="108" w:type="dxa"/>
              <w:bottom w:w="28" w:type="dxa"/>
              <w:right w:w="108" w:type="dxa"/>
            </w:tcMar>
            <w:vAlign w:val="center"/>
          </w:tcPr>
          <w:p w14:paraId="6C539D9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328</w:t>
            </w:r>
          </w:p>
        </w:tc>
      </w:tr>
      <w:tr w:rsidR="0001372C" w:rsidRPr="00096A7C" w14:paraId="6A45C855" w14:textId="77777777" w:rsidTr="00B86830">
        <w:trPr>
          <w:trHeight w:val="197"/>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4BFD680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2137"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538D828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4.60</w:t>
            </w:r>
          </w:p>
        </w:tc>
        <w:tc>
          <w:tcPr>
            <w:tcW w:w="1985" w:type="dxa"/>
            <w:tcBorders>
              <w:top w:val="single" w:sz="8" w:space="0" w:color="FFFFFF"/>
              <w:left w:val="single" w:sz="8" w:space="0" w:color="FFFFFF"/>
              <w:bottom w:val="single" w:sz="8" w:space="0" w:color="FFFFFF"/>
              <w:right w:val="single" w:sz="24" w:space="0" w:color="FFFFFF"/>
            </w:tcBorders>
            <w:shd w:val="clear" w:color="auto" w:fill="CBD3EC"/>
            <w:tcMar>
              <w:top w:w="28" w:type="dxa"/>
              <w:left w:w="108" w:type="dxa"/>
              <w:bottom w:w="28" w:type="dxa"/>
              <w:right w:w="108" w:type="dxa"/>
            </w:tcMar>
            <w:vAlign w:val="center"/>
          </w:tcPr>
          <w:p w14:paraId="76D4692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4.43</w:t>
            </w:r>
          </w:p>
        </w:tc>
        <w:tc>
          <w:tcPr>
            <w:tcW w:w="1843"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4DD2D24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233</w:t>
            </w:r>
          </w:p>
        </w:tc>
        <w:tc>
          <w:tcPr>
            <w:tcW w:w="1701" w:type="dxa"/>
            <w:tcBorders>
              <w:top w:val="single" w:sz="8" w:space="0" w:color="FFFFFF"/>
              <w:left w:val="single" w:sz="8" w:space="0" w:color="FFFFFF"/>
              <w:bottom w:val="single" w:sz="8" w:space="0" w:color="FFFFFF"/>
              <w:right w:val="single" w:sz="8" w:space="0" w:color="FFFFFF"/>
            </w:tcBorders>
            <w:shd w:val="clear" w:color="auto" w:fill="CBD3EC"/>
            <w:tcMar>
              <w:top w:w="28" w:type="dxa"/>
              <w:left w:w="108" w:type="dxa"/>
              <w:bottom w:w="28" w:type="dxa"/>
              <w:right w:w="108" w:type="dxa"/>
            </w:tcMar>
            <w:vAlign w:val="center"/>
          </w:tcPr>
          <w:p w14:paraId="2BDA218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345</w:t>
            </w:r>
          </w:p>
        </w:tc>
      </w:tr>
      <w:tr w:rsidR="0001372C" w:rsidRPr="00096A7C" w14:paraId="32298950"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122341D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2137"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6DA2A51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4.47</w:t>
            </w:r>
          </w:p>
        </w:tc>
        <w:tc>
          <w:tcPr>
            <w:tcW w:w="1985" w:type="dxa"/>
            <w:tcBorders>
              <w:top w:val="single" w:sz="8" w:space="0" w:color="FFFFFF"/>
              <w:left w:val="single" w:sz="8" w:space="0" w:color="FFFFFF"/>
              <w:bottom w:val="single" w:sz="8" w:space="0" w:color="FFFFFF"/>
              <w:right w:val="single" w:sz="24" w:space="0" w:color="FFFFFF"/>
            </w:tcBorders>
            <w:shd w:val="clear" w:color="auto" w:fill="CBD3EC"/>
            <w:tcMar>
              <w:top w:w="28" w:type="dxa"/>
              <w:left w:w="108" w:type="dxa"/>
              <w:bottom w:w="28" w:type="dxa"/>
              <w:right w:w="108" w:type="dxa"/>
            </w:tcMar>
            <w:vAlign w:val="center"/>
          </w:tcPr>
          <w:p w14:paraId="13A402C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4.55</w:t>
            </w:r>
          </w:p>
        </w:tc>
        <w:tc>
          <w:tcPr>
            <w:tcW w:w="1843"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160A5DC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246</w:t>
            </w:r>
          </w:p>
        </w:tc>
        <w:tc>
          <w:tcPr>
            <w:tcW w:w="1701" w:type="dxa"/>
            <w:tcBorders>
              <w:top w:val="single" w:sz="8" w:space="0" w:color="FFFFFF"/>
              <w:left w:val="single" w:sz="8" w:space="0" w:color="FFFFFF"/>
              <w:bottom w:val="single" w:sz="8" w:space="0" w:color="FFFFFF"/>
              <w:right w:val="single" w:sz="8" w:space="0" w:color="FFFFFF"/>
            </w:tcBorders>
            <w:shd w:val="clear" w:color="auto" w:fill="CBD3EC"/>
            <w:tcMar>
              <w:top w:w="28" w:type="dxa"/>
              <w:left w:w="108" w:type="dxa"/>
              <w:bottom w:w="28" w:type="dxa"/>
              <w:right w:w="108" w:type="dxa"/>
            </w:tcMar>
            <w:vAlign w:val="center"/>
          </w:tcPr>
          <w:p w14:paraId="26BCC04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319</w:t>
            </w:r>
          </w:p>
        </w:tc>
      </w:tr>
      <w:tr w:rsidR="0001372C" w:rsidRPr="00096A7C" w14:paraId="4C47D903"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7E857EE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2137"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626250A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99.3</w:t>
            </w:r>
          </w:p>
        </w:tc>
        <w:tc>
          <w:tcPr>
            <w:tcW w:w="1985" w:type="dxa"/>
            <w:tcBorders>
              <w:top w:val="single" w:sz="8" w:space="0" w:color="FFFFFF"/>
              <w:left w:val="single" w:sz="8" w:space="0" w:color="FFFFFF"/>
              <w:bottom w:val="single" w:sz="8" w:space="0" w:color="FFFFFF"/>
              <w:right w:val="single" w:sz="24" w:space="0" w:color="FFFFFF"/>
            </w:tcBorders>
            <w:shd w:val="clear" w:color="auto" w:fill="CBD3EC"/>
            <w:tcMar>
              <w:top w:w="28" w:type="dxa"/>
              <w:left w:w="108" w:type="dxa"/>
              <w:bottom w:w="28" w:type="dxa"/>
              <w:right w:w="108" w:type="dxa"/>
            </w:tcMar>
            <w:vAlign w:val="center"/>
          </w:tcPr>
          <w:p w14:paraId="70BC6CA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101.1</w:t>
            </w:r>
          </w:p>
        </w:tc>
        <w:tc>
          <w:tcPr>
            <w:tcW w:w="1843"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07A0608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82.0</w:t>
            </w:r>
          </w:p>
        </w:tc>
        <w:tc>
          <w:tcPr>
            <w:tcW w:w="1701" w:type="dxa"/>
            <w:tcBorders>
              <w:top w:val="single" w:sz="8" w:space="0" w:color="FFFFFF"/>
              <w:left w:val="single" w:sz="8" w:space="0" w:color="FFFFFF"/>
              <w:bottom w:val="single" w:sz="8" w:space="0" w:color="FFFFFF"/>
              <w:right w:val="single" w:sz="8" w:space="0" w:color="FFFFFF"/>
            </w:tcBorders>
            <w:shd w:val="clear" w:color="auto" w:fill="CBD3EC"/>
            <w:tcMar>
              <w:top w:w="28" w:type="dxa"/>
              <w:left w:w="108" w:type="dxa"/>
              <w:bottom w:w="28" w:type="dxa"/>
              <w:right w:w="108" w:type="dxa"/>
            </w:tcMar>
            <w:vAlign w:val="center"/>
          </w:tcPr>
          <w:p w14:paraId="2EA35D8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106.5</w:t>
            </w:r>
          </w:p>
        </w:tc>
      </w:tr>
      <w:tr w:rsidR="0001372C" w:rsidRPr="00096A7C" w14:paraId="2144895A"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7B5D212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2137"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3ECEBA6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18.3</w:t>
            </w:r>
          </w:p>
        </w:tc>
        <w:tc>
          <w:tcPr>
            <w:tcW w:w="1985" w:type="dxa"/>
            <w:tcBorders>
              <w:top w:val="single" w:sz="8" w:space="0" w:color="FFFFFF"/>
              <w:left w:val="single" w:sz="8" w:space="0" w:color="FFFFFF"/>
              <w:bottom w:val="single" w:sz="8" w:space="0" w:color="FFFFFF"/>
              <w:right w:val="single" w:sz="24" w:space="0" w:color="FFFFFF"/>
            </w:tcBorders>
            <w:shd w:val="clear" w:color="auto" w:fill="CBD3EC"/>
            <w:tcMar>
              <w:top w:w="28" w:type="dxa"/>
              <w:left w:w="108" w:type="dxa"/>
              <w:bottom w:w="28" w:type="dxa"/>
              <w:right w:w="108" w:type="dxa"/>
            </w:tcMar>
            <w:vAlign w:val="center"/>
          </w:tcPr>
          <w:p w14:paraId="1BD2C3D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3.3</w:t>
            </w:r>
          </w:p>
        </w:tc>
        <w:tc>
          <w:tcPr>
            <w:tcW w:w="1843"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7FAFB338"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8.5</w:t>
            </w:r>
          </w:p>
        </w:tc>
        <w:tc>
          <w:tcPr>
            <w:tcW w:w="1701" w:type="dxa"/>
            <w:tcBorders>
              <w:top w:val="single" w:sz="8" w:space="0" w:color="FFFFFF"/>
              <w:left w:val="single" w:sz="8" w:space="0" w:color="FFFFFF"/>
              <w:bottom w:val="single" w:sz="8" w:space="0" w:color="FFFFFF"/>
              <w:right w:val="single" w:sz="8" w:space="0" w:color="FFFFFF"/>
            </w:tcBorders>
            <w:shd w:val="clear" w:color="auto" w:fill="CBD3EC"/>
            <w:tcMar>
              <w:top w:w="28" w:type="dxa"/>
              <w:left w:w="108" w:type="dxa"/>
              <w:bottom w:w="28" w:type="dxa"/>
              <w:right w:w="108" w:type="dxa"/>
            </w:tcMar>
            <w:vAlign w:val="center"/>
          </w:tcPr>
          <w:p w14:paraId="127B5A5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9.7</w:t>
            </w:r>
          </w:p>
        </w:tc>
      </w:tr>
    </w:tbl>
    <w:p w14:paraId="5D5616D0" w14:textId="77777777" w:rsidR="0001372C" w:rsidRPr="00096A7C" w:rsidRDefault="0001372C" w:rsidP="004C0C29">
      <w:pPr>
        <w:tabs>
          <w:tab w:val="left" w:pos="3400"/>
        </w:tabs>
        <w:spacing w:line="480" w:lineRule="auto"/>
        <w:rPr>
          <w:rFonts w:asciiTheme="minorHAnsi" w:hAnsiTheme="minorHAnsi" w:cstheme="minorHAnsi"/>
        </w:rPr>
      </w:pPr>
      <w:r w:rsidRPr="00096A7C">
        <w:rPr>
          <w:rFonts w:asciiTheme="minorHAnsi" w:hAnsiTheme="minorHAnsi" w:cstheme="minorHAnsi"/>
        </w:rPr>
        <w:t>Conc., concentration; CV, coefficient of variation; HQC, high quality control; LQC, low quality control; mHTT, mutant huntingtin protein.</w:t>
      </w:r>
    </w:p>
    <w:p w14:paraId="4AB61097" w14:textId="05D6990D" w:rsidR="0001372C" w:rsidRPr="00096A7C" w:rsidRDefault="0001372C" w:rsidP="00BE27E7">
      <w:pPr>
        <w:spacing w:line="480" w:lineRule="auto"/>
        <w:rPr>
          <w:rFonts w:asciiTheme="minorHAnsi" w:hAnsiTheme="minorHAnsi" w:cstheme="minorHAnsi"/>
          <w:b/>
          <w:bCs/>
        </w:rPr>
      </w:pPr>
      <w:r w:rsidRPr="00096A7C">
        <w:rPr>
          <w:rFonts w:asciiTheme="minorHAnsi" w:hAnsiTheme="minorHAnsi" w:cstheme="minorHAnsi"/>
        </w:rPr>
        <w:br w:type="page"/>
      </w:r>
      <w:r w:rsidRPr="00096A7C">
        <w:rPr>
          <w:rFonts w:asciiTheme="minorHAnsi" w:hAnsiTheme="minorHAnsi" w:cstheme="minorHAnsi"/>
          <w:b/>
          <w:bCs/>
        </w:rPr>
        <w:t xml:space="preserve">Supplemental Table </w:t>
      </w:r>
      <w:r w:rsidR="005B0DF7" w:rsidRPr="00096A7C">
        <w:rPr>
          <w:rFonts w:asciiTheme="minorHAnsi" w:hAnsiTheme="minorHAnsi" w:cstheme="minorHAnsi"/>
          <w:b/>
          <w:bCs/>
        </w:rPr>
        <w:t>8</w:t>
      </w:r>
      <w:r w:rsidRPr="00096A7C">
        <w:rPr>
          <w:rFonts w:asciiTheme="minorHAnsi" w:hAnsiTheme="minorHAnsi" w:cstheme="minorHAnsi"/>
          <w:b/>
          <w:bCs/>
        </w:rPr>
        <w:t>.</w:t>
      </w:r>
      <w:r w:rsidRPr="00096A7C">
        <w:rPr>
          <w:rFonts w:asciiTheme="minorHAnsi" w:hAnsiTheme="minorHAnsi" w:cstheme="minorHAnsi"/>
        </w:rPr>
        <w:t xml:space="preserve"> </w:t>
      </w:r>
      <w:r w:rsidRPr="00096A7C">
        <w:rPr>
          <w:rFonts w:asciiTheme="minorHAnsi" w:hAnsiTheme="minorHAnsi" w:cstheme="minorHAnsi"/>
          <w:b/>
          <w:bCs/>
        </w:rPr>
        <w:t>Roche data: Stability of reference standard in surrogate matrix, shock frozen and analysed after 32</w:t>
      </w:r>
      <w:r w:rsidR="003507CC">
        <w:rPr>
          <w:rFonts w:asciiTheme="minorHAnsi" w:hAnsiTheme="minorHAnsi" w:cstheme="minorHAnsi"/>
          <w:b/>
          <w:bCs/>
        </w:rPr>
        <w:t>, 94, 183 and 365</w:t>
      </w:r>
      <w:r w:rsidRPr="00096A7C">
        <w:rPr>
          <w:rFonts w:asciiTheme="minorHAnsi" w:hAnsiTheme="minorHAnsi" w:cstheme="minorHAnsi"/>
          <w:b/>
          <w:bCs/>
        </w:rPr>
        <w:t xml:space="preserve"> days of storage at –60 °C to </w:t>
      </w:r>
      <w:bookmarkStart w:id="0" w:name="_Hlk71036932"/>
      <w:r w:rsidRPr="00096A7C">
        <w:rPr>
          <w:rFonts w:asciiTheme="minorHAnsi" w:hAnsiTheme="minorHAnsi" w:cstheme="minorHAnsi"/>
          <w:b/>
          <w:bCs/>
        </w:rPr>
        <w:t>–85 °C</w:t>
      </w:r>
      <w:bookmarkEnd w:id="0"/>
      <w:r w:rsidRPr="00096A7C">
        <w:rPr>
          <w:rFonts w:asciiTheme="minorHAnsi" w:hAnsiTheme="minorHAnsi" w:cstheme="minorHAnsi"/>
          <w:b/>
          <w:bCs/>
        </w:rPr>
        <w:t>.</w:t>
      </w:r>
    </w:p>
    <w:tbl>
      <w:tblPr>
        <w:tblW w:w="8921" w:type="dxa"/>
        <w:tblCellMar>
          <w:left w:w="0" w:type="dxa"/>
          <w:right w:w="0" w:type="dxa"/>
        </w:tblCellMar>
        <w:tblLook w:val="04A0" w:firstRow="1" w:lastRow="0" w:firstColumn="1" w:lastColumn="0" w:noHBand="0" w:noVBand="1"/>
      </w:tblPr>
      <w:tblGrid>
        <w:gridCol w:w="1255"/>
        <w:gridCol w:w="3697"/>
        <w:gridCol w:w="3969"/>
      </w:tblGrid>
      <w:tr w:rsidR="0001372C" w:rsidRPr="00096A7C" w14:paraId="3C821081" w14:textId="77777777" w:rsidTr="00B86830">
        <w:trPr>
          <w:trHeight w:val="181"/>
        </w:trPr>
        <w:tc>
          <w:tcPr>
            <w:tcW w:w="8921" w:type="dxa"/>
            <w:gridSpan w:val="3"/>
            <w:tcBorders>
              <w:top w:val="single" w:sz="8" w:space="0" w:color="FFFFFF"/>
              <w:left w:val="single" w:sz="8" w:space="0" w:color="FFFFFF"/>
              <w:bottom w:val="single" w:sz="24" w:space="0" w:color="FFFFFF"/>
              <w:right w:val="single" w:sz="8" w:space="0" w:color="FFFFFF"/>
            </w:tcBorders>
            <w:shd w:val="clear" w:color="auto" w:fill="0066CC"/>
            <w:tcMar>
              <w:top w:w="28" w:type="dxa"/>
              <w:left w:w="108" w:type="dxa"/>
              <w:bottom w:w="28" w:type="dxa"/>
              <w:right w:w="108" w:type="dxa"/>
            </w:tcMar>
            <w:vAlign w:val="center"/>
          </w:tcPr>
          <w:p w14:paraId="45A7415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xml:space="preserve">                              Found mHTT concentration (pg/mL)</w:t>
            </w:r>
          </w:p>
        </w:tc>
      </w:tr>
      <w:tr w:rsidR="0001372C" w:rsidRPr="00096A7C" w14:paraId="5124287D" w14:textId="77777777" w:rsidTr="00B86830">
        <w:trPr>
          <w:trHeight w:val="197"/>
        </w:trPr>
        <w:tc>
          <w:tcPr>
            <w:tcW w:w="1255" w:type="dxa"/>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64BFE84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w:t>
            </w:r>
          </w:p>
        </w:tc>
        <w:tc>
          <w:tcPr>
            <w:tcW w:w="3697" w:type="dxa"/>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313F97B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LQC ( nominal concentration 4.50 pg/mL)</w:t>
            </w:r>
          </w:p>
        </w:tc>
        <w:tc>
          <w:tcPr>
            <w:tcW w:w="3969" w:type="dxa"/>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6FACBEE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HQC (nominal concentration 300.0 pg/mL)</w:t>
            </w:r>
          </w:p>
        </w:tc>
      </w:tr>
      <w:tr w:rsidR="00807125" w:rsidRPr="00096A7C" w14:paraId="48AED33D" w14:textId="77777777" w:rsidTr="00B86830">
        <w:trPr>
          <w:trHeight w:val="197"/>
        </w:trPr>
        <w:tc>
          <w:tcPr>
            <w:tcW w:w="8921" w:type="dxa"/>
            <w:gridSpan w:val="3"/>
            <w:tcBorders>
              <w:top w:val="single" w:sz="24"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0B1BE863" w14:textId="4F3ED4DD" w:rsidR="00807125" w:rsidRPr="00096A7C" w:rsidRDefault="009E04B1" w:rsidP="009E04B1">
            <w:pPr>
              <w:spacing w:after="0" w:line="240" w:lineRule="auto"/>
              <w:jc w:val="center"/>
              <w:rPr>
                <w:rFonts w:asciiTheme="minorHAnsi" w:eastAsia="Times New Roman" w:hAnsiTheme="minorHAnsi" w:cstheme="minorHAnsi"/>
                <w:b/>
                <w:bCs/>
                <w:color w:val="FFFFFF"/>
                <w:sz w:val="16"/>
                <w:szCs w:val="16"/>
                <w:lang w:eastAsia="zh-CN"/>
              </w:rPr>
            </w:pPr>
            <w:r w:rsidRPr="00096A7C">
              <w:rPr>
                <w:rFonts w:asciiTheme="minorHAnsi" w:hAnsiTheme="minorHAnsi" w:cstheme="minorHAnsi"/>
                <w:b/>
                <w:bCs/>
                <w:color w:val="FFFFFF"/>
                <w:sz w:val="16"/>
                <w:szCs w:val="16"/>
              </w:rPr>
              <w:t>Storage period: 32 days of storage at –60 °C to –85 °C</w:t>
            </w:r>
          </w:p>
        </w:tc>
      </w:tr>
      <w:tr w:rsidR="0001372C" w:rsidRPr="00096A7C" w14:paraId="6346F65D"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7332206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6511AC7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3.67</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7213238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199</w:t>
            </w:r>
          </w:p>
        </w:tc>
      </w:tr>
      <w:tr w:rsidR="0001372C" w:rsidRPr="00096A7C" w14:paraId="7B3E52D4"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3466459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5288C31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3.34</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63B03DC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210</w:t>
            </w:r>
          </w:p>
        </w:tc>
      </w:tr>
      <w:tr w:rsidR="0001372C" w:rsidRPr="00096A7C" w14:paraId="535068A9" w14:textId="77777777" w:rsidTr="00B86830">
        <w:trPr>
          <w:trHeight w:val="197"/>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20FC8BE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1390AEC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3.03</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308E048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211</w:t>
            </w:r>
          </w:p>
        </w:tc>
      </w:tr>
      <w:tr w:rsidR="0001372C" w:rsidRPr="00096A7C" w14:paraId="273D3C8A"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4ECC0F6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0577035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3.35</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41C7C0D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207</w:t>
            </w:r>
          </w:p>
        </w:tc>
      </w:tr>
      <w:tr w:rsidR="0001372C" w:rsidRPr="00096A7C" w14:paraId="4FBA6D5C"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7348447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367743E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74.4</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1874B11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69.0</w:t>
            </w:r>
          </w:p>
        </w:tc>
      </w:tr>
      <w:tr w:rsidR="0001372C" w:rsidRPr="00096A7C" w14:paraId="150257BC" w14:textId="77777777" w:rsidTr="00B86830">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3E02507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79D6C51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9.6</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3F5402F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sz w:val="16"/>
                <w:szCs w:val="16"/>
                <w:lang w:eastAsia="zh-CN"/>
              </w:rPr>
              <w:t>3.2</w:t>
            </w:r>
          </w:p>
        </w:tc>
      </w:tr>
      <w:tr w:rsidR="00F47E13" w:rsidRPr="00096A7C" w14:paraId="79F2684B" w14:textId="77777777" w:rsidTr="00B86830">
        <w:trPr>
          <w:trHeight w:val="181"/>
        </w:trPr>
        <w:tc>
          <w:tcPr>
            <w:tcW w:w="8921" w:type="dxa"/>
            <w:gridSpan w:val="3"/>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5181C1BE" w14:textId="62E16C67" w:rsidR="00F47E13" w:rsidRPr="00096A7C" w:rsidRDefault="00424976" w:rsidP="00A83917">
            <w:pPr>
              <w:pStyle w:val="NormalWeb"/>
              <w:jc w:val="center"/>
              <w:rPr>
                <w:rFonts w:asciiTheme="minorHAnsi" w:hAnsiTheme="minorHAnsi" w:cstheme="minorHAnsi"/>
              </w:rPr>
            </w:pPr>
            <w:r w:rsidRPr="00096A7C">
              <w:rPr>
                <w:rFonts w:asciiTheme="minorHAnsi" w:hAnsiTheme="minorHAnsi" w:cstheme="minorHAnsi"/>
                <w:b/>
                <w:bCs/>
                <w:color w:val="FFFFFF"/>
                <w:sz w:val="16"/>
                <w:szCs w:val="16"/>
              </w:rPr>
              <w:t>  Storage period: 94 days of storage at –60 °C to –85 °C </w:t>
            </w:r>
          </w:p>
        </w:tc>
      </w:tr>
      <w:tr w:rsidR="00A92A54" w:rsidRPr="00096A7C" w14:paraId="2D6BE222"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888F1FE" w14:textId="14780A1B" w:rsidR="00A92A54" w:rsidRPr="00096A7C" w:rsidRDefault="00A92A54" w:rsidP="00A92A54">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08B85CBE" w14:textId="7FD5700A"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5.94</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23CA92BB" w14:textId="1898962E"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282</w:t>
            </w:r>
          </w:p>
        </w:tc>
      </w:tr>
      <w:tr w:rsidR="00A92A54" w:rsidRPr="00096A7C" w14:paraId="74DA8813"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2FD6D23D" w14:textId="7EA3315E" w:rsidR="00A92A54" w:rsidRPr="00096A7C" w:rsidRDefault="00A92A54" w:rsidP="0012502F">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5F4C472C" w14:textId="3A791F2C"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5.43</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0C535B19" w14:textId="4669DD94"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249</w:t>
            </w:r>
          </w:p>
        </w:tc>
      </w:tr>
      <w:tr w:rsidR="00A92A54" w:rsidRPr="00096A7C" w14:paraId="0AED3CF9"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5DB2D942" w14:textId="4A48DDB8" w:rsidR="00A92A54" w:rsidRPr="00096A7C" w:rsidRDefault="00A92A54" w:rsidP="0012502F">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3145AEEA" w14:textId="7FA7AB09"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5.09</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59541D19" w14:textId="28F3F131"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273</w:t>
            </w:r>
          </w:p>
        </w:tc>
      </w:tr>
      <w:tr w:rsidR="00A92A54" w:rsidRPr="00096A7C" w14:paraId="0EA1BBDB"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7F6A302" w14:textId="6DB069FE" w:rsidR="00A92A54" w:rsidRPr="00096A7C" w:rsidRDefault="00A92A54" w:rsidP="0012502F">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1BD846DD" w14:textId="7DF4A53E"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5.49</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53235C88" w14:textId="5CBA1C0C"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268</w:t>
            </w:r>
          </w:p>
        </w:tc>
      </w:tr>
      <w:tr w:rsidR="00A92A54" w:rsidRPr="00096A7C" w14:paraId="41424D71"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4826186D" w14:textId="27A1B6A7" w:rsidR="00A92A54" w:rsidRPr="00096A7C" w:rsidRDefault="00A92A54" w:rsidP="0012502F">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7883F572" w14:textId="35525AA4"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122.0</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796C0D2C" w14:textId="5260872F"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89.3</w:t>
            </w:r>
          </w:p>
        </w:tc>
      </w:tr>
      <w:tr w:rsidR="00A92A54" w:rsidRPr="00096A7C" w14:paraId="66DDCDF8"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3E49CC8" w14:textId="663385D9" w:rsidR="00A92A54" w:rsidRPr="00096A7C" w:rsidRDefault="00A92A54" w:rsidP="0012502F">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745F4CE4" w14:textId="13098F67"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7.8</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0715B56D" w14:textId="54A17730"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6.4</w:t>
            </w:r>
          </w:p>
        </w:tc>
      </w:tr>
      <w:tr w:rsidR="00F47E13" w:rsidRPr="00096A7C" w14:paraId="41AD057A" w14:textId="77777777" w:rsidTr="00EF35D7">
        <w:trPr>
          <w:trHeight w:val="181"/>
        </w:trPr>
        <w:tc>
          <w:tcPr>
            <w:tcW w:w="8921" w:type="dxa"/>
            <w:gridSpan w:val="3"/>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1CF6C33F" w14:textId="31ADD151" w:rsidR="00F47E13" w:rsidRPr="00096A7C" w:rsidRDefault="00424976" w:rsidP="0012502F">
            <w:pPr>
              <w:pStyle w:val="NormalWeb"/>
              <w:jc w:val="center"/>
              <w:rPr>
                <w:rFonts w:asciiTheme="minorHAnsi" w:hAnsiTheme="minorHAnsi" w:cstheme="minorHAnsi"/>
              </w:rPr>
            </w:pPr>
            <w:r w:rsidRPr="00096A7C">
              <w:rPr>
                <w:rFonts w:asciiTheme="minorHAnsi" w:hAnsiTheme="minorHAnsi" w:cstheme="minorHAnsi"/>
                <w:b/>
                <w:bCs/>
                <w:color w:val="FFFFFF"/>
                <w:sz w:val="16"/>
                <w:szCs w:val="16"/>
              </w:rPr>
              <w:t>Storage period: 183 days of storage at –60 °C to –85 °C</w:t>
            </w:r>
          </w:p>
        </w:tc>
      </w:tr>
      <w:tr w:rsidR="00A92A54" w:rsidRPr="00096A7C" w14:paraId="28A18371"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25B7FF00" w14:textId="77777777" w:rsidR="00A92A54" w:rsidRPr="00096A7C" w:rsidRDefault="00A92A54" w:rsidP="0012502F">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1EBE6923" w14:textId="6720ED52"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4.56</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09D417CB" w14:textId="4A1D94B8"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334</w:t>
            </w:r>
          </w:p>
        </w:tc>
      </w:tr>
      <w:tr w:rsidR="00A92A54" w:rsidRPr="00096A7C" w14:paraId="2F3D809F"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573C3E78" w14:textId="77777777" w:rsidR="00A92A54" w:rsidRPr="00096A7C" w:rsidRDefault="00A92A54" w:rsidP="0012502F">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3D35792E" w14:textId="6D35F16A"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4.05</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4776AFA7" w14:textId="1E7C763F"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371</w:t>
            </w:r>
          </w:p>
        </w:tc>
      </w:tr>
      <w:tr w:rsidR="00A92A54" w:rsidRPr="00096A7C" w14:paraId="542C2367"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657C1D44" w14:textId="77777777" w:rsidR="00A92A54" w:rsidRPr="00096A7C" w:rsidRDefault="00A92A54" w:rsidP="0012502F">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657B9ACF" w14:textId="1BE97234"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4.22</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51EEE09F" w14:textId="51D9E019"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347</w:t>
            </w:r>
          </w:p>
        </w:tc>
      </w:tr>
      <w:tr w:rsidR="00A92A54" w:rsidRPr="00096A7C" w14:paraId="0AD92FE1"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3C5718FC" w14:textId="77777777" w:rsidR="00A92A54" w:rsidRPr="00096A7C" w:rsidRDefault="00A92A54" w:rsidP="0012502F">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74664AF8" w14:textId="273AD042"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4.28</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1356FA9E" w14:textId="39D88C81"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351</w:t>
            </w:r>
          </w:p>
        </w:tc>
      </w:tr>
      <w:tr w:rsidR="00A92A54" w:rsidRPr="00096A7C" w14:paraId="21FD50D1"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490E9238" w14:textId="77777777" w:rsidR="00A92A54" w:rsidRPr="00096A7C" w:rsidRDefault="00A92A54" w:rsidP="0012502F">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4F0C531F" w14:textId="7C367FBD"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95.1</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26DDB1DE" w14:textId="1E795601"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117.0</w:t>
            </w:r>
          </w:p>
        </w:tc>
      </w:tr>
      <w:tr w:rsidR="00A92A54" w:rsidRPr="00096A7C" w14:paraId="04ECDB64" w14:textId="77777777" w:rsidTr="00EF35D7">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E121A20" w14:textId="77777777" w:rsidR="00A92A54" w:rsidRPr="00096A7C" w:rsidRDefault="00A92A54" w:rsidP="0012502F">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6780F9F1" w14:textId="03D5F903"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6.1</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5A0174DB" w14:textId="269C2D41" w:rsidR="00A92A54" w:rsidRPr="00096A7C" w:rsidRDefault="00A92A54"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5.4</w:t>
            </w:r>
          </w:p>
        </w:tc>
      </w:tr>
      <w:tr w:rsidR="00F47E13" w:rsidRPr="00096A7C" w14:paraId="0C895ACF" w14:textId="77777777" w:rsidTr="00B86830">
        <w:trPr>
          <w:trHeight w:val="181"/>
        </w:trPr>
        <w:tc>
          <w:tcPr>
            <w:tcW w:w="8921" w:type="dxa"/>
            <w:gridSpan w:val="3"/>
            <w:tcBorders>
              <w:top w:val="single" w:sz="8" w:space="0" w:color="FFFFFF"/>
              <w:left w:val="single" w:sz="8" w:space="0" w:color="FFFFFF"/>
              <w:bottom w:val="single" w:sz="8" w:space="0" w:color="FFFFFF"/>
              <w:right w:val="single" w:sz="8" w:space="0" w:color="FFFFFF"/>
            </w:tcBorders>
            <w:shd w:val="clear" w:color="auto" w:fill="0066CC"/>
            <w:tcMar>
              <w:top w:w="28" w:type="dxa"/>
              <w:left w:w="108" w:type="dxa"/>
              <w:bottom w:w="28" w:type="dxa"/>
              <w:right w:w="108" w:type="dxa"/>
            </w:tcMar>
            <w:vAlign w:val="center"/>
          </w:tcPr>
          <w:p w14:paraId="0849A69C" w14:textId="270B4B9A" w:rsidR="00F47E13" w:rsidRPr="00096A7C" w:rsidRDefault="00424976" w:rsidP="00A83917">
            <w:pPr>
              <w:pStyle w:val="NormalWeb"/>
              <w:jc w:val="center"/>
              <w:rPr>
                <w:rFonts w:asciiTheme="minorHAnsi" w:hAnsiTheme="minorHAnsi" w:cstheme="minorHAnsi"/>
                <w:sz w:val="16"/>
                <w:szCs w:val="16"/>
              </w:rPr>
            </w:pPr>
            <w:r w:rsidRPr="00096A7C">
              <w:rPr>
                <w:rFonts w:asciiTheme="minorHAnsi" w:hAnsiTheme="minorHAnsi" w:cstheme="minorHAnsi"/>
                <w:b/>
                <w:bCs/>
                <w:color w:val="FFFFFF"/>
                <w:sz w:val="16"/>
                <w:szCs w:val="16"/>
              </w:rPr>
              <w:t>Storage period: 365 days of storage at –60 °C to –85 °C </w:t>
            </w:r>
          </w:p>
        </w:tc>
      </w:tr>
      <w:tr w:rsidR="003976C6" w:rsidRPr="00096A7C" w14:paraId="01284790" w14:textId="77777777" w:rsidTr="00B441CE">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C6D6A27" w14:textId="77777777" w:rsidR="003976C6" w:rsidRPr="00096A7C" w:rsidRDefault="003976C6" w:rsidP="003976C6">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5C8E216C" w14:textId="6DCA58C6"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4.95</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53A52278" w14:textId="0AE3A147"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245</w:t>
            </w:r>
          </w:p>
        </w:tc>
      </w:tr>
      <w:tr w:rsidR="003976C6" w:rsidRPr="00096A7C" w14:paraId="22A0BB48" w14:textId="77777777" w:rsidTr="00B441CE">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14E1D5B" w14:textId="77777777" w:rsidR="003976C6" w:rsidRPr="00096A7C" w:rsidRDefault="003976C6" w:rsidP="003976C6">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2CC8EED3" w14:textId="7CCAC159"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4.51</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337ECD8F" w14:textId="04C3BBF0"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221</w:t>
            </w:r>
          </w:p>
        </w:tc>
      </w:tr>
      <w:tr w:rsidR="003976C6" w:rsidRPr="00096A7C" w14:paraId="1A352408" w14:textId="77777777" w:rsidTr="00B441CE">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B3D9090" w14:textId="77777777" w:rsidR="003976C6" w:rsidRPr="00096A7C" w:rsidRDefault="003976C6" w:rsidP="003976C6">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53DFA683" w14:textId="7879842D"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3.79</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4603C8A4" w14:textId="29F6F60B"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300</w:t>
            </w:r>
          </w:p>
        </w:tc>
      </w:tr>
      <w:tr w:rsidR="003976C6" w:rsidRPr="00096A7C" w14:paraId="58ACE502" w14:textId="77777777" w:rsidTr="00B441CE">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03B40254" w14:textId="77777777" w:rsidR="003976C6" w:rsidRPr="00096A7C" w:rsidRDefault="003976C6" w:rsidP="003976C6">
            <w:pPr>
              <w:spacing w:after="0" w:line="48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2BCA0591" w14:textId="62C27B19"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4.42</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0044563C" w14:textId="4FB2BE95"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255</w:t>
            </w:r>
          </w:p>
        </w:tc>
      </w:tr>
      <w:tr w:rsidR="003976C6" w:rsidRPr="00096A7C" w14:paraId="5E44FA4D" w14:textId="77777777" w:rsidTr="00B441CE">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7BDA53D1" w14:textId="77777777" w:rsidR="003976C6" w:rsidRPr="00096A7C" w:rsidRDefault="003976C6" w:rsidP="003976C6">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01CE7C34" w14:textId="7E581F54"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98.2</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697F935B" w14:textId="203BD714"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85.0</w:t>
            </w:r>
          </w:p>
        </w:tc>
      </w:tr>
      <w:tr w:rsidR="003976C6" w:rsidRPr="00096A7C" w14:paraId="0063A10E" w14:textId="77777777" w:rsidTr="00B441CE">
        <w:trPr>
          <w:trHeight w:val="181"/>
        </w:trPr>
        <w:tc>
          <w:tcPr>
            <w:tcW w:w="1255" w:type="dxa"/>
            <w:tcBorders>
              <w:top w:val="single" w:sz="8" w:space="0" w:color="FFFFFF"/>
              <w:left w:val="single" w:sz="8" w:space="0" w:color="FFFFFF"/>
              <w:bottom w:val="single" w:sz="8" w:space="0" w:color="FFFFFF"/>
              <w:right w:val="single" w:sz="24" w:space="0" w:color="FFFFFF"/>
            </w:tcBorders>
            <w:shd w:val="clear" w:color="auto" w:fill="0066CC"/>
            <w:tcMar>
              <w:top w:w="28" w:type="dxa"/>
              <w:left w:w="108" w:type="dxa"/>
              <w:bottom w:w="28" w:type="dxa"/>
              <w:right w:w="108" w:type="dxa"/>
            </w:tcMar>
            <w:vAlign w:val="center"/>
          </w:tcPr>
          <w:p w14:paraId="17435090" w14:textId="77777777" w:rsidR="003976C6" w:rsidRPr="00096A7C" w:rsidRDefault="003976C6" w:rsidP="003976C6">
            <w:pPr>
              <w:spacing w:after="0" w:line="48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3697" w:type="dxa"/>
            <w:tcBorders>
              <w:top w:val="single" w:sz="8" w:space="0" w:color="FFFFFF"/>
              <w:left w:val="single" w:sz="24" w:space="0" w:color="FFFFFF"/>
              <w:bottom w:val="single" w:sz="8" w:space="0" w:color="FFFFFF"/>
              <w:right w:val="single" w:sz="24" w:space="0" w:color="FFFFFF"/>
            </w:tcBorders>
            <w:shd w:val="clear" w:color="auto" w:fill="E7EAF6"/>
            <w:tcMar>
              <w:top w:w="28" w:type="dxa"/>
              <w:left w:w="108" w:type="dxa"/>
              <w:bottom w:w="28" w:type="dxa"/>
              <w:right w:w="108" w:type="dxa"/>
            </w:tcMar>
            <w:vAlign w:val="center"/>
          </w:tcPr>
          <w:p w14:paraId="0C767012" w14:textId="2DCE37DB"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13.3</w:t>
            </w:r>
          </w:p>
        </w:tc>
        <w:tc>
          <w:tcPr>
            <w:tcW w:w="3969" w:type="dxa"/>
            <w:tcBorders>
              <w:top w:val="single" w:sz="8" w:space="0" w:color="FFFFFF"/>
              <w:left w:val="single" w:sz="24" w:space="0" w:color="FFFFFF"/>
              <w:bottom w:val="single" w:sz="8" w:space="0" w:color="FFFFFF"/>
              <w:right w:val="single" w:sz="8" w:space="0" w:color="FFFFFF"/>
            </w:tcBorders>
            <w:shd w:val="clear" w:color="auto" w:fill="E7EAF6"/>
            <w:tcMar>
              <w:top w:w="28" w:type="dxa"/>
              <w:left w:w="108" w:type="dxa"/>
              <w:bottom w:w="28" w:type="dxa"/>
              <w:right w:w="108" w:type="dxa"/>
            </w:tcMar>
            <w:vAlign w:val="center"/>
          </w:tcPr>
          <w:p w14:paraId="36B60827" w14:textId="7E23E50C" w:rsidR="003976C6" w:rsidRPr="00096A7C" w:rsidRDefault="003976C6" w:rsidP="0012502F">
            <w:pPr>
              <w:spacing w:after="0" w:line="480" w:lineRule="auto"/>
              <w:jc w:val="center"/>
              <w:rPr>
                <w:rFonts w:asciiTheme="minorHAnsi" w:eastAsia="Times New Roman" w:hAnsiTheme="minorHAnsi" w:cstheme="minorHAnsi"/>
                <w:sz w:val="16"/>
                <w:szCs w:val="16"/>
                <w:lang w:eastAsia="zh-CN"/>
              </w:rPr>
            </w:pPr>
            <w:r w:rsidRPr="00096A7C">
              <w:rPr>
                <w:rFonts w:asciiTheme="minorHAnsi" w:hAnsiTheme="minorHAnsi" w:cstheme="minorHAnsi"/>
                <w:color w:val="000000"/>
                <w:sz w:val="16"/>
                <w:szCs w:val="16"/>
              </w:rPr>
              <w:t>15.9</w:t>
            </w:r>
          </w:p>
        </w:tc>
      </w:tr>
    </w:tbl>
    <w:p w14:paraId="15EC7BE6" w14:textId="77777777" w:rsidR="0001372C" w:rsidRPr="00096A7C" w:rsidRDefault="0001372C" w:rsidP="004C0C29">
      <w:pPr>
        <w:tabs>
          <w:tab w:val="left" w:pos="3400"/>
        </w:tabs>
        <w:spacing w:line="480" w:lineRule="auto"/>
        <w:rPr>
          <w:rFonts w:asciiTheme="minorHAnsi" w:hAnsiTheme="minorHAnsi" w:cstheme="minorHAnsi"/>
        </w:rPr>
      </w:pPr>
      <w:bookmarkStart w:id="1" w:name="_Hlk103873536"/>
      <w:r w:rsidRPr="00096A7C">
        <w:rPr>
          <w:rFonts w:asciiTheme="minorHAnsi" w:hAnsiTheme="minorHAnsi" w:cstheme="minorHAnsi"/>
        </w:rPr>
        <w:t>Conc., concentration; CV, coefficient of variation; HQC, high quality control; LQC, low quality control; mHTT, mutant huntingtin protein</w:t>
      </w:r>
      <w:bookmarkEnd w:id="1"/>
      <w:r w:rsidRPr="00096A7C">
        <w:rPr>
          <w:rFonts w:asciiTheme="minorHAnsi" w:hAnsiTheme="minorHAnsi" w:cstheme="minorHAnsi"/>
        </w:rPr>
        <w:t>.</w:t>
      </w:r>
    </w:p>
    <w:p w14:paraId="2C59EDAA" w14:textId="77777777" w:rsidR="0001372C" w:rsidRPr="00096A7C" w:rsidRDefault="0001372C" w:rsidP="0001372C">
      <w:pPr>
        <w:spacing w:line="480" w:lineRule="auto"/>
        <w:rPr>
          <w:rFonts w:asciiTheme="minorHAnsi" w:hAnsiTheme="minorHAnsi" w:cstheme="minorHAnsi"/>
          <w:b/>
          <w:bCs/>
        </w:rPr>
      </w:pPr>
    </w:p>
    <w:p w14:paraId="10FF54B3" w14:textId="3257DF2A" w:rsidR="0001372C" w:rsidRPr="00096A7C" w:rsidRDefault="0001372C" w:rsidP="00BE27E7">
      <w:pPr>
        <w:spacing w:line="480" w:lineRule="auto"/>
        <w:rPr>
          <w:rFonts w:asciiTheme="minorHAnsi" w:hAnsiTheme="minorHAnsi" w:cstheme="minorHAnsi"/>
          <w:b/>
          <w:bCs/>
        </w:rPr>
      </w:pPr>
      <w:r w:rsidRPr="00096A7C">
        <w:rPr>
          <w:rFonts w:asciiTheme="minorHAnsi" w:hAnsiTheme="minorHAnsi" w:cstheme="minorHAnsi"/>
          <w:b/>
          <w:bCs/>
        </w:rPr>
        <w:br w:type="page"/>
        <w:t xml:space="preserve">Supplemental Table </w:t>
      </w:r>
      <w:r w:rsidR="005B0DF7" w:rsidRPr="00096A7C">
        <w:rPr>
          <w:rFonts w:asciiTheme="minorHAnsi" w:hAnsiTheme="minorHAnsi" w:cstheme="minorHAnsi"/>
          <w:b/>
          <w:bCs/>
        </w:rPr>
        <w:t>9</w:t>
      </w:r>
      <w:r w:rsidRPr="00096A7C">
        <w:rPr>
          <w:rFonts w:asciiTheme="minorHAnsi" w:hAnsiTheme="minorHAnsi" w:cstheme="minorHAnsi"/>
        </w:rPr>
        <w:t xml:space="preserve">. </w:t>
      </w:r>
      <w:r w:rsidRPr="00096A7C">
        <w:rPr>
          <w:rFonts w:asciiTheme="minorHAnsi" w:hAnsiTheme="minorHAnsi" w:cstheme="minorHAnsi"/>
          <w:b/>
          <w:bCs/>
        </w:rPr>
        <w:t>ICON data: stability of reference standard in surrogate matrix, shock frozen and analysed after 7, 28</w:t>
      </w:r>
      <w:r w:rsidR="00FF768B">
        <w:rPr>
          <w:rFonts w:asciiTheme="minorHAnsi" w:hAnsiTheme="minorHAnsi" w:cstheme="minorHAnsi"/>
          <w:b/>
          <w:bCs/>
        </w:rPr>
        <w:t>,</w:t>
      </w:r>
      <w:r w:rsidRPr="00096A7C">
        <w:rPr>
          <w:rFonts w:asciiTheme="minorHAnsi" w:hAnsiTheme="minorHAnsi" w:cstheme="minorHAnsi"/>
          <w:b/>
          <w:bCs/>
        </w:rPr>
        <w:t xml:space="preserve"> 85</w:t>
      </w:r>
      <w:r w:rsidR="00FF768B">
        <w:rPr>
          <w:rFonts w:asciiTheme="minorHAnsi" w:hAnsiTheme="minorHAnsi" w:cstheme="minorHAnsi"/>
          <w:b/>
          <w:bCs/>
        </w:rPr>
        <w:t>, 182 and 422</w:t>
      </w:r>
      <w:r w:rsidRPr="00096A7C">
        <w:rPr>
          <w:rFonts w:asciiTheme="minorHAnsi" w:hAnsiTheme="minorHAnsi" w:cstheme="minorHAnsi"/>
          <w:b/>
          <w:bCs/>
        </w:rPr>
        <w:t xml:space="preserve"> days</w:t>
      </w:r>
      <w:r w:rsidR="00982421" w:rsidRPr="00096A7C">
        <w:rPr>
          <w:rFonts w:asciiTheme="minorHAnsi" w:hAnsiTheme="minorHAnsi" w:cstheme="minorHAnsi"/>
          <w:b/>
          <w:bCs/>
        </w:rPr>
        <w:t xml:space="preserve"> </w:t>
      </w:r>
      <w:r w:rsidRPr="00096A7C">
        <w:rPr>
          <w:rFonts w:asciiTheme="minorHAnsi" w:hAnsiTheme="minorHAnsi" w:cstheme="minorHAnsi"/>
          <w:b/>
          <w:bCs/>
        </w:rPr>
        <w:t>of storage at –70 °C.</w:t>
      </w:r>
    </w:p>
    <w:tbl>
      <w:tblPr>
        <w:tblW w:w="5000" w:type="pct"/>
        <w:tblCellMar>
          <w:left w:w="0" w:type="dxa"/>
          <w:right w:w="0" w:type="dxa"/>
        </w:tblCellMar>
        <w:tblLook w:val="04A0" w:firstRow="1" w:lastRow="0" w:firstColumn="1" w:lastColumn="0" w:noHBand="0" w:noVBand="1"/>
      </w:tblPr>
      <w:tblGrid>
        <w:gridCol w:w="1829"/>
        <w:gridCol w:w="3730"/>
        <w:gridCol w:w="3447"/>
      </w:tblGrid>
      <w:tr w:rsidR="0001372C" w:rsidRPr="00096A7C" w14:paraId="5AF6D2E1" w14:textId="77777777" w:rsidTr="00B86830">
        <w:trPr>
          <w:trHeight w:val="192"/>
        </w:trPr>
        <w:tc>
          <w:tcPr>
            <w:tcW w:w="5000" w:type="pct"/>
            <w:gridSpan w:val="3"/>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2E61048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xml:space="preserve">                                                         Found mHTT concentration (pg/mL)</w:t>
            </w:r>
          </w:p>
        </w:tc>
      </w:tr>
      <w:tr w:rsidR="0001372C" w:rsidRPr="00096A7C" w14:paraId="55A281EA" w14:textId="77777777" w:rsidTr="00B86830">
        <w:trPr>
          <w:trHeight w:val="192"/>
        </w:trPr>
        <w:tc>
          <w:tcPr>
            <w:tcW w:w="1015" w:type="pct"/>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4A04F1E8"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 </w:t>
            </w:r>
          </w:p>
        </w:tc>
        <w:tc>
          <w:tcPr>
            <w:tcW w:w="2071" w:type="pct"/>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3AC127E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LQC ( nominal concentration 4.50 pg/mL)</w:t>
            </w:r>
          </w:p>
        </w:tc>
        <w:tc>
          <w:tcPr>
            <w:tcW w:w="1914" w:type="pct"/>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1F247B7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HQC (nominal concentration 300.0 pg/mL)</w:t>
            </w:r>
          </w:p>
        </w:tc>
      </w:tr>
      <w:tr w:rsidR="0001372C" w:rsidRPr="00096A7C" w14:paraId="0EBDCF25" w14:textId="77777777" w:rsidTr="00B86830">
        <w:trPr>
          <w:trHeight w:val="192"/>
        </w:trPr>
        <w:tc>
          <w:tcPr>
            <w:tcW w:w="5000" w:type="pct"/>
            <w:gridSpan w:val="3"/>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565ED27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b/>
                <w:bCs/>
                <w:color w:val="FFFFFF"/>
                <w:sz w:val="16"/>
                <w:szCs w:val="16"/>
                <w:lang w:eastAsia="zh-CN"/>
              </w:rPr>
              <w:t xml:space="preserve">                                                                      Storage period: 7 days at –70 </w:t>
            </w:r>
            <w:r w:rsidRPr="00096A7C">
              <w:rPr>
                <w:rFonts w:asciiTheme="minorHAnsi" w:eastAsia="Times New Roman" w:hAnsiTheme="minorHAnsi" w:cstheme="minorHAnsi"/>
                <w:b/>
                <w:bCs/>
                <w:color w:val="FFFFFF"/>
                <w:sz w:val="16"/>
                <w:szCs w:val="16"/>
                <w:lang w:eastAsia="zh-CN"/>
              </w:rPr>
              <w:t xml:space="preserve">°C </w:t>
            </w:r>
          </w:p>
        </w:tc>
      </w:tr>
      <w:tr w:rsidR="0001372C" w:rsidRPr="00096A7C" w14:paraId="0515719E"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22C067BB"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A5827A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4.52</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2F53C4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227</w:t>
            </w:r>
          </w:p>
        </w:tc>
      </w:tr>
      <w:tr w:rsidR="0001372C" w:rsidRPr="00096A7C" w14:paraId="4F0D2D37"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22B4725F"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F94744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3.84</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D3E032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267</w:t>
            </w:r>
          </w:p>
        </w:tc>
      </w:tr>
      <w:tr w:rsidR="0001372C" w:rsidRPr="00096A7C" w14:paraId="523EFFD0"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478C7CA8"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397258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4.39</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887867C"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231</w:t>
            </w:r>
          </w:p>
        </w:tc>
      </w:tr>
      <w:tr w:rsidR="0001372C" w:rsidRPr="00096A7C" w14:paraId="7493CDD9"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55E8B450"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B5A548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4.25</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369955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242</w:t>
            </w:r>
          </w:p>
        </w:tc>
      </w:tr>
      <w:tr w:rsidR="0001372C" w:rsidRPr="00096A7C" w14:paraId="5FC70168"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654CFF75"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5F10EA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94.5</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BCB429B"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80.6</w:t>
            </w:r>
          </w:p>
        </w:tc>
      </w:tr>
      <w:tr w:rsidR="0001372C" w:rsidRPr="00096A7C" w14:paraId="697C00DC" w14:textId="77777777" w:rsidTr="00B86830">
        <w:trPr>
          <w:trHeight w:val="230"/>
        </w:trPr>
        <w:tc>
          <w:tcPr>
            <w:tcW w:w="1015" w:type="pct"/>
            <w:tcBorders>
              <w:top w:val="single" w:sz="8" w:space="0" w:color="FFFFFF"/>
              <w:left w:val="single" w:sz="8" w:space="0" w:color="FFFFFF"/>
              <w:bottom w:val="single" w:sz="18" w:space="0" w:color="FFFFFF"/>
              <w:right w:val="single" w:sz="24" w:space="0" w:color="FFFFFF"/>
            </w:tcBorders>
            <w:shd w:val="clear" w:color="auto" w:fill="0066CC"/>
            <w:tcMar>
              <w:top w:w="15" w:type="dxa"/>
              <w:left w:w="108" w:type="dxa"/>
              <w:bottom w:w="0" w:type="dxa"/>
              <w:right w:w="108" w:type="dxa"/>
            </w:tcMar>
            <w:vAlign w:val="center"/>
          </w:tcPr>
          <w:p w14:paraId="708DEF76"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028654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8.5</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8C2EFF2"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9.2</w:t>
            </w:r>
          </w:p>
        </w:tc>
      </w:tr>
      <w:tr w:rsidR="0001372C" w:rsidRPr="00096A7C" w14:paraId="2B0ABFA5" w14:textId="77777777" w:rsidTr="00B86830">
        <w:trPr>
          <w:trHeight w:val="192"/>
        </w:trPr>
        <w:tc>
          <w:tcPr>
            <w:tcW w:w="5000" w:type="pct"/>
            <w:gridSpan w:val="3"/>
            <w:tcBorders>
              <w:top w:val="single" w:sz="1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5539F221" w14:textId="77777777" w:rsidR="0001372C" w:rsidRPr="00096A7C" w:rsidRDefault="0001372C" w:rsidP="00B86830">
            <w:pPr>
              <w:spacing w:after="0" w:line="480" w:lineRule="auto"/>
              <w:jc w:val="center"/>
              <w:rPr>
                <w:rFonts w:asciiTheme="minorHAnsi" w:eastAsia="Times New Roman" w:hAnsiTheme="minorHAnsi" w:cstheme="minorHAnsi"/>
                <w:b/>
                <w:bCs/>
                <w:sz w:val="16"/>
                <w:szCs w:val="16"/>
                <w:lang w:eastAsia="zh-CN"/>
              </w:rPr>
            </w:pPr>
            <w:r w:rsidRPr="00096A7C">
              <w:rPr>
                <w:rFonts w:asciiTheme="minorHAnsi" w:eastAsia="SimSun" w:hAnsiTheme="minorHAnsi" w:cstheme="minorHAnsi"/>
                <w:b/>
                <w:bCs/>
                <w:color w:val="FFFFFF"/>
                <w:sz w:val="16"/>
                <w:szCs w:val="16"/>
                <w:lang w:eastAsia="zh-CN"/>
              </w:rPr>
              <w:t xml:space="preserve">                                                                     Storage period: 28 days at –70 </w:t>
            </w:r>
            <w:r w:rsidRPr="00096A7C">
              <w:rPr>
                <w:rFonts w:asciiTheme="minorHAnsi" w:eastAsia="Times New Roman" w:hAnsiTheme="minorHAnsi" w:cstheme="minorHAnsi"/>
                <w:b/>
                <w:bCs/>
                <w:color w:val="FFFFFF"/>
                <w:sz w:val="16"/>
                <w:szCs w:val="16"/>
                <w:lang w:eastAsia="zh-CN"/>
              </w:rPr>
              <w:t xml:space="preserve">°C </w:t>
            </w:r>
          </w:p>
        </w:tc>
      </w:tr>
      <w:tr w:rsidR="0001372C" w:rsidRPr="00096A7C" w14:paraId="7C09421C"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5666E6BF"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4AF040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6.04</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939734F"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298</w:t>
            </w:r>
          </w:p>
        </w:tc>
      </w:tr>
      <w:tr w:rsidR="0001372C" w:rsidRPr="00096A7C" w14:paraId="51B60028"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0A3A3705"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65D5E4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4.44</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6F5E09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NA</w:t>
            </w:r>
          </w:p>
        </w:tc>
      </w:tr>
      <w:tr w:rsidR="0001372C" w:rsidRPr="00096A7C" w14:paraId="557A6CB8"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4E30EFBF"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66A5DD5"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4.56</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99EA05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314</w:t>
            </w:r>
          </w:p>
        </w:tc>
      </w:tr>
      <w:tr w:rsidR="0001372C" w:rsidRPr="00096A7C" w14:paraId="3851FE35"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54A9A862"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BAD93C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5.01</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D0A89B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306</w:t>
            </w:r>
          </w:p>
        </w:tc>
      </w:tr>
      <w:tr w:rsidR="0001372C" w:rsidRPr="00096A7C" w14:paraId="592A5111"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3C921118"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AA69764"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111.4</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40AB0B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102</w:t>
            </w:r>
          </w:p>
        </w:tc>
      </w:tr>
      <w:tr w:rsidR="0001372C" w:rsidRPr="00096A7C" w14:paraId="4931FC73" w14:textId="77777777" w:rsidTr="00B86830">
        <w:trPr>
          <w:trHeight w:val="230"/>
        </w:trPr>
        <w:tc>
          <w:tcPr>
            <w:tcW w:w="1015" w:type="pct"/>
            <w:tcBorders>
              <w:top w:val="single" w:sz="8" w:space="0" w:color="FFFFFF"/>
              <w:left w:val="single" w:sz="8" w:space="0" w:color="FFFFFF"/>
              <w:bottom w:val="single" w:sz="18" w:space="0" w:color="FFFFFF"/>
              <w:right w:val="single" w:sz="24" w:space="0" w:color="FFFFFF"/>
            </w:tcBorders>
            <w:shd w:val="clear" w:color="auto" w:fill="0066CC"/>
            <w:tcMar>
              <w:top w:w="15" w:type="dxa"/>
              <w:left w:w="108" w:type="dxa"/>
              <w:bottom w:w="0" w:type="dxa"/>
              <w:right w:w="108" w:type="dxa"/>
            </w:tcMar>
            <w:vAlign w:val="center"/>
          </w:tcPr>
          <w:p w14:paraId="4774EB4B"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B73683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17.8</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572339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3.9</w:t>
            </w:r>
          </w:p>
        </w:tc>
      </w:tr>
      <w:tr w:rsidR="0001372C" w:rsidRPr="00096A7C" w14:paraId="4FE55749" w14:textId="77777777" w:rsidTr="00B86830">
        <w:trPr>
          <w:trHeight w:val="192"/>
        </w:trPr>
        <w:tc>
          <w:tcPr>
            <w:tcW w:w="5000" w:type="pct"/>
            <w:gridSpan w:val="3"/>
            <w:tcBorders>
              <w:top w:val="single" w:sz="1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1DAEA464" w14:textId="77777777" w:rsidR="0001372C" w:rsidRPr="00096A7C" w:rsidRDefault="0001372C" w:rsidP="00B86830">
            <w:pPr>
              <w:spacing w:after="0" w:line="480" w:lineRule="auto"/>
              <w:jc w:val="center"/>
              <w:rPr>
                <w:rFonts w:asciiTheme="minorHAnsi" w:eastAsia="Times New Roman" w:hAnsiTheme="minorHAnsi" w:cstheme="minorHAnsi"/>
                <w:b/>
                <w:bCs/>
                <w:sz w:val="16"/>
                <w:szCs w:val="16"/>
                <w:lang w:eastAsia="zh-CN"/>
              </w:rPr>
            </w:pPr>
            <w:r w:rsidRPr="00096A7C">
              <w:rPr>
                <w:rFonts w:asciiTheme="minorHAnsi" w:eastAsia="SimSun" w:hAnsiTheme="minorHAnsi" w:cstheme="minorHAnsi"/>
                <w:b/>
                <w:bCs/>
                <w:color w:val="FFFFFF"/>
                <w:sz w:val="16"/>
                <w:szCs w:val="16"/>
                <w:lang w:eastAsia="zh-CN"/>
              </w:rPr>
              <w:t xml:space="preserve">                                                                    Storage period: 85 days at –70 </w:t>
            </w:r>
            <w:r w:rsidRPr="00096A7C">
              <w:rPr>
                <w:rFonts w:asciiTheme="minorHAnsi" w:eastAsia="Times New Roman" w:hAnsiTheme="minorHAnsi" w:cstheme="minorHAnsi"/>
                <w:b/>
                <w:bCs/>
                <w:color w:val="FFFFFF"/>
                <w:sz w:val="16"/>
                <w:szCs w:val="16"/>
                <w:lang w:eastAsia="zh-CN"/>
              </w:rPr>
              <w:t xml:space="preserve">°C </w:t>
            </w:r>
          </w:p>
        </w:tc>
      </w:tr>
      <w:tr w:rsidR="0001372C" w:rsidRPr="00096A7C" w14:paraId="04E347D2"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2C5265E2"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01B6B3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3.88</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6EBF357"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328</w:t>
            </w:r>
          </w:p>
        </w:tc>
      </w:tr>
      <w:tr w:rsidR="0001372C" w:rsidRPr="00096A7C" w14:paraId="61679C6A"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1E46F664"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3672F86"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4.50</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896EF50"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290</w:t>
            </w:r>
          </w:p>
        </w:tc>
      </w:tr>
      <w:tr w:rsidR="0001372C" w:rsidRPr="00096A7C" w14:paraId="0A9A86DF"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5EE86BDE"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57F09EE"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4.50</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45ACA09D"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330</w:t>
            </w:r>
          </w:p>
        </w:tc>
      </w:tr>
      <w:tr w:rsidR="0001372C" w:rsidRPr="00096A7C" w14:paraId="1094F318"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6534D8B3"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76A3401"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4.29</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059D03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316</w:t>
            </w:r>
          </w:p>
        </w:tc>
      </w:tr>
      <w:tr w:rsidR="0001372C" w:rsidRPr="00096A7C" w14:paraId="1A1929A1"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3D3EACE6"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87BB8D9"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95.4</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D6F18DA"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105.3</w:t>
            </w:r>
          </w:p>
        </w:tc>
      </w:tr>
      <w:tr w:rsidR="0001372C" w:rsidRPr="00096A7C" w14:paraId="5F63DD79" w14:textId="77777777" w:rsidTr="00B86830">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525ED570" w14:textId="77777777" w:rsidR="0001372C" w:rsidRPr="00096A7C" w:rsidRDefault="0001372C" w:rsidP="00B86830">
            <w:pPr>
              <w:spacing w:after="0" w:line="240" w:lineRule="auto"/>
              <w:jc w:val="center"/>
              <w:rPr>
                <w:rFonts w:asciiTheme="minorHAnsi" w:eastAsia="Times New Roman" w:hAnsiTheme="minorHAnsi" w:cstheme="minorHAnsi"/>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B2EFC43" w14:textId="77777777" w:rsidR="0001372C" w:rsidRPr="00096A7C" w:rsidRDefault="0001372C" w:rsidP="00B86830">
            <w:pPr>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8.3</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4905042" w14:textId="77777777" w:rsidR="0001372C" w:rsidRPr="00096A7C" w:rsidRDefault="0001372C" w:rsidP="00B86830">
            <w:pPr>
              <w:keepNext/>
              <w:spacing w:after="0" w:line="480" w:lineRule="auto"/>
              <w:jc w:val="center"/>
              <w:rPr>
                <w:rFonts w:asciiTheme="minorHAnsi" w:eastAsia="Times New Roman" w:hAnsiTheme="minorHAnsi" w:cstheme="minorHAnsi"/>
                <w:sz w:val="16"/>
                <w:szCs w:val="16"/>
                <w:lang w:eastAsia="zh-CN"/>
              </w:rPr>
            </w:pPr>
            <w:r w:rsidRPr="00096A7C">
              <w:rPr>
                <w:rFonts w:asciiTheme="minorHAnsi" w:eastAsia="SimSun" w:hAnsiTheme="minorHAnsi" w:cstheme="minorHAnsi"/>
                <w:color w:val="000000"/>
                <w:sz w:val="16"/>
                <w:szCs w:val="16"/>
                <w:lang w:eastAsia="zh-CN"/>
              </w:rPr>
              <w:t>7.1</w:t>
            </w:r>
          </w:p>
        </w:tc>
      </w:tr>
      <w:tr w:rsidR="006B4130" w:rsidRPr="00096A7C" w14:paraId="3B63DB57" w14:textId="77777777" w:rsidTr="00B441CE">
        <w:trPr>
          <w:trHeight w:val="230"/>
        </w:trPr>
        <w:tc>
          <w:tcPr>
            <w:tcW w:w="5000" w:type="pct"/>
            <w:gridSpan w:val="3"/>
            <w:tcBorders>
              <w:top w:val="single" w:sz="8" w:space="0" w:color="FFFFFF"/>
              <w:left w:val="single" w:sz="8" w:space="0" w:color="FFFFFF"/>
              <w:bottom w:val="single" w:sz="8" w:space="0" w:color="FFFFFF"/>
              <w:right w:val="single" w:sz="8" w:space="0" w:color="FFFFFF"/>
            </w:tcBorders>
            <w:shd w:val="clear" w:color="auto" w:fill="0070C0"/>
            <w:tcMar>
              <w:top w:w="15" w:type="dxa"/>
              <w:left w:w="108" w:type="dxa"/>
              <w:bottom w:w="0" w:type="dxa"/>
              <w:right w:w="108" w:type="dxa"/>
            </w:tcMar>
            <w:vAlign w:val="center"/>
          </w:tcPr>
          <w:p w14:paraId="3DFD599E" w14:textId="38826637" w:rsidR="006B4130" w:rsidRPr="00096A7C" w:rsidRDefault="006B4130" w:rsidP="00B441CE">
            <w:pPr>
              <w:keepNext/>
              <w:shd w:val="clear" w:color="auto" w:fill="0067B4"/>
              <w:spacing w:after="0" w:line="480" w:lineRule="auto"/>
              <w:jc w:val="center"/>
              <w:rPr>
                <w:rFonts w:asciiTheme="minorHAnsi" w:eastAsia="SimSun" w:hAnsiTheme="minorHAnsi" w:cstheme="minorHAnsi"/>
                <w:color w:val="000000"/>
                <w:sz w:val="16"/>
                <w:szCs w:val="16"/>
                <w:lang w:eastAsia="zh-CN"/>
              </w:rPr>
            </w:pPr>
            <w:r w:rsidRPr="00096A7C">
              <w:rPr>
                <w:rFonts w:asciiTheme="minorHAnsi" w:eastAsia="SimSun" w:hAnsiTheme="minorHAnsi" w:cstheme="minorHAnsi"/>
                <w:b/>
                <w:bCs/>
                <w:color w:val="FFFFFF"/>
                <w:sz w:val="16"/>
                <w:szCs w:val="16"/>
                <w:lang w:eastAsia="zh-CN"/>
              </w:rPr>
              <w:t xml:space="preserve">                                                                    Storage period: </w:t>
            </w:r>
            <w:r w:rsidR="004E36A1" w:rsidRPr="00096A7C">
              <w:rPr>
                <w:rFonts w:asciiTheme="minorHAnsi" w:eastAsia="SimSun" w:hAnsiTheme="minorHAnsi" w:cstheme="minorHAnsi"/>
                <w:b/>
                <w:bCs/>
                <w:color w:val="FFFFFF"/>
                <w:sz w:val="16"/>
                <w:szCs w:val="16"/>
                <w:lang w:eastAsia="zh-CN"/>
              </w:rPr>
              <w:t>182</w:t>
            </w:r>
            <w:r w:rsidRPr="00096A7C">
              <w:rPr>
                <w:rFonts w:asciiTheme="minorHAnsi" w:eastAsia="SimSun" w:hAnsiTheme="minorHAnsi" w:cstheme="minorHAnsi"/>
                <w:b/>
                <w:bCs/>
                <w:color w:val="FFFFFF"/>
                <w:sz w:val="16"/>
                <w:szCs w:val="16"/>
                <w:lang w:eastAsia="zh-CN"/>
              </w:rPr>
              <w:t xml:space="preserve"> days at –70 </w:t>
            </w:r>
            <w:r w:rsidRPr="00096A7C">
              <w:rPr>
                <w:rFonts w:asciiTheme="minorHAnsi" w:eastAsia="Times New Roman" w:hAnsiTheme="minorHAnsi" w:cstheme="minorHAnsi"/>
                <w:b/>
                <w:bCs/>
                <w:color w:val="FFFFFF"/>
                <w:sz w:val="16"/>
                <w:szCs w:val="16"/>
                <w:lang w:eastAsia="zh-CN"/>
              </w:rPr>
              <w:t xml:space="preserve">°C </w:t>
            </w:r>
          </w:p>
        </w:tc>
      </w:tr>
      <w:tr w:rsidR="00E24F20" w:rsidRPr="00096A7C" w14:paraId="6107E4EE"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38676D08" w14:textId="06E66F15" w:rsidR="00E24F20" w:rsidRPr="00096A7C" w:rsidRDefault="00E24F20" w:rsidP="00E24F20">
            <w:pPr>
              <w:spacing w:after="0" w:line="240" w:lineRule="auto"/>
              <w:jc w:val="center"/>
              <w:rPr>
                <w:rFonts w:asciiTheme="minorHAnsi" w:eastAsia="SimSun" w:hAnsiTheme="minorHAnsi" w:cstheme="minorHAnsi"/>
                <w:b/>
                <w:bCs/>
                <w:color w:val="FFFFFF"/>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2CEAB36" w14:textId="75D0162E" w:rsidR="00E24F20" w:rsidRPr="00096A7C" w:rsidRDefault="00E24F20" w:rsidP="00B741F1">
            <w:pPr>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8.79</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D8B389D" w14:textId="6BED2A46" w:rsidR="00E24F20" w:rsidRPr="00096A7C" w:rsidRDefault="00E24F20" w:rsidP="00B741F1">
            <w:pPr>
              <w:keepNext/>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359</w:t>
            </w:r>
          </w:p>
        </w:tc>
      </w:tr>
      <w:tr w:rsidR="00E24F20" w:rsidRPr="00096A7C" w14:paraId="7E5D64AF"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64B566B8" w14:textId="5FEC9B7D" w:rsidR="00E24F20" w:rsidRPr="00096A7C" w:rsidRDefault="00E24F20" w:rsidP="00E24F20">
            <w:pPr>
              <w:spacing w:after="0" w:line="24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E32876C" w14:textId="1A599CD7" w:rsidR="00E24F20" w:rsidRPr="00096A7C" w:rsidRDefault="00E24F20" w:rsidP="00B741F1">
            <w:pPr>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8.06</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3820744" w14:textId="63B28BB8" w:rsidR="00E24F20" w:rsidRPr="00096A7C" w:rsidRDefault="00E24F20" w:rsidP="00B741F1">
            <w:pPr>
              <w:keepNext/>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383</w:t>
            </w:r>
          </w:p>
        </w:tc>
      </w:tr>
      <w:tr w:rsidR="00E24F20" w:rsidRPr="00096A7C" w14:paraId="0773AD71"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062372C3" w14:textId="7BD18F87" w:rsidR="00E24F20" w:rsidRPr="00096A7C" w:rsidRDefault="00E24F20" w:rsidP="00E24F20">
            <w:pPr>
              <w:spacing w:after="0" w:line="24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8F654F8" w14:textId="486F8A6F" w:rsidR="00E24F20" w:rsidRPr="00096A7C" w:rsidRDefault="00E24F20" w:rsidP="00B741F1">
            <w:pPr>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5.03</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D26756D" w14:textId="01229FE7" w:rsidR="00E24F20" w:rsidRPr="00096A7C" w:rsidRDefault="00E24F20" w:rsidP="00B741F1">
            <w:pPr>
              <w:keepNext/>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325</w:t>
            </w:r>
          </w:p>
        </w:tc>
      </w:tr>
      <w:tr w:rsidR="00E24F20" w:rsidRPr="00096A7C" w14:paraId="3FBB94D2"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1E10E8E9" w14:textId="1A49178E" w:rsidR="00E24F20" w:rsidRPr="00096A7C" w:rsidRDefault="00E24F20" w:rsidP="00E24F20">
            <w:pPr>
              <w:spacing w:after="0" w:line="24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9C3FFC0" w14:textId="1634B4BF" w:rsidR="00E24F20" w:rsidRPr="00096A7C" w:rsidRDefault="00E24F20" w:rsidP="00B741F1">
            <w:pPr>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7.29</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3F3718B4" w14:textId="413E8B66" w:rsidR="00E24F20" w:rsidRPr="00096A7C" w:rsidRDefault="00E24F20" w:rsidP="00B741F1">
            <w:pPr>
              <w:keepNext/>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356</w:t>
            </w:r>
          </w:p>
        </w:tc>
      </w:tr>
      <w:tr w:rsidR="00E24F20" w:rsidRPr="00096A7C" w14:paraId="432E9BBF"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74B86D8B" w14:textId="6E19D0EA" w:rsidR="00E24F20" w:rsidRPr="00096A7C" w:rsidRDefault="00E24F20" w:rsidP="00E24F20">
            <w:pPr>
              <w:spacing w:after="0" w:line="24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24F5B90" w14:textId="3D9ADAF3" w:rsidR="00E24F20" w:rsidRPr="00096A7C" w:rsidRDefault="00E24F20" w:rsidP="00B741F1">
            <w:pPr>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162.0</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9789D13" w14:textId="230C34C8" w:rsidR="00E24F20" w:rsidRPr="00096A7C" w:rsidRDefault="00E24F20" w:rsidP="00B741F1">
            <w:pPr>
              <w:keepNext/>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118.6</w:t>
            </w:r>
          </w:p>
        </w:tc>
      </w:tr>
      <w:tr w:rsidR="00E24F20" w:rsidRPr="00096A7C" w14:paraId="40652A04"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66CC"/>
            <w:tcMar>
              <w:top w:w="15" w:type="dxa"/>
              <w:left w:w="108" w:type="dxa"/>
              <w:bottom w:w="0" w:type="dxa"/>
              <w:right w:w="108" w:type="dxa"/>
            </w:tcMar>
            <w:vAlign w:val="center"/>
          </w:tcPr>
          <w:p w14:paraId="731DC6C4" w14:textId="0409AFC0" w:rsidR="00E24F20" w:rsidRPr="00096A7C" w:rsidRDefault="00E24F20" w:rsidP="00E24F20">
            <w:pPr>
              <w:spacing w:after="0" w:line="24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85F386D" w14:textId="22EDB032" w:rsidR="00E24F20" w:rsidRPr="00096A7C" w:rsidRDefault="00E24F20" w:rsidP="00B741F1">
            <w:pPr>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27.3</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80484BD" w14:textId="2D0D6BAD" w:rsidR="00E24F20" w:rsidRPr="00096A7C" w:rsidRDefault="00E24F20" w:rsidP="00B741F1">
            <w:pPr>
              <w:keepNext/>
              <w:spacing w:after="0" w:line="480" w:lineRule="auto"/>
              <w:jc w:val="center"/>
              <w:rPr>
                <w:rFonts w:asciiTheme="minorHAnsi" w:eastAsia="SimSun" w:hAnsiTheme="minorHAnsi" w:cstheme="minorHAnsi"/>
                <w:color w:val="000000"/>
                <w:sz w:val="16"/>
                <w:szCs w:val="16"/>
                <w:lang w:eastAsia="zh-CN"/>
              </w:rPr>
            </w:pPr>
            <w:r w:rsidRPr="00096A7C">
              <w:rPr>
                <w:rFonts w:asciiTheme="minorHAnsi" w:hAnsiTheme="minorHAnsi" w:cstheme="minorHAnsi"/>
                <w:color w:val="000000"/>
                <w:sz w:val="16"/>
                <w:szCs w:val="16"/>
              </w:rPr>
              <w:t>8.2</w:t>
            </w:r>
          </w:p>
        </w:tc>
      </w:tr>
      <w:tr w:rsidR="00E24F20" w:rsidRPr="00096A7C" w14:paraId="4694C5A4" w14:textId="77777777" w:rsidTr="00B441CE">
        <w:trPr>
          <w:trHeight w:val="230"/>
        </w:trPr>
        <w:tc>
          <w:tcPr>
            <w:tcW w:w="5000" w:type="pct"/>
            <w:gridSpan w:val="3"/>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tcPr>
          <w:p w14:paraId="6B0F574B" w14:textId="0257E813" w:rsidR="00E24F20" w:rsidRPr="00096A7C" w:rsidRDefault="00E24F20" w:rsidP="00E24F20">
            <w:pPr>
              <w:keepNext/>
              <w:spacing w:after="0" w:line="480" w:lineRule="auto"/>
              <w:jc w:val="center"/>
              <w:rPr>
                <w:rFonts w:asciiTheme="minorHAnsi" w:hAnsiTheme="minorHAnsi" w:cstheme="minorHAnsi"/>
                <w:b/>
                <w:bCs/>
                <w:color w:val="000000"/>
                <w:sz w:val="16"/>
                <w:szCs w:val="16"/>
              </w:rPr>
            </w:pPr>
            <w:r w:rsidRPr="00096A7C">
              <w:rPr>
                <w:rFonts w:asciiTheme="minorHAnsi" w:eastAsia="SimSun" w:hAnsiTheme="minorHAnsi" w:cstheme="minorHAnsi"/>
                <w:b/>
                <w:bCs/>
                <w:color w:val="FFFFFF"/>
                <w:sz w:val="16"/>
                <w:szCs w:val="16"/>
                <w:lang w:eastAsia="zh-CN"/>
              </w:rPr>
              <w:t xml:space="preserve">                                                                    Storage period: 422 days at –70 </w:t>
            </w:r>
            <w:r w:rsidRPr="00096A7C">
              <w:rPr>
                <w:rFonts w:asciiTheme="minorHAnsi" w:eastAsia="Times New Roman" w:hAnsiTheme="minorHAnsi" w:cstheme="minorHAnsi"/>
                <w:b/>
                <w:bCs/>
                <w:color w:val="FFFFFF"/>
                <w:sz w:val="16"/>
                <w:szCs w:val="16"/>
                <w:lang w:eastAsia="zh-CN"/>
              </w:rPr>
              <w:t xml:space="preserve">°C </w:t>
            </w:r>
          </w:p>
        </w:tc>
      </w:tr>
      <w:tr w:rsidR="00921F8A" w:rsidRPr="00096A7C" w14:paraId="68B4722A"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70C0"/>
            <w:tcMar>
              <w:top w:w="15" w:type="dxa"/>
              <w:left w:w="108" w:type="dxa"/>
              <w:bottom w:w="0" w:type="dxa"/>
              <w:right w:w="108" w:type="dxa"/>
            </w:tcMar>
            <w:vAlign w:val="center"/>
          </w:tcPr>
          <w:p w14:paraId="019DA97A" w14:textId="6D8C98E9" w:rsidR="00921F8A" w:rsidRPr="00096A7C" w:rsidRDefault="00921F8A" w:rsidP="00921F8A">
            <w:pPr>
              <w:spacing w:after="0" w:line="240" w:lineRule="auto"/>
              <w:jc w:val="center"/>
              <w:rPr>
                <w:rFonts w:asciiTheme="minorHAnsi" w:eastAsia="SimSun" w:hAnsiTheme="minorHAnsi" w:cstheme="minorHAnsi"/>
                <w:b/>
                <w:bCs/>
                <w:color w:val="FFFFFF"/>
                <w:sz w:val="16"/>
                <w:szCs w:val="16"/>
                <w:lang w:eastAsia="zh-CN"/>
              </w:rPr>
            </w:pPr>
            <w:r w:rsidRPr="00096A7C">
              <w:rPr>
                <w:rFonts w:asciiTheme="minorHAnsi" w:eastAsia="Times New Roman" w:hAnsiTheme="minorHAnsi" w:cstheme="minorHAnsi"/>
                <w:color w:val="FFFFFF"/>
                <w:sz w:val="16"/>
                <w:szCs w:val="16"/>
                <w:lang w:eastAsia="zh-CN"/>
              </w:rPr>
              <w:t>Replicate 1</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87B7182" w14:textId="0058D0B5" w:rsidR="00921F8A" w:rsidRPr="00096A7C" w:rsidRDefault="00921F8A" w:rsidP="00921F8A">
            <w:pPr>
              <w:spacing w:after="0" w:line="480" w:lineRule="auto"/>
              <w:jc w:val="center"/>
              <w:rPr>
                <w:rFonts w:asciiTheme="minorHAnsi" w:hAnsiTheme="minorHAnsi" w:cstheme="minorHAnsi"/>
                <w:b/>
                <w:bCs/>
                <w:color w:val="000000"/>
                <w:sz w:val="16"/>
                <w:szCs w:val="16"/>
              </w:rPr>
            </w:pPr>
            <w:r w:rsidRPr="00096A7C">
              <w:rPr>
                <w:rFonts w:asciiTheme="minorHAnsi" w:hAnsiTheme="minorHAnsi" w:cstheme="minorHAnsi"/>
                <w:color w:val="000000"/>
                <w:sz w:val="16"/>
                <w:szCs w:val="16"/>
              </w:rPr>
              <w:t>4.93</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52BE46F1" w14:textId="11554344" w:rsidR="00921F8A" w:rsidRPr="00096A7C" w:rsidRDefault="00921F8A" w:rsidP="00921F8A">
            <w:pPr>
              <w:keepNext/>
              <w:spacing w:after="0" w:line="480" w:lineRule="auto"/>
              <w:jc w:val="center"/>
              <w:rPr>
                <w:rFonts w:asciiTheme="minorHAnsi" w:hAnsiTheme="minorHAnsi" w:cstheme="minorHAnsi"/>
                <w:b/>
                <w:bCs/>
                <w:color w:val="000000"/>
                <w:sz w:val="16"/>
                <w:szCs w:val="16"/>
              </w:rPr>
            </w:pPr>
            <w:r w:rsidRPr="00096A7C">
              <w:rPr>
                <w:rFonts w:asciiTheme="minorHAnsi" w:hAnsiTheme="minorHAnsi" w:cstheme="minorHAnsi"/>
                <w:color w:val="000000"/>
                <w:sz w:val="16"/>
                <w:szCs w:val="16"/>
              </w:rPr>
              <w:t>203</w:t>
            </w:r>
          </w:p>
        </w:tc>
      </w:tr>
      <w:tr w:rsidR="00921F8A" w:rsidRPr="00096A7C" w14:paraId="4F135B29"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70C0"/>
            <w:tcMar>
              <w:top w:w="15" w:type="dxa"/>
              <w:left w:w="108" w:type="dxa"/>
              <w:bottom w:w="0" w:type="dxa"/>
              <w:right w:w="108" w:type="dxa"/>
            </w:tcMar>
            <w:vAlign w:val="center"/>
          </w:tcPr>
          <w:p w14:paraId="590D7D4A" w14:textId="349D0891" w:rsidR="00921F8A" w:rsidRPr="00096A7C" w:rsidRDefault="00921F8A" w:rsidP="00921F8A">
            <w:pPr>
              <w:spacing w:after="0" w:line="24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2</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758C6149" w14:textId="14B08A4E" w:rsidR="00921F8A" w:rsidRPr="00096A7C" w:rsidRDefault="00921F8A" w:rsidP="00921F8A">
            <w:pPr>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4.37</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57D32D2" w14:textId="4ECAA9B3" w:rsidR="00921F8A" w:rsidRPr="00096A7C" w:rsidRDefault="00921F8A" w:rsidP="00921F8A">
            <w:pPr>
              <w:keepNext/>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199</w:t>
            </w:r>
          </w:p>
        </w:tc>
      </w:tr>
      <w:tr w:rsidR="00921F8A" w:rsidRPr="00096A7C" w14:paraId="34CB8CAC"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70C0"/>
            <w:tcMar>
              <w:top w:w="15" w:type="dxa"/>
              <w:left w:w="108" w:type="dxa"/>
              <w:bottom w:w="0" w:type="dxa"/>
              <w:right w:w="108" w:type="dxa"/>
            </w:tcMar>
            <w:vAlign w:val="center"/>
          </w:tcPr>
          <w:p w14:paraId="306654F3" w14:textId="7FE06385" w:rsidR="00921F8A" w:rsidRPr="00096A7C" w:rsidRDefault="00921F8A" w:rsidP="00921F8A">
            <w:pPr>
              <w:spacing w:after="0" w:line="24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color w:val="FFFFFF"/>
                <w:sz w:val="16"/>
                <w:szCs w:val="16"/>
                <w:lang w:eastAsia="zh-CN"/>
              </w:rPr>
              <w:t>Replicate 3</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0D5B622" w14:textId="29CA93B8" w:rsidR="00921F8A" w:rsidRPr="00096A7C" w:rsidRDefault="00921F8A" w:rsidP="00921F8A">
            <w:pPr>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2.99</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1B9179D" w14:textId="07FA30C8" w:rsidR="00921F8A" w:rsidRPr="00096A7C" w:rsidRDefault="00921F8A" w:rsidP="00921F8A">
            <w:pPr>
              <w:keepNext/>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199</w:t>
            </w:r>
          </w:p>
        </w:tc>
      </w:tr>
      <w:tr w:rsidR="00921F8A" w:rsidRPr="00096A7C" w14:paraId="69B2DD9F"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70C0"/>
            <w:tcMar>
              <w:top w:w="15" w:type="dxa"/>
              <w:left w:w="108" w:type="dxa"/>
              <w:bottom w:w="0" w:type="dxa"/>
              <w:right w:w="108" w:type="dxa"/>
            </w:tcMar>
            <w:vAlign w:val="center"/>
          </w:tcPr>
          <w:p w14:paraId="04F1143F" w14:textId="0DECFE66" w:rsidR="00921F8A" w:rsidRPr="00096A7C" w:rsidRDefault="00921F8A" w:rsidP="00921F8A">
            <w:pPr>
              <w:spacing w:after="0" w:line="240" w:lineRule="auto"/>
              <w:jc w:val="center"/>
              <w:rPr>
                <w:rFonts w:asciiTheme="minorHAnsi" w:eastAsia="Times New Roman" w:hAnsiTheme="minorHAnsi" w:cstheme="minorHAnsi"/>
                <w:color w:val="FFFFFF"/>
                <w:sz w:val="16"/>
                <w:szCs w:val="16"/>
                <w:lang w:eastAsia="zh-CN"/>
              </w:rPr>
            </w:pPr>
            <w:r w:rsidRPr="00096A7C">
              <w:rPr>
                <w:rFonts w:asciiTheme="minorHAnsi" w:eastAsia="Times New Roman" w:hAnsiTheme="minorHAnsi" w:cstheme="minorHAnsi"/>
                <w:b/>
                <w:bCs/>
                <w:color w:val="FFFFFF"/>
                <w:sz w:val="16"/>
                <w:szCs w:val="16"/>
                <w:lang w:eastAsia="zh-CN"/>
              </w:rPr>
              <w:t>Mean conc. (pg/mL)</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FA25CE6" w14:textId="178BCF06" w:rsidR="00921F8A" w:rsidRPr="00096A7C" w:rsidRDefault="00921F8A" w:rsidP="00921F8A">
            <w:pPr>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4.09</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02D2BD3F" w14:textId="63D04703" w:rsidR="00921F8A" w:rsidRPr="00096A7C" w:rsidRDefault="00921F8A" w:rsidP="00921F8A">
            <w:pPr>
              <w:keepNext/>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200</w:t>
            </w:r>
          </w:p>
        </w:tc>
      </w:tr>
      <w:tr w:rsidR="00921F8A" w:rsidRPr="00096A7C" w14:paraId="4C0ED33F"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70C0"/>
            <w:tcMar>
              <w:top w:w="15" w:type="dxa"/>
              <w:left w:w="108" w:type="dxa"/>
              <w:bottom w:w="0" w:type="dxa"/>
              <w:right w:w="108" w:type="dxa"/>
            </w:tcMar>
            <w:vAlign w:val="center"/>
          </w:tcPr>
          <w:p w14:paraId="396689A0" w14:textId="6FCAFCAA" w:rsidR="00921F8A" w:rsidRPr="00096A7C" w:rsidRDefault="00921F8A" w:rsidP="00921F8A">
            <w:pPr>
              <w:spacing w:after="0" w:line="24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Accuracy (%)</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2DBA9D76" w14:textId="7669A2CB" w:rsidR="00921F8A" w:rsidRPr="00096A7C" w:rsidRDefault="00921F8A" w:rsidP="00921F8A">
            <w:pPr>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91.0</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B3785A4" w14:textId="307400B9" w:rsidR="00921F8A" w:rsidRPr="00096A7C" w:rsidRDefault="00921F8A" w:rsidP="00921F8A">
            <w:pPr>
              <w:keepNext/>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66.8</w:t>
            </w:r>
          </w:p>
        </w:tc>
      </w:tr>
      <w:tr w:rsidR="00921F8A" w:rsidRPr="00096A7C" w14:paraId="4F9B29A6" w14:textId="77777777" w:rsidTr="00B441CE">
        <w:trPr>
          <w:trHeight w:val="230"/>
        </w:trPr>
        <w:tc>
          <w:tcPr>
            <w:tcW w:w="1015" w:type="pct"/>
            <w:tcBorders>
              <w:top w:val="single" w:sz="8" w:space="0" w:color="FFFFFF"/>
              <w:left w:val="single" w:sz="8" w:space="0" w:color="FFFFFF"/>
              <w:bottom w:val="single" w:sz="8" w:space="0" w:color="FFFFFF"/>
              <w:right w:val="single" w:sz="24" w:space="0" w:color="FFFFFF"/>
            </w:tcBorders>
            <w:shd w:val="clear" w:color="auto" w:fill="0070C0"/>
            <w:tcMar>
              <w:top w:w="15" w:type="dxa"/>
              <w:left w:w="108" w:type="dxa"/>
              <w:bottom w:w="0" w:type="dxa"/>
              <w:right w:w="108" w:type="dxa"/>
            </w:tcMar>
            <w:vAlign w:val="center"/>
          </w:tcPr>
          <w:p w14:paraId="7A8359F5" w14:textId="0E9994F5" w:rsidR="00921F8A" w:rsidRPr="00096A7C" w:rsidRDefault="00921F8A" w:rsidP="00921F8A">
            <w:pPr>
              <w:spacing w:after="0" w:line="240" w:lineRule="auto"/>
              <w:jc w:val="center"/>
              <w:rPr>
                <w:rFonts w:asciiTheme="minorHAnsi" w:eastAsia="Times New Roman" w:hAnsiTheme="minorHAnsi" w:cstheme="minorHAnsi"/>
                <w:b/>
                <w:bCs/>
                <w:color w:val="FFFFFF"/>
                <w:sz w:val="16"/>
                <w:szCs w:val="16"/>
                <w:lang w:eastAsia="zh-CN"/>
              </w:rPr>
            </w:pPr>
            <w:r w:rsidRPr="00096A7C">
              <w:rPr>
                <w:rFonts w:asciiTheme="minorHAnsi" w:eastAsia="Times New Roman" w:hAnsiTheme="minorHAnsi" w:cstheme="minorHAnsi"/>
                <w:b/>
                <w:bCs/>
                <w:color w:val="FFFFFF"/>
                <w:sz w:val="16"/>
                <w:szCs w:val="16"/>
                <w:lang w:eastAsia="zh-CN"/>
              </w:rPr>
              <w:t>Precision (%CV)</w:t>
            </w:r>
          </w:p>
        </w:tc>
        <w:tc>
          <w:tcPr>
            <w:tcW w:w="2071" w:type="pct"/>
            <w:tcBorders>
              <w:top w:val="single" w:sz="8" w:space="0" w:color="FFFFFF"/>
              <w:left w:val="single" w:sz="24"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1C1F0670" w14:textId="4D030E32" w:rsidR="00921F8A" w:rsidRPr="00096A7C" w:rsidRDefault="00921F8A" w:rsidP="00921F8A">
            <w:pPr>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24.4</w:t>
            </w:r>
          </w:p>
        </w:tc>
        <w:tc>
          <w:tcPr>
            <w:tcW w:w="1914" w:type="pct"/>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tcPr>
          <w:p w14:paraId="6D46C908" w14:textId="68421027" w:rsidR="00921F8A" w:rsidRPr="00096A7C" w:rsidRDefault="00921F8A" w:rsidP="00921F8A">
            <w:pPr>
              <w:keepNext/>
              <w:spacing w:after="0" w:line="480" w:lineRule="auto"/>
              <w:jc w:val="center"/>
              <w:rPr>
                <w:rFonts w:asciiTheme="minorHAnsi" w:hAnsiTheme="minorHAnsi" w:cstheme="minorHAnsi"/>
                <w:color w:val="000000"/>
                <w:sz w:val="16"/>
                <w:szCs w:val="16"/>
              </w:rPr>
            </w:pPr>
            <w:r w:rsidRPr="00096A7C">
              <w:rPr>
                <w:rFonts w:asciiTheme="minorHAnsi" w:hAnsiTheme="minorHAnsi" w:cstheme="minorHAnsi"/>
                <w:color w:val="000000"/>
                <w:sz w:val="16"/>
                <w:szCs w:val="16"/>
              </w:rPr>
              <w:t>1.3</w:t>
            </w:r>
          </w:p>
        </w:tc>
      </w:tr>
    </w:tbl>
    <w:p w14:paraId="15346192" w14:textId="6C9402A4" w:rsidR="0001372C" w:rsidRPr="00096A7C" w:rsidRDefault="0001372C" w:rsidP="004C0C29">
      <w:pPr>
        <w:pStyle w:val="Caption"/>
        <w:spacing w:after="0" w:line="480" w:lineRule="auto"/>
        <w:rPr>
          <w:rFonts w:asciiTheme="minorHAnsi" w:hAnsiTheme="minorHAnsi" w:cstheme="minorHAnsi"/>
          <w:color w:val="auto"/>
        </w:rPr>
      </w:pPr>
      <w:r w:rsidRPr="00096A7C">
        <w:rPr>
          <w:rFonts w:asciiTheme="minorHAnsi" w:hAnsiTheme="minorHAnsi" w:cstheme="minorHAnsi"/>
          <w:i w:val="0"/>
          <w:iCs w:val="0"/>
          <w:color w:val="auto"/>
          <w:sz w:val="22"/>
          <w:szCs w:val="22"/>
        </w:rPr>
        <w:t>Conc., concentration; CV, coefficient of variation; HQC, high quality control; LQC, low quality control; mHTT, mutant huntingtin protein; NA, not available – insufficient sample volume for analysis.</w:t>
      </w:r>
    </w:p>
    <w:p w14:paraId="3A79EA9E" w14:textId="2BE86082" w:rsidR="00D11E6D" w:rsidRPr="00096A7C" w:rsidRDefault="00D11E6D" w:rsidP="00FE366E">
      <w:pPr>
        <w:rPr>
          <w:rFonts w:asciiTheme="minorHAnsi" w:hAnsiTheme="minorHAnsi" w:cstheme="minorHAnsi"/>
        </w:rPr>
      </w:pPr>
    </w:p>
    <w:p w14:paraId="0CCB20FD" w14:textId="630CB5E2" w:rsidR="00FA1B97" w:rsidRPr="00096A7C" w:rsidRDefault="00FA1B97" w:rsidP="00FE366E">
      <w:pPr>
        <w:rPr>
          <w:rFonts w:asciiTheme="minorHAnsi" w:hAnsiTheme="minorHAnsi" w:cstheme="minorHAnsi"/>
        </w:rPr>
      </w:pPr>
    </w:p>
    <w:p w14:paraId="79AA8753" w14:textId="52477EC4" w:rsidR="00FA1B97" w:rsidRPr="00096A7C" w:rsidRDefault="00FA1B97" w:rsidP="00FE366E">
      <w:pPr>
        <w:rPr>
          <w:rFonts w:asciiTheme="minorHAnsi" w:hAnsiTheme="minorHAnsi" w:cstheme="minorHAnsi"/>
        </w:rPr>
      </w:pPr>
    </w:p>
    <w:p w14:paraId="1BD6F980" w14:textId="2FE31B1C" w:rsidR="00FA1B97" w:rsidRPr="00096A7C" w:rsidRDefault="00FA1B97" w:rsidP="00FE366E">
      <w:pPr>
        <w:rPr>
          <w:rFonts w:asciiTheme="minorHAnsi" w:hAnsiTheme="minorHAnsi" w:cstheme="minorHAnsi"/>
        </w:rPr>
      </w:pPr>
    </w:p>
    <w:p w14:paraId="3693C535" w14:textId="1F82AB6F" w:rsidR="00FA1B97" w:rsidRPr="00096A7C" w:rsidRDefault="00FA1B97" w:rsidP="00FE366E">
      <w:pPr>
        <w:rPr>
          <w:rFonts w:asciiTheme="minorHAnsi" w:hAnsiTheme="minorHAnsi" w:cstheme="minorHAnsi"/>
        </w:rPr>
      </w:pPr>
    </w:p>
    <w:p w14:paraId="72F78907" w14:textId="6EF3F6C0" w:rsidR="00FA1B97" w:rsidRPr="00096A7C" w:rsidRDefault="00FA1B97" w:rsidP="00FE366E">
      <w:pPr>
        <w:rPr>
          <w:rFonts w:asciiTheme="minorHAnsi" w:hAnsiTheme="minorHAnsi" w:cstheme="minorHAnsi"/>
        </w:rPr>
      </w:pPr>
    </w:p>
    <w:p w14:paraId="204E10B3" w14:textId="5D6386AC" w:rsidR="00FA1B97" w:rsidRPr="00096A7C" w:rsidRDefault="00FA1B97" w:rsidP="00FE366E">
      <w:pPr>
        <w:rPr>
          <w:rFonts w:asciiTheme="minorHAnsi" w:hAnsiTheme="minorHAnsi" w:cstheme="minorHAnsi"/>
        </w:rPr>
      </w:pPr>
    </w:p>
    <w:p w14:paraId="4E3261F4" w14:textId="77BFBBF9" w:rsidR="00FA1B97" w:rsidRPr="00096A7C" w:rsidRDefault="00FA1B97" w:rsidP="00FE366E">
      <w:pPr>
        <w:rPr>
          <w:rFonts w:asciiTheme="minorHAnsi" w:hAnsiTheme="minorHAnsi" w:cstheme="minorHAnsi"/>
        </w:rPr>
      </w:pPr>
    </w:p>
    <w:p w14:paraId="119B2955" w14:textId="7E53AFCC" w:rsidR="00FA1B97" w:rsidRPr="00096A7C" w:rsidRDefault="00FA1B97" w:rsidP="00FE366E">
      <w:pPr>
        <w:rPr>
          <w:rFonts w:asciiTheme="minorHAnsi" w:hAnsiTheme="minorHAnsi" w:cstheme="minorHAnsi"/>
        </w:rPr>
      </w:pPr>
    </w:p>
    <w:p w14:paraId="6B8C1F9E" w14:textId="28A8592D" w:rsidR="00FA1B97" w:rsidRPr="00096A7C" w:rsidRDefault="00FA1B97" w:rsidP="00FE366E">
      <w:pPr>
        <w:rPr>
          <w:rFonts w:asciiTheme="minorHAnsi" w:hAnsiTheme="minorHAnsi" w:cstheme="minorHAnsi"/>
        </w:rPr>
      </w:pPr>
    </w:p>
    <w:p w14:paraId="5D71E71E" w14:textId="252628D6" w:rsidR="00FA1B97" w:rsidRPr="00096A7C" w:rsidRDefault="00FA1B97" w:rsidP="00FE366E">
      <w:pPr>
        <w:rPr>
          <w:rFonts w:asciiTheme="minorHAnsi" w:hAnsiTheme="minorHAnsi" w:cstheme="minorHAnsi"/>
        </w:rPr>
      </w:pPr>
    </w:p>
    <w:p w14:paraId="43F951CA" w14:textId="0FE951D5" w:rsidR="00FA1B97" w:rsidRPr="00096A7C" w:rsidRDefault="00FA1B97" w:rsidP="00FE366E">
      <w:pPr>
        <w:rPr>
          <w:rFonts w:asciiTheme="minorHAnsi" w:hAnsiTheme="minorHAnsi" w:cstheme="minorHAnsi"/>
        </w:rPr>
      </w:pPr>
    </w:p>
    <w:p w14:paraId="04F4FF6C" w14:textId="106386EC" w:rsidR="00FA1B97" w:rsidRPr="00096A7C" w:rsidRDefault="00FA1B97" w:rsidP="00FE366E">
      <w:pPr>
        <w:rPr>
          <w:rFonts w:asciiTheme="minorHAnsi" w:hAnsiTheme="minorHAnsi" w:cstheme="minorHAnsi"/>
        </w:rPr>
      </w:pPr>
    </w:p>
    <w:p w14:paraId="553BB937" w14:textId="2561D128" w:rsidR="00FA1B97" w:rsidRPr="00096A7C" w:rsidRDefault="00FA1B97" w:rsidP="00FE366E">
      <w:pPr>
        <w:rPr>
          <w:rFonts w:asciiTheme="minorHAnsi" w:hAnsiTheme="minorHAnsi" w:cstheme="minorHAnsi"/>
        </w:rPr>
      </w:pPr>
    </w:p>
    <w:p w14:paraId="34A1A9B9" w14:textId="1DBA6080" w:rsidR="00FA1B97" w:rsidRPr="00096A7C" w:rsidRDefault="00FA1B97" w:rsidP="00FE366E">
      <w:pPr>
        <w:rPr>
          <w:rFonts w:asciiTheme="minorHAnsi" w:hAnsiTheme="minorHAnsi" w:cstheme="minorHAnsi"/>
        </w:rPr>
      </w:pPr>
    </w:p>
    <w:p w14:paraId="1214E199" w14:textId="0EABB411" w:rsidR="00FA1B97" w:rsidRPr="00096A7C" w:rsidRDefault="00FA1B97" w:rsidP="00FE366E">
      <w:pPr>
        <w:rPr>
          <w:rFonts w:asciiTheme="minorHAnsi" w:hAnsiTheme="minorHAnsi" w:cstheme="minorHAnsi"/>
        </w:rPr>
      </w:pPr>
    </w:p>
    <w:p w14:paraId="6C27B602" w14:textId="097338AF" w:rsidR="00FA1B97" w:rsidRPr="00096A7C" w:rsidRDefault="00FA1B97" w:rsidP="00FE366E">
      <w:pPr>
        <w:rPr>
          <w:rFonts w:asciiTheme="minorHAnsi" w:hAnsiTheme="minorHAnsi" w:cstheme="minorHAnsi"/>
        </w:rPr>
      </w:pPr>
    </w:p>
    <w:p w14:paraId="24525875" w14:textId="0054DB19" w:rsidR="00FA1B97" w:rsidRPr="00096A7C" w:rsidRDefault="00FA1B97" w:rsidP="00FE366E">
      <w:pPr>
        <w:rPr>
          <w:rFonts w:asciiTheme="minorHAnsi" w:hAnsiTheme="minorHAnsi" w:cstheme="minorHAnsi"/>
        </w:rPr>
      </w:pPr>
    </w:p>
    <w:p w14:paraId="52660BE6" w14:textId="4D9F250F" w:rsidR="00FA1B97" w:rsidRPr="00096A7C" w:rsidRDefault="00FA1B97" w:rsidP="00FE366E">
      <w:pPr>
        <w:rPr>
          <w:rFonts w:asciiTheme="minorHAnsi" w:hAnsiTheme="minorHAnsi" w:cstheme="minorHAnsi"/>
        </w:rPr>
      </w:pPr>
    </w:p>
    <w:p w14:paraId="6D5D7D19" w14:textId="6292B0DA" w:rsidR="00B441CE" w:rsidRPr="00096A7C" w:rsidRDefault="00B441CE" w:rsidP="00FE366E">
      <w:pPr>
        <w:rPr>
          <w:rFonts w:asciiTheme="minorHAnsi" w:hAnsiTheme="minorHAnsi" w:cstheme="minorHAnsi"/>
        </w:rPr>
      </w:pPr>
    </w:p>
    <w:p w14:paraId="309790FC" w14:textId="0488718E" w:rsidR="00B441CE" w:rsidRPr="00096A7C" w:rsidRDefault="00B441CE" w:rsidP="00FE366E">
      <w:pPr>
        <w:rPr>
          <w:rFonts w:asciiTheme="minorHAnsi" w:hAnsiTheme="minorHAnsi" w:cstheme="minorHAnsi"/>
        </w:rPr>
      </w:pPr>
    </w:p>
    <w:p w14:paraId="0178F988" w14:textId="0C0BBAE8" w:rsidR="00BE27E7" w:rsidRPr="00096A7C" w:rsidRDefault="00BE27E7" w:rsidP="00FE366E">
      <w:pPr>
        <w:rPr>
          <w:rFonts w:asciiTheme="minorHAnsi" w:hAnsiTheme="minorHAnsi" w:cstheme="minorHAnsi"/>
        </w:rPr>
      </w:pPr>
    </w:p>
    <w:p w14:paraId="0D3E30BE" w14:textId="7484433B" w:rsidR="00AB54EA" w:rsidRPr="00096A7C" w:rsidRDefault="00AB54EA" w:rsidP="00BE27E7">
      <w:pPr>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imes New Roman" w:hAnsiTheme="minorHAnsi" w:cstheme="minorHAnsi"/>
          <w:b/>
          <w:bCs/>
          <w:color w:val="000000"/>
          <w:lang w:eastAsia="en-GB"/>
        </w:rPr>
      </w:pPr>
      <w:r w:rsidRPr="00096A7C">
        <w:rPr>
          <w:rFonts w:asciiTheme="minorHAnsi" w:eastAsia="Times New Roman" w:hAnsiTheme="minorHAnsi" w:cstheme="minorHAnsi"/>
          <w:b/>
          <w:bCs/>
          <w:color w:val="000000"/>
          <w:lang w:eastAsia="en-GB"/>
        </w:rPr>
        <w:t>Supplemental Table 1</w:t>
      </w:r>
      <w:r w:rsidR="005B0DF7" w:rsidRPr="00096A7C">
        <w:rPr>
          <w:rFonts w:asciiTheme="minorHAnsi" w:eastAsia="Times New Roman" w:hAnsiTheme="minorHAnsi" w:cstheme="minorHAnsi"/>
          <w:b/>
          <w:bCs/>
          <w:color w:val="000000"/>
          <w:lang w:eastAsia="en-GB"/>
        </w:rPr>
        <w:t>0</w:t>
      </w:r>
      <w:r w:rsidRPr="00096A7C">
        <w:rPr>
          <w:rFonts w:asciiTheme="minorHAnsi" w:eastAsia="Times New Roman" w:hAnsiTheme="minorHAnsi" w:cstheme="minorHAnsi"/>
          <w:color w:val="000000"/>
          <w:lang w:eastAsia="en-GB"/>
        </w:rPr>
        <w:t xml:space="preserve">. </w:t>
      </w:r>
      <w:r w:rsidRPr="00096A7C">
        <w:rPr>
          <w:rFonts w:asciiTheme="minorHAnsi" w:eastAsia="Times New Roman" w:hAnsiTheme="minorHAnsi" w:cstheme="minorHAnsi"/>
          <w:b/>
          <w:bCs/>
          <w:color w:val="000000"/>
          <w:lang w:eastAsia="en-GB"/>
        </w:rPr>
        <w:t>ISS performed on CSF samples collected from patients</w:t>
      </w:r>
      <w:r w:rsidR="001D55D0" w:rsidRPr="00096A7C">
        <w:rPr>
          <w:rFonts w:asciiTheme="minorHAnsi" w:eastAsia="Times New Roman" w:hAnsiTheme="minorHAnsi" w:cstheme="minorHAnsi"/>
          <w:b/>
          <w:bCs/>
          <w:color w:val="000000"/>
          <w:lang w:eastAsia="en-GB"/>
        </w:rPr>
        <w:t xml:space="preserve"> with HD</w:t>
      </w:r>
      <w:r w:rsidRPr="00096A7C">
        <w:rPr>
          <w:rFonts w:asciiTheme="minorHAnsi" w:eastAsia="Times New Roman" w:hAnsiTheme="minorHAnsi" w:cstheme="minorHAnsi"/>
          <w:b/>
          <w:bCs/>
          <w:color w:val="000000"/>
          <w:lang w:eastAsia="en-GB"/>
        </w:rPr>
        <w:t xml:space="preserve"> within clinical studies of the tominersen program</w:t>
      </w:r>
      <w:r w:rsidR="002F68DF" w:rsidRPr="00096A7C">
        <w:rPr>
          <w:rFonts w:asciiTheme="minorHAnsi" w:eastAsia="Times New Roman" w:hAnsiTheme="minorHAnsi" w:cstheme="minorHAnsi"/>
          <w:b/>
          <w:bCs/>
          <w:color w:val="000000"/>
          <w:lang w:eastAsia="en-GB"/>
        </w:rPr>
        <w:t>me</w:t>
      </w:r>
      <w:r w:rsidRPr="00096A7C">
        <w:rPr>
          <w:rFonts w:asciiTheme="minorHAnsi" w:eastAsia="Times New Roman" w:hAnsiTheme="minorHAnsi" w:cstheme="minorHAnsi"/>
          <w:b/>
          <w:bCs/>
          <w:color w:val="000000"/>
          <w:lang w:eastAsia="en-GB"/>
        </w:rPr>
        <w:t xml:space="preserve"> and stored at -70 °C.</w:t>
      </w:r>
    </w:p>
    <w:tbl>
      <w:tblPr>
        <w:tblW w:w="0" w:type="auto"/>
        <w:tblCellMar>
          <w:top w:w="15" w:type="dxa"/>
          <w:left w:w="15" w:type="dxa"/>
          <w:bottom w:w="15" w:type="dxa"/>
          <w:right w:w="15" w:type="dxa"/>
        </w:tblCellMar>
        <w:tblLook w:val="04A0" w:firstRow="1" w:lastRow="0" w:firstColumn="1" w:lastColumn="0" w:noHBand="0" w:noVBand="1"/>
      </w:tblPr>
      <w:tblGrid>
        <w:gridCol w:w="800"/>
        <w:gridCol w:w="1158"/>
        <w:gridCol w:w="1509"/>
        <w:gridCol w:w="1165"/>
        <w:gridCol w:w="1387"/>
        <w:gridCol w:w="1164"/>
        <w:gridCol w:w="636"/>
        <w:gridCol w:w="1187"/>
      </w:tblGrid>
      <w:tr w:rsidR="00D84E31" w:rsidRPr="00096A7C" w14:paraId="3E7D6FD9" w14:textId="77777777" w:rsidTr="00B441CE">
        <w:trPr>
          <w:trHeight w:val="702"/>
          <w:tblHeader/>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601341E0" w14:textId="66570512"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 CSF </w:t>
            </w:r>
            <w:r w:rsidR="001D55D0" w:rsidRPr="00096A7C">
              <w:rPr>
                <w:rFonts w:asciiTheme="minorHAnsi" w:eastAsia="Times New Roman" w:hAnsiTheme="minorHAnsi" w:cstheme="minorHAnsi"/>
                <w:b/>
                <w:bCs/>
                <w:color w:val="FFFFFF"/>
                <w:sz w:val="16"/>
                <w:szCs w:val="16"/>
                <w:lang w:eastAsia="en-GB"/>
              </w:rPr>
              <w:t>sample</w:t>
            </w:r>
          </w:p>
        </w:tc>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5DD315ED" w14:textId="3449EAF0"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Sample </w:t>
            </w:r>
            <w:r w:rsidR="001D55D0" w:rsidRPr="00096A7C">
              <w:rPr>
                <w:rFonts w:asciiTheme="minorHAnsi" w:eastAsia="Times New Roman" w:hAnsiTheme="minorHAnsi" w:cstheme="minorHAnsi"/>
                <w:b/>
                <w:bCs/>
                <w:color w:val="FFFFFF"/>
                <w:sz w:val="16"/>
                <w:szCs w:val="16"/>
                <w:lang w:eastAsia="en-GB"/>
              </w:rPr>
              <w:t>collection date</w:t>
            </w:r>
          </w:p>
        </w:tc>
        <w:tc>
          <w:tcPr>
            <w:tcW w:w="1509" w:type="dxa"/>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05FCFFFD" w14:textId="7BB8BE38"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Original mHTT </w:t>
            </w:r>
            <w:r w:rsidR="001D55D0" w:rsidRPr="00096A7C">
              <w:rPr>
                <w:rFonts w:asciiTheme="minorHAnsi" w:eastAsia="Times New Roman" w:hAnsiTheme="minorHAnsi" w:cstheme="minorHAnsi"/>
                <w:b/>
                <w:bCs/>
                <w:color w:val="FFFFFF"/>
                <w:sz w:val="16"/>
                <w:szCs w:val="16"/>
                <w:lang w:eastAsia="en-GB"/>
              </w:rPr>
              <w:t xml:space="preserve">concentration </w:t>
            </w:r>
            <w:r w:rsidRPr="00096A7C">
              <w:rPr>
                <w:rFonts w:asciiTheme="minorHAnsi" w:eastAsia="Times New Roman" w:hAnsiTheme="minorHAnsi" w:cstheme="minorHAnsi"/>
                <w:b/>
                <w:bCs/>
                <w:color w:val="FFFFFF"/>
                <w:sz w:val="16"/>
                <w:szCs w:val="16"/>
                <w:lang w:eastAsia="en-GB"/>
              </w:rPr>
              <w:t>(</w:t>
            </w:r>
            <w:proofErr w:type="spellStart"/>
            <w:r w:rsidRPr="00096A7C">
              <w:rPr>
                <w:rFonts w:asciiTheme="minorHAnsi" w:eastAsia="Times New Roman" w:hAnsiTheme="minorHAnsi" w:cstheme="minorHAnsi"/>
                <w:b/>
                <w:bCs/>
                <w:color w:val="FFFFFF"/>
                <w:sz w:val="16"/>
                <w:szCs w:val="16"/>
                <w:lang w:eastAsia="en-GB"/>
              </w:rPr>
              <w:t>pg</w:t>
            </w:r>
            <w:proofErr w:type="spellEnd"/>
            <w:r w:rsidRPr="00096A7C">
              <w:rPr>
                <w:rFonts w:asciiTheme="minorHAnsi" w:eastAsia="Times New Roman" w:hAnsiTheme="minorHAnsi" w:cstheme="minorHAnsi"/>
                <w:b/>
                <w:bCs/>
                <w:color w:val="FFFFFF"/>
                <w:sz w:val="16"/>
                <w:szCs w:val="16"/>
                <w:lang w:eastAsia="en-GB"/>
              </w:rPr>
              <w:t>/mL)</w:t>
            </w:r>
          </w:p>
        </w:tc>
        <w:tc>
          <w:tcPr>
            <w:tcW w:w="1165" w:type="dxa"/>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55F54D0C" w14:textId="292C170A"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Original </w:t>
            </w:r>
            <w:r w:rsidR="001D55D0" w:rsidRPr="00096A7C">
              <w:rPr>
                <w:rFonts w:asciiTheme="minorHAnsi" w:eastAsia="Times New Roman" w:hAnsiTheme="minorHAnsi" w:cstheme="minorHAnsi"/>
                <w:b/>
                <w:bCs/>
                <w:color w:val="FFFFFF"/>
                <w:sz w:val="16"/>
                <w:szCs w:val="16"/>
                <w:lang w:eastAsia="en-GB"/>
              </w:rPr>
              <w:t>analysis date</w:t>
            </w:r>
          </w:p>
        </w:tc>
        <w:tc>
          <w:tcPr>
            <w:tcW w:w="1387" w:type="dxa"/>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3E99B1C8" w14:textId="6FDA6B65"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ISS mHTT </w:t>
            </w:r>
            <w:r w:rsidR="001D55D0" w:rsidRPr="00096A7C">
              <w:rPr>
                <w:rFonts w:asciiTheme="minorHAnsi" w:eastAsia="Times New Roman" w:hAnsiTheme="minorHAnsi" w:cstheme="minorHAnsi"/>
                <w:b/>
                <w:bCs/>
                <w:color w:val="FFFFFF"/>
                <w:sz w:val="16"/>
                <w:szCs w:val="16"/>
                <w:lang w:eastAsia="en-GB"/>
              </w:rPr>
              <w:t xml:space="preserve">concentration </w:t>
            </w:r>
            <w:r w:rsidRPr="00096A7C">
              <w:rPr>
                <w:rFonts w:asciiTheme="minorHAnsi" w:eastAsia="Times New Roman" w:hAnsiTheme="minorHAnsi" w:cstheme="minorHAnsi"/>
                <w:b/>
                <w:bCs/>
                <w:color w:val="FFFFFF"/>
                <w:sz w:val="16"/>
                <w:szCs w:val="16"/>
                <w:lang w:eastAsia="en-GB"/>
              </w:rPr>
              <w:t>(</w:t>
            </w:r>
            <w:proofErr w:type="spellStart"/>
            <w:r w:rsidRPr="00096A7C">
              <w:rPr>
                <w:rFonts w:asciiTheme="minorHAnsi" w:eastAsia="Times New Roman" w:hAnsiTheme="minorHAnsi" w:cstheme="minorHAnsi"/>
                <w:b/>
                <w:bCs/>
                <w:color w:val="FFFFFF"/>
                <w:sz w:val="16"/>
                <w:szCs w:val="16"/>
                <w:lang w:eastAsia="en-GB"/>
              </w:rPr>
              <w:t>pg</w:t>
            </w:r>
            <w:proofErr w:type="spellEnd"/>
            <w:r w:rsidRPr="00096A7C">
              <w:rPr>
                <w:rFonts w:asciiTheme="minorHAnsi" w:eastAsia="Times New Roman" w:hAnsiTheme="minorHAnsi" w:cstheme="minorHAnsi"/>
                <w:b/>
                <w:bCs/>
                <w:color w:val="FFFFFF"/>
                <w:sz w:val="16"/>
                <w:szCs w:val="16"/>
                <w:lang w:eastAsia="en-GB"/>
              </w:rPr>
              <w:t>/mL)</w:t>
            </w:r>
          </w:p>
        </w:tc>
        <w:tc>
          <w:tcPr>
            <w:tcW w:w="1164" w:type="dxa"/>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29461921" w14:textId="0AE649B4"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ISS </w:t>
            </w:r>
            <w:r w:rsidR="001D55D0" w:rsidRPr="00096A7C">
              <w:rPr>
                <w:rFonts w:asciiTheme="minorHAnsi" w:eastAsia="Times New Roman" w:hAnsiTheme="minorHAnsi" w:cstheme="minorHAnsi"/>
                <w:b/>
                <w:bCs/>
                <w:color w:val="FFFFFF"/>
                <w:sz w:val="16"/>
                <w:szCs w:val="16"/>
                <w:lang w:eastAsia="en-GB"/>
              </w:rPr>
              <w:t>analysis date</w:t>
            </w:r>
          </w:p>
        </w:tc>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013EC7CE"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Bias (%)</w:t>
            </w:r>
          </w:p>
        </w:tc>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6083E1E1" w14:textId="1AAC552C"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 xml:space="preserve">Time of </w:t>
            </w:r>
            <w:r w:rsidR="001D55D0" w:rsidRPr="00096A7C">
              <w:rPr>
                <w:rFonts w:asciiTheme="minorHAnsi" w:eastAsia="Times New Roman" w:hAnsiTheme="minorHAnsi" w:cstheme="minorHAnsi"/>
                <w:b/>
                <w:bCs/>
                <w:color w:val="FFFFFF"/>
                <w:sz w:val="16"/>
                <w:szCs w:val="16"/>
                <w:lang w:eastAsia="en-GB"/>
              </w:rPr>
              <w:t xml:space="preserve">storage </w:t>
            </w:r>
            <w:r w:rsidRPr="00096A7C">
              <w:rPr>
                <w:rFonts w:asciiTheme="minorHAnsi" w:eastAsia="Times New Roman" w:hAnsiTheme="minorHAnsi" w:cstheme="minorHAnsi"/>
                <w:b/>
                <w:bCs/>
                <w:color w:val="FFFFFF"/>
                <w:sz w:val="16"/>
                <w:szCs w:val="16"/>
                <w:lang w:eastAsia="en-GB"/>
              </w:rPr>
              <w:t>at ISS (days)</w:t>
            </w:r>
          </w:p>
        </w:tc>
      </w:tr>
      <w:tr w:rsidR="00D84E31" w:rsidRPr="00096A7C" w14:paraId="12370D8E" w14:textId="77777777" w:rsidTr="00B441CE">
        <w:trPr>
          <w:trHeight w:val="230"/>
          <w:tblHeader/>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6D38A77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b/>
                <w:bCs/>
                <w:color w:val="FFFFFF"/>
                <w:sz w:val="16"/>
                <w:szCs w:val="16"/>
                <w:lang w:eastAsia="en-GB"/>
              </w:rPr>
              <w:t>1</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17DF6BF" w14:textId="3F5E773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22</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Oct</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86FC7F1"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5.39</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3563821" w14:textId="77A7F168"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11</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DB3F9B8"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5.65</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C7FD65F" w14:textId="111D0B6E"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F4FBBC6"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4.9</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0E37CC9"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b/>
                <w:bCs/>
                <w:sz w:val="24"/>
                <w:szCs w:val="24"/>
                <w:lang w:eastAsia="en-GB"/>
              </w:rPr>
            </w:pPr>
            <w:r w:rsidRPr="00096A7C">
              <w:rPr>
                <w:rFonts w:asciiTheme="minorHAnsi" w:eastAsia="Times New Roman" w:hAnsiTheme="minorHAnsi" w:cstheme="minorHAnsi"/>
                <w:color w:val="000000"/>
                <w:sz w:val="16"/>
                <w:szCs w:val="16"/>
                <w:lang w:eastAsia="en-GB"/>
              </w:rPr>
              <w:t>763</w:t>
            </w:r>
          </w:p>
        </w:tc>
      </w:tr>
      <w:tr w:rsidR="00D84E31" w:rsidRPr="00096A7C" w14:paraId="5A8BD29D"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650FAE97"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5A9C4ED" w14:textId="1C371BE9"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12</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CF48B6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4.52</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C95611C" w14:textId="30CB99EF"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16</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9BB55E7"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4.65</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2DB3385" w14:textId="1205979B"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E543C6C"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2.9</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09EE389"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742</w:t>
            </w:r>
          </w:p>
        </w:tc>
      </w:tr>
      <w:tr w:rsidR="00BE27E7" w:rsidRPr="00096A7C" w14:paraId="3807D2D1" w14:textId="77777777" w:rsidTr="00BE27E7">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411BB4B1"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3</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EEFB41B" w14:textId="728B7B1E"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04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CDD466D"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4.14</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FE39C8A" w14:textId="198225F1"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19</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9F924E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3.42</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609E321" w14:textId="6D5C4276"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45B0C5B" w14:textId="41082FE9"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5F2162">
              <w:rPr>
                <w:rFonts w:asciiTheme="minorHAnsi" w:hAnsiTheme="minorHAnsi" w:cstheme="minorHAnsi"/>
                <w:color w:val="202124"/>
              </w:rPr>
              <w:t xml:space="preserve"> </w:t>
            </w: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7.5</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3F5CEB4"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750</w:t>
            </w:r>
          </w:p>
        </w:tc>
      </w:tr>
      <w:tr w:rsidR="00D84E31" w:rsidRPr="00096A7C" w14:paraId="21C458D7"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1F2F667B"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87B4C41"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D295612"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5D7BF24"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0CC904F"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2C90470"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4BBF915"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A4F5D8B"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cstheme="minorHAnsi"/>
                <w:sz w:val="24"/>
                <w:szCs w:val="24"/>
                <w:lang w:eastAsia="en-GB"/>
              </w:rPr>
            </w:pPr>
          </w:p>
        </w:tc>
      </w:tr>
      <w:tr w:rsidR="00BE27E7" w:rsidRPr="00096A7C" w14:paraId="16AA740D" w14:textId="77777777" w:rsidTr="00BE27E7">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0491048E"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4</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A6863E6" w14:textId="618CC663"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04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Jan</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1CD3DC2"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4.10</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9C6EEBA" w14:textId="2EB51CFF"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20</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May</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FC138B3"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1.75</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2A910C7" w14:textId="58D78544"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AF595C2" w14:textId="1D039BF0"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B74659">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u w:val="single"/>
                <w:lang w:eastAsia="en-GB"/>
              </w:rPr>
              <w:t>57.2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A7F09DF"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689</w:t>
            </w:r>
          </w:p>
        </w:tc>
      </w:tr>
      <w:tr w:rsidR="00D84E31" w:rsidRPr="00096A7C" w14:paraId="1841A5C8"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2432C781"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5</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B1C5CDB" w14:textId="2A31FCA0"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26</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Oct</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A2311DB"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6.04</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E70BF4C" w14:textId="08DC9ADD"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19</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6679E0D"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4.62</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0273196" w14:textId="6A7A22F4"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AA631AA" w14:textId="1A5A3DF8"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23.6</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4CC2F5C"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759</w:t>
            </w:r>
          </w:p>
        </w:tc>
      </w:tr>
      <w:tr w:rsidR="00D84E31" w:rsidRPr="00096A7C" w14:paraId="2BA962E0"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29819677"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6</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B761E88" w14:textId="0551B2FC"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16</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Apr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D7E364D"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6.01</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DF5FB37" w14:textId="06412501"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05</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0B3659E"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4.49</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D4E22CF" w14:textId="6E913EF9"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99A32D1" w14:textId="3C181652"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25.2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B9C710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952</w:t>
            </w:r>
          </w:p>
        </w:tc>
      </w:tr>
      <w:tr w:rsidR="00D84E31" w:rsidRPr="00096A7C" w14:paraId="7CB048D3"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1C4307D7"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7</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2907C20" w14:textId="4A425E5C"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23</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Apr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BF6BA3C"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4.81</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35344C6" w14:textId="099D4512"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18</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C822383"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2.30</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79952A6" w14:textId="12A8A0BA"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0048019" w14:textId="482AD4CA"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u w:val="single"/>
                <w:lang w:eastAsia="en-GB"/>
              </w:rPr>
              <w:t>52.2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7B3181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945</w:t>
            </w:r>
          </w:p>
        </w:tc>
      </w:tr>
      <w:tr w:rsidR="00D84E31" w:rsidRPr="00096A7C" w14:paraId="6CCB0E69"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11E6CD60"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8</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E61A621" w14:textId="36C011C9"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13</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May</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32F1A0D"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4.91</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1074B4D" w14:textId="7A8960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19</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FE09600"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3.80</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5E74D59" w14:textId="647A91D0"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58F36E3" w14:textId="66A4B1CD"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22.6</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23956FE"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925</w:t>
            </w:r>
          </w:p>
        </w:tc>
      </w:tr>
      <w:tr w:rsidR="00D84E31" w:rsidRPr="00096A7C" w14:paraId="296E8B3D"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44F4BE91"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9</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C3FAB25" w14:textId="5DEB000B"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Apr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195AEE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2.79</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664263E" w14:textId="0A5F56A8"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11</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B1BED31"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2.70</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9675461" w14:textId="337134C8"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C1CF66F" w14:textId="23D8E004"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3.1</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E27016D"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944</w:t>
            </w:r>
          </w:p>
        </w:tc>
      </w:tr>
      <w:tr w:rsidR="00D84E31" w:rsidRPr="00096A7C" w14:paraId="1B8E9FC2"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10E0786F"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10</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E78E290" w14:textId="3FCA0A2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01</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Jun</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2020</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E98768B"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6.78</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A08903B" w14:textId="7E2D2AA0"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19</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5920A30"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6.39</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E9DBCB7" w14:textId="3D14C74E"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45D73D3" w14:textId="6081B3D8"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5.7</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0313A19"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906</w:t>
            </w:r>
          </w:p>
        </w:tc>
      </w:tr>
      <w:tr w:rsidR="00D84E31" w:rsidRPr="00096A7C" w14:paraId="0E79F294"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4993A4AD"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11</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0215A76" w14:textId="2C64B416"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20</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Aug</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2019</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A9843FF"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3.59</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E757364" w14:textId="4A039B5F"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25</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May</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AD8906F"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5.11</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129A248" w14:textId="7BC7F096"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5436139"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u w:val="single"/>
                <w:lang w:eastAsia="en-GB"/>
              </w:rPr>
              <w:t>42.3</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4F5A2F8" w14:textId="431C29CD"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w:t>
            </w:r>
            <w:r w:rsidR="001D55D0" w:rsidRPr="00096A7C">
              <w:rPr>
                <w:rFonts w:asciiTheme="minorHAnsi" w:eastAsia="Times New Roman" w:hAnsiTheme="minorHAnsi" w:cstheme="minorHAnsi"/>
                <w:color w:val="000000"/>
                <w:sz w:val="16"/>
                <w:szCs w:val="16"/>
                <w:lang w:eastAsia="en-GB"/>
              </w:rPr>
              <w:t>,</w:t>
            </w:r>
            <w:r w:rsidRPr="00096A7C">
              <w:rPr>
                <w:rFonts w:asciiTheme="minorHAnsi" w:eastAsia="Times New Roman" w:hAnsiTheme="minorHAnsi" w:cstheme="minorHAnsi"/>
                <w:color w:val="000000"/>
                <w:sz w:val="16"/>
                <w:szCs w:val="16"/>
                <w:lang w:eastAsia="en-GB"/>
              </w:rPr>
              <w:t>192</w:t>
            </w:r>
          </w:p>
        </w:tc>
      </w:tr>
      <w:tr w:rsidR="00D84E31" w:rsidRPr="00096A7C" w14:paraId="4DCCD040"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775BD7F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12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9798536" w14:textId="01C8666D"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20</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Aug</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2019</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5F837F7"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4.04</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E87E647" w14:textId="10F8631F"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25</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May</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E9A330B"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11.4</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CA51393" w14:textId="52F5C3EF"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3ECBB6E"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u w:val="single"/>
                <w:lang w:eastAsia="en-GB"/>
              </w:rPr>
              <w:t>182.6</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BDF3A4F" w14:textId="6AD349A6"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w:t>
            </w:r>
            <w:r w:rsidR="001D55D0" w:rsidRPr="00096A7C">
              <w:rPr>
                <w:rFonts w:asciiTheme="minorHAnsi" w:eastAsia="Times New Roman" w:hAnsiTheme="minorHAnsi" w:cstheme="minorHAnsi"/>
                <w:color w:val="000000"/>
                <w:sz w:val="16"/>
                <w:szCs w:val="16"/>
                <w:lang w:eastAsia="en-GB"/>
              </w:rPr>
              <w:t>,</w:t>
            </w:r>
            <w:r w:rsidRPr="00096A7C">
              <w:rPr>
                <w:rFonts w:asciiTheme="minorHAnsi" w:eastAsia="Times New Roman" w:hAnsiTheme="minorHAnsi" w:cstheme="minorHAnsi"/>
                <w:color w:val="000000"/>
                <w:sz w:val="16"/>
                <w:szCs w:val="16"/>
                <w:lang w:eastAsia="en-GB"/>
              </w:rPr>
              <w:t>192</w:t>
            </w:r>
          </w:p>
        </w:tc>
      </w:tr>
      <w:tr w:rsidR="00D84E31" w:rsidRPr="00096A7C" w14:paraId="6B6A1BCB"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455E0223"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13</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284DF38" w14:textId="73B74B1C"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05</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Jun</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2019</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E742D66"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7.46</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9FE9BE3" w14:textId="6EAA2DC3"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11</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7AF3ACA"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1.76</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86F43BB" w14:textId="7FF58B8E"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4F86296F" w14:textId="096BE3C8"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u w:val="single"/>
                <w:lang w:eastAsia="en-GB"/>
              </w:rPr>
              <w:t>76.4</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8F0729F" w14:textId="17DF0020"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w:t>
            </w:r>
            <w:r w:rsidR="001D55D0" w:rsidRPr="00096A7C">
              <w:rPr>
                <w:rFonts w:asciiTheme="minorHAnsi" w:eastAsia="Times New Roman" w:hAnsiTheme="minorHAnsi" w:cstheme="minorHAnsi"/>
                <w:color w:val="000000"/>
                <w:sz w:val="16"/>
                <w:szCs w:val="16"/>
                <w:lang w:eastAsia="en-GB"/>
              </w:rPr>
              <w:t>,</w:t>
            </w:r>
            <w:r w:rsidRPr="00096A7C">
              <w:rPr>
                <w:rFonts w:asciiTheme="minorHAnsi" w:eastAsia="Times New Roman" w:hAnsiTheme="minorHAnsi" w:cstheme="minorHAnsi"/>
                <w:color w:val="000000"/>
                <w:sz w:val="16"/>
                <w:szCs w:val="16"/>
                <w:lang w:eastAsia="en-GB"/>
              </w:rPr>
              <w:t>268</w:t>
            </w:r>
          </w:p>
        </w:tc>
      </w:tr>
      <w:tr w:rsidR="00D84E31" w:rsidRPr="00096A7C" w14:paraId="7656A89C"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60B93960"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14</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CDAF0D1" w14:textId="1DCE4E13"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04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Jun</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2019</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6554CB5"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4.66</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16C79E0" w14:textId="2A86909D"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11</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Mar</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398C29BE"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3.37</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12A2DAC" w14:textId="5439A069"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5A270802" w14:textId="64D38E79" w:rsidR="00FA1B97" w:rsidRPr="00096A7C" w:rsidRDefault="00031BC5"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81517D">
              <w:rPr>
                <w:rFonts w:asciiTheme="minorHAnsi" w:hAnsiTheme="minorHAnsi" w:cstheme="minorHAnsi"/>
                <w:color w:val="202124"/>
              </w:rPr>
              <w:t>–</w:t>
            </w:r>
            <w:r w:rsidR="00FA1B97" w:rsidRPr="00096A7C">
              <w:rPr>
                <w:rFonts w:asciiTheme="minorHAnsi" w:eastAsia="Times New Roman" w:hAnsiTheme="minorHAnsi" w:cstheme="minorHAnsi"/>
                <w:color w:val="000000"/>
                <w:sz w:val="16"/>
                <w:szCs w:val="16"/>
                <w:lang w:eastAsia="en-GB"/>
              </w:rPr>
              <w:t>27.7</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66B1D7A" w14:textId="440918FB"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w:t>
            </w:r>
            <w:r w:rsidR="001D55D0" w:rsidRPr="00096A7C">
              <w:rPr>
                <w:rFonts w:asciiTheme="minorHAnsi" w:eastAsia="Times New Roman" w:hAnsiTheme="minorHAnsi" w:cstheme="minorHAnsi"/>
                <w:color w:val="000000"/>
                <w:sz w:val="16"/>
                <w:szCs w:val="16"/>
                <w:lang w:eastAsia="en-GB"/>
              </w:rPr>
              <w:t>,</w:t>
            </w:r>
            <w:r w:rsidRPr="00096A7C">
              <w:rPr>
                <w:rFonts w:asciiTheme="minorHAnsi" w:eastAsia="Times New Roman" w:hAnsiTheme="minorHAnsi" w:cstheme="minorHAnsi"/>
                <w:color w:val="000000"/>
                <w:sz w:val="16"/>
                <w:szCs w:val="16"/>
                <w:lang w:eastAsia="en-GB"/>
              </w:rPr>
              <w:t>269</w:t>
            </w:r>
          </w:p>
        </w:tc>
      </w:tr>
      <w:tr w:rsidR="00D84E31" w:rsidRPr="00096A7C" w14:paraId="7E76D7AF" w14:textId="77777777" w:rsidTr="00B441CE">
        <w:trPr>
          <w:trHeight w:val="230"/>
        </w:trPr>
        <w:tc>
          <w:tcPr>
            <w:tcW w:w="0" w:type="auto"/>
            <w:tcBorders>
              <w:top w:val="single" w:sz="8" w:space="0" w:color="FFFFFF"/>
              <w:left w:val="single" w:sz="8" w:space="0" w:color="FFFFFF"/>
              <w:bottom w:val="single" w:sz="8" w:space="0" w:color="FFFFFF"/>
              <w:right w:val="single" w:sz="8" w:space="0" w:color="FFFFFF"/>
            </w:tcBorders>
            <w:shd w:val="clear" w:color="auto" w:fill="0066CC"/>
            <w:tcMar>
              <w:top w:w="15" w:type="dxa"/>
              <w:left w:w="108" w:type="dxa"/>
              <w:bottom w:w="0" w:type="dxa"/>
              <w:right w:w="108" w:type="dxa"/>
            </w:tcMar>
            <w:vAlign w:val="center"/>
            <w:hideMark/>
          </w:tcPr>
          <w:p w14:paraId="758F59F6"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b/>
                <w:bCs/>
                <w:color w:val="FFFFFF"/>
                <w:sz w:val="16"/>
                <w:szCs w:val="16"/>
                <w:lang w:eastAsia="en-GB"/>
              </w:rPr>
              <w:t>15</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177B24C9" w14:textId="7DF5BB1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20</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Aug</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2019</w:t>
            </w:r>
          </w:p>
        </w:tc>
        <w:tc>
          <w:tcPr>
            <w:tcW w:w="1509"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A3EF494"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3.74</w:t>
            </w:r>
          </w:p>
        </w:tc>
        <w:tc>
          <w:tcPr>
            <w:tcW w:w="1165"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C39CF80" w14:textId="247F242C"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25</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May</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2021</w:t>
            </w:r>
          </w:p>
        </w:tc>
        <w:tc>
          <w:tcPr>
            <w:tcW w:w="1387"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20DA0D09"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4.11</w:t>
            </w:r>
          </w:p>
        </w:tc>
        <w:tc>
          <w:tcPr>
            <w:tcW w:w="1164" w:type="dxa"/>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6832DA33" w14:textId="701EF82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24</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Nov</w:t>
            </w:r>
            <w:r w:rsidR="001D55D0" w:rsidRPr="00096A7C">
              <w:rPr>
                <w:rFonts w:asciiTheme="minorHAnsi" w:eastAsia="Times New Roman" w:hAnsiTheme="minorHAnsi" w:cstheme="minorHAnsi"/>
                <w:color w:val="000000"/>
                <w:sz w:val="16"/>
                <w:szCs w:val="16"/>
                <w:lang w:eastAsia="en-GB"/>
              </w:rPr>
              <w:t xml:space="preserve"> </w:t>
            </w:r>
            <w:r w:rsidRPr="00096A7C">
              <w:rPr>
                <w:rFonts w:asciiTheme="minorHAnsi" w:eastAsia="Times New Roman" w:hAnsiTheme="minorHAnsi" w:cstheme="minorHAnsi"/>
                <w:color w:val="000000"/>
                <w:sz w:val="16"/>
                <w:szCs w:val="16"/>
                <w:lang w:eastAsia="en-GB"/>
              </w:rPr>
              <w:t>2022</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01E9BEC2" w14:textId="7777777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9.8</w:t>
            </w:r>
          </w:p>
        </w:tc>
        <w:tc>
          <w:tcPr>
            <w:tcW w:w="0" w:type="auto"/>
            <w:tcBorders>
              <w:top w:val="single" w:sz="8" w:space="0" w:color="FFFFFF"/>
              <w:left w:val="single" w:sz="8" w:space="0" w:color="FFFFFF"/>
              <w:bottom w:val="single" w:sz="8" w:space="0" w:color="FFFFFF"/>
              <w:right w:val="single" w:sz="8" w:space="0" w:color="FFFFFF"/>
            </w:tcBorders>
            <w:shd w:val="clear" w:color="auto" w:fill="E7EAF6"/>
            <w:tcMar>
              <w:top w:w="15" w:type="dxa"/>
              <w:left w:w="108" w:type="dxa"/>
              <w:bottom w:w="0" w:type="dxa"/>
              <w:right w:w="108" w:type="dxa"/>
            </w:tcMar>
            <w:vAlign w:val="center"/>
            <w:hideMark/>
          </w:tcPr>
          <w:p w14:paraId="7F47BEFC" w14:textId="681C6657"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jc w:val="center"/>
              <w:rPr>
                <w:rFonts w:asciiTheme="minorHAnsi" w:eastAsia="Times New Roman" w:hAnsiTheme="minorHAnsi" w:cstheme="minorHAnsi"/>
                <w:sz w:val="24"/>
                <w:szCs w:val="24"/>
                <w:lang w:eastAsia="en-GB"/>
              </w:rPr>
            </w:pPr>
            <w:r w:rsidRPr="00096A7C">
              <w:rPr>
                <w:rFonts w:asciiTheme="minorHAnsi" w:eastAsia="Times New Roman" w:hAnsiTheme="minorHAnsi" w:cstheme="minorHAnsi"/>
                <w:color w:val="000000"/>
                <w:sz w:val="16"/>
                <w:szCs w:val="16"/>
                <w:lang w:eastAsia="en-GB"/>
              </w:rPr>
              <w:t>1</w:t>
            </w:r>
            <w:r w:rsidR="001D55D0" w:rsidRPr="00096A7C">
              <w:rPr>
                <w:rFonts w:asciiTheme="minorHAnsi" w:eastAsia="Times New Roman" w:hAnsiTheme="minorHAnsi" w:cstheme="minorHAnsi"/>
                <w:color w:val="000000"/>
                <w:sz w:val="16"/>
                <w:szCs w:val="16"/>
                <w:lang w:eastAsia="en-GB"/>
              </w:rPr>
              <w:t>,</w:t>
            </w:r>
            <w:r w:rsidRPr="00096A7C">
              <w:rPr>
                <w:rFonts w:asciiTheme="minorHAnsi" w:eastAsia="Times New Roman" w:hAnsiTheme="minorHAnsi" w:cstheme="minorHAnsi"/>
                <w:color w:val="000000"/>
                <w:sz w:val="16"/>
                <w:szCs w:val="16"/>
                <w:lang w:eastAsia="en-GB"/>
              </w:rPr>
              <w:t>192</w:t>
            </w:r>
          </w:p>
        </w:tc>
      </w:tr>
    </w:tbl>
    <w:p w14:paraId="303D5B5F" w14:textId="2F70A895" w:rsidR="00FA1B97" w:rsidRPr="00096A7C" w:rsidRDefault="00FA1B97" w:rsidP="00FA1B97">
      <w:pPr>
        <w:pBdr>
          <w:top w:val="none" w:sz="0" w:space="0" w:color="auto"/>
          <w:left w:val="none" w:sz="0" w:space="0" w:color="auto"/>
          <w:bottom w:val="none" w:sz="0" w:space="0" w:color="auto"/>
          <w:right w:val="none" w:sz="0" w:space="0" w:color="auto"/>
          <w:between w:val="none" w:sz="0" w:space="0" w:color="auto"/>
        </w:pBdr>
        <w:spacing w:after="0" w:line="480" w:lineRule="auto"/>
        <w:rPr>
          <w:rFonts w:asciiTheme="minorHAnsi" w:eastAsia="Times New Roman" w:hAnsiTheme="minorHAnsi" w:cstheme="minorHAnsi"/>
          <w:sz w:val="24"/>
          <w:szCs w:val="24"/>
          <w:lang w:eastAsia="en-GB"/>
        </w:rPr>
      </w:pPr>
    </w:p>
    <w:p w14:paraId="7E4CE89E" w14:textId="38A4505D" w:rsidR="00AB54EA" w:rsidRPr="00096A7C" w:rsidRDefault="00FA1B97" w:rsidP="00AA6D87">
      <w:pPr>
        <w:pBdr>
          <w:top w:val="none" w:sz="0" w:space="0" w:color="auto"/>
          <w:left w:val="none" w:sz="0" w:space="0" w:color="auto"/>
          <w:bottom w:val="none" w:sz="0" w:space="0" w:color="auto"/>
          <w:right w:val="none" w:sz="0" w:space="0" w:color="auto"/>
          <w:between w:val="none" w:sz="0" w:space="0" w:color="auto"/>
        </w:pBdr>
        <w:spacing w:after="0" w:line="480" w:lineRule="auto"/>
        <w:rPr>
          <w:rFonts w:asciiTheme="minorHAnsi" w:hAnsiTheme="minorHAnsi" w:cstheme="minorHAnsi"/>
        </w:rPr>
      </w:pPr>
      <w:r w:rsidRPr="00096A7C">
        <w:rPr>
          <w:rFonts w:asciiTheme="minorHAnsi" w:eastAsia="Times New Roman" w:hAnsiTheme="minorHAnsi" w:cstheme="minorHAnsi"/>
          <w:color w:val="000000"/>
          <w:lang w:eastAsia="en-GB"/>
        </w:rPr>
        <w:t>Samples 1</w:t>
      </w:r>
      <w:r w:rsidR="001D55D0" w:rsidRPr="00096A7C">
        <w:rPr>
          <w:rFonts w:asciiTheme="minorHAnsi" w:eastAsia="Times New Roman" w:hAnsiTheme="minorHAnsi" w:cstheme="minorHAnsi"/>
          <w:color w:val="000000"/>
          <w:lang w:eastAsia="en-GB"/>
        </w:rPr>
        <w:t>–</w:t>
      </w:r>
      <w:r w:rsidRPr="00096A7C">
        <w:rPr>
          <w:rFonts w:asciiTheme="minorHAnsi" w:eastAsia="Times New Roman" w:hAnsiTheme="minorHAnsi" w:cstheme="minorHAnsi"/>
          <w:color w:val="000000"/>
          <w:lang w:eastAsia="en-GB"/>
        </w:rPr>
        <w:t xml:space="preserve">5: </w:t>
      </w:r>
      <w:proofErr w:type="gramStart"/>
      <w:r w:rsidRPr="00096A7C">
        <w:rPr>
          <w:rFonts w:asciiTheme="minorHAnsi" w:eastAsia="Times New Roman" w:hAnsiTheme="minorHAnsi" w:cstheme="minorHAnsi"/>
          <w:color w:val="000000"/>
          <w:lang w:eastAsia="en-GB"/>
        </w:rPr>
        <w:t>time period</w:t>
      </w:r>
      <w:proofErr w:type="gramEnd"/>
      <w:r w:rsidRPr="00096A7C">
        <w:rPr>
          <w:rFonts w:asciiTheme="minorHAnsi" w:eastAsia="Times New Roman" w:hAnsiTheme="minorHAnsi" w:cstheme="minorHAnsi"/>
          <w:color w:val="000000"/>
          <w:lang w:eastAsia="en-GB"/>
        </w:rPr>
        <w:t xml:space="preserve"> 1; Samples 6</w:t>
      </w:r>
      <w:r w:rsidR="001D55D0" w:rsidRPr="00096A7C">
        <w:rPr>
          <w:rFonts w:asciiTheme="minorHAnsi" w:eastAsia="Times New Roman" w:hAnsiTheme="minorHAnsi" w:cstheme="minorHAnsi"/>
          <w:color w:val="000000"/>
          <w:lang w:eastAsia="en-GB"/>
        </w:rPr>
        <w:t>–</w:t>
      </w:r>
      <w:r w:rsidRPr="00096A7C">
        <w:rPr>
          <w:rFonts w:asciiTheme="minorHAnsi" w:eastAsia="Times New Roman" w:hAnsiTheme="minorHAnsi" w:cstheme="minorHAnsi"/>
          <w:color w:val="000000"/>
          <w:lang w:eastAsia="en-GB"/>
        </w:rPr>
        <w:t>10: time period 2; Samples 11</w:t>
      </w:r>
      <w:r w:rsidR="001D55D0" w:rsidRPr="00096A7C">
        <w:rPr>
          <w:rFonts w:asciiTheme="minorHAnsi" w:eastAsia="Times New Roman" w:hAnsiTheme="minorHAnsi" w:cstheme="minorHAnsi"/>
          <w:color w:val="000000"/>
          <w:lang w:eastAsia="en-GB"/>
        </w:rPr>
        <w:t>–</w:t>
      </w:r>
      <w:r w:rsidRPr="00096A7C">
        <w:rPr>
          <w:rFonts w:asciiTheme="minorHAnsi" w:eastAsia="Times New Roman" w:hAnsiTheme="minorHAnsi" w:cstheme="minorHAnsi"/>
          <w:color w:val="000000"/>
          <w:lang w:eastAsia="en-GB"/>
        </w:rPr>
        <w:t>15: time period 3</w:t>
      </w:r>
      <w:r w:rsidR="007B68BB" w:rsidRPr="00096A7C">
        <w:rPr>
          <w:rFonts w:asciiTheme="minorHAnsi" w:eastAsia="Times New Roman" w:hAnsiTheme="minorHAnsi" w:cstheme="minorHAnsi"/>
          <w:color w:val="000000"/>
          <w:lang w:eastAsia="en-GB"/>
        </w:rPr>
        <w:t xml:space="preserve">. An overview of the </w:t>
      </w:r>
      <w:r w:rsidR="00C53B6E" w:rsidRPr="00096A7C">
        <w:rPr>
          <w:rFonts w:asciiTheme="minorHAnsi" w:eastAsia="Times New Roman" w:hAnsiTheme="minorHAnsi" w:cstheme="minorHAnsi"/>
          <w:color w:val="000000"/>
          <w:lang w:eastAsia="en-GB"/>
        </w:rPr>
        <w:t xml:space="preserve">three overlapping time periods used for </w:t>
      </w:r>
      <w:r w:rsidR="001D55D0" w:rsidRPr="00096A7C">
        <w:rPr>
          <w:rFonts w:asciiTheme="minorHAnsi" w:eastAsia="Times New Roman" w:hAnsiTheme="minorHAnsi" w:cstheme="minorHAnsi"/>
          <w:color w:val="000000"/>
          <w:lang w:eastAsia="en-GB"/>
        </w:rPr>
        <w:t>ISS</w:t>
      </w:r>
      <w:r w:rsidR="00C53B6E" w:rsidRPr="00096A7C">
        <w:rPr>
          <w:rFonts w:asciiTheme="minorHAnsi" w:eastAsia="Times New Roman" w:hAnsiTheme="minorHAnsi" w:cstheme="minorHAnsi"/>
          <w:color w:val="000000"/>
          <w:lang w:eastAsia="en-GB"/>
        </w:rPr>
        <w:t xml:space="preserve"> analysis is shown in </w:t>
      </w:r>
      <w:r w:rsidR="00C53B6E" w:rsidRPr="00AA6D87">
        <w:rPr>
          <w:rFonts w:asciiTheme="minorHAnsi" w:eastAsia="Times New Roman" w:hAnsiTheme="minorHAnsi" w:cstheme="minorHAnsi"/>
          <w:b/>
          <w:bCs/>
          <w:color w:val="000000"/>
          <w:lang w:eastAsia="en-GB"/>
        </w:rPr>
        <w:t>Supplemental Figure 4</w:t>
      </w:r>
      <w:r w:rsidR="00C53B6E" w:rsidRPr="00096A7C">
        <w:rPr>
          <w:rFonts w:asciiTheme="minorHAnsi" w:eastAsia="Times New Roman" w:hAnsiTheme="minorHAnsi" w:cstheme="minorHAnsi"/>
          <w:color w:val="000000"/>
          <w:lang w:eastAsia="en-GB"/>
        </w:rPr>
        <w:t xml:space="preserve">. </w:t>
      </w:r>
      <w:r w:rsidR="007B68BB" w:rsidRPr="00096A7C">
        <w:rPr>
          <w:rFonts w:asciiTheme="minorHAnsi" w:eastAsia="Times New Roman" w:hAnsiTheme="minorHAnsi" w:cstheme="minorHAnsi"/>
          <w:color w:val="000000"/>
          <w:lang w:eastAsia="en-GB"/>
        </w:rPr>
        <w:t xml:space="preserve"> </w:t>
      </w:r>
      <w:r w:rsidR="00FC38F8" w:rsidRPr="00096A7C">
        <w:rPr>
          <w:rFonts w:asciiTheme="minorHAnsi" w:eastAsia="Times New Roman" w:hAnsiTheme="minorHAnsi" w:cstheme="minorHAnsi"/>
          <w:color w:val="000000"/>
          <w:lang w:eastAsia="en-GB"/>
        </w:rPr>
        <w:t>U</w:t>
      </w:r>
      <w:r w:rsidRPr="00096A7C">
        <w:rPr>
          <w:rFonts w:asciiTheme="minorHAnsi" w:eastAsia="Times New Roman" w:hAnsiTheme="minorHAnsi" w:cstheme="minorHAnsi"/>
          <w:color w:val="000000"/>
          <w:lang w:eastAsia="en-GB"/>
        </w:rPr>
        <w:t>nderlined samples: samples out of acceptance criteria</w:t>
      </w:r>
      <w:r w:rsidR="001D55D0" w:rsidRPr="00096A7C">
        <w:rPr>
          <w:rFonts w:asciiTheme="minorHAnsi" w:eastAsia="Times New Roman" w:hAnsiTheme="minorHAnsi" w:cstheme="minorHAnsi"/>
          <w:color w:val="000000"/>
          <w:lang w:eastAsia="en-GB"/>
        </w:rPr>
        <w:t>. CSF, cerebrospinal fluid; HD, Huntington’s disease; ISS, incurred sample stability; mHTT, mutant huntingtin protein.</w:t>
      </w:r>
    </w:p>
    <w:sectPr w:rsidR="00AB54EA" w:rsidRPr="00096A7C">
      <w:headerReference w:type="default" r:id="rId15"/>
      <w:footerReference w:type="default" r:id="rId16"/>
      <w:pgSz w:w="11906" w:h="16838"/>
      <w:pgMar w:top="1440" w:right="1440" w:bottom="1440" w:left="1440"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ginhard Schick, PhD" w:date="2021-09-30T09:41:00Z" oodata="teamlab_data:0;20;2021-09-30T09:41:00Z;" w:initials="ESP">
    <w:p w14:paraId="00000001" w14:textId="00000001">
      <w:pPr>
        <w:spacing w:line="240" w:after="0" w:lineRule="auto" w:before="0"/>
        <w:ind w:firstLine="0" w:left="0" w:right="0"/>
        <w:jc w:val="left"/>
      </w:pPr>
      <w:r>
        <w:rPr>
          <w:rFonts w:eastAsia="Arial" w:ascii="Arial" w:hAnsi="Arial" w:cs="Arial"/>
          <w:sz w:val="22"/>
        </w:rPr>
        <w:t xml:space="preserve">Shouldn't we delete these values and replace them with "BLQ" instead of showing data which were generated outside the validated assay range (alsom for pt 1)? What is the value of presenting these data?</w:t>
      </w:r>
    </w:p>
  </w:comment>
  <w:comment w:id="1" w:author="Ellie Song" w:date="2021-10-31T23:54:00Z" oodata="teamlab_data:0;20;2021-10-31T23:54:00Z;" w:initials="ES">
    <w:p w14:paraId="00000002" w14:textId="00000002">
      <w:pPr>
        <w:spacing w:line="240" w:after="0" w:lineRule="auto" w:before="0"/>
        <w:ind w:firstLine="0" w:left="0" w:right="0"/>
        <w:jc w:val="left"/>
      </w:pPr>
      <w:r>
        <w:rPr>
          <w:rFonts w:eastAsia="Arial" w:ascii="Arial" w:hAnsi="Arial" w:cs="Arial"/>
          <w:sz w:val="22"/>
        </w:rPr>
        <w:t xml:space="preserve">To authors: actioned the above for BLQ values that weren’t taken into consideration for precision calculations. Should we leave the italic bold values (outside ±30% recovery) as is? I.e. defined as ‘result outside ±30% recovery’?</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334CACC1"/>
  <w16cid:commentId w16cid:paraId="00000002" w16cid:durableId="BB7586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AC4D4" w14:textId="77777777" w:rsidR="009A1D92" w:rsidRDefault="009A1D92">
      <w:pPr>
        <w:spacing w:after="0" w:line="240" w:lineRule="auto"/>
      </w:pPr>
      <w:r>
        <w:separator/>
      </w:r>
    </w:p>
  </w:endnote>
  <w:endnote w:type="continuationSeparator" w:id="0">
    <w:p w14:paraId="457135C4" w14:textId="77777777" w:rsidR="009A1D92" w:rsidRDefault="009A1D92">
      <w:pPr>
        <w:spacing w:after="0" w:line="240" w:lineRule="auto"/>
      </w:pPr>
      <w:r>
        <w:continuationSeparator/>
      </w:r>
    </w:p>
  </w:endnote>
  <w:endnote w:type="continuationNotice" w:id="1">
    <w:p w14:paraId="6351C47E" w14:textId="77777777" w:rsidR="009A1D92" w:rsidRDefault="009A1D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6BA41CA-4584-43B2-8F38-58819C410E9B}"/>
    <w:embedBold r:id="rId2" w:fontKey="{090F8682-6812-4020-A175-3791C292F65F}"/>
    <w:embedItalic r:id="rId3" w:fontKey="{0FEEFB99-A4D3-4FE6-90DF-6142869267F6}"/>
    <w:embedBoldItalic r:id="rId4" w:fontKey="{52F8BA10-4C68-4C89-B889-E93690B7D8EA}"/>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676969"/>
      <w:docPartObj>
        <w:docPartGallery w:val="Page Numbers (Bottom of Page)"/>
        <w:docPartUnique/>
      </w:docPartObj>
    </w:sdtPr>
    <w:sdtEndPr/>
    <w:sdtContent>
      <w:p w14:paraId="464864C0" w14:textId="7CEA4B39" w:rsidR="008E63F5" w:rsidRDefault="008E63F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2955D4">
          <w:rPr>
            <w:noProof/>
          </w:rPr>
          <w:t>36</w:t>
        </w:r>
        <w:r>
          <w:rPr>
            <w:color w:val="2B579A"/>
            <w:shd w:val="clear" w:color="auto" w:fill="E6E6E6"/>
          </w:rPr>
          <w:fldChar w:fldCharType="end"/>
        </w:r>
      </w:p>
    </w:sdtContent>
  </w:sdt>
  <w:p w14:paraId="464864C1" w14:textId="77777777" w:rsidR="008E63F5" w:rsidRDefault="008E6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12B3B" w14:textId="77777777" w:rsidR="009A1D92" w:rsidRDefault="009A1D92">
      <w:pPr>
        <w:spacing w:after="0" w:line="240" w:lineRule="auto"/>
      </w:pPr>
      <w:r>
        <w:separator/>
      </w:r>
    </w:p>
  </w:footnote>
  <w:footnote w:type="continuationSeparator" w:id="0">
    <w:p w14:paraId="051C52B1" w14:textId="77777777" w:rsidR="009A1D92" w:rsidRDefault="009A1D92">
      <w:pPr>
        <w:spacing w:after="0" w:line="240" w:lineRule="auto"/>
      </w:pPr>
      <w:r>
        <w:continuationSeparator/>
      </w:r>
    </w:p>
  </w:footnote>
  <w:footnote w:type="continuationNotice" w:id="1">
    <w:p w14:paraId="62C9906E" w14:textId="77777777" w:rsidR="009A1D92" w:rsidRDefault="009A1D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64BF" w14:textId="23951F64" w:rsidR="008E63F5" w:rsidRDefault="008E63F5">
    <w:pPr>
      <w:pStyle w:val="Header"/>
    </w:pPr>
    <w:r>
      <w:t xml:space="preserve">mHTT assay validation manuscript – </w:t>
    </w:r>
    <w:r w:rsidR="00F676F3">
      <w:t xml:space="preserve">Final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900A2"/>
    <w:multiLevelType w:val="hybridMultilevel"/>
    <w:tmpl w:val="D9A066D6"/>
    <w:lvl w:ilvl="0" w:tplc="A93E1B12">
      <w:start w:val="1"/>
      <w:numFmt w:val="bullet"/>
      <w:lvlText w:val=""/>
      <w:lvlJc w:val="left"/>
      <w:pPr>
        <w:ind w:left="360" w:hanging="360"/>
      </w:pPr>
      <w:rPr>
        <w:rFonts w:ascii="Symbol" w:hAnsi="Symbol" w:hint="default"/>
      </w:rPr>
    </w:lvl>
    <w:lvl w:ilvl="1" w:tplc="C3F4F804">
      <w:start w:val="1"/>
      <w:numFmt w:val="bullet"/>
      <w:lvlText w:val="o"/>
      <w:lvlJc w:val="left"/>
      <w:pPr>
        <w:ind w:left="1080" w:hanging="360"/>
      </w:pPr>
      <w:rPr>
        <w:rFonts w:ascii="Courier New" w:hAnsi="Courier New" w:cs="Courier New" w:hint="default"/>
      </w:rPr>
    </w:lvl>
    <w:lvl w:ilvl="2" w:tplc="7A58E304">
      <w:start w:val="1"/>
      <w:numFmt w:val="bullet"/>
      <w:lvlText w:val=""/>
      <w:lvlJc w:val="left"/>
      <w:pPr>
        <w:ind w:left="1800" w:hanging="360"/>
      </w:pPr>
      <w:rPr>
        <w:rFonts w:ascii="Wingdings" w:hAnsi="Wingdings" w:hint="default"/>
      </w:rPr>
    </w:lvl>
    <w:lvl w:ilvl="3" w:tplc="A0627C4A">
      <w:start w:val="1"/>
      <w:numFmt w:val="bullet"/>
      <w:lvlText w:val=""/>
      <w:lvlJc w:val="left"/>
      <w:pPr>
        <w:ind w:left="2520" w:hanging="360"/>
      </w:pPr>
      <w:rPr>
        <w:rFonts w:ascii="Symbol" w:hAnsi="Symbol" w:hint="default"/>
      </w:rPr>
    </w:lvl>
    <w:lvl w:ilvl="4" w:tplc="985A2882">
      <w:start w:val="1"/>
      <w:numFmt w:val="bullet"/>
      <w:lvlText w:val="o"/>
      <w:lvlJc w:val="left"/>
      <w:pPr>
        <w:ind w:left="3240" w:hanging="360"/>
      </w:pPr>
      <w:rPr>
        <w:rFonts w:ascii="Courier New" w:hAnsi="Courier New" w:cs="Courier New" w:hint="default"/>
      </w:rPr>
    </w:lvl>
    <w:lvl w:ilvl="5" w:tplc="76D2CD04">
      <w:start w:val="1"/>
      <w:numFmt w:val="bullet"/>
      <w:lvlText w:val=""/>
      <w:lvlJc w:val="left"/>
      <w:pPr>
        <w:ind w:left="3960" w:hanging="360"/>
      </w:pPr>
      <w:rPr>
        <w:rFonts w:ascii="Wingdings" w:hAnsi="Wingdings" w:hint="default"/>
      </w:rPr>
    </w:lvl>
    <w:lvl w:ilvl="6" w:tplc="CCE03FC2">
      <w:start w:val="1"/>
      <w:numFmt w:val="bullet"/>
      <w:lvlText w:val=""/>
      <w:lvlJc w:val="left"/>
      <w:pPr>
        <w:ind w:left="4680" w:hanging="360"/>
      </w:pPr>
      <w:rPr>
        <w:rFonts w:ascii="Symbol" w:hAnsi="Symbol" w:hint="default"/>
      </w:rPr>
    </w:lvl>
    <w:lvl w:ilvl="7" w:tplc="76B21E14">
      <w:start w:val="1"/>
      <w:numFmt w:val="bullet"/>
      <w:lvlText w:val="o"/>
      <w:lvlJc w:val="left"/>
      <w:pPr>
        <w:ind w:left="5400" w:hanging="360"/>
      </w:pPr>
      <w:rPr>
        <w:rFonts w:ascii="Courier New" w:hAnsi="Courier New" w:cs="Courier New" w:hint="default"/>
      </w:rPr>
    </w:lvl>
    <w:lvl w:ilvl="8" w:tplc="3D684620">
      <w:start w:val="1"/>
      <w:numFmt w:val="bullet"/>
      <w:lvlText w:val=""/>
      <w:lvlJc w:val="left"/>
      <w:pPr>
        <w:ind w:left="6120" w:hanging="360"/>
      </w:pPr>
      <w:rPr>
        <w:rFonts w:ascii="Wingdings" w:hAnsi="Wingdings" w:hint="default"/>
      </w:rPr>
    </w:lvl>
  </w:abstractNum>
  <w:abstractNum w:abstractNumId="1" w15:restartNumberingAfterBreak="0">
    <w:nsid w:val="54947116"/>
    <w:multiLevelType w:val="hybridMultilevel"/>
    <w:tmpl w:val="39BEA9E2"/>
    <w:lvl w:ilvl="0" w:tplc="F1583FA2">
      <w:start w:val="1"/>
      <w:numFmt w:val="bullet"/>
      <w:lvlText w:val=""/>
      <w:lvlJc w:val="left"/>
      <w:pPr>
        <w:tabs>
          <w:tab w:val="left" w:pos="720"/>
        </w:tabs>
        <w:ind w:left="720" w:hanging="360"/>
      </w:pPr>
    </w:lvl>
    <w:lvl w:ilvl="1" w:tplc="928C8570">
      <w:start w:val="1"/>
      <w:numFmt w:val="bullet"/>
      <w:lvlText w:val="o"/>
      <w:lvlJc w:val="left"/>
      <w:pPr>
        <w:tabs>
          <w:tab w:val="left" w:pos="1440"/>
        </w:tabs>
        <w:ind w:left="1440" w:hanging="360"/>
      </w:pPr>
    </w:lvl>
    <w:lvl w:ilvl="2" w:tplc="A76098AE">
      <w:start w:val="1"/>
      <w:numFmt w:val="bullet"/>
      <w:lvlText w:val=""/>
      <w:lvlJc w:val="left"/>
      <w:pPr>
        <w:tabs>
          <w:tab w:val="left" w:pos="2160"/>
        </w:tabs>
        <w:ind w:left="2160" w:hanging="360"/>
      </w:pPr>
    </w:lvl>
    <w:lvl w:ilvl="3" w:tplc="D3B0BB1E">
      <w:start w:val="1"/>
      <w:numFmt w:val="bullet"/>
      <w:lvlText w:val=""/>
      <w:lvlJc w:val="left"/>
      <w:pPr>
        <w:tabs>
          <w:tab w:val="left" w:pos="2880"/>
        </w:tabs>
        <w:ind w:left="2880" w:hanging="360"/>
      </w:pPr>
    </w:lvl>
    <w:lvl w:ilvl="4" w:tplc="FAD686EE">
      <w:start w:val="1"/>
      <w:numFmt w:val="bullet"/>
      <w:lvlText w:val=""/>
      <w:lvlJc w:val="left"/>
      <w:pPr>
        <w:tabs>
          <w:tab w:val="left" w:pos="3600"/>
        </w:tabs>
        <w:ind w:left="3600" w:hanging="360"/>
      </w:pPr>
    </w:lvl>
    <w:lvl w:ilvl="5" w:tplc="C5DE5274">
      <w:start w:val="1"/>
      <w:numFmt w:val="bullet"/>
      <w:lvlText w:val=""/>
      <w:lvlJc w:val="left"/>
      <w:pPr>
        <w:tabs>
          <w:tab w:val="left" w:pos="4320"/>
        </w:tabs>
        <w:ind w:left="4320" w:hanging="360"/>
      </w:pPr>
    </w:lvl>
    <w:lvl w:ilvl="6" w:tplc="BE683DD0">
      <w:start w:val="1"/>
      <w:numFmt w:val="bullet"/>
      <w:lvlText w:val=""/>
      <w:lvlJc w:val="left"/>
      <w:pPr>
        <w:tabs>
          <w:tab w:val="left" w:pos="5040"/>
        </w:tabs>
        <w:ind w:left="5040" w:hanging="360"/>
      </w:pPr>
    </w:lvl>
    <w:lvl w:ilvl="7" w:tplc="CD42FBBE">
      <w:start w:val="1"/>
      <w:numFmt w:val="bullet"/>
      <w:lvlText w:val=""/>
      <w:lvlJc w:val="left"/>
      <w:pPr>
        <w:tabs>
          <w:tab w:val="left" w:pos="5760"/>
        </w:tabs>
        <w:ind w:left="5760" w:hanging="360"/>
      </w:pPr>
    </w:lvl>
    <w:lvl w:ilvl="8" w:tplc="6DE8D422">
      <w:start w:val="1"/>
      <w:numFmt w:val="bullet"/>
      <w:lvlText w:val=""/>
      <w:lvlJc w:val="left"/>
      <w:pPr>
        <w:tabs>
          <w:tab w:val="left" w:pos="6480"/>
        </w:tabs>
        <w:ind w:left="6480" w:hanging="360"/>
      </w:pPr>
    </w:lvl>
  </w:abstractNum>
  <w:abstractNum w:abstractNumId="2" w15:restartNumberingAfterBreak="0">
    <w:nsid w:val="57D1445C"/>
    <w:multiLevelType w:val="hybridMultilevel"/>
    <w:tmpl w:val="55A88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26A22"/>
    <w:multiLevelType w:val="hybridMultilevel"/>
    <w:tmpl w:val="DEA616F6"/>
    <w:lvl w:ilvl="0" w:tplc="5F80321E">
      <w:start w:val="1"/>
      <w:numFmt w:val="decimal"/>
      <w:lvlText w:val="(%1)"/>
      <w:lvlJc w:val="left"/>
      <w:pPr>
        <w:ind w:left="720" w:hanging="360"/>
      </w:pPr>
      <w:rPr>
        <w:rFonts w:hint="default"/>
      </w:rPr>
    </w:lvl>
    <w:lvl w:ilvl="1" w:tplc="1458D000">
      <w:start w:val="1"/>
      <w:numFmt w:val="lowerLetter"/>
      <w:lvlText w:val="%2."/>
      <w:lvlJc w:val="left"/>
      <w:pPr>
        <w:ind w:left="1440" w:hanging="360"/>
      </w:pPr>
    </w:lvl>
    <w:lvl w:ilvl="2" w:tplc="328A4EC4">
      <w:start w:val="1"/>
      <w:numFmt w:val="lowerRoman"/>
      <w:lvlText w:val="%3."/>
      <w:lvlJc w:val="right"/>
      <w:pPr>
        <w:ind w:left="2160" w:hanging="180"/>
      </w:pPr>
    </w:lvl>
    <w:lvl w:ilvl="3" w:tplc="2C38C11C">
      <w:start w:val="1"/>
      <w:numFmt w:val="decimal"/>
      <w:lvlText w:val="%4."/>
      <w:lvlJc w:val="left"/>
      <w:pPr>
        <w:ind w:left="2880" w:hanging="360"/>
      </w:pPr>
    </w:lvl>
    <w:lvl w:ilvl="4" w:tplc="00A280F8">
      <w:start w:val="1"/>
      <w:numFmt w:val="lowerLetter"/>
      <w:lvlText w:val="%5."/>
      <w:lvlJc w:val="left"/>
      <w:pPr>
        <w:ind w:left="3600" w:hanging="360"/>
      </w:pPr>
    </w:lvl>
    <w:lvl w:ilvl="5" w:tplc="313E610A">
      <w:start w:val="1"/>
      <w:numFmt w:val="lowerRoman"/>
      <w:lvlText w:val="%6."/>
      <w:lvlJc w:val="right"/>
      <w:pPr>
        <w:ind w:left="4320" w:hanging="180"/>
      </w:pPr>
    </w:lvl>
    <w:lvl w:ilvl="6" w:tplc="199E4658">
      <w:start w:val="1"/>
      <w:numFmt w:val="decimal"/>
      <w:lvlText w:val="%7."/>
      <w:lvlJc w:val="left"/>
      <w:pPr>
        <w:ind w:left="5040" w:hanging="360"/>
      </w:pPr>
    </w:lvl>
    <w:lvl w:ilvl="7" w:tplc="27266394">
      <w:start w:val="1"/>
      <w:numFmt w:val="lowerLetter"/>
      <w:lvlText w:val="%8."/>
      <w:lvlJc w:val="left"/>
      <w:pPr>
        <w:ind w:left="5760" w:hanging="360"/>
      </w:pPr>
    </w:lvl>
    <w:lvl w:ilvl="8" w:tplc="994C9E64">
      <w:start w:val="1"/>
      <w:numFmt w:val="lowerRoman"/>
      <w:lvlText w:val="%9."/>
      <w:lvlJc w:val="right"/>
      <w:pPr>
        <w:ind w:left="6480" w:hanging="180"/>
      </w:pPr>
    </w:lvl>
  </w:abstractNum>
  <w:abstractNum w:abstractNumId="4" w15:restartNumberingAfterBreak="0">
    <w:nsid w:val="60E8659C"/>
    <w:multiLevelType w:val="hybridMultilevel"/>
    <w:tmpl w:val="98BE2368"/>
    <w:lvl w:ilvl="0" w:tplc="CF080EB2">
      <w:start w:val="1"/>
      <w:numFmt w:val="decimal"/>
      <w:lvlText w:val="(%1)"/>
      <w:lvlJc w:val="left"/>
      <w:pPr>
        <w:ind w:left="720" w:hanging="360"/>
      </w:pPr>
      <w:rPr>
        <w:rFonts w:hint="default"/>
      </w:rPr>
    </w:lvl>
    <w:lvl w:ilvl="1" w:tplc="0C72DBFA">
      <w:start w:val="1"/>
      <w:numFmt w:val="lowerLetter"/>
      <w:lvlText w:val="%2."/>
      <w:lvlJc w:val="left"/>
      <w:pPr>
        <w:ind w:left="1440" w:hanging="360"/>
      </w:pPr>
    </w:lvl>
    <w:lvl w:ilvl="2" w:tplc="81005640">
      <w:start w:val="1"/>
      <w:numFmt w:val="lowerRoman"/>
      <w:lvlText w:val="%3."/>
      <w:lvlJc w:val="right"/>
      <w:pPr>
        <w:ind w:left="2160" w:hanging="180"/>
      </w:pPr>
    </w:lvl>
    <w:lvl w:ilvl="3" w:tplc="4CB64EE6">
      <w:start w:val="1"/>
      <w:numFmt w:val="decimal"/>
      <w:lvlText w:val="%4."/>
      <w:lvlJc w:val="left"/>
      <w:pPr>
        <w:ind w:left="2880" w:hanging="360"/>
      </w:pPr>
    </w:lvl>
    <w:lvl w:ilvl="4" w:tplc="43663144">
      <w:start w:val="1"/>
      <w:numFmt w:val="lowerLetter"/>
      <w:lvlText w:val="%5."/>
      <w:lvlJc w:val="left"/>
      <w:pPr>
        <w:ind w:left="3600" w:hanging="360"/>
      </w:pPr>
    </w:lvl>
    <w:lvl w:ilvl="5" w:tplc="83C6D96A">
      <w:start w:val="1"/>
      <w:numFmt w:val="lowerRoman"/>
      <w:lvlText w:val="%6."/>
      <w:lvlJc w:val="right"/>
      <w:pPr>
        <w:ind w:left="4320" w:hanging="180"/>
      </w:pPr>
    </w:lvl>
    <w:lvl w:ilvl="6" w:tplc="764812BE">
      <w:start w:val="1"/>
      <w:numFmt w:val="decimal"/>
      <w:lvlText w:val="%7."/>
      <w:lvlJc w:val="left"/>
      <w:pPr>
        <w:ind w:left="5040" w:hanging="360"/>
      </w:pPr>
    </w:lvl>
    <w:lvl w:ilvl="7" w:tplc="4BEE4256">
      <w:start w:val="1"/>
      <w:numFmt w:val="lowerLetter"/>
      <w:lvlText w:val="%8."/>
      <w:lvlJc w:val="left"/>
      <w:pPr>
        <w:ind w:left="5760" w:hanging="360"/>
      </w:pPr>
    </w:lvl>
    <w:lvl w:ilvl="8" w:tplc="388A6BDE">
      <w:start w:val="1"/>
      <w:numFmt w:val="lowerRoman"/>
      <w:lvlText w:val="%9."/>
      <w:lvlJc w:val="right"/>
      <w:pPr>
        <w:ind w:left="6480" w:hanging="180"/>
      </w:pPr>
    </w:lvl>
  </w:abstractNum>
  <w:abstractNum w:abstractNumId="5" w15:restartNumberingAfterBreak="0">
    <w:nsid w:val="63575D54"/>
    <w:multiLevelType w:val="hybridMultilevel"/>
    <w:tmpl w:val="748A46A4"/>
    <w:lvl w:ilvl="0" w:tplc="753AC65A">
      <w:start w:val="1"/>
      <w:numFmt w:val="upperLetter"/>
      <w:lvlText w:val="%1."/>
      <w:lvlJc w:val="left"/>
      <w:pPr>
        <w:ind w:left="709" w:hanging="360"/>
      </w:pPr>
    </w:lvl>
    <w:lvl w:ilvl="1" w:tplc="EBD4AAC6">
      <w:start w:val="1"/>
      <w:numFmt w:val="lowerLetter"/>
      <w:lvlText w:val="%2."/>
      <w:lvlJc w:val="left"/>
      <w:pPr>
        <w:ind w:left="1429" w:hanging="360"/>
      </w:pPr>
    </w:lvl>
    <w:lvl w:ilvl="2" w:tplc="EE026DB0">
      <w:start w:val="1"/>
      <w:numFmt w:val="lowerRoman"/>
      <w:lvlText w:val="%3."/>
      <w:lvlJc w:val="right"/>
      <w:pPr>
        <w:ind w:left="2149" w:hanging="180"/>
      </w:pPr>
    </w:lvl>
    <w:lvl w:ilvl="3" w:tplc="6B366222">
      <w:start w:val="1"/>
      <w:numFmt w:val="decimal"/>
      <w:lvlText w:val="%4."/>
      <w:lvlJc w:val="left"/>
      <w:pPr>
        <w:ind w:left="2869" w:hanging="360"/>
      </w:pPr>
    </w:lvl>
    <w:lvl w:ilvl="4" w:tplc="2578B4BE">
      <w:start w:val="1"/>
      <w:numFmt w:val="lowerLetter"/>
      <w:lvlText w:val="%5."/>
      <w:lvlJc w:val="left"/>
      <w:pPr>
        <w:ind w:left="3589" w:hanging="360"/>
      </w:pPr>
    </w:lvl>
    <w:lvl w:ilvl="5" w:tplc="5ABA2D8A">
      <w:start w:val="1"/>
      <w:numFmt w:val="lowerRoman"/>
      <w:lvlText w:val="%6."/>
      <w:lvlJc w:val="right"/>
      <w:pPr>
        <w:ind w:left="4309" w:hanging="180"/>
      </w:pPr>
    </w:lvl>
    <w:lvl w:ilvl="6" w:tplc="8FA4ED18">
      <w:start w:val="1"/>
      <w:numFmt w:val="decimal"/>
      <w:lvlText w:val="%7."/>
      <w:lvlJc w:val="left"/>
      <w:pPr>
        <w:ind w:left="5029" w:hanging="360"/>
      </w:pPr>
    </w:lvl>
    <w:lvl w:ilvl="7" w:tplc="32A09886">
      <w:start w:val="1"/>
      <w:numFmt w:val="lowerLetter"/>
      <w:lvlText w:val="%8."/>
      <w:lvlJc w:val="left"/>
      <w:pPr>
        <w:ind w:left="5749" w:hanging="360"/>
      </w:pPr>
    </w:lvl>
    <w:lvl w:ilvl="8" w:tplc="C0A653CA">
      <w:start w:val="1"/>
      <w:numFmt w:val="lowerRoman"/>
      <w:lvlText w:val="%9."/>
      <w:lvlJc w:val="right"/>
      <w:pPr>
        <w:ind w:left="6469" w:hanging="180"/>
      </w:pPr>
    </w:lvl>
  </w:abstractNum>
  <w:abstractNum w:abstractNumId="6" w15:restartNumberingAfterBreak="0">
    <w:nsid w:val="65FD5B5D"/>
    <w:multiLevelType w:val="hybridMultilevel"/>
    <w:tmpl w:val="AB927A12"/>
    <w:lvl w:ilvl="0" w:tplc="72FEF88C">
      <w:start w:val="1"/>
      <w:numFmt w:val="decimal"/>
      <w:pStyle w:val="TextRef"/>
      <w:lvlText w:val="%1."/>
      <w:lvlJc w:val="left"/>
      <w:pPr>
        <w:tabs>
          <w:tab w:val="left" w:pos="360"/>
        </w:tabs>
        <w:ind w:left="360" w:hanging="360"/>
      </w:pPr>
    </w:lvl>
    <w:lvl w:ilvl="1" w:tplc="C664671E">
      <w:start w:val="1"/>
      <w:numFmt w:val="bullet"/>
      <w:lvlText w:val="o"/>
      <w:lvlJc w:val="left"/>
      <w:pPr>
        <w:ind w:left="1440" w:hanging="360"/>
      </w:pPr>
      <w:rPr>
        <w:rFonts w:ascii="Courier New" w:eastAsia="Courier New" w:hAnsi="Courier New" w:cs="Courier New" w:hint="default"/>
      </w:rPr>
    </w:lvl>
    <w:lvl w:ilvl="2" w:tplc="799CEED6">
      <w:start w:val="1"/>
      <w:numFmt w:val="bullet"/>
      <w:lvlText w:val="§"/>
      <w:lvlJc w:val="left"/>
      <w:pPr>
        <w:ind w:left="2160" w:hanging="360"/>
      </w:pPr>
      <w:rPr>
        <w:rFonts w:ascii="Wingdings" w:eastAsia="Wingdings" w:hAnsi="Wingdings" w:cs="Wingdings" w:hint="default"/>
      </w:rPr>
    </w:lvl>
    <w:lvl w:ilvl="3" w:tplc="24E02266">
      <w:start w:val="1"/>
      <w:numFmt w:val="bullet"/>
      <w:lvlText w:val="·"/>
      <w:lvlJc w:val="left"/>
      <w:pPr>
        <w:ind w:left="2880" w:hanging="360"/>
      </w:pPr>
      <w:rPr>
        <w:rFonts w:ascii="Symbol" w:eastAsia="Symbol" w:hAnsi="Symbol" w:cs="Symbol" w:hint="default"/>
      </w:rPr>
    </w:lvl>
    <w:lvl w:ilvl="4" w:tplc="FCEA30EE">
      <w:start w:val="1"/>
      <w:numFmt w:val="bullet"/>
      <w:lvlText w:val="o"/>
      <w:lvlJc w:val="left"/>
      <w:pPr>
        <w:ind w:left="3600" w:hanging="360"/>
      </w:pPr>
      <w:rPr>
        <w:rFonts w:ascii="Courier New" w:eastAsia="Courier New" w:hAnsi="Courier New" w:cs="Courier New" w:hint="default"/>
      </w:rPr>
    </w:lvl>
    <w:lvl w:ilvl="5" w:tplc="637E3220">
      <w:start w:val="1"/>
      <w:numFmt w:val="bullet"/>
      <w:lvlText w:val="§"/>
      <w:lvlJc w:val="left"/>
      <w:pPr>
        <w:ind w:left="4320" w:hanging="360"/>
      </w:pPr>
      <w:rPr>
        <w:rFonts w:ascii="Wingdings" w:eastAsia="Wingdings" w:hAnsi="Wingdings" w:cs="Wingdings" w:hint="default"/>
      </w:rPr>
    </w:lvl>
    <w:lvl w:ilvl="6" w:tplc="77267750">
      <w:start w:val="1"/>
      <w:numFmt w:val="bullet"/>
      <w:lvlText w:val="·"/>
      <w:lvlJc w:val="left"/>
      <w:pPr>
        <w:ind w:left="5040" w:hanging="360"/>
      </w:pPr>
      <w:rPr>
        <w:rFonts w:ascii="Symbol" w:eastAsia="Symbol" w:hAnsi="Symbol" w:cs="Symbol" w:hint="default"/>
      </w:rPr>
    </w:lvl>
    <w:lvl w:ilvl="7" w:tplc="B7720E50">
      <w:start w:val="1"/>
      <w:numFmt w:val="bullet"/>
      <w:lvlText w:val="o"/>
      <w:lvlJc w:val="left"/>
      <w:pPr>
        <w:ind w:left="5760" w:hanging="360"/>
      </w:pPr>
      <w:rPr>
        <w:rFonts w:ascii="Courier New" w:eastAsia="Courier New" w:hAnsi="Courier New" w:cs="Courier New" w:hint="default"/>
      </w:rPr>
    </w:lvl>
    <w:lvl w:ilvl="8" w:tplc="8F18364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6A003F8C"/>
    <w:multiLevelType w:val="hybridMultilevel"/>
    <w:tmpl w:val="6378656C"/>
    <w:lvl w:ilvl="0" w:tplc="551452F4">
      <w:start w:val="1"/>
      <w:numFmt w:val="decimal"/>
      <w:lvlText w:val="(%1)"/>
      <w:lvlJc w:val="left"/>
      <w:pPr>
        <w:ind w:left="720" w:hanging="360"/>
      </w:pPr>
      <w:rPr>
        <w:rFonts w:hint="default"/>
      </w:rPr>
    </w:lvl>
    <w:lvl w:ilvl="1" w:tplc="E976D878">
      <w:start w:val="1"/>
      <w:numFmt w:val="lowerLetter"/>
      <w:lvlText w:val="%2."/>
      <w:lvlJc w:val="left"/>
      <w:pPr>
        <w:ind w:left="1440" w:hanging="360"/>
      </w:pPr>
    </w:lvl>
    <w:lvl w:ilvl="2" w:tplc="22125DD2">
      <w:start w:val="1"/>
      <w:numFmt w:val="lowerRoman"/>
      <w:lvlText w:val="%3."/>
      <w:lvlJc w:val="right"/>
      <w:pPr>
        <w:ind w:left="2160" w:hanging="180"/>
      </w:pPr>
    </w:lvl>
    <w:lvl w:ilvl="3" w:tplc="A6A21C74">
      <w:start w:val="1"/>
      <w:numFmt w:val="decimal"/>
      <w:lvlText w:val="%4."/>
      <w:lvlJc w:val="left"/>
      <w:pPr>
        <w:ind w:left="2880" w:hanging="360"/>
      </w:pPr>
    </w:lvl>
    <w:lvl w:ilvl="4" w:tplc="EF423E8C">
      <w:start w:val="1"/>
      <w:numFmt w:val="lowerLetter"/>
      <w:lvlText w:val="%5."/>
      <w:lvlJc w:val="left"/>
      <w:pPr>
        <w:ind w:left="3600" w:hanging="360"/>
      </w:pPr>
    </w:lvl>
    <w:lvl w:ilvl="5" w:tplc="096CE9EC">
      <w:start w:val="1"/>
      <w:numFmt w:val="lowerRoman"/>
      <w:lvlText w:val="%6."/>
      <w:lvlJc w:val="right"/>
      <w:pPr>
        <w:ind w:left="4320" w:hanging="180"/>
      </w:pPr>
    </w:lvl>
    <w:lvl w:ilvl="6" w:tplc="AFE2EED8">
      <w:start w:val="1"/>
      <w:numFmt w:val="decimal"/>
      <w:lvlText w:val="%7."/>
      <w:lvlJc w:val="left"/>
      <w:pPr>
        <w:ind w:left="5040" w:hanging="360"/>
      </w:pPr>
    </w:lvl>
    <w:lvl w:ilvl="7" w:tplc="6D245BF2">
      <w:start w:val="1"/>
      <w:numFmt w:val="lowerLetter"/>
      <w:lvlText w:val="%8."/>
      <w:lvlJc w:val="left"/>
      <w:pPr>
        <w:ind w:left="5760" w:hanging="360"/>
      </w:pPr>
    </w:lvl>
    <w:lvl w:ilvl="8" w:tplc="D2BADD5C">
      <w:start w:val="1"/>
      <w:numFmt w:val="lowerRoman"/>
      <w:lvlText w:val="%9."/>
      <w:lvlJc w:val="right"/>
      <w:pPr>
        <w:ind w:left="6480" w:hanging="180"/>
      </w:pPr>
    </w:lvl>
  </w:abstractNum>
  <w:abstractNum w:abstractNumId="8" w15:restartNumberingAfterBreak="0">
    <w:nsid w:val="6E684F2D"/>
    <w:multiLevelType w:val="hybridMultilevel"/>
    <w:tmpl w:val="838E6B86"/>
    <w:lvl w:ilvl="0" w:tplc="4B08D258">
      <w:start w:val="1"/>
      <w:numFmt w:val="bullet"/>
      <w:lvlText w:val=""/>
      <w:lvlJc w:val="left"/>
      <w:pPr>
        <w:tabs>
          <w:tab w:val="left" w:pos="720"/>
        </w:tabs>
        <w:ind w:left="720" w:hanging="360"/>
      </w:pPr>
    </w:lvl>
    <w:lvl w:ilvl="1" w:tplc="027EF58C">
      <w:start w:val="1"/>
      <w:numFmt w:val="bullet"/>
      <w:lvlText w:val="o"/>
      <w:lvlJc w:val="left"/>
      <w:pPr>
        <w:tabs>
          <w:tab w:val="left" w:pos="1440"/>
        </w:tabs>
        <w:ind w:left="1440" w:hanging="360"/>
      </w:pPr>
    </w:lvl>
    <w:lvl w:ilvl="2" w:tplc="A99C7A7A">
      <w:start w:val="1"/>
      <w:numFmt w:val="bullet"/>
      <w:lvlText w:val=""/>
      <w:lvlJc w:val="left"/>
      <w:pPr>
        <w:tabs>
          <w:tab w:val="left" w:pos="2160"/>
        </w:tabs>
        <w:ind w:left="2160" w:hanging="360"/>
      </w:pPr>
    </w:lvl>
    <w:lvl w:ilvl="3" w:tplc="1882A6A2">
      <w:start w:val="1"/>
      <w:numFmt w:val="bullet"/>
      <w:lvlText w:val=""/>
      <w:lvlJc w:val="left"/>
      <w:pPr>
        <w:tabs>
          <w:tab w:val="left" w:pos="2880"/>
        </w:tabs>
        <w:ind w:left="2880" w:hanging="360"/>
      </w:pPr>
    </w:lvl>
    <w:lvl w:ilvl="4" w:tplc="1F5688C8">
      <w:start w:val="1"/>
      <w:numFmt w:val="bullet"/>
      <w:lvlText w:val=""/>
      <w:lvlJc w:val="left"/>
      <w:pPr>
        <w:tabs>
          <w:tab w:val="left" w:pos="3600"/>
        </w:tabs>
        <w:ind w:left="3600" w:hanging="360"/>
      </w:pPr>
    </w:lvl>
    <w:lvl w:ilvl="5" w:tplc="0ACE06CA">
      <w:start w:val="1"/>
      <w:numFmt w:val="bullet"/>
      <w:lvlText w:val=""/>
      <w:lvlJc w:val="left"/>
      <w:pPr>
        <w:tabs>
          <w:tab w:val="left" w:pos="4320"/>
        </w:tabs>
        <w:ind w:left="4320" w:hanging="360"/>
      </w:pPr>
    </w:lvl>
    <w:lvl w:ilvl="6" w:tplc="F6BC44E0">
      <w:start w:val="1"/>
      <w:numFmt w:val="bullet"/>
      <w:lvlText w:val=""/>
      <w:lvlJc w:val="left"/>
      <w:pPr>
        <w:tabs>
          <w:tab w:val="left" w:pos="5040"/>
        </w:tabs>
        <w:ind w:left="5040" w:hanging="360"/>
      </w:pPr>
    </w:lvl>
    <w:lvl w:ilvl="7" w:tplc="BDE81006">
      <w:start w:val="1"/>
      <w:numFmt w:val="bullet"/>
      <w:lvlText w:val=""/>
      <w:lvlJc w:val="left"/>
      <w:pPr>
        <w:tabs>
          <w:tab w:val="left" w:pos="5760"/>
        </w:tabs>
        <w:ind w:left="5760" w:hanging="360"/>
      </w:pPr>
    </w:lvl>
    <w:lvl w:ilvl="8" w:tplc="1500E124">
      <w:start w:val="1"/>
      <w:numFmt w:val="bullet"/>
      <w:lvlText w:val=""/>
      <w:lvlJc w:val="left"/>
      <w:pPr>
        <w:tabs>
          <w:tab w:val="left" w:pos="6480"/>
        </w:tabs>
        <w:ind w:left="6480" w:hanging="360"/>
      </w:pPr>
    </w:lvl>
  </w:abstractNum>
  <w:abstractNum w:abstractNumId="9" w15:restartNumberingAfterBreak="0">
    <w:nsid w:val="6F305B84"/>
    <w:multiLevelType w:val="hybridMultilevel"/>
    <w:tmpl w:val="566030C2"/>
    <w:lvl w:ilvl="0" w:tplc="F1EEF85E">
      <w:start w:val="1"/>
      <w:numFmt w:val="bullet"/>
      <w:lvlText w:val=""/>
      <w:lvlJc w:val="left"/>
      <w:pPr>
        <w:ind w:left="720" w:hanging="360"/>
      </w:pPr>
      <w:rPr>
        <w:rFonts w:ascii="Symbol" w:hAnsi="Symbol" w:hint="default"/>
      </w:rPr>
    </w:lvl>
    <w:lvl w:ilvl="1" w:tplc="E75419D8">
      <w:start w:val="1"/>
      <w:numFmt w:val="bullet"/>
      <w:lvlText w:val="o"/>
      <w:lvlJc w:val="left"/>
      <w:pPr>
        <w:ind w:left="1440" w:hanging="360"/>
      </w:pPr>
      <w:rPr>
        <w:rFonts w:ascii="Courier New" w:hAnsi="Courier New" w:cs="Courier New" w:hint="default"/>
      </w:rPr>
    </w:lvl>
    <w:lvl w:ilvl="2" w:tplc="B56212BC">
      <w:start w:val="1"/>
      <w:numFmt w:val="bullet"/>
      <w:lvlText w:val=""/>
      <w:lvlJc w:val="left"/>
      <w:pPr>
        <w:ind w:left="2160" w:hanging="360"/>
      </w:pPr>
      <w:rPr>
        <w:rFonts w:ascii="Wingdings" w:hAnsi="Wingdings" w:hint="default"/>
      </w:rPr>
    </w:lvl>
    <w:lvl w:ilvl="3" w:tplc="3766C5E6">
      <w:start w:val="1"/>
      <w:numFmt w:val="bullet"/>
      <w:lvlText w:val=""/>
      <w:lvlJc w:val="left"/>
      <w:pPr>
        <w:ind w:left="2880" w:hanging="360"/>
      </w:pPr>
      <w:rPr>
        <w:rFonts w:ascii="Symbol" w:hAnsi="Symbol" w:hint="default"/>
      </w:rPr>
    </w:lvl>
    <w:lvl w:ilvl="4" w:tplc="B9B27378">
      <w:start w:val="1"/>
      <w:numFmt w:val="bullet"/>
      <w:lvlText w:val="o"/>
      <w:lvlJc w:val="left"/>
      <w:pPr>
        <w:ind w:left="3600" w:hanging="360"/>
      </w:pPr>
      <w:rPr>
        <w:rFonts w:ascii="Courier New" w:hAnsi="Courier New" w:cs="Courier New" w:hint="default"/>
      </w:rPr>
    </w:lvl>
    <w:lvl w:ilvl="5" w:tplc="39E0CC24">
      <w:start w:val="1"/>
      <w:numFmt w:val="bullet"/>
      <w:lvlText w:val=""/>
      <w:lvlJc w:val="left"/>
      <w:pPr>
        <w:ind w:left="4320" w:hanging="360"/>
      </w:pPr>
      <w:rPr>
        <w:rFonts w:ascii="Wingdings" w:hAnsi="Wingdings" w:hint="default"/>
      </w:rPr>
    </w:lvl>
    <w:lvl w:ilvl="6" w:tplc="314C7B28">
      <w:start w:val="1"/>
      <w:numFmt w:val="bullet"/>
      <w:lvlText w:val=""/>
      <w:lvlJc w:val="left"/>
      <w:pPr>
        <w:ind w:left="5040" w:hanging="360"/>
      </w:pPr>
      <w:rPr>
        <w:rFonts w:ascii="Symbol" w:hAnsi="Symbol" w:hint="default"/>
      </w:rPr>
    </w:lvl>
    <w:lvl w:ilvl="7" w:tplc="1334209A">
      <w:start w:val="1"/>
      <w:numFmt w:val="bullet"/>
      <w:lvlText w:val="o"/>
      <w:lvlJc w:val="left"/>
      <w:pPr>
        <w:ind w:left="5760" w:hanging="360"/>
      </w:pPr>
      <w:rPr>
        <w:rFonts w:ascii="Courier New" w:hAnsi="Courier New" w:cs="Courier New" w:hint="default"/>
      </w:rPr>
    </w:lvl>
    <w:lvl w:ilvl="8" w:tplc="370EA5BC">
      <w:start w:val="1"/>
      <w:numFmt w:val="bullet"/>
      <w:lvlText w:val=""/>
      <w:lvlJc w:val="left"/>
      <w:pPr>
        <w:ind w:left="6480" w:hanging="360"/>
      </w:pPr>
      <w:rPr>
        <w:rFonts w:ascii="Wingdings" w:hAnsi="Wingdings" w:hint="default"/>
      </w:rPr>
    </w:lvl>
  </w:abstractNum>
  <w:num w:numId="1" w16cid:durableId="1987935409">
    <w:abstractNumId w:val="4"/>
  </w:num>
  <w:num w:numId="2" w16cid:durableId="1977297296">
    <w:abstractNumId w:val="6"/>
  </w:num>
  <w:num w:numId="3" w16cid:durableId="1685742109">
    <w:abstractNumId w:val="9"/>
  </w:num>
  <w:num w:numId="4" w16cid:durableId="1924995853">
    <w:abstractNumId w:val="0"/>
  </w:num>
  <w:num w:numId="5" w16cid:durableId="378091633">
    <w:abstractNumId w:val="3"/>
  </w:num>
  <w:num w:numId="6" w16cid:durableId="1115250445">
    <w:abstractNumId w:val="5"/>
  </w:num>
  <w:num w:numId="7" w16cid:durableId="128788791">
    <w:abstractNumId w:val="7"/>
  </w:num>
  <w:num w:numId="8" w16cid:durableId="1328631177">
    <w:abstractNumId w:val="1"/>
  </w:num>
  <w:num w:numId="9" w16cid:durableId="561137127">
    <w:abstractNumId w:val="8"/>
  </w:num>
  <w:num w:numId="10" w16cid:durableId="225455185">
    <w:abstractNumId w:val="2"/>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lie Song">
    <w15:presenceInfo w15:providerId="Teamlab" w15:userId="user_246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TrueTypeFonts/>
  <w:saveSubset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 (brackets)&lt;/Style&gt;&lt;LeftDelim&gt;{&lt;/LeftDelim&gt;&lt;RightDelim&gt;}&lt;/RightDelim&gt;&lt;FontName&gt;Helvetic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zev2av12dfxietw265z0awzd2sxxewdppf&quot;&gt;UKPOD2@meditechmedia.com&lt;record-ids&gt;&lt;item&gt;73&lt;/item&gt;&lt;item&gt;295&lt;/item&gt;&lt;item&gt;297&lt;/item&gt;&lt;item&gt;308&lt;/item&gt;&lt;item&gt;323&lt;/item&gt;&lt;item&gt;331&lt;/item&gt;&lt;item&gt;1713&lt;/item&gt;&lt;item&gt;2973&lt;/item&gt;&lt;item&gt;3061&lt;/item&gt;&lt;item&gt;3370&lt;/item&gt;&lt;item&gt;3373&lt;/item&gt;&lt;item&gt;3378&lt;/item&gt;&lt;item&gt;4358&lt;/item&gt;&lt;item&gt;6371&lt;/item&gt;&lt;item&gt;6372&lt;/item&gt;&lt;item&gt;6762&lt;/item&gt;&lt;item&gt;7468&lt;/item&gt;&lt;item&gt;7496&lt;/item&gt;&lt;/record-ids&gt;&lt;/item&gt;&lt;/Libraries&gt;"/>
  </w:docVars>
  <w:rsids>
    <w:rsidRoot w:val="003C2B48"/>
    <w:rsid w:val="000003F4"/>
    <w:rsid w:val="00000F95"/>
    <w:rsid w:val="0000121C"/>
    <w:rsid w:val="00001DCC"/>
    <w:rsid w:val="00001E8F"/>
    <w:rsid w:val="0000443B"/>
    <w:rsid w:val="000067CE"/>
    <w:rsid w:val="00006D9F"/>
    <w:rsid w:val="000077A5"/>
    <w:rsid w:val="00010619"/>
    <w:rsid w:val="00011BA8"/>
    <w:rsid w:val="0001372C"/>
    <w:rsid w:val="00013BD6"/>
    <w:rsid w:val="00016B76"/>
    <w:rsid w:val="000178F8"/>
    <w:rsid w:val="00020DB1"/>
    <w:rsid w:val="00022804"/>
    <w:rsid w:val="00025B71"/>
    <w:rsid w:val="0002789C"/>
    <w:rsid w:val="00031A95"/>
    <w:rsid w:val="00031BC5"/>
    <w:rsid w:val="00033CC7"/>
    <w:rsid w:val="000343F3"/>
    <w:rsid w:val="00034D8B"/>
    <w:rsid w:val="0003581B"/>
    <w:rsid w:val="000362B2"/>
    <w:rsid w:val="000377D9"/>
    <w:rsid w:val="000379E9"/>
    <w:rsid w:val="00037BB6"/>
    <w:rsid w:val="00040AEC"/>
    <w:rsid w:val="00043243"/>
    <w:rsid w:val="00043BE1"/>
    <w:rsid w:val="00044726"/>
    <w:rsid w:val="00045ABF"/>
    <w:rsid w:val="00045EBF"/>
    <w:rsid w:val="00050086"/>
    <w:rsid w:val="00050AD9"/>
    <w:rsid w:val="0005155B"/>
    <w:rsid w:val="00051B96"/>
    <w:rsid w:val="00055011"/>
    <w:rsid w:val="00056305"/>
    <w:rsid w:val="00057FFD"/>
    <w:rsid w:val="00060F58"/>
    <w:rsid w:val="000677DA"/>
    <w:rsid w:val="00067A64"/>
    <w:rsid w:val="00070C79"/>
    <w:rsid w:val="00070DE8"/>
    <w:rsid w:val="0007278A"/>
    <w:rsid w:val="00072B66"/>
    <w:rsid w:val="00074D90"/>
    <w:rsid w:val="00083E54"/>
    <w:rsid w:val="000847FC"/>
    <w:rsid w:val="00085DEC"/>
    <w:rsid w:val="0008614C"/>
    <w:rsid w:val="000879F3"/>
    <w:rsid w:val="00090256"/>
    <w:rsid w:val="0009345A"/>
    <w:rsid w:val="00093D2F"/>
    <w:rsid w:val="000951C1"/>
    <w:rsid w:val="00095502"/>
    <w:rsid w:val="00096024"/>
    <w:rsid w:val="00096A7C"/>
    <w:rsid w:val="00096B2D"/>
    <w:rsid w:val="00096BE9"/>
    <w:rsid w:val="00096DC7"/>
    <w:rsid w:val="000A07DA"/>
    <w:rsid w:val="000A1140"/>
    <w:rsid w:val="000A2114"/>
    <w:rsid w:val="000A2370"/>
    <w:rsid w:val="000A29D8"/>
    <w:rsid w:val="000A31E8"/>
    <w:rsid w:val="000A394A"/>
    <w:rsid w:val="000B036E"/>
    <w:rsid w:val="000B047E"/>
    <w:rsid w:val="000B0FF3"/>
    <w:rsid w:val="000B147D"/>
    <w:rsid w:val="000B198F"/>
    <w:rsid w:val="000B2696"/>
    <w:rsid w:val="000B3587"/>
    <w:rsid w:val="000B5B8C"/>
    <w:rsid w:val="000B63F3"/>
    <w:rsid w:val="000B670A"/>
    <w:rsid w:val="000C383B"/>
    <w:rsid w:val="000C3A2E"/>
    <w:rsid w:val="000C5D8C"/>
    <w:rsid w:val="000D03F3"/>
    <w:rsid w:val="000D15A0"/>
    <w:rsid w:val="000D2060"/>
    <w:rsid w:val="000D5D47"/>
    <w:rsid w:val="000E0402"/>
    <w:rsid w:val="000E1C57"/>
    <w:rsid w:val="000E230C"/>
    <w:rsid w:val="000E386F"/>
    <w:rsid w:val="000E7721"/>
    <w:rsid w:val="000F0202"/>
    <w:rsid w:val="000F0989"/>
    <w:rsid w:val="000F19ED"/>
    <w:rsid w:val="000F29CB"/>
    <w:rsid w:val="000F3499"/>
    <w:rsid w:val="000F36C2"/>
    <w:rsid w:val="000F46F9"/>
    <w:rsid w:val="000F5CAA"/>
    <w:rsid w:val="001010B6"/>
    <w:rsid w:val="0010208B"/>
    <w:rsid w:val="00103B68"/>
    <w:rsid w:val="00104832"/>
    <w:rsid w:val="001062DF"/>
    <w:rsid w:val="00106819"/>
    <w:rsid w:val="00106F49"/>
    <w:rsid w:val="00107402"/>
    <w:rsid w:val="00112A31"/>
    <w:rsid w:val="00115D88"/>
    <w:rsid w:val="00116F7B"/>
    <w:rsid w:val="00117463"/>
    <w:rsid w:val="00117D2B"/>
    <w:rsid w:val="0012192B"/>
    <w:rsid w:val="0012382F"/>
    <w:rsid w:val="00123E1D"/>
    <w:rsid w:val="0012502F"/>
    <w:rsid w:val="00125C44"/>
    <w:rsid w:val="001261F3"/>
    <w:rsid w:val="00126909"/>
    <w:rsid w:val="00127A94"/>
    <w:rsid w:val="00127BEC"/>
    <w:rsid w:val="001305B2"/>
    <w:rsid w:val="00130942"/>
    <w:rsid w:val="001314A9"/>
    <w:rsid w:val="00134455"/>
    <w:rsid w:val="0013582D"/>
    <w:rsid w:val="00135FB0"/>
    <w:rsid w:val="0013668E"/>
    <w:rsid w:val="00137D28"/>
    <w:rsid w:val="00140E96"/>
    <w:rsid w:val="00141746"/>
    <w:rsid w:val="0014232D"/>
    <w:rsid w:val="00143002"/>
    <w:rsid w:val="00144662"/>
    <w:rsid w:val="00144D5F"/>
    <w:rsid w:val="00145629"/>
    <w:rsid w:val="001464F6"/>
    <w:rsid w:val="00146C86"/>
    <w:rsid w:val="00147497"/>
    <w:rsid w:val="00147A32"/>
    <w:rsid w:val="00150FC9"/>
    <w:rsid w:val="0015184A"/>
    <w:rsid w:val="00154283"/>
    <w:rsid w:val="00154C86"/>
    <w:rsid w:val="001563C9"/>
    <w:rsid w:val="0015682C"/>
    <w:rsid w:val="00160021"/>
    <w:rsid w:val="001603A0"/>
    <w:rsid w:val="00160D77"/>
    <w:rsid w:val="001620A5"/>
    <w:rsid w:val="001623C0"/>
    <w:rsid w:val="001627C0"/>
    <w:rsid w:val="001628E4"/>
    <w:rsid w:val="001645BD"/>
    <w:rsid w:val="00165451"/>
    <w:rsid w:val="00165910"/>
    <w:rsid w:val="00165D4C"/>
    <w:rsid w:val="001678A9"/>
    <w:rsid w:val="00171A60"/>
    <w:rsid w:val="001740C0"/>
    <w:rsid w:val="00174BB1"/>
    <w:rsid w:val="00176E4F"/>
    <w:rsid w:val="00177B60"/>
    <w:rsid w:val="00182D64"/>
    <w:rsid w:val="00182F10"/>
    <w:rsid w:val="001857B2"/>
    <w:rsid w:val="00185AD8"/>
    <w:rsid w:val="00187808"/>
    <w:rsid w:val="00187832"/>
    <w:rsid w:val="001906F2"/>
    <w:rsid w:val="00190C20"/>
    <w:rsid w:val="00194B1C"/>
    <w:rsid w:val="001977C5"/>
    <w:rsid w:val="00197976"/>
    <w:rsid w:val="001A0C2C"/>
    <w:rsid w:val="001A2725"/>
    <w:rsid w:val="001A3187"/>
    <w:rsid w:val="001A59EE"/>
    <w:rsid w:val="001A682D"/>
    <w:rsid w:val="001A796F"/>
    <w:rsid w:val="001B016E"/>
    <w:rsid w:val="001B01B7"/>
    <w:rsid w:val="001B191B"/>
    <w:rsid w:val="001B1D52"/>
    <w:rsid w:val="001B2989"/>
    <w:rsid w:val="001B3839"/>
    <w:rsid w:val="001B38D1"/>
    <w:rsid w:val="001C0786"/>
    <w:rsid w:val="001C0FCF"/>
    <w:rsid w:val="001C4D54"/>
    <w:rsid w:val="001C6F00"/>
    <w:rsid w:val="001D003E"/>
    <w:rsid w:val="001D2130"/>
    <w:rsid w:val="001D55D0"/>
    <w:rsid w:val="001D58EB"/>
    <w:rsid w:val="001E1509"/>
    <w:rsid w:val="001E1EAA"/>
    <w:rsid w:val="001F0CBB"/>
    <w:rsid w:val="001F11A9"/>
    <w:rsid w:val="001F2326"/>
    <w:rsid w:val="001F257E"/>
    <w:rsid w:val="001F3570"/>
    <w:rsid w:val="001F3F78"/>
    <w:rsid w:val="001F45F2"/>
    <w:rsid w:val="001F6355"/>
    <w:rsid w:val="001F66E5"/>
    <w:rsid w:val="001F7542"/>
    <w:rsid w:val="001F7F6D"/>
    <w:rsid w:val="00200429"/>
    <w:rsid w:val="002047AD"/>
    <w:rsid w:val="00204907"/>
    <w:rsid w:val="00205909"/>
    <w:rsid w:val="00205A71"/>
    <w:rsid w:val="002104B1"/>
    <w:rsid w:val="00210A0E"/>
    <w:rsid w:val="00211BB9"/>
    <w:rsid w:val="00212708"/>
    <w:rsid w:val="00212F7F"/>
    <w:rsid w:val="0021335E"/>
    <w:rsid w:val="00213C1B"/>
    <w:rsid w:val="002142E8"/>
    <w:rsid w:val="00215BC0"/>
    <w:rsid w:val="00216383"/>
    <w:rsid w:val="00220228"/>
    <w:rsid w:val="0022058E"/>
    <w:rsid w:val="0022133B"/>
    <w:rsid w:val="00223847"/>
    <w:rsid w:val="0022384A"/>
    <w:rsid w:val="00223E3F"/>
    <w:rsid w:val="00223EB4"/>
    <w:rsid w:val="00225414"/>
    <w:rsid w:val="002254EA"/>
    <w:rsid w:val="00225F0D"/>
    <w:rsid w:val="002306CB"/>
    <w:rsid w:val="0023098B"/>
    <w:rsid w:val="002328B8"/>
    <w:rsid w:val="00232DE0"/>
    <w:rsid w:val="00234078"/>
    <w:rsid w:val="00234BC5"/>
    <w:rsid w:val="00236DF2"/>
    <w:rsid w:val="0023735B"/>
    <w:rsid w:val="00237B57"/>
    <w:rsid w:val="002402BC"/>
    <w:rsid w:val="00240FE7"/>
    <w:rsid w:val="0024163B"/>
    <w:rsid w:val="002428A6"/>
    <w:rsid w:val="002428EE"/>
    <w:rsid w:val="002440EC"/>
    <w:rsid w:val="0024481D"/>
    <w:rsid w:val="00245E60"/>
    <w:rsid w:val="002462BC"/>
    <w:rsid w:val="00247F2A"/>
    <w:rsid w:val="00250831"/>
    <w:rsid w:val="00250E5A"/>
    <w:rsid w:val="002516A1"/>
    <w:rsid w:val="00252989"/>
    <w:rsid w:val="00252F44"/>
    <w:rsid w:val="0025320E"/>
    <w:rsid w:val="002534DC"/>
    <w:rsid w:val="00253DA7"/>
    <w:rsid w:val="00255510"/>
    <w:rsid w:val="002560EC"/>
    <w:rsid w:val="00260739"/>
    <w:rsid w:val="002621CE"/>
    <w:rsid w:val="00262354"/>
    <w:rsid w:val="002623D0"/>
    <w:rsid w:val="00263262"/>
    <w:rsid w:val="002658DC"/>
    <w:rsid w:val="002733B7"/>
    <w:rsid w:val="00273C14"/>
    <w:rsid w:val="00273F0D"/>
    <w:rsid w:val="00274F21"/>
    <w:rsid w:val="00275432"/>
    <w:rsid w:val="002758E4"/>
    <w:rsid w:val="00277A09"/>
    <w:rsid w:val="0028089D"/>
    <w:rsid w:val="00282380"/>
    <w:rsid w:val="00282C72"/>
    <w:rsid w:val="00282FBA"/>
    <w:rsid w:val="002835AA"/>
    <w:rsid w:val="00285714"/>
    <w:rsid w:val="0028649C"/>
    <w:rsid w:val="00286763"/>
    <w:rsid w:val="00286B63"/>
    <w:rsid w:val="00290FA7"/>
    <w:rsid w:val="002920BF"/>
    <w:rsid w:val="00292D59"/>
    <w:rsid w:val="002940BC"/>
    <w:rsid w:val="002955D4"/>
    <w:rsid w:val="00297187"/>
    <w:rsid w:val="002974C6"/>
    <w:rsid w:val="002A15F9"/>
    <w:rsid w:val="002A3746"/>
    <w:rsid w:val="002A3959"/>
    <w:rsid w:val="002A3CA7"/>
    <w:rsid w:val="002A40CE"/>
    <w:rsid w:val="002B39DB"/>
    <w:rsid w:val="002B4737"/>
    <w:rsid w:val="002B5221"/>
    <w:rsid w:val="002B52C1"/>
    <w:rsid w:val="002B6CFF"/>
    <w:rsid w:val="002B7666"/>
    <w:rsid w:val="002C0D80"/>
    <w:rsid w:val="002C2BAE"/>
    <w:rsid w:val="002C44D9"/>
    <w:rsid w:val="002C461D"/>
    <w:rsid w:val="002C6266"/>
    <w:rsid w:val="002C64A9"/>
    <w:rsid w:val="002D01FD"/>
    <w:rsid w:val="002D52EA"/>
    <w:rsid w:val="002D530E"/>
    <w:rsid w:val="002D7314"/>
    <w:rsid w:val="002E13E6"/>
    <w:rsid w:val="002E1BA7"/>
    <w:rsid w:val="002E1D5C"/>
    <w:rsid w:val="002E25C1"/>
    <w:rsid w:val="002E572B"/>
    <w:rsid w:val="002E5975"/>
    <w:rsid w:val="002E6112"/>
    <w:rsid w:val="002F000C"/>
    <w:rsid w:val="002F05E6"/>
    <w:rsid w:val="002F0755"/>
    <w:rsid w:val="002F1C12"/>
    <w:rsid w:val="002F308E"/>
    <w:rsid w:val="002F3376"/>
    <w:rsid w:val="002F34A9"/>
    <w:rsid w:val="002F5CF3"/>
    <w:rsid w:val="002F675F"/>
    <w:rsid w:val="002F6809"/>
    <w:rsid w:val="002F68DF"/>
    <w:rsid w:val="002F6C63"/>
    <w:rsid w:val="002F7555"/>
    <w:rsid w:val="003007A0"/>
    <w:rsid w:val="00301CC8"/>
    <w:rsid w:val="00301F57"/>
    <w:rsid w:val="00302E22"/>
    <w:rsid w:val="00303215"/>
    <w:rsid w:val="003044A3"/>
    <w:rsid w:val="003059EC"/>
    <w:rsid w:val="0030752D"/>
    <w:rsid w:val="0031227F"/>
    <w:rsid w:val="00314E86"/>
    <w:rsid w:val="00316A0C"/>
    <w:rsid w:val="00316E79"/>
    <w:rsid w:val="00322BCE"/>
    <w:rsid w:val="00323EE2"/>
    <w:rsid w:val="00323FB4"/>
    <w:rsid w:val="00325DF0"/>
    <w:rsid w:val="0032688C"/>
    <w:rsid w:val="00330575"/>
    <w:rsid w:val="00331E59"/>
    <w:rsid w:val="0033429F"/>
    <w:rsid w:val="0033499F"/>
    <w:rsid w:val="00334B79"/>
    <w:rsid w:val="003359E6"/>
    <w:rsid w:val="00335B64"/>
    <w:rsid w:val="00335FB2"/>
    <w:rsid w:val="00336F24"/>
    <w:rsid w:val="0033771D"/>
    <w:rsid w:val="00340B93"/>
    <w:rsid w:val="00340C55"/>
    <w:rsid w:val="00341818"/>
    <w:rsid w:val="00344291"/>
    <w:rsid w:val="003456B8"/>
    <w:rsid w:val="0034583E"/>
    <w:rsid w:val="003474AA"/>
    <w:rsid w:val="0034769F"/>
    <w:rsid w:val="00347EAE"/>
    <w:rsid w:val="003507CC"/>
    <w:rsid w:val="00352E93"/>
    <w:rsid w:val="003564F2"/>
    <w:rsid w:val="00357B07"/>
    <w:rsid w:val="00363C96"/>
    <w:rsid w:val="00365876"/>
    <w:rsid w:val="003661EA"/>
    <w:rsid w:val="00367A93"/>
    <w:rsid w:val="00370A85"/>
    <w:rsid w:val="00370ABA"/>
    <w:rsid w:val="00372728"/>
    <w:rsid w:val="0037361D"/>
    <w:rsid w:val="003737DE"/>
    <w:rsid w:val="00374216"/>
    <w:rsid w:val="00381C87"/>
    <w:rsid w:val="00382A2C"/>
    <w:rsid w:val="00383485"/>
    <w:rsid w:val="00385BC6"/>
    <w:rsid w:val="00387689"/>
    <w:rsid w:val="0038769B"/>
    <w:rsid w:val="00387AF9"/>
    <w:rsid w:val="00387EB9"/>
    <w:rsid w:val="00390547"/>
    <w:rsid w:val="00390598"/>
    <w:rsid w:val="003911B1"/>
    <w:rsid w:val="003933C7"/>
    <w:rsid w:val="003975CB"/>
    <w:rsid w:val="003975D3"/>
    <w:rsid w:val="003976C6"/>
    <w:rsid w:val="003977BC"/>
    <w:rsid w:val="003A1E6D"/>
    <w:rsid w:val="003A2241"/>
    <w:rsid w:val="003A3DF1"/>
    <w:rsid w:val="003A4E98"/>
    <w:rsid w:val="003A556B"/>
    <w:rsid w:val="003A7865"/>
    <w:rsid w:val="003B0201"/>
    <w:rsid w:val="003B0831"/>
    <w:rsid w:val="003B0E4B"/>
    <w:rsid w:val="003B158E"/>
    <w:rsid w:val="003B31ED"/>
    <w:rsid w:val="003B44E1"/>
    <w:rsid w:val="003B5790"/>
    <w:rsid w:val="003B68D2"/>
    <w:rsid w:val="003C16A8"/>
    <w:rsid w:val="003C234A"/>
    <w:rsid w:val="003C2B48"/>
    <w:rsid w:val="003C38AF"/>
    <w:rsid w:val="003C3F3D"/>
    <w:rsid w:val="003C3FA7"/>
    <w:rsid w:val="003C42BC"/>
    <w:rsid w:val="003C49A7"/>
    <w:rsid w:val="003D0B83"/>
    <w:rsid w:val="003D4DF7"/>
    <w:rsid w:val="003D560D"/>
    <w:rsid w:val="003D77CC"/>
    <w:rsid w:val="003E0C71"/>
    <w:rsid w:val="003E2974"/>
    <w:rsid w:val="003E47D4"/>
    <w:rsid w:val="003E4F90"/>
    <w:rsid w:val="003E5E63"/>
    <w:rsid w:val="003F07C5"/>
    <w:rsid w:val="003F2ED0"/>
    <w:rsid w:val="003F318E"/>
    <w:rsid w:val="003F37D1"/>
    <w:rsid w:val="003F3C51"/>
    <w:rsid w:val="003F4203"/>
    <w:rsid w:val="003F54CD"/>
    <w:rsid w:val="003F5AC8"/>
    <w:rsid w:val="003F72CD"/>
    <w:rsid w:val="00400851"/>
    <w:rsid w:val="00400A3F"/>
    <w:rsid w:val="00401740"/>
    <w:rsid w:val="004018C8"/>
    <w:rsid w:val="00403ECE"/>
    <w:rsid w:val="00404BC7"/>
    <w:rsid w:val="004054B2"/>
    <w:rsid w:val="00405964"/>
    <w:rsid w:val="00405BBE"/>
    <w:rsid w:val="004079F1"/>
    <w:rsid w:val="004100EE"/>
    <w:rsid w:val="00411342"/>
    <w:rsid w:val="00411459"/>
    <w:rsid w:val="004122AC"/>
    <w:rsid w:val="00416D15"/>
    <w:rsid w:val="00417988"/>
    <w:rsid w:val="00417CE2"/>
    <w:rsid w:val="004206D9"/>
    <w:rsid w:val="00420C79"/>
    <w:rsid w:val="00421A20"/>
    <w:rsid w:val="00423654"/>
    <w:rsid w:val="00424976"/>
    <w:rsid w:val="0042767E"/>
    <w:rsid w:val="00430AB7"/>
    <w:rsid w:val="00431981"/>
    <w:rsid w:val="00432215"/>
    <w:rsid w:val="00435E80"/>
    <w:rsid w:val="004374AB"/>
    <w:rsid w:val="00441298"/>
    <w:rsid w:val="0044181E"/>
    <w:rsid w:val="00441D06"/>
    <w:rsid w:val="0044271D"/>
    <w:rsid w:val="004459B3"/>
    <w:rsid w:val="00445EE1"/>
    <w:rsid w:val="00447BBB"/>
    <w:rsid w:val="00452F34"/>
    <w:rsid w:val="00453D7D"/>
    <w:rsid w:val="00453D8D"/>
    <w:rsid w:val="0045453A"/>
    <w:rsid w:val="0045599F"/>
    <w:rsid w:val="004604D9"/>
    <w:rsid w:val="00462A66"/>
    <w:rsid w:val="00466CDA"/>
    <w:rsid w:val="004704F7"/>
    <w:rsid w:val="00472A90"/>
    <w:rsid w:val="00472FC7"/>
    <w:rsid w:val="004732B3"/>
    <w:rsid w:val="00473EFB"/>
    <w:rsid w:val="00475B4C"/>
    <w:rsid w:val="00476C39"/>
    <w:rsid w:val="00476C57"/>
    <w:rsid w:val="00477C34"/>
    <w:rsid w:val="00480866"/>
    <w:rsid w:val="00480A17"/>
    <w:rsid w:val="0048421A"/>
    <w:rsid w:val="00486693"/>
    <w:rsid w:val="00487762"/>
    <w:rsid w:val="0049093D"/>
    <w:rsid w:val="004939A1"/>
    <w:rsid w:val="00494D77"/>
    <w:rsid w:val="00494E70"/>
    <w:rsid w:val="00496E8D"/>
    <w:rsid w:val="004975C0"/>
    <w:rsid w:val="004A1477"/>
    <w:rsid w:val="004A15AC"/>
    <w:rsid w:val="004A3E2D"/>
    <w:rsid w:val="004A40F2"/>
    <w:rsid w:val="004A47AA"/>
    <w:rsid w:val="004A47F0"/>
    <w:rsid w:val="004A5A99"/>
    <w:rsid w:val="004A671D"/>
    <w:rsid w:val="004A70A7"/>
    <w:rsid w:val="004B067D"/>
    <w:rsid w:val="004B367A"/>
    <w:rsid w:val="004B37D8"/>
    <w:rsid w:val="004B3A91"/>
    <w:rsid w:val="004B4728"/>
    <w:rsid w:val="004B4B65"/>
    <w:rsid w:val="004B4D77"/>
    <w:rsid w:val="004C0C29"/>
    <w:rsid w:val="004C1CFD"/>
    <w:rsid w:val="004C2008"/>
    <w:rsid w:val="004C215E"/>
    <w:rsid w:val="004C286A"/>
    <w:rsid w:val="004C33E4"/>
    <w:rsid w:val="004C4E8C"/>
    <w:rsid w:val="004C5194"/>
    <w:rsid w:val="004C56A5"/>
    <w:rsid w:val="004C5C99"/>
    <w:rsid w:val="004C5CDC"/>
    <w:rsid w:val="004C75B6"/>
    <w:rsid w:val="004C7EC5"/>
    <w:rsid w:val="004D14DA"/>
    <w:rsid w:val="004D2960"/>
    <w:rsid w:val="004D2FAB"/>
    <w:rsid w:val="004D35BD"/>
    <w:rsid w:val="004D3829"/>
    <w:rsid w:val="004D617A"/>
    <w:rsid w:val="004D6BF7"/>
    <w:rsid w:val="004D6C31"/>
    <w:rsid w:val="004D6F0A"/>
    <w:rsid w:val="004E20BD"/>
    <w:rsid w:val="004E2BA4"/>
    <w:rsid w:val="004E2D0A"/>
    <w:rsid w:val="004E36A1"/>
    <w:rsid w:val="004E54E3"/>
    <w:rsid w:val="004E655C"/>
    <w:rsid w:val="004E79BE"/>
    <w:rsid w:val="004E7B50"/>
    <w:rsid w:val="004E7DD6"/>
    <w:rsid w:val="004F026B"/>
    <w:rsid w:val="004F15A7"/>
    <w:rsid w:val="004F3CEF"/>
    <w:rsid w:val="004F3DD9"/>
    <w:rsid w:val="004F3FE5"/>
    <w:rsid w:val="004F5A0C"/>
    <w:rsid w:val="004F5D21"/>
    <w:rsid w:val="004F70D3"/>
    <w:rsid w:val="00501CA7"/>
    <w:rsid w:val="005025DF"/>
    <w:rsid w:val="005048AC"/>
    <w:rsid w:val="00505FE6"/>
    <w:rsid w:val="00506200"/>
    <w:rsid w:val="00507226"/>
    <w:rsid w:val="00507E2D"/>
    <w:rsid w:val="005104BE"/>
    <w:rsid w:val="00510BFE"/>
    <w:rsid w:val="00511442"/>
    <w:rsid w:val="00512756"/>
    <w:rsid w:val="00512898"/>
    <w:rsid w:val="00513F0F"/>
    <w:rsid w:val="0051501C"/>
    <w:rsid w:val="0051558E"/>
    <w:rsid w:val="005164E3"/>
    <w:rsid w:val="00517026"/>
    <w:rsid w:val="00517072"/>
    <w:rsid w:val="005212EC"/>
    <w:rsid w:val="00521FAF"/>
    <w:rsid w:val="00522474"/>
    <w:rsid w:val="00523389"/>
    <w:rsid w:val="00523AE1"/>
    <w:rsid w:val="0052537B"/>
    <w:rsid w:val="005259EB"/>
    <w:rsid w:val="005263C9"/>
    <w:rsid w:val="00527815"/>
    <w:rsid w:val="00530921"/>
    <w:rsid w:val="00531C3C"/>
    <w:rsid w:val="00531F1C"/>
    <w:rsid w:val="00532360"/>
    <w:rsid w:val="00532DEB"/>
    <w:rsid w:val="00535E4C"/>
    <w:rsid w:val="0053646F"/>
    <w:rsid w:val="005405C9"/>
    <w:rsid w:val="005431F2"/>
    <w:rsid w:val="005437B8"/>
    <w:rsid w:val="005443A7"/>
    <w:rsid w:val="00545322"/>
    <w:rsid w:val="00546916"/>
    <w:rsid w:val="00546DC7"/>
    <w:rsid w:val="00547724"/>
    <w:rsid w:val="005478A2"/>
    <w:rsid w:val="0055099A"/>
    <w:rsid w:val="00554C57"/>
    <w:rsid w:val="0055601A"/>
    <w:rsid w:val="00556DD0"/>
    <w:rsid w:val="00557AAB"/>
    <w:rsid w:val="005613B3"/>
    <w:rsid w:val="00562423"/>
    <w:rsid w:val="00562928"/>
    <w:rsid w:val="0056515E"/>
    <w:rsid w:val="0056547D"/>
    <w:rsid w:val="00567D68"/>
    <w:rsid w:val="00570301"/>
    <w:rsid w:val="0057102C"/>
    <w:rsid w:val="005715DC"/>
    <w:rsid w:val="00574813"/>
    <w:rsid w:val="00581F81"/>
    <w:rsid w:val="005824EF"/>
    <w:rsid w:val="00582841"/>
    <w:rsid w:val="00583E24"/>
    <w:rsid w:val="005872E2"/>
    <w:rsid w:val="0058799A"/>
    <w:rsid w:val="0059121F"/>
    <w:rsid w:val="0059334F"/>
    <w:rsid w:val="00594C10"/>
    <w:rsid w:val="00594F2B"/>
    <w:rsid w:val="005956A4"/>
    <w:rsid w:val="005A0681"/>
    <w:rsid w:val="005A2425"/>
    <w:rsid w:val="005A525D"/>
    <w:rsid w:val="005A5A7B"/>
    <w:rsid w:val="005A5E9B"/>
    <w:rsid w:val="005A6449"/>
    <w:rsid w:val="005A6EC9"/>
    <w:rsid w:val="005A76ED"/>
    <w:rsid w:val="005A79A2"/>
    <w:rsid w:val="005B05E6"/>
    <w:rsid w:val="005B0DF7"/>
    <w:rsid w:val="005B542B"/>
    <w:rsid w:val="005B5D45"/>
    <w:rsid w:val="005C06EB"/>
    <w:rsid w:val="005C2060"/>
    <w:rsid w:val="005C2C4E"/>
    <w:rsid w:val="005C523B"/>
    <w:rsid w:val="005C5571"/>
    <w:rsid w:val="005C6188"/>
    <w:rsid w:val="005C66A7"/>
    <w:rsid w:val="005D0EC5"/>
    <w:rsid w:val="005D0F2C"/>
    <w:rsid w:val="005D2319"/>
    <w:rsid w:val="005D24A1"/>
    <w:rsid w:val="005D41C7"/>
    <w:rsid w:val="005D5881"/>
    <w:rsid w:val="005D5998"/>
    <w:rsid w:val="005D5CD5"/>
    <w:rsid w:val="005D7725"/>
    <w:rsid w:val="005E122B"/>
    <w:rsid w:val="005E209C"/>
    <w:rsid w:val="005E2C09"/>
    <w:rsid w:val="005E2F5C"/>
    <w:rsid w:val="005E3511"/>
    <w:rsid w:val="005E58C3"/>
    <w:rsid w:val="005E6670"/>
    <w:rsid w:val="005E79D6"/>
    <w:rsid w:val="005F0D9E"/>
    <w:rsid w:val="005F0DE4"/>
    <w:rsid w:val="005F112A"/>
    <w:rsid w:val="005F154D"/>
    <w:rsid w:val="005F2162"/>
    <w:rsid w:val="006011FC"/>
    <w:rsid w:val="0060156A"/>
    <w:rsid w:val="00601D75"/>
    <w:rsid w:val="00602425"/>
    <w:rsid w:val="006024DF"/>
    <w:rsid w:val="0060516A"/>
    <w:rsid w:val="006051DF"/>
    <w:rsid w:val="00607DA1"/>
    <w:rsid w:val="0061133C"/>
    <w:rsid w:val="00611F37"/>
    <w:rsid w:val="006132F7"/>
    <w:rsid w:val="0061348D"/>
    <w:rsid w:val="006148B5"/>
    <w:rsid w:val="00614E7A"/>
    <w:rsid w:val="006213D6"/>
    <w:rsid w:val="0062464C"/>
    <w:rsid w:val="00627167"/>
    <w:rsid w:val="00630965"/>
    <w:rsid w:val="00630974"/>
    <w:rsid w:val="00631BA8"/>
    <w:rsid w:val="0063303A"/>
    <w:rsid w:val="006346F7"/>
    <w:rsid w:val="00635943"/>
    <w:rsid w:val="00642168"/>
    <w:rsid w:val="00642790"/>
    <w:rsid w:val="0064346C"/>
    <w:rsid w:val="00643B8E"/>
    <w:rsid w:val="00644073"/>
    <w:rsid w:val="00644A36"/>
    <w:rsid w:val="006520BF"/>
    <w:rsid w:val="00654AB4"/>
    <w:rsid w:val="006559A2"/>
    <w:rsid w:val="00657D5D"/>
    <w:rsid w:val="006620EA"/>
    <w:rsid w:val="006629E7"/>
    <w:rsid w:val="00662D91"/>
    <w:rsid w:val="00664571"/>
    <w:rsid w:val="006661A0"/>
    <w:rsid w:val="00667186"/>
    <w:rsid w:val="00670145"/>
    <w:rsid w:val="00672543"/>
    <w:rsid w:val="00672AF9"/>
    <w:rsid w:val="0067419D"/>
    <w:rsid w:val="00675330"/>
    <w:rsid w:val="00680C70"/>
    <w:rsid w:val="006823CE"/>
    <w:rsid w:val="00682BFA"/>
    <w:rsid w:val="00683914"/>
    <w:rsid w:val="00683E39"/>
    <w:rsid w:val="00685713"/>
    <w:rsid w:val="006870FB"/>
    <w:rsid w:val="00687E40"/>
    <w:rsid w:val="00692B39"/>
    <w:rsid w:val="006940F5"/>
    <w:rsid w:val="006959D8"/>
    <w:rsid w:val="006961F4"/>
    <w:rsid w:val="00696A12"/>
    <w:rsid w:val="0069786B"/>
    <w:rsid w:val="006A0017"/>
    <w:rsid w:val="006A153E"/>
    <w:rsid w:val="006A32E6"/>
    <w:rsid w:val="006A464B"/>
    <w:rsid w:val="006A4A1D"/>
    <w:rsid w:val="006A57CB"/>
    <w:rsid w:val="006A5E6D"/>
    <w:rsid w:val="006A62B0"/>
    <w:rsid w:val="006A63E9"/>
    <w:rsid w:val="006B322B"/>
    <w:rsid w:val="006B34A3"/>
    <w:rsid w:val="006B4130"/>
    <w:rsid w:val="006B7CC8"/>
    <w:rsid w:val="006C1784"/>
    <w:rsid w:val="006C2B8B"/>
    <w:rsid w:val="006C3385"/>
    <w:rsid w:val="006C3FD0"/>
    <w:rsid w:val="006C7023"/>
    <w:rsid w:val="006D21A9"/>
    <w:rsid w:val="006D3B1D"/>
    <w:rsid w:val="006D3FEE"/>
    <w:rsid w:val="006D453D"/>
    <w:rsid w:val="006D505C"/>
    <w:rsid w:val="006D5861"/>
    <w:rsid w:val="006D58E2"/>
    <w:rsid w:val="006D5CD8"/>
    <w:rsid w:val="006D6DC1"/>
    <w:rsid w:val="006D7751"/>
    <w:rsid w:val="006D7D7B"/>
    <w:rsid w:val="006E0808"/>
    <w:rsid w:val="006E109A"/>
    <w:rsid w:val="006E22BC"/>
    <w:rsid w:val="006E2947"/>
    <w:rsid w:val="006E3596"/>
    <w:rsid w:val="006E3F4F"/>
    <w:rsid w:val="006F0045"/>
    <w:rsid w:val="006F078B"/>
    <w:rsid w:val="006F173F"/>
    <w:rsid w:val="006F1D75"/>
    <w:rsid w:val="006F457B"/>
    <w:rsid w:val="006F71B1"/>
    <w:rsid w:val="007004B1"/>
    <w:rsid w:val="007004EB"/>
    <w:rsid w:val="0070121A"/>
    <w:rsid w:val="007018C2"/>
    <w:rsid w:val="00704095"/>
    <w:rsid w:val="007054F8"/>
    <w:rsid w:val="00705BF7"/>
    <w:rsid w:val="00707618"/>
    <w:rsid w:val="00707A67"/>
    <w:rsid w:val="00707F30"/>
    <w:rsid w:val="0071113C"/>
    <w:rsid w:val="00711254"/>
    <w:rsid w:val="0071184C"/>
    <w:rsid w:val="00713906"/>
    <w:rsid w:val="00716B8E"/>
    <w:rsid w:val="00716CDA"/>
    <w:rsid w:val="00716FF5"/>
    <w:rsid w:val="00717476"/>
    <w:rsid w:val="007176B1"/>
    <w:rsid w:val="00717719"/>
    <w:rsid w:val="0072154B"/>
    <w:rsid w:val="00722573"/>
    <w:rsid w:val="0072397D"/>
    <w:rsid w:val="0072439C"/>
    <w:rsid w:val="007248E6"/>
    <w:rsid w:val="00726A51"/>
    <w:rsid w:val="00727ACF"/>
    <w:rsid w:val="0073133F"/>
    <w:rsid w:val="0073187A"/>
    <w:rsid w:val="00733473"/>
    <w:rsid w:val="007337AB"/>
    <w:rsid w:val="00734206"/>
    <w:rsid w:val="007405F9"/>
    <w:rsid w:val="0074257C"/>
    <w:rsid w:val="00742B24"/>
    <w:rsid w:val="00743C76"/>
    <w:rsid w:val="0074627C"/>
    <w:rsid w:val="007474E5"/>
    <w:rsid w:val="00753A91"/>
    <w:rsid w:val="0075414F"/>
    <w:rsid w:val="00754688"/>
    <w:rsid w:val="007551E9"/>
    <w:rsid w:val="00756685"/>
    <w:rsid w:val="00757AFA"/>
    <w:rsid w:val="007604F6"/>
    <w:rsid w:val="007607E4"/>
    <w:rsid w:val="00761C34"/>
    <w:rsid w:val="00762640"/>
    <w:rsid w:val="00767E54"/>
    <w:rsid w:val="0077010F"/>
    <w:rsid w:val="00772DFB"/>
    <w:rsid w:val="0077480E"/>
    <w:rsid w:val="0077715F"/>
    <w:rsid w:val="0077717E"/>
    <w:rsid w:val="00781D3B"/>
    <w:rsid w:val="00782610"/>
    <w:rsid w:val="00783CEE"/>
    <w:rsid w:val="00784C76"/>
    <w:rsid w:val="007865FC"/>
    <w:rsid w:val="00790D29"/>
    <w:rsid w:val="007913C5"/>
    <w:rsid w:val="00791AA5"/>
    <w:rsid w:val="00791ECE"/>
    <w:rsid w:val="0079289F"/>
    <w:rsid w:val="00792C7A"/>
    <w:rsid w:val="00793182"/>
    <w:rsid w:val="00793613"/>
    <w:rsid w:val="00794B7C"/>
    <w:rsid w:val="007957E5"/>
    <w:rsid w:val="007A1212"/>
    <w:rsid w:val="007A2651"/>
    <w:rsid w:val="007A2B82"/>
    <w:rsid w:val="007A2E4F"/>
    <w:rsid w:val="007A3E69"/>
    <w:rsid w:val="007A4C26"/>
    <w:rsid w:val="007A7F57"/>
    <w:rsid w:val="007B051E"/>
    <w:rsid w:val="007B1106"/>
    <w:rsid w:val="007B22E0"/>
    <w:rsid w:val="007B4B1F"/>
    <w:rsid w:val="007B68BB"/>
    <w:rsid w:val="007B6A50"/>
    <w:rsid w:val="007B78C2"/>
    <w:rsid w:val="007B7CD3"/>
    <w:rsid w:val="007C06D1"/>
    <w:rsid w:val="007C1432"/>
    <w:rsid w:val="007C31F8"/>
    <w:rsid w:val="007C3A20"/>
    <w:rsid w:val="007D070C"/>
    <w:rsid w:val="007D30F5"/>
    <w:rsid w:val="007D3F09"/>
    <w:rsid w:val="007D41DF"/>
    <w:rsid w:val="007D479E"/>
    <w:rsid w:val="007D4CDE"/>
    <w:rsid w:val="007D6253"/>
    <w:rsid w:val="007E0B64"/>
    <w:rsid w:val="007E26FB"/>
    <w:rsid w:val="007E460F"/>
    <w:rsid w:val="007E5E25"/>
    <w:rsid w:val="007E64A1"/>
    <w:rsid w:val="007E6A47"/>
    <w:rsid w:val="007F0386"/>
    <w:rsid w:val="007F1361"/>
    <w:rsid w:val="007F1427"/>
    <w:rsid w:val="007F247F"/>
    <w:rsid w:val="007F2D5D"/>
    <w:rsid w:val="007F3C13"/>
    <w:rsid w:val="007F5EF1"/>
    <w:rsid w:val="007F61E0"/>
    <w:rsid w:val="007F6353"/>
    <w:rsid w:val="007F6828"/>
    <w:rsid w:val="007F6BAE"/>
    <w:rsid w:val="00800858"/>
    <w:rsid w:val="00801AF0"/>
    <w:rsid w:val="00801ED2"/>
    <w:rsid w:val="00803665"/>
    <w:rsid w:val="00807125"/>
    <w:rsid w:val="00807682"/>
    <w:rsid w:val="00807FEF"/>
    <w:rsid w:val="0081038D"/>
    <w:rsid w:val="00810623"/>
    <w:rsid w:val="00810CEA"/>
    <w:rsid w:val="00811E75"/>
    <w:rsid w:val="008124DE"/>
    <w:rsid w:val="00812CB4"/>
    <w:rsid w:val="0081459B"/>
    <w:rsid w:val="00814F13"/>
    <w:rsid w:val="0081517D"/>
    <w:rsid w:val="00815D12"/>
    <w:rsid w:val="00816596"/>
    <w:rsid w:val="00816CD1"/>
    <w:rsid w:val="00820759"/>
    <w:rsid w:val="0082153A"/>
    <w:rsid w:val="008253C0"/>
    <w:rsid w:val="00825D0E"/>
    <w:rsid w:val="008261D2"/>
    <w:rsid w:val="00827087"/>
    <w:rsid w:val="00830086"/>
    <w:rsid w:val="00834260"/>
    <w:rsid w:val="008345F8"/>
    <w:rsid w:val="00834692"/>
    <w:rsid w:val="008351CC"/>
    <w:rsid w:val="00835383"/>
    <w:rsid w:val="00842CD3"/>
    <w:rsid w:val="00843B0B"/>
    <w:rsid w:val="0084430B"/>
    <w:rsid w:val="00846003"/>
    <w:rsid w:val="008466C2"/>
    <w:rsid w:val="008468FB"/>
    <w:rsid w:val="00846B66"/>
    <w:rsid w:val="00847727"/>
    <w:rsid w:val="00847941"/>
    <w:rsid w:val="00850748"/>
    <w:rsid w:val="00851601"/>
    <w:rsid w:val="00851FA6"/>
    <w:rsid w:val="0085271C"/>
    <w:rsid w:val="00853617"/>
    <w:rsid w:val="0085698D"/>
    <w:rsid w:val="00856C97"/>
    <w:rsid w:val="008577C2"/>
    <w:rsid w:val="00857C43"/>
    <w:rsid w:val="008620BC"/>
    <w:rsid w:val="0086244F"/>
    <w:rsid w:val="00862D62"/>
    <w:rsid w:val="0087202E"/>
    <w:rsid w:val="00872A7F"/>
    <w:rsid w:val="00872DF0"/>
    <w:rsid w:val="00874D29"/>
    <w:rsid w:val="0087510C"/>
    <w:rsid w:val="00875CBD"/>
    <w:rsid w:val="008760CE"/>
    <w:rsid w:val="00877CF4"/>
    <w:rsid w:val="00884B87"/>
    <w:rsid w:val="0088517F"/>
    <w:rsid w:val="00885448"/>
    <w:rsid w:val="00886359"/>
    <w:rsid w:val="00891590"/>
    <w:rsid w:val="00891746"/>
    <w:rsid w:val="00891B57"/>
    <w:rsid w:val="0089256F"/>
    <w:rsid w:val="00892F12"/>
    <w:rsid w:val="00893256"/>
    <w:rsid w:val="00893E48"/>
    <w:rsid w:val="00894938"/>
    <w:rsid w:val="00895FBD"/>
    <w:rsid w:val="00897A7A"/>
    <w:rsid w:val="008A0193"/>
    <w:rsid w:val="008A312D"/>
    <w:rsid w:val="008A431B"/>
    <w:rsid w:val="008A5A15"/>
    <w:rsid w:val="008A7120"/>
    <w:rsid w:val="008B09D5"/>
    <w:rsid w:val="008B1242"/>
    <w:rsid w:val="008B42C1"/>
    <w:rsid w:val="008B5203"/>
    <w:rsid w:val="008B552D"/>
    <w:rsid w:val="008C0102"/>
    <w:rsid w:val="008C0514"/>
    <w:rsid w:val="008C2093"/>
    <w:rsid w:val="008C21D4"/>
    <w:rsid w:val="008C3068"/>
    <w:rsid w:val="008C6857"/>
    <w:rsid w:val="008C6D01"/>
    <w:rsid w:val="008C73F1"/>
    <w:rsid w:val="008D0CD3"/>
    <w:rsid w:val="008D20B8"/>
    <w:rsid w:val="008D2FC1"/>
    <w:rsid w:val="008D5488"/>
    <w:rsid w:val="008D5CFD"/>
    <w:rsid w:val="008E099D"/>
    <w:rsid w:val="008E1483"/>
    <w:rsid w:val="008E1D2D"/>
    <w:rsid w:val="008E3BBB"/>
    <w:rsid w:val="008E4367"/>
    <w:rsid w:val="008E4D0B"/>
    <w:rsid w:val="008E5113"/>
    <w:rsid w:val="008E63F5"/>
    <w:rsid w:val="008E654F"/>
    <w:rsid w:val="008E6C79"/>
    <w:rsid w:val="008E783B"/>
    <w:rsid w:val="008F00CC"/>
    <w:rsid w:val="008F0280"/>
    <w:rsid w:val="008F2686"/>
    <w:rsid w:val="008F4628"/>
    <w:rsid w:val="008F474B"/>
    <w:rsid w:val="008F6129"/>
    <w:rsid w:val="008F638A"/>
    <w:rsid w:val="00906142"/>
    <w:rsid w:val="009115CD"/>
    <w:rsid w:val="009126E6"/>
    <w:rsid w:val="00915C44"/>
    <w:rsid w:val="00917202"/>
    <w:rsid w:val="00921087"/>
    <w:rsid w:val="00921F8A"/>
    <w:rsid w:val="009241BE"/>
    <w:rsid w:val="00924626"/>
    <w:rsid w:val="00925BFB"/>
    <w:rsid w:val="00927B33"/>
    <w:rsid w:val="00927DF4"/>
    <w:rsid w:val="00930553"/>
    <w:rsid w:val="009329EA"/>
    <w:rsid w:val="0093366A"/>
    <w:rsid w:val="0093372B"/>
    <w:rsid w:val="00934FC8"/>
    <w:rsid w:val="009359E0"/>
    <w:rsid w:val="0093690D"/>
    <w:rsid w:val="00940636"/>
    <w:rsid w:val="009421C3"/>
    <w:rsid w:val="00947979"/>
    <w:rsid w:val="0095560A"/>
    <w:rsid w:val="00955DC8"/>
    <w:rsid w:val="009565F1"/>
    <w:rsid w:val="00956AC3"/>
    <w:rsid w:val="00960C47"/>
    <w:rsid w:val="00961BB4"/>
    <w:rsid w:val="00963A35"/>
    <w:rsid w:val="0097094C"/>
    <w:rsid w:val="00971972"/>
    <w:rsid w:val="00972527"/>
    <w:rsid w:val="0097380E"/>
    <w:rsid w:val="00974EC1"/>
    <w:rsid w:val="009776BD"/>
    <w:rsid w:val="00980202"/>
    <w:rsid w:val="00980EE6"/>
    <w:rsid w:val="00982421"/>
    <w:rsid w:val="00982BED"/>
    <w:rsid w:val="00984F0B"/>
    <w:rsid w:val="00985658"/>
    <w:rsid w:val="00986DFC"/>
    <w:rsid w:val="00987065"/>
    <w:rsid w:val="009917EF"/>
    <w:rsid w:val="00993A1F"/>
    <w:rsid w:val="00994726"/>
    <w:rsid w:val="00997243"/>
    <w:rsid w:val="009972AF"/>
    <w:rsid w:val="009A04E2"/>
    <w:rsid w:val="009A1007"/>
    <w:rsid w:val="009A1D92"/>
    <w:rsid w:val="009A2D6C"/>
    <w:rsid w:val="009A5A31"/>
    <w:rsid w:val="009A6A22"/>
    <w:rsid w:val="009A7920"/>
    <w:rsid w:val="009B27C1"/>
    <w:rsid w:val="009B3B40"/>
    <w:rsid w:val="009B5ECD"/>
    <w:rsid w:val="009C05C6"/>
    <w:rsid w:val="009C3ADC"/>
    <w:rsid w:val="009C3E4E"/>
    <w:rsid w:val="009C3FF5"/>
    <w:rsid w:val="009C554F"/>
    <w:rsid w:val="009C6485"/>
    <w:rsid w:val="009C6F0A"/>
    <w:rsid w:val="009C755B"/>
    <w:rsid w:val="009C7E70"/>
    <w:rsid w:val="009D00ED"/>
    <w:rsid w:val="009D2F39"/>
    <w:rsid w:val="009D4C51"/>
    <w:rsid w:val="009D4F1B"/>
    <w:rsid w:val="009D7A9C"/>
    <w:rsid w:val="009E04B1"/>
    <w:rsid w:val="009E4146"/>
    <w:rsid w:val="009E478B"/>
    <w:rsid w:val="009E4851"/>
    <w:rsid w:val="009E5163"/>
    <w:rsid w:val="009E5D59"/>
    <w:rsid w:val="009E6C19"/>
    <w:rsid w:val="009E7981"/>
    <w:rsid w:val="009E7EAD"/>
    <w:rsid w:val="009F03A7"/>
    <w:rsid w:val="009F3B9D"/>
    <w:rsid w:val="009F3E64"/>
    <w:rsid w:val="009F436D"/>
    <w:rsid w:val="009F50B8"/>
    <w:rsid w:val="009F6FE4"/>
    <w:rsid w:val="009F75AA"/>
    <w:rsid w:val="00A01CCA"/>
    <w:rsid w:val="00A029AB"/>
    <w:rsid w:val="00A04106"/>
    <w:rsid w:val="00A105A0"/>
    <w:rsid w:val="00A11AE0"/>
    <w:rsid w:val="00A11BBE"/>
    <w:rsid w:val="00A132A2"/>
    <w:rsid w:val="00A2059E"/>
    <w:rsid w:val="00A2156B"/>
    <w:rsid w:val="00A21DDC"/>
    <w:rsid w:val="00A22506"/>
    <w:rsid w:val="00A24FC2"/>
    <w:rsid w:val="00A25135"/>
    <w:rsid w:val="00A25D81"/>
    <w:rsid w:val="00A26810"/>
    <w:rsid w:val="00A27439"/>
    <w:rsid w:val="00A30BAD"/>
    <w:rsid w:val="00A3141E"/>
    <w:rsid w:val="00A35345"/>
    <w:rsid w:val="00A42F3A"/>
    <w:rsid w:val="00A455D6"/>
    <w:rsid w:val="00A459D8"/>
    <w:rsid w:val="00A47F5A"/>
    <w:rsid w:val="00A52635"/>
    <w:rsid w:val="00A52870"/>
    <w:rsid w:val="00A528EA"/>
    <w:rsid w:val="00A52E1F"/>
    <w:rsid w:val="00A54369"/>
    <w:rsid w:val="00A55CA6"/>
    <w:rsid w:val="00A55E11"/>
    <w:rsid w:val="00A55F2D"/>
    <w:rsid w:val="00A56CB1"/>
    <w:rsid w:val="00A57B92"/>
    <w:rsid w:val="00A600A5"/>
    <w:rsid w:val="00A60B51"/>
    <w:rsid w:val="00A60FC4"/>
    <w:rsid w:val="00A6239F"/>
    <w:rsid w:val="00A627A5"/>
    <w:rsid w:val="00A62B51"/>
    <w:rsid w:val="00A6444B"/>
    <w:rsid w:val="00A6449F"/>
    <w:rsid w:val="00A751CA"/>
    <w:rsid w:val="00A76F12"/>
    <w:rsid w:val="00A80994"/>
    <w:rsid w:val="00A809EA"/>
    <w:rsid w:val="00A83917"/>
    <w:rsid w:val="00A83F39"/>
    <w:rsid w:val="00A8486A"/>
    <w:rsid w:val="00A8589B"/>
    <w:rsid w:val="00A86469"/>
    <w:rsid w:val="00A8663A"/>
    <w:rsid w:val="00A87BF8"/>
    <w:rsid w:val="00A90E38"/>
    <w:rsid w:val="00A92A54"/>
    <w:rsid w:val="00A92B19"/>
    <w:rsid w:val="00A93726"/>
    <w:rsid w:val="00A97017"/>
    <w:rsid w:val="00AA0547"/>
    <w:rsid w:val="00AA0A3A"/>
    <w:rsid w:val="00AA0E98"/>
    <w:rsid w:val="00AA1156"/>
    <w:rsid w:val="00AA2AAF"/>
    <w:rsid w:val="00AA2FFC"/>
    <w:rsid w:val="00AA3053"/>
    <w:rsid w:val="00AA3447"/>
    <w:rsid w:val="00AA53C0"/>
    <w:rsid w:val="00AA558F"/>
    <w:rsid w:val="00AA5725"/>
    <w:rsid w:val="00AA6D87"/>
    <w:rsid w:val="00AB0244"/>
    <w:rsid w:val="00AB1105"/>
    <w:rsid w:val="00AB3385"/>
    <w:rsid w:val="00AB3A7F"/>
    <w:rsid w:val="00AB3DE0"/>
    <w:rsid w:val="00AB54EA"/>
    <w:rsid w:val="00AC06D1"/>
    <w:rsid w:val="00AC521B"/>
    <w:rsid w:val="00AC5486"/>
    <w:rsid w:val="00AC65FA"/>
    <w:rsid w:val="00AC681B"/>
    <w:rsid w:val="00AC6AF2"/>
    <w:rsid w:val="00AC79BC"/>
    <w:rsid w:val="00AC7F42"/>
    <w:rsid w:val="00AC7F45"/>
    <w:rsid w:val="00AD0708"/>
    <w:rsid w:val="00AD1538"/>
    <w:rsid w:val="00AD3DFA"/>
    <w:rsid w:val="00AD4375"/>
    <w:rsid w:val="00AD4B45"/>
    <w:rsid w:val="00AE1DA2"/>
    <w:rsid w:val="00AE3B2E"/>
    <w:rsid w:val="00AE3D8B"/>
    <w:rsid w:val="00AE4F95"/>
    <w:rsid w:val="00AE7F3A"/>
    <w:rsid w:val="00AF3055"/>
    <w:rsid w:val="00AF532A"/>
    <w:rsid w:val="00AF5C23"/>
    <w:rsid w:val="00AF5FFE"/>
    <w:rsid w:val="00B01C63"/>
    <w:rsid w:val="00B021F6"/>
    <w:rsid w:val="00B048CC"/>
    <w:rsid w:val="00B05335"/>
    <w:rsid w:val="00B06EC6"/>
    <w:rsid w:val="00B1061C"/>
    <w:rsid w:val="00B10D20"/>
    <w:rsid w:val="00B14F63"/>
    <w:rsid w:val="00B1531D"/>
    <w:rsid w:val="00B15B4E"/>
    <w:rsid w:val="00B163F8"/>
    <w:rsid w:val="00B17811"/>
    <w:rsid w:val="00B202E8"/>
    <w:rsid w:val="00B20718"/>
    <w:rsid w:val="00B207AD"/>
    <w:rsid w:val="00B21189"/>
    <w:rsid w:val="00B23324"/>
    <w:rsid w:val="00B23F1F"/>
    <w:rsid w:val="00B26243"/>
    <w:rsid w:val="00B26637"/>
    <w:rsid w:val="00B2689C"/>
    <w:rsid w:val="00B328AC"/>
    <w:rsid w:val="00B328CB"/>
    <w:rsid w:val="00B32D2B"/>
    <w:rsid w:val="00B332CC"/>
    <w:rsid w:val="00B35440"/>
    <w:rsid w:val="00B36E86"/>
    <w:rsid w:val="00B3749E"/>
    <w:rsid w:val="00B377AF"/>
    <w:rsid w:val="00B400DC"/>
    <w:rsid w:val="00B40706"/>
    <w:rsid w:val="00B414D5"/>
    <w:rsid w:val="00B419D3"/>
    <w:rsid w:val="00B41D58"/>
    <w:rsid w:val="00B42B7D"/>
    <w:rsid w:val="00B441CE"/>
    <w:rsid w:val="00B45612"/>
    <w:rsid w:val="00B45D41"/>
    <w:rsid w:val="00B46FF5"/>
    <w:rsid w:val="00B513B9"/>
    <w:rsid w:val="00B5379F"/>
    <w:rsid w:val="00B561FB"/>
    <w:rsid w:val="00B56214"/>
    <w:rsid w:val="00B56FE4"/>
    <w:rsid w:val="00B63A02"/>
    <w:rsid w:val="00B66352"/>
    <w:rsid w:val="00B66A49"/>
    <w:rsid w:val="00B736BB"/>
    <w:rsid w:val="00B741F1"/>
    <w:rsid w:val="00B74659"/>
    <w:rsid w:val="00B74C27"/>
    <w:rsid w:val="00B759A3"/>
    <w:rsid w:val="00B75B44"/>
    <w:rsid w:val="00B766E4"/>
    <w:rsid w:val="00B768E6"/>
    <w:rsid w:val="00B7775A"/>
    <w:rsid w:val="00B818BE"/>
    <w:rsid w:val="00B82406"/>
    <w:rsid w:val="00B82BC2"/>
    <w:rsid w:val="00B832EA"/>
    <w:rsid w:val="00B84151"/>
    <w:rsid w:val="00B84D41"/>
    <w:rsid w:val="00B855A1"/>
    <w:rsid w:val="00B859AA"/>
    <w:rsid w:val="00B86830"/>
    <w:rsid w:val="00B86F59"/>
    <w:rsid w:val="00B90550"/>
    <w:rsid w:val="00BA0D01"/>
    <w:rsid w:val="00BA3510"/>
    <w:rsid w:val="00BA39C7"/>
    <w:rsid w:val="00BA4E68"/>
    <w:rsid w:val="00BA6B22"/>
    <w:rsid w:val="00BA7386"/>
    <w:rsid w:val="00BA7969"/>
    <w:rsid w:val="00BA7BF9"/>
    <w:rsid w:val="00BA7D98"/>
    <w:rsid w:val="00BB1550"/>
    <w:rsid w:val="00BB2A3C"/>
    <w:rsid w:val="00BB2E83"/>
    <w:rsid w:val="00BB38A1"/>
    <w:rsid w:val="00BB61FF"/>
    <w:rsid w:val="00BB767B"/>
    <w:rsid w:val="00BC044A"/>
    <w:rsid w:val="00BC214D"/>
    <w:rsid w:val="00BC2F96"/>
    <w:rsid w:val="00BC31A3"/>
    <w:rsid w:val="00BC45C5"/>
    <w:rsid w:val="00BC4BDE"/>
    <w:rsid w:val="00BC50CA"/>
    <w:rsid w:val="00BC6558"/>
    <w:rsid w:val="00BD23E7"/>
    <w:rsid w:val="00BD256D"/>
    <w:rsid w:val="00BD2AE4"/>
    <w:rsid w:val="00BD2E85"/>
    <w:rsid w:val="00BD3FF0"/>
    <w:rsid w:val="00BD4246"/>
    <w:rsid w:val="00BD5C3F"/>
    <w:rsid w:val="00BD63DE"/>
    <w:rsid w:val="00BD7499"/>
    <w:rsid w:val="00BE09CD"/>
    <w:rsid w:val="00BE114C"/>
    <w:rsid w:val="00BE16FF"/>
    <w:rsid w:val="00BE1BE3"/>
    <w:rsid w:val="00BE27E7"/>
    <w:rsid w:val="00BE3198"/>
    <w:rsid w:val="00BE4B8E"/>
    <w:rsid w:val="00BE5279"/>
    <w:rsid w:val="00BE60C6"/>
    <w:rsid w:val="00BF18FE"/>
    <w:rsid w:val="00BF2852"/>
    <w:rsid w:val="00BF38AD"/>
    <w:rsid w:val="00BF4DEE"/>
    <w:rsid w:val="00BF53F5"/>
    <w:rsid w:val="00BF6890"/>
    <w:rsid w:val="00BF6B82"/>
    <w:rsid w:val="00BF7236"/>
    <w:rsid w:val="00C01385"/>
    <w:rsid w:val="00C02971"/>
    <w:rsid w:val="00C031EC"/>
    <w:rsid w:val="00C0332A"/>
    <w:rsid w:val="00C0670E"/>
    <w:rsid w:val="00C06AA9"/>
    <w:rsid w:val="00C07D3B"/>
    <w:rsid w:val="00C108A0"/>
    <w:rsid w:val="00C10C6C"/>
    <w:rsid w:val="00C11A16"/>
    <w:rsid w:val="00C12D52"/>
    <w:rsid w:val="00C13300"/>
    <w:rsid w:val="00C13A6F"/>
    <w:rsid w:val="00C14925"/>
    <w:rsid w:val="00C1656A"/>
    <w:rsid w:val="00C169AF"/>
    <w:rsid w:val="00C16F35"/>
    <w:rsid w:val="00C1745D"/>
    <w:rsid w:val="00C206BA"/>
    <w:rsid w:val="00C2167E"/>
    <w:rsid w:val="00C22F5F"/>
    <w:rsid w:val="00C2341F"/>
    <w:rsid w:val="00C24F69"/>
    <w:rsid w:val="00C25DA9"/>
    <w:rsid w:val="00C309AA"/>
    <w:rsid w:val="00C31B01"/>
    <w:rsid w:val="00C3298C"/>
    <w:rsid w:val="00C344AF"/>
    <w:rsid w:val="00C355A3"/>
    <w:rsid w:val="00C35772"/>
    <w:rsid w:val="00C371B5"/>
    <w:rsid w:val="00C42095"/>
    <w:rsid w:val="00C44938"/>
    <w:rsid w:val="00C44D0A"/>
    <w:rsid w:val="00C45552"/>
    <w:rsid w:val="00C4573A"/>
    <w:rsid w:val="00C47CCD"/>
    <w:rsid w:val="00C47E5F"/>
    <w:rsid w:val="00C50001"/>
    <w:rsid w:val="00C507B2"/>
    <w:rsid w:val="00C53B6E"/>
    <w:rsid w:val="00C57CBB"/>
    <w:rsid w:val="00C57D71"/>
    <w:rsid w:val="00C60102"/>
    <w:rsid w:val="00C60C39"/>
    <w:rsid w:val="00C627F3"/>
    <w:rsid w:val="00C62E8F"/>
    <w:rsid w:val="00C66EEA"/>
    <w:rsid w:val="00C670E6"/>
    <w:rsid w:val="00C7447B"/>
    <w:rsid w:val="00C75F32"/>
    <w:rsid w:val="00C76C2F"/>
    <w:rsid w:val="00C80766"/>
    <w:rsid w:val="00C8183F"/>
    <w:rsid w:val="00C81A2C"/>
    <w:rsid w:val="00C81A41"/>
    <w:rsid w:val="00C81AE0"/>
    <w:rsid w:val="00C82192"/>
    <w:rsid w:val="00C834AA"/>
    <w:rsid w:val="00C858E3"/>
    <w:rsid w:val="00C94904"/>
    <w:rsid w:val="00C9498E"/>
    <w:rsid w:val="00C94E1D"/>
    <w:rsid w:val="00C95BB5"/>
    <w:rsid w:val="00C96581"/>
    <w:rsid w:val="00C96D77"/>
    <w:rsid w:val="00C97352"/>
    <w:rsid w:val="00CA06C9"/>
    <w:rsid w:val="00CA09BE"/>
    <w:rsid w:val="00CA147A"/>
    <w:rsid w:val="00CA150E"/>
    <w:rsid w:val="00CA2885"/>
    <w:rsid w:val="00CA378C"/>
    <w:rsid w:val="00CA4D9D"/>
    <w:rsid w:val="00CA5365"/>
    <w:rsid w:val="00CA58E6"/>
    <w:rsid w:val="00CA6650"/>
    <w:rsid w:val="00CA6D3B"/>
    <w:rsid w:val="00CA7B54"/>
    <w:rsid w:val="00CA7E07"/>
    <w:rsid w:val="00CB175E"/>
    <w:rsid w:val="00CB2497"/>
    <w:rsid w:val="00CB442C"/>
    <w:rsid w:val="00CB46C2"/>
    <w:rsid w:val="00CC2BF6"/>
    <w:rsid w:val="00CC433A"/>
    <w:rsid w:val="00CC4902"/>
    <w:rsid w:val="00CC64DD"/>
    <w:rsid w:val="00CD0BA5"/>
    <w:rsid w:val="00CD1EC5"/>
    <w:rsid w:val="00CD20D3"/>
    <w:rsid w:val="00CD4C4B"/>
    <w:rsid w:val="00CD6618"/>
    <w:rsid w:val="00CD791F"/>
    <w:rsid w:val="00CE0122"/>
    <w:rsid w:val="00CE4002"/>
    <w:rsid w:val="00CE4C05"/>
    <w:rsid w:val="00CE4FA5"/>
    <w:rsid w:val="00CE57C8"/>
    <w:rsid w:val="00CE57EA"/>
    <w:rsid w:val="00CE58C5"/>
    <w:rsid w:val="00CE6076"/>
    <w:rsid w:val="00CE6207"/>
    <w:rsid w:val="00CE63D9"/>
    <w:rsid w:val="00CE64BC"/>
    <w:rsid w:val="00CE6BBA"/>
    <w:rsid w:val="00CF078A"/>
    <w:rsid w:val="00CF16B0"/>
    <w:rsid w:val="00CF1804"/>
    <w:rsid w:val="00CF5348"/>
    <w:rsid w:val="00CF56D1"/>
    <w:rsid w:val="00D004BD"/>
    <w:rsid w:val="00D00C60"/>
    <w:rsid w:val="00D01682"/>
    <w:rsid w:val="00D0599B"/>
    <w:rsid w:val="00D06A34"/>
    <w:rsid w:val="00D06FC7"/>
    <w:rsid w:val="00D076C9"/>
    <w:rsid w:val="00D07A74"/>
    <w:rsid w:val="00D11865"/>
    <w:rsid w:val="00D11E6D"/>
    <w:rsid w:val="00D12A06"/>
    <w:rsid w:val="00D13E87"/>
    <w:rsid w:val="00D1704F"/>
    <w:rsid w:val="00D209A7"/>
    <w:rsid w:val="00D2346A"/>
    <w:rsid w:val="00D27D40"/>
    <w:rsid w:val="00D31FF4"/>
    <w:rsid w:val="00D3279B"/>
    <w:rsid w:val="00D332F7"/>
    <w:rsid w:val="00D3345F"/>
    <w:rsid w:val="00D34880"/>
    <w:rsid w:val="00D3509B"/>
    <w:rsid w:val="00D40D2C"/>
    <w:rsid w:val="00D43384"/>
    <w:rsid w:val="00D43761"/>
    <w:rsid w:val="00D44352"/>
    <w:rsid w:val="00D44665"/>
    <w:rsid w:val="00D4577F"/>
    <w:rsid w:val="00D45A0D"/>
    <w:rsid w:val="00D46935"/>
    <w:rsid w:val="00D47A3E"/>
    <w:rsid w:val="00D512D0"/>
    <w:rsid w:val="00D529A6"/>
    <w:rsid w:val="00D57438"/>
    <w:rsid w:val="00D60D86"/>
    <w:rsid w:val="00D60E51"/>
    <w:rsid w:val="00D61538"/>
    <w:rsid w:val="00D63E86"/>
    <w:rsid w:val="00D65830"/>
    <w:rsid w:val="00D65C3E"/>
    <w:rsid w:val="00D72FFB"/>
    <w:rsid w:val="00D74A7C"/>
    <w:rsid w:val="00D76981"/>
    <w:rsid w:val="00D77576"/>
    <w:rsid w:val="00D77BB0"/>
    <w:rsid w:val="00D8063F"/>
    <w:rsid w:val="00D819F7"/>
    <w:rsid w:val="00D83200"/>
    <w:rsid w:val="00D83A44"/>
    <w:rsid w:val="00D84470"/>
    <w:rsid w:val="00D84735"/>
    <w:rsid w:val="00D84E31"/>
    <w:rsid w:val="00D851D2"/>
    <w:rsid w:val="00D858F6"/>
    <w:rsid w:val="00D859DB"/>
    <w:rsid w:val="00D861C2"/>
    <w:rsid w:val="00D869F9"/>
    <w:rsid w:val="00D91B3F"/>
    <w:rsid w:val="00D91E13"/>
    <w:rsid w:val="00D92EBB"/>
    <w:rsid w:val="00D93F6A"/>
    <w:rsid w:val="00D95BAA"/>
    <w:rsid w:val="00D96C07"/>
    <w:rsid w:val="00DA1CDA"/>
    <w:rsid w:val="00DA2BD4"/>
    <w:rsid w:val="00DA38D6"/>
    <w:rsid w:val="00DA3EC5"/>
    <w:rsid w:val="00DA417F"/>
    <w:rsid w:val="00DA6869"/>
    <w:rsid w:val="00DA749A"/>
    <w:rsid w:val="00DA7E04"/>
    <w:rsid w:val="00DA7E94"/>
    <w:rsid w:val="00DB0C17"/>
    <w:rsid w:val="00DB4F2F"/>
    <w:rsid w:val="00DB7E3F"/>
    <w:rsid w:val="00DC1767"/>
    <w:rsid w:val="00DC1B2C"/>
    <w:rsid w:val="00DC442A"/>
    <w:rsid w:val="00DC5334"/>
    <w:rsid w:val="00DC66A4"/>
    <w:rsid w:val="00DC6824"/>
    <w:rsid w:val="00DC6B10"/>
    <w:rsid w:val="00DC6F03"/>
    <w:rsid w:val="00DC71C5"/>
    <w:rsid w:val="00DD30FB"/>
    <w:rsid w:val="00DD3C05"/>
    <w:rsid w:val="00DD4730"/>
    <w:rsid w:val="00DD5095"/>
    <w:rsid w:val="00DD586F"/>
    <w:rsid w:val="00DD6BEF"/>
    <w:rsid w:val="00DD753E"/>
    <w:rsid w:val="00DE3613"/>
    <w:rsid w:val="00DE4888"/>
    <w:rsid w:val="00DE5679"/>
    <w:rsid w:val="00DE6244"/>
    <w:rsid w:val="00DE71AC"/>
    <w:rsid w:val="00DF3E2D"/>
    <w:rsid w:val="00DF52C1"/>
    <w:rsid w:val="00DF56E0"/>
    <w:rsid w:val="00DF58AB"/>
    <w:rsid w:val="00DF69D0"/>
    <w:rsid w:val="00DF6FE3"/>
    <w:rsid w:val="00E0056E"/>
    <w:rsid w:val="00E00D0D"/>
    <w:rsid w:val="00E01031"/>
    <w:rsid w:val="00E01F85"/>
    <w:rsid w:val="00E03A4E"/>
    <w:rsid w:val="00E05B4A"/>
    <w:rsid w:val="00E06F13"/>
    <w:rsid w:val="00E121FB"/>
    <w:rsid w:val="00E12CD3"/>
    <w:rsid w:val="00E12CDF"/>
    <w:rsid w:val="00E13814"/>
    <w:rsid w:val="00E13AB7"/>
    <w:rsid w:val="00E13EFE"/>
    <w:rsid w:val="00E1442B"/>
    <w:rsid w:val="00E144F3"/>
    <w:rsid w:val="00E1787B"/>
    <w:rsid w:val="00E24F20"/>
    <w:rsid w:val="00E25194"/>
    <w:rsid w:val="00E271E3"/>
    <w:rsid w:val="00E30566"/>
    <w:rsid w:val="00E30E16"/>
    <w:rsid w:val="00E31172"/>
    <w:rsid w:val="00E32D24"/>
    <w:rsid w:val="00E33087"/>
    <w:rsid w:val="00E33555"/>
    <w:rsid w:val="00E33A1A"/>
    <w:rsid w:val="00E35A2D"/>
    <w:rsid w:val="00E369B1"/>
    <w:rsid w:val="00E37E25"/>
    <w:rsid w:val="00E4039C"/>
    <w:rsid w:val="00E41966"/>
    <w:rsid w:val="00E41BF2"/>
    <w:rsid w:val="00E42E3E"/>
    <w:rsid w:val="00E43414"/>
    <w:rsid w:val="00E4521E"/>
    <w:rsid w:val="00E45D23"/>
    <w:rsid w:val="00E46F5A"/>
    <w:rsid w:val="00E518D7"/>
    <w:rsid w:val="00E528AF"/>
    <w:rsid w:val="00E53033"/>
    <w:rsid w:val="00E555C8"/>
    <w:rsid w:val="00E5632D"/>
    <w:rsid w:val="00E565A3"/>
    <w:rsid w:val="00E57E06"/>
    <w:rsid w:val="00E6121A"/>
    <w:rsid w:val="00E61B4D"/>
    <w:rsid w:val="00E63DAD"/>
    <w:rsid w:val="00E64662"/>
    <w:rsid w:val="00E651C2"/>
    <w:rsid w:val="00E71FA3"/>
    <w:rsid w:val="00E73791"/>
    <w:rsid w:val="00E739C2"/>
    <w:rsid w:val="00E73BA6"/>
    <w:rsid w:val="00E7481D"/>
    <w:rsid w:val="00E7547A"/>
    <w:rsid w:val="00E76DDB"/>
    <w:rsid w:val="00E77FB2"/>
    <w:rsid w:val="00E81F4C"/>
    <w:rsid w:val="00E85372"/>
    <w:rsid w:val="00E925F0"/>
    <w:rsid w:val="00E92854"/>
    <w:rsid w:val="00E94128"/>
    <w:rsid w:val="00EA1E93"/>
    <w:rsid w:val="00EA5AF5"/>
    <w:rsid w:val="00EB1B28"/>
    <w:rsid w:val="00EB3E64"/>
    <w:rsid w:val="00EB4245"/>
    <w:rsid w:val="00EC28E3"/>
    <w:rsid w:val="00EC3CF1"/>
    <w:rsid w:val="00EC48C8"/>
    <w:rsid w:val="00EC67AA"/>
    <w:rsid w:val="00EC78CC"/>
    <w:rsid w:val="00ED364E"/>
    <w:rsid w:val="00ED3C03"/>
    <w:rsid w:val="00ED5E0A"/>
    <w:rsid w:val="00ED5F83"/>
    <w:rsid w:val="00ED6770"/>
    <w:rsid w:val="00EE0865"/>
    <w:rsid w:val="00EE490B"/>
    <w:rsid w:val="00EE648C"/>
    <w:rsid w:val="00EE64AB"/>
    <w:rsid w:val="00EE65A3"/>
    <w:rsid w:val="00EF272A"/>
    <w:rsid w:val="00EF308B"/>
    <w:rsid w:val="00EF35D7"/>
    <w:rsid w:val="00EF5AC0"/>
    <w:rsid w:val="00EF609A"/>
    <w:rsid w:val="00EF6ADC"/>
    <w:rsid w:val="00EF7375"/>
    <w:rsid w:val="00EF7B4E"/>
    <w:rsid w:val="00F01E56"/>
    <w:rsid w:val="00F030AA"/>
    <w:rsid w:val="00F033E5"/>
    <w:rsid w:val="00F0527C"/>
    <w:rsid w:val="00F05518"/>
    <w:rsid w:val="00F05CF2"/>
    <w:rsid w:val="00F06A90"/>
    <w:rsid w:val="00F06CB9"/>
    <w:rsid w:val="00F17208"/>
    <w:rsid w:val="00F17376"/>
    <w:rsid w:val="00F222C5"/>
    <w:rsid w:val="00F22D59"/>
    <w:rsid w:val="00F2559E"/>
    <w:rsid w:val="00F26184"/>
    <w:rsid w:val="00F265A9"/>
    <w:rsid w:val="00F2693E"/>
    <w:rsid w:val="00F269C7"/>
    <w:rsid w:val="00F30730"/>
    <w:rsid w:val="00F30A19"/>
    <w:rsid w:val="00F32494"/>
    <w:rsid w:val="00F33FE6"/>
    <w:rsid w:val="00F340C1"/>
    <w:rsid w:val="00F342C7"/>
    <w:rsid w:val="00F34673"/>
    <w:rsid w:val="00F36F7F"/>
    <w:rsid w:val="00F37740"/>
    <w:rsid w:val="00F403FA"/>
    <w:rsid w:val="00F40A0F"/>
    <w:rsid w:val="00F4305A"/>
    <w:rsid w:val="00F430FB"/>
    <w:rsid w:val="00F4487D"/>
    <w:rsid w:val="00F461F6"/>
    <w:rsid w:val="00F46D2C"/>
    <w:rsid w:val="00F475C0"/>
    <w:rsid w:val="00F478CA"/>
    <w:rsid w:val="00F47E13"/>
    <w:rsid w:val="00F518B1"/>
    <w:rsid w:val="00F52B89"/>
    <w:rsid w:val="00F53C52"/>
    <w:rsid w:val="00F55A82"/>
    <w:rsid w:val="00F56E45"/>
    <w:rsid w:val="00F56F86"/>
    <w:rsid w:val="00F57699"/>
    <w:rsid w:val="00F5781A"/>
    <w:rsid w:val="00F61E72"/>
    <w:rsid w:val="00F62A27"/>
    <w:rsid w:val="00F65A45"/>
    <w:rsid w:val="00F66153"/>
    <w:rsid w:val="00F66926"/>
    <w:rsid w:val="00F676F3"/>
    <w:rsid w:val="00F70755"/>
    <w:rsid w:val="00F70A1B"/>
    <w:rsid w:val="00F74484"/>
    <w:rsid w:val="00F75E18"/>
    <w:rsid w:val="00F778B0"/>
    <w:rsid w:val="00F77990"/>
    <w:rsid w:val="00F8073F"/>
    <w:rsid w:val="00F80993"/>
    <w:rsid w:val="00F81E2D"/>
    <w:rsid w:val="00F826A6"/>
    <w:rsid w:val="00F837B3"/>
    <w:rsid w:val="00F84A3B"/>
    <w:rsid w:val="00F84BCE"/>
    <w:rsid w:val="00F85623"/>
    <w:rsid w:val="00F8569D"/>
    <w:rsid w:val="00F871CB"/>
    <w:rsid w:val="00F90CD9"/>
    <w:rsid w:val="00F90DF2"/>
    <w:rsid w:val="00F9102A"/>
    <w:rsid w:val="00F9267D"/>
    <w:rsid w:val="00F956B4"/>
    <w:rsid w:val="00F965B6"/>
    <w:rsid w:val="00F967D2"/>
    <w:rsid w:val="00F977DB"/>
    <w:rsid w:val="00FA0989"/>
    <w:rsid w:val="00FA0FC5"/>
    <w:rsid w:val="00FA1B97"/>
    <w:rsid w:val="00FA2529"/>
    <w:rsid w:val="00FA2949"/>
    <w:rsid w:val="00FA3301"/>
    <w:rsid w:val="00FA4506"/>
    <w:rsid w:val="00FA555E"/>
    <w:rsid w:val="00FA55A8"/>
    <w:rsid w:val="00FA6A89"/>
    <w:rsid w:val="00FA7C12"/>
    <w:rsid w:val="00FB0EB2"/>
    <w:rsid w:val="00FB13B2"/>
    <w:rsid w:val="00FB2B52"/>
    <w:rsid w:val="00FB5CCA"/>
    <w:rsid w:val="00FC296F"/>
    <w:rsid w:val="00FC38F8"/>
    <w:rsid w:val="00FC52C5"/>
    <w:rsid w:val="00FC6D37"/>
    <w:rsid w:val="00FC75BB"/>
    <w:rsid w:val="00FC77BC"/>
    <w:rsid w:val="00FD0571"/>
    <w:rsid w:val="00FD32B1"/>
    <w:rsid w:val="00FD38C5"/>
    <w:rsid w:val="00FD520F"/>
    <w:rsid w:val="00FD727D"/>
    <w:rsid w:val="00FE0340"/>
    <w:rsid w:val="00FE0737"/>
    <w:rsid w:val="00FE20DF"/>
    <w:rsid w:val="00FE34B6"/>
    <w:rsid w:val="00FE35B9"/>
    <w:rsid w:val="00FE366E"/>
    <w:rsid w:val="00FE44A9"/>
    <w:rsid w:val="00FE4847"/>
    <w:rsid w:val="00FE64FE"/>
    <w:rsid w:val="00FF1D4A"/>
    <w:rsid w:val="00FF3F6C"/>
    <w:rsid w:val="00FF68A0"/>
    <w:rsid w:val="00FF76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485B72"/>
  <w15:docId w15:val="{8A350D02-50A2-41F8-8E86-967546D9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libri Light" w:eastAsia="Calibri Light" w:hAnsi="Calibri Light" w:cs="Calibri Light"/>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Calibri Light" w:eastAsia="Calibri Light" w:hAnsi="Calibri Light" w:cs="Calibri Light"/>
      <w:i/>
      <w:iCs/>
      <w:color w:val="2F5496" w:themeColor="accent1" w:themeShade="BF"/>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US" w:eastAsia="zh-CN"/>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US" w:eastAsia="zh-CN"/>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uiPriority w:val="9"/>
    <w:rPr>
      <w:rFonts w:ascii="Calibri Light" w:eastAsia="Calibri Light" w:hAnsi="Calibri Light" w:cs="Calibri Light"/>
      <w:color w:val="2F5496" w:themeColor="accent1" w:themeShade="BF"/>
      <w:sz w:val="32"/>
      <w:szCs w:val="32"/>
    </w:rPr>
  </w:style>
  <w:style w:type="paragraph" w:customStyle="1" w:styleId="EndNoteBibliographyTitle">
    <w:name w:val="EndNote Bibliography Title"/>
    <w:basedOn w:val="Normal"/>
    <w:link w:val="EndNoteBibliographyTitleChar"/>
    <w:pPr>
      <w:spacing w:after="0"/>
      <w:jc w:val="center"/>
    </w:pPr>
    <w:rPr>
      <w:rFonts w:ascii="Helvetica" w:hAnsi="Helvetica" w:cs="Helvetica"/>
      <w:sz w:val="24"/>
      <w:lang w:val="en-US"/>
    </w:rPr>
  </w:style>
  <w:style w:type="character" w:customStyle="1" w:styleId="EndNoteBibliographyTitleChar">
    <w:name w:val="EndNote Bibliography Title Char"/>
    <w:basedOn w:val="DefaultParagraphFont"/>
    <w:link w:val="EndNoteBibliographyTitle"/>
    <w:rPr>
      <w:rFonts w:ascii="Helvetica" w:hAnsi="Helvetica" w:cs="Helvetica"/>
      <w:sz w:val="24"/>
      <w:lang w:val="en-US"/>
    </w:rPr>
  </w:style>
  <w:style w:type="paragraph" w:customStyle="1" w:styleId="EndNoteBibliography">
    <w:name w:val="EndNote Bibliography"/>
    <w:basedOn w:val="Normal"/>
    <w:link w:val="EndNoteBibliographyChar"/>
    <w:pPr>
      <w:spacing w:line="240" w:lineRule="auto"/>
    </w:pPr>
    <w:rPr>
      <w:rFonts w:ascii="Helvetica" w:hAnsi="Helvetica" w:cs="Helvetica"/>
      <w:sz w:val="24"/>
      <w:lang w:val="en-US"/>
    </w:rPr>
  </w:style>
  <w:style w:type="character" w:customStyle="1" w:styleId="EndNoteBibliographyChar">
    <w:name w:val="EndNote Bibliography Char"/>
    <w:basedOn w:val="DefaultParagraphFont"/>
    <w:link w:val="EndNoteBibliography"/>
    <w:rPr>
      <w:rFonts w:ascii="Helvetica" w:hAnsi="Helvetica" w:cs="Helvetica"/>
      <w:sz w:val="24"/>
      <w:lang w:val="en-US"/>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Calibri Light" w:eastAsia="Calibri Light" w:hAnsi="Calibri Light" w:cs="Calibri Light"/>
      <w:color w:val="2F5496" w:themeColor="accent1" w:themeShade="BF"/>
      <w:sz w:val="26"/>
      <w:szCs w:val="26"/>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4Char">
    <w:name w:val="Heading 4 Char"/>
    <w:basedOn w:val="DefaultParagraphFont"/>
    <w:link w:val="Heading4"/>
    <w:uiPriority w:val="9"/>
    <w:rPr>
      <w:rFonts w:ascii="Calibri Light" w:eastAsia="Calibri Light" w:hAnsi="Calibri Light" w:cs="Calibri Light"/>
      <w:i/>
      <w:iCs/>
      <w:color w:val="2F5496" w:themeColor="accent1" w:themeShade="BF"/>
    </w:rPr>
  </w:style>
  <w:style w:type="character" w:customStyle="1" w:styleId="Heading3Char">
    <w:name w:val="Heading 3 Char"/>
    <w:basedOn w:val="DefaultParagraphFont"/>
    <w:link w:val="Heading3"/>
    <w:uiPriority w:val="9"/>
    <w:rPr>
      <w:rFonts w:ascii="Calibri Light" w:eastAsia="Calibri Light" w:hAnsi="Calibri Light" w:cs="Calibri Light"/>
      <w:color w:val="1F3763" w:themeColor="accent1" w:themeShade="7F"/>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ListNumber">
    <w:name w:val="List Number"/>
    <w:basedOn w:val="Normal"/>
    <w:pPr>
      <w:spacing w:after="100" w:line="280" w:lineRule="atLeast"/>
    </w:pPr>
    <w:rPr>
      <w:rFonts w:ascii="Arial" w:eastAsia="SimSun" w:hAnsi="Arial" w:cs="Times New Roman"/>
      <w:szCs w:val="24"/>
      <w:lang w:val="en-US" w:eastAsia="zh-CN"/>
    </w:rPr>
  </w:style>
  <w:style w:type="paragraph" w:customStyle="1" w:styleId="TextRef">
    <w:name w:val="Text:Ref"/>
    <w:basedOn w:val="Normal"/>
    <w:pPr>
      <w:numPr>
        <w:numId w:val="2"/>
      </w:numPr>
      <w:tabs>
        <w:tab w:val="left" w:pos="1134"/>
      </w:tabs>
      <w:spacing w:after="170" w:line="240" w:lineRule="auto"/>
    </w:pPr>
    <w:rPr>
      <w:rFonts w:ascii="Arial" w:eastAsia="SimSun" w:hAnsi="Arial" w:cs="Times New Roman"/>
      <w:sz w:val="24"/>
      <w:szCs w:val="24"/>
      <w:lang w:val="en-US" w:eastAsia="zh-CN"/>
    </w:rPr>
  </w:style>
  <w:style w:type="paragraph" w:customStyle="1" w:styleId="Paragraph">
    <w:name w:val="Paragraph"/>
    <w:basedOn w:val="Normal"/>
    <w:link w:val="ParagraphChar"/>
    <w:pPr>
      <w:spacing w:before="120" w:after="0" w:line="240" w:lineRule="auto"/>
      <w:ind w:firstLine="720"/>
    </w:pPr>
    <w:rPr>
      <w:rFonts w:ascii="Times New Roman" w:eastAsia="Times New Roman" w:hAnsi="Times New Roman" w:cs="Times New Roman"/>
      <w:sz w:val="24"/>
      <w:szCs w:val="24"/>
      <w:lang w:val="en-US"/>
    </w:rPr>
  </w:style>
  <w:style w:type="character" w:customStyle="1" w:styleId="ParagraphChar">
    <w:name w:val="Paragraph Char"/>
    <w:basedOn w:val="DefaultParagraphFont"/>
    <w:link w:val="Paragraph"/>
    <w:rPr>
      <w:rFonts w:ascii="Times New Roman" w:eastAsia="Times New Roman" w:hAnsi="Times New Roman" w:cs="Times New Roman"/>
      <w:sz w:val="24"/>
      <w:szCs w:val="24"/>
      <w:lang w:val="en-US"/>
    </w:rPr>
  </w:style>
  <w:style w:type="character" w:customStyle="1" w:styleId="UnresolvedMention2">
    <w:name w:val="Unresolved Mention2"/>
    <w:basedOn w:val="DefaultParagraphFont"/>
    <w:uiPriority w:val="99"/>
    <w:unhideWhenUsed/>
    <w:rPr>
      <w:color w:val="605E5C"/>
      <w:shd w:val="clear" w:color="auto" w:fill="E1DFDD"/>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table" w:customStyle="1" w:styleId="GridTable5Dark-Accent11">
    <w:name w:val="Grid Table 5 Dark - Accent 1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41">
    <w:name w:val="Grid Table 5 Dark - Accent 4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10">
    <w:name w:val="Grid Table 5 Dark Accent 10"/>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one" w:sz="4" w:space="0" w:color="000000"/>
          <w:insideV w:val="none" w:sz="4" w:space="0" w:color="000000"/>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one" w:sz="4" w:space="0" w:color="000000"/>
          <w:insideV w:val="none" w:sz="4" w:space="0" w:color="000000"/>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one" w:sz="4" w:space="0" w:color="000000"/>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one" w:sz="4" w:space="0" w:color="000000"/>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Mention1">
    <w:name w:val="Mention1"/>
    <w:basedOn w:val="DefaultParagraphFont"/>
    <w:uiPriority w:val="99"/>
    <w:unhideWhenUsed/>
    <w:rPr>
      <w:color w:val="2B579A"/>
      <w:shd w:val="clear" w:color="auto" w:fill="E6E6E6"/>
    </w:rPr>
  </w:style>
  <w:style w:type="paragraph" w:customStyle="1" w:styleId="Within3CommentsReportTitle">
    <w:name w:val="Within3 Comments Report Title"/>
    <w:uiPriority w:val="1"/>
    <w:qFormat/>
    <w:pPr>
      <w:pBdr>
        <w:bottom w:val="single" w:sz="16" w:space="5" w:color="000000"/>
      </w:pBdr>
      <w:spacing w:after="240"/>
    </w:pPr>
    <w:rPr>
      <w:rFonts w:ascii="Helvetica" w:eastAsia="Helvetica" w:hAnsi="Helvetica" w:cs="Helvetica"/>
      <w:b/>
      <w:caps/>
      <w:sz w:val="36"/>
    </w:rPr>
  </w:style>
  <w:style w:type="paragraph" w:customStyle="1" w:styleId="Within3CommentsReportCommentHeading">
    <w:name w:val="Within3 Comments Report Comment Heading"/>
    <w:uiPriority w:val="1"/>
    <w:qFormat/>
    <w:pPr>
      <w:pBdr>
        <w:bottom w:val="single" w:sz="8" w:space="0" w:color="000000"/>
      </w:pBdr>
      <w:tabs>
        <w:tab w:val="right" w:pos="10800"/>
      </w:tabs>
      <w:spacing w:before="240"/>
    </w:pPr>
    <w:rPr>
      <w:rFonts w:ascii="Helvetica" w:eastAsia="Helvetica" w:hAnsi="Helvetica" w:cs="Helvetica"/>
      <w:b/>
      <w:sz w:val="24"/>
    </w:rPr>
  </w:style>
  <w:style w:type="paragraph" w:customStyle="1" w:styleId="Within3COmmentsReportCommentBody">
    <w:name w:val="Within3 COmments Report Comment Body"/>
    <w:uiPriority w:val="1"/>
    <w:qFormat/>
    <w:pPr>
      <w:keepLines/>
      <w:spacing w:before="240"/>
    </w:pPr>
    <w:rPr>
      <w:rFonts w:ascii="Helvetica" w:eastAsia="Helvetica" w:hAnsi="Helvetica" w:cs="Helvetica"/>
      <w:sz w:val="24"/>
    </w:rPr>
  </w:style>
  <w:style w:type="character" w:styleId="UnresolvedMention">
    <w:name w:val="Unresolved Mention"/>
    <w:basedOn w:val="DefaultParagraphFont"/>
    <w:uiPriority w:val="99"/>
    <w:semiHidden/>
    <w:unhideWhenUsed/>
    <w:rsid w:val="00FB5CCA"/>
    <w:rPr>
      <w:color w:val="605E5C"/>
      <w:shd w:val="clear" w:color="auto" w:fill="E1DFDD"/>
    </w:rPr>
  </w:style>
  <w:style w:type="character" w:styleId="Mention">
    <w:name w:val="Mention"/>
    <w:basedOn w:val="DefaultParagraphFont"/>
    <w:uiPriority w:val="99"/>
    <w:unhideWhenUsed/>
    <w:rsid w:val="0001372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2468">
      <w:bodyDiv w:val="1"/>
      <w:marLeft w:val="0"/>
      <w:marRight w:val="0"/>
      <w:marTop w:val="0"/>
      <w:marBottom w:val="0"/>
      <w:divBdr>
        <w:top w:val="none" w:sz="0" w:space="0" w:color="auto"/>
        <w:left w:val="none" w:sz="0" w:space="0" w:color="auto"/>
        <w:bottom w:val="none" w:sz="0" w:space="0" w:color="auto"/>
        <w:right w:val="none" w:sz="0" w:space="0" w:color="auto"/>
      </w:divBdr>
    </w:div>
    <w:div w:id="247689747">
      <w:bodyDiv w:val="1"/>
      <w:marLeft w:val="0"/>
      <w:marRight w:val="0"/>
      <w:marTop w:val="0"/>
      <w:marBottom w:val="0"/>
      <w:divBdr>
        <w:top w:val="none" w:sz="0" w:space="0" w:color="auto"/>
        <w:left w:val="none" w:sz="0" w:space="0" w:color="auto"/>
        <w:bottom w:val="none" w:sz="0" w:space="0" w:color="auto"/>
        <w:right w:val="none" w:sz="0" w:space="0" w:color="auto"/>
      </w:divBdr>
    </w:div>
    <w:div w:id="274481413">
      <w:bodyDiv w:val="1"/>
      <w:marLeft w:val="0"/>
      <w:marRight w:val="0"/>
      <w:marTop w:val="0"/>
      <w:marBottom w:val="0"/>
      <w:divBdr>
        <w:top w:val="none" w:sz="0" w:space="0" w:color="auto"/>
        <w:left w:val="none" w:sz="0" w:space="0" w:color="auto"/>
        <w:bottom w:val="none" w:sz="0" w:space="0" w:color="auto"/>
        <w:right w:val="none" w:sz="0" w:space="0" w:color="auto"/>
      </w:divBdr>
    </w:div>
    <w:div w:id="517739117">
      <w:bodyDiv w:val="1"/>
      <w:marLeft w:val="0"/>
      <w:marRight w:val="0"/>
      <w:marTop w:val="0"/>
      <w:marBottom w:val="0"/>
      <w:divBdr>
        <w:top w:val="none" w:sz="0" w:space="0" w:color="auto"/>
        <w:left w:val="none" w:sz="0" w:space="0" w:color="auto"/>
        <w:bottom w:val="none" w:sz="0" w:space="0" w:color="auto"/>
        <w:right w:val="none" w:sz="0" w:space="0" w:color="auto"/>
      </w:divBdr>
    </w:div>
    <w:div w:id="555092104">
      <w:bodyDiv w:val="1"/>
      <w:marLeft w:val="0"/>
      <w:marRight w:val="0"/>
      <w:marTop w:val="0"/>
      <w:marBottom w:val="0"/>
      <w:divBdr>
        <w:top w:val="none" w:sz="0" w:space="0" w:color="auto"/>
        <w:left w:val="none" w:sz="0" w:space="0" w:color="auto"/>
        <w:bottom w:val="none" w:sz="0" w:space="0" w:color="auto"/>
        <w:right w:val="none" w:sz="0" w:space="0" w:color="auto"/>
      </w:divBdr>
    </w:div>
    <w:div w:id="596910086">
      <w:bodyDiv w:val="1"/>
      <w:marLeft w:val="0"/>
      <w:marRight w:val="0"/>
      <w:marTop w:val="0"/>
      <w:marBottom w:val="0"/>
      <w:divBdr>
        <w:top w:val="none" w:sz="0" w:space="0" w:color="auto"/>
        <w:left w:val="none" w:sz="0" w:space="0" w:color="auto"/>
        <w:bottom w:val="none" w:sz="0" w:space="0" w:color="auto"/>
        <w:right w:val="none" w:sz="0" w:space="0" w:color="auto"/>
      </w:divBdr>
    </w:div>
    <w:div w:id="669479594">
      <w:bodyDiv w:val="1"/>
      <w:marLeft w:val="0"/>
      <w:marRight w:val="0"/>
      <w:marTop w:val="0"/>
      <w:marBottom w:val="0"/>
      <w:divBdr>
        <w:top w:val="none" w:sz="0" w:space="0" w:color="auto"/>
        <w:left w:val="none" w:sz="0" w:space="0" w:color="auto"/>
        <w:bottom w:val="none" w:sz="0" w:space="0" w:color="auto"/>
        <w:right w:val="none" w:sz="0" w:space="0" w:color="auto"/>
      </w:divBdr>
    </w:div>
    <w:div w:id="696736632">
      <w:bodyDiv w:val="1"/>
      <w:marLeft w:val="0"/>
      <w:marRight w:val="0"/>
      <w:marTop w:val="0"/>
      <w:marBottom w:val="0"/>
      <w:divBdr>
        <w:top w:val="none" w:sz="0" w:space="0" w:color="auto"/>
        <w:left w:val="none" w:sz="0" w:space="0" w:color="auto"/>
        <w:bottom w:val="none" w:sz="0" w:space="0" w:color="auto"/>
        <w:right w:val="none" w:sz="0" w:space="0" w:color="auto"/>
      </w:divBdr>
    </w:div>
    <w:div w:id="707799656">
      <w:bodyDiv w:val="1"/>
      <w:marLeft w:val="0"/>
      <w:marRight w:val="0"/>
      <w:marTop w:val="0"/>
      <w:marBottom w:val="0"/>
      <w:divBdr>
        <w:top w:val="none" w:sz="0" w:space="0" w:color="auto"/>
        <w:left w:val="none" w:sz="0" w:space="0" w:color="auto"/>
        <w:bottom w:val="none" w:sz="0" w:space="0" w:color="auto"/>
        <w:right w:val="none" w:sz="0" w:space="0" w:color="auto"/>
      </w:divBdr>
    </w:div>
    <w:div w:id="747651934">
      <w:bodyDiv w:val="1"/>
      <w:marLeft w:val="0"/>
      <w:marRight w:val="0"/>
      <w:marTop w:val="0"/>
      <w:marBottom w:val="0"/>
      <w:divBdr>
        <w:top w:val="none" w:sz="0" w:space="0" w:color="auto"/>
        <w:left w:val="none" w:sz="0" w:space="0" w:color="auto"/>
        <w:bottom w:val="none" w:sz="0" w:space="0" w:color="auto"/>
        <w:right w:val="none" w:sz="0" w:space="0" w:color="auto"/>
      </w:divBdr>
    </w:div>
    <w:div w:id="1248684531">
      <w:bodyDiv w:val="1"/>
      <w:marLeft w:val="0"/>
      <w:marRight w:val="0"/>
      <w:marTop w:val="0"/>
      <w:marBottom w:val="0"/>
      <w:divBdr>
        <w:top w:val="none" w:sz="0" w:space="0" w:color="auto"/>
        <w:left w:val="none" w:sz="0" w:space="0" w:color="auto"/>
        <w:bottom w:val="none" w:sz="0" w:space="0" w:color="auto"/>
        <w:right w:val="none" w:sz="0" w:space="0" w:color="auto"/>
      </w:divBdr>
    </w:div>
    <w:div w:id="1256788810">
      <w:bodyDiv w:val="1"/>
      <w:marLeft w:val="0"/>
      <w:marRight w:val="0"/>
      <w:marTop w:val="0"/>
      <w:marBottom w:val="0"/>
      <w:divBdr>
        <w:top w:val="none" w:sz="0" w:space="0" w:color="auto"/>
        <w:left w:val="none" w:sz="0" w:space="0" w:color="auto"/>
        <w:bottom w:val="none" w:sz="0" w:space="0" w:color="auto"/>
        <w:right w:val="none" w:sz="0" w:space="0" w:color="auto"/>
      </w:divBdr>
    </w:div>
    <w:div w:id="1760521916">
      <w:bodyDiv w:val="1"/>
      <w:marLeft w:val="0"/>
      <w:marRight w:val="0"/>
      <w:marTop w:val="0"/>
      <w:marBottom w:val="0"/>
      <w:divBdr>
        <w:top w:val="none" w:sz="0" w:space="0" w:color="auto"/>
        <w:left w:val="none" w:sz="0" w:space="0" w:color="auto"/>
        <w:bottom w:val="none" w:sz="0" w:space="0" w:color="auto"/>
        <w:right w:val="none" w:sz="0" w:space="0" w:color="auto"/>
      </w:divBdr>
    </w:div>
    <w:div w:id="1895117581">
      <w:bodyDiv w:val="1"/>
      <w:marLeft w:val="0"/>
      <w:marRight w:val="0"/>
      <w:marTop w:val="0"/>
      <w:marBottom w:val="0"/>
      <w:divBdr>
        <w:top w:val="none" w:sz="0" w:space="0" w:color="auto"/>
        <w:left w:val="none" w:sz="0" w:space="0" w:color="auto"/>
        <w:bottom w:val="none" w:sz="0" w:space="0" w:color="auto"/>
        <w:right w:val="none" w:sz="0" w:space="0" w:color="auto"/>
      </w:divBdr>
    </w:div>
    <w:div w:id="192252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9" Type="http://schemas.onlyoffice.com/commentsDocument" Target="comments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32" Type="http://schemas.onlyoffice.com/peopleDocument" Target="peopleDocument.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31" Type="http://schemas.onlyoffice.com/commentsIdsDocument" Target="commentsIds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30" Type="http://schemas.onlyoffice.com/commentsExtendedDocument" Target="commentsExtended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7D5F98A683BC48A86654ECA2D01DC3" ma:contentTypeVersion="14" ma:contentTypeDescription="Create a new document." ma:contentTypeScope="" ma:versionID="401a9b54f2976f44039816b80d4ac497">
  <xsd:schema xmlns:xsd="http://www.w3.org/2001/XMLSchema" xmlns:xs="http://www.w3.org/2001/XMLSchema" xmlns:p="http://schemas.microsoft.com/office/2006/metadata/properties" xmlns:ns2="f7862b2f-f609-4453-92e5-43dc2a5dec3b" xmlns:ns3="0c386823-5b20-4b52-aede-650dbaf29194" targetNamespace="http://schemas.microsoft.com/office/2006/metadata/properties" ma:root="true" ma:fieldsID="e373aeac49ec8ebb93783fbd214c47e7" ns2:_="" ns3:_="">
    <xsd:import namespace="f7862b2f-f609-4453-92e5-43dc2a5dec3b"/>
    <xsd:import namespace="0c386823-5b20-4b52-aede-650dbaf291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62b2f-f609-4453-92e5-43dc2a5d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e86700-8264-4de9-99c9-62dd4952ae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386823-5b20-4b52-aede-650dbaf2919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fd3f11a-d276-4df7-8c75-289df8b5ac24}" ma:internalName="TaxCatchAll" ma:showField="CatchAllData" ma:web="0c386823-5b20-4b52-aede-650dbaf291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386823-5b20-4b52-aede-650dbaf29194" xsi:nil="true"/>
    <lcf76f155ced4ddcb4097134ff3c332f xmlns="f7862b2f-f609-4453-92e5-43dc2a5dec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17627-7920-4597-B862-8F0D36CB5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62b2f-f609-4453-92e5-43dc2a5dec3b"/>
    <ds:schemaRef ds:uri="0c386823-5b20-4b52-aede-650dbaf29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00817-F485-4D6B-81AC-139EA0D4CBEE}">
  <ds:schemaRefs>
    <ds:schemaRef ds:uri="http://schemas.microsoft.com/sharepoint/v3/contenttype/forms"/>
  </ds:schemaRefs>
</ds:datastoreItem>
</file>

<file path=customXml/itemProps3.xml><?xml version="1.0" encoding="utf-8"?>
<ds:datastoreItem xmlns:ds="http://schemas.openxmlformats.org/officeDocument/2006/customXml" ds:itemID="{421EFEDF-6474-48F7-90AA-29B0F032A51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c386823-5b20-4b52-aede-650dbaf29194"/>
    <ds:schemaRef ds:uri="f7862b2f-f609-4453-92e5-43dc2a5dec3b"/>
    <ds:schemaRef ds:uri="http://www.w3.org/XML/1998/namespace"/>
    <ds:schemaRef ds:uri="http://purl.org/dc/dcmitype/"/>
  </ds:schemaRefs>
</ds:datastoreItem>
</file>

<file path=customXml/itemProps4.xml><?xml version="1.0" encoding="utf-8"?>
<ds:datastoreItem xmlns:ds="http://schemas.openxmlformats.org/officeDocument/2006/customXml" ds:itemID="{EB2F7AAB-310F-4AC3-8837-3852E623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Rowe (MTM)</dc:creator>
  <cp:keywords/>
  <dc:description/>
  <cp:lastModifiedBy>Shuang (Ellie) Song</cp:lastModifiedBy>
  <cp:revision>6</cp:revision>
  <cp:lastPrinted>2022-07-22T04:24:00Z</cp:lastPrinted>
  <dcterms:created xsi:type="dcterms:W3CDTF">2023-02-22T12:04:00Z</dcterms:created>
  <dcterms:modified xsi:type="dcterms:W3CDTF">2023-02-22T15:36:00Z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0x0101006F7D5F98A683BC48A86654ECA2D01DC3</vt:lpwstr>
  </property>
  <property fmtid="{D5CDD505-2E9C-101B-9397-08002B2CF9AE}" pid="3" name="MediaServiceImageTags">
    <vt:lpwstr/>
  </property>
</Properties>
</file>