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5D722" w14:textId="448B8E01" w:rsidR="00842628" w:rsidRPr="00212091" w:rsidRDefault="00842628" w:rsidP="00842628">
      <w:pPr>
        <w:shd w:val="clear" w:color="auto" w:fill="FFFFFF"/>
        <w:spacing w:line="240" w:lineRule="auto"/>
        <w:ind w:left="-709" w:right="-788"/>
        <w:jc w:val="both"/>
        <w:rPr>
          <w:lang w:val="en-GB"/>
        </w:rPr>
      </w:pPr>
      <w:r w:rsidRPr="00212091">
        <w:rPr>
          <w:lang w:val="en-GB"/>
        </w:rPr>
        <w:t>Supplementary</w:t>
      </w:r>
      <w:r w:rsidR="008F0CAA" w:rsidRPr="008F0CAA">
        <w:rPr>
          <w:lang w:val="en-GB"/>
        </w:rPr>
        <w:t xml:space="preserve"> </w:t>
      </w:r>
      <w:r w:rsidR="008F0CAA" w:rsidRPr="00212091">
        <w:rPr>
          <w:lang w:val="en-GB"/>
        </w:rPr>
        <w:t>Table 1</w:t>
      </w:r>
      <w:r w:rsidRPr="00212091">
        <w:rPr>
          <w:lang w:val="en-GB"/>
        </w:rPr>
        <w:t>. Clinical and imaging features of children with microcephaly or altered neuroimaging in the vertically exposed group to the Zika viru</w:t>
      </w:r>
      <w:r w:rsidR="00160253">
        <w:rPr>
          <w:lang w:val="en-GB"/>
        </w:rPr>
        <w:t xml:space="preserve">s of </w:t>
      </w:r>
      <w:r w:rsidR="00886125" w:rsidRPr="005901CE">
        <w:rPr>
          <w:color w:val="000000" w:themeColor="text1"/>
          <w:lang w:val="en-GB"/>
        </w:rPr>
        <w:t xml:space="preserve">the cohort from Goiania, </w:t>
      </w:r>
      <w:proofErr w:type="spellStart"/>
      <w:r w:rsidR="00886125" w:rsidRPr="005901CE">
        <w:rPr>
          <w:color w:val="000000" w:themeColor="text1"/>
          <w:lang w:val="en-GB"/>
        </w:rPr>
        <w:t>Goias</w:t>
      </w:r>
      <w:proofErr w:type="spellEnd"/>
      <w:r w:rsidR="00886125" w:rsidRPr="005901CE">
        <w:rPr>
          <w:color w:val="000000" w:themeColor="text1"/>
          <w:lang w:val="en-GB"/>
        </w:rPr>
        <w:t>, Brazil, 2017-2019</w:t>
      </w:r>
    </w:p>
    <w:tbl>
      <w:tblPr>
        <w:tblW w:w="5689" w:type="pct"/>
        <w:tblInd w:w="-9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3"/>
        <w:gridCol w:w="2274"/>
        <w:gridCol w:w="2131"/>
        <w:gridCol w:w="2404"/>
        <w:gridCol w:w="2407"/>
        <w:gridCol w:w="2410"/>
        <w:gridCol w:w="2128"/>
      </w:tblGrid>
      <w:tr w:rsidR="00212091" w:rsidRPr="00842628" w14:paraId="413284E9" w14:textId="77777777" w:rsidTr="00A87B2F">
        <w:trPr>
          <w:trHeight w:val="255"/>
          <w:tblHeader/>
        </w:trPr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hideMark/>
          </w:tcPr>
          <w:p w14:paraId="2BF07DF1" w14:textId="77777777" w:rsidR="00842628" w:rsidRPr="00842628" w:rsidRDefault="00842628" w:rsidP="0084262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84262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hideMark/>
          </w:tcPr>
          <w:p w14:paraId="441C4A83" w14:textId="77777777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84262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Case 1 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hideMark/>
          </w:tcPr>
          <w:p w14:paraId="0C6353C4" w14:textId="77777777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84262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Case 2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hideMark/>
          </w:tcPr>
          <w:p w14:paraId="59914751" w14:textId="77777777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84262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Case 3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hideMark/>
          </w:tcPr>
          <w:p w14:paraId="3569C259" w14:textId="77777777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84262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Case 4</w:t>
            </w:r>
          </w:p>
        </w:tc>
        <w:tc>
          <w:tcPr>
            <w:tcW w:w="7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hideMark/>
          </w:tcPr>
          <w:p w14:paraId="35519498" w14:textId="77777777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84262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Case 5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hideMark/>
          </w:tcPr>
          <w:p w14:paraId="15BE50E8" w14:textId="77777777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84262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Case 6</w:t>
            </w:r>
          </w:p>
        </w:tc>
      </w:tr>
      <w:tr w:rsidR="00212091" w:rsidRPr="00842628" w14:paraId="2405B944" w14:textId="77777777" w:rsidTr="00A87B2F">
        <w:trPr>
          <w:trHeight w:val="255"/>
        </w:trPr>
        <w:tc>
          <w:tcPr>
            <w:tcW w:w="669" w:type="pct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4A21B410" w14:textId="14EFDAAC" w:rsidR="00842628" w:rsidRPr="00842628" w:rsidRDefault="00842628" w:rsidP="00842628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Gestational </w:t>
            </w:r>
            <w:r w:rsidRPr="00791FBC">
              <w:rPr>
                <w:rFonts w:eastAsia="Times New Roman"/>
                <w:sz w:val="16"/>
                <w:szCs w:val="16"/>
                <w:lang w:val="en-US"/>
              </w:rPr>
              <w:t xml:space="preserve">age </w:t>
            </w:r>
            <w:r w:rsidR="00105EB4" w:rsidRPr="00791FBC">
              <w:rPr>
                <w:rFonts w:eastAsia="Times New Roman"/>
                <w:sz w:val="16"/>
                <w:szCs w:val="16"/>
                <w:lang w:val="en-US"/>
              </w:rPr>
              <w:t xml:space="preserve">of 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maternal infection (</w:t>
            </w:r>
            <w:proofErr w:type="spellStart"/>
            <w:proofErr w:type="gramStart"/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weeks.days</w:t>
            </w:r>
            <w:proofErr w:type="spellEnd"/>
            <w:proofErr w:type="gramEnd"/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A05A65A" w14:textId="77777777" w:rsidR="00842628" w:rsidRPr="00842628" w:rsidRDefault="00842628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5CB8AB0" w14:textId="77777777" w:rsidR="00842628" w:rsidRPr="00842628" w:rsidRDefault="00842628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36.2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C943A0F" w14:textId="77777777" w:rsidR="00842628" w:rsidRPr="00842628" w:rsidRDefault="00842628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D842D2A" w14:textId="77777777" w:rsidR="00842628" w:rsidRPr="00842628" w:rsidRDefault="00842628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759" w:type="pct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2C56452" w14:textId="77777777" w:rsidR="00842628" w:rsidRPr="00842628" w:rsidRDefault="00842628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11.6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9A6833F" w14:textId="77777777" w:rsidR="00842628" w:rsidRPr="00842628" w:rsidRDefault="00842628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27.2</w:t>
            </w:r>
          </w:p>
        </w:tc>
      </w:tr>
      <w:tr w:rsidR="00A87B2F" w:rsidRPr="00A87B2F" w14:paraId="3D105462" w14:textId="77777777" w:rsidTr="00A87B2F">
        <w:trPr>
          <w:trHeight w:val="255"/>
        </w:trPr>
        <w:tc>
          <w:tcPr>
            <w:tcW w:w="669" w:type="pct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0F89DA05" w14:textId="4333122B" w:rsidR="00A87B2F" w:rsidRPr="00842628" w:rsidRDefault="00A87B2F" w:rsidP="00842628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C49C1">
              <w:rPr>
                <w:rFonts w:eastAsia="Times New Roman"/>
                <w:color w:val="000000"/>
                <w:sz w:val="16"/>
                <w:szCs w:val="16"/>
                <w:lang w:val="en-US"/>
              </w:rPr>
              <w:t>ZIKV exams (RT-PCR a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nd/or serology)</w:t>
            </w:r>
            <w:r w:rsidR="001708DA">
              <w:rPr>
                <w:rFonts w:eastAsia="Times New Roman"/>
                <w:color w:val="000000"/>
                <w:sz w:val="16"/>
                <w:szCs w:val="16"/>
                <w:lang w:val="en-US"/>
              </w:rPr>
              <w:t>;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1708DA">
              <w:rPr>
                <w:rFonts w:eastAsia="Times New Roman"/>
                <w:color w:val="000000"/>
                <w:sz w:val="16"/>
                <w:szCs w:val="16"/>
                <w:lang w:val="en-US"/>
              </w:rPr>
              <w:t>g</w:t>
            </w:r>
            <w:r w:rsidR="001708DA"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estational age</w:t>
            </w:r>
          </w:p>
        </w:tc>
        <w:tc>
          <w:tcPr>
            <w:tcW w:w="716" w:type="pct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67DA152" w14:textId="09CC3E52" w:rsidR="00A87B2F" w:rsidRPr="00791FBC" w:rsidRDefault="007D7DFB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791FBC">
              <w:rPr>
                <w:rFonts w:eastAsia="Times New Roman"/>
                <w:color w:val="000000"/>
                <w:sz w:val="16"/>
                <w:szCs w:val="16"/>
                <w:lang w:val="en-US"/>
              </w:rPr>
              <w:t>RT-PCR: detected</w:t>
            </w:r>
            <w:r w:rsidR="001708DA" w:rsidRPr="00791FBC">
              <w:rPr>
                <w:rFonts w:eastAsia="Times New Roman"/>
                <w:color w:val="000000"/>
                <w:sz w:val="16"/>
                <w:szCs w:val="16"/>
                <w:lang w:val="en-US"/>
              </w:rPr>
              <w:t>; 18.</w:t>
            </w:r>
            <w:r w:rsidR="00016F97" w:rsidRPr="00791FBC">
              <w:rPr>
                <w:rFonts w:eastAsia="Times New Roman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671" w:type="pct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CA2A6C7" w14:textId="4D440785" w:rsidR="00A87B2F" w:rsidRPr="00791FBC" w:rsidRDefault="007D7DFB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791FBC">
              <w:rPr>
                <w:rFonts w:eastAsia="Times New Roman"/>
                <w:color w:val="000000"/>
                <w:sz w:val="16"/>
                <w:szCs w:val="16"/>
                <w:lang w:val="en-US"/>
              </w:rPr>
              <w:t>RT-PCR: detected</w:t>
            </w:r>
            <w:r w:rsidR="001708DA" w:rsidRPr="00791FBC">
              <w:rPr>
                <w:rFonts w:eastAsia="Times New Roman"/>
                <w:color w:val="000000"/>
                <w:sz w:val="16"/>
                <w:szCs w:val="16"/>
                <w:lang w:val="en-US"/>
              </w:rPr>
              <w:t>; 36.4</w:t>
            </w:r>
          </w:p>
        </w:tc>
        <w:tc>
          <w:tcPr>
            <w:tcW w:w="757" w:type="pct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6E4C78E" w14:textId="45F5B019" w:rsidR="00A87B2F" w:rsidRPr="00791FBC" w:rsidRDefault="007D7DFB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791FBC">
              <w:rPr>
                <w:rFonts w:eastAsia="Times New Roman"/>
                <w:color w:val="000000"/>
                <w:sz w:val="16"/>
                <w:szCs w:val="16"/>
                <w:lang w:val="en-US"/>
              </w:rPr>
              <w:t>RT-PCR: detected</w:t>
            </w:r>
            <w:r w:rsidR="001708DA" w:rsidRPr="00791FBC">
              <w:rPr>
                <w:rFonts w:eastAsia="Times New Roman"/>
                <w:color w:val="000000"/>
                <w:sz w:val="16"/>
                <w:szCs w:val="16"/>
                <w:lang w:val="en-US"/>
              </w:rPr>
              <w:t>; 1</w:t>
            </w:r>
            <w:r w:rsidR="00016F97" w:rsidRPr="00791FBC">
              <w:rPr>
                <w:rFonts w:eastAsia="Times New Roman"/>
                <w:color w:val="000000"/>
                <w:sz w:val="16"/>
                <w:szCs w:val="16"/>
                <w:lang w:val="en-US"/>
              </w:rPr>
              <w:t>3.1</w:t>
            </w:r>
          </w:p>
        </w:tc>
        <w:tc>
          <w:tcPr>
            <w:tcW w:w="758" w:type="pct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C87352" w14:textId="3F1F22CD" w:rsidR="00A87B2F" w:rsidRPr="00791FBC" w:rsidRDefault="007D7DFB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791FBC">
              <w:rPr>
                <w:rFonts w:eastAsia="Times New Roman"/>
                <w:color w:val="000000"/>
                <w:sz w:val="16"/>
                <w:szCs w:val="16"/>
                <w:lang w:val="en-US"/>
              </w:rPr>
              <w:t>RT-PCR: detected</w:t>
            </w:r>
            <w:r w:rsidR="001708DA" w:rsidRPr="00791FBC">
              <w:rPr>
                <w:rFonts w:eastAsia="Times New Roman"/>
                <w:color w:val="000000"/>
                <w:sz w:val="16"/>
                <w:szCs w:val="16"/>
                <w:lang w:val="en-US"/>
              </w:rPr>
              <w:t>; 12.</w:t>
            </w:r>
            <w:r w:rsidR="00016F97" w:rsidRPr="00791FBC">
              <w:rPr>
                <w:rFonts w:eastAsia="Times New Roman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759" w:type="pct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FCD760" w14:textId="39F17B15" w:rsidR="00A87B2F" w:rsidRPr="00791FBC" w:rsidRDefault="007D7DFB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791FBC">
              <w:rPr>
                <w:rFonts w:eastAsia="Times New Roman"/>
                <w:color w:val="000000"/>
                <w:sz w:val="16"/>
                <w:szCs w:val="16"/>
                <w:lang w:val="en-US"/>
              </w:rPr>
              <w:t>IgM: reagent</w:t>
            </w:r>
            <w:r w:rsidR="001708DA" w:rsidRPr="00791FBC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; </w:t>
            </w:r>
            <w:r w:rsidR="00016F97" w:rsidRPr="00791FBC">
              <w:rPr>
                <w:rFonts w:eastAsia="Times New Roman"/>
                <w:color w:val="000000"/>
                <w:sz w:val="16"/>
                <w:szCs w:val="16"/>
                <w:lang w:val="en-US"/>
              </w:rPr>
              <w:t>11.6</w:t>
            </w:r>
          </w:p>
        </w:tc>
        <w:tc>
          <w:tcPr>
            <w:tcW w:w="670" w:type="pct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BDF3565" w14:textId="1E79A8C6" w:rsidR="00A87B2F" w:rsidRPr="00791FBC" w:rsidRDefault="007D7DFB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791FBC">
              <w:rPr>
                <w:rFonts w:eastAsia="Times New Roman"/>
                <w:color w:val="000000"/>
                <w:sz w:val="16"/>
                <w:szCs w:val="16"/>
                <w:lang w:val="en-US"/>
              </w:rPr>
              <w:t>IgM: reagent</w:t>
            </w:r>
            <w:r w:rsidR="00016F97" w:rsidRPr="00791FBC">
              <w:rPr>
                <w:rFonts w:eastAsia="Times New Roman"/>
                <w:color w:val="000000"/>
                <w:sz w:val="16"/>
                <w:szCs w:val="16"/>
                <w:lang w:val="en-US"/>
              </w:rPr>
              <w:t>; 27.5</w:t>
            </w:r>
          </w:p>
        </w:tc>
      </w:tr>
      <w:tr w:rsidR="00212091" w:rsidRPr="00842628" w14:paraId="197D898A" w14:textId="77777777" w:rsidTr="00A87B2F">
        <w:trPr>
          <w:trHeight w:val="250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AA13415" w14:textId="77777777" w:rsidR="00842628" w:rsidRPr="00842628" w:rsidRDefault="00842628" w:rsidP="00842628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Gestational age at birth (</w:t>
            </w:r>
            <w:proofErr w:type="gramStart"/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weeks.days</w:t>
            </w:r>
            <w:proofErr w:type="gramEnd"/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557BCF4" w14:textId="5CE74343" w:rsidR="00842628" w:rsidRPr="00842628" w:rsidRDefault="00842628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35.1 (</w:t>
            </w:r>
            <w:proofErr w:type="spellStart"/>
            <w:r w:rsidRPr="00842628">
              <w:rPr>
                <w:rFonts w:eastAsia="Times New Roman"/>
                <w:color w:val="000000"/>
                <w:sz w:val="16"/>
                <w:szCs w:val="16"/>
              </w:rPr>
              <w:t>pr</w:t>
            </w:r>
            <w:r w:rsidR="00AE79CF">
              <w:rPr>
                <w:rFonts w:eastAsia="Times New Roman"/>
                <w:color w:val="000000"/>
                <w:sz w:val="16"/>
                <w:szCs w:val="16"/>
              </w:rPr>
              <w:t>eterm</w:t>
            </w:r>
            <w:proofErr w:type="spellEnd"/>
            <w:r w:rsidRPr="00842628">
              <w:rPr>
                <w:rFonts w:eastAsia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1F8C6BD" w14:textId="77777777" w:rsidR="00842628" w:rsidRPr="00842628" w:rsidRDefault="00842628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40.4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FED224A" w14:textId="77777777" w:rsidR="00842628" w:rsidRPr="00842628" w:rsidRDefault="00842628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37.6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74964CB" w14:textId="77777777" w:rsidR="00842628" w:rsidRPr="00842628" w:rsidRDefault="00842628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38.3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5ACBFF3" w14:textId="77777777" w:rsidR="00842628" w:rsidRPr="00842628" w:rsidRDefault="00842628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39.5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F4C9F06" w14:textId="77777777" w:rsidR="00842628" w:rsidRPr="00842628" w:rsidRDefault="00842628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38.1</w:t>
            </w:r>
          </w:p>
        </w:tc>
      </w:tr>
      <w:tr w:rsidR="00212091" w:rsidRPr="00842628" w14:paraId="022E9837" w14:textId="77777777" w:rsidTr="00A87B2F">
        <w:trPr>
          <w:trHeight w:val="255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123D3E" w14:textId="77777777" w:rsidR="00842628" w:rsidRPr="00842628" w:rsidRDefault="00842628" w:rsidP="00842628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41949" w14:textId="77777777" w:rsidR="00842628" w:rsidRPr="00842628" w:rsidRDefault="00842628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AF457" w14:textId="77777777" w:rsidR="00842628" w:rsidRPr="00842628" w:rsidRDefault="00842628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C8786" w14:textId="77777777" w:rsidR="00842628" w:rsidRPr="00842628" w:rsidRDefault="00842628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7D1F6" w14:textId="77777777" w:rsidR="00842628" w:rsidRPr="00842628" w:rsidRDefault="00842628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E7945" w14:textId="77777777" w:rsidR="00842628" w:rsidRPr="00842628" w:rsidRDefault="00842628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F4107" w14:textId="77777777" w:rsidR="00842628" w:rsidRPr="00842628" w:rsidRDefault="00842628" w:rsidP="00A87B2F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Female</w:t>
            </w:r>
          </w:p>
        </w:tc>
      </w:tr>
      <w:tr w:rsidR="00212091" w:rsidRPr="00CC49C1" w14:paraId="5EBBDD21" w14:textId="77777777" w:rsidTr="00CC49C1">
        <w:trPr>
          <w:trHeight w:val="742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0923452" w14:textId="2854AB80" w:rsidR="00842628" w:rsidRPr="00CC49C1" w:rsidRDefault="00CC49C1" w:rsidP="00842628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C49C1">
              <w:rPr>
                <w:rFonts w:eastAsia="Times New Roman"/>
                <w:color w:val="000000"/>
                <w:sz w:val="16"/>
                <w:szCs w:val="16"/>
                <w:lang w:val="en-US"/>
              </w:rPr>
              <w:t>ZIKV exams (RT-PCR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); infant’</w:t>
            </w:r>
            <w:r w:rsidR="00B364C9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s 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age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2CDE52A" w14:textId="2B485A3F" w:rsidR="00212091" w:rsidRPr="008461D2" w:rsidRDefault="00CC49C1" w:rsidP="008461D2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A87B2F">
              <w:rPr>
                <w:rFonts w:eastAsia="Times New Roman"/>
                <w:color w:val="000000"/>
                <w:sz w:val="16"/>
                <w:szCs w:val="16"/>
                <w:lang w:val="en-US"/>
              </w:rPr>
              <w:t>RT-</w:t>
            </w:r>
            <w:r w:rsidR="00842628" w:rsidRPr="00A87B2F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PCR: </w:t>
            </w:r>
            <w:proofErr w:type="gramStart"/>
            <w:r w:rsidR="00842628" w:rsidRPr="00A87B2F">
              <w:rPr>
                <w:rFonts w:eastAsia="Times New Roman"/>
                <w:color w:val="000000"/>
                <w:sz w:val="16"/>
                <w:szCs w:val="16"/>
                <w:lang w:val="en-US"/>
              </w:rPr>
              <w:t>detected</w:t>
            </w:r>
            <w:r w:rsidRPr="00A87B2F">
              <w:rPr>
                <w:rFonts w:eastAsia="Times New Roman"/>
                <w:color w:val="000000"/>
                <w:sz w:val="16"/>
                <w:szCs w:val="16"/>
                <w:lang w:val="en-US"/>
              </w:rPr>
              <w:t>;</w:t>
            </w:r>
            <w:r w:rsidR="00A87B2F" w:rsidRPr="008461D2">
              <w:rPr>
                <w:rFonts w:eastAsia="Times New Roman"/>
                <w:color w:val="000000"/>
                <w:sz w:val="16"/>
                <w:szCs w:val="16"/>
                <w:lang w:val="en-US"/>
              </w:rPr>
              <w:t>.</w:t>
            </w:r>
            <w:proofErr w:type="gramEnd"/>
          </w:p>
          <w:p w14:paraId="13EE0C6E" w14:textId="1AFBC4C1" w:rsidR="00842628" w:rsidRPr="00A87B2F" w:rsidRDefault="00842628" w:rsidP="00CC49C1">
            <w:pPr>
              <w:pStyle w:val="PargrafodaLista"/>
              <w:spacing w:line="240" w:lineRule="auto"/>
              <w:ind w:left="80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8B7ACE7" w14:textId="6B92818E" w:rsidR="00212091" w:rsidRPr="00A87B2F" w:rsidRDefault="00CC49C1" w:rsidP="00212091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A87B2F">
              <w:rPr>
                <w:rFonts w:eastAsia="Times New Roman"/>
                <w:color w:val="000000"/>
                <w:sz w:val="16"/>
                <w:szCs w:val="16"/>
                <w:lang w:val="en-US"/>
              </w:rPr>
              <w:t>RT-</w:t>
            </w:r>
            <w:r w:rsidR="00842628" w:rsidRPr="00A87B2F">
              <w:rPr>
                <w:rFonts w:eastAsia="Times New Roman"/>
                <w:color w:val="000000"/>
                <w:sz w:val="16"/>
                <w:szCs w:val="16"/>
                <w:lang w:val="en-US"/>
              </w:rPr>
              <w:t>PCR: not done;</w:t>
            </w:r>
          </w:p>
          <w:p w14:paraId="2E5F8BE3" w14:textId="28429B65" w:rsidR="00842628" w:rsidRPr="00A87B2F" w:rsidRDefault="00842628" w:rsidP="008461D2">
            <w:pPr>
              <w:pStyle w:val="PargrafodaLista"/>
              <w:spacing w:line="240" w:lineRule="auto"/>
              <w:ind w:left="80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C1E9F5E" w14:textId="4A0F56BA" w:rsidR="00CC49C1" w:rsidRDefault="00CC49C1" w:rsidP="00212091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RT-</w:t>
            </w:r>
            <w:r w:rsidR="00842628" w:rsidRPr="00212091">
              <w:rPr>
                <w:rFonts w:eastAsia="Times New Roman"/>
                <w:color w:val="000000"/>
                <w:sz w:val="16"/>
                <w:szCs w:val="16"/>
                <w:lang w:val="en-US"/>
              </w:rPr>
              <w:t>PCR: inconclusive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;</w:t>
            </w:r>
            <w:r w:rsidR="00842628" w:rsidRPr="00212091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2 days; </w:t>
            </w:r>
          </w:p>
          <w:p w14:paraId="54994859" w14:textId="6351895B" w:rsidR="00212091" w:rsidRDefault="00CC49C1" w:rsidP="00212091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RT-PCR: </w:t>
            </w:r>
            <w:r w:rsidR="00842628" w:rsidRPr="00212091">
              <w:rPr>
                <w:rFonts w:eastAsia="Times New Roman"/>
                <w:color w:val="000000"/>
                <w:sz w:val="16"/>
                <w:szCs w:val="16"/>
                <w:lang w:val="en-US"/>
              </w:rPr>
              <w:t>not detected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; </w:t>
            </w:r>
            <w:r w:rsidR="00842628" w:rsidRPr="00212091">
              <w:rPr>
                <w:rFonts w:eastAsia="Times New Roman"/>
                <w:color w:val="000000"/>
                <w:sz w:val="16"/>
                <w:szCs w:val="16"/>
                <w:lang w:val="en-US"/>
              </w:rPr>
              <w:t>2 months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;</w:t>
            </w:r>
          </w:p>
          <w:p w14:paraId="22865896" w14:textId="11BAF084" w:rsidR="00842628" w:rsidRPr="00212091" w:rsidRDefault="00842628" w:rsidP="008461D2">
            <w:pPr>
              <w:pStyle w:val="PargrafodaLista"/>
              <w:spacing w:line="240" w:lineRule="auto"/>
              <w:ind w:left="80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067C25E" w14:textId="1C9E0274" w:rsidR="00212091" w:rsidRDefault="00CC49C1" w:rsidP="00212091">
            <w:pPr>
              <w:pStyle w:val="PargrafodaLista"/>
              <w:numPr>
                <w:ilvl w:val="0"/>
                <w:numId w:val="1"/>
              </w:numPr>
              <w:spacing w:after="240" w:line="240" w:lineRule="auto"/>
              <w:ind w:left="80" w:hanging="142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RT-</w:t>
            </w:r>
            <w:r w:rsidR="00842628" w:rsidRPr="00212091">
              <w:rPr>
                <w:rFonts w:eastAsia="Times New Roman"/>
                <w:color w:val="000000"/>
                <w:sz w:val="16"/>
                <w:szCs w:val="16"/>
                <w:lang w:val="en-US"/>
              </w:rPr>
              <w:t>PCR: not detected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; </w:t>
            </w:r>
            <w:r w:rsidR="00842628" w:rsidRPr="00212091">
              <w:rPr>
                <w:rFonts w:eastAsia="Times New Roman"/>
                <w:color w:val="000000"/>
                <w:sz w:val="16"/>
                <w:szCs w:val="16"/>
                <w:lang w:val="en-US"/>
              </w:rPr>
              <w:t>2 days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;</w:t>
            </w:r>
          </w:p>
          <w:p w14:paraId="1F3480EF" w14:textId="4BA9B252" w:rsidR="00212091" w:rsidRDefault="00CC49C1" w:rsidP="008461D2">
            <w:pPr>
              <w:pStyle w:val="PargrafodaLista"/>
              <w:spacing w:after="240" w:line="240" w:lineRule="auto"/>
              <w:ind w:left="80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.</w:t>
            </w:r>
          </w:p>
          <w:p w14:paraId="17013328" w14:textId="497F0246" w:rsidR="00842628" w:rsidRPr="00212091" w:rsidRDefault="00842628" w:rsidP="00CC49C1">
            <w:pPr>
              <w:pStyle w:val="PargrafodaLista"/>
              <w:spacing w:after="240" w:line="240" w:lineRule="auto"/>
              <w:ind w:left="80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257591EB" w14:textId="4EEC75F0" w:rsidR="00212091" w:rsidRDefault="00CC49C1" w:rsidP="00212091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RT-</w:t>
            </w:r>
            <w:r w:rsidR="00842628" w:rsidRPr="00212091">
              <w:rPr>
                <w:rFonts w:eastAsia="Times New Roman"/>
                <w:color w:val="000000"/>
                <w:sz w:val="16"/>
                <w:szCs w:val="16"/>
                <w:lang w:val="en-US"/>
              </w:rPr>
              <w:t>PCR: not detected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; </w:t>
            </w:r>
            <w:r w:rsidR="00842628" w:rsidRPr="00212091">
              <w:rPr>
                <w:rFonts w:eastAsia="Times New Roman"/>
                <w:color w:val="000000"/>
                <w:sz w:val="16"/>
                <w:szCs w:val="16"/>
                <w:lang w:val="en-US"/>
              </w:rPr>
              <w:t>3 days</w:t>
            </w:r>
            <w:r w:rsidR="00A87B2F">
              <w:rPr>
                <w:rFonts w:eastAsia="Times New Roman"/>
                <w:color w:val="000000"/>
                <w:sz w:val="16"/>
                <w:szCs w:val="16"/>
                <w:lang w:val="en-US"/>
              </w:rPr>
              <w:t>;</w:t>
            </w:r>
          </w:p>
          <w:p w14:paraId="24145602" w14:textId="1BADA93E" w:rsidR="00842628" w:rsidRPr="00CC49C1" w:rsidRDefault="00842628" w:rsidP="008461D2">
            <w:pPr>
              <w:pStyle w:val="PargrafodaLista"/>
              <w:spacing w:line="240" w:lineRule="auto"/>
              <w:ind w:left="80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2439579A" w14:textId="77777777" w:rsidR="00CC49C1" w:rsidRDefault="00CC49C1" w:rsidP="00212091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sz w:val="16"/>
                <w:szCs w:val="16"/>
                <w:lang w:val="en-US"/>
              </w:rPr>
            </w:pPr>
            <w:r>
              <w:rPr>
                <w:rFonts w:eastAsia="Times New Roman"/>
                <w:sz w:val="16"/>
                <w:szCs w:val="16"/>
                <w:lang w:val="en-US"/>
              </w:rPr>
              <w:t>RT-</w:t>
            </w:r>
            <w:r w:rsidR="00842628" w:rsidRPr="00212091">
              <w:rPr>
                <w:rFonts w:eastAsia="Times New Roman"/>
                <w:sz w:val="16"/>
                <w:szCs w:val="16"/>
                <w:lang w:val="en-US"/>
              </w:rPr>
              <w:t>PCR: not detected</w:t>
            </w:r>
            <w:r>
              <w:rPr>
                <w:rFonts w:eastAsia="Times New Roman"/>
                <w:sz w:val="16"/>
                <w:szCs w:val="16"/>
                <w:lang w:val="en-US"/>
              </w:rPr>
              <w:t xml:space="preserve">; </w:t>
            </w:r>
            <w:r w:rsidR="00842628" w:rsidRPr="00212091">
              <w:rPr>
                <w:rFonts w:eastAsia="Times New Roman"/>
                <w:sz w:val="16"/>
                <w:szCs w:val="16"/>
                <w:lang w:val="en-US"/>
              </w:rPr>
              <w:t xml:space="preserve">4 days); </w:t>
            </w:r>
          </w:p>
          <w:p w14:paraId="3B34415A" w14:textId="1DAE9F07" w:rsidR="00842628" w:rsidRPr="00212091" w:rsidRDefault="00842628" w:rsidP="008461D2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sz w:val="16"/>
                <w:szCs w:val="16"/>
                <w:lang w:val="en-US"/>
              </w:rPr>
            </w:pPr>
          </w:p>
        </w:tc>
      </w:tr>
      <w:tr w:rsidR="00212091" w:rsidRPr="00842628" w14:paraId="64DB2008" w14:textId="77777777" w:rsidTr="00A57C74">
        <w:trPr>
          <w:trHeight w:val="629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1F271C" w14:textId="77777777" w:rsidR="00842628" w:rsidRPr="00842628" w:rsidRDefault="00842628" w:rsidP="00842628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Obstetric ultrasound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C3B23" w14:textId="6D825B4E" w:rsidR="00842628" w:rsidRPr="00793553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793553">
              <w:rPr>
                <w:rFonts w:eastAsia="Times New Roman"/>
                <w:color w:val="000000"/>
                <w:sz w:val="16"/>
                <w:szCs w:val="16"/>
                <w:lang w:val="en-US"/>
              </w:rPr>
              <w:t>Intrauterine growth restriction</w:t>
            </w:r>
            <w:r w:rsidR="00524F85" w:rsidRPr="00793553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, </w:t>
            </w:r>
            <w:r w:rsidRPr="00793553">
              <w:rPr>
                <w:rFonts w:eastAsia="Times New Roman"/>
                <w:color w:val="000000"/>
                <w:sz w:val="16"/>
                <w:szCs w:val="16"/>
                <w:lang w:val="en-US"/>
              </w:rPr>
              <w:t>(IUGR</w:t>
            </w:r>
            <w:r w:rsidRPr="004B4D6E">
              <w:rPr>
                <w:rFonts w:eastAsia="Times New Roman"/>
                <w:sz w:val="16"/>
                <w:szCs w:val="16"/>
                <w:lang w:val="en-US"/>
              </w:rPr>
              <w:t>)</w:t>
            </w:r>
            <w:r w:rsidR="00793553" w:rsidRPr="004B4D6E">
              <w:rPr>
                <w:rFonts w:eastAsia="Times New Roman"/>
                <w:sz w:val="16"/>
                <w:szCs w:val="16"/>
                <w:lang w:val="en-US"/>
              </w:rPr>
              <w:t xml:space="preserve"> due to placental </w:t>
            </w:r>
            <w:proofErr w:type="spellStart"/>
            <w:r w:rsidR="00793553" w:rsidRPr="004B4D6E">
              <w:rPr>
                <w:rFonts w:eastAsia="Times New Roman"/>
                <w:sz w:val="16"/>
                <w:szCs w:val="16"/>
                <w:lang w:val="en-US"/>
              </w:rPr>
              <w:t>insuf</w:t>
            </w:r>
            <w:r w:rsidR="00AC47A3" w:rsidRPr="004B4D6E">
              <w:rPr>
                <w:rFonts w:eastAsia="Times New Roman"/>
                <w:sz w:val="16"/>
                <w:szCs w:val="16"/>
                <w:lang w:val="en-US"/>
              </w:rPr>
              <w:t>f</w:t>
            </w:r>
            <w:r w:rsidR="00793553" w:rsidRPr="004B4D6E">
              <w:rPr>
                <w:rFonts w:eastAsia="Times New Roman"/>
                <w:sz w:val="16"/>
                <w:szCs w:val="16"/>
                <w:lang w:val="en-US"/>
              </w:rPr>
              <w:t>iency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558A6" w14:textId="29DCCD35" w:rsidR="00842628" w:rsidRPr="0010706A" w:rsidRDefault="00A84A94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507C2">
              <w:rPr>
                <w:rFonts w:eastAsia="Times New Roman"/>
                <w:color w:val="000000"/>
                <w:sz w:val="16"/>
                <w:szCs w:val="16"/>
                <w:lang w:val="en-US"/>
              </w:rPr>
              <w:t>IUGR</w:t>
            </w:r>
            <w:r w:rsidR="0010706A" w:rsidRPr="008507C2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793553" w:rsidRPr="004B4D6E">
              <w:rPr>
                <w:rFonts w:eastAsia="Times New Roman"/>
                <w:sz w:val="16"/>
                <w:szCs w:val="16"/>
                <w:lang w:val="en-US"/>
              </w:rPr>
              <w:t xml:space="preserve">due to </w:t>
            </w:r>
            <w:proofErr w:type="spellStart"/>
            <w:r w:rsidR="008507C2" w:rsidRPr="004B4D6E">
              <w:rPr>
                <w:rFonts w:eastAsia="Times New Roman"/>
                <w:sz w:val="16"/>
                <w:szCs w:val="16"/>
                <w:lang w:val="en-US"/>
              </w:rPr>
              <w:t>pre eclampsia</w:t>
            </w:r>
            <w:proofErr w:type="spellEnd"/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6B537" w14:textId="6B7232AD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D643A4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Reduction in head </w:t>
            </w:r>
            <w:r w:rsidRPr="004B4D6E">
              <w:rPr>
                <w:rFonts w:eastAsia="Times New Roman"/>
                <w:sz w:val="16"/>
                <w:szCs w:val="16"/>
                <w:lang w:val="en-US"/>
              </w:rPr>
              <w:t>circumference</w:t>
            </w:r>
            <w:r w:rsidR="008507C2" w:rsidRPr="004B4D6E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proofErr w:type="gramStart"/>
            <w:r w:rsidR="008507C2" w:rsidRPr="004B4D6E">
              <w:rPr>
                <w:rFonts w:eastAsia="Times New Roman"/>
                <w:sz w:val="16"/>
                <w:szCs w:val="16"/>
                <w:lang w:val="en-US"/>
              </w:rPr>
              <w:t>( microcephaly</w:t>
            </w:r>
            <w:proofErr w:type="gramEnd"/>
            <w:r w:rsidR="008507C2" w:rsidRPr="004B4D6E">
              <w:rPr>
                <w:rFonts w:eastAsia="Times New Roman"/>
                <w:sz w:val="16"/>
                <w:szCs w:val="16"/>
                <w:lang w:val="en-US"/>
              </w:rPr>
              <w:t>)</w:t>
            </w:r>
            <w:r w:rsidRPr="004B4D6E">
              <w:rPr>
                <w:rFonts w:eastAsia="Times New Roman"/>
                <w:sz w:val="16"/>
                <w:szCs w:val="16"/>
                <w:lang w:val="en-US"/>
              </w:rPr>
              <w:t xml:space="preserve">, </w:t>
            </w:r>
            <w:r w:rsidRPr="00D643A4">
              <w:rPr>
                <w:rFonts w:eastAsia="Times New Roman"/>
                <w:color w:val="000000"/>
                <w:sz w:val="16"/>
                <w:szCs w:val="16"/>
                <w:lang w:val="en-US"/>
              </w:rPr>
              <w:t>p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eriventricular calcifications, ventriculomegaly of 13 mm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2E1CF" w14:textId="4BCB7187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Reduction in head </w:t>
            </w:r>
            <w:proofErr w:type="gramStart"/>
            <w:r w:rsidRPr="004B4D6E">
              <w:rPr>
                <w:rFonts w:eastAsia="Times New Roman"/>
                <w:sz w:val="16"/>
                <w:szCs w:val="16"/>
                <w:lang w:val="en-US"/>
              </w:rPr>
              <w:t>circumference</w:t>
            </w:r>
            <w:r w:rsidR="008507C2" w:rsidRPr="004B4D6E">
              <w:rPr>
                <w:rFonts w:eastAsia="Times New Roman"/>
                <w:sz w:val="16"/>
                <w:szCs w:val="16"/>
                <w:lang w:val="en-US"/>
              </w:rPr>
              <w:t>( microcephaly</w:t>
            </w:r>
            <w:proofErr w:type="gramEnd"/>
            <w:r w:rsidR="008507C2" w:rsidRPr="004B4D6E">
              <w:rPr>
                <w:rFonts w:eastAsia="Times New Roman"/>
                <w:sz w:val="16"/>
                <w:szCs w:val="16"/>
                <w:lang w:val="en-US"/>
              </w:rPr>
              <w:t>)</w:t>
            </w:r>
            <w:r w:rsidRPr="004B4D6E">
              <w:rPr>
                <w:rFonts w:eastAsia="Times New Roman"/>
                <w:sz w:val="16"/>
                <w:szCs w:val="16"/>
                <w:lang w:val="en-US"/>
              </w:rPr>
              <w:t xml:space="preserve">, 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periventricular calcifications, ventriculomegaly of 13 mm and IUGR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FDB272" w14:textId="6E6E7392" w:rsidR="00842628" w:rsidRPr="00901FBE" w:rsidRDefault="006D6DA6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4B4D6E">
              <w:rPr>
                <w:rFonts w:eastAsia="Times New Roman"/>
                <w:sz w:val="16"/>
                <w:szCs w:val="16"/>
                <w:lang w:val="en-US"/>
              </w:rPr>
              <w:t>Suspected IUGR</w:t>
            </w:r>
            <w:r w:rsidR="00F616DA" w:rsidRPr="004B4D6E">
              <w:rPr>
                <w:rFonts w:eastAsia="Times New Roman"/>
                <w:sz w:val="16"/>
                <w:szCs w:val="16"/>
                <w:lang w:val="en-US"/>
              </w:rPr>
              <w:t xml:space="preserve"> at 3</w:t>
            </w:r>
            <w:r w:rsidR="00F616DA" w:rsidRPr="004B4D6E">
              <w:rPr>
                <w:rFonts w:eastAsia="Times New Roman"/>
                <w:sz w:val="16"/>
                <w:szCs w:val="16"/>
                <w:vertAlign w:val="superscript"/>
                <w:lang w:val="en-US"/>
              </w:rPr>
              <w:t>d</w:t>
            </w:r>
            <w:r w:rsidR="00901FBE" w:rsidRPr="004B4D6E">
              <w:rPr>
                <w:rFonts w:eastAsia="Times New Roman"/>
                <w:sz w:val="16"/>
                <w:szCs w:val="16"/>
                <w:vertAlign w:val="superscript"/>
                <w:lang w:val="en-US"/>
              </w:rPr>
              <w:t xml:space="preserve"> </w:t>
            </w:r>
            <w:r w:rsidR="00901FBE" w:rsidRPr="004B4D6E">
              <w:rPr>
                <w:rFonts w:eastAsia="Times New Roman"/>
                <w:sz w:val="16"/>
                <w:szCs w:val="16"/>
                <w:lang w:val="en-US"/>
              </w:rPr>
              <w:t>trimest</w:t>
            </w:r>
            <w:r w:rsidR="005A705A" w:rsidRPr="004B4D6E">
              <w:rPr>
                <w:rFonts w:eastAsia="Times New Roman"/>
                <w:sz w:val="16"/>
                <w:szCs w:val="16"/>
                <w:lang w:val="en-US"/>
              </w:rPr>
              <w:t>er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376A3" w14:textId="77777777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842628">
              <w:rPr>
                <w:rFonts w:eastAsia="Times New Roman"/>
                <w:color w:val="000000"/>
                <w:sz w:val="16"/>
                <w:szCs w:val="16"/>
              </w:rPr>
              <w:t>Oligohydramnios</w:t>
            </w:r>
            <w:proofErr w:type="spellEnd"/>
            <w:r w:rsidRPr="00842628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42628">
              <w:rPr>
                <w:rFonts w:eastAsia="Times New Roman"/>
                <w:color w:val="000000"/>
                <w:sz w:val="16"/>
                <w:szCs w:val="16"/>
              </w:rPr>
              <w:t>with</w:t>
            </w:r>
            <w:proofErr w:type="spellEnd"/>
            <w:r w:rsidRPr="00842628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42628">
              <w:rPr>
                <w:rFonts w:eastAsia="Times New Roman"/>
                <w:color w:val="000000"/>
                <w:sz w:val="16"/>
                <w:szCs w:val="16"/>
              </w:rPr>
              <w:t>normal</w:t>
            </w:r>
            <w:proofErr w:type="spellEnd"/>
            <w:r w:rsidRPr="00842628">
              <w:rPr>
                <w:rFonts w:eastAsia="Times New Roman"/>
                <w:color w:val="000000"/>
                <w:sz w:val="16"/>
                <w:szCs w:val="16"/>
              </w:rPr>
              <w:t xml:space="preserve"> fetal dopller</w:t>
            </w:r>
          </w:p>
        </w:tc>
      </w:tr>
      <w:tr w:rsidR="00212091" w:rsidRPr="00842628" w14:paraId="76B47D83" w14:textId="77777777" w:rsidTr="00212091">
        <w:trPr>
          <w:trHeight w:val="300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4568C46C" w14:textId="77777777" w:rsidR="00842628" w:rsidRPr="00842628" w:rsidRDefault="00842628" w:rsidP="00842628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Head circumference at birth, cm (Z score)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F444431" w14:textId="399DA161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28 (</w:t>
            </w:r>
            <w:r w:rsidR="00071EB2">
              <w:rPr>
                <w:rFonts w:eastAsia="Times New Roman"/>
                <w:color w:val="000000"/>
                <w:sz w:val="16"/>
                <w:szCs w:val="16"/>
              </w:rPr>
              <w:t>&gt;</w:t>
            </w:r>
            <w:r w:rsidR="005C1BE1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-3 &lt;</w:t>
            </w:r>
            <w:r w:rsidR="005C1BE1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-2)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8F8E749" w14:textId="18D26DB4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31 (</w:t>
            </w:r>
            <w:r w:rsidR="00071EB2">
              <w:rPr>
                <w:rFonts w:eastAsia="Times New Roman"/>
                <w:color w:val="000000"/>
                <w:sz w:val="16"/>
                <w:szCs w:val="16"/>
              </w:rPr>
              <w:t>&gt;</w:t>
            </w:r>
            <w:r w:rsidR="002529DD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-3 &lt;</w:t>
            </w:r>
            <w:r w:rsidR="002529DD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-2)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FCDD367" w14:textId="58C394B8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30 (</w:t>
            </w:r>
            <w:r w:rsidR="00071EB2">
              <w:rPr>
                <w:rFonts w:eastAsia="Times New Roman"/>
                <w:color w:val="000000"/>
                <w:sz w:val="16"/>
                <w:szCs w:val="16"/>
              </w:rPr>
              <w:t>&gt;</w:t>
            </w:r>
            <w:r w:rsidR="002529DD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-3 &lt;</w:t>
            </w:r>
            <w:r w:rsidR="002529DD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-2)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634083B" w14:textId="0BF21D8B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29 (&lt;</w:t>
            </w:r>
            <w:r w:rsidR="002529DD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-3)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452CBC44" w14:textId="43393EDF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34 (</w:t>
            </w:r>
            <w:r w:rsidR="009E251E">
              <w:rPr>
                <w:rFonts w:eastAsia="Times New Roman"/>
                <w:color w:val="000000"/>
                <w:sz w:val="16"/>
                <w:szCs w:val="16"/>
              </w:rPr>
              <w:t>&gt;</w:t>
            </w:r>
            <w:r w:rsidR="002529DD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-2 &lt;</w:t>
            </w:r>
            <w:r w:rsidR="002529DD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-1)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03F47DB" w14:textId="5EAED987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34 (</w:t>
            </w:r>
            <w:r w:rsidR="00071EB2">
              <w:rPr>
                <w:rFonts w:eastAsia="Times New Roman"/>
                <w:color w:val="000000"/>
                <w:sz w:val="16"/>
                <w:szCs w:val="16"/>
              </w:rPr>
              <w:t>&gt;</w:t>
            </w:r>
            <w:r w:rsidR="002529DD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-1 &lt;</w:t>
            </w:r>
            <w:r w:rsidR="002529DD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0)</w:t>
            </w:r>
          </w:p>
        </w:tc>
      </w:tr>
      <w:tr w:rsidR="00212091" w:rsidRPr="00842628" w14:paraId="62735185" w14:textId="77777777" w:rsidTr="00212091">
        <w:trPr>
          <w:trHeight w:val="255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400C72" w14:textId="77777777" w:rsidR="00842628" w:rsidRPr="00842628" w:rsidRDefault="00842628" w:rsidP="00842628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Birth weigth, grams (Z score)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A1CA7" w14:textId="3FDC765F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1,270 (</w:t>
            </w:r>
            <w:r w:rsidR="00071EB2">
              <w:rPr>
                <w:rFonts w:eastAsia="Times New Roman"/>
                <w:color w:val="000000"/>
                <w:sz w:val="16"/>
                <w:szCs w:val="16"/>
              </w:rPr>
              <w:t>&gt;</w:t>
            </w:r>
            <w:r w:rsidR="005C1BE1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-3 &lt;</w:t>
            </w:r>
            <w:r w:rsidR="005C1BE1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-2)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99DEBA" w14:textId="492B2FB7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2,480 (</w:t>
            </w:r>
            <w:r w:rsidR="00071EB2">
              <w:rPr>
                <w:rFonts w:eastAsia="Times New Roman"/>
                <w:color w:val="000000"/>
                <w:sz w:val="16"/>
                <w:szCs w:val="16"/>
              </w:rPr>
              <w:t xml:space="preserve">&gt;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-3 &lt;</w:t>
            </w:r>
            <w:r w:rsidR="00EA3FDB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-2)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0257EB" w14:textId="66A23E12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2,655 (</w:t>
            </w:r>
            <w:r w:rsidR="00071EB2">
              <w:rPr>
                <w:rFonts w:eastAsia="Times New Roman"/>
                <w:color w:val="000000"/>
                <w:sz w:val="16"/>
                <w:szCs w:val="16"/>
              </w:rPr>
              <w:t xml:space="preserve">&gt;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 xml:space="preserve">-2 </w:t>
            </w:r>
            <w:r w:rsidR="00071EB2">
              <w:rPr>
                <w:rFonts w:eastAsia="Times New Roman"/>
                <w:color w:val="000000"/>
                <w:sz w:val="16"/>
                <w:szCs w:val="16"/>
              </w:rPr>
              <w:t>&lt; -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39DC1" w14:textId="1FBC415B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2,650 (</w:t>
            </w:r>
            <w:r w:rsidR="009E251E">
              <w:rPr>
                <w:rFonts w:eastAsia="Times New Roman"/>
                <w:color w:val="000000"/>
                <w:sz w:val="16"/>
                <w:szCs w:val="16"/>
              </w:rPr>
              <w:t>&gt; -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2 &lt;</w:t>
            </w:r>
            <w:r w:rsidR="00EA3FDB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-1)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79E3F" w14:textId="07ECBA85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3,150 (</w:t>
            </w:r>
            <w:r w:rsidR="009E251E">
              <w:rPr>
                <w:rFonts w:eastAsia="Times New Roman"/>
                <w:color w:val="000000"/>
                <w:sz w:val="16"/>
                <w:szCs w:val="16"/>
              </w:rPr>
              <w:t>&gt;</w:t>
            </w:r>
            <w:r w:rsidR="00EA3FDB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-1 &lt;</w:t>
            </w:r>
            <w:r w:rsidR="00EA3FDB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7ECC5F" w14:textId="0A91D264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2,820 (</w:t>
            </w:r>
            <w:r w:rsidR="009E251E">
              <w:rPr>
                <w:rFonts w:eastAsia="Times New Roman"/>
                <w:color w:val="000000"/>
                <w:sz w:val="16"/>
                <w:szCs w:val="16"/>
              </w:rPr>
              <w:t>&gt;</w:t>
            </w:r>
            <w:r w:rsidR="002529DD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-2 &lt;</w:t>
            </w:r>
            <w:r w:rsidR="002529DD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-1)</w:t>
            </w:r>
          </w:p>
        </w:tc>
      </w:tr>
      <w:tr w:rsidR="00212091" w:rsidRPr="00842628" w14:paraId="6514FDA8" w14:textId="77777777" w:rsidTr="00212091">
        <w:trPr>
          <w:trHeight w:val="255"/>
        </w:trPr>
        <w:tc>
          <w:tcPr>
            <w:tcW w:w="669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7D0B42A4" w14:textId="77777777" w:rsidR="00842628" w:rsidRPr="00842628" w:rsidRDefault="00842628" w:rsidP="00842628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Microcephaly at birth (MC)</w:t>
            </w:r>
          </w:p>
        </w:tc>
        <w:tc>
          <w:tcPr>
            <w:tcW w:w="716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340879ED" w14:textId="77777777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Proportional MC</w:t>
            </w:r>
          </w:p>
        </w:tc>
        <w:tc>
          <w:tcPr>
            <w:tcW w:w="671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443A45C0" w14:textId="77777777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Proportional MC</w:t>
            </w:r>
          </w:p>
        </w:tc>
        <w:tc>
          <w:tcPr>
            <w:tcW w:w="757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0A92A9A0" w14:textId="77777777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Disproportionate MC</w:t>
            </w:r>
          </w:p>
        </w:tc>
        <w:tc>
          <w:tcPr>
            <w:tcW w:w="758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37820E8E" w14:textId="1A3CF752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Disproportionate MC</w:t>
            </w:r>
            <w:r w:rsidR="00443514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59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1375369B" w14:textId="77777777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No MC</w:t>
            </w:r>
          </w:p>
        </w:tc>
        <w:tc>
          <w:tcPr>
            <w:tcW w:w="670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12BC83B2" w14:textId="77777777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No MC</w:t>
            </w:r>
          </w:p>
        </w:tc>
      </w:tr>
      <w:tr w:rsidR="00212091" w:rsidRPr="00105EB4" w14:paraId="3FD6AA8D" w14:textId="77777777" w:rsidTr="00212091">
        <w:trPr>
          <w:trHeight w:val="1515"/>
        </w:trPr>
        <w:tc>
          <w:tcPr>
            <w:tcW w:w="669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154067F" w14:textId="02860A53" w:rsidR="00842628" w:rsidRPr="00842628" w:rsidRDefault="00842628" w:rsidP="00842628">
            <w:pPr>
              <w:spacing w:line="240" w:lineRule="auto"/>
              <w:rPr>
                <w:rFonts w:eastAsia="Times New Roman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sz w:val="16"/>
                <w:szCs w:val="16"/>
                <w:lang w:val="en-US"/>
              </w:rPr>
              <w:t>Transfontanellar ultrasound</w:t>
            </w:r>
            <w:r w:rsidR="00B364C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842628">
              <w:rPr>
                <w:rFonts w:eastAsia="Times New Roman"/>
                <w:sz w:val="16"/>
                <w:szCs w:val="16"/>
                <w:lang w:val="en-US"/>
              </w:rPr>
              <w:t>(TF</w:t>
            </w:r>
            <w:r w:rsidR="00B364C9">
              <w:rPr>
                <w:rFonts w:eastAsia="Times New Roman"/>
                <w:sz w:val="16"/>
                <w:szCs w:val="16"/>
                <w:lang w:val="en-US"/>
              </w:rPr>
              <w:t>-</w:t>
            </w:r>
            <w:r w:rsidRPr="00842628">
              <w:rPr>
                <w:rFonts w:eastAsia="Times New Roman"/>
                <w:sz w:val="16"/>
                <w:szCs w:val="16"/>
                <w:lang w:val="en-US"/>
              </w:rPr>
              <w:t>US)</w:t>
            </w:r>
            <w:r w:rsidR="00B364C9">
              <w:rPr>
                <w:rFonts w:eastAsia="Times New Roman"/>
                <w:sz w:val="16"/>
                <w:szCs w:val="16"/>
                <w:lang w:val="en-US"/>
              </w:rPr>
              <w:t>, age</w:t>
            </w:r>
          </w:p>
        </w:tc>
        <w:tc>
          <w:tcPr>
            <w:tcW w:w="716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F8A28A1" w14:textId="76CCBA2D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Not done</w:t>
            </w:r>
          </w:p>
        </w:tc>
        <w:tc>
          <w:tcPr>
            <w:tcW w:w="671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24570F2" w14:textId="77777777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Not done</w:t>
            </w:r>
          </w:p>
        </w:tc>
        <w:tc>
          <w:tcPr>
            <w:tcW w:w="757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D0AC031" w14:textId="48B4EEBC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Unilateral ventriculomegaly of 1.28 cm and </w:t>
            </w:r>
            <w:r w:rsidR="00B364C9">
              <w:rPr>
                <w:rFonts w:eastAsia="Times New Roman"/>
                <w:color w:val="000000"/>
                <w:sz w:val="16"/>
                <w:szCs w:val="16"/>
                <w:lang w:val="en-US"/>
              </w:rPr>
              <w:t>MC</w:t>
            </w:r>
            <w:r w:rsidR="00BF3339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, 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at birth</w:t>
            </w:r>
          </w:p>
        </w:tc>
        <w:tc>
          <w:tcPr>
            <w:tcW w:w="758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07BEE32" w14:textId="2CFD223F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Bilateral ventriculomegaly, cerebral atrophy with enlargment of interhemispheric grooves, periventricular and basal ganglia calcifications</w:t>
            </w:r>
            <w:r w:rsidR="00F473A2">
              <w:rPr>
                <w:rFonts w:eastAsia="Times New Roman"/>
                <w:color w:val="000000"/>
                <w:sz w:val="16"/>
                <w:szCs w:val="16"/>
                <w:lang w:val="en-US"/>
              </w:rPr>
              <w:t>,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23 days</w:t>
            </w:r>
          </w:p>
        </w:tc>
        <w:tc>
          <w:tcPr>
            <w:tcW w:w="759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ED9B1D2" w14:textId="6F2FEBB1" w:rsidR="00212091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1</w:t>
            </w:r>
            <w:r w:rsidRPr="00842628">
              <w:rPr>
                <w:rFonts w:eastAsia="Times New Roman"/>
                <w:color w:val="000000"/>
                <w:sz w:val="16"/>
                <w:szCs w:val="16"/>
                <w:vertAlign w:val="superscript"/>
                <w:lang w:val="en-US"/>
              </w:rPr>
              <w:t xml:space="preserve">th 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TF</w:t>
            </w:r>
            <w:r w:rsidR="00B364C9">
              <w:rPr>
                <w:rFonts w:eastAsia="Times New Roman"/>
                <w:color w:val="000000"/>
                <w:sz w:val="16"/>
                <w:szCs w:val="16"/>
                <w:lang w:val="en-US"/>
              </w:rPr>
              <w:t>-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US - bilateral ventriculomegaly and fronto-parietal bilateral microcalcifications</w:t>
            </w:r>
            <w:r w:rsidR="00F473A2">
              <w:rPr>
                <w:rFonts w:eastAsia="Times New Roman"/>
                <w:color w:val="000000"/>
                <w:sz w:val="16"/>
                <w:szCs w:val="16"/>
                <w:lang w:val="en-US"/>
              </w:rPr>
              <w:t>,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2 days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br/>
            </w:r>
          </w:p>
          <w:p w14:paraId="7D6DB832" w14:textId="11A770F9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2</w:t>
            </w:r>
            <w:r w:rsidRPr="00842628">
              <w:rPr>
                <w:rFonts w:eastAsia="Times New Roman"/>
                <w:color w:val="000000"/>
                <w:sz w:val="16"/>
                <w:szCs w:val="16"/>
                <w:vertAlign w:val="superscript"/>
                <w:lang w:val="en-US"/>
              </w:rPr>
              <w:t>nd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TF</w:t>
            </w:r>
            <w:r w:rsidR="00B364C9">
              <w:rPr>
                <w:rFonts w:eastAsia="Times New Roman"/>
                <w:color w:val="000000"/>
                <w:sz w:val="16"/>
                <w:szCs w:val="16"/>
                <w:lang w:val="en-US"/>
              </w:rPr>
              <w:t>-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US - compatible with right grade II intraventricular hemorrhage</w:t>
            </w:r>
            <w:r w:rsidR="00F473A2">
              <w:rPr>
                <w:rFonts w:eastAsia="Times New Roman"/>
                <w:color w:val="000000"/>
                <w:sz w:val="16"/>
                <w:szCs w:val="16"/>
                <w:lang w:val="en-US"/>
              </w:rPr>
              <w:t>,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1 month</w:t>
            </w:r>
          </w:p>
        </w:tc>
        <w:tc>
          <w:tcPr>
            <w:tcW w:w="670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54053AB" w14:textId="07D6522F" w:rsidR="00842628" w:rsidRPr="00842628" w:rsidRDefault="00842628" w:rsidP="00842628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Few bilateral linear calcifications of talamic vessels</w:t>
            </w:r>
            <w:r w:rsidR="00F473A2">
              <w:rPr>
                <w:rFonts w:eastAsia="Times New Roman"/>
                <w:color w:val="000000"/>
                <w:sz w:val="16"/>
                <w:szCs w:val="16"/>
                <w:lang w:val="en-US"/>
              </w:rPr>
              <w:t>,</w:t>
            </w:r>
            <w:r w:rsidR="00B364C9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at birth</w:t>
            </w:r>
          </w:p>
        </w:tc>
      </w:tr>
      <w:tr w:rsidR="00F473A2" w:rsidRPr="00F473A2" w14:paraId="1D4FB8EB" w14:textId="77777777" w:rsidTr="00D643A4">
        <w:trPr>
          <w:trHeight w:val="257"/>
        </w:trPr>
        <w:tc>
          <w:tcPr>
            <w:tcW w:w="669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1DAFBBF9" w14:textId="622A1AA0" w:rsidR="00F473A2" w:rsidRPr="00F473A2" w:rsidRDefault="00F473A2" w:rsidP="00F473A2">
            <w:pPr>
              <w:spacing w:line="240" w:lineRule="auto"/>
              <w:rPr>
                <w:rFonts w:eastAsia="Times New Roman"/>
                <w:sz w:val="16"/>
                <w:szCs w:val="16"/>
                <w:lang w:val="en-US"/>
              </w:rPr>
            </w:pPr>
            <w:r w:rsidRPr="00F473A2">
              <w:rPr>
                <w:rFonts w:eastAsia="Times New Roman"/>
                <w:sz w:val="16"/>
                <w:szCs w:val="16"/>
              </w:rPr>
              <w:t>Post natal microcephaly</w:t>
            </w:r>
          </w:p>
        </w:tc>
        <w:tc>
          <w:tcPr>
            <w:tcW w:w="716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79CAF720" w14:textId="043B6405" w:rsidR="00F473A2" w:rsidRPr="00F473A2" w:rsidRDefault="00F473A2" w:rsidP="00F473A2">
            <w:pP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F473A2">
              <w:rPr>
                <w:rFonts w:eastAsia="Times New Roman"/>
                <w:sz w:val="16"/>
                <w:szCs w:val="16"/>
              </w:rPr>
              <w:t>No MC</w:t>
            </w:r>
          </w:p>
        </w:tc>
        <w:tc>
          <w:tcPr>
            <w:tcW w:w="671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7A778540" w14:textId="41C9ADF8" w:rsidR="00F473A2" w:rsidRPr="00F473A2" w:rsidRDefault="00F473A2" w:rsidP="00F473A2">
            <w:pP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F473A2">
              <w:rPr>
                <w:rFonts w:eastAsia="Times New Roman"/>
                <w:sz w:val="16"/>
                <w:szCs w:val="16"/>
              </w:rPr>
              <w:t>No MC</w:t>
            </w:r>
          </w:p>
        </w:tc>
        <w:tc>
          <w:tcPr>
            <w:tcW w:w="757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563FE78D" w14:textId="58C55F5E" w:rsidR="00F473A2" w:rsidRPr="00F473A2" w:rsidRDefault="00F473A2" w:rsidP="00F473A2">
            <w:pPr>
              <w:spacing w:line="240" w:lineRule="auto"/>
              <w:jc w:val="center"/>
              <w:rPr>
                <w:rFonts w:eastAsia="Times New Roman"/>
                <w:sz w:val="16"/>
                <w:szCs w:val="16"/>
                <w:lang w:val="en-US"/>
              </w:rPr>
            </w:pPr>
            <w:r w:rsidRPr="00F473A2">
              <w:rPr>
                <w:rFonts w:eastAsia="Times New Roman"/>
                <w:sz w:val="16"/>
                <w:szCs w:val="16"/>
              </w:rPr>
              <w:t>MC</w:t>
            </w:r>
          </w:p>
        </w:tc>
        <w:tc>
          <w:tcPr>
            <w:tcW w:w="758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6CA2FD70" w14:textId="2544D50C" w:rsidR="00F473A2" w:rsidRPr="00F473A2" w:rsidRDefault="00F473A2" w:rsidP="00F473A2">
            <w:pPr>
              <w:spacing w:line="240" w:lineRule="auto"/>
              <w:jc w:val="center"/>
              <w:rPr>
                <w:rFonts w:eastAsia="Times New Roman"/>
                <w:sz w:val="16"/>
                <w:szCs w:val="16"/>
                <w:lang w:val="en-US"/>
              </w:rPr>
            </w:pPr>
            <w:r w:rsidRPr="00443514">
              <w:rPr>
                <w:rFonts w:eastAsia="Times New Roman"/>
                <w:sz w:val="16"/>
                <w:szCs w:val="16"/>
              </w:rPr>
              <w:t>MC</w:t>
            </w:r>
          </w:p>
        </w:tc>
        <w:tc>
          <w:tcPr>
            <w:tcW w:w="759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43E19D23" w14:textId="3FB27885" w:rsidR="00F473A2" w:rsidRPr="00F473A2" w:rsidRDefault="00F473A2" w:rsidP="00F473A2">
            <w:pPr>
              <w:spacing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F473A2">
              <w:rPr>
                <w:rFonts w:eastAsia="Times New Roman"/>
                <w:sz w:val="16"/>
                <w:szCs w:val="16"/>
              </w:rPr>
              <w:t>MC</w:t>
            </w:r>
          </w:p>
        </w:tc>
        <w:tc>
          <w:tcPr>
            <w:tcW w:w="670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41560D79" w14:textId="12BCF178" w:rsidR="00F473A2" w:rsidRPr="00F473A2" w:rsidRDefault="00F473A2" w:rsidP="00F473A2">
            <w:pPr>
              <w:spacing w:line="240" w:lineRule="auto"/>
              <w:jc w:val="center"/>
              <w:rPr>
                <w:rFonts w:eastAsia="Times New Roman"/>
                <w:sz w:val="16"/>
                <w:szCs w:val="16"/>
                <w:lang w:val="en-US"/>
              </w:rPr>
            </w:pPr>
            <w:r w:rsidRPr="00F473A2">
              <w:rPr>
                <w:rFonts w:eastAsia="Times New Roman"/>
                <w:sz w:val="16"/>
                <w:szCs w:val="16"/>
              </w:rPr>
              <w:t>No MC</w:t>
            </w:r>
          </w:p>
        </w:tc>
      </w:tr>
      <w:tr w:rsidR="00F473A2" w:rsidRPr="00842628" w14:paraId="6B7EF98C" w14:textId="77777777" w:rsidTr="00D643A4">
        <w:trPr>
          <w:trHeight w:val="311"/>
        </w:trPr>
        <w:tc>
          <w:tcPr>
            <w:tcW w:w="669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2959BE90" w14:textId="293F98D6" w:rsidR="00F473A2" w:rsidRPr="00842628" w:rsidRDefault="00F473A2" w:rsidP="00F473A2">
            <w:pPr>
              <w:spacing w:line="240" w:lineRule="auto"/>
              <w:rPr>
                <w:rFonts w:eastAsia="Times New Roman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sz w:val="16"/>
                <w:szCs w:val="16"/>
                <w:lang w:val="en-US"/>
              </w:rPr>
              <w:t>Neuroimages: computed tomography (CT) and/or magnetic resonance image (MRI)</w:t>
            </w:r>
            <w:r>
              <w:rPr>
                <w:rFonts w:eastAsia="Times New Roman"/>
                <w:sz w:val="16"/>
                <w:szCs w:val="16"/>
                <w:lang w:val="en-US"/>
              </w:rPr>
              <w:t>,</w:t>
            </w:r>
            <w:r w:rsidRPr="00842628">
              <w:rPr>
                <w:rFonts w:eastAsia="Times New Roman"/>
                <w:sz w:val="16"/>
                <w:szCs w:val="16"/>
                <w:lang w:val="en-US"/>
              </w:rPr>
              <w:t xml:space="preserve"> age </w:t>
            </w:r>
          </w:p>
        </w:tc>
        <w:tc>
          <w:tcPr>
            <w:tcW w:w="716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72F05DE5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Not done</w:t>
            </w:r>
          </w:p>
        </w:tc>
        <w:tc>
          <w:tcPr>
            <w:tcW w:w="671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0A4F1441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Not done</w:t>
            </w:r>
          </w:p>
        </w:tc>
        <w:tc>
          <w:tcPr>
            <w:tcW w:w="757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16C8B10C" w14:textId="6C9C63BC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CT: loss of brain volume, multiple calcifications, ventriculomegaly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, 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3 months</w:t>
            </w:r>
          </w:p>
        </w:tc>
        <w:tc>
          <w:tcPr>
            <w:tcW w:w="758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2C3CCC03" w14:textId="64C12260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MRI: decreased brain volume, subependymal cysts, mega magna cistern, bilateral subcortical and periventrycular calcifications and basal ganglia, hypoplasia of the corpus callosum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, 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15 days</w:t>
            </w:r>
          </w:p>
        </w:tc>
        <w:tc>
          <w:tcPr>
            <w:tcW w:w="759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336B60D6" w14:textId="38FF35E9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CT: multiple cortical and subcortical calcifications, right brain atrophy with simplification of gyri, right lateral ventricle dilation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, </w:t>
            </w:r>
            <w:r w:rsidRPr="00842628">
              <w:rPr>
                <w:rFonts w:eastAsia="Times New Roman"/>
                <w:sz w:val="16"/>
                <w:szCs w:val="16"/>
                <w:lang w:val="en-US"/>
              </w:rPr>
              <w:t>12 months</w:t>
            </w:r>
          </w:p>
        </w:tc>
        <w:tc>
          <w:tcPr>
            <w:tcW w:w="670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396ED21A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Not done</w:t>
            </w:r>
          </w:p>
        </w:tc>
      </w:tr>
      <w:tr w:rsidR="00F473A2" w:rsidRPr="00842628" w14:paraId="4AB3409E" w14:textId="77777777" w:rsidTr="00D643A4">
        <w:trPr>
          <w:trHeight w:val="255"/>
        </w:trPr>
        <w:tc>
          <w:tcPr>
            <w:tcW w:w="669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0138625B" w14:textId="4931C802" w:rsidR="00F473A2" w:rsidRPr="00842628" w:rsidRDefault="00D643A4" w:rsidP="00F473A2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E</w:t>
            </w:r>
            <w:r w:rsidR="00F473A2" w:rsidRPr="00842628">
              <w:rPr>
                <w:rFonts w:eastAsia="Times New Roman"/>
                <w:color w:val="000000"/>
                <w:sz w:val="16"/>
                <w:szCs w:val="16"/>
              </w:rPr>
              <w:t>ye abnormalit</w:t>
            </w:r>
            <w:r>
              <w:rPr>
                <w:rFonts w:eastAsia="Times New Roman"/>
                <w:color w:val="000000"/>
                <w:sz w:val="16"/>
                <w:szCs w:val="16"/>
              </w:rPr>
              <w:t>ies</w:t>
            </w:r>
          </w:p>
        </w:tc>
        <w:tc>
          <w:tcPr>
            <w:tcW w:w="716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6B21DF26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71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0D7AA773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57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3576A259" w14:textId="15D2D35D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Y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>es</w:t>
            </w:r>
          </w:p>
        </w:tc>
        <w:tc>
          <w:tcPr>
            <w:tcW w:w="758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233EF352" w14:textId="7E9AD811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759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4109531A" w14:textId="29B1541C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Ye</w:t>
            </w:r>
            <w:r w:rsidR="00D643A4">
              <w:rPr>
                <w:rFonts w:eastAsia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670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1DC5DCC5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Not done</w:t>
            </w:r>
          </w:p>
        </w:tc>
      </w:tr>
      <w:tr w:rsidR="00F473A2" w:rsidRPr="00842628" w14:paraId="38578B77" w14:textId="77777777" w:rsidTr="00D643A4">
        <w:trPr>
          <w:trHeight w:val="894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44E212" w14:textId="0461ECB5" w:rsidR="00F473A2" w:rsidRPr="00842628" w:rsidRDefault="00F473A2" w:rsidP="00F473A2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Retinography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1BF7B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sz w:val="16"/>
                <w:szCs w:val="16"/>
                <w:lang w:val="en-US"/>
              </w:rPr>
              <w:t>Optic nerve hypoplasia, optic nerv pallor, optic nerve excavation, chorioretinal atrophy, and focal pigmentary mottling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B9D95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GB"/>
              </w:rPr>
              <w:t xml:space="preserve">Chorioretinal atrophy 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95D69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Vasculitis, chorioretinal scarring, and focal pigmentary mottling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1376B" w14:textId="6AA4C9CF" w:rsidR="00F473A2" w:rsidRPr="00842628" w:rsidRDefault="00D643A4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D643A4">
              <w:rPr>
                <w:rFonts w:eastAsia="Times New Roman"/>
                <w:color w:val="000000"/>
                <w:sz w:val="16"/>
                <w:szCs w:val="16"/>
              </w:rPr>
              <w:t>Not done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7FF82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Ectopic macula, hypopigmented macular lesion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1C676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Not done</w:t>
            </w:r>
          </w:p>
        </w:tc>
      </w:tr>
      <w:tr w:rsidR="00F473A2" w:rsidRPr="00842628" w14:paraId="01687B7F" w14:textId="77777777" w:rsidTr="00D643A4">
        <w:trPr>
          <w:trHeight w:val="255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18E19FE" w14:textId="55319D76" w:rsidR="00F473A2" w:rsidRPr="00D643A4" w:rsidRDefault="00F473A2" w:rsidP="00F473A2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vertAlign w:val="superscript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Neurological abnormalit</w:t>
            </w:r>
            <w:r w:rsidR="00D643A4">
              <w:rPr>
                <w:rFonts w:eastAsia="Times New Roman"/>
                <w:color w:val="000000"/>
                <w:sz w:val="16"/>
                <w:szCs w:val="16"/>
              </w:rPr>
              <w:t>ies</w:t>
            </w:r>
            <w:r w:rsidR="00D643A4">
              <w:rPr>
                <w:rFonts w:eastAsia="Times New Roman"/>
                <w:color w:val="00000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387DCE0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E31284F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EE43B9D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4CFB281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EFFC8BF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5C4FE9C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Yes</w:t>
            </w:r>
          </w:p>
        </w:tc>
      </w:tr>
      <w:tr w:rsidR="00F473A2" w:rsidRPr="00105EB4" w14:paraId="10BE1889" w14:textId="77777777" w:rsidTr="00212091">
        <w:trPr>
          <w:trHeight w:val="2158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65BEE" w14:textId="27F556BC" w:rsidR="00F473A2" w:rsidRPr="00842628" w:rsidRDefault="00D643A4" w:rsidP="00F473A2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lastRenderedPageBreak/>
              <w:t>Clinical signs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1740F" w14:textId="09AC75C9" w:rsidR="00443514" w:rsidRPr="00BF7F22" w:rsidRDefault="00443514" w:rsidP="00BF7F22">
            <w:pPr>
              <w:pStyle w:val="PargrafodaLista"/>
              <w:spacing w:line="240" w:lineRule="auto"/>
              <w:ind w:left="80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9E2413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170D30" w14:textId="55771CA1" w:rsidR="00443514" w:rsidRPr="00D47B9A" w:rsidRDefault="00443514" w:rsidP="00443514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At birth: overlapping</w:t>
            </w:r>
            <w:r w:rsidR="00F473A2"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sutures, </w:t>
            </w:r>
            <w:r w:rsidR="00D47B9A" w:rsidRPr="00D47B9A">
              <w:rPr>
                <w:rFonts w:eastAsia="Times New Roman"/>
                <w:sz w:val="16"/>
                <w:szCs w:val="16"/>
                <w:lang w:val="en-US"/>
              </w:rPr>
              <w:t>extra</w:t>
            </w:r>
            <w:r w:rsidR="00F473A2" w:rsidRPr="00D47B9A">
              <w:rPr>
                <w:rFonts w:eastAsia="Times New Roman"/>
                <w:sz w:val="16"/>
                <w:szCs w:val="16"/>
                <w:lang w:val="en-US"/>
              </w:rPr>
              <w:t xml:space="preserve"> skin on the neck and bac</w:t>
            </w:r>
            <w:r w:rsidR="00D47B9A" w:rsidRPr="00D47B9A">
              <w:rPr>
                <w:rFonts w:eastAsia="Times New Roman"/>
                <w:sz w:val="16"/>
                <w:szCs w:val="16"/>
                <w:lang w:val="en-US"/>
              </w:rPr>
              <w:t>k</w:t>
            </w:r>
            <w:r w:rsidR="00E6180D">
              <w:rPr>
                <w:rFonts w:eastAsia="Times New Roman"/>
                <w:sz w:val="16"/>
                <w:szCs w:val="16"/>
                <w:lang w:val="en-US"/>
              </w:rPr>
              <w:t>,</w:t>
            </w:r>
            <w:r w:rsidR="00D47B9A" w:rsidRPr="00D47B9A">
              <w:rPr>
                <w:rFonts w:eastAsia="Times New Roman"/>
                <w:sz w:val="16"/>
                <w:szCs w:val="16"/>
                <w:lang w:val="en-US"/>
              </w:rPr>
              <w:t xml:space="preserve"> a</w:t>
            </w:r>
            <w:r w:rsidRPr="00D47B9A">
              <w:rPr>
                <w:rFonts w:eastAsia="Times New Roman"/>
                <w:sz w:val="16"/>
                <w:szCs w:val="16"/>
                <w:lang w:val="en-US"/>
              </w:rPr>
              <w:t>rthrogryposis</w:t>
            </w:r>
            <w:r w:rsidR="00F473A2" w:rsidRPr="00D47B9A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. </w:t>
            </w:r>
          </w:p>
          <w:p w14:paraId="48AFFBD1" w14:textId="77777777" w:rsidR="00443514" w:rsidRDefault="00443514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</w:p>
          <w:p w14:paraId="684F4EF0" w14:textId="559238C2" w:rsidR="00443514" w:rsidRDefault="00F473A2" w:rsidP="00443514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6 months</w:t>
            </w:r>
            <w:r w:rsidR="00443514">
              <w:rPr>
                <w:rFonts w:eastAsia="Times New Roman"/>
                <w:color w:val="000000"/>
                <w:sz w:val="16"/>
                <w:szCs w:val="16"/>
                <w:lang w:val="en-US"/>
              </w:rPr>
              <w:t>: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head circumference of 34 cm (Z sc</w:t>
            </w:r>
            <w:r w:rsidR="00D101B5">
              <w:rPr>
                <w:rFonts w:eastAsia="Times New Roman"/>
                <w:color w:val="000000"/>
                <w:sz w:val="16"/>
                <w:szCs w:val="16"/>
                <w:lang w:val="en-US"/>
              </w:rPr>
              <w:t>o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re &lt;-3), seizures, strabismus, and nystagmus. </w:t>
            </w:r>
          </w:p>
          <w:p w14:paraId="6EAFA600" w14:textId="77777777" w:rsidR="00443514" w:rsidRDefault="00443514" w:rsidP="00443514">
            <w:pPr>
              <w:pStyle w:val="PargrafodaLista"/>
              <w:spacing w:line="240" w:lineRule="auto"/>
              <w:ind w:left="80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</w:p>
          <w:p w14:paraId="31DACD13" w14:textId="47382CBE" w:rsidR="00F473A2" w:rsidRPr="00D101B5" w:rsidRDefault="00F473A2" w:rsidP="00D101B5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6B68DA" w14:textId="05E18B76" w:rsidR="00443514" w:rsidRDefault="00F473A2" w:rsidP="00443514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57 days</w:t>
            </w:r>
            <w:r w:rsidR="00443514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severe neurological delay, central hypotonia</w:t>
            </w:r>
            <w:r w:rsidR="00443514">
              <w:rPr>
                <w:rFonts w:eastAsia="Times New Roman"/>
                <w:color w:val="000000"/>
                <w:sz w:val="16"/>
                <w:szCs w:val="16"/>
                <w:lang w:val="en-US"/>
              </w:rPr>
              <w:t>,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and spasticity of the 4 limbs</w:t>
            </w:r>
            <w:r w:rsidR="00443514">
              <w:rPr>
                <w:rFonts w:eastAsia="Times New Roman"/>
                <w:color w:val="000000"/>
                <w:sz w:val="16"/>
                <w:szCs w:val="16"/>
                <w:lang w:val="en-US"/>
              </w:rPr>
              <w:t>.</w:t>
            </w:r>
          </w:p>
          <w:p w14:paraId="57F9C064" w14:textId="77777777" w:rsidR="00443514" w:rsidRDefault="00443514" w:rsidP="00443514">
            <w:pPr>
              <w:pStyle w:val="PargrafodaLista"/>
              <w:spacing w:line="240" w:lineRule="auto"/>
              <w:ind w:left="80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</w:p>
          <w:p w14:paraId="31FA1DC5" w14:textId="2402436E" w:rsidR="00F473A2" w:rsidRPr="00842628" w:rsidRDefault="00443514" w:rsidP="00443514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7 months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: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F473A2"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epilepsy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,</w:t>
            </w:r>
            <w:r w:rsidR="00F473A2"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dysphagia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,</w:t>
            </w:r>
            <w:r w:rsidR="00F473A2"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and irritability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.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098A1F" w14:textId="3B0EA6CD" w:rsidR="00443514" w:rsidRPr="007478A9" w:rsidRDefault="00443514" w:rsidP="00443514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sz w:val="16"/>
                <w:szCs w:val="16"/>
                <w:lang w:val="en-US"/>
              </w:rPr>
            </w:pPr>
            <w:r w:rsidRPr="007478A9">
              <w:rPr>
                <w:rFonts w:eastAsia="Times New Roman"/>
                <w:sz w:val="16"/>
                <w:szCs w:val="16"/>
                <w:lang w:val="en-US"/>
              </w:rPr>
              <w:t>28 days: e</w:t>
            </w:r>
            <w:r w:rsidR="00F473A2" w:rsidRPr="007478A9">
              <w:rPr>
                <w:rFonts w:eastAsia="Times New Roman"/>
                <w:sz w:val="16"/>
                <w:szCs w:val="16"/>
                <w:lang w:val="en-US"/>
              </w:rPr>
              <w:t xml:space="preserve">volved with </w:t>
            </w:r>
            <w:proofErr w:type="spellStart"/>
            <w:r w:rsidR="00F473A2" w:rsidRPr="007478A9">
              <w:rPr>
                <w:rFonts w:eastAsia="Times New Roman"/>
                <w:sz w:val="16"/>
                <w:szCs w:val="16"/>
                <w:lang w:val="en-US"/>
              </w:rPr>
              <w:t>post</w:t>
            </w:r>
            <w:r w:rsidRPr="007478A9">
              <w:rPr>
                <w:rFonts w:eastAsia="Times New Roman"/>
                <w:sz w:val="16"/>
                <w:szCs w:val="16"/>
                <w:lang w:val="en-US"/>
              </w:rPr>
              <w:t xml:space="preserve"> natal</w:t>
            </w:r>
            <w:proofErr w:type="spellEnd"/>
            <w:r w:rsidR="00F473A2" w:rsidRPr="007478A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="00D4382A">
              <w:rPr>
                <w:rFonts w:eastAsia="Times New Roman"/>
                <w:sz w:val="16"/>
                <w:szCs w:val="16"/>
                <w:lang w:val="en-US"/>
              </w:rPr>
              <w:t xml:space="preserve">moderate </w:t>
            </w:r>
            <w:r w:rsidRPr="007478A9">
              <w:rPr>
                <w:rFonts w:eastAsia="Times New Roman"/>
                <w:sz w:val="16"/>
                <w:szCs w:val="16"/>
                <w:lang w:val="en-US"/>
              </w:rPr>
              <w:t>MC.</w:t>
            </w:r>
          </w:p>
          <w:p w14:paraId="3171D29B" w14:textId="77777777" w:rsidR="00443514" w:rsidRPr="007478A9" w:rsidRDefault="00443514" w:rsidP="00443514">
            <w:pPr>
              <w:pStyle w:val="PargrafodaLista"/>
              <w:spacing w:line="240" w:lineRule="auto"/>
              <w:ind w:left="80"/>
              <w:rPr>
                <w:rFonts w:eastAsia="Times New Roman"/>
                <w:sz w:val="16"/>
                <w:szCs w:val="16"/>
                <w:lang w:val="en-US"/>
              </w:rPr>
            </w:pPr>
          </w:p>
          <w:p w14:paraId="6354D1D0" w14:textId="2A04BB7A" w:rsidR="00F473A2" w:rsidRPr="007478A9" w:rsidRDefault="00F473A2" w:rsidP="00443514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sz w:val="16"/>
                <w:szCs w:val="16"/>
                <w:lang w:val="en-US"/>
              </w:rPr>
            </w:pPr>
            <w:r w:rsidRPr="007478A9">
              <w:rPr>
                <w:rFonts w:eastAsia="Times New Roman"/>
                <w:sz w:val="16"/>
                <w:szCs w:val="16"/>
                <w:lang w:val="en-US"/>
              </w:rPr>
              <w:t>8 months</w:t>
            </w:r>
            <w:r w:rsidR="00443514" w:rsidRPr="007478A9">
              <w:rPr>
                <w:rFonts w:eastAsia="Times New Roman"/>
                <w:sz w:val="16"/>
                <w:szCs w:val="16"/>
                <w:lang w:val="en-US"/>
              </w:rPr>
              <w:t>:</w:t>
            </w:r>
            <w:r w:rsidRPr="007478A9">
              <w:rPr>
                <w:rFonts w:eastAsia="Times New Roman"/>
                <w:sz w:val="16"/>
                <w:szCs w:val="16"/>
                <w:lang w:val="en-US"/>
              </w:rPr>
              <w:t xml:space="preserve"> severe microcephaly (head circumference=38 cm; Z score &lt;-3), reduced segmental movements, altered archaic reflexes, mainly left deep reflexes abolished, hypertonia of the lower limbs</w:t>
            </w:r>
            <w:r w:rsidR="00D101B5" w:rsidRPr="007478A9">
              <w:rPr>
                <w:rFonts w:eastAsia="Times New Roman"/>
                <w:sz w:val="16"/>
                <w:szCs w:val="16"/>
                <w:lang w:val="en-US"/>
              </w:rPr>
              <w:t>,</w:t>
            </w:r>
            <w:r w:rsidRPr="007478A9">
              <w:rPr>
                <w:rFonts w:eastAsia="Times New Roman"/>
                <w:sz w:val="16"/>
                <w:szCs w:val="16"/>
                <w:lang w:val="en-US"/>
              </w:rPr>
              <w:t xml:space="preserve"> and hypotonia of the upper</w:t>
            </w:r>
            <w:r w:rsidR="00D101B5" w:rsidRPr="007478A9">
              <w:rPr>
                <w:rFonts w:eastAsia="Times New Roman"/>
                <w:sz w:val="16"/>
                <w:szCs w:val="16"/>
                <w:lang w:val="en-US"/>
              </w:rPr>
              <w:t xml:space="preserve"> limbs.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02886" w14:textId="1C53919D" w:rsidR="00443514" w:rsidRPr="007478A9" w:rsidRDefault="00443514" w:rsidP="00443514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sz w:val="16"/>
                <w:szCs w:val="16"/>
                <w:lang w:val="en-US"/>
              </w:rPr>
            </w:pPr>
            <w:r w:rsidRPr="007478A9">
              <w:rPr>
                <w:rFonts w:eastAsia="Times New Roman"/>
                <w:sz w:val="16"/>
                <w:szCs w:val="16"/>
                <w:lang w:val="en-US"/>
              </w:rPr>
              <w:t>1</w:t>
            </w:r>
            <w:r w:rsidR="00F473A2" w:rsidRPr="007478A9">
              <w:rPr>
                <w:rFonts w:eastAsia="Times New Roman"/>
                <w:sz w:val="16"/>
                <w:szCs w:val="16"/>
                <w:lang w:val="en-US"/>
              </w:rPr>
              <w:t>2 months</w:t>
            </w:r>
            <w:r w:rsidRPr="007478A9">
              <w:rPr>
                <w:rFonts w:eastAsia="Times New Roman"/>
                <w:sz w:val="16"/>
                <w:szCs w:val="16"/>
                <w:lang w:val="en-US"/>
              </w:rPr>
              <w:t>:</w:t>
            </w:r>
            <w:r w:rsidR="00F473A2" w:rsidRPr="007478A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="006B3BCC" w:rsidRPr="007478A9">
              <w:rPr>
                <w:rFonts w:eastAsia="Times New Roman"/>
                <w:sz w:val="16"/>
                <w:szCs w:val="16"/>
                <w:lang w:val="en-US"/>
              </w:rPr>
              <w:t xml:space="preserve">delay </w:t>
            </w:r>
            <w:r w:rsidR="00FB3F11" w:rsidRPr="007478A9">
              <w:rPr>
                <w:rFonts w:eastAsia="Times New Roman"/>
                <w:sz w:val="16"/>
                <w:szCs w:val="16"/>
                <w:lang w:val="en-US"/>
              </w:rPr>
              <w:t xml:space="preserve">in </w:t>
            </w:r>
            <w:r w:rsidR="00F473A2" w:rsidRPr="007478A9">
              <w:rPr>
                <w:rFonts w:eastAsia="Times New Roman"/>
                <w:sz w:val="16"/>
                <w:szCs w:val="16"/>
                <w:lang w:val="en-US"/>
              </w:rPr>
              <w:t>language, adaptive behavior</w:t>
            </w:r>
            <w:r w:rsidR="007478A9" w:rsidRPr="007478A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="00F473A2" w:rsidRPr="007478A9">
              <w:rPr>
                <w:rFonts w:eastAsia="Times New Roman"/>
                <w:sz w:val="16"/>
                <w:szCs w:val="16"/>
                <w:lang w:val="en-US"/>
              </w:rPr>
              <w:t>and gross motor skills.</w:t>
            </w:r>
          </w:p>
          <w:p w14:paraId="659C34B8" w14:textId="77777777" w:rsidR="00443514" w:rsidRPr="007478A9" w:rsidRDefault="00443514" w:rsidP="00443514">
            <w:pPr>
              <w:pStyle w:val="PargrafodaLista"/>
              <w:spacing w:line="240" w:lineRule="auto"/>
              <w:ind w:left="80"/>
              <w:rPr>
                <w:rFonts w:eastAsia="Times New Roman"/>
                <w:sz w:val="16"/>
                <w:szCs w:val="16"/>
                <w:lang w:val="en-US"/>
              </w:rPr>
            </w:pPr>
          </w:p>
          <w:p w14:paraId="48020672" w14:textId="5CF79678" w:rsidR="00F473A2" w:rsidRPr="007478A9" w:rsidRDefault="00F473A2" w:rsidP="006B3BCC">
            <w:pPr>
              <w:spacing w:line="240" w:lineRule="auto"/>
              <w:rPr>
                <w:rFonts w:eastAsia="Times New Roman"/>
                <w:sz w:val="16"/>
                <w:szCs w:val="16"/>
                <w:lang w:val="en-US"/>
              </w:rPr>
            </w:pPr>
          </w:p>
        </w:tc>
      </w:tr>
      <w:tr w:rsidR="00F473A2" w:rsidRPr="00842628" w14:paraId="045FB23C" w14:textId="77777777" w:rsidTr="00443514">
        <w:trPr>
          <w:trHeight w:val="255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4C7C369" w14:textId="77777777" w:rsidR="00F473A2" w:rsidRPr="00842628" w:rsidRDefault="00F473A2" w:rsidP="00F473A2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 xml:space="preserve">Medical </w:t>
            </w:r>
            <w:proofErr w:type="spellStart"/>
            <w:r w:rsidRPr="00842628">
              <w:rPr>
                <w:rFonts w:eastAsia="Times New Roman"/>
                <w:color w:val="000000"/>
                <w:sz w:val="16"/>
                <w:szCs w:val="16"/>
              </w:rPr>
              <w:t>evaluations</w:t>
            </w:r>
            <w:proofErr w:type="spellEnd"/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EA05FDF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2, 3, and 7 months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98AC7D9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8 months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C21C7DE" w14:textId="3DA7155D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1, 6</w:t>
            </w:r>
            <w:r>
              <w:rPr>
                <w:rFonts w:eastAsia="Times New Roman"/>
                <w:color w:val="000000"/>
                <w:sz w:val="16"/>
                <w:szCs w:val="16"/>
              </w:rPr>
              <w:t>,</w:t>
            </w:r>
            <w:r w:rsidRPr="00842628">
              <w:rPr>
                <w:rFonts w:eastAsia="Times New Roman"/>
                <w:color w:val="000000"/>
                <w:sz w:val="16"/>
                <w:szCs w:val="16"/>
              </w:rPr>
              <w:t xml:space="preserve"> and 11 months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6FD6931" w14:textId="7D406E82" w:rsidR="00F473A2" w:rsidRPr="00842628" w:rsidRDefault="008461D2" w:rsidP="008461D2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Every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bookmarkStart w:id="0" w:name="_GoBack"/>
            <w:bookmarkEnd w:id="0"/>
            <w:r w:rsidR="00F473A2" w:rsidRPr="00842628">
              <w:rPr>
                <w:rFonts w:eastAsia="Times New Roman"/>
                <w:color w:val="000000"/>
                <w:sz w:val="16"/>
                <w:szCs w:val="16"/>
              </w:rPr>
              <w:t xml:space="preserve">2 </w:t>
            </w:r>
            <w:proofErr w:type="spellStart"/>
            <w:r w:rsidR="00F473A2" w:rsidRPr="00842628">
              <w:rPr>
                <w:rFonts w:eastAsia="Times New Roman"/>
                <w:color w:val="000000"/>
                <w:sz w:val="16"/>
                <w:szCs w:val="16"/>
              </w:rPr>
              <w:t>to</w:t>
            </w:r>
            <w:proofErr w:type="spellEnd"/>
            <w:r w:rsidR="00F473A2" w:rsidRPr="00842628">
              <w:rPr>
                <w:rFonts w:eastAsia="Times New Roman"/>
                <w:color w:val="000000"/>
                <w:sz w:val="16"/>
                <w:szCs w:val="16"/>
              </w:rPr>
              <w:t xml:space="preserve"> 3 </w:t>
            </w:r>
            <w:proofErr w:type="spellStart"/>
            <w:r w:rsidR="00F473A2" w:rsidRPr="00842628">
              <w:rPr>
                <w:rFonts w:eastAsia="Times New Roman"/>
                <w:color w:val="000000"/>
                <w:sz w:val="16"/>
                <w:szCs w:val="16"/>
              </w:rPr>
              <w:t>months</w:t>
            </w:r>
            <w:proofErr w:type="spellEnd"/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2B9329A" w14:textId="77777777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28 days, 3, 8, and 12 months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5D70174" w14:textId="519AE098" w:rsidR="00F473A2" w:rsidRPr="00842628" w:rsidRDefault="00F473A2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</w:rPr>
              <w:t>22 days, 3, and 12 months</w:t>
            </w:r>
          </w:p>
        </w:tc>
      </w:tr>
      <w:tr w:rsidR="00F473A2" w:rsidRPr="006802B8" w14:paraId="7DCB4425" w14:textId="77777777" w:rsidTr="00443514">
        <w:trPr>
          <w:trHeight w:val="2277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55B45" w14:textId="5138B1FC" w:rsidR="00F473A2" w:rsidRPr="00842628" w:rsidRDefault="00F473A2" w:rsidP="00F473A2">
            <w:pPr>
              <w:spacing w:line="240" w:lineRule="auto"/>
              <w:rPr>
                <w:rFonts w:eastAsia="Times New Roman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sz w:val="16"/>
                <w:szCs w:val="16"/>
                <w:lang w:val="en-US"/>
              </w:rPr>
              <w:t>Major and minor signs</w:t>
            </w:r>
            <w:r w:rsidR="005B5908">
              <w:rPr>
                <w:rFonts w:eastAsia="Times New Roman"/>
                <w:sz w:val="16"/>
                <w:szCs w:val="16"/>
                <w:lang w:val="en-US"/>
              </w:rPr>
              <w:t xml:space="preserve"> at follow </w:t>
            </w:r>
            <w:proofErr w:type="spellStart"/>
            <w:r w:rsidR="005B5908">
              <w:rPr>
                <w:rFonts w:eastAsia="Times New Roman"/>
                <w:sz w:val="16"/>
                <w:szCs w:val="16"/>
                <w:lang w:val="en-US"/>
              </w:rPr>
              <w:t>up</w:t>
            </w:r>
            <w:r w:rsidRPr="00EF1155">
              <w:rPr>
                <w:rFonts w:eastAsia="Times New Roman"/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B5E1B" w14:textId="4A2AFDF3" w:rsidR="00F473A2" w:rsidRPr="00842628" w:rsidRDefault="00F473A2" w:rsidP="006B3BCC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sz w:val="16"/>
                <w:szCs w:val="16"/>
                <w:lang w:val="en-US"/>
              </w:rPr>
            </w:pPr>
            <w:r w:rsidRPr="006B3BCC">
              <w:rPr>
                <w:rFonts w:eastAsia="Times New Roman"/>
                <w:color w:val="000000"/>
                <w:sz w:val="16"/>
                <w:szCs w:val="16"/>
                <w:lang w:val="en-US"/>
              </w:rPr>
              <w:t>Minor</w:t>
            </w:r>
            <w:r w:rsidRPr="00842628">
              <w:rPr>
                <w:rFonts w:eastAsia="Times New Roman"/>
                <w:sz w:val="16"/>
                <w:szCs w:val="16"/>
                <w:lang w:val="en-US"/>
              </w:rPr>
              <w:t xml:space="preserve"> signs: optic nerve hypoplasia, </w:t>
            </w:r>
            <w:proofErr w:type="spellStart"/>
            <w:r w:rsidRPr="00842628">
              <w:rPr>
                <w:rFonts w:eastAsia="Times New Roman"/>
                <w:sz w:val="16"/>
                <w:szCs w:val="16"/>
                <w:lang w:val="en-US"/>
              </w:rPr>
              <w:t>chorioretinal</w:t>
            </w:r>
            <w:proofErr w:type="spellEnd"/>
            <w:r w:rsidRPr="00842628">
              <w:rPr>
                <w:rFonts w:eastAsia="Times New Roman"/>
                <w:sz w:val="16"/>
                <w:szCs w:val="16"/>
                <w:lang w:val="en-US"/>
              </w:rPr>
              <w:t xml:space="preserve"> atrophy, and focal pigmentary mottling.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5E4D6" w14:textId="7B6C68D1" w:rsidR="00F473A2" w:rsidRPr="00842628" w:rsidRDefault="00F473A2" w:rsidP="006B3BCC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sz w:val="16"/>
                <w:szCs w:val="16"/>
                <w:lang w:val="en-US"/>
              </w:rPr>
              <w:t xml:space="preserve">Minor signs: </w:t>
            </w:r>
            <w:proofErr w:type="spellStart"/>
            <w:r w:rsidRPr="00842628">
              <w:rPr>
                <w:rFonts w:eastAsia="Times New Roman"/>
                <w:sz w:val="16"/>
                <w:szCs w:val="16"/>
                <w:lang w:val="en-US"/>
              </w:rPr>
              <w:t>chorioretinal</w:t>
            </w:r>
            <w:proofErr w:type="spellEnd"/>
            <w:r w:rsidRPr="00842628">
              <w:rPr>
                <w:rFonts w:eastAsia="Times New Roman"/>
                <w:sz w:val="16"/>
                <w:szCs w:val="16"/>
                <w:lang w:val="en-US"/>
              </w:rPr>
              <w:t xml:space="preserve"> atrophy.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A2172" w14:textId="61880C09" w:rsidR="00A57C74" w:rsidRDefault="00F473A2" w:rsidP="00A57C74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sz w:val="16"/>
                <w:szCs w:val="16"/>
                <w:lang w:val="en-US"/>
              </w:rPr>
              <w:t xml:space="preserve">Major signs: ventricular enlargement &gt;12 mm, multiple calcifications, epilepsy, and postpartum microcephaly (Z score &lt;-3). </w:t>
            </w:r>
          </w:p>
          <w:p w14:paraId="4C0AC472" w14:textId="77777777" w:rsidR="00A57C74" w:rsidRDefault="00A57C74" w:rsidP="00A57C74">
            <w:pPr>
              <w:pStyle w:val="PargrafodaLista"/>
              <w:spacing w:line="240" w:lineRule="auto"/>
              <w:ind w:left="80"/>
              <w:rPr>
                <w:rFonts w:eastAsia="Times New Roman"/>
                <w:sz w:val="16"/>
                <w:szCs w:val="16"/>
                <w:lang w:val="en-US"/>
              </w:rPr>
            </w:pPr>
          </w:p>
          <w:p w14:paraId="0788B3F9" w14:textId="1302765E" w:rsidR="00F473A2" w:rsidRPr="00842628" w:rsidRDefault="00F473A2" w:rsidP="00A57C74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sz w:val="16"/>
                <w:szCs w:val="16"/>
                <w:lang w:val="en-US"/>
              </w:rPr>
              <w:t>Minor signs: neonatal microcephaly (Z score &lt;-2, IUGR, cognitive alteration, nystagmus, chorioretinal scarring, and focal pigmentary mottling.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519F51" w14:textId="77777777" w:rsidR="006B3BCC" w:rsidRDefault="00F473A2" w:rsidP="006B3BCC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sz w:val="16"/>
                <w:szCs w:val="16"/>
                <w:lang w:val="en-US"/>
              </w:rPr>
              <w:t>Major signs: ventriculomegaly &gt;12</w:t>
            </w:r>
            <w:r w:rsidR="006B3BCC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842628">
              <w:rPr>
                <w:rFonts w:eastAsia="Times New Roman"/>
                <w:sz w:val="16"/>
                <w:szCs w:val="16"/>
                <w:lang w:val="en-US"/>
              </w:rPr>
              <w:t>mm, multiple calcifications, pre and post</w:t>
            </w:r>
            <w:r w:rsidR="006B3BCC">
              <w:rPr>
                <w:rFonts w:eastAsia="Times New Roman"/>
                <w:sz w:val="16"/>
                <w:szCs w:val="16"/>
                <w:lang w:val="en-US"/>
              </w:rPr>
              <w:t xml:space="preserve"> natal</w:t>
            </w:r>
            <w:r w:rsidRPr="00842628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="006B3BCC">
              <w:rPr>
                <w:rFonts w:eastAsia="Times New Roman"/>
                <w:sz w:val="16"/>
                <w:szCs w:val="16"/>
                <w:lang w:val="en-US"/>
              </w:rPr>
              <w:t>MC</w:t>
            </w:r>
            <w:r w:rsidRPr="00842628">
              <w:rPr>
                <w:rFonts w:eastAsia="Times New Roman"/>
                <w:sz w:val="16"/>
                <w:szCs w:val="16"/>
                <w:lang w:val="en-US"/>
              </w:rPr>
              <w:t>, epilepsy, large cisterna magna, hypertonia, and seizures.</w:t>
            </w:r>
          </w:p>
          <w:p w14:paraId="2E2F908C" w14:textId="77777777" w:rsidR="006B3BCC" w:rsidRDefault="006B3BCC" w:rsidP="006B3BCC">
            <w:pPr>
              <w:pStyle w:val="PargrafodaLista"/>
              <w:spacing w:line="240" w:lineRule="auto"/>
              <w:ind w:left="80"/>
              <w:rPr>
                <w:rFonts w:eastAsia="Times New Roman"/>
                <w:sz w:val="16"/>
                <w:szCs w:val="16"/>
                <w:lang w:val="en-US"/>
              </w:rPr>
            </w:pPr>
          </w:p>
          <w:p w14:paraId="226CFCD9" w14:textId="7459A583" w:rsidR="00F473A2" w:rsidRPr="006B3BCC" w:rsidRDefault="00F473A2" w:rsidP="006B3BCC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sz w:val="16"/>
                <w:szCs w:val="16"/>
                <w:lang w:val="en-US"/>
              </w:rPr>
            </w:pPr>
            <w:r w:rsidRPr="006B3BCC">
              <w:rPr>
                <w:rFonts w:eastAsia="Times New Roman"/>
                <w:sz w:val="16"/>
                <w:szCs w:val="16"/>
                <w:lang w:val="en-US"/>
              </w:rPr>
              <w:t>Minor signs: subependymal cysts, cognitive impairment, hyperexcitability, and nystagmus.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DD3D8" w14:textId="563FDEE7" w:rsidR="006B3BCC" w:rsidRDefault="00F473A2" w:rsidP="006B3BCC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sz w:val="16"/>
                <w:szCs w:val="16"/>
                <w:lang w:val="en-US"/>
              </w:rPr>
            </w:pPr>
            <w:r w:rsidRPr="006B3BCC">
              <w:rPr>
                <w:rFonts w:eastAsia="Times New Roman"/>
                <w:color w:val="000000"/>
                <w:sz w:val="16"/>
                <w:szCs w:val="16"/>
                <w:lang w:val="en-US"/>
              </w:rPr>
              <w:t>Major</w:t>
            </w:r>
            <w:r w:rsidRPr="00842628">
              <w:rPr>
                <w:rFonts w:eastAsia="Times New Roman"/>
                <w:sz w:val="16"/>
                <w:szCs w:val="16"/>
                <w:lang w:val="en-US"/>
              </w:rPr>
              <w:t xml:space="preserve"> signs: multiple microcalcifications, ventriculomegaly, postpartum microcephaly (Z score &lt; -3), and lower limb hypertonia.</w:t>
            </w:r>
          </w:p>
          <w:p w14:paraId="3F7728D7" w14:textId="77777777" w:rsidR="006B3BCC" w:rsidRPr="006B3BCC" w:rsidRDefault="006B3BCC" w:rsidP="006B3BCC">
            <w:pPr>
              <w:pStyle w:val="PargrafodaLista"/>
              <w:spacing w:line="240" w:lineRule="auto"/>
              <w:ind w:left="80"/>
              <w:rPr>
                <w:rFonts w:eastAsia="Times New Roman"/>
                <w:sz w:val="16"/>
                <w:szCs w:val="16"/>
                <w:lang w:val="en-US"/>
              </w:rPr>
            </w:pPr>
          </w:p>
          <w:p w14:paraId="4A2CDCCF" w14:textId="2BE4B4D3" w:rsidR="00F473A2" w:rsidRPr="00842628" w:rsidRDefault="00F473A2" w:rsidP="006B3BCC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sz w:val="16"/>
                <w:szCs w:val="16"/>
                <w:lang w:val="en-US"/>
              </w:rPr>
            </w:pPr>
            <w:r w:rsidRPr="006B3BCC">
              <w:rPr>
                <w:rFonts w:eastAsia="Times New Roman"/>
                <w:color w:val="000000"/>
                <w:sz w:val="16"/>
                <w:szCs w:val="16"/>
                <w:lang w:val="en-US"/>
              </w:rPr>
              <w:t>Minor</w:t>
            </w:r>
            <w:r w:rsidRPr="00842628">
              <w:rPr>
                <w:rFonts w:eastAsia="Times New Roman"/>
                <w:sz w:val="16"/>
                <w:szCs w:val="16"/>
                <w:lang w:val="en-US"/>
              </w:rPr>
              <w:t xml:space="preserve"> signs: </w:t>
            </w:r>
            <w:r w:rsidR="00C754D9">
              <w:rPr>
                <w:rFonts w:eastAsia="Times New Roman"/>
                <w:sz w:val="16"/>
                <w:szCs w:val="16"/>
                <w:lang w:val="en-US"/>
              </w:rPr>
              <w:t xml:space="preserve">IUGR, </w:t>
            </w:r>
            <w:r w:rsidRPr="00842628">
              <w:rPr>
                <w:rFonts w:eastAsia="Times New Roman"/>
                <w:sz w:val="16"/>
                <w:szCs w:val="16"/>
                <w:lang w:val="en-US"/>
              </w:rPr>
              <w:t>hypotonia, partial immobility, cognitive disabilities, auditory alteration, and right optic nerve hypoplasia.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1FD215" w14:textId="1406C955" w:rsidR="00F473A2" w:rsidRPr="00842628" w:rsidRDefault="00F473A2" w:rsidP="006B3BCC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80" w:hanging="142"/>
              <w:rPr>
                <w:rFonts w:eastAsia="Times New Roman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sz w:val="16"/>
                <w:szCs w:val="16"/>
                <w:lang w:val="en-US"/>
              </w:rPr>
              <w:t xml:space="preserve">Minor signs: oligohydramnios, </w:t>
            </w:r>
            <w:r w:rsidR="00A57C74">
              <w:rPr>
                <w:rFonts w:eastAsia="Times New Roman"/>
                <w:sz w:val="16"/>
                <w:szCs w:val="16"/>
                <w:lang w:val="en-US"/>
              </w:rPr>
              <w:t xml:space="preserve">and </w:t>
            </w:r>
            <w:r w:rsidRPr="00842628">
              <w:rPr>
                <w:rFonts w:eastAsia="Times New Roman"/>
                <w:sz w:val="16"/>
                <w:szCs w:val="16"/>
                <w:lang w:val="en-US"/>
              </w:rPr>
              <w:t>lenticulostriate vessels vasculopathy (calcifications)</w:t>
            </w:r>
            <w:r w:rsidR="006802B8">
              <w:rPr>
                <w:rFonts w:eastAsia="Times New Roman"/>
                <w:sz w:val="16"/>
                <w:szCs w:val="16"/>
                <w:lang w:val="en-US"/>
              </w:rPr>
              <w:t xml:space="preserve">, delay in </w:t>
            </w:r>
            <w:proofErr w:type="spellStart"/>
            <w:r w:rsidR="006802B8">
              <w:rPr>
                <w:rFonts w:eastAsia="Times New Roman"/>
                <w:sz w:val="16"/>
                <w:szCs w:val="16"/>
                <w:lang w:val="en-US"/>
              </w:rPr>
              <w:t>neuropsychomotor</w:t>
            </w:r>
            <w:proofErr w:type="spellEnd"/>
            <w:r w:rsidR="006802B8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="005B15BC">
              <w:rPr>
                <w:rFonts w:eastAsia="Times New Roman"/>
                <w:sz w:val="16"/>
                <w:szCs w:val="16"/>
                <w:lang w:val="en-US"/>
              </w:rPr>
              <w:t>development</w:t>
            </w:r>
          </w:p>
        </w:tc>
      </w:tr>
      <w:tr w:rsidR="00F473A2" w:rsidRPr="00105EB4" w14:paraId="2550804F" w14:textId="77777777" w:rsidTr="009B6690">
        <w:trPr>
          <w:trHeight w:val="296"/>
        </w:trPr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A023B72" w14:textId="77777777" w:rsidR="00F473A2" w:rsidRPr="00842628" w:rsidRDefault="00F473A2" w:rsidP="00F473A2">
            <w:pPr>
              <w:spacing w:line="240" w:lineRule="auto"/>
              <w:rPr>
                <w:rFonts w:eastAsia="Times New Roman"/>
                <w:sz w:val="16"/>
                <w:szCs w:val="16"/>
              </w:rPr>
            </w:pPr>
            <w:r w:rsidRPr="00842628">
              <w:rPr>
                <w:rFonts w:eastAsia="Times New Roman"/>
                <w:sz w:val="16"/>
                <w:szCs w:val="16"/>
              </w:rPr>
              <w:t>CZS classificationᵃ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2AF75EE" w14:textId="157AFE5A" w:rsidR="00F473A2" w:rsidRPr="00842628" w:rsidRDefault="006B3BCC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Mild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/moderate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signs potencially associated to ZIKV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04C0C7E" w14:textId="7325FC34" w:rsidR="00F473A2" w:rsidRPr="004B4D6E" w:rsidRDefault="006C43D2" w:rsidP="005B5908">
            <w:pPr>
              <w:spacing w:line="240" w:lineRule="auto"/>
              <w:rPr>
                <w:rFonts w:eastAsia="Times New Roman"/>
                <w:sz w:val="16"/>
                <w:szCs w:val="16"/>
                <w:lang w:val="en-US"/>
              </w:rPr>
            </w:pPr>
            <w:r w:rsidRPr="004B4D6E">
              <w:rPr>
                <w:rFonts w:eastAsia="Times New Roman"/>
                <w:sz w:val="16"/>
                <w:szCs w:val="16"/>
                <w:lang w:val="en-US"/>
              </w:rPr>
              <w:t>A</w:t>
            </w:r>
            <w:r w:rsidR="004B4D6E" w:rsidRPr="004B4D6E">
              <w:rPr>
                <w:rFonts w:eastAsia="Times New Roman"/>
                <w:sz w:val="16"/>
                <w:szCs w:val="16"/>
                <w:lang w:val="en-US"/>
              </w:rPr>
              <w:t>symptomatic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088203A" w14:textId="77777777" w:rsidR="00F473A2" w:rsidRPr="00842628" w:rsidRDefault="00F473A2" w:rsidP="00371555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Severe complications compatible with ZIKV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14944D5" w14:textId="77777777" w:rsidR="00F473A2" w:rsidRPr="00842628" w:rsidRDefault="00F473A2" w:rsidP="00371555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Severe complications compatible with ZIKV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2E29192" w14:textId="77777777" w:rsidR="00F473A2" w:rsidRPr="00842628" w:rsidRDefault="00F473A2" w:rsidP="00371555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Severe complications compatible with ZIKV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8F760FC" w14:textId="15B0845A" w:rsidR="00F473A2" w:rsidRPr="00842628" w:rsidRDefault="00A57C74" w:rsidP="00F473A2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>Mild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/moderate</w:t>
            </w:r>
            <w:r w:rsidRPr="00842628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signs potencially associated to ZIKV</w:t>
            </w:r>
          </w:p>
        </w:tc>
      </w:tr>
    </w:tbl>
    <w:p w14:paraId="271845F7" w14:textId="03CF32F8" w:rsidR="00842628" w:rsidRPr="00EF1155" w:rsidRDefault="00EF1155" w:rsidP="002B39F3">
      <w:pPr>
        <w:shd w:val="clear" w:color="auto" w:fill="FFFFFF"/>
        <w:spacing w:line="240" w:lineRule="auto"/>
        <w:ind w:left="-993" w:right="-930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a. </w:t>
      </w:r>
      <w:r w:rsidRPr="00EF1155">
        <w:rPr>
          <w:sz w:val="16"/>
          <w:szCs w:val="16"/>
          <w:lang w:val="en-US"/>
        </w:rPr>
        <w:t>Pomar et al. (2018; 2019):</w:t>
      </w:r>
      <w:r>
        <w:rPr>
          <w:sz w:val="16"/>
          <w:szCs w:val="16"/>
          <w:lang w:val="en-US"/>
        </w:rPr>
        <w:t xml:space="preserve"> a</w:t>
      </w:r>
      <w:r w:rsidRPr="00EF1155">
        <w:rPr>
          <w:sz w:val="16"/>
          <w:szCs w:val="16"/>
          <w:lang w:val="en-US"/>
        </w:rPr>
        <w:t>symptomatic was defined as no major signs and less than two minor signs</w:t>
      </w:r>
      <w:r>
        <w:rPr>
          <w:sz w:val="16"/>
          <w:szCs w:val="16"/>
          <w:lang w:val="en-US"/>
        </w:rPr>
        <w:t>; m</w:t>
      </w:r>
      <w:r w:rsidRPr="00EF1155">
        <w:rPr>
          <w:sz w:val="16"/>
          <w:szCs w:val="16"/>
          <w:lang w:val="en-US"/>
        </w:rPr>
        <w:t xml:space="preserve">ild/moderate signs potentially associated with CZS were defined as no major signs and at least two </w:t>
      </w:r>
      <w:proofErr w:type="spellStart"/>
      <w:r w:rsidR="002B39F3">
        <w:rPr>
          <w:sz w:val="16"/>
          <w:szCs w:val="16"/>
          <w:lang w:val="en-US"/>
        </w:rPr>
        <w:t>n</w:t>
      </w:r>
      <w:r w:rsidRPr="00EF1155">
        <w:rPr>
          <w:sz w:val="16"/>
          <w:szCs w:val="16"/>
          <w:lang w:val="en-US"/>
        </w:rPr>
        <w:t>inor</w:t>
      </w:r>
      <w:proofErr w:type="spellEnd"/>
      <w:r w:rsidRPr="00EF1155">
        <w:rPr>
          <w:sz w:val="16"/>
          <w:szCs w:val="16"/>
          <w:lang w:val="en-US"/>
        </w:rPr>
        <w:t xml:space="preserve"> signs</w:t>
      </w:r>
      <w:r>
        <w:rPr>
          <w:sz w:val="16"/>
          <w:szCs w:val="16"/>
          <w:lang w:val="en-US"/>
        </w:rPr>
        <w:t>; s</w:t>
      </w:r>
      <w:r w:rsidRPr="00EF1155">
        <w:rPr>
          <w:sz w:val="16"/>
          <w:szCs w:val="16"/>
          <w:lang w:val="en-US"/>
        </w:rPr>
        <w:t>evere complications compatible with CZS were defined as one major sign or three minor signs including at least one cerebral anomaly identified on prenatal or postnatal ultrasound.</w:t>
      </w:r>
    </w:p>
    <w:sectPr w:rsidR="00842628" w:rsidRPr="00EF1155" w:rsidSect="00212091">
      <w:footerReference w:type="default" r:id="rId7"/>
      <w:pgSz w:w="16834" w:h="11909" w:orient="landscape"/>
      <w:pgMar w:top="284" w:right="1440" w:bottom="1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EDB0E8" w14:textId="77777777" w:rsidR="00784EBF" w:rsidRDefault="00784EBF">
      <w:pPr>
        <w:spacing w:line="240" w:lineRule="auto"/>
      </w:pPr>
      <w:r>
        <w:separator/>
      </w:r>
    </w:p>
  </w:endnote>
  <w:endnote w:type="continuationSeparator" w:id="0">
    <w:p w14:paraId="082CA13A" w14:textId="77777777" w:rsidR="00784EBF" w:rsidRDefault="00784E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41567521"/>
      <w:docPartObj>
        <w:docPartGallery w:val="Page Numbers (Bottom of Page)"/>
        <w:docPartUnique/>
      </w:docPartObj>
    </w:sdtPr>
    <w:sdtEndPr/>
    <w:sdtContent>
      <w:p w14:paraId="0A738BF8" w14:textId="1A4E1FC0" w:rsidR="00826A0D" w:rsidRDefault="00826A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19F">
          <w:rPr>
            <w:noProof/>
          </w:rPr>
          <w:t>9</w:t>
        </w:r>
        <w:r>
          <w:fldChar w:fldCharType="end"/>
        </w:r>
      </w:p>
    </w:sdtContent>
  </w:sdt>
  <w:p w14:paraId="54D387E1" w14:textId="77777777" w:rsidR="00826A0D" w:rsidRDefault="00826A0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967494" w14:textId="77777777" w:rsidR="00784EBF" w:rsidRDefault="00784EBF">
      <w:pPr>
        <w:spacing w:line="240" w:lineRule="auto"/>
      </w:pPr>
      <w:r>
        <w:separator/>
      </w:r>
    </w:p>
  </w:footnote>
  <w:footnote w:type="continuationSeparator" w:id="0">
    <w:p w14:paraId="36A0D47B" w14:textId="77777777" w:rsidR="00784EBF" w:rsidRDefault="00784E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70883"/>
    <w:multiLevelType w:val="hybridMultilevel"/>
    <w:tmpl w:val="565C6D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B16622"/>
    <w:multiLevelType w:val="hybridMultilevel"/>
    <w:tmpl w:val="D3D63980"/>
    <w:lvl w:ilvl="0" w:tplc="4E6AC22E">
      <w:start w:val="1"/>
      <w:numFmt w:val="lowerLetter"/>
      <w:lvlText w:val="%1."/>
      <w:lvlJc w:val="left"/>
      <w:pPr>
        <w:ind w:left="-63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7" w:hanging="360"/>
      </w:pPr>
    </w:lvl>
    <w:lvl w:ilvl="2" w:tplc="0416001B" w:tentative="1">
      <w:start w:val="1"/>
      <w:numFmt w:val="lowerRoman"/>
      <w:lvlText w:val="%3."/>
      <w:lvlJc w:val="right"/>
      <w:pPr>
        <w:ind w:left="807" w:hanging="180"/>
      </w:pPr>
    </w:lvl>
    <w:lvl w:ilvl="3" w:tplc="0416000F" w:tentative="1">
      <w:start w:val="1"/>
      <w:numFmt w:val="decimal"/>
      <w:lvlText w:val="%4."/>
      <w:lvlJc w:val="left"/>
      <w:pPr>
        <w:ind w:left="1527" w:hanging="360"/>
      </w:pPr>
    </w:lvl>
    <w:lvl w:ilvl="4" w:tplc="04160019" w:tentative="1">
      <w:start w:val="1"/>
      <w:numFmt w:val="lowerLetter"/>
      <w:lvlText w:val="%5."/>
      <w:lvlJc w:val="left"/>
      <w:pPr>
        <w:ind w:left="2247" w:hanging="360"/>
      </w:pPr>
    </w:lvl>
    <w:lvl w:ilvl="5" w:tplc="0416001B" w:tentative="1">
      <w:start w:val="1"/>
      <w:numFmt w:val="lowerRoman"/>
      <w:lvlText w:val="%6."/>
      <w:lvlJc w:val="right"/>
      <w:pPr>
        <w:ind w:left="2967" w:hanging="180"/>
      </w:pPr>
    </w:lvl>
    <w:lvl w:ilvl="6" w:tplc="0416000F" w:tentative="1">
      <w:start w:val="1"/>
      <w:numFmt w:val="decimal"/>
      <w:lvlText w:val="%7."/>
      <w:lvlJc w:val="left"/>
      <w:pPr>
        <w:ind w:left="3687" w:hanging="360"/>
      </w:pPr>
    </w:lvl>
    <w:lvl w:ilvl="7" w:tplc="04160019" w:tentative="1">
      <w:start w:val="1"/>
      <w:numFmt w:val="lowerLetter"/>
      <w:lvlText w:val="%8."/>
      <w:lvlJc w:val="left"/>
      <w:pPr>
        <w:ind w:left="4407" w:hanging="360"/>
      </w:pPr>
    </w:lvl>
    <w:lvl w:ilvl="8" w:tplc="0416001B" w:tentative="1">
      <w:start w:val="1"/>
      <w:numFmt w:val="lowerRoman"/>
      <w:lvlText w:val="%9."/>
      <w:lvlJc w:val="right"/>
      <w:pPr>
        <w:ind w:left="512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E9"/>
    <w:rsid w:val="00016F97"/>
    <w:rsid w:val="00020606"/>
    <w:rsid w:val="0003295B"/>
    <w:rsid w:val="000421B4"/>
    <w:rsid w:val="00070434"/>
    <w:rsid w:val="00071EB2"/>
    <w:rsid w:val="000869AF"/>
    <w:rsid w:val="00087FE7"/>
    <w:rsid w:val="000A6FB9"/>
    <w:rsid w:val="000C54FB"/>
    <w:rsid w:val="00105EB4"/>
    <w:rsid w:val="0010706A"/>
    <w:rsid w:val="00114BEA"/>
    <w:rsid w:val="00133BB1"/>
    <w:rsid w:val="00146C90"/>
    <w:rsid w:val="00147627"/>
    <w:rsid w:val="00160253"/>
    <w:rsid w:val="001708DA"/>
    <w:rsid w:val="001B340A"/>
    <w:rsid w:val="001E51C7"/>
    <w:rsid w:val="001F4879"/>
    <w:rsid w:val="002013F0"/>
    <w:rsid w:val="00212091"/>
    <w:rsid w:val="002136A7"/>
    <w:rsid w:val="0023273F"/>
    <w:rsid w:val="002529DD"/>
    <w:rsid w:val="00264600"/>
    <w:rsid w:val="0028528A"/>
    <w:rsid w:val="002A2148"/>
    <w:rsid w:val="002A3F9A"/>
    <w:rsid w:val="002B39F3"/>
    <w:rsid w:val="00307E51"/>
    <w:rsid w:val="00311E8D"/>
    <w:rsid w:val="00332CA5"/>
    <w:rsid w:val="00365208"/>
    <w:rsid w:val="00366420"/>
    <w:rsid w:val="00371555"/>
    <w:rsid w:val="003B5293"/>
    <w:rsid w:val="003E7F99"/>
    <w:rsid w:val="003F7F02"/>
    <w:rsid w:val="00424942"/>
    <w:rsid w:val="00443514"/>
    <w:rsid w:val="00446886"/>
    <w:rsid w:val="00455FE9"/>
    <w:rsid w:val="00474B38"/>
    <w:rsid w:val="004B2987"/>
    <w:rsid w:val="004B4D6E"/>
    <w:rsid w:val="0051687D"/>
    <w:rsid w:val="00524F85"/>
    <w:rsid w:val="00535118"/>
    <w:rsid w:val="0055000A"/>
    <w:rsid w:val="00571D1D"/>
    <w:rsid w:val="005901CE"/>
    <w:rsid w:val="005A688B"/>
    <w:rsid w:val="005A705A"/>
    <w:rsid w:val="005B15BC"/>
    <w:rsid w:val="005B5908"/>
    <w:rsid w:val="005C1BE1"/>
    <w:rsid w:val="005D18FE"/>
    <w:rsid w:val="005E51D1"/>
    <w:rsid w:val="005E57B8"/>
    <w:rsid w:val="00606DD4"/>
    <w:rsid w:val="006113BA"/>
    <w:rsid w:val="0062519F"/>
    <w:rsid w:val="006267D1"/>
    <w:rsid w:val="00644C62"/>
    <w:rsid w:val="00671C0B"/>
    <w:rsid w:val="006802B8"/>
    <w:rsid w:val="00686896"/>
    <w:rsid w:val="00691A5B"/>
    <w:rsid w:val="006921F7"/>
    <w:rsid w:val="00697667"/>
    <w:rsid w:val="00697EC7"/>
    <w:rsid w:val="006A45D4"/>
    <w:rsid w:val="006B103F"/>
    <w:rsid w:val="006B3BCC"/>
    <w:rsid w:val="006B49AE"/>
    <w:rsid w:val="006B555C"/>
    <w:rsid w:val="006C43D2"/>
    <w:rsid w:val="006D6DA6"/>
    <w:rsid w:val="007042DF"/>
    <w:rsid w:val="00727A85"/>
    <w:rsid w:val="007478A9"/>
    <w:rsid w:val="007513D5"/>
    <w:rsid w:val="007560AD"/>
    <w:rsid w:val="00784EBF"/>
    <w:rsid w:val="00791FBC"/>
    <w:rsid w:val="00793553"/>
    <w:rsid w:val="007B6489"/>
    <w:rsid w:val="007C2099"/>
    <w:rsid w:val="007C4874"/>
    <w:rsid w:val="007D2627"/>
    <w:rsid w:val="007D7DFB"/>
    <w:rsid w:val="007F35DF"/>
    <w:rsid w:val="00826898"/>
    <w:rsid w:val="00826A0D"/>
    <w:rsid w:val="00833053"/>
    <w:rsid w:val="00842628"/>
    <w:rsid w:val="008461D2"/>
    <w:rsid w:val="008507C2"/>
    <w:rsid w:val="00851ADB"/>
    <w:rsid w:val="00865F54"/>
    <w:rsid w:val="00886125"/>
    <w:rsid w:val="00896465"/>
    <w:rsid w:val="008A0FE8"/>
    <w:rsid w:val="008C7A4A"/>
    <w:rsid w:val="008F0CAA"/>
    <w:rsid w:val="008F2F97"/>
    <w:rsid w:val="00901FBE"/>
    <w:rsid w:val="00906B0A"/>
    <w:rsid w:val="00926C7B"/>
    <w:rsid w:val="00934B42"/>
    <w:rsid w:val="0093648E"/>
    <w:rsid w:val="00950191"/>
    <w:rsid w:val="00963557"/>
    <w:rsid w:val="009721BC"/>
    <w:rsid w:val="009A1DD2"/>
    <w:rsid w:val="009B6690"/>
    <w:rsid w:val="009C770B"/>
    <w:rsid w:val="009E04A4"/>
    <w:rsid w:val="009E251E"/>
    <w:rsid w:val="00A27FDD"/>
    <w:rsid w:val="00A34F9E"/>
    <w:rsid w:val="00A51EC8"/>
    <w:rsid w:val="00A57C74"/>
    <w:rsid w:val="00A84A94"/>
    <w:rsid w:val="00A87B2F"/>
    <w:rsid w:val="00A90C93"/>
    <w:rsid w:val="00A96A55"/>
    <w:rsid w:val="00AA2459"/>
    <w:rsid w:val="00AC3C0D"/>
    <w:rsid w:val="00AC47A3"/>
    <w:rsid w:val="00AE79CF"/>
    <w:rsid w:val="00B069B4"/>
    <w:rsid w:val="00B06B1D"/>
    <w:rsid w:val="00B110AF"/>
    <w:rsid w:val="00B17AA1"/>
    <w:rsid w:val="00B239F5"/>
    <w:rsid w:val="00B2596C"/>
    <w:rsid w:val="00B364C9"/>
    <w:rsid w:val="00B53A16"/>
    <w:rsid w:val="00BD254A"/>
    <w:rsid w:val="00BF3320"/>
    <w:rsid w:val="00BF3339"/>
    <w:rsid w:val="00BF7F22"/>
    <w:rsid w:val="00C0748C"/>
    <w:rsid w:val="00C119A3"/>
    <w:rsid w:val="00C2280C"/>
    <w:rsid w:val="00C27781"/>
    <w:rsid w:val="00C754D9"/>
    <w:rsid w:val="00CA62BE"/>
    <w:rsid w:val="00CC49C1"/>
    <w:rsid w:val="00CC535A"/>
    <w:rsid w:val="00CC667D"/>
    <w:rsid w:val="00D0291D"/>
    <w:rsid w:val="00D101B5"/>
    <w:rsid w:val="00D1657D"/>
    <w:rsid w:val="00D4382A"/>
    <w:rsid w:val="00D47B9A"/>
    <w:rsid w:val="00D50C8F"/>
    <w:rsid w:val="00D643A4"/>
    <w:rsid w:val="00D82634"/>
    <w:rsid w:val="00D87EA0"/>
    <w:rsid w:val="00D927EE"/>
    <w:rsid w:val="00DC2A64"/>
    <w:rsid w:val="00DE1D76"/>
    <w:rsid w:val="00DF3474"/>
    <w:rsid w:val="00E07442"/>
    <w:rsid w:val="00E25151"/>
    <w:rsid w:val="00E26D1B"/>
    <w:rsid w:val="00E41017"/>
    <w:rsid w:val="00E47596"/>
    <w:rsid w:val="00E60D81"/>
    <w:rsid w:val="00E6180D"/>
    <w:rsid w:val="00E72C41"/>
    <w:rsid w:val="00E832B1"/>
    <w:rsid w:val="00E911C9"/>
    <w:rsid w:val="00EA3FDB"/>
    <w:rsid w:val="00EE1343"/>
    <w:rsid w:val="00EF1155"/>
    <w:rsid w:val="00F05DC5"/>
    <w:rsid w:val="00F103B0"/>
    <w:rsid w:val="00F133A4"/>
    <w:rsid w:val="00F473A2"/>
    <w:rsid w:val="00F57269"/>
    <w:rsid w:val="00F616DA"/>
    <w:rsid w:val="00FA5ED3"/>
    <w:rsid w:val="00FB1101"/>
    <w:rsid w:val="00FB3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EA9AE"/>
  <w15:docId w15:val="{1DC71CC7-3DC8-4736-B1B7-7DFDDEB3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4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2280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280C"/>
  </w:style>
  <w:style w:type="paragraph" w:styleId="Rodap">
    <w:name w:val="footer"/>
    <w:basedOn w:val="Normal"/>
    <w:link w:val="RodapChar"/>
    <w:uiPriority w:val="99"/>
    <w:unhideWhenUsed/>
    <w:rsid w:val="00C2280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280C"/>
  </w:style>
  <w:style w:type="character" w:styleId="Hyperlink">
    <w:name w:val="Hyperlink"/>
    <w:basedOn w:val="Fontepargpadro"/>
    <w:uiPriority w:val="99"/>
    <w:unhideWhenUsed/>
    <w:rsid w:val="0055000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50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5000A"/>
    <w:rPr>
      <w:color w:val="605E5C"/>
      <w:shd w:val="clear" w:color="auto" w:fill="E1DFDD"/>
    </w:rPr>
  </w:style>
  <w:style w:type="character" w:customStyle="1" w:styleId="apple-tab-span">
    <w:name w:val="apple-tab-span"/>
    <w:basedOn w:val="Fontepargpadro"/>
    <w:rsid w:val="00E832B1"/>
  </w:style>
  <w:style w:type="character" w:styleId="Refdecomentrio">
    <w:name w:val="annotation reference"/>
    <w:basedOn w:val="Fontepargpadro"/>
    <w:uiPriority w:val="99"/>
    <w:semiHidden/>
    <w:unhideWhenUsed/>
    <w:rsid w:val="00C119A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119A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119A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119A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119A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19A3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19A3"/>
    <w:rPr>
      <w:rFonts w:ascii="Times New Roman" w:hAnsi="Times New Roman" w:cs="Times New Roman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12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7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886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Marilia Dalva Turchi</cp:lastModifiedBy>
  <cp:revision>2</cp:revision>
  <dcterms:created xsi:type="dcterms:W3CDTF">2023-01-31T23:21:00Z</dcterms:created>
  <dcterms:modified xsi:type="dcterms:W3CDTF">2023-01-31T23:21:00Z</dcterms:modified>
</cp:coreProperties>
</file>