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8F8C4" w14:textId="199CA868" w:rsidR="007B0BE0" w:rsidRPr="003255A2" w:rsidRDefault="007B0BE0" w:rsidP="00376200">
      <w:pPr>
        <w:spacing w:line="240" w:lineRule="auto"/>
        <w:jc w:val="both"/>
        <w:rPr>
          <w:rFonts w:asciiTheme="majorBidi" w:hAnsiTheme="majorBidi" w:cstheme="majorBidi"/>
          <w:b/>
          <w:bCs/>
          <w:sz w:val="24"/>
          <w:szCs w:val="24"/>
          <w:lang w:bidi="fa-IR"/>
        </w:rPr>
      </w:pPr>
      <w:bookmarkStart w:id="0" w:name="_GoBack"/>
      <w:r w:rsidRPr="003255A2">
        <w:rPr>
          <w:rFonts w:asciiTheme="majorBidi" w:hAnsiTheme="majorBidi" w:cstheme="majorBidi"/>
          <w:b/>
          <w:bCs/>
          <w:sz w:val="24"/>
          <w:szCs w:val="24"/>
          <w:lang w:bidi="fa-IR"/>
        </w:rPr>
        <w:t>Supplementary Material 1</w:t>
      </w:r>
    </w:p>
    <w:p w14:paraId="19FC655A" w14:textId="67419FC6" w:rsidR="007B0BE0" w:rsidRPr="00E5258D" w:rsidRDefault="007B0BE0" w:rsidP="00376200">
      <w:pPr>
        <w:jc w:val="both"/>
        <w:rPr>
          <w:rFonts w:asciiTheme="majorBidi" w:hAnsiTheme="majorBidi" w:cstheme="majorBidi"/>
          <w:sz w:val="24"/>
          <w:szCs w:val="24"/>
        </w:rPr>
      </w:pPr>
      <w:r w:rsidRPr="00E5258D">
        <w:rPr>
          <w:rFonts w:asciiTheme="majorBidi" w:hAnsiTheme="majorBidi" w:cstheme="majorBidi"/>
          <w:sz w:val="24"/>
          <w:szCs w:val="24"/>
        </w:rPr>
        <w:t>Pub</w:t>
      </w:r>
      <w:r w:rsidR="0090039A" w:rsidRPr="00E5258D">
        <w:rPr>
          <w:rFonts w:asciiTheme="majorBidi" w:hAnsiTheme="majorBidi" w:cstheme="majorBidi"/>
          <w:sz w:val="24"/>
          <w:szCs w:val="24"/>
        </w:rPr>
        <w:t>M</w:t>
      </w:r>
      <w:r w:rsidRPr="00E5258D">
        <w:rPr>
          <w:rFonts w:asciiTheme="majorBidi" w:hAnsiTheme="majorBidi" w:cstheme="majorBidi"/>
          <w:sz w:val="24"/>
          <w:szCs w:val="24"/>
        </w:rPr>
        <w:t>ed</w:t>
      </w:r>
      <w:r w:rsidR="0090039A" w:rsidRPr="00E5258D">
        <w:rPr>
          <w:rFonts w:asciiTheme="majorBidi" w:hAnsiTheme="majorBidi" w:cstheme="majorBidi"/>
          <w:sz w:val="24"/>
          <w:szCs w:val="24"/>
        </w:rPr>
        <w:t xml:space="preserve"> search strategy</w:t>
      </w:r>
    </w:p>
    <w:p w14:paraId="02C8E1A0" w14:textId="77777777" w:rsidR="007B0BE0" w:rsidRPr="00E5258D" w:rsidRDefault="007B0BE0" w:rsidP="00376200">
      <w:pPr>
        <w:pStyle w:val="Heading2"/>
        <w:pBdr>
          <w:bottom w:val="single" w:sz="6" w:space="1" w:color="auto"/>
        </w:pBdr>
        <w:spacing w:line="300" w:lineRule="atLeast"/>
        <w:jc w:val="both"/>
        <w:rPr>
          <w:rFonts w:asciiTheme="majorBidi" w:hAnsiTheme="majorBidi"/>
          <w:color w:val="auto"/>
          <w:sz w:val="24"/>
          <w:szCs w:val="24"/>
        </w:rPr>
      </w:pPr>
      <w:r w:rsidRPr="00E5258D">
        <w:rPr>
          <w:rFonts w:asciiTheme="majorBidi" w:hAnsiTheme="majorBidi"/>
          <w:color w:val="auto"/>
          <w:sz w:val="24"/>
          <w:szCs w:val="24"/>
        </w:rPr>
        <w:t>("active hip abduction"[Text Word] OR "long term standing"[Text Word] OR "long term standing"[Text Word] OR "Prolonged standing"[Text Word] OR "Sustained standing"[Text Word] OR "Continuous standing"[Text Word] OR "2 h standing"[Text Word] OR "2 hour trial*"[Text Word] OR "2 h"[Title/Abstract] OR "2 hours"[Title/Abstract] OR "Prolonged standing"[Title/Abstract] OR "standing exposure"[Title/Abstract]) AND ("low back pain"[MeSH Terms] OR "LBP"[Title/Abstract] OR "back pain"[Title/Abstract] OR "low back pain"[Title/Abstract] OR "Perceived pain"[Text Word] OR "Subjective discomfort"[Text Word] OR "transient LBP"[Text Word] OR "standing induced LBP"[Text Word] OR "induced pain paradigm"[Text Word] OR "induced LBP"[Text Word] OR "low back discomfort"[Title/Abstract] OR "low back discomfort"[Text Word] OR ("pain developer*"[Title/Abstract] OR "pain developer*"[Text Word] OR "standing intolerant*"[Text Word] OR "standing intolerant*"[Title/Abstract] OR ("lbdiscomfort"[All Fields] AND "developer*"[All Fields]) OR (("Low"[All Fields] AND ("back"[MeSH Terms] OR "back"[All Fields]) AND ("discomfort"[All Fields] OR "discomforting"[All Fields] OR "discomforts"[All Fields]) AND "developer*"[All Fields]) AND "title abstract"[All Fields]))) AND ("risk factor*"[Title/Abstract] OR "risk factor*"[Text Word] OR "contributing factor*"[Text Word] OR "contributing factor*"[Title/Abstract] OR "predisposing factor*"[Title/Abstract] OR "predisposing factor*"[Text Word] OR "posture"[Title/Abstract] OR "posture"[Text Word] OR "muscle activation"[Text Word] OR "muscle activation"[Title/Abstract] OR "co-activation"[Title/Abstract] OR "co-activation"[Text Word] OR "muscle activity"[Text Word] OR "muscle activity"[Title/Abstract] OR "recruitment patterns"[Title/Abstract] OR "recruitment patterns"[Text Word] OR "motor control"[Text Word] OR "motor control"[Title/Abstract] OR "instability"[Title/Abstract] OR "instability"[Text Word] OR "alignment"[Title/Abstract] OR "alignment"[Text Word] OR "malalignment"[Text Word] OR "malalignment"[Title/Abstract] OR "fatigue"[Title/Abstract] OR "fatigue"[Text Word] OR "kinematics"[Text Word] OR "kinematics"[Title/Abstract] OR "neuromuscular control"[Title/Abstract] OR "neuromuscular control"[Text Word] OR "asymmetry"[Text Word] OR "asymmetry"[Title/Abstract] OR "coordination"[Title/Abstract] OR "coordination"[Text Word] OR "lumbar posture"[Text Word] OR "lumbar posture"[Title/Abstract] OR "lumbosacral posture"[Text Word] OR "lumbosacral posture"[Title/Abstract] OR "lordosis"[Title/Abstract] OR "lordosis"[Text Word] OR "hyperlordosis"[Text Word] OR "hypolordosis"[Text Word] OR "age"[Title/Abstract] OR "gender"[Title/Abstract] OR "male*"[Title/Abstract] OR "female*"[Title/Abstract] OR "BMI"[Title/Abstract] OR "weight"[Title/Abstract] OR "psychological"[Title/Abstract] OR "social"[Title/Abstract] OR "psychological"[Text Word] OR "social"[Text Word] OR "age"[Text Word] OR "gender"[Text Word] OR "male*"[Text Word] OR "female*"[Text Word] OR "BMI"[Text Word] OR "weight"[Text Word])</w:t>
      </w:r>
    </w:p>
    <w:p w14:paraId="6F8465E1" w14:textId="77777777" w:rsidR="007B0BE0" w:rsidRPr="00E5258D" w:rsidRDefault="007B0BE0" w:rsidP="00376200">
      <w:pPr>
        <w:spacing w:line="240" w:lineRule="auto"/>
        <w:jc w:val="both"/>
        <w:rPr>
          <w:rFonts w:asciiTheme="majorBidi" w:hAnsiTheme="majorBidi" w:cstheme="majorBidi"/>
          <w:sz w:val="24"/>
          <w:szCs w:val="24"/>
          <w:lang w:bidi="fa-IR"/>
        </w:rPr>
      </w:pPr>
    </w:p>
    <w:p w14:paraId="45454FC4" w14:textId="13C7346A" w:rsidR="007B0BE0" w:rsidRPr="00E5258D" w:rsidRDefault="007B0BE0" w:rsidP="00376200">
      <w:pPr>
        <w:spacing w:line="240" w:lineRule="auto"/>
        <w:jc w:val="both"/>
        <w:rPr>
          <w:rFonts w:asciiTheme="majorBidi" w:hAnsiTheme="majorBidi" w:cstheme="majorBidi"/>
          <w:sz w:val="24"/>
          <w:szCs w:val="24"/>
          <w:lang w:bidi="fa-IR"/>
        </w:rPr>
      </w:pPr>
      <w:r w:rsidRPr="00E5258D">
        <w:rPr>
          <w:rFonts w:asciiTheme="majorBidi" w:hAnsiTheme="majorBidi" w:cstheme="majorBidi"/>
          <w:sz w:val="24"/>
          <w:szCs w:val="24"/>
          <w:lang w:bidi="fa-IR"/>
        </w:rPr>
        <w:t>Scopus</w:t>
      </w:r>
      <w:r w:rsidR="0090039A" w:rsidRPr="00E5258D">
        <w:rPr>
          <w:rFonts w:asciiTheme="majorBidi" w:hAnsiTheme="majorBidi" w:cstheme="majorBidi"/>
          <w:sz w:val="24"/>
          <w:szCs w:val="24"/>
          <w:lang w:bidi="fa-IR"/>
        </w:rPr>
        <w:t xml:space="preserve"> search strategy</w:t>
      </w:r>
    </w:p>
    <w:p w14:paraId="0F11F9AF" w14:textId="77777777" w:rsidR="007B0BE0" w:rsidRPr="00E5258D" w:rsidRDefault="007B0BE0" w:rsidP="00376200">
      <w:pPr>
        <w:pStyle w:val="Heading2"/>
        <w:spacing w:before="0" w:line="300" w:lineRule="atLeast"/>
        <w:jc w:val="both"/>
        <w:rPr>
          <w:rFonts w:asciiTheme="majorBidi" w:hAnsiTheme="majorBidi"/>
          <w:b/>
          <w:bCs/>
          <w:color w:val="auto"/>
          <w:sz w:val="24"/>
          <w:szCs w:val="24"/>
        </w:rPr>
      </w:pPr>
      <w:r w:rsidRPr="00E5258D">
        <w:rPr>
          <w:rStyle w:val="querysrchtext"/>
          <w:rFonts w:asciiTheme="majorBidi" w:hAnsiTheme="majorBidi"/>
          <w:color w:val="auto"/>
          <w:sz w:val="24"/>
          <w:szCs w:val="24"/>
        </w:rPr>
        <w:lastRenderedPageBreak/>
        <w:t>(</w:t>
      </w:r>
      <w:r w:rsidRPr="00E5258D">
        <w:rPr>
          <w:rFonts w:asciiTheme="majorBidi" w:hAnsiTheme="majorBidi"/>
          <w:color w:val="auto"/>
          <w:sz w:val="24"/>
          <w:szCs w:val="24"/>
        </w:rPr>
        <w:t> </w:t>
      </w:r>
      <w:r w:rsidRPr="00E5258D">
        <w:rPr>
          <w:rStyle w:val="queryoperator"/>
          <w:rFonts w:asciiTheme="majorBidi" w:hAnsiTheme="majorBidi"/>
          <w:color w:val="auto"/>
          <w:sz w:val="24"/>
          <w:szCs w:val="24"/>
        </w:rPr>
        <w:t>TITLE-ABS-KEY</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Emphasis"/>
          <w:rFonts w:asciiTheme="majorBidi" w:hAnsiTheme="majorBidi"/>
          <w:color w:val="auto"/>
          <w:sz w:val="24"/>
          <w:szCs w:val="24"/>
        </w:rPr>
        <w:t>"Prolonged standing protocol"</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"prolonged standing exposure"</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"standing exposure"</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"LBP inducing protocol"</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"Active hip abduction"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"Long term standing"</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"long-term standing"</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"Prolonged standing"</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"Sustained standing"</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"Continuous standing"</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"standing-induced pain paradigm"</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 2 hour standing"</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"2 h standing"</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"2 hour standing protocol"</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"prolonged standing test"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"2 hours of standing"</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"standing for 2 hours"</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"2 h trial*"</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"2 h"</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"2 hours"</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AND</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operator"/>
          <w:rFonts w:asciiTheme="majorBidi" w:hAnsiTheme="majorBidi"/>
          <w:color w:val="auto"/>
          <w:sz w:val="24"/>
          <w:szCs w:val="24"/>
        </w:rPr>
        <w:t>TITLE-ABS-KEY</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Emphasis"/>
          <w:rFonts w:asciiTheme="majorBidi" w:hAnsiTheme="majorBidi"/>
          <w:color w:val="auto"/>
          <w:sz w:val="24"/>
          <w:szCs w:val="24"/>
        </w:rPr>
        <w:t>"Risk factor*"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"Contributing factor*"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"predisposing factor*"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posture</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"Muscle activation"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co-activation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"Muscle activity"</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"recruitment pattern*"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"Motor control"</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instability</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"Postural control"</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alignment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malalignment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fatigue</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kinematics</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"Neuromuscular control"</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asymmetry</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coordination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"Lumbar posture"</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"Spinopelvic posture"</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"lumbosacral posture"</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lordosis</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hyperlordosis</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hypolordosis</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age</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gender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male*</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female*</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bmi</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weight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psychological</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social</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AND</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operator"/>
          <w:rFonts w:asciiTheme="majorBidi" w:hAnsiTheme="majorBidi"/>
          <w:color w:val="auto"/>
          <w:sz w:val="24"/>
          <w:szCs w:val="24"/>
        </w:rPr>
        <w:t>TITLE-ABS-KEY</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Emphasis"/>
          <w:rFonts w:asciiTheme="majorBidi" w:hAnsiTheme="majorBidi"/>
          <w:color w:val="auto"/>
          <w:sz w:val="24"/>
          <w:szCs w:val="24"/>
        </w:rPr>
        <w:t>"Pain developer*"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"low back Pain developer*"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"LBP developer*"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"standing intolerant*"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"discomfort developer*"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"LBDiscomfort developer*"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"LBD developer*"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"low back discomfort developer*"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"Prone to LBP"</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"susceptible to LBP"</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"disposed to LBP"</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"Prone to low back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"susceptible to low back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"disposed to low back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lbpd*</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"develop* LBP"</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"develop* low back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operator"/>
          <w:rFonts w:asciiTheme="majorBidi" w:hAnsiTheme="majorBidi"/>
          <w:color w:val="auto"/>
          <w:sz w:val="24"/>
          <w:szCs w:val="24"/>
        </w:rPr>
        <w:t>TITLE-ABS-KEY</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Emphasis"/>
          <w:rFonts w:asciiTheme="majorBidi" w:hAnsiTheme="majorBidi"/>
          <w:color w:val="auto"/>
          <w:sz w:val="24"/>
          <w:szCs w:val="24"/>
        </w:rPr>
        <w:t>"Low back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"LBP"</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"back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"low back discomfort"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"Transient low back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"transient LBP"</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"standing induced low back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"standing induced LBP"</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"standing induced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"Induced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"Induced pain paradigm"</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"induced low back pain paradigm"</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"induced LBP paradigm"</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"induced LBP"</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"inducing LBP"</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"inducing low back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"Perceived pain"</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OR</w:t>
      </w:r>
      <w:r w:rsidRPr="00E5258D">
        <w:rPr>
          <w:rFonts w:asciiTheme="majorBidi" w:hAnsiTheme="majorBidi"/>
          <w:color w:val="auto"/>
          <w:sz w:val="24"/>
          <w:szCs w:val="24"/>
        </w:rPr>
        <w:t>  </w:t>
      </w:r>
      <w:r w:rsidRPr="00E5258D">
        <w:rPr>
          <w:rStyle w:val="Emphasis"/>
          <w:rFonts w:asciiTheme="majorBidi" w:hAnsiTheme="majorBidi"/>
          <w:color w:val="auto"/>
          <w:sz w:val="24"/>
          <w:szCs w:val="24"/>
        </w:rPr>
        <w:t>"Subjective discomfort"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r w:rsidRPr="00E5258D">
        <w:rPr>
          <w:rStyle w:val="querysrchtext"/>
          <w:rFonts w:asciiTheme="majorBidi" w:hAnsiTheme="majorBidi"/>
          <w:color w:val="auto"/>
          <w:sz w:val="24"/>
          <w:szCs w:val="24"/>
        </w:rPr>
        <w:t>)</w:t>
      </w:r>
      <w:r w:rsidRPr="00E5258D">
        <w:rPr>
          <w:rFonts w:asciiTheme="majorBidi" w:hAnsiTheme="majorBidi"/>
          <w:color w:val="auto"/>
          <w:sz w:val="24"/>
          <w:szCs w:val="24"/>
        </w:rPr>
        <w:t> </w:t>
      </w:r>
    </w:p>
    <w:p w14:paraId="3FA45C22" w14:textId="77777777" w:rsidR="007B0BE0" w:rsidRPr="00E5258D" w:rsidRDefault="007B0BE0" w:rsidP="00376200">
      <w:pPr>
        <w:spacing w:line="240" w:lineRule="auto"/>
        <w:jc w:val="both"/>
        <w:rPr>
          <w:rFonts w:asciiTheme="majorBidi" w:hAnsiTheme="majorBidi" w:cstheme="majorBidi"/>
          <w:sz w:val="24"/>
          <w:szCs w:val="24"/>
          <w:lang w:bidi="fa-IR"/>
        </w:rPr>
      </w:pPr>
    </w:p>
    <w:p w14:paraId="1F6F489D" w14:textId="344AB9F1" w:rsidR="007B0BE0" w:rsidRPr="00E5258D" w:rsidRDefault="007B0BE0" w:rsidP="00376200">
      <w:pPr>
        <w:spacing w:line="240" w:lineRule="auto"/>
        <w:jc w:val="both"/>
        <w:rPr>
          <w:rFonts w:asciiTheme="majorBidi" w:hAnsiTheme="majorBidi" w:cstheme="majorBidi"/>
          <w:sz w:val="24"/>
          <w:szCs w:val="24"/>
          <w:lang w:bidi="fa-IR"/>
        </w:rPr>
      </w:pPr>
      <w:r w:rsidRPr="00E5258D">
        <w:rPr>
          <w:rFonts w:asciiTheme="majorBidi" w:hAnsiTheme="majorBidi" w:cstheme="majorBidi"/>
          <w:sz w:val="24"/>
          <w:szCs w:val="24"/>
          <w:lang w:bidi="fa-IR"/>
        </w:rPr>
        <w:t>WOS</w:t>
      </w:r>
      <w:r w:rsidR="0090039A" w:rsidRPr="00E5258D">
        <w:rPr>
          <w:rFonts w:asciiTheme="majorBidi" w:hAnsiTheme="majorBidi" w:cstheme="majorBidi"/>
          <w:sz w:val="24"/>
          <w:szCs w:val="24"/>
          <w:lang w:bidi="fa-IR"/>
        </w:rPr>
        <w:t xml:space="preserve"> search strategy</w:t>
      </w:r>
    </w:p>
    <w:p w14:paraId="29ADD41B" w14:textId="77777777" w:rsidR="00E5258D" w:rsidRDefault="00E5258D" w:rsidP="00376200">
      <w:pPr>
        <w:jc w:val="both"/>
        <w:rPr>
          <w:rFonts w:asciiTheme="majorBidi" w:eastAsia="Times New Roman" w:hAnsiTheme="majorBidi" w:cstheme="majorBidi"/>
          <w:sz w:val="24"/>
          <w:szCs w:val="24"/>
          <w:rtl/>
        </w:rPr>
      </w:pPr>
    </w:p>
    <w:p w14:paraId="30D9AE1C" w14:textId="77777777" w:rsidR="00285400" w:rsidRPr="00E5258D" w:rsidRDefault="00285400" w:rsidP="00285400">
      <w:pPr>
        <w:spacing w:before="100" w:beforeAutospacing="1" w:after="100" w:afterAutospacing="1" w:line="300" w:lineRule="atLeast"/>
        <w:jc w:val="both"/>
        <w:outlineLvl w:val="1"/>
        <w:rPr>
          <w:rFonts w:asciiTheme="majorBidi" w:hAnsiTheme="majorBidi"/>
          <w:b/>
          <w:bCs/>
          <w:sz w:val="24"/>
          <w:szCs w:val="24"/>
        </w:rPr>
      </w:pPr>
      <w:r>
        <w:rPr>
          <w:rFonts w:asciiTheme="majorBidi" w:eastAsia="Times New Roman" w:hAnsiTheme="majorBidi" w:cstheme="majorBidi"/>
          <w:sz w:val="24"/>
          <w:szCs w:val="24"/>
        </w:rPr>
        <w:t>AB=</w:t>
      </w:r>
      <w:r w:rsidRPr="00E5258D">
        <w:rPr>
          <w:rFonts w:asciiTheme="majorBidi" w:eastAsia="Times New Roman" w:hAnsiTheme="majorBidi" w:cstheme="majorBidi"/>
          <w:sz w:val="24"/>
          <w:szCs w:val="24"/>
        </w:rPr>
        <w:t xml:space="preserve">("Pain developer*"  OR  "low back Pain developer*"  OR  "LBP developer*"  OR  "standing intolerant*"  OR  "discomfort developer*" OR “LBDiscomfort developer*” OR “LBD developer*” OR “low back discomfort developer*” OR "Prone to LBP"  OR  "susceptible to LBP"  OR  "disposed to LBP"  OR  "Prone to low back pain"  OR  "susceptible to low back pain"  OR  "disposed to low back pain"  OR  LBPD*  OR  "develop* LBP"  OR  "develop* low back pain") OR </w:t>
      </w:r>
      <w:r>
        <w:rPr>
          <w:rFonts w:asciiTheme="majorBidi" w:eastAsia="Times New Roman" w:hAnsiTheme="majorBidi" w:cstheme="majorBidi"/>
          <w:sz w:val="24"/>
          <w:szCs w:val="24"/>
        </w:rPr>
        <w:t>AB=</w:t>
      </w:r>
      <w:r w:rsidRPr="00E5258D">
        <w:rPr>
          <w:rFonts w:asciiTheme="majorBidi" w:hAnsiTheme="majorBidi"/>
          <w:sz w:val="24"/>
          <w:szCs w:val="24"/>
        </w:rPr>
        <w:t>(</w:t>
      </w:r>
      <w:r w:rsidRPr="00E5258D">
        <w:rPr>
          <w:rStyle w:val="Emphasis"/>
          <w:rFonts w:asciiTheme="majorBidi" w:hAnsiTheme="majorBidi"/>
          <w:sz w:val="24"/>
          <w:szCs w:val="24"/>
        </w:rPr>
        <w:t>"Low back pain"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"LBP"</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"back pain"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w:t>
      </w:r>
      <w:r w:rsidRPr="00E5258D">
        <w:rPr>
          <w:rFonts w:asciiTheme="majorBidi" w:hAnsiTheme="majorBidi"/>
          <w:sz w:val="24"/>
          <w:szCs w:val="24"/>
        </w:rPr>
        <w:t>“low back discomfort”</w:t>
      </w:r>
      <w:r w:rsidRPr="00E5258D">
        <w:rPr>
          <w:rFonts w:asciiTheme="majorBidi" w:hAnsiTheme="majorBidi"/>
          <w:i/>
          <w:iCs/>
          <w:sz w:val="24"/>
          <w:szCs w:val="24"/>
        </w:rPr>
        <w:t xml:space="preserve"> </w:t>
      </w:r>
      <w:r w:rsidRPr="00E5258D">
        <w:rPr>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"Transient low back pain"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"transient LBP"</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"standing induced low back pain"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"standing induced LBP"</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"standing induced pain"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"Induced pain"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"Induced pain paradigm"</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"induced low back pain paradigm"</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"induced LBP paradigm"</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"induced LBP"</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"inducing LBP"</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"inducing low back pain"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"Perceived pain"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xml:space="preserve">  </w:t>
      </w:r>
      <w:r w:rsidRPr="00E5258D">
        <w:rPr>
          <w:rStyle w:val="Emphasis"/>
          <w:rFonts w:asciiTheme="majorBidi" w:hAnsiTheme="majorBidi"/>
          <w:sz w:val="24"/>
          <w:szCs w:val="24"/>
        </w:rPr>
        <w:t>"Subjective discomfort"</w:t>
      </w:r>
      <w:r w:rsidRPr="00E5258D">
        <w:rPr>
          <w:rFonts w:asciiTheme="majorBidi" w:hAnsiTheme="majorBidi"/>
          <w:sz w:val="24"/>
          <w:szCs w:val="24"/>
        </w:rPr>
        <w:t xml:space="preserve">) AND </w:t>
      </w:r>
      <w:r>
        <w:rPr>
          <w:rFonts w:asciiTheme="majorBidi" w:hAnsiTheme="majorBidi"/>
          <w:sz w:val="24"/>
          <w:szCs w:val="24"/>
        </w:rPr>
        <w:t>AB=</w:t>
      </w:r>
      <w:r w:rsidRPr="00E5258D">
        <w:rPr>
          <w:rFonts w:asciiTheme="majorBidi" w:hAnsiTheme="majorBidi"/>
          <w:sz w:val="24"/>
          <w:szCs w:val="24"/>
        </w:rPr>
        <w:t>(</w:t>
      </w:r>
      <w:r w:rsidRPr="00E5258D">
        <w:rPr>
          <w:rStyle w:val="Emphasis"/>
          <w:rFonts w:asciiTheme="majorBidi" w:hAnsiTheme="majorBidi"/>
          <w:sz w:val="24"/>
          <w:szCs w:val="24"/>
        </w:rPr>
        <w:t>"Prolonged standing protocol"</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xml:space="preserve"> “prolonged standing </w:t>
      </w:r>
      <w:r w:rsidRPr="00E5258D">
        <w:rPr>
          <w:rFonts w:asciiTheme="majorBidi" w:hAnsiTheme="majorBidi"/>
          <w:sz w:val="24"/>
          <w:szCs w:val="24"/>
        </w:rPr>
        <w:lastRenderedPageBreak/>
        <w:t>exposure” OR “standing exposure” OR “LBP inducing protocol” OR</w:t>
      </w:r>
      <w:r w:rsidRPr="00E5258D">
        <w:rPr>
          <w:rFonts w:asciiTheme="majorBidi" w:hAnsiTheme="majorBidi"/>
          <w:i/>
          <w:iCs/>
          <w:sz w:val="24"/>
          <w:szCs w:val="24"/>
        </w:rPr>
        <w:t xml:space="preserve"> </w:t>
      </w:r>
      <w:r w:rsidRPr="00E5258D">
        <w:rPr>
          <w:rStyle w:val="Emphasis"/>
          <w:rFonts w:asciiTheme="majorBidi" w:hAnsiTheme="majorBidi"/>
          <w:sz w:val="24"/>
          <w:szCs w:val="24"/>
        </w:rPr>
        <w:t>"Active hip abduction"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"Long term standing"</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"long-term standing"</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"Prolonged standing"</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"Sustained standing"</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"Continuous standing"</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"standing-induced pain paradigm"</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 2 hour standing"</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"2 h standing"</w:t>
      </w:r>
      <w:r w:rsidRPr="00E5258D">
        <w:rPr>
          <w:rFonts w:asciiTheme="majorBidi" w:hAnsiTheme="majorBidi"/>
          <w:i/>
          <w:iCs/>
          <w:sz w:val="24"/>
          <w:szCs w:val="24"/>
        </w:rPr>
        <w:t xml:space="preserve">  </w:t>
      </w:r>
      <w:r w:rsidRPr="00E5258D">
        <w:rPr>
          <w:rStyle w:val="querysrchtext"/>
          <w:rFonts w:asciiTheme="majorBidi" w:hAnsiTheme="majorBidi"/>
          <w:sz w:val="24"/>
          <w:szCs w:val="24"/>
        </w:rPr>
        <w:t xml:space="preserve">OR </w:t>
      </w:r>
      <w:r w:rsidRPr="00E5258D">
        <w:rPr>
          <w:rStyle w:val="Emphasis"/>
          <w:rFonts w:asciiTheme="majorBidi" w:hAnsiTheme="majorBidi"/>
          <w:sz w:val="24"/>
          <w:szCs w:val="24"/>
        </w:rPr>
        <w:t>"2 hour standing protocol" OR "prolonged standing test"</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"2 hours of standing"</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"standing for 2 hours"</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 xml:space="preserve">"2 h trial*" OR </w:t>
      </w:r>
      <w:r w:rsidRPr="00E5258D">
        <w:rPr>
          <w:rFonts w:asciiTheme="majorBidi" w:hAnsiTheme="majorBidi"/>
          <w:sz w:val="24"/>
          <w:szCs w:val="24"/>
        </w:rPr>
        <w:t>"</w:t>
      </w:r>
      <w:r w:rsidRPr="00E5258D">
        <w:rPr>
          <w:rStyle w:val="Emphasis"/>
          <w:rFonts w:asciiTheme="majorBidi" w:hAnsiTheme="majorBidi"/>
          <w:sz w:val="24"/>
          <w:szCs w:val="24"/>
        </w:rPr>
        <w:t>2 h</w:t>
      </w:r>
      <w:r w:rsidRPr="00E5258D">
        <w:rPr>
          <w:rFonts w:asciiTheme="majorBidi" w:hAnsiTheme="majorBidi"/>
          <w:sz w:val="24"/>
          <w:szCs w:val="24"/>
        </w:rPr>
        <w:t xml:space="preserve">" OR "2 hours") </w:t>
      </w:r>
      <w:r w:rsidRPr="00E5258D">
        <w:rPr>
          <w:rFonts w:asciiTheme="majorBidi" w:eastAsia="Times New Roman" w:hAnsiTheme="majorBidi" w:cstheme="majorBidi"/>
          <w:sz w:val="24"/>
          <w:szCs w:val="24"/>
        </w:rPr>
        <w:t xml:space="preserve">AND </w:t>
      </w:r>
      <w:r>
        <w:rPr>
          <w:rFonts w:asciiTheme="majorBidi" w:eastAsia="Times New Roman" w:hAnsiTheme="majorBidi" w:cstheme="majorBidi"/>
          <w:sz w:val="24"/>
          <w:szCs w:val="24"/>
        </w:rPr>
        <w:t>AB=</w:t>
      </w:r>
      <w:r w:rsidRPr="00E5258D">
        <w:rPr>
          <w:rFonts w:asciiTheme="majorBidi" w:hAnsiTheme="majorBidi"/>
          <w:sz w:val="24"/>
          <w:szCs w:val="24"/>
        </w:rPr>
        <w:t>(</w:t>
      </w:r>
      <w:r w:rsidRPr="00E5258D">
        <w:rPr>
          <w:rStyle w:val="Emphasis"/>
          <w:rFonts w:asciiTheme="majorBidi" w:hAnsiTheme="majorBidi"/>
          <w:sz w:val="24"/>
          <w:szCs w:val="24"/>
        </w:rPr>
        <w:t>"Risk factor*"</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"Contributing factor*"</w:t>
      </w:r>
      <w:r w:rsidRPr="00E5258D">
        <w:rPr>
          <w:rFonts w:asciiTheme="majorBidi" w:hAnsiTheme="majorBidi"/>
          <w:i/>
          <w:iCs/>
          <w:sz w:val="24"/>
          <w:szCs w:val="24"/>
        </w:rPr>
        <w:t> </w:t>
      </w:r>
      <w:r w:rsidRPr="00E5258D">
        <w:rPr>
          <w:rFonts w:asciiTheme="majorBidi" w:hAnsiTheme="majorBidi"/>
          <w:sz w:val="24"/>
          <w:szCs w:val="24"/>
        </w:rPr>
        <w:t xml:space="preserve">OR “predisposing factor*"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posture</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"Muscle activation"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co-activation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"Muscle activity"</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"recruitment pattern*"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"Motor control"</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instability</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"Postural control"</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alignment</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malalignment</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fatigue</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kinematics</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"Neuromuscular control"</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asymmetry</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coordination</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"Lumbar posture"</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"Spinopelvic posture"</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"lumbosacral posture"</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lordosis</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hyperlordosis</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hypolordosis</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age</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gender</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male*</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female*</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bmi</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weight</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sz w:val="24"/>
          <w:szCs w:val="24"/>
        </w:rPr>
        <w:t> </w:t>
      </w:r>
      <w:r w:rsidRPr="00E5258D">
        <w:rPr>
          <w:rFonts w:asciiTheme="majorBidi" w:hAnsiTheme="majorBidi"/>
          <w:i/>
          <w:iCs/>
          <w:sz w:val="24"/>
          <w:szCs w:val="24"/>
        </w:rPr>
        <w:t xml:space="preserve"> </w:t>
      </w:r>
      <w:r w:rsidRPr="00E5258D">
        <w:rPr>
          <w:rStyle w:val="Emphasis"/>
          <w:rFonts w:asciiTheme="majorBidi" w:hAnsiTheme="majorBidi"/>
          <w:sz w:val="24"/>
          <w:szCs w:val="24"/>
        </w:rPr>
        <w:t>psychological</w:t>
      </w:r>
      <w:r w:rsidRPr="00E5258D">
        <w:rPr>
          <w:rFonts w:asciiTheme="majorBidi" w:hAnsiTheme="majorBidi"/>
          <w:i/>
          <w:iCs/>
          <w:sz w:val="24"/>
          <w:szCs w:val="24"/>
        </w:rPr>
        <w:t xml:space="preserve">  </w:t>
      </w:r>
      <w:r w:rsidRPr="00E5258D">
        <w:rPr>
          <w:rStyle w:val="querysrchtext"/>
          <w:rFonts w:asciiTheme="majorBidi" w:hAnsiTheme="majorBidi"/>
          <w:sz w:val="24"/>
          <w:szCs w:val="24"/>
        </w:rPr>
        <w:t>OR</w:t>
      </w:r>
      <w:r w:rsidRPr="00E5258D">
        <w:rPr>
          <w:rFonts w:asciiTheme="majorBidi" w:hAnsiTheme="majorBidi"/>
          <w:i/>
          <w:iCs/>
          <w:sz w:val="24"/>
          <w:szCs w:val="24"/>
        </w:rPr>
        <w:t xml:space="preserve">  </w:t>
      </w:r>
      <w:r w:rsidRPr="00E5258D">
        <w:rPr>
          <w:rStyle w:val="Emphasis"/>
          <w:rFonts w:asciiTheme="majorBidi" w:hAnsiTheme="majorBidi"/>
          <w:sz w:val="24"/>
          <w:szCs w:val="24"/>
        </w:rPr>
        <w:t>social</w:t>
      </w:r>
      <w:r w:rsidRPr="00E5258D">
        <w:rPr>
          <w:rFonts w:asciiTheme="majorBidi" w:hAnsiTheme="majorBidi"/>
          <w:sz w:val="24"/>
          <w:szCs w:val="24"/>
        </w:rPr>
        <w:t>)</w:t>
      </w:r>
    </w:p>
    <w:p w14:paraId="29AEE17B" w14:textId="0F4D75D3" w:rsidR="00285400" w:rsidRDefault="00285400" w:rsidP="00376200">
      <w:pPr>
        <w:jc w:val="both"/>
        <w:rPr>
          <w:rFonts w:asciiTheme="majorBidi" w:hAnsiTheme="majorBidi" w:cstheme="majorBidi"/>
          <w:sz w:val="24"/>
          <w:szCs w:val="24"/>
          <w:lang w:bidi="fa-IR"/>
        </w:rPr>
        <w:sectPr w:rsidR="00285400" w:rsidSect="00485CAE">
          <w:footerReference w:type="default" r:id="rId8"/>
          <w:pgSz w:w="12240" w:h="15840" w:code="1"/>
          <w:pgMar w:top="1440" w:right="1440" w:bottom="1440" w:left="1440" w:header="720" w:footer="720" w:gutter="0"/>
          <w:cols w:space="720"/>
          <w:docGrid w:linePitch="360"/>
        </w:sectPr>
      </w:pPr>
    </w:p>
    <w:p w14:paraId="6A0161AE" w14:textId="1DC187EB" w:rsidR="007B0BE0" w:rsidRPr="003255A2" w:rsidRDefault="007B0BE0" w:rsidP="00376200">
      <w:pPr>
        <w:jc w:val="both"/>
        <w:rPr>
          <w:rFonts w:asciiTheme="majorBidi" w:hAnsiTheme="majorBidi" w:cstheme="majorBidi"/>
          <w:b/>
          <w:bCs/>
          <w:sz w:val="24"/>
          <w:szCs w:val="24"/>
          <w:lang w:bidi="fa-IR"/>
        </w:rPr>
      </w:pPr>
      <w:r w:rsidRPr="003255A2">
        <w:rPr>
          <w:rFonts w:asciiTheme="majorBidi" w:hAnsiTheme="majorBidi" w:cstheme="majorBidi"/>
          <w:b/>
          <w:bCs/>
          <w:sz w:val="24"/>
          <w:szCs w:val="24"/>
          <w:lang w:bidi="fa-IR"/>
        </w:rPr>
        <w:lastRenderedPageBreak/>
        <w:t xml:space="preserve"> Supplementary Material 2</w:t>
      </w:r>
    </w:p>
    <w:p w14:paraId="2488001E" w14:textId="0B546BE1" w:rsidR="00DA7065" w:rsidRPr="00DA7065" w:rsidRDefault="00DA7065" w:rsidP="00376200">
      <w:pPr>
        <w:jc w:val="both"/>
        <w:rPr>
          <w:rFonts w:asciiTheme="majorBidi" w:hAnsiTheme="majorBidi" w:cstheme="majorBidi"/>
          <w:sz w:val="24"/>
          <w:szCs w:val="24"/>
          <w:lang w:bidi="fa-IR"/>
        </w:rPr>
      </w:pPr>
      <w:r w:rsidRPr="00DA7065">
        <w:rPr>
          <w:rFonts w:asciiTheme="majorBidi" w:hAnsiTheme="majorBidi" w:cstheme="majorBidi"/>
          <w:sz w:val="24"/>
          <w:szCs w:val="24"/>
        </w:rPr>
        <w:t>Table 1. Checklist for assessing the quality of quantitative studies</w:t>
      </w:r>
    </w:p>
    <w:tbl>
      <w:tblPr>
        <w:tblStyle w:val="TableGrid"/>
        <w:tblW w:w="0" w:type="auto"/>
        <w:tblLook w:val="04A0" w:firstRow="1" w:lastRow="0" w:firstColumn="1" w:lastColumn="0" w:noHBand="0" w:noVBand="1"/>
      </w:tblPr>
      <w:tblGrid>
        <w:gridCol w:w="618"/>
        <w:gridCol w:w="6226"/>
        <w:gridCol w:w="590"/>
        <w:gridCol w:w="843"/>
        <w:gridCol w:w="510"/>
        <w:gridCol w:w="563"/>
      </w:tblGrid>
      <w:tr w:rsidR="007B0BE0" w:rsidRPr="000958AD" w14:paraId="41817888" w14:textId="77777777" w:rsidTr="00DA7065">
        <w:tc>
          <w:tcPr>
            <w:tcW w:w="6844" w:type="dxa"/>
            <w:gridSpan w:val="2"/>
          </w:tcPr>
          <w:p w14:paraId="520D4E51"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Criteria</w:t>
            </w:r>
          </w:p>
        </w:tc>
        <w:tc>
          <w:tcPr>
            <w:tcW w:w="590" w:type="dxa"/>
          </w:tcPr>
          <w:p w14:paraId="638247CD"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Yes</w:t>
            </w:r>
          </w:p>
          <w:p w14:paraId="18095D2A"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(2)</w:t>
            </w:r>
          </w:p>
        </w:tc>
        <w:tc>
          <w:tcPr>
            <w:tcW w:w="843" w:type="dxa"/>
          </w:tcPr>
          <w:p w14:paraId="3A47D7FE"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Partial</w:t>
            </w:r>
          </w:p>
          <w:p w14:paraId="71360CE7"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(1)</w:t>
            </w:r>
          </w:p>
        </w:tc>
        <w:tc>
          <w:tcPr>
            <w:tcW w:w="510" w:type="dxa"/>
          </w:tcPr>
          <w:p w14:paraId="4199EDC2"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No</w:t>
            </w:r>
          </w:p>
          <w:p w14:paraId="4942FE6C"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(0)</w:t>
            </w:r>
          </w:p>
        </w:tc>
        <w:tc>
          <w:tcPr>
            <w:tcW w:w="563" w:type="dxa"/>
          </w:tcPr>
          <w:p w14:paraId="2A2751FF"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NA</w:t>
            </w:r>
          </w:p>
        </w:tc>
      </w:tr>
      <w:tr w:rsidR="007B0BE0" w:rsidRPr="000958AD" w14:paraId="22D629E5" w14:textId="77777777" w:rsidTr="00DA7065">
        <w:tc>
          <w:tcPr>
            <w:tcW w:w="618" w:type="dxa"/>
          </w:tcPr>
          <w:p w14:paraId="1EF9CB88"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1</w:t>
            </w:r>
          </w:p>
        </w:tc>
        <w:tc>
          <w:tcPr>
            <w:tcW w:w="6226" w:type="dxa"/>
          </w:tcPr>
          <w:p w14:paraId="7001D6E0"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Question / objective sufficiently described?</w:t>
            </w:r>
          </w:p>
        </w:tc>
        <w:tc>
          <w:tcPr>
            <w:tcW w:w="590" w:type="dxa"/>
          </w:tcPr>
          <w:p w14:paraId="119D519B" w14:textId="77777777" w:rsidR="007B0BE0" w:rsidRPr="000958AD" w:rsidRDefault="007B0BE0" w:rsidP="00376200">
            <w:pPr>
              <w:jc w:val="both"/>
              <w:rPr>
                <w:rFonts w:asciiTheme="majorBidi" w:hAnsiTheme="majorBidi" w:cstheme="majorBidi"/>
                <w:sz w:val="24"/>
                <w:szCs w:val="24"/>
              </w:rPr>
            </w:pPr>
          </w:p>
        </w:tc>
        <w:tc>
          <w:tcPr>
            <w:tcW w:w="843" w:type="dxa"/>
          </w:tcPr>
          <w:p w14:paraId="5B504F18" w14:textId="77777777" w:rsidR="007B0BE0" w:rsidRPr="000958AD" w:rsidRDefault="007B0BE0" w:rsidP="00376200">
            <w:pPr>
              <w:jc w:val="both"/>
              <w:rPr>
                <w:rFonts w:asciiTheme="majorBidi" w:hAnsiTheme="majorBidi" w:cstheme="majorBidi"/>
                <w:sz w:val="24"/>
                <w:szCs w:val="24"/>
              </w:rPr>
            </w:pPr>
          </w:p>
        </w:tc>
        <w:tc>
          <w:tcPr>
            <w:tcW w:w="510" w:type="dxa"/>
          </w:tcPr>
          <w:p w14:paraId="32F736DE" w14:textId="77777777" w:rsidR="007B0BE0" w:rsidRPr="000958AD" w:rsidRDefault="007B0BE0" w:rsidP="00376200">
            <w:pPr>
              <w:jc w:val="both"/>
              <w:rPr>
                <w:rFonts w:asciiTheme="majorBidi" w:hAnsiTheme="majorBidi" w:cstheme="majorBidi"/>
                <w:sz w:val="24"/>
                <w:szCs w:val="24"/>
              </w:rPr>
            </w:pPr>
          </w:p>
        </w:tc>
        <w:tc>
          <w:tcPr>
            <w:tcW w:w="563" w:type="dxa"/>
            <w:shd w:val="clear" w:color="auto" w:fill="7F7F7F" w:themeFill="text1" w:themeFillTint="80"/>
          </w:tcPr>
          <w:p w14:paraId="5100B2BF" w14:textId="77777777" w:rsidR="007B0BE0" w:rsidRPr="000958AD" w:rsidRDefault="007B0BE0" w:rsidP="00376200">
            <w:pPr>
              <w:jc w:val="both"/>
              <w:rPr>
                <w:rFonts w:asciiTheme="majorBidi" w:hAnsiTheme="majorBidi" w:cstheme="majorBidi"/>
                <w:sz w:val="24"/>
                <w:szCs w:val="24"/>
                <w:highlight w:val="darkGray"/>
              </w:rPr>
            </w:pPr>
          </w:p>
        </w:tc>
      </w:tr>
      <w:tr w:rsidR="007B0BE0" w:rsidRPr="000958AD" w14:paraId="49D5F531" w14:textId="77777777" w:rsidTr="00DA7065">
        <w:tc>
          <w:tcPr>
            <w:tcW w:w="618" w:type="dxa"/>
          </w:tcPr>
          <w:p w14:paraId="0D120E3C"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2</w:t>
            </w:r>
          </w:p>
        </w:tc>
        <w:tc>
          <w:tcPr>
            <w:tcW w:w="6226" w:type="dxa"/>
          </w:tcPr>
          <w:p w14:paraId="08B8D7B0"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Study design evident and appropriate?</w:t>
            </w:r>
          </w:p>
        </w:tc>
        <w:tc>
          <w:tcPr>
            <w:tcW w:w="590" w:type="dxa"/>
          </w:tcPr>
          <w:p w14:paraId="36371DC8" w14:textId="77777777" w:rsidR="007B0BE0" w:rsidRPr="000958AD" w:rsidRDefault="007B0BE0" w:rsidP="00376200">
            <w:pPr>
              <w:jc w:val="both"/>
              <w:rPr>
                <w:rFonts w:asciiTheme="majorBidi" w:hAnsiTheme="majorBidi" w:cstheme="majorBidi"/>
                <w:sz w:val="24"/>
                <w:szCs w:val="24"/>
              </w:rPr>
            </w:pPr>
          </w:p>
        </w:tc>
        <w:tc>
          <w:tcPr>
            <w:tcW w:w="843" w:type="dxa"/>
          </w:tcPr>
          <w:p w14:paraId="7B7E46E3" w14:textId="77777777" w:rsidR="007B0BE0" w:rsidRPr="000958AD" w:rsidRDefault="007B0BE0" w:rsidP="00376200">
            <w:pPr>
              <w:jc w:val="both"/>
              <w:rPr>
                <w:rFonts w:asciiTheme="majorBidi" w:hAnsiTheme="majorBidi" w:cstheme="majorBidi"/>
                <w:sz w:val="24"/>
                <w:szCs w:val="24"/>
              </w:rPr>
            </w:pPr>
          </w:p>
        </w:tc>
        <w:tc>
          <w:tcPr>
            <w:tcW w:w="510" w:type="dxa"/>
          </w:tcPr>
          <w:p w14:paraId="36726C60" w14:textId="77777777" w:rsidR="007B0BE0" w:rsidRPr="000958AD" w:rsidRDefault="007B0BE0" w:rsidP="00376200">
            <w:pPr>
              <w:jc w:val="both"/>
              <w:rPr>
                <w:rFonts w:asciiTheme="majorBidi" w:hAnsiTheme="majorBidi" w:cstheme="majorBidi"/>
                <w:sz w:val="24"/>
                <w:szCs w:val="24"/>
              </w:rPr>
            </w:pPr>
          </w:p>
        </w:tc>
        <w:tc>
          <w:tcPr>
            <w:tcW w:w="563" w:type="dxa"/>
            <w:shd w:val="clear" w:color="auto" w:fill="7F7F7F" w:themeFill="text1" w:themeFillTint="80"/>
          </w:tcPr>
          <w:p w14:paraId="5EB466BB" w14:textId="77777777" w:rsidR="007B0BE0" w:rsidRPr="000958AD" w:rsidRDefault="007B0BE0" w:rsidP="00376200">
            <w:pPr>
              <w:jc w:val="both"/>
              <w:rPr>
                <w:rFonts w:asciiTheme="majorBidi" w:hAnsiTheme="majorBidi" w:cstheme="majorBidi"/>
                <w:sz w:val="24"/>
                <w:szCs w:val="24"/>
              </w:rPr>
            </w:pPr>
          </w:p>
        </w:tc>
      </w:tr>
      <w:tr w:rsidR="007B0BE0" w:rsidRPr="000958AD" w14:paraId="69797BD0" w14:textId="77777777" w:rsidTr="00DA7065">
        <w:tc>
          <w:tcPr>
            <w:tcW w:w="618" w:type="dxa"/>
          </w:tcPr>
          <w:p w14:paraId="302C29CD"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3</w:t>
            </w:r>
          </w:p>
        </w:tc>
        <w:tc>
          <w:tcPr>
            <w:tcW w:w="6226" w:type="dxa"/>
          </w:tcPr>
          <w:p w14:paraId="294C5E83"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Method of subject/comparison group selection or source of information/input variables described and appropriate?</w:t>
            </w:r>
          </w:p>
        </w:tc>
        <w:tc>
          <w:tcPr>
            <w:tcW w:w="590" w:type="dxa"/>
          </w:tcPr>
          <w:p w14:paraId="71D2948A" w14:textId="77777777" w:rsidR="007B0BE0" w:rsidRPr="000958AD" w:rsidRDefault="007B0BE0" w:rsidP="00376200">
            <w:pPr>
              <w:jc w:val="both"/>
              <w:rPr>
                <w:rFonts w:asciiTheme="majorBidi" w:hAnsiTheme="majorBidi" w:cstheme="majorBidi"/>
                <w:sz w:val="24"/>
                <w:szCs w:val="24"/>
              </w:rPr>
            </w:pPr>
          </w:p>
        </w:tc>
        <w:tc>
          <w:tcPr>
            <w:tcW w:w="843" w:type="dxa"/>
          </w:tcPr>
          <w:p w14:paraId="369960E1" w14:textId="77777777" w:rsidR="007B0BE0" w:rsidRPr="000958AD" w:rsidRDefault="007B0BE0" w:rsidP="00376200">
            <w:pPr>
              <w:jc w:val="both"/>
              <w:rPr>
                <w:rFonts w:asciiTheme="majorBidi" w:hAnsiTheme="majorBidi" w:cstheme="majorBidi"/>
                <w:sz w:val="24"/>
                <w:szCs w:val="24"/>
              </w:rPr>
            </w:pPr>
          </w:p>
        </w:tc>
        <w:tc>
          <w:tcPr>
            <w:tcW w:w="510" w:type="dxa"/>
          </w:tcPr>
          <w:p w14:paraId="35265D33" w14:textId="77777777" w:rsidR="007B0BE0" w:rsidRPr="000958AD" w:rsidRDefault="007B0BE0" w:rsidP="00376200">
            <w:pPr>
              <w:jc w:val="both"/>
              <w:rPr>
                <w:rFonts w:asciiTheme="majorBidi" w:hAnsiTheme="majorBidi" w:cstheme="majorBidi"/>
                <w:sz w:val="24"/>
                <w:szCs w:val="24"/>
              </w:rPr>
            </w:pPr>
          </w:p>
        </w:tc>
        <w:tc>
          <w:tcPr>
            <w:tcW w:w="563" w:type="dxa"/>
          </w:tcPr>
          <w:p w14:paraId="1BD22F9E" w14:textId="77777777" w:rsidR="007B0BE0" w:rsidRPr="000958AD" w:rsidRDefault="007B0BE0" w:rsidP="00376200">
            <w:pPr>
              <w:jc w:val="both"/>
              <w:rPr>
                <w:rFonts w:asciiTheme="majorBidi" w:hAnsiTheme="majorBidi" w:cstheme="majorBidi"/>
                <w:sz w:val="24"/>
                <w:szCs w:val="24"/>
              </w:rPr>
            </w:pPr>
          </w:p>
        </w:tc>
      </w:tr>
      <w:tr w:rsidR="007B0BE0" w:rsidRPr="000958AD" w14:paraId="66C73FFF" w14:textId="77777777" w:rsidTr="00DA7065">
        <w:tc>
          <w:tcPr>
            <w:tcW w:w="618" w:type="dxa"/>
          </w:tcPr>
          <w:p w14:paraId="748FDC56"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4</w:t>
            </w:r>
          </w:p>
        </w:tc>
        <w:tc>
          <w:tcPr>
            <w:tcW w:w="6226" w:type="dxa"/>
          </w:tcPr>
          <w:p w14:paraId="4E04C029"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Subject (and comparison group, if applicable) characteristics sufficiently described?</w:t>
            </w:r>
          </w:p>
        </w:tc>
        <w:tc>
          <w:tcPr>
            <w:tcW w:w="590" w:type="dxa"/>
          </w:tcPr>
          <w:p w14:paraId="274CB48C" w14:textId="77777777" w:rsidR="007B0BE0" w:rsidRPr="000958AD" w:rsidRDefault="007B0BE0" w:rsidP="00376200">
            <w:pPr>
              <w:jc w:val="both"/>
              <w:rPr>
                <w:rFonts w:asciiTheme="majorBidi" w:hAnsiTheme="majorBidi" w:cstheme="majorBidi"/>
                <w:sz w:val="24"/>
                <w:szCs w:val="24"/>
              </w:rPr>
            </w:pPr>
          </w:p>
        </w:tc>
        <w:tc>
          <w:tcPr>
            <w:tcW w:w="843" w:type="dxa"/>
          </w:tcPr>
          <w:p w14:paraId="44B7158F" w14:textId="77777777" w:rsidR="007B0BE0" w:rsidRPr="000958AD" w:rsidRDefault="007B0BE0" w:rsidP="00376200">
            <w:pPr>
              <w:jc w:val="both"/>
              <w:rPr>
                <w:rFonts w:asciiTheme="majorBidi" w:hAnsiTheme="majorBidi" w:cstheme="majorBidi"/>
                <w:sz w:val="24"/>
                <w:szCs w:val="24"/>
              </w:rPr>
            </w:pPr>
          </w:p>
        </w:tc>
        <w:tc>
          <w:tcPr>
            <w:tcW w:w="510" w:type="dxa"/>
          </w:tcPr>
          <w:p w14:paraId="3EC2D95A" w14:textId="77777777" w:rsidR="007B0BE0" w:rsidRPr="000958AD" w:rsidRDefault="007B0BE0" w:rsidP="00376200">
            <w:pPr>
              <w:jc w:val="both"/>
              <w:rPr>
                <w:rFonts w:asciiTheme="majorBidi" w:hAnsiTheme="majorBidi" w:cstheme="majorBidi"/>
                <w:sz w:val="24"/>
                <w:szCs w:val="24"/>
              </w:rPr>
            </w:pPr>
          </w:p>
        </w:tc>
        <w:tc>
          <w:tcPr>
            <w:tcW w:w="563" w:type="dxa"/>
            <w:shd w:val="clear" w:color="auto" w:fill="7F7F7F" w:themeFill="text1" w:themeFillTint="80"/>
          </w:tcPr>
          <w:p w14:paraId="541939B2" w14:textId="77777777" w:rsidR="007B0BE0" w:rsidRPr="000958AD" w:rsidRDefault="007B0BE0" w:rsidP="00376200">
            <w:pPr>
              <w:jc w:val="both"/>
              <w:rPr>
                <w:rFonts w:asciiTheme="majorBidi" w:hAnsiTheme="majorBidi" w:cstheme="majorBidi"/>
                <w:sz w:val="24"/>
                <w:szCs w:val="24"/>
              </w:rPr>
            </w:pPr>
          </w:p>
        </w:tc>
      </w:tr>
      <w:tr w:rsidR="007B0BE0" w:rsidRPr="000958AD" w14:paraId="44D16573" w14:textId="77777777" w:rsidTr="00DA7065">
        <w:tc>
          <w:tcPr>
            <w:tcW w:w="618" w:type="dxa"/>
          </w:tcPr>
          <w:p w14:paraId="04EF0DC8"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5</w:t>
            </w:r>
          </w:p>
        </w:tc>
        <w:tc>
          <w:tcPr>
            <w:tcW w:w="6226" w:type="dxa"/>
          </w:tcPr>
          <w:p w14:paraId="61F05399"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If interventional and random allocation was possible, was it described?</w:t>
            </w:r>
          </w:p>
        </w:tc>
        <w:tc>
          <w:tcPr>
            <w:tcW w:w="590" w:type="dxa"/>
          </w:tcPr>
          <w:p w14:paraId="5BC3F949" w14:textId="77777777" w:rsidR="007B0BE0" w:rsidRPr="000958AD" w:rsidRDefault="007B0BE0" w:rsidP="00376200">
            <w:pPr>
              <w:jc w:val="both"/>
              <w:rPr>
                <w:rFonts w:asciiTheme="majorBidi" w:hAnsiTheme="majorBidi" w:cstheme="majorBidi"/>
                <w:sz w:val="24"/>
                <w:szCs w:val="24"/>
              </w:rPr>
            </w:pPr>
          </w:p>
        </w:tc>
        <w:tc>
          <w:tcPr>
            <w:tcW w:w="843" w:type="dxa"/>
          </w:tcPr>
          <w:p w14:paraId="083F4428" w14:textId="77777777" w:rsidR="007B0BE0" w:rsidRPr="000958AD" w:rsidRDefault="007B0BE0" w:rsidP="00376200">
            <w:pPr>
              <w:jc w:val="both"/>
              <w:rPr>
                <w:rFonts w:asciiTheme="majorBidi" w:hAnsiTheme="majorBidi" w:cstheme="majorBidi"/>
                <w:sz w:val="24"/>
                <w:szCs w:val="24"/>
              </w:rPr>
            </w:pPr>
          </w:p>
        </w:tc>
        <w:tc>
          <w:tcPr>
            <w:tcW w:w="510" w:type="dxa"/>
          </w:tcPr>
          <w:p w14:paraId="7E2675D0" w14:textId="77777777" w:rsidR="007B0BE0" w:rsidRPr="000958AD" w:rsidRDefault="007B0BE0" w:rsidP="00376200">
            <w:pPr>
              <w:jc w:val="both"/>
              <w:rPr>
                <w:rFonts w:asciiTheme="majorBidi" w:hAnsiTheme="majorBidi" w:cstheme="majorBidi"/>
                <w:sz w:val="24"/>
                <w:szCs w:val="24"/>
              </w:rPr>
            </w:pPr>
          </w:p>
        </w:tc>
        <w:tc>
          <w:tcPr>
            <w:tcW w:w="563" w:type="dxa"/>
          </w:tcPr>
          <w:p w14:paraId="2482B11D" w14:textId="77777777" w:rsidR="007B0BE0" w:rsidRPr="000958AD" w:rsidRDefault="007B0BE0" w:rsidP="00376200">
            <w:pPr>
              <w:jc w:val="both"/>
              <w:rPr>
                <w:rFonts w:asciiTheme="majorBidi" w:hAnsiTheme="majorBidi" w:cstheme="majorBidi"/>
                <w:sz w:val="24"/>
                <w:szCs w:val="24"/>
              </w:rPr>
            </w:pPr>
          </w:p>
        </w:tc>
      </w:tr>
      <w:tr w:rsidR="007B0BE0" w:rsidRPr="000958AD" w14:paraId="423E88E3" w14:textId="77777777" w:rsidTr="00DA7065">
        <w:tc>
          <w:tcPr>
            <w:tcW w:w="618" w:type="dxa"/>
          </w:tcPr>
          <w:p w14:paraId="302DC44B"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6</w:t>
            </w:r>
          </w:p>
        </w:tc>
        <w:tc>
          <w:tcPr>
            <w:tcW w:w="6226" w:type="dxa"/>
          </w:tcPr>
          <w:p w14:paraId="66D05114"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If interventional and blinding of investigators was possible, was it reported?</w:t>
            </w:r>
          </w:p>
        </w:tc>
        <w:tc>
          <w:tcPr>
            <w:tcW w:w="590" w:type="dxa"/>
          </w:tcPr>
          <w:p w14:paraId="60C35251" w14:textId="77777777" w:rsidR="007B0BE0" w:rsidRPr="000958AD" w:rsidRDefault="007B0BE0" w:rsidP="00376200">
            <w:pPr>
              <w:jc w:val="both"/>
              <w:rPr>
                <w:rFonts w:asciiTheme="majorBidi" w:hAnsiTheme="majorBidi" w:cstheme="majorBidi"/>
                <w:sz w:val="24"/>
                <w:szCs w:val="24"/>
              </w:rPr>
            </w:pPr>
          </w:p>
        </w:tc>
        <w:tc>
          <w:tcPr>
            <w:tcW w:w="843" w:type="dxa"/>
          </w:tcPr>
          <w:p w14:paraId="4039D667" w14:textId="77777777" w:rsidR="007B0BE0" w:rsidRPr="000958AD" w:rsidRDefault="007B0BE0" w:rsidP="00376200">
            <w:pPr>
              <w:jc w:val="both"/>
              <w:rPr>
                <w:rFonts w:asciiTheme="majorBidi" w:hAnsiTheme="majorBidi" w:cstheme="majorBidi"/>
                <w:sz w:val="24"/>
                <w:szCs w:val="24"/>
              </w:rPr>
            </w:pPr>
          </w:p>
        </w:tc>
        <w:tc>
          <w:tcPr>
            <w:tcW w:w="510" w:type="dxa"/>
          </w:tcPr>
          <w:p w14:paraId="05E2F341" w14:textId="77777777" w:rsidR="007B0BE0" w:rsidRPr="000958AD" w:rsidRDefault="007B0BE0" w:rsidP="00376200">
            <w:pPr>
              <w:jc w:val="both"/>
              <w:rPr>
                <w:rFonts w:asciiTheme="majorBidi" w:hAnsiTheme="majorBidi" w:cstheme="majorBidi"/>
                <w:sz w:val="24"/>
                <w:szCs w:val="24"/>
              </w:rPr>
            </w:pPr>
          </w:p>
        </w:tc>
        <w:tc>
          <w:tcPr>
            <w:tcW w:w="563" w:type="dxa"/>
          </w:tcPr>
          <w:p w14:paraId="6E9AC32D" w14:textId="77777777" w:rsidR="007B0BE0" w:rsidRPr="000958AD" w:rsidRDefault="007B0BE0" w:rsidP="00376200">
            <w:pPr>
              <w:jc w:val="both"/>
              <w:rPr>
                <w:rFonts w:asciiTheme="majorBidi" w:hAnsiTheme="majorBidi" w:cstheme="majorBidi"/>
                <w:sz w:val="24"/>
                <w:szCs w:val="24"/>
              </w:rPr>
            </w:pPr>
          </w:p>
        </w:tc>
      </w:tr>
      <w:tr w:rsidR="007B0BE0" w:rsidRPr="000958AD" w14:paraId="6ACAFC03" w14:textId="77777777" w:rsidTr="00DA7065">
        <w:tc>
          <w:tcPr>
            <w:tcW w:w="618" w:type="dxa"/>
          </w:tcPr>
          <w:p w14:paraId="741649E6"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7</w:t>
            </w:r>
          </w:p>
        </w:tc>
        <w:tc>
          <w:tcPr>
            <w:tcW w:w="6226" w:type="dxa"/>
          </w:tcPr>
          <w:p w14:paraId="161DE9CE"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If interventional and blinding of subjects was possible, was it reported?</w:t>
            </w:r>
          </w:p>
        </w:tc>
        <w:tc>
          <w:tcPr>
            <w:tcW w:w="590" w:type="dxa"/>
          </w:tcPr>
          <w:p w14:paraId="149F3105" w14:textId="77777777" w:rsidR="007B0BE0" w:rsidRPr="000958AD" w:rsidRDefault="007B0BE0" w:rsidP="00376200">
            <w:pPr>
              <w:jc w:val="both"/>
              <w:rPr>
                <w:rFonts w:asciiTheme="majorBidi" w:hAnsiTheme="majorBidi" w:cstheme="majorBidi"/>
                <w:sz w:val="24"/>
                <w:szCs w:val="24"/>
              </w:rPr>
            </w:pPr>
          </w:p>
        </w:tc>
        <w:tc>
          <w:tcPr>
            <w:tcW w:w="843" w:type="dxa"/>
          </w:tcPr>
          <w:p w14:paraId="3A285499" w14:textId="77777777" w:rsidR="007B0BE0" w:rsidRPr="000958AD" w:rsidRDefault="007B0BE0" w:rsidP="00376200">
            <w:pPr>
              <w:jc w:val="both"/>
              <w:rPr>
                <w:rFonts w:asciiTheme="majorBidi" w:hAnsiTheme="majorBidi" w:cstheme="majorBidi"/>
                <w:sz w:val="24"/>
                <w:szCs w:val="24"/>
              </w:rPr>
            </w:pPr>
          </w:p>
        </w:tc>
        <w:tc>
          <w:tcPr>
            <w:tcW w:w="510" w:type="dxa"/>
          </w:tcPr>
          <w:p w14:paraId="38424BDF" w14:textId="77777777" w:rsidR="007B0BE0" w:rsidRPr="000958AD" w:rsidRDefault="007B0BE0" w:rsidP="00376200">
            <w:pPr>
              <w:jc w:val="both"/>
              <w:rPr>
                <w:rFonts w:asciiTheme="majorBidi" w:hAnsiTheme="majorBidi" w:cstheme="majorBidi"/>
                <w:sz w:val="24"/>
                <w:szCs w:val="24"/>
              </w:rPr>
            </w:pPr>
          </w:p>
        </w:tc>
        <w:tc>
          <w:tcPr>
            <w:tcW w:w="563" w:type="dxa"/>
          </w:tcPr>
          <w:p w14:paraId="62657F21" w14:textId="77777777" w:rsidR="007B0BE0" w:rsidRPr="000958AD" w:rsidRDefault="007B0BE0" w:rsidP="00376200">
            <w:pPr>
              <w:jc w:val="both"/>
              <w:rPr>
                <w:rFonts w:asciiTheme="majorBidi" w:hAnsiTheme="majorBidi" w:cstheme="majorBidi"/>
                <w:sz w:val="24"/>
                <w:szCs w:val="24"/>
              </w:rPr>
            </w:pPr>
          </w:p>
        </w:tc>
      </w:tr>
      <w:tr w:rsidR="007B0BE0" w:rsidRPr="000958AD" w14:paraId="45DC9913" w14:textId="77777777" w:rsidTr="00DA7065">
        <w:tc>
          <w:tcPr>
            <w:tcW w:w="618" w:type="dxa"/>
          </w:tcPr>
          <w:p w14:paraId="0832F5EE"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8</w:t>
            </w:r>
          </w:p>
        </w:tc>
        <w:tc>
          <w:tcPr>
            <w:tcW w:w="6226" w:type="dxa"/>
          </w:tcPr>
          <w:p w14:paraId="2611623C"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Outcome and (if applicable) exposure measure(s) well defined and robust to measurement / misclassification bias? Means of assessment reported?</w:t>
            </w:r>
          </w:p>
        </w:tc>
        <w:tc>
          <w:tcPr>
            <w:tcW w:w="590" w:type="dxa"/>
          </w:tcPr>
          <w:p w14:paraId="03F2692C" w14:textId="77777777" w:rsidR="007B0BE0" w:rsidRPr="000958AD" w:rsidRDefault="007B0BE0" w:rsidP="00376200">
            <w:pPr>
              <w:jc w:val="both"/>
              <w:rPr>
                <w:rFonts w:asciiTheme="majorBidi" w:hAnsiTheme="majorBidi" w:cstheme="majorBidi"/>
                <w:sz w:val="24"/>
                <w:szCs w:val="24"/>
              </w:rPr>
            </w:pPr>
          </w:p>
        </w:tc>
        <w:tc>
          <w:tcPr>
            <w:tcW w:w="843" w:type="dxa"/>
          </w:tcPr>
          <w:p w14:paraId="05B97A81" w14:textId="77777777" w:rsidR="007B0BE0" w:rsidRPr="000958AD" w:rsidRDefault="007B0BE0" w:rsidP="00376200">
            <w:pPr>
              <w:jc w:val="both"/>
              <w:rPr>
                <w:rFonts w:asciiTheme="majorBidi" w:hAnsiTheme="majorBidi" w:cstheme="majorBidi"/>
                <w:sz w:val="24"/>
                <w:szCs w:val="24"/>
              </w:rPr>
            </w:pPr>
          </w:p>
        </w:tc>
        <w:tc>
          <w:tcPr>
            <w:tcW w:w="510" w:type="dxa"/>
          </w:tcPr>
          <w:p w14:paraId="379D5F36" w14:textId="77777777" w:rsidR="007B0BE0" w:rsidRPr="000958AD" w:rsidRDefault="007B0BE0" w:rsidP="00376200">
            <w:pPr>
              <w:jc w:val="both"/>
              <w:rPr>
                <w:rFonts w:asciiTheme="majorBidi" w:hAnsiTheme="majorBidi" w:cstheme="majorBidi"/>
                <w:sz w:val="24"/>
                <w:szCs w:val="24"/>
              </w:rPr>
            </w:pPr>
          </w:p>
        </w:tc>
        <w:tc>
          <w:tcPr>
            <w:tcW w:w="563" w:type="dxa"/>
          </w:tcPr>
          <w:p w14:paraId="2B5A64DF" w14:textId="77777777" w:rsidR="007B0BE0" w:rsidRPr="000958AD" w:rsidRDefault="007B0BE0" w:rsidP="00376200">
            <w:pPr>
              <w:jc w:val="both"/>
              <w:rPr>
                <w:rFonts w:asciiTheme="majorBidi" w:hAnsiTheme="majorBidi" w:cstheme="majorBidi"/>
                <w:sz w:val="24"/>
                <w:szCs w:val="24"/>
              </w:rPr>
            </w:pPr>
          </w:p>
        </w:tc>
      </w:tr>
      <w:tr w:rsidR="007B0BE0" w:rsidRPr="000958AD" w14:paraId="6065E3ED" w14:textId="77777777" w:rsidTr="00DA7065">
        <w:tc>
          <w:tcPr>
            <w:tcW w:w="618" w:type="dxa"/>
          </w:tcPr>
          <w:p w14:paraId="3AE9547B"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9</w:t>
            </w:r>
          </w:p>
        </w:tc>
        <w:tc>
          <w:tcPr>
            <w:tcW w:w="6226" w:type="dxa"/>
          </w:tcPr>
          <w:p w14:paraId="245ABFB6"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Sample size appropriate?</w:t>
            </w:r>
          </w:p>
        </w:tc>
        <w:tc>
          <w:tcPr>
            <w:tcW w:w="590" w:type="dxa"/>
          </w:tcPr>
          <w:p w14:paraId="48797877" w14:textId="77777777" w:rsidR="007B0BE0" w:rsidRPr="000958AD" w:rsidRDefault="007B0BE0" w:rsidP="00376200">
            <w:pPr>
              <w:jc w:val="both"/>
              <w:rPr>
                <w:rFonts w:asciiTheme="majorBidi" w:hAnsiTheme="majorBidi" w:cstheme="majorBidi"/>
                <w:sz w:val="24"/>
                <w:szCs w:val="24"/>
              </w:rPr>
            </w:pPr>
          </w:p>
        </w:tc>
        <w:tc>
          <w:tcPr>
            <w:tcW w:w="843" w:type="dxa"/>
          </w:tcPr>
          <w:p w14:paraId="770F54C7" w14:textId="77777777" w:rsidR="007B0BE0" w:rsidRPr="000958AD" w:rsidRDefault="007B0BE0" w:rsidP="00376200">
            <w:pPr>
              <w:jc w:val="both"/>
              <w:rPr>
                <w:rFonts w:asciiTheme="majorBidi" w:hAnsiTheme="majorBidi" w:cstheme="majorBidi"/>
                <w:sz w:val="24"/>
                <w:szCs w:val="24"/>
              </w:rPr>
            </w:pPr>
          </w:p>
        </w:tc>
        <w:tc>
          <w:tcPr>
            <w:tcW w:w="510" w:type="dxa"/>
          </w:tcPr>
          <w:p w14:paraId="2234578C" w14:textId="77777777" w:rsidR="007B0BE0" w:rsidRPr="000958AD" w:rsidRDefault="007B0BE0" w:rsidP="00376200">
            <w:pPr>
              <w:jc w:val="both"/>
              <w:rPr>
                <w:rFonts w:asciiTheme="majorBidi" w:hAnsiTheme="majorBidi" w:cstheme="majorBidi"/>
                <w:sz w:val="24"/>
                <w:szCs w:val="24"/>
              </w:rPr>
            </w:pPr>
          </w:p>
        </w:tc>
        <w:tc>
          <w:tcPr>
            <w:tcW w:w="563" w:type="dxa"/>
          </w:tcPr>
          <w:p w14:paraId="4D0F5613" w14:textId="77777777" w:rsidR="007B0BE0" w:rsidRPr="000958AD" w:rsidRDefault="007B0BE0" w:rsidP="00376200">
            <w:pPr>
              <w:jc w:val="both"/>
              <w:rPr>
                <w:rFonts w:asciiTheme="majorBidi" w:hAnsiTheme="majorBidi" w:cstheme="majorBidi"/>
                <w:sz w:val="24"/>
                <w:szCs w:val="24"/>
              </w:rPr>
            </w:pPr>
          </w:p>
        </w:tc>
      </w:tr>
      <w:tr w:rsidR="007B0BE0" w:rsidRPr="000958AD" w14:paraId="52B1C73C" w14:textId="77777777" w:rsidTr="00DA7065">
        <w:tc>
          <w:tcPr>
            <w:tcW w:w="618" w:type="dxa"/>
          </w:tcPr>
          <w:p w14:paraId="3FE5F0CF"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10</w:t>
            </w:r>
          </w:p>
        </w:tc>
        <w:tc>
          <w:tcPr>
            <w:tcW w:w="6226" w:type="dxa"/>
          </w:tcPr>
          <w:p w14:paraId="73541CBF"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Analytic methods described/justified and appropriate?</w:t>
            </w:r>
          </w:p>
        </w:tc>
        <w:tc>
          <w:tcPr>
            <w:tcW w:w="590" w:type="dxa"/>
          </w:tcPr>
          <w:p w14:paraId="7CDFCCA2" w14:textId="77777777" w:rsidR="007B0BE0" w:rsidRPr="000958AD" w:rsidRDefault="007B0BE0" w:rsidP="00376200">
            <w:pPr>
              <w:jc w:val="both"/>
              <w:rPr>
                <w:rFonts w:asciiTheme="majorBidi" w:hAnsiTheme="majorBidi" w:cstheme="majorBidi"/>
                <w:sz w:val="24"/>
                <w:szCs w:val="24"/>
              </w:rPr>
            </w:pPr>
          </w:p>
        </w:tc>
        <w:tc>
          <w:tcPr>
            <w:tcW w:w="843" w:type="dxa"/>
          </w:tcPr>
          <w:p w14:paraId="30BA6FCB" w14:textId="77777777" w:rsidR="007B0BE0" w:rsidRPr="000958AD" w:rsidRDefault="007B0BE0" w:rsidP="00376200">
            <w:pPr>
              <w:jc w:val="both"/>
              <w:rPr>
                <w:rFonts w:asciiTheme="majorBidi" w:hAnsiTheme="majorBidi" w:cstheme="majorBidi"/>
                <w:sz w:val="24"/>
                <w:szCs w:val="24"/>
              </w:rPr>
            </w:pPr>
          </w:p>
        </w:tc>
        <w:tc>
          <w:tcPr>
            <w:tcW w:w="510" w:type="dxa"/>
          </w:tcPr>
          <w:p w14:paraId="7B5F8BD8" w14:textId="77777777" w:rsidR="007B0BE0" w:rsidRPr="000958AD" w:rsidRDefault="007B0BE0" w:rsidP="00376200">
            <w:pPr>
              <w:jc w:val="both"/>
              <w:rPr>
                <w:rFonts w:asciiTheme="majorBidi" w:hAnsiTheme="majorBidi" w:cstheme="majorBidi"/>
                <w:sz w:val="24"/>
                <w:szCs w:val="24"/>
              </w:rPr>
            </w:pPr>
          </w:p>
        </w:tc>
        <w:tc>
          <w:tcPr>
            <w:tcW w:w="563" w:type="dxa"/>
            <w:shd w:val="clear" w:color="auto" w:fill="FFFFFF" w:themeFill="background1"/>
          </w:tcPr>
          <w:p w14:paraId="1B84DA27" w14:textId="77777777" w:rsidR="007B0BE0" w:rsidRPr="000958AD" w:rsidRDefault="007B0BE0" w:rsidP="00376200">
            <w:pPr>
              <w:jc w:val="both"/>
              <w:rPr>
                <w:rFonts w:asciiTheme="majorBidi" w:hAnsiTheme="majorBidi" w:cstheme="majorBidi"/>
                <w:sz w:val="24"/>
                <w:szCs w:val="24"/>
              </w:rPr>
            </w:pPr>
          </w:p>
        </w:tc>
      </w:tr>
      <w:tr w:rsidR="007B0BE0" w:rsidRPr="000958AD" w14:paraId="451BC942" w14:textId="77777777" w:rsidTr="00DA7065">
        <w:tc>
          <w:tcPr>
            <w:tcW w:w="618" w:type="dxa"/>
          </w:tcPr>
          <w:p w14:paraId="09352410"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11</w:t>
            </w:r>
          </w:p>
        </w:tc>
        <w:tc>
          <w:tcPr>
            <w:tcW w:w="6226" w:type="dxa"/>
          </w:tcPr>
          <w:p w14:paraId="56B5366E"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Some estimate of variance is reported for the main results?</w:t>
            </w:r>
          </w:p>
        </w:tc>
        <w:tc>
          <w:tcPr>
            <w:tcW w:w="590" w:type="dxa"/>
          </w:tcPr>
          <w:p w14:paraId="00F5F1C8" w14:textId="77777777" w:rsidR="007B0BE0" w:rsidRPr="000958AD" w:rsidRDefault="007B0BE0" w:rsidP="00376200">
            <w:pPr>
              <w:jc w:val="both"/>
              <w:rPr>
                <w:rFonts w:asciiTheme="majorBidi" w:hAnsiTheme="majorBidi" w:cstheme="majorBidi"/>
                <w:sz w:val="24"/>
                <w:szCs w:val="24"/>
              </w:rPr>
            </w:pPr>
          </w:p>
        </w:tc>
        <w:tc>
          <w:tcPr>
            <w:tcW w:w="843" w:type="dxa"/>
          </w:tcPr>
          <w:p w14:paraId="764934A2" w14:textId="77777777" w:rsidR="007B0BE0" w:rsidRPr="000958AD" w:rsidRDefault="007B0BE0" w:rsidP="00376200">
            <w:pPr>
              <w:jc w:val="both"/>
              <w:rPr>
                <w:rFonts w:asciiTheme="majorBidi" w:hAnsiTheme="majorBidi" w:cstheme="majorBidi"/>
                <w:sz w:val="24"/>
                <w:szCs w:val="24"/>
              </w:rPr>
            </w:pPr>
          </w:p>
        </w:tc>
        <w:tc>
          <w:tcPr>
            <w:tcW w:w="510" w:type="dxa"/>
          </w:tcPr>
          <w:p w14:paraId="717526C8" w14:textId="77777777" w:rsidR="007B0BE0" w:rsidRPr="000958AD" w:rsidRDefault="007B0BE0" w:rsidP="00376200">
            <w:pPr>
              <w:jc w:val="both"/>
              <w:rPr>
                <w:rFonts w:asciiTheme="majorBidi" w:hAnsiTheme="majorBidi" w:cstheme="majorBidi"/>
                <w:sz w:val="24"/>
                <w:szCs w:val="24"/>
              </w:rPr>
            </w:pPr>
          </w:p>
        </w:tc>
        <w:tc>
          <w:tcPr>
            <w:tcW w:w="563" w:type="dxa"/>
            <w:shd w:val="clear" w:color="auto" w:fill="FFFFFF" w:themeFill="background1"/>
          </w:tcPr>
          <w:p w14:paraId="365DBCAB" w14:textId="77777777" w:rsidR="007B0BE0" w:rsidRPr="000958AD" w:rsidRDefault="007B0BE0" w:rsidP="00376200">
            <w:pPr>
              <w:jc w:val="both"/>
              <w:rPr>
                <w:rFonts w:asciiTheme="majorBidi" w:hAnsiTheme="majorBidi" w:cstheme="majorBidi"/>
                <w:sz w:val="24"/>
                <w:szCs w:val="24"/>
              </w:rPr>
            </w:pPr>
          </w:p>
        </w:tc>
      </w:tr>
      <w:tr w:rsidR="007B0BE0" w:rsidRPr="000958AD" w14:paraId="5F000D33" w14:textId="77777777" w:rsidTr="00DA7065">
        <w:tc>
          <w:tcPr>
            <w:tcW w:w="618" w:type="dxa"/>
          </w:tcPr>
          <w:p w14:paraId="5604BA59"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12</w:t>
            </w:r>
          </w:p>
        </w:tc>
        <w:tc>
          <w:tcPr>
            <w:tcW w:w="6226" w:type="dxa"/>
          </w:tcPr>
          <w:p w14:paraId="0E6DCC37"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Controlled for confounding?</w:t>
            </w:r>
          </w:p>
        </w:tc>
        <w:tc>
          <w:tcPr>
            <w:tcW w:w="590" w:type="dxa"/>
          </w:tcPr>
          <w:p w14:paraId="25401254" w14:textId="77777777" w:rsidR="007B0BE0" w:rsidRPr="000958AD" w:rsidRDefault="007B0BE0" w:rsidP="00376200">
            <w:pPr>
              <w:jc w:val="both"/>
              <w:rPr>
                <w:rFonts w:asciiTheme="majorBidi" w:hAnsiTheme="majorBidi" w:cstheme="majorBidi"/>
                <w:sz w:val="24"/>
                <w:szCs w:val="24"/>
              </w:rPr>
            </w:pPr>
          </w:p>
        </w:tc>
        <w:tc>
          <w:tcPr>
            <w:tcW w:w="843" w:type="dxa"/>
          </w:tcPr>
          <w:p w14:paraId="260BEAC5" w14:textId="77777777" w:rsidR="007B0BE0" w:rsidRPr="000958AD" w:rsidRDefault="007B0BE0" w:rsidP="00376200">
            <w:pPr>
              <w:jc w:val="both"/>
              <w:rPr>
                <w:rFonts w:asciiTheme="majorBidi" w:hAnsiTheme="majorBidi" w:cstheme="majorBidi"/>
                <w:sz w:val="24"/>
                <w:szCs w:val="24"/>
              </w:rPr>
            </w:pPr>
          </w:p>
        </w:tc>
        <w:tc>
          <w:tcPr>
            <w:tcW w:w="510" w:type="dxa"/>
          </w:tcPr>
          <w:p w14:paraId="323A61A2" w14:textId="77777777" w:rsidR="007B0BE0" w:rsidRPr="000958AD" w:rsidRDefault="007B0BE0" w:rsidP="00376200">
            <w:pPr>
              <w:jc w:val="both"/>
              <w:rPr>
                <w:rFonts w:asciiTheme="majorBidi" w:hAnsiTheme="majorBidi" w:cstheme="majorBidi"/>
                <w:sz w:val="24"/>
                <w:szCs w:val="24"/>
              </w:rPr>
            </w:pPr>
          </w:p>
        </w:tc>
        <w:tc>
          <w:tcPr>
            <w:tcW w:w="563" w:type="dxa"/>
          </w:tcPr>
          <w:p w14:paraId="04C04412" w14:textId="77777777" w:rsidR="007B0BE0" w:rsidRPr="000958AD" w:rsidRDefault="007B0BE0" w:rsidP="00376200">
            <w:pPr>
              <w:jc w:val="both"/>
              <w:rPr>
                <w:rFonts w:asciiTheme="majorBidi" w:hAnsiTheme="majorBidi" w:cstheme="majorBidi"/>
                <w:sz w:val="24"/>
                <w:szCs w:val="24"/>
              </w:rPr>
            </w:pPr>
          </w:p>
        </w:tc>
      </w:tr>
      <w:tr w:rsidR="007B0BE0" w:rsidRPr="000958AD" w14:paraId="2F83E9C1" w14:textId="77777777" w:rsidTr="00DA7065">
        <w:tc>
          <w:tcPr>
            <w:tcW w:w="618" w:type="dxa"/>
          </w:tcPr>
          <w:p w14:paraId="2007533E"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13</w:t>
            </w:r>
          </w:p>
        </w:tc>
        <w:tc>
          <w:tcPr>
            <w:tcW w:w="6226" w:type="dxa"/>
          </w:tcPr>
          <w:p w14:paraId="541132B6"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Results reported in sufficient detail?</w:t>
            </w:r>
          </w:p>
        </w:tc>
        <w:tc>
          <w:tcPr>
            <w:tcW w:w="590" w:type="dxa"/>
          </w:tcPr>
          <w:p w14:paraId="32D34B02" w14:textId="77777777" w:rsidR="007B0BE0" w:rsidRPr="000958AD" w:rsidRDefault="007B0BE0" w:rsidP="00376200">
            <w:pPr>
              <w:jc w:val="both"/>
              <w:rPr>
                <w:rFonts w:asciiTheme="majorBidi" w:hAnsiTheme="majorBidi" w:cstheme="majorBidi"/>
                <w:sz w:val="24"/>
                <w:szCs w:val="24"/>
              </w:rPr>
            </w:pPr>
          </w:p>
        </w:tc>
        <w:tc>
          <w:tcPr>
            <w:tcW w:w="843" w:type="dxa"/>
          </w:tcPr>
          <w:p w14:paraId="6EF14BDD" w14:textId="77777777" w:rsidR="007B0BE0" w:rsidRPr="000958AD" w:rsidRDefault="007B0BE0" w:rsidP="00376200">
            <w:pPr>
              <w:jc w:val="both"/>
              <w:rPr>
                <w:rFonts w:asciiTheme="majorBidi" w:hAnsiTheme="majorBidi" w:cstheme="majorBidi"/>
                <w:sz w:val="24"/>
                <w:szCs w:val="24"/>
              </w:rPr>
            </w:pPr>
          </w:p>
        </w:tc>
        <w:tc>
          <w:tcPr>
            <w:tcW w:w="510" w:type="dxa"/>
          </w:tcPr>
          <w:p w14:paraId="39F849B5" w14:textId="77777777" w:rsidR="007B0BE0" w:rsidRPr="000958AD" w:rsidRDefault="007B0BE0" w:rsidP="00376200">
            <w:pPr>
              <w:jc w:val="both"/>
              <w:rPr>
                <w:rFonts w:asciiTheme="majorBidi" w:hAnsiTheme="majorBidi" w:cstheme="majorBidi"/>
                <w:sz w:val="24"/>
                <w:szCs w:val="24"/>
              </w:rPr>
            </w:pPr>
          </w:p>
        </w:tc>
        <w:tc>
          <w:tcPr>
            <w:tcW w:w="563" w:type="dxa"/>
            <w:shd w:val="clear" w:color="auto" w:fill="7F7F7F" w:themeFill="text1" w:themeFillTint="80"/>
          </w:tcPr>
          <w:p w14:paraId="0530784E" w14:textId="77777777" w:rsidR="007B0BE0" w:rsidRPr="000958AD" w:rsidRDefault="007B0BE0" w:rsidP="00376200">
            <w:pPr>
              <w:jc w:val="both"/>
              <w:rPr>
                <w:rFonts w:asciiTheme="majorBidi" w:hAnsiTheme="majorBidi" w:cstheme="majorBidi"/>
                <w:sz w:val="24"/>
                <w:szCs w:val="24"/>
              </w:rPr>
            </w:pPr>
          </w:p>
        </w:tc>
      </w:tr>
      <w:tr w:rsidR="007B0BE0" w:rsidRPr="000958AD" w14:paraId="08B73B01" w14:textId="77777777" w:rsidTr="00DA7065">
        <w:tc>
          <w:tcPr>
            <w:tcW w:w="618" w:type="dxa"/>
          </w:tcPr>
          <w:p w14:paraId="72AB6B66"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14</w:t>
            </w:r>
          </w:p>
        </w:tc>
        <w:tc>
          <w:tcPr>
            <w:tcW w:w="6226" w:type="dxa"/>
          </w:tcPr>
          <w:p w14:paraId="3544238A"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Conclusions supported by the results?</w:t>
            </w:r>
          </w:p>
        </w:tc>
        <w:tc>
          <w:tcPr>
            <w:tcW w:w="590" w:type="dxa"/>
          </w:tcPr>
          <w:p w14:paraId="121425CD" w14:textId="77777777" w:rsidR="007B0BE0" w:rsidRPr="000958AD" w:rsidRDefault="007B0BE0" w:rsidP="00376200">
            <w:pPr>
              <w:jc w:val="both"/>
              <w:rPr>
                <w:rFonts w:asciiTheme="majorBidi" w:hAnsiTheme="majorBidi" w:cstheme="majorBidi"/>
                <w:sz w:val="24"/>
                <w:szCs w:val="24"/>
              </w:rPr>
            </w:pPr>
          </w:p>
        </w:tc>
        <w:tc>
          <w:tcPr>
            <w:tcW w:w="843" w:type="dxa"/>
          </w:tcPr>
          <w:p w14:paraId="29FAD396" w14:textId="77777777" w:rsidR="007B0BE0" w:rsidRPr="000958AD" w:rsidRDefault="007B0BE0" w:rsidP="00376200">
            <w:pPr>
              <w:jc w:val="both"/>
              <w:rPr>
                <w:rFonts w:asciiTheme="majorBidi" w:hAnsiTheme="majorBidi" w:cstheme="majorBidi"/>
                <w:sz w:val="24"/>
                <w:szCs w:val="24"/>
              </w:rPr>
            </w:pPr>
          </w:p>
        </w:tc>
        <w:tc>
          <w:tcPr>
            <w:tcW w:w="510" w:type="dxa"/>
          </w:tcPr>
          <w:p w14:paraId="1693D81E" w14:textId="77777777" w:rsidR="007B0BE0" w:rsidRPr="000958AD" w:rsidRDefault="007B0BE0" w:rsidP="00376200">
            <w:pPr>
              <w:jc w:val="both"/>
              <w:rPr>
                <w:rFonts w:asciiTheme="majorBidi" w:hAnsiTheme="majorBidi" w:cstheme="majorBidi"/>
                <w:sz w:val="24"/>
                <w:szCs w:val="24"/>
              </w:rPr>
            </w:pPr>
          </w:p>
        </w:tc>
        <w:tc>
          <w:tcPr>
            <w:tcW w:w="563" w:type="dxa"/>
            <w:shd w:val="clear" w:color="auto" w:fill="7F7F7F" w:themeFill="text1" w:themeFillTint="80"/>
          </w:tcPr>
          <w:p w14:paraId="40D6BA56" w14:textId="77777777" w:rsidR="007B0BE0" w:rsidRPr="000958AD" w:rsidRDefault="007B0BE0" w:rsidP="00376200">
            <w:pPr>
              <w:jc w:val="both"/>
              <w:rPr>
                <w:rFonts w:asciiTheme="majorBidi" w:hAnsiTheme="majorBidi" w:cstheme="majorBidi"/>
                <w:sz w:val="24"/>
                <w:szCs w:val="24"/>
              </w:rPr>
            </w:pPr>
          </w:p>
        </w:tc>
      </w:tr>
      <w:tr w:rsidR="007B0BE0" w:rsidRPr="000958AD" w14:paraId="6DAE8F11" w14:textId="77777777" w:rsidTr="00DA7065">
        <w:tc>
          <w:tcPr>
            <w:tcW w:w="618" w:type="dxa"/>
          </w:tcPr>
          <w:p w14:paraId="785F4CF5" w14:textId="77777777" w:rsidR="007B0BE0" w:rsidRPr="000958AD" w:rsidRDefault="007B0BE0" w:rsidP="00376200">
            <w:pPr>
              <w:jc w:val="both"/>
              <w:rPr>
                <w:rFonts w:asciiTheme="majorBidi" w:hAnsiTheme="majorBidi" w:cstheme="majorBidi"/>
                <w:sz w:val="24"/>
                <w:szCs w:val="24"/>
              </w:rPr>
            </w:pPr>
          </w:p>
        </w:tc>
        <w:tc>
          <w:tcPr>
            <w:tcW w:w="6226" w:type="dxa"/>
          </w:tcPr>
          <w:p w14:paraId="7B184AA9" w14:textId="77777777" w:rsidR="007B0BE0" w:rsidRPr="000958AD"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Summary score</w:t>
            </w:r>
          </w:p>
        </w:tc>
        <w:tc>
          <w:tcPr>
            <w:tcW w:w="590" w:type="dxa"/>
          </w:tcPr>
          <w:p w14:paraId="6DF538BE" w14:textId="77777777" w:rsidR="007B0BE0" w:rsidRPr="000958AD" w:rsidRDefault="007B0BE0" w:rsidP="00376200">
            <w:pPr>
              <w:jc w:val="both"/>
              <w:rPr>
                <w:rFonts w:asciiTheme="majorBidi" w:hAnsiTheme="majorBidi" w:cstheme="majorBidi"/>
                <w:sz w:val="24"/>
                <w:szCs w:val="24"/>
              </w:rPr>
            </w:pPr>
          </w:p>
        </w:tc>
        <w:tc>
          <w:tcPr>
            <w:tcW w:w="843" w:type="dxa"/>
          </w:tcPr>
          <w:p w14:paraId="738EBAE5" w14:textId="77777777" w:rsidR="007B0BE0" w:rsidRPr="000958AD" w:rsidRDefault="007B0BE0" w:rsidP="00376200">
            <w:pPr>
              <w:jc w:val="both"/>
              <w:rPr>
                <w:rFonts w:asciiTheme="majorBidi" w:hAnsiTheme="majorBidi" w:cstheme="majorBidi"/>
                <w:sz w:val="24"/>
                <w:szCs w:val="24"/>
              </w:rPr>
            </w:pPr>
          </w:p>
        </w:tc>
        <w:tc>
          <w:tcPr>
            <w:tcW w:w="510" w:type="dxa"/>
          </w:tcPr>
          <w:p w14:paraId="45A4D65B" w14:textId="77777777" w:rsidR="007B0BE0" w:rsidRPr="000958AD" w:rsidRDefault="007B0BE0" w:rsidP="00376200">
            <w:pPr>
              <w:jc w:val="both"/>
              <w:rPr>
                <w:rFonts w:asciiTheme="majorBidi" w:hAnsiTheme="majorBidi" w:cstheme="majorBidi"/>
                <w:sz w:val="24"/>
                <w:szCs w:val="24"/>
              </w:rPr>
            </w:pPr>
          </w:p>
        </w:tc>
        <w:tc>
          <w:tcPr>
            <w:tcW w:w="563" w:type="dxa"/>
          </w:tcPr>
          <w:p w14:paraId="5FC041F0" w14:textId="77777777" w:rsidR="007B0BE0" w:rsidRPr="000958AD" w:rsidRDefault="007B0BE0" w:rsidP="00376200">
            <w:pPr>
              <w:jc w:val="both"/>
              <w:rPr>
                <w:rFonts w:asciiTheme="majorBidi" w:hAnsiTheme="majorBidi" w:cstheme="majorBidi"/>
                <w:sz w:val="24"/>
                <w:szCs w:val="24"/>
              </w:rPr>
            </w:pPr>
          </w:p>
        </w:tc>
      </w:tr>
    </w:tbl>
    <w:p w14:paraId="69848A7B" w14:textId="77777777" w:rsidR="007F75F9" w:rsidRDefault="007B0BE0" w:rsidP="00376200">
      <w:pPr>
        <w:jc w:val="both"/>
        <w:rPr>
          <w:rFonts w:asciiTheme="majorBidi" w:hAnsiTheme="majorBidi" w:cstheme="majorBidi"/>
          <w:sz w:val="24"/>
          <w:szCs w:val="24"/>
        </w:rPr>
      </w:pPr>
      <w:r w:rsidRPr="000958AD">
        <w:rPr>
          <w:rFonts w:asciiTheme="majorBidi" w:hAnsiTheme="majorBidi" w:cstheme="majorBidi"/>
          <w:sz w:val="24"/>
          <w:szCs w:val="24"/>
        </w:rPr>
        <w:t>Note, N/A is not a response option for items for items 1, 2, 4, 10 and 11. The summary score was calculated as: total sum[(number of ‘yes’ × 2) + (number of ‘partial’ × 1)]/total possible sum[22 − (number of ‘N/A’ × 2)], with a maximum possible total score of 1</w:t>
      </w:r>
    </w:p>
    <w:p w14:paraId="50441A77" w14:textId="77777777" w:rsidR="001515A9" w:rsidRDefault="001515A9" w:rsidP="00376200">
      <w:pPr>
        <w:jc w:val="both"/>
        <w:rPr>
          <w:rFonts w:asciiTheme="majorBidi" w:hAnsiTheme="majorBidi" w:cstheme="majorBidi"/>
          <w:sz w:val="24"/>
          <w:szCs w:val="24"/>
        </w:rPr>
      </w:pPr>
    </w:p>
    <w:p w14:paraId="34F38B8F" w14:textId="77777777" w:rsidR="001515A9" w:rsidRDefault="001515A9" w:rsidP="00376200">
      <w:pPr>
        <w:jc w:val="both"/>
        <w:rPr>
          <w:rFonts w:asciiTheme="majorBidi" w:hAnsiTheme="majorBidi" w:cstheme="majorBidi"/>
          <w:sz w:val="24"/>
          <w:szCs w:val="24"/>
        </w:rPr>
      </w:pPr>
    </w:p>
    <w:p w14:paraId="7E3DB6C0" w14:textId="77777777" w:rsidR="001515A9" w:rsidRDefault="001515A9" w:rsidP="00376200">
      <w:pPr>
        <w:jc w:val="both"/>
        <w:rPr>
          <w:rFonts w:asciiTheme="majorBidi" w:hAnsiTheme="majorBidi" w:cstheme="majorBidi"/>
          <w:sz w:val="24"/>
          <w:szCs w:val="24"/>
        </w:rPr>
        <w:sectPr w:rsidR="001515A9" w:rsidSect="00485CAE">
          <w:pgSz w:w="12240" w:h="15840" w:code="1"/>
          <w:pgMar w:top="1440" w:right="1440" w:bottom="1440" w:left="1440" w:header="720" w:footer="720" w:gutter="0"/>
          <w:cols w:space="720"/>
          <w:docGrid w:linePitch="360"/>
        </w:sectPr>
      </w:pPr>
    </w:p>
    <w:p w14:paraId="46C23B11" w14:textId="02B7FCA1" w:rsidR="007F75F9" w:rsidRDefault="001515A9" w:rsidP="0086692A">
      <w:pPr>
        <w:tabs>
          <w:tab w:val="left" w:pos="1064"/>
        </w:tabs>
        <w:rPr>
          <w:rFonts w:asciiTheme="majorBidi" w:hAnsiTheme="majorBidi" w:cstheme="majorBidi"/>
          <w:sz w:val="24"/>
          <w:szCs w:val="24"/>
        </w:rPr>
      </w:pPr>
      <w:r>
        <w:rPr>
          <w:rFonts w:asciiTheme="majorBidi" w:hAnsiTheme="majorBidi" w:cstheme="majorBidi"/>
          <w:sz w:val="24"/>
          <w:szCs w:val="24"/>
        </w:rPr>
        <w:lastRenderedPageBreak/>
        <w:tab/>
      </w:r>
      <w:r w:rsidR="007B0BE0" w:rsidRPr="003255A2">
        <w:rPr>
          <w:rFonts w:asciiTheme="majorBidi" w:hAnsiTheme="majorBidi" w:cstheme="majorBidi"/>
          <w:b/>
          <w:bCs/>
          <w:sz w:val="24"/>
          <w:szCs w:val="24"/>
        </w:rPr>
        <w:t xml:space="preserve">Supplementary material 3 </w:t>
      </w:r>
      <w:r w:rsidR="007B0BE0" w:rsidRPr="000958AD">
        <w:rPr>
          <w:rFonts w:asciiTheme="majorBidi" w:hAnsiTheme="majorBidi" w:cstheme="majorBidi"/>
          <w:sz w:val="24"/>
          <w:szCs w:val="24"/>
        </w:rPr>
        <w:t xml:space="preserve"> Compilation of studies and their corresponding proportion of individuals that PDs and NPDs</w:t>
      </w:r>
    </w:p>
    <w:p w14:paraId="67636701" w14:textId="6B738C3F" w:rsidR="0086692A" w:rsidRDefault="0086692A" w:rsidP="0086692A">
      <w:pPr>
        <w:tabs>
          <w:tab w:val="left" w:pos="1064"/>
        </w:tabs>
        <w:rPr>
          <w:rFonts w:asciiTheme="majorBidi" w:hAnsiTheme="majorBidi" w:cstheme="majorBidi"/>
          <w:sz w:val="24"/>
          <w:szCs w:val="24"/>
        </w:rPr>
      </w:pPr>
    </w:p>
    <w:p w14:paraId="4AD83988" w14:textId="77777777" w:rsidR="0086692A" w:rsidRDefault="0086692A" w:rsidP="0086692A">
      <w:pPr>
        <w:tabs>
          <w:tab w:val="left" w:pos="1064"/>
        </w:tabs>
        <w:rPr>
          <w:rFonts w:asciiTheme="majorBidi" w:hAnsiTheme="majorBidi" w:cstheme="majorBidi"/>
          <w:sz w:val="24"/>
          <w:szCs w:val="24"/>
        </w:rPr>
      </w:pPr>
    </w:p>
    <w:p w14:paraId="242D2B1A" w14:textId="77777777" w:rsidR="00F917B2" w:rsidRPr="000958AD" w:rsidRDefault="00F917B2" w:rsidP="00F917B2">
      <w:pPr>
        <w:tabs>
          <w:tab w:val="left" w:pos="1008"/>
        </w:tabs>
        <w:rPr>
          <w:rFonts w:asciiTheme="majorBidi" w:hAnsiTheme="majorBidi" w:cstheme="majorBidi"/>
          <w:sz w:val="24"/>
          <w:szCs w:val="24"/>
        </w:rPr>
      </w:pPr>
    </w:p>
    <w:tbl>
      <w:tblPr>
        <w:tblStyle w:val="PlainTable2"/>
        <w:tblpPr w:leftFromText="180" w:rightFromText="180" w:horzAnchor="margin" w:tblpX="-725" w:tblpY="714"/>
        <w:tblW w:w="11965" w:type="dxa"/>
        <w:tblLayout w:type="fixed"/>
        <w:tblLook w:val="04A0" w:firstRow="1" w:lastRow="0" w:firstColumn="1" w:lastColumn="0" w:noHBand="0" w:noVBand="1"/>
      </w:tblPr>
      <w:tblGrid>
        <w:gridCol w:w="715"/>
        <w:gridCol w:w="1980"/>
        <w:gridCol w:w="1260"/>
        <w:gridCol w:w="630"/>
        <w:gridCol w:w="540"/>
        <w:gridCol w:w="630"/>
        <w:gridCol w:w="630"/>
        <w:gridCol w:w="720"/>
        <w:gridCol w:w="630"/>
        <w:gridCol w:w="720"/>
        <w:gridCol w:w="1170"/>
        <w:gridCol w:w="1170"/>
        <w:gridCol w:w="1170"/>
      </w:tblGrid>
      <w:tr w:rsidR="001515A9" w:rsidRPr="007F75F9" w14:paraId="09E16722" w14:textId="7248F962" w:rsidTr="001515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1FBA5F2F" w14:textId="77777777" w:rsidR="001515A9" w:rsidRPr="003255A2" w:rsidRDefault="001515A9" w:rsidP="00DA7065">
            <w:pPr>
              <w:rPr>
                <w:rFonts w:asciiTheme="majorBidi" w:hAnsiTheme="majorBidi" w:cstheme="majorBidi"/>
                <w:sz w:val="20"/>
                <w:szCs w:val="20"/>
              </w:rPr>
            </w:pPr>
            <w:bookmarkStart w:id="1" w:name="_Hlk126835713"/>
            <w:r w:rsidRPr="003255A2">
              <w:rPr>
                <w:rFonts w:asciiTheme="majorBidi" w:hAnsiTheme="majorBidi" w:cstheme="majorBidi"/>
                <w:sz w:val="20"/>
                <w:szCs w:val="20"/>
              </w:rPr>
              <w:t>Code</w:t>
            </w:r>
          </w:p>
        </w:tc>
        <w:tc>
          <w:tcPr>
            <w:tcW w:w="1980" w:type="dxa"/>
          </w:tcPr>
          <w:p w14:paraId="4BE2473E" w14:textId="77777777" w:rsidR="001515A9" w:rsidRPr="003255A2" w:rsidRDefault="001515A9"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Author(s)</w:t>
            </w:r>
          </w:p>
        </w:tc>
        <w:tc>
          <w:tcPr>
            <w:tcW w:w="1260" w:type="dxa"/>
          </w:tcPr>
          <w:p w14:paraId="42D40611" w14:textId="77777777" w:rsidR="001515A9" w:rsidRPr="003255A2" w:rsidRDefault="001515A9"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Population</w:t>
            </w:r>
          </w:p>
        </w:tc>
        <w:tc>
          <w:tcPr>
            <w:tcW w:w="1800" w:type="dxa"/>
            <w:gridSpan w:val="3"/>
          </w:tcPr>
          <w:p w14:paraId="5AF98D45" w14:textId="77777777" w:rsidR="001515A9" w:rsidRPr="003255A2" w:rsidRDefault="001515A9"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Total sample</w:t>
            </w:r>
          </w:p>
        </w:tc>
        <w:tc>
          <w:tcPr>
            <w:tcW w:w="1350" w:type="dxa"/>
            <w:gridSpan w:val="2"/>
          </w:tcPr>
          <w:p w14:paraId="32AD7AC4" w14:textId="77777777" w:rsidR="001515A9" w:rsidRPr="003255A2" w:rsidRDefault="001515A9"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Gender of PDs</w:t>
            </w:r>
          </w:p>
        </w:tc>
        <w:tc>
          <w:tcPr>
            <w:tcW w:w="1350" w:type="dxa"/>
            <w:gridSpan w:val="2"/>
          </w:tcPr>
          <w:p w14:paraId="444B7DDB" w14:textId="77777777" w:rsidR="001515A9" w:rsidRPr="003255A2" w:rsidRDefault="001515A9"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Gender of NPDs</w:t>
            </w:r>
          </w:p>
        </w:tc>
        <w:tc>
          <w:tcPr>
            <w:tcW w:w="1170" w:type="dxa"/>
          </w:tcPr>
          <w:p w14:paraId="1F280D6E" w14:textId="77777777" w:rsidR="001515A9" w:rsidRPr="003255A2" w:rsidRDefault="001515A9"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Percentage of PDs (%)</w:t>
            </w:r>
          </w:p>
        </w:tc>
        <w:tc>
          <w:tcPr>
            <w:tcW w:w="1170" w:type="dxa"/>
          </w:tcPr>
          <w:p w14:paraId="5E980AC1" w14:textId="1CE76DFA" w:rsidR="001515A9" w:rsidRPr="00782EC3" w:rsidRDefault="001515A9" w:rsidP="00A05398">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Note</w:t>
            </w:r>
            <w:r w:rsidR="00782EC3" w:rsidRPr="004001E9">
              <w:rPr>
                <w:rFonts w:asciiTheme="majorBidi" w:hAnsiTheme="majorBidi" w:cstheme="majorBidi"/>
                <w:sz w:val="20"/>
                <w:szCs w:val="20"/>
              </w:rPr>
              <w:t xml:space="preserve"> (I)</w:t>
            </w:r>
          </w:p>
        </w:tc>
        <w:tc>
          <w:tcPr>
            <w:tcW w:w="1170" w:type="dxa"/>
          </w:tcPr>
          <w:p w14:paraId="74940C86" w14:textId="7572CF48" w:rsidR="001515A9" w:rsidRPr="00782EC3" w:rsidRDefault="001515A9"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Duration of standing</w:t>
            </w:r>
            <w:r w:rsidR="00782EC3" w:rsidRPr="004001E9">
              <w:rPr>
                <w:rFonts w:asciiTheme="majorBidi" w:hAnsiTheme="majorBidi" w:cstheme="majorBidi"/>
                <w:sz w:val="20"/>
                <w:szCs w:val="20"/>
              </w:rPr>
              <w:t xml:space="preserve"> (II)</w:t>
            </w:r>
          </w:p>
        </w:tc>
      </w:tr>
      <w:tr w:rsidR="001515A9" w:rsidRPr="007F75F9" w14:paraId="508802BF" w14:textId="6EB16E7B"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273E2EBD" w14:textId="77777777" w:rsidR="001515A9" w:rsidRPr="003255A2" w:rsidRDefault="001515A9" w:rsidP="00DA7065">
            <w:pPr>
              <w:rPr>
                <w:rFonts w:asciiTheme="majorBidi" w:hAnsiTheme="majorBidi" w:cstheme="majorBidi"/>
                <w:sz w:val="20"/>
                <w:szCs w:val="20"/>
              </w:rPr>
            </w:pPr>
          </w:p>
        </w:tc>
        <w:tc>
          <w:tcPr>
            <w:tcW w:w="1980" w:type="dxa"/>
          </w:tcPr>
          <w:p w14:paraId="1793C2A8"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260" w:type="dxa"/>
          </w:tcPr>
          <w:p w14:paraId="1A9F712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630" w:type="dxa"/>
          </w:tcPr>
          <w:p w14:paraId="71C417D7" w14:textId="5086F797" w:rsidR="001515A9" w:rsidRPr="004001E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highlight w:val="yellow"/>
              </w:rPr>
            </w:pPr>
            <w:r w:rsidRPr="00782EC3">
              <w:rPr>
                <w:rFonts w:asciiTheme="majorBidi" w:hAnsiTheme="majorBidi" w:cstheme="majorBidi"/>
                <w:sz w:val="16"/>
                <w:szCs w:val="16"/>
              </w:rPr>
              <w:t>Total</w:t>
            </w:r>
            <w:r w:rsidR="00782EC3" w:rsidRPr="004001E9">
              <w:rPr>
                <w:rFonts w:asciiTheme="majorBidi" w:hAnsiTheme="majorBidi" w:cstheme="majorBidi"/>
                <w:sz w:val="16"/>
                <w:szCs w:val="16"/>
              </w:rPr>
              <w:t xml:space="preserve"> (III)</w:t>
            </w:r>
          </w:p>
        </w:tc>
        <w:tc>
          <w:tcPr>
            <w:tcW w:w="540" w:type="dxa"/>
          </w:tcPr>
          <w:p w14:paraId="0AD381E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3255A2">
              <w:rPr>
                <w:rFonts w:asciiTheme="majorBidi" w:hAnsiTheme="majorBidi" w:cstheme="majorBidi"/>
                <w:sz w:val="16"/>
                <w:szCs w:val="16"/>
              </w:rPr>
              <w:t>PDs</w:t>
            </w:r>
          </w:p>
        </w:tc>
        <w:tc>
          <w:tcPr>
            <w:tcW w:w="630" w:type="dxa"/>
          </w:tcPr>
          <w:p w14:paraId="6F2C2D7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3255A2">
              <w:rPr>
                <w:rFonts w:asciiTheme="majorBidi" w:hAnsiTheme="majorBidi" w:cstheme="majorBidi"/>
                <w:sz w:val="16"/>
                <w:szCs w:val="16"/>
              </w:rPr>
              <w:t>NPDs</w:t>
            </w:r>
          </w:p>
        </w:tc>
        <w:tc>
          <w:tcPr>
            <w:tcW w:w="630" w:type="dxa"/>
          </w:tcPr>
          <w:p w14:paraId="0CD8722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3255A2">
              <w:rPr>
                <w:rFonts w:asciiTheme="majorBidi" w:hAnsiTheme="majorBidi" w:cstheme="majorBidi"/>
                <w:sz w:val="16"/>
                <w:szCs w:val="16"/>
              </w:rPr>
              <w:t>Male</w:t>
            </w:r>
          </w:p>
        </w:tc>
        <w:tc>
          <w:tcPr>
            <w:tcW w:w="720" w:type="dxa"/>
          </w:tcPr>
          <w:p w14:paraId="669F8F2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3255A2">
              <w:rPr>
                <w:rFonts w:asciiTheme="majorBidi" w:hAnsiTheme="majorBidi" w:cstheme="majorBidi"/>
                <w:sz w:val="16"/>
                <w:szCs w:val="16"/>
              </w:rPr>
              <w:t>Female</w:t>
            </w:r>
          </w:p>
        </w:tc>
        <w:tc>
          <w:tcPr>
            <w:tcW w:w="630" w:type="dxa"/>
          </w:tcPr>
          <w:p w14:paraId="12433D8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3255A2">
              <w:rPr>
                <w:rFonts w:asciiTheme="majorBidi" w:hAnsiTheme="majorBidi" w:cstheme="majorBidi"/>
                <w:sz w:val="16"/>
                <w:szCs w:val="16"/>
              </w:rPr>
              <w:t>Male</w:t>
            </w:r>
          </w:p>
        </w:tc>
        <w:tc>
          <w:tcPr>
            <w:tcW w:w="720" w:type="dxa"/>
          </w:tcPr>
          <w:p w14:paraId="389C620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3255A2">
              <w:rPr>
                <w:rFonts w:asciiTheme="majorBidi" w:hAnsiTheme="majorBidi" w:cstheme="majorBidi"/>
                <w:sz w:val="16"/>
                <w:szCs w:val="16"/>
              </w:rPr>
              <w:t>Female</w:t>
            </w:r>
          </w:p>
        </w:tc>
        <w:tc>
          <w:tcPr>
            <w:tcW w:w="1170" w:type="dxa"/>
          </w:tcPr>
          <w:p w14:paraId="62685A7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1170" w:type="dxa"/>
          </w:tcPr>
          <w:p w14:paraId="58625C9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3255A2">
              <w:rPr>
                <w:rFonts w:asciiTheme="majorBidi" w:hAnsiTheme="majorBidi" w:cstheme="majorBidi"/>
                <w:sz w:val="16"/>
                <w:szCs w:val="16"/>
              </w:rPr>
              <w:t>Code</w:t>
            </w:r>
          </w:p>
        </w:tc>
        <w:tc>
          <w:tcPr>
            <w:tcW w:w="1170" w:type="dxa"/>
          </w:tcPr>
          <w:p w14:paraId="27E863FD" w14:textId="40301142"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2 h</w:t>
            </w:r>
          </w:p>
        </w:tc>
      </w:tr>
      <w:tr w:rsidR="001515A9" w:rsidRPr="007F75F9" w14:paraId="3AD370AC" w14:textId="1950ABC4" w:rsidTr="001515A9">
        <w:tc>
          <w:tcPr>
            <w:cnfStyle w:val="001000000000" w:firstRow="0" w:lastRow="0" w:firstColumn="1" w:lastColumn="0" w:oddVBand="0" w:evenVBand="0" w:oddHBand="0" w:evenHBand="0" w:firstRowFirstColumn="0" w:firstRowLastColumn="0" w:lastRowFirstColumn="0" w:lastRowLastColumn="0"/>
            <w:tcW w:w="715" w:type="dxa"/>
          </w:tcPr>
          <w:p w14:paraId="0CDE4211"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w:t>
            </w:r>
          </w:p>
        </w:tc>
        <w:tc>
          <w:tcPr>
            <w:tcW w:w="1980" w:type="dxa"/>
          </w:tcPr>
          <w:p w14:paraId="45993023" w14:textId="79F5B154"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Nelson-Wong et al. (2008) </w:t>
            </w:r>
            <w:r w:rsidRPr="003255A2">
              <w:rPr>
                <w:rFonts w:asciiTheme="majorBidi" w:hAnsiTheme="majorBidi" w:cstheme="majorBidi"/>
                <w:sz w:val="20"/>
                <w:szCs w:val="20"/>
              </w:rPr>
              <w:fldChar w:fldCharType="begin">
                <w:fldData xml:space="preserve">PEVuZE5vdGU+PENpdGU+PEF1dGhvcj5OZWxzb24tV29uZzwvQXV0aG9yPjxZZWFyPjIwMDg8L1ll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PEVuZE5vdGU+PENpdGU+PEF1dGhvcj5OZWxzb24tV29uZzwvQXV0aG9yPjxZZWFyPjIwMDg8L1ll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w:t>
            </w:r>
            <w:r w:rsidRPr="003255A2">
              <w:rPr>
                <w:rFonts w:asciiTheme="majorBidi" w:hAnsiTheme="majorBidi" w:cstheme="majorBidi"/>
                <w:sz w:val="20"/>
                <w:szCs w:val="20"/>
              </w:rPr>
              <w:fldChar w:fldCharType="end"/>
            </w:r>
          </w:p>
        </w:tc>
        <w:tc>
          <w:tcPr>
            <w:tcW w:w="1260" w:type="dxa"/>
          </w:tcPr>
          <w:p w14:paraId="20D87DC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2C5D93E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23</w:t>
            </w:r>
          </w:p>
        </w:tc>
        <w:tc>
          <w:tcPr>
            <w:tcW w:w="540" w:type="dxa"/>
          </w:tcPr>
          <w:p w14:paraId="1CFF0A1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630" w:type="dxa"/>
          </w:tcPr>
          <w:p w14:paraId="7F33B92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7E53C77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6F19060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2E0887D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184F37F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3222CCCF"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65.21%</w:t>
            </w:r>
          </w:p>
        </w:tc>
        <w:tc>
          <w:tcPr>
            <w:tcW w:w="1170" w:type="dxa"/>
          </w:tcPr>
          <w:p w14:paraId="7C17DF03"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170" w:type="dxa"/>
          </w:tcPr>
          <w:p w14:paraId="46DA4349" w14:textId="71A47914"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r>
      <w:tr w:rsidR="001515A9" w:rsidRPr="007F75F9" w14:paraId="50FEEE3F" w14:textId="3E54337E"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5C96569E"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w:t>
            </w:r>
          </w:p>
        </w:tc>
        <w:tc>
          <w:tcPr>
            <w:tcW w:w="1980" w:type="dxa"/>
          </w:tcPr>
          <w:p w14:paraId="0E85C6F7" w14:textId="4AB7A12C"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Gregory et al. (2008) </w:t>
            </w:r>
            <w:r w:rsidRPr="003255A2">
              <w:rPr>
                <w:rFonts w:asciiTheme="majorBidi" w:hAnsiTheme="majorBidi" w:cstheme="majorBidi"/>
                <w:sz w:val="20"/>
                <w:szCs w:val="20"/>
              </w:rPr>
              <w:fldChar w:fldCharType="begin">
                <w:fldData xml:space="preserve">PEVuZE5vdGU+PENpdGU+PEF1dGhvcj5HcmVnb3J5PC9BdXRob3I+PFllYXI+MjAwODwvWWVhcj48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PEVuZE5vdGU+PENpdGU+PEF1dGhvcj5HcmVnb3J5PC9BdXRob3I+PFllYXI+MjAwODwvWWVhcj48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w:t>
            </w:r>
            <w:r w:rsidRPr="003255A2">
              <w:rPr>
                <w:rFonts w:asciiTheme="majorBidi" w:hAnsiTheme="majorBidi" w:cstheme="majorBidi"/>
                <w:sz w:val="20"/>
                <w:szCs w:val="20"/>
              </w:rPr>
              <w:fldChar w:fldCharType="end"/>
            </w:r>
          </w:p>
        </w:tc>
        <w:tc>
          <w:tcPr>
            <w:tcW w:w="1260" w:type="dxa"/>
          </w:tcPr>
          <w:p w14:paraId="3D2EA3D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4150F64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13</w:t>
            </w:r>
          </w:p>
        </w:tc>
        <w:tc>
          <w:tcPr>
            <w:tcW w:w="540" w:type="dxa"/>
          </w:tcPr>
          <w:p w14:paraId="5A03F27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630" w:type="dxa"/>
          </w:tcPr>
          <w:p w14:paraId="647939F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w:t>
            </w:r>
          </w:p>
        </w:tc>
        <w:tc>
          <w:tcPr>
            <w:tcW w:w="630" w:type="dxa"/>
          </w:tcPr>
          <w:p w14:paraId="19B25D5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6AB31EC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w:t>
            </w:r>
          </w:p>
        </w:tc>
        <w:tc>
          <w:tcPr>
            <w:tcW w:w="630" w:type="dxa"/>
          </w:tcPr>
          <w:p w14:paraId="74AFB7A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w:t>
            </w:r>
          </w:p>
        </w:tc>
        <w:tc>
          <w:tcPr>
            <w:tcW w:w="720" w:type="dxa"/>
          </w:tcPr>
          <w:p w14:paraId="1424ED2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1170" w:type="dxa"/>
          </w:tcPr>
          <w:p w14:paraId="67AA3A8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53.8%</w:t>
            </w:r>
          </w:p>
        </w:tc>
        <w:tc>
          <w:tcPr>
            <w:tcW w:w="1170" w:type="dxa"/>
          </w:tcPr>
          <w:p w14:paraId="0894D6BE"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170" w:type="dxa"/>
          </w:tcPr>
          <w:p w14:paraId="3F4838CC" w14:textId="5160FBA5"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r>
      <w:tr w:rsidR="001515A9" w:rsidRPr="007F75F9" w14:paraId="0182CBF6" w14:textId="50B7C3A6" w:rsidTr="001515A9">
        <w:tc>
          <w:tcPr>
            <w:cnfStyle w:val="001000000000" w:firstRow="0" w:lastRow="0" w:firstColumn="1" w:lastColumn="0" w:oddVBand="0" w:evenVBand="0" w:oddHBand="0" w:evenHBand="0" w:firstRowFirstColumn="0" w:firstRowLastColumn="0" w:lastRowFirstColumn="0" w:lastRowLastColumn="0"/>
            <w:tcW w:w="715" w:type="dxa"/>
          </w:tcPr>
          <w:p w14:paraId="5F06BBB4"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w:t>
            </w:r>
          </w:p>
        </w:tc>
        <w:tc>
          <w:tcPr>
            <w:tcW w:w="1980" w:type="dxa"/>
          </w:tcPr>
          <w:p w14:paraId="205BD9E9" w14:textId="06E1A1A1"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Nelson-Wong et al. (2009) </w:t>
            </w:r>
            <w:r w:rsidRPr="003255A2">
              <w:rPr>
                <w:rFonts w:asciiTheme="majorBidi" w:hAnsiTheme="majorBidi" w:cstheme="majorBidi"/>
                <w:sz w:val="20"/>
                <w:szCs w:val="20"/>
              </w:rPr>
              <w:fldChar w:fldCharType="begin">
                <w:fldData xml:space="preserve">PEVuZE5vdGU+PENpdGU+PEF1dGhvcj5OZWxzb24tV29uZzwvQXV0aG9yPjxZZWFyPjIwMDk8L1ll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PEVuZE5vdGU+PENpdGU+PEF1dGhvcj5OZWxzb24tV29uZzwvQXV0aG9yPjxZZWFyPjIwMDk8L1ll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w:t>
            </w:r>
            <w:r w:rsidRPr="003255A2">
              <w:rPr>
                <w:rFonts w:asciiTheme="majorBidi" w:hAnsiTheme="majorBidi" w:cstheme="majorBidi"/>
                <w:sz w:val="20"/>
                <w:szCs w:val="20"/>
              </w:rPr>
              <w:fldChar w:fldCharType="end"/>
            </w:r>
            <w:r w:rsidRPr="003255A2">
              <w:rPr>
                <w:rFonts w:asciiTheme="majorBidi" w:hAnsiTheme="majorBidi" w:cstheme="majorBidi"/>
                <w:sz w:val="20"/>
                <w:szCs w:val="20"/>
              </w:rPr>
              <w:t xml:space="preserve"> </w:t>
            </w:r>
          </w:p>
        </w:tc>
        <w:tc>
          <w:tcPr>
            <w:tcW w:w="1260" w:type="dxa"/>
          </w:tcPr>
          <w:p w14:paraId="7EC37A3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and surrounding community</w:t>
            </w:r>
          </w:p>
        </w:tc>
        <w:tc>
          <w:tcPr>
            <w:tcW w:w="630" w:type="dxa"/>
          </w:tcPr>
          <w:p w14:paraId="2C3551A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43</w:t>
            </w:r>
          </w:p>
        </w:tc>
        <w:tc>
          <w:tcPr>
            <w:tcW w:w="540" w:type="dxa"/>
          </w:tcPr>
          <w:p w14:paraId="148A1EE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630" w:type="dxa"/>
          </w:tcPr>
          <w:p w14:paraId="11D0565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26</w:t>
            </w:r>
          </w:p>
        </w:tc>
        <w:tc>
          <w:tcPr>
            <w:tcW w:w="630" w:type="dxa"/>
          </w:tcPr>
          <w:p w14:paraId="008D19F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720" w:type="dxa"/>
          </w:tcPr>
          <w:p w14:paraId="4029710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630" w:type="dxa"/>
          </w:tcPr>
          <w:p w14:paraId="10E19C5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720" w:type="dxa"/>
          </w:tcPr>
          <w:p w14:paraId="3A36AA0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1170" w:type="dxa"/>
          </w:tcPr>
          <w:p w14:paraId="5E25261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39.53%</w:t>
            </w:r>
          </w:p>
        </w:tc>
        <w:tc>
          <w:tcPr>
            <w:tcW w:w="1170" w:type="dxa"/>
          </w:tcPr>
          <w:p w14:paraId="5232CA2C"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170" w:type="dxa"/>
          </w:tcPr>
          <w:p w14:paraId="34D99378" w14:textId="1701EE53"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r>
      <w:tr w:rsidR="001515A9" w:rsidRPr="007F75F9" w14:paraId="122392B0" w14:textId="19FB261B"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11D744E8"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w:t>
            </w:r>
          </w:p>
        </w:tc>
        <w:tc>
          <w:tcPr>
            <w:tcW w:w="1980" w:type="dxa"/>
          </w:tcPr>
          <w:p w14:paraId="0A7B3607" w14:textId="615A4C44"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Nelson-Wong and Callaghan (2010)</w:t>
            </w:r>
            <w:r w:rsidR="00782EC3" w:rsidRPr="00782EC3">
              <w:rPr>
                <w:rFonts w:asciiTheme="majorBidi" w:hAnsiTheme="majorBidi" w:cstheme="majorBidi"/>
                <w:sz w:val="20"/>
                <w:szCs w:val="20"/>
              </w:rPr>
              <w:t xml:space="preserve"> </w:t>
            </w:r>
            <w:r w:rsidR="00782EC3" w:rsidRPr="00782EC3">
              <w:rPr>
                <w:rFonts w:asciiTheme="majorBidi" w:hAnsiTheme="majorBidi" w:cstheme="majorBidi"/>
                <w:sz w:val="20"/>
                <w:szCs w:val="20"/>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782EC3" w:rsidRPr="00782EC3">
              <w:rPr>
                <w:rFonts w:asciiTheme="majorBidi" w:hAnsiTheme="majorBidi" w:cstheme="majorBidi"/>
                <w:sz w:val="20"/>
                <w:szCs w:val="20"/>
              </w:rPr>
              <w:instrText xml:space="preserve"> ADDIN EN.CITE </w:instrText>
            </w:r>
            <w:r w:rsidR="00782EC3" w:rsidRPr="00782EC3">
              <w:rPr>
                <w:rFonts w:asciiTheme="majorBidi" w:hAnsiTheme="majorBidi" w:cstheme="majorBidi"/>
                <w:sz w:val="20"/>
                <w:szCs w:val="20"/>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782EC3" w:rsidRPr="00782EC3">
              <w:rPr>
                <w:rFonts w:asciiTheme="majorBidi" w:hAnsiTheme="majorBidi" w:cstheme="majorBidi"/>
                <w:sz w:val="20"/>
                <w:szCs w:val="20"/>
              </w:rPr>
              <w:instrText xml:space="preserve"> ADDIN EN.CITE.DATA </w:instrText>
            </w:r>
            <w:r w:rsidR="00782EC3" w:rsidRPr="00782EC3">
              <w:rPr>
                <w:rFonts w:asciiTheme="majorBidi" w:hAnsiTheme="majorBidi" w:cstheme="majorBidi"/>
                <w:sz w:val="20"/>
                <w:szCs w:val="20"/>
              </w:rPr>
            </w:r>
            <w:r w:rsidR="00782EC3" w:rsidRPr="00782EC3">
              <w:rPr>
                <w:rFonts w:asciiTheme="majorBidi" w:hAnsiTheme="majorBidi" w:cstheme="majorBidi"/>
                <w:sz w:val="20"/>
                <w:szCs w:val="20"/>
              </w:rPr>
              <w:fldChar w:fldCharType="end"/>
            </w:r>
            <w:r w:rsidR="00782EC3" w:rsidRPr="00782EC3">
              <w:rPr>
                <w:rFonts w:asciiTheme="majorBidi" w:hAnsiTheme="majorBidi" w:cstheme="majorBidi"/>
                <w:sz w:val="20"/>
                <w:szCs w:val="20"/>
              </w:rPr>
            </w:r>
            <w:r w:rsidR="00782EC3" w:rsidRPr="00782EC3">
              <w:rPr>
                <w:rFonts w:asciiTheme="majorBidi" w:hAnsiTheme="majorBidi" w:cstheme="majorBidi"/>
                <w:sz w:val="20"/>
                <w:szCs w:val="20"/>
              </w:rPr>
              <w:fldChar w:fldCharType="separate"/>
            </w:r>
            <w:r w:rsidR="00782EC3" w:rsidRPr="00782EC3">
              <w:rPr>
                <w:rFonts w:asciiTheme="majorBidi" w:hAnsiTheme="majorBidi" w:cstheme="majorBidi"/>
                <w:noProof/>
                <w:sz w:val="20"/>
                <w:szCs w:val="20"/>
              </w:rPr>
              <w:t>[4]</w:t>
            </w:r>
            <w:r w:rsidR="00782EC3" w:rsidRPr="00782EC3">
              <w:rPr>
                <w:rFonts w:asciiTheme="majorBidi" w:hAnsiTheme="majorBidi" w:cstheme="majorBidi"/>
                <w:sz w:val="20"/>
                <w:szCs w:val="20"/>
              </w:rPr>
              <w:fldChar w:fldCharType="end"/>
            </w:r>
            <w:r w:rsidR="00782EC3" w:rsidRPr="00782EC3">
              <w:rPr>
                <w:rFonts w:asciiTheme="majorBidi" w:hAnsiTheme="majorBidi" w:cstheme="majorBidi"/>
                <w:sz w:val="20"/>
                <w:szCs w:val="20"/>
              </w:rPr>
              <w:t xml:space="preserve"> (IV)</w:t>
            </w:r>
            <w:r w:rsidRPr="003255A2">
              <w:rPr>
                <w:rFonts w:asciiTheme="majorBidi" w:hAnsiTheme="majorBidi" w:cstheme="majorBidi"/>
                <w:sz w:val="20"/>
                <w:szCs w:val="20"/>
              </w:rPr>
              <w:t xml:space="preserve"> </w:t>
            </w:r>
          </w:p>
        </w:tc>
        <w:tc>
          <w:tcPr>
            <w:tcW w:w="1260" w:type="dxa"/>
          </w:tcPr>
          <w:p w14:paraId="33D45CE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and surrounding community</w:t>
            </w:r>
          </w:p>
        </w:tc>
        <w:tc>
          <w:tcPr>
            <w:tcW w:w="630" w:type="dxa"/>
          </w:tcPr>
          <w:p w14:paraId="74FE095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43</w:t>
            </w:r>
          </w:p>
        </w:tc>
        <w:tc>
          <w:tcPr>
            <w:tcW w:w="540" w:type="dxa"/>
          </w:tcPr>
          <w:p w14:paraId="50BA106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630" w:type="dxa"/>
          </w:tcPr>
          <w:p w14:paraId="0D136EE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26</w:t>
            </w:r>
          </w:p>
        </w:tc>
        <w:tc>
          <w:tcPr>
            <w:tcW w:w="630" w:type="dxa"/>
          </w:tcPr>
          <w:p w14:paraId="3D9130B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720" w:type="dxa"/>
          </w:tcPr>
          <w:p w14:paraId="0607805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630" w:type="dxa"/>
          </w:tcPr>
          <w:p w14:paraId="68D2DCC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720" w:type="dxa"/>
          </w:tcPr>
          <w:p w14:paraId="7C6D667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1170" w:type="dxa"/>
          </w:tcPr>
          <w:p w14:paraId="0C017DD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39.53%</w:t>
            </w:r>
          </w:p>
        </w:tc>
        <w:tc>
          <w:tcPr>
            <w:tcW w:w="1170" w:type="dxa"/>
          </w:tcPr>
          <w:p w14:paraId="30464075"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3</w:t>
            </w:r>
          </w:p>
        </w:tc>
        <w:tc>
          <w:tcPr>
            <w:tcW w:w="1170" w:type="dxa"/>
          </w:tcPr>
          <w:p w14:paraId="52F1A689" w14:textId="402098F4"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r>
      <w:tr w:rsidR="001515A9" w:rsidRPr="007F75F9" w14:paraId="6488A429" w14:textId="1B8EAF9C" w:rsidTr="001515A9">
        <w:tc>
          <w:tcPr>
            <w:cnfStyle w:val="001000000000" w:firstRow="0" w:lastRow="0" w:firstColumn="1" w:lastColumn="0" w:oddVBand="0" w:evenVBand="0" w:oddHBand="0" w:evenHBand="0" w:firstRowFirstColumn="0" w:firstRowLastColumn="0" w:lastRowFirstColumn="0" w:lastRowLastColumn="0"/>
            <w:tcW w:w="715" w:type="dxa"/>
          </w:tcPr>
          <w:p w14:paraId="79BF16AB"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5</w:t>
            </w:r>
          </w:p>
        </w:tc>
        <w:tc>
          <w:tcPr>
            <w:tcW w:w="1980" w:type="dxa"/>
          </w:tcPr>
          <w:p w14:paraId="32D588D2" w14:textId="2C8E0DAD"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Nelson-Wong and Callaghan (2010) </w:t>
            </w:r>
            <w:r w:rsidRPr="003255A2">
              <w:rPr>
                <w:rFonts w:asciiTheme="majorBidi" w:hAnsiTheme="majorBidi" w:cstheme="majorBidi"/>
                <w:sz w:val="20"/>
                <w:szCs w:val="20"/>
              </w:rPr>
              <w:fldChar w:fldCharType="begin">
                <w:fldData xml:space="preserve">PEVuZE5vdGU+PENpdGU+PEF1dGhvcj5OZWxzb24tV29uZzwvQXV0aG9yPjxZZWFyPjIwMTA8L1ll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PEVuZE5vdGU+PENpdGU+PEF1dGhvcj5OZWxzb24tV29uZzwvQXV0aG9yPjxZZWFyPjIwMTA8L1ll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[5]</w:t>
            </w:r>
            <w:r w:rsidRPr="003255A2">
              <w:rPr>
                <w:rFonts w:asciiTheme="majorBidi" w:hAnsiTheme="majorBidi" w:cstheme="majorBidi"/>
                <w:sz w:val="20"/>
                <w:szCs w:val="20"/>
              </w:rPr>
              <w:fldChar w:fldCharType="end"/>
            </w:r>
          </w:p>
        </w:tc>
        <w:tc>
          <w:tcPr>
            <w:tcW w:w="1260" w:type="dxa"/>
          </w:tcPr>
          <w:p w14:paraId="44EEACF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and surrounding community</w:t>
            </w:r>
          </w:p>
        </w:tc>
        <w:tc>
          <w:tcPr>
            <w:tcW w:w="630" w:type="dxa"/>
          </w:tcPr>
          <w:p w14:paraId="136D6C6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43</w:t>
            </w:r>
          </w:p>
        </w:tc>
        <w:tc>
          <w:tcPr>
            <w:tcW w:w="540" w:type="dxa"/>
          </w:tcPr>
          <w:p w14:paraId="67E5410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630" w:type="dxa"/>
          </w:tcPr>
          <w:p w14:paraId="60FC828E"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23</w:t>
            </w:r>
          </w:p>
        </w:tc>
        <w:tc>
          <w:tcPr>
            <w:tcW w:w="630" w:type="dxa"/>
          </w:tcPr>
          <w:p w14:paraId="522979B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1C2E820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3F3EEA4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6BAEBEA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29D4AEC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46.5</w:t>
            </w:r>
          </w:p>
        </w:tc>
        <w:tc>
          <w:tcPr>
            <w:tcW w:w="1170" w:type="dxa"/>
          </w:tcPr>
          <w:p w14:paraId="5F413B31"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3</w:t>
            </w:r>
          </w:p>
        </w:tc>
        <w:tc>
          <w:tcPr>
            <w:tcW w:w="1170" w:type="dxa"/>
          </w:tcPr>
          <w:p w14:paraId="4BF3C558" w14:textId="3D98A853"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r>
      <w:tr w:rsidR="001515A9" w:rsidRPr="007F75F9" w14:paraId="7D6F227C" w14:textId="61E69A5B"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690E9F2B"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6</w:t>
            </w:r>
          </w:p>
        </w:tc>
        <w:tc>
          <w:tcPr>
            <w:tcW w:w="1980" w:type="dxa"/>
          </w:tcPr>
          <w:p w14:paraId="70FD327F" w14:textId="66635E96"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Nelson-Wong et al. (2010)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[6]</w:t>
            </w:r>
            <w:r w:rsidRPr="003255A2">
              <w:rPr>
                <w:rFonts w:asciiTheme="majorBidi" w:hAnsiTheme="majorBidi" w:cstheme="majorBidi"/>
                <w:sz w:val="20"/>
                <w:szCs w:val="20"/>
              </w:rPr>
              <w:fldChar w:fldCharType="end"/>
            </w:r>
          </w:p>
        </w:tc>
        <w:tc>
          <w:tcPr>
            <w:tcW w:w="1260" w:type="dxa"/>
          </w:tcPr>
          <w:p w14:paraId="3C87385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and surrounding community</w:t>
            </w:r>
          </w:p>
        </w:tc>
        <w:tc>
          <w:tcPr>
            <w:tcW w:w="630" w:type="dxa"/>
          </w:tcPr>
          <w:p w14:paraId="2A88FB0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43</w:t>
            </w:r>
          </w:p>
        </w:tc>
        <w:tc>
          <w:tcPr>
            <w:tcW w:w="540" w:type="dxa"/>
          </w:tcPr>
          <w:p w14:paraId="6412454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630" w:type="dxa"/>
          </w:tcPr>
          <w:p w14:paraId="2BF9A96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26</w:t>
            </w:r>
          </w:p>
        </w:tc>
        <w:tc>
          <w:tcPr>
            <w:tcW w:w="630" w:type="dxa"/>
          </w:tcPr>
          <w:p w14:paraId="23E5067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720" w:type="dxa"/>
          </w:tcPr>
          <w:p w14:paraId="2435336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630" w:type="dxa"/>
          </w:tcPr>
          <w:p w14:paraId="2802F20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720" w:type="dxa"/>
          </w:tcPr>
          <w:p w14:paraId="140AF18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1170" w:type="dxa"/>
          </w:tcPr>
          <w:p w14:paraId="02E151E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39.53%</w:t>
            </w:r>
          </w:p>
        </w:tc>
        <w:tc>
          <w:tcPr>
            <w:tcW w:w="1170" w:type="dxa"/>
          </w:tcPr>
          <w:p w14:paraId="190F5CFD"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3</w:t>
            </w:r>
          </w:p>
        </w:tc>
        <w:tc>
          <w:tcPr>
            <w:tcW w:w="1170" w:type="dxa"/>
          </w:tcPr>
          <w:p w14:paraId="66BC89A5" w14:textId="247E5045"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r>
      <w:tr w:rsidR="001515A9" w:rsidRPr="007F75F9" w14:paraId="5B2F26D4" w14:textId="69F9710E" w:rsidTr="001515A9">
        <w:tc>
          <w:tcPr>
            <w:cnfStyle w:val="001000000000" w:firstRow="0" w:lastRow="0" w:firstColumn="1" w:lastColumn="0" w:oddVBand="0" w:evenVBand="0" w:oddHBand="0" w:evenHBand="0" w:firstRowFirstColumn="0" w:firstRowLastColumn="0" w:lastRowFirstColumn="0" w:lastRowLastColumn="0"/>
            <w:tcW w:w="715" w:type="dxa"/>
          </w:tcPr>
          <w:p w14:paraId="2B8AF851"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7</w:t>
            </w:r>
          </w:p>
        </w:tc>
        <w:tc>
          <w:tcPr>
            <w:tcW w:w="1980" w:type="dxa"/>
          </w:tcPr>
          <w:p w14:paraId="0D650C47" w14:textId="46155D8C"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Nelson-Wong and Callaghan (2010)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&lt;EndNote&gt;&lt;Cite&gt;&lt;Author&gt;Nelson-Wong&lt;/Author&gt;&lt;Year&gt;2010&lt;/Year&gt;&lt;RecNum&gt;2967&lt;/RecNum&gt;&lt;DisplayText&gt;[7]&lt;/DisplayText&gt;&lt;record&gt;&lt;rec-number&gt;2967&lt;/rec-number&gt;&lt;foreign-keys&gt;&lt;key app="EN" db-id="strw95pvwwv0eoervw55sa2h5r25tp0asd2f" timestamp="1659335010"&gt;2967&lt;/key&gt;&lt;/foreign-keys&gt;&lt;ref-type name="Journal Article"&gt;17&lt;/ref-type&gt;&lt;contributors&gt;&lt;authors&gt;&lt;author&gt;Nelson-Wong, Erika&lt;/author&gt;&lt;author&gt;Callaghan, Jack P&lt;/author&gt;&lt;/authors&gt;&lt;/contributors&gt;&lt;titles&gt;&lt;title&gt;Repeatability of clinical, biomechanical, and motor control profiles in people with and without standing-induced low back pain&lt;/title&gt;&lt;secondary-title&gt;Rehabilitation research and practice&lt;/secondary-title&gt;&lt;/titles&gt;&lt;periodical&gt;&lt;full-title&gt;Rehabilitation research and practice&lt;/full-title&gt;&lt;/periodical&gt;&lt;volume&gt;2010&lt;/volume&gt;&lt;dates&gt;&lt;year&gt;2010&lt;/year&gt;&lt;/dates&gt;&lt;isbn&gt;2090-2867&lt;/isbn&gt;&lt;urls&gt;&lt;/urls&gt;&lt;/record&gt;&lt;/Cite&gt;&lt;/EndNote&gt;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[7]</w:t>
            </w:r>
            <w:r w:rsidRPr="003255A2">
              <w:rPr>
                <w:rFonts w:asciiTheme="majorBidi" w:hAnsiTheme="majorBidi" w:cstheme="majorBidi"/>
                <w:sz w:val="20"/>
                <w:szCs w:val="20"/>
              </w:rPr>
              <w:fldChar w:fldCharType="end"/>
            </w:r>
          </w:p>
        </w:tc>
        <w:tc>
          <w:tcPr>
            <w:tcW w:w="1260" w:type="dxa"/>
          </w:tcPr>
          <w:p w14:paraId="7894B2E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and surrounding community</w:t>
            </w:r>
          </w:p>
        </w:tc>
        <w:tc>
          <w:tcPr>
            <w:tcW w:w="630" w:type="dxa"/>
          </w:tcPr>
          <w:p w14:paraId="7B9FD06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23</w:t>
            </w:r>
          </w:p>
        </w:tc>
        <w:tc>
          <w:tcPr>
            <w:tcW w:w="540" w:type="dxa"/>
          </w:tcPr>
          <w:p w14:paraId="3D0A2DA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4A86F2E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630" w:type="dxa"/>
          </w:tcPr>
          <w:p w14:paraId="362081F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w:t>
            </w:r>
          </w:p>
        </w:tc>
        <w:tc>
          <w:tcPr>
            <w:tcW w:w="720" w:type="dxa"/>
          </w:tcPr>
          <w:p w14:paraId="1826037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630" w:type="dxa"/>
          </w:tcPr>
          <w:p w14:paraId="055F00C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720" w:type="dxa"/>
          </w:tcPr>
          <w:p w14:paraId="28ADE6B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w:t>
            </w:r>
          </w:p>
        </w:tc>
        <w:tc>
          <w:tcPr>
            <w:tcW w:w="1170" w:type="dxa"/>
          </w:tcPr>
          <w:p w14:paraId="327940E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34.78%</w:t>
            </w:r>
          </w:p>
        </w:tc>
        <w:tc>
          <w:tcPr>
            <w:tcW w:w="1170" w:type="dxa"/>
          </w:tcPr>
          <w:p w14:paraId="70BB4411"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3</w:t>
            </w:r>
          </w:p>
        </w:tc>
        <w:tc>
          <w:tcPr>
            <w:tcW w:w="1170" w:type="dxa"/>
          </w:tcPr>
          <w:p w14:paraId="2173186E" w14:textId="1CDA31EC"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r>
      <w:tr w:rsidR="001515A9" w:rsidRPr="007F75F9" w14:paraId="5109B3FA" w14:textId="577CEE7B"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3AF16729"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8</w:t>
            </w:r>
          </w:p>
        </w:tc>
        <w:tc>
          <w:tcPr>
            <w:tcW w:w="1980" w:type="dxa"/>
          </w:tcPr>
          <w:p w14:paraId="5A0F690F" w14:textId="71E64A74"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Nelson-Wong and Callaghan (2010)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&lt;EndNote&gt;&lt;Cite&gt;&lt;Author&gt;Nelson-Wong&lt;/Author&gt;&lt;Year&gt;2010&lt;/Year&gt;&lt;RecNum&gt;2122&lt;/RecNum&gt;&lt;DisplayText&gt;[8]&lt;/DisplayText&gt;&lt;record&gt;&lt;rec-number&gt;2122&lt;/rec-number&gt;&lt;foreign-keys&gt;&lt;key app="EN" db-id="strw95pvwwv0eoervw55sa2h5r25tp0asd2f" timestamp="1659194075"&gt;2122&lt;/key&gt;&lt;/foreign-keys&gt;&lt;ref-type name="Journal Article"&gt;17&lt;/ref-type&gt;&lt;contributors&gt;&lt;authors&gt;&lt;author&gt;Nelson-Wong, E.&lt;/author&gt;&lt;author&gt;Callaghan, J. P.&lt;/author&gt;&lt;/authors&gt;&lt;/contributors&gt;&lt;auth-address&gt;Regis University, School of Physical Therapy, Denver, CO 80221, USA. enelsonw@regis.edu&lt;/auth-address&gt;&lt;titles&gt;&lt;title&gt;The impact of a sloped surface on low back pain during prolonged standing work: a biomechanical analysis&lt;/title&gt;&lt;secondary-title&gt;Appl Ergon&lt;/secondary-title&gt;&lt;alt-title&gt;Applied ergonomics&lt;/alt-title&gt;&lt;/titles&gt;&lt;periodical&gt;&lt;full-title&gt;Appl Ergon&lt;/full-title&gt;&lt;abbr-1&gt;Applied ergonomics&lt;/abbr-1&gt;&lt;/periodical&gt;&lt;alt-periodical&gt;&lt;full-title&gt;Appl Ergon&lt;/full-title&gt;&lt;abbr-1&gt;Applied ergonomics&lt;/abbr-1&gt;&lt;/alt-periodical&gt;&lt;pages&gt;787-95&lt;/pages&gt;&lt;volume&gt;41&lt;/volume&gt;&lt;number&gt;6&lt;/number&gt;&lt;edition&gt;2010/02/02&lt;/edition&gt;&lt;keywords&gt;&lt;keyword&gt;Adult&lt;/keyword&gt;&lt;keyword&gt;Biomechanical Phenomena&lt;/keyword&gt;&lt;keyword&gt;Electromyography&lt;/keyword&gt;&lt;keyword&gt;Female&lt;/keyword&gt;&lt;keyword&gt;Humans&lt;/keyword&gt;&lt;keyword&gt;Low Back Pain/*etiology/*prevention &amp;amp; control&lt;/keyword&gt;&lt;keyword&gt;Male&lt;/keyword&gt;&lt;keyword&gt;Occupational Diseases/etiology/*prevention &amp;amp; control&lt;/keyword&gt;&lt;keyword&gt;Posture/*physiology&lt;/keyword&gt;&lt;keyword&gt;Young Adult&lt;/keyword&gt;&lt;/keywords&gt;&lt;dates&gt;&lt;year&gt;2010&lt;/year&gt;&lt;pub-dates&gt;&lt;date&gt;Oct&lt;/date&gt;&lt;/pub-dates&gt;&lt;/dates&gt;&lt;isbn&gt;0003-6870&lt;/isbn&gt;&lt;accession-num&gt;20116046&lt;/accession-num&gt;&lt;urls&gt;&lt;/urls&gt;&lt;electronic-resource-num&gt;10.1016/j.apergo.2010.01.005&lt;/electronic-resource-num&gt;&lt;remote-database-provider&gt;NLM&lt;/remote-database-provider&gt;&lt;language&gt;eng&lt;/language&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[8]</w:t>
            </w:r>
            <w:r w:rsidRPr="003255A2">
              <w:rPr>
                <w:rFonts w:asciiTheme="majorBidi" w:hAnsiTheme="majorBidi" w:cstheme="majorBidi"/>
                <w:sz w:val="20"/>
                <w:szCs w:val="20"/>
              </w:rPr>
              <w:fldChar w:fldCharType="end"/>
            </w:r>
          </w:p>
        </w:tc>
        <w:tc>
          <w:tcPr>
            <w:tcW w:w="1260" w:type="dxa"/>
          </w:tcPr>
          <w:p w14:paraId="1C3E442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and surrounding </w:t>
            </w:r>
            <w:r w:rsidRPr="003255A2">
              <w:rPr>
                <w:rFonts w:asciiTheme="majorBidi" w:hAnsiTheme="majorBidi" w:cstheme="majorBidi"/>
                <w:sz w:val="20"/>
                <w:szCs w:val="20"/>
              </w:rPr>
              <w:lastRenderedPageBreak/>
              <w:t>community</w:t>
            </w:r>
          </w:p>
        </w:tc>
        <w:tc>
          <w:tcPr>
            <w:tcW w:w="630" w:type="dxa"/>
          </w:tcPr>
          <w:p w14:paraId="1BC8A478"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lastRenderedPageBreak/>
              <w:t>16</w:t>
            </w:r>
          </w:p>
        </w:tc>
        <w:tc>
          <w:tcPr>
            <w:tcW w:w="540" w:type="dxa"/>
          </w:tcPr>
          <w:p w14:paraId="7B5A5A7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544CB2D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1D768E0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683419F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630" w:type="dxa"/>
          </w:tcPr>
          <w:p w14:paraId="31D49D4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44A36FE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1170" w:type="dxa"/>
          </w:tcPr>
          <w:p w14:paraId="4D0813E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50%</w:t>
            </w:r>
          </w:p>
        </w:tc>
        <w:tc>
          <w:tcPr>
            <w:tcW w:w="1170" w:type="dxa"/>
          </w:tcPr>
          <w:p w14:paraId="49F181B4"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3</w:t>
            </w:r>
          </w:p>
        </w:tc>
        <w:tc>
          <w:tcPr>
            <w:tcW w:w="1170" w:type="dxa"/>
          </w:tcPr>
          <w:p w14:paraId="6ED5B933" w14:textId="79B9EFD1"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r>
      <w:tr w:rsidR="001515A9" w:rsidRPr="007F75F9" w14:paraId="68D42DA3" w14:textId="182ED589" w:rsidTr="001515A9">
        <w:tc>
          <w:tcPr>
            <w:cnfStyle w:val="001000000000" w:firstRow="0" w:lastRow="0" w:firstColumn="1" w:lastColumn="0" w:oddVBand="0" w:evenVBand="0" w:oddHBand="0" w:evenHBand="0" w:firstRowFirstColumn="0" w:firstRowLastColumn="0" w:lastRowFirstColumn="0" w:lastRowLastColumn="0"/>
            <w:tcW w:w="715" w:type="dxa"/>
          </w:tcPr>
          <w:p w14:paraId="7C4A52A3"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9</w:t>
            </w:r>
          </w:p>
        </w:tc>
        <w:tc>
          <w:tcPr>
            <w:tcW w:w="1980" w:type="dxa"/>
          </w:tcPr>
          <w:p w14:paraId="4A5128BB" w14:textId="636BA21E" w:rsidR="001515A9" w:rsidRPr="00782EC3"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Callaghan et al. (2010)</w:t>
            </w:r>
            <w:r w:rsidR="00782EC3" w:rsidRPr="00782EC3">
              <w:rPr>
                <w:rFonts w:asciiTheme="majorBidi" w:hAnsiTheme="majorBidi" w:cstheme="majorBidi"/>
                <w:sz w:val="20"/>
                <w:szCs w:val="20"/>
              </w:rPr>
              <w:t xml:space="preserve"> </w:t>
            </w:r>
            <w:r w:rsidR="00782EC3" w:rsidRPr="00782EC3">
              <w:rPr>
                <w:rFonts w:asciiTheme="majorBidi" w:hAnsiTheme="majorBidi" w:cstheme="majorBidi"/>
                <w:sz w:val="20"/>
                <w:szCs w:val="20"/>
              </w:rPr>
              <w:fldChar w:fldCharType="begin"/>
            </w:r>
            <w:r w:rsidR="00782EC3" w:rsidRPr="00782EC3">
              <w:rPr>
                <w:rFonts w:asciiTheme="majorBidi" w:hAnsiTheme="majorBidi" w:cstheme="majorBidi"/>
                <w:sz w:val="20"/>
                <w:szCs w:val="20"/>
              </w:rPr>
              <w:instrText xml:space="preserve"> ADDIN EN.CITE &lt;EndNote&gt;&lt;Cite&gt;&lt;Author&gt;Callaghan&lt;/Author&gt;&lt;Year&gt;2010&lt;/Year&gt;&lt;RecNum&gt;2346&lt;/RecNum&gt;&lt;DisplayText&gt;[9]&lt;/DisplayText&gt;&lt;record&gt;&lt;rec-number&gt;2346&lt;/rec-number&gt;&lt;foreign-keys&gt;&lt;key app="EN" db-id="strw95pvwwv0eoervw55sa2h5r25tp0asd2f" timestamp="1659194146"&gt;2346&lt;/key&gt;&lt;/foreign-keys&gt;&lt;ref-type name="Journal Article"&gt;17&lt;/ref-type&gt;&lt;contributors&gt;&lt;authors&gt;&lt;author&gt;Callaghan, J. P.&lt;/author&gt;&lt;author&gt;Gregory, D. E.&lt;/author&gt;&lt;author&gt;Durkin, J. L.&lt;/author&gt;&lt;/authors&gt;&lt;/contributors&gt;&lt;titles&gt;&lt;title&gt;Do NIRS measures relate to subjective low back discomfort during sedentary tasks?&lt;/title&gt;&lt;secondary-title&gt;International Journal of Industrial Ergonomics&lt;/secondary-title&gt;&lt;/titles&gt;&lt;periodical&gt;&lt;full-title&gt;International Journal of Industrial Ergonomics&lt;/full-title&gt;&lt;/periodical&gt;&lt;pages&gt;165-170&lt;/pages&gt;&lt;volume&gt;40&lt;/volume&gt;&lt;number&gt;2&lt;/number&gt;&lt;dates&gt;&lt;year&gt;2010&lt;/year&gt;&lt;pub-dates&gt;&lt;date&gt;Mar&lt;/date&gt;&lt;/pub-dates&gt;&lt;/dates&gt;&lt;isbn&gt;0169-8141&lt;/isbn&gt;&lt;accession-num&gt;WOS:000276121000008&lt;/accession-num&gt;&lt;urls&gt;&lt;related-urls&gt;&lt;url&gt;&amp;lt;Go to ISI&amp;gt;://WOS:000276121000008&lt;/url&gt;&lt;/related-urls&gt;&lt;/urls&gt;&lt;electronic-resource-num&gt;10.1016/j.ergon.2009.01.006&lt;/electronic-resource-num&gt;&lt;/record&gt;&lt;/Cite&gt;&lt;/EndNote&gt;</w:instrText>
            </w:r>
            <w:r w:rsidR="00782EC3" w:rsidRPr="00782EC3">
              <w:rPr>
                <w:rFonts w:asciiTheme="majorBidi" w:hAnsiTheme="majorBidi" w:cstheme="majorBidi"/>
                <w:sz w:val="20"/>
                <w:szCs w:val="20"/>
              </w:rPr>
              <w:fldChar w:fldCharType="separate"/>
            </w:r>
            <w:r w:rsidR="00782EC3" w:rsidRPr="00782EC3">
              <w:rPr>
                <w:rFonts w:asciiTheme="majorBidi" w:hAnsiTheme="majorBidi" w:cstheme="majorBidi"/>
                <w:noProof/>
                <w:sz w:val="20"/>
                <w:szCs w:val="20"/>
              </w:rPr>
              <w:t>[9]</w:t>
            </w:r>
            <w:r w:rsidR="00782EC3" w:rsidRPr="00782EC3">
              <w:rPr>
                <w:rFonts w:asciiTheme="majorBidi" w:hAnsiTheme="majorBidi" w:cstheme="majorBidi"/>
                <w:sz w:val="20"/>
                <w:szCs w:val="20"/>
              </w:rPr>
              <w:fldChar w:fldCharType="end"/>
            </w:r>
            <w:r w:rsidR="00782EC3" w:rsidRPr="004001E9">
              <w:rPr>
                <w:rFonts w:asciiTheme="majorBidi" w:hAnsiTheme="majorBidi" w:cstheme="majorBidi"/>
                <w:sz w:val="20"/>
                <w:szCs w:val="20"/>
              </w:rPr>
              <w:t xml:space="preserve"> (V) </w:t>
            </w:r>
          </w:p>
        </w:tc>
        <w:tc>
          <w:tcPr>
            <w:tcW w:w="1260" w:type="dxa"/>
          </w:tcPr>
          <w:p w14:paraId="26946EF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w:t>
            </w:r>
          </w:p>
        </w:tc>
        <w:tc>
          <w:tcPr>
            <w:tcW w:w="630" w:type="dxa"/>
          </w:tcPr>
          <w:p w14:paraId="2771DC3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540" w:type="dxa"/>
          </w:tcPr>
          <w:p w14:paraId="5618EAD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w:t>
            </w:r>
          </w:p>
        </w:tc>
        <w:tc>
          <w:tcPr>
            <w:tcW w:w="630" w:type="dxa"/>
          </w:tcPr>
          <w:p w14:paraId="14F605F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630" w:type="dxa"/>
          </w:tcPr>
          <w:p w14:paraId="3D4E74C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05E2865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5E48196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0F03A34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199B448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37.5%</w:t>
            </w:r>
          </w:p>
        </w:tc>
        <w:tc>
          <w:tcPr>
            <w:tcW w:w="1170" w:type="dxa"/>
          </w:tcPr>
          <w:p w14:paraId="74A13DFE"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3</w:t>
            </w:r>
          </w:p>
        </w:tc>
        <w:tc>
          <w:tcPr>
            <w:tcW w:w="1170" w:type="dxa"/>
          </w:tcPr>
          <w:p w14:paraId="57C2B3EC" w14:textId="6D3210E5"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r>
      <w:tr w:rsidR="001515A9" w:rsidRPr="007F75F9" w14:paraId="2F92C04A" w14:textId="637D45B1"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2EE7A380"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10</w:t>
            </w:r>
          </w:p>
        </w:tc>
        <w:tc>
          <w:tcPr>
            <w:tcW w:w="1980" w:type="dxa"/>
          </w:tcPr>
          <w:p w14:paraId="077844D0" w14:textId="477BC296"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Gallagher et al. (2011)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&lt;EndNote&gt;&lt;Cite&gt;&lt;Author&gt;Gallagher&lt;/Author&gt;&lt;Year&gt;2011&lt;/Year&gt;&lt;RecNum&gt;2142&lt;/RecNum&gt;&lt;DisplayText&gt;[10]&lt;/DisplayText&gt;&lt;record&gt;&lt;rec-number&gt;2142&lt;/rec-number&gt;&lt;foreign-keys&gt;&lt;key app="EN" db-id="strw95pvwwv0eoervw55sa2h5r25tp0asd2f" timestamp="1659194076"&gt;2142&lt;/key&gt;&lt;/foreign-keys&gt;&lt;ref-type name="Journal Article"&gt;17&lt;/ref-type&gt;&lt;contributors&gt;&lt;authors&gt;&lt;author&gt;Gallagher, K. M.&lt;/author&gt;&lt;author&gt;Nelson-Wong, E.&lt;/author&gt;&lt;author&gt;Callaghan, J. P.&lt;/author&gt;&lt;/authors&gt;&lt;/contributors&gt;&lt;auth-address&gt;Department of Kinesiology, University of Waterloo, 200 University Avenue West, Waterloo, ON, Canada.&lt;/auth-address&gt;&lt;titles&gt;&lt;title&gt;Do individuals who develop transient low back pain exhibit different postural changes than non-pain developers during prolonged standing?&lt;/title&gt;&lt;secondary-title&gt;Gait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posture&lt;/abbr-1&gt;&lt;/alt-periodical&gt;&lt;pages&gt;490-5&lt;/pages&gt;&lt;volume&gt;34&lt;/volume&gt;&lt;number&gt;4&lt;/number&gt;&lt;edition&gt;2011/08/02&lt;/edition&gt;&lt;keywords&gt;&lt;keyword&gt;Adult&lt;/keyword&gt;&lt;keyword&gt;Body Weight&lt;/keyword&gt;&lt;keyword&gt;Female&lt;/keyword&gt;&lt;keyword&gt;Humans&lt;/keyword&gt;&lt;keyword&gt;Low Back Pain/epidemiology/*physiopathology&lt;/keyword&gt;&lt;keyword&gt;Male&lt;/keyword&gt;&lt;keyword&gt;Pain Measurement&lt;/keyword&gt;&lt;keyword&gt;Posture/*physiology&lt;/keyword&gt;&lt;keyword&gt;Time Factors&lt;/keyword&gt;&lt;keyword&gt;Young Adult&lt;/keyword&gt;&lt;/keywords&gt;&lt;dates&gt;&lt;year&gt;2011&lt;/year&gt;&lt;pub-dates&gt;&lt;date&gt;Oct&lt;/date&gt;&lt;/pub-dates&gt;&lt;/dates&gt;&lt;isbn&gt;0966-6362&lt;/isbn&gt;&lt;accession-num&gt;21802955&lt;/accession-num&gt;&lt;urls&gt;&lt;/urls&gt;&lt;electronic-resource-num&gt;10.1016/j.gaitpost.2011.06.025&lt;/electronic-resource-num&gt;&lt;remote-database-provider&gt;NLM&lt;/remote-database-provider&gt;&lt;language&gt;eng&lt;/language&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[10]</w:t>
            </w:r>
            <w:r w:rsidRPr="003255A2">
              <w:rPr>
                <w:rFonts w:asciiTheme="majorBidi" w:hAnsiTheme="majorBidi" w:cstheme="majorBidi"/>
                <w:sz w:val="20"/>
                <w:szCs w:val="20"/>
              </w:rPr>
              <w:fldChar w:fldCharType="end"/>
            </w:r>
          </w:p>
        </w:tc>
        <w:tc>
          <w:tcPr>
            <w:tcW w:w="1260" w:type="dxa"/>
          </w:tcPr>
          <w:p w14:paraId="2BF494D7"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and surrounding community</w:t>
            </w:r>
          </w:p>
        </w:tc>
        <w:tc>
          <w:tcPr>
            <w:tcW w:w="630" w:type="dxa"/>
          </w:tcPr>
          <w:p w14:paraId="60FEB53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41</w:t>
            </w:r>
          </w:p>
        </w:tc>
        <w:tc>
          <w:tcPr>
            <w:tcW w:w="540" w:type="dxa"/>
          </w:tcPr>
          <w:p w14:paraId="267A4F1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13</w:t>
            </w:r>
          </w:p>
        </w:tc>
        <w:tc>
          <w:tcPr>
            <w:tcW w:w="630" w:type="dxa"/>
          </w:tcPr>
          <w:p w14:paraId="3D396FA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27</w:t>
            </w:r>
          </w:p>
        </w:tc>
        <w:tc>
          <w:tcPr>
            <w:tcW w:w="630" w:type="dxa"/>
          </w:tcPr>
          <w:p w14:paraId="5F7D90B7"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6F25B30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630" w:type="dxa"/>
          </w:tcPr>
          <w:p w14:paraId="145187E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720" w:type="dxa"/>
          </w:tcPr>
          <w:p w14:paraId="16D8897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1170" w:type="dxa"/>
          </w:tcPr>
          <w:p w14:paraId="0C1E18B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31.7%</w:t>
            </w:r>
          </w:p>
        </w:tc>
        <w:tc>
          <w:tcPr>
            <w:tcW w:w="1170" w:type="dxa"/>
          </w:tcPr>
          <w:p w14:paraId="79A7A5DB"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170" w:type="dxa"/>
          </w:tcPr>
          <w:p w14:paraId="57E772C9" w14:textId="216BF827" w:rsidR="001515A9" w:rsidRPr="007F75F9" w:rsidRDefault="008D292C"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r>
      <w:tr w:rsidR="001515A9" w:rsidRPr="007F75F9" w14:paraId="680FDFB6" w14:textId="652B80E7" w:rsidTr="001515A9">
        <w:tc>
          <w:tcPr>
            <w:cnfStyle w:val="001000000000" w:firstRow="0" w:lastRow="0" w:firstColumn="1" w:lastColumn="0" w:oddVBand="0" w:evenVBand="0" w:oddHBand="0" w:evenHBand="0" w:firstRowFirstColumn="0" w:firstRowLastColumn="0" w:lastRowFirstColumn="0" w:lastRowLastColumn="0"/>
            <w:tcW w:w="715" w:type="dxa"/>
          </w:tcPr>
          <w:p w14:paraId="2BE7A8EE"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11</w:t>
            </w:r>
          </w:p>
        </w:tc>
        <w:tc>
          <w:tcPr>
            <w:tcW w:w="1980" w:type="dxa"/>
          </w:tcPr>
          <w:p w14:paraId="71488853" w14:textId="1BA456B5"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Marshall et al. (2011) </w:t>
            </w:r>
            <w:r w:rsidRPr="003255A2">
              <w:rPr>
                <w:rFonts w:asciiTheme="majorBidi" w:hAnsiTheme="majorBidi" w:cstheme="majorBidi"/>
                <w:sz w:val="20"/>
                <w:szCs w:val="20"/>
              </w:rPr>
              <w:fldChar w:fldCharType="begin">
                <w:fldData xml:space="preserve">PEVuZE5vdGU+PENpdGU+PEF1dGhvcj5NYXJzaGFsbDwvQXV0aG9yPjxZZWFyPjIwMTE8L1llYXI+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cmlvZGljYWw+PHBhZ2VzPjYzLTczPC9wYWdlcz48dm9sdW1lPjMwPC92b2x1bWU+PG51bWJlcj4x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PEVuZE5vdGU+PENpdGU+PEF1dGhvcj5NYXJzaGFsbDwvQXV0aG9yPjxZZWFyPjIwMTE8L1llYXI+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cmlvZGljYWw+PHBhZ2VzPjYzLTczPC9wYWdlcz48dm9sdW1lPjMwPC92b2x1bWU+PG51bWJlcj4x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[11]</w:t>
            </w:r>
            <w:r w:rsidRPr="003255A2">
              <w:rPr>
                <w:rFonts w:asciiTheme="majorBidi" w:hAnsiTheme="majorBidi" w:cstheme="majorBidi"/>
                <w:sz w:val="20"/>
                <w:szCs w:val="20"/>
              </w:rPr>
              <w:fldChar w:fldCharType="end"/>
            </w:r>
          </w:p>
        </w:tc>
        <w:tc>
          <w:tcPr>
            <w:tcW w:w="1260" w:type="dxa"/>
          </w:tcPr>
          <w:p w14:paraId="06A2DE8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w:t>
            </w:r>
          </w:p>
        </w:tc>
        <w:tc>
          <w:tcPr>
            <w:tcW w:w="630" w:type="dxa"/>
          </w:tcPr>
          <w:p w14:paraId="313EA23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24</w:t>
            </w:r>
          </w:p>
        </w:tc>
        <w:tc>
          <w:tcPr>
            <w:tcW w:w="540" w:type="dxa"/>
          </w:tcPr>
          <w:p w14:paraId="4AE1663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630" w:type="dxa"/>
          </w:tcPr>
          <w:p w14:paraId="441BA7E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630" w:type="dxa"/>
          </w:tcPr>
          <w:p w14:paraId="7404DA7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793D5AF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41D6E8C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6CAD05A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44BF2FC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71%</w:t>
            </w:r>
          </w:p>
        </w:tc>
        <w:tc>
          <w:tcPr>
            <w:tcW w:w="1170" w:type="dxa"/>
          </w:tcPr>
          <w:p w14:paraId="75981FFB"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170" w:type="dxa"/>
          </w:tcPr>
          <w:p w14:paraId="50FD0FBC" w14:textId="516863B5" w:rsidR="001515A9" w:rsidRPr="007F75F9" w:rsidRDefault="008D292C"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r>
      <w:tr w:rsidR="001515A9" w:rsidRPr="007F75F9" w14:paraId="77C9370C" w14:textId="175175C4"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440628F3"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12</w:t>
            </w:r>
          </w:p>
        </w:tc>
        <w:tc>
          <w:tcPr>
            <w:tcW w:w="1980" w:type="dxa"/>
          </w:tcPr>
          <w:p w14:paraId="3B5DD855" w14:textId="6C1DB1B8"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Nelson-Wong et al. (2012) </w:t>
            </w:r>
            <w:r w:rsidRPr="003255A2">
              <w:rPr>
                <w:rFonts w:asciiTheme="majorBidi" w:hAnsiTheme="majorBidi" w:cstheme="majorBidi"/>
                <w:sz w:val="20"/>
                <w:szCs w:val="20"/>
              </w:rPr>
              <w:fldChar w:fldCharType="begin">
                <w:fldData xml:space="preserve">PEVuZE5vdGU+PENpdGU+PEF1dGhvcj5OZWxzb24tV29uZzwvQXV0aG9yPjxZZWFyPjIwMTI8L1ll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PEVuZE5vdGU+PENpdGU+PEF1dGhvcj5OZWxzb24tV29uZzwvQXV0aG9yPjxZZWFyPjIwMTI8L1ll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[12]</w:t>
            </w:r>
            <w:r w:rsidRPr="003255A2">
              <w:rPr>
                <w:rFonts w:asciiTheme="majorBidi" w:hAnsiTheme="majorBidi" w:cstheme="majorBidi"/>
                <w:sz w:val="20"/>
                <w:szCs w:val="20"/>
              </w:rPr>
              <w:fldChar w:fldCharType="end"/>
            </w:r>
          </w:p>
        </w:tc>
        <w:tc>
          <w:tcPr>
            <w:tcW w:w="1260" w:type="dxa"/>
          </w:tcPr>
          <w:p w14:paraId="1A40F77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and surrounding community</w:t>
            </w:r>
          </w:p>
        </w:tc>
        <w:tc>
          <w:tcPr>
            <w:tcW w:w="630" w:type="dxa"/>
          </w:tcPr>
          <w:p w14:paraId="4963629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43</w:t>
            </w:r>
          </w:p>
        </w:tc>
        <w:tc>
          <w:tcPr>
            <w:tcW w:w="540" w:type="dxa"/>
          </w:tcPr>
          <w:p w14:paraId="04CAB93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630" w:type="dxa"/>
          </w:tcPr>
          <w:p w14:paraId="7031265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26</w:t>
            </w:r>
          </w:p>
        </w:tc>
        <w:tc>
          <w:tcPr>
            <w:tcW w:w="630" w:type="dxa"/>
          </w:tcPr>
          <w:p w14:paraId="28988E88"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7FA0B06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529D283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721C2E3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3E26510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39.53%</w:t>
            </w:r>
          </w:p>
        </w:tc>
        <w:tc>
          <w:tcPr>
            <w:tcW w:w="1170" w:type="dxa"/>
          </w:tcPr>
          <w:p w14:paraId="5EFF00A9"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3</w:t>
            </w:r>
          </w:p>
        </w:tc>
        <w:tc>
          <w:tcPr>
            <w:tcW w:w="1170" w:type="dxa"/>
          </w:tcPr>
          <w:p w14:paraId="2B1FAB35" w14:textId="2CC609B2" w:rsidR="001515A9" w:rsidRPr="007F75F9" w:rsidRDefault="008D292C"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r>
      <w:tr w:rsidR="001515A9" w:rsidRPr="007F75F9" w14:paraId="15884702" w14:textId="78F7E345" w:rsidTr="001515A9">
        <w:tc>
          <w:tcPr>
            <w:cnfStyle w:val="001000000000" w:firstRow="0" w:lastRow="0" w:firstColumn="1" w:lastColumn="0" w:oddVBand="0" w:evenVBand="0" w:oddHBand="0" w:evenHBand="0" w:firstRowFirstColumn="0" w:firstRowLastColumn="0" w:lastRowFirstColumn="0" w:lastRowLastColumn="0"/>
            <w:tcW w:w="715" w:type="dxa"/>
          </w:tcPr>
          <w:p w14:paraId="7D51B786"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13</w:t>
            </w:r>
          </w:p>
        </w:tc>
        <w:tc>
          <w:tcPr>
            <w:tcW w:w="1980" w:type="dxa"/>
          </w:tcPr>
          <w:p w14:paraId="42FA8CBC" w14:textId="1D1F6864"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Raftry and Marshall (2012) </w:t>
            </w:r>
            <w:r w:rsidRPr="003255A2">
              <w:rPr>
                <w:rFonts w:asciiTheme="majorBidi" w:hAnsiTheme="majorBidi" w:cstheme="majorBidi"/>
                <w:sz w:val="20"/>
                <w:szCs w:val="20"/>
              </w:rPr>
              <w:fldChar w:fldCharType="begin">
                <w:fldData xml:space="preserve">PEVuZE5vdGU+PENpdGU+PEF1dGhvcj5SYWZ0cnk8L0F1dGhvcj48WWVhcj4yMDEyPC9ZZWFyPjxS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PEVuZE5vdGU+PENpdGU+PEF1dGhvcj5SYWZ0cnk8L0F1dGhvcj48WWVhcj4yMDEyPC9ZZWFyPjxS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[13]</w:t>
            </w:r>
            <w:r w:rsidRPr="003255A2">
              <w:rPr>
                <w:rFonts w:asciiTheme="majorBidi" w:hAnsiTheme="majorBidi" w:cstheme="majorBidi"/>
                <w:sz w:val="20"/>
                <w:szCs w:val="20"/>
              </w:rPr>
              <w:fldChar w:fldCharType="end"/>
            </w:r>
          </w:p>
        </w:tc>
        <w:tc>
          <w:tcPr>
            <w:tcW w:w="1260" w:type="dxa"/>
          </w:tcPr>
          <w:p w14:paraId="20F5E84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14DCDFC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540" w:type="dxa"/>
          </w:tcPr>
          <w:p w14:paraId="7881DC6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630" w:type="dxa"/>
          </w:tcPr>
          <w:p w14:paraId="28F0AEE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630" w:type="dxa"/>
          </w:tcPr>
          <w:p w14:paraId="3472FEAE"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3AA1317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54F3EE1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2D028B6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55A9CE9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50%</w:t>
            </w:r>
          </w:p>
        </w:tc>
        <w:tc>
          <w:tcPr>
            <w:tcW w:w="1170" w:type="dxa"/>
          </w:tcPr>
          <w:p w14:paraId="6E678C8F"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170" w:type="dxa"/>
          </w:tcPr>
          <w:p w14:paraId="58D6D828" w14:textId="1826A280" w:rsidR="001515A9" w:rsidRPr="007F75F9" w:rsidRDefault="008D292C"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r>
      <w:tr w:rsidR="001515A9" w:rsidRPr="007F75F9" w14:paraId="129EB4EC" w14:textId="452F6DBE"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2818D159"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14</w:t>
            </w:r>
          </w:p>
        </w:tc>
        <w:tc>
          <w:tcPr>
            <w:tcW w:w="1980" w:type="dxa"/>
          </w:tcPr>
          <w:p w14:paraId="5B2410F5" w14:textId="0B1469CE"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Gallagher et al. (2014)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&lt;EndNote&gt;&lt;Cite&gt;&lt;Author&gt;Gallagher&lt;/Author&gt;&lt;Year&gt;2014&lt;/Year&gt;&lt;RecNum&gt;2075&lt;/RecNum&gt;&lt;DisplayText&gt;[14]&lt;/DisplayText&gt;&lt;record&gt;&lt;rec-number&gt;2075&lt;/rec-number&gt;&lt;foreign-keys&gt;&lt;key app="EN" db-id="strw95pvwwv0eoervw55sa2h5r25tp0asd2f" timestamp="1659194075"&gt;2075&lt;/key&gt;&lt;/foreign-keys&gt;&lt;ref-type name="Journal Article"&gt;17&lt;/ref-type&gt;&lt;contributors&gt;&lt;authors&gt;&lt;author&gt;Gallagher, K. M.&lt;/author&gt;&lt;author&gt;Campbell, T.&lt;/author&gt;&lt;author&gt;Callaghan, J. P.&lt;/author&gt;&lt;/authors&gt;&lt;/contributors&gt;&lt;auth-address&gt;a Department of Kinesiology , University of Waterloo , Waterloo , ON , Canada.&lt;/auth-address&gt;&lt;titles&gt;&lt;title&gt;The influence of a seated break on prolonged standing induced low back pain development&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555-62&lt;/pages&gt;&lt;volume&gt;57&lt;/volume&gt;&lt;number&gt;4&lt;/number&gt;&lt;edition&gt;2014/04/17&lt;/edition&gt;&lt;keywords&gt;&lt;keyword&gt;Adolescent&lt;/keyword&gt;&lt;keyword&gt;Adult&lt;/keyword&gt;&lt;keyword&gt;Ergonomics&lt;/keyword&gt;&lt;keyword&gt;Female&lt;/keyword&gt;&lt;keyword&gt;Humans&lt;/keyword&gt;&lt;keyword&gt;Low Back Pain/etiology/*prevention &amp;amp; control&lt;/keyword&gt;&lt;keyword&gt;*Lumbar Vertebrae&lt;/keyword&gt;&lt;keyword&gt;Male&lt;/keyword&gt;&lt;keyword&gt;*Movement&lt;/keyword&gt;&lt;keyword&gt;Occupational Injuries/etiology/*prevention &amp;amp; control&lt;/keyword&gt;&lt;keyword&gt;Pain Measurement&lt;/keyword&gt;&lt;keyword&gt;*Posture&lt;/keyword&gt;&lt;keyword&gt;*Thoracic Vertebrae&lt;/keyword&gt;&lt;keyword&gt;Young Adult&lt;/keyword&gt;&lt;keyword&gt;occupational standing&lt;/keyword&gt;&lt;keyword&gt;office ergonomics&lt;/keyword&gt;&lt;keyword&gt;sit–stand desks&lt;/keyword&gt;&lt;keyword&gt;working posture&lt;/keyword&gt;&lt;keyword&gt;work–rest ratios&lt;/keyword&gt;&lt;/keywords&gt;&lt;dates&gt;&lt;year&gt;2014&lt;/year&gt;&lt;/dates&gt;&lt;isbn&gt;0014-0139&lt;/isbn&gt;&lt;accession-num&gt;24734970&lt;/accession-num&gt;&lt;urls&gt;&lt;/urls&gt;&lt;electronic-resource-num&gt;10.1080/00140139.2014.893027&lt;/electronic-resource-num&gt;&lt;remote-database-provider&gt;NLM&lt;/remote-database-provider&gt;&lt;language&gt;eng&lt;/language&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[14]</w:t>
            </w:r>
            <w:r w:rsidRPr="003255A2">
              <w:rPr>
                <w:rFonts w:asciiTheme="majorBidi" w:hAnsiTheme="majorBidi" w:cstheme="majorBidi"/>
                <w:sz w:val="20"/>
                <w:szCs w:val="20"/>
              </w:rPr>
              <w:fldChar w:fldCharType="end"/>
            </w:r>
          </w:p>
        </w:tc>
        <w:tc>
          <w:tcPr>
            <w:tcW w:w="1260" w:type="dxa"/>
          </w:tcPr>
          <w:p w14:paraId="11AB67B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77B7843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540" w:type="dxa"/>
          </w:tcPr>
          <w:p w14:paraId="56591C68"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630" w:type="dxa"/>
          </w:tcPr>
          <w:p w14:paraId="33A3B28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630" w:type="dxa"/>
          </w:tcPr>
          <w:p w14:paraId="2A058CD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31F9B24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53385BC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3424C36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0169C49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55%</w:t>
            </w:r>
          </w:p>
        </w:tc>
        <w:tc>
          <w:tcPr>
            <w:tcW w:w="1170" w:type="dxa"/>
          </w:tcPr>
          <w:p w14:paraId="51A71A09"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170" w:type="dxa"/>
          </w:tcPr>
          <w:p w14:paraId="4791EB7D" w14:textId="47B1F056" w:rsidR="001515A9" w:rsidRPr="007F75F9" w:rsidRDefault="00364DD1"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8D292C">
              <w:rPr>
                <w:rFonts w:asciiTheme="majorBidi" w:hAnsiTheme="majorBidi" w:cstheme="majorBidi"/>
                <w:sz w:val="20"/>
                <w:szCs w:val="20"/>
              </w:rPr>
              <w:t>45 min</w:t>
            </w:r>
            <w:r>
              <w:rPr>
                <w:rFonts w:asciiTheme="majorBidi" w:hAnsiTheme="majorBidi" w:cstheme="majorBidi"/>
                <w:sz w:val="20"/>
                <w:szCs w:val="20"/>
              </w:rPr>
              <w:t xml:space="preserve"> (</w:t>
            </w:r>
            <w:r w:rsidRPr="008D292C">
              <w:rPr>
                <w:rFonts w:asciiTheme="majorBidi" w:hAnsiTheme="majorBidi" w:cstheme="majorBidi"/>
                <w:sz w:val="20"/>
                <w:szCs w:val="20"/>
              </w:rPr>
              <w:t>sat for 15 min and repeated this sequence</w:t>
            </w:r>
            <w:r>
              <w:rPr>
                <w:rFonts w:asciiTheme="majorBidi" w:hAnsiTheme="majorBidi" w:cstheme="majorBidi"/>
                <w:sz w:val="20"/>
                <w:szCs w:val="20"/>
              </w:rPr>
              <w:t>)</w:t>
            </w:r>
          </w:p>
        </w:tc>
      </w:tr>
      <w:tr w:rsidR="001515A9" w:rsidRPr="007F75F9" w14:paraId="6587F428" w14:textId="4403EF9B" w:rsidTr="001515A9">
        <w:tc>
          <w:tcPr>
            <w:cnfStyle w:val="001000000000" w:firstRow="0" w:lastRow="0" w:firstColumn="1" w:lastColumn="0" w:oddVBand="0" w:evenVBand="0" w:oddHBand="0" w:evenHBand="0" w:firstRowFirstColumn="0" w:firstRowLastColumn="0" w:lastRowFirstColumn="0" w:lastRowLastColumn="0"/>
            <w:tcW w:w="715" w:type="dxa"/>
          </w:tcPr>
          <w:p w14:paraId="6D8F8504"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15</w:t>
            </w:r>
          </w:p>
        </w:tc>
        <w:tc>
          <w:tcPr>
            <w:tcW w:w="1980" w:type="dxa"/>
          </w:tcPr>
          <w:p w14:paraId="35EEEF01" w14:textId="0AE38966"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Gallagher (2014)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&lt;EndNote&gt;&lt;Cite&gt;&lt;Author&gt;Gallagher&lt;/Author&gt;&lt;Year&gt;2014&lt;/Year&gt;&lt;RecNum&gt;2970&lt;/RecNum&gt;&lt;DisplayText&gt;[15]&lt;/DisplayText&gt;&lt;record&gt;&lt;rec-number&gt;2970&lt;/rec-number&gt;&lt;foreign-keys&gt;&lt;key app="EN" db-id="strw95pvwwv0eoervw55sa2h5r25tp0asd2f" timestamp="1659338648"&gt;2970&lt;/key&gt;&lt;/foreign-keys&gt;&lt;ref-type name="Journal Article"&gt;17&lt;/ref-type&gt;&lt;contributors&gt;&lt;authors&gt;&lt;author&gt;Gallagher, Kaitlin Marie&lt;/author&gt;&lt;/authors&gt;&lt;/contributors&gt;&lt;titles&gt;&lt;title&gt;The relationships of prolonged standing induced low back pain development with lumbopelvic posture and movement patterns&lt;/title&gt;&lt;/titles&gt;&lt;dates&gt;&lt;year&gt;2014&lt;/year&gt;&lt;/dates&gt;&lt;urls&gt;&lt;/urls&gt;&lt;/record&gt;&lt;/Cite&gt;&lt;/EndNote&gt;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[15]</w:t>
            </w:r>
            <w:r w:rsidRPr="003255A2">
              <w:rPr>
                <w:rFonts w:asciiTheme="majorBidi" w:hAnsiTheme="majorBidi" w:cstheme="majorBidi"/>
                <w:sz w:val="20"/>
                <w:szCs w:val="20"/>
              </w:rPr>
              <w:fldChar w:fldCharType="end"/>
            </w:r>
          </w:p>
        </w:tc>
        <w:tc>
          <w:tcPr>
            <w:tcW w:w="1260" w:type="dxa"/>
          </w:tcPr>
          <w:p w14:paraId="2A53B94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630" w:type="dxa"/>
          </w:tcPr>
          <w:p w14:paraId="68F7B04F"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23</w:t>
            </w:r>
          </w:p>
        </w:tc>
        <w:tc>
          <w:tcPr>
            <w:tcW w:w="540" w:type="dxa"/>
          </w:tcPr>
          <w:p w14:paraId="0133A68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630" w:type="dxa"/>
          </w:tcPr>
          <w:p w14:paraId="3588957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630" w:type="dxa"/>
          </w:tcPr>
          <w:p w14:paraId="53DA927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720" w:type="dxa"/>
          </w:tcPr>
          <w:p w14:paraId="033249F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630" w:type="dxa"/>
          </w:tcPr>
          <w:p w14:paraId="3B4CFF1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13E31E8E"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1170" w:type="dxa"/>
          </w:tcPr>
          <w:p w14:paraId="0B17E81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52.1%</w:t>
            </w:r>
          </w:p>
        </w:tc>
        <w:tc>
          <w:tcPr>
            <w:tcW w:w="1170" w:type="dxa"/>
          </w:tcPr>
          <w:p w14:paraId="2F302854"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19,23</w:t>
            </w:r>
          </w:p>
        </w:tc>
        <w:tc>
          <w:tcPr>
            <w:tcW w:w="1170" w:type="dxa"/>
          </w:tcPr>
          <w:p w14:paraId="660BD4F0" w14:textId="105E0117" w:rsidR="008D292C" w:rsidRPr="008D292C"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t>
            </w:r>
          </w:p>
        </w:tc>
      </w:tr>
      <w:tr w:rsidR="001515A9" w:rsidRPr="007F75F9" w14:paraId="3C82C858" w14:textId="6EF4EDE6"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2BAE93F9"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16</w:t>
            </w:r>
          </w:p>
        </w:tc>
        <w:tc>
          <w:tcPr>
            <w:tcW w:w="1980" w:type="dxa"/>
          </w:tcPr>
          <w:p w14:paraId="636F9172" w14:textId="210E0F93"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Marshall et al. (2014)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&lt;EndNote&gt;&lt;Cite&gt;&lt;Author&gt;Marshall&lt;/Author&gt;&lt;Year&gt;2014&lt;/Year&gt;&lt;RecNum&gt;2052&lt;/RecNum&gt;&lt;DisplayText&gt;[16]&lt;/DisplayText&gt;&lt;record&gt;&lt;rec-number&gt;2052&lt;/rec-number&gt;&lt;foreign-keys&gt;&lt;key app="EN" db-id="strw95pvwwv0eoervw55sa2h5r25tp0asd2f" timestamp="1659194075"&gt;2052&lt;/key&gt;&lt;/foreign-keys&gt;&lt;ref-type name="Journal Article"&gt;17&lt;/ref-type&gt;&lt;contributors&gt;&lt;authors&gt;&lt;author&gt;Marshall, P. W.&lt;/author&gt;&lt;author&gt;Romero, R.&lt;/author&gt;&lt;author&gt;Brooks, C.&lt;/author&gt;&lt;/authors&gt;&lt;/contributors&gt;&lt;auth-address&gt;School of Science and Health, University of Western Sydney, Locked Bag 1797, Sydney, NSW, 2751, Australia, p.marshall@uws.edu.au.&lt;/auth-address&gt;&lt;titles&gt;&lt;title&gt;Pain reported during prolonged standing is associated with reduced anticipatory postural adjustments of the deep abdominals&lt;/title&gt;&lt;secondary-title&gt;Exp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research&lt;/abbr-1&gt;&lt;/alt-periodical&gt;&lt;pages&gt;3515-24&lt;/pages&gt;&lt;volume&gt;232&lt;/volume&gt;&lt;number&gt;11&lt;/number&gt;&lt;edition&gt;2014/07/26&lt;/edition&gt;&lt;keywords&gt;&lt;keyword&gt;Abdomen/*innervation&lt;/keyword&gt;&lt;keyword&gt;Abdominal Muscles/*physiopathology&lt;/keyword&gt;&lt;keyword&gt;Adult&lt;/keyword&gt;&lt;keyword&gt;Algorithms&lt;/keyword&gt;&lt;keyword&gt;Electromyography&lt;/keyword&gt;&lt;keyword&gt;Evoked Potentials, Motor&lt;/keyword&gt;&lt;keyword&gt;Female&lt;/keyword&gt;&lt;keyword&gt;Functional Laterality&lt;/keyword&gt;&lt;keyword&gt;Humans&lt;/keyword&gt;&lt;keyword&gt;Male&lt;/keyword&gt;&lt;keyword&gt;Pain/*etiology&lt;/keyword&gt;&lt;keyword&gt;Postural Balance/physiology&lt;/keyword&gt;&lt;keyword&gt;*Posture&lt;/keyword&gt;&lt;keyword&gt;Statistics, Nonparametric&lt;/keyword&gt;&lt;keyword&gt;Young Adult&lt;/keyword&gt;&lt;/keywords&gt;&lt;dates&gt;&lt;year&gt;2014&lt;/year&gt;&lt;pub-dates&gt;&lt;date&gt;Nov&lt;/date&gt;&lt;/pub-dates&gt;&lt;/dates&gt;&lt;isbn&gt;0014-4819&lt;/isbn&gt;&lt;accession-num&gt;25059911&lt;/accession-num&gt;&lt;urls&gt;&lt;/urls&gt;&lt;electronic-resource-num&gt;10.1007/s00221-014-4040-8&lt;/electronic-resource-num&gt;&lt;remote-database-provider&gt;NLM&lt;/remote-database-provider&gt;&lt;language&gt;eng&lt;/language&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[16]</w:t>
            </w:r>
            <w:r w:rsidRPr="003255A2">
              <w:rPr>
                <w:rFonts w:asciiTheme="majorBidi" w:hAnsiTheme="majorBidi" w:cstheme="majorBidi"/>
                <w:sz w:val="20"/>
                <w:szCs w:val="20"/>
              </w:rPr>
              <w:fldChar w:fldCharType="end"/>
            </w:r>
          </w:p>
        </w:tc>
        <w:tc>
          <w:tcPr>
            <w:tcW w:w="1260" w:type="dxa"/>
          </w:tcPr>
          <w:p w14:paraId="4A2BA20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06F3915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26</w:t>
            </w:r>
          </w:p>
        </w:tc>
        <w:tc>
          <w:tcPr>
            <w:tcW w:w="540" w:type="dxa"/>
          </w:tcPr>
          <w:p w14:paraId="491B127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630" w:type="dxa"/>
          </w:tcPr>
          <w:p w14:paraId="2EA1307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630" w:type="dxa"/>
          </w:tcPr>
          <w:p w14:paraId="78CDCE2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0A6B78F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580CE68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01F5F0B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531F69A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61.5%</w:t>
            </w:r>
          </w:p>
        </w:tc>
        <w:tc>
          <w:tcPr>
            <w:tcW w:w="1170" w:type="dxa"/>
          </w:tcPr>
          <w:p w14:paraId="77240939"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170" w:type="dxa"/>
          </w:tcPr>
          <w:p w14:paraId="45579447" w14:textId="74EA625C" w:rsidR="001515A9" w:rsidRPr="007F75F9" w:rsidRDefault="008D292C"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r>
      <w:tr w:rsidR="001515A9" w:rsidRPr="007F75F9" w14:paraId="7FFA2515" w14:textId="4BE04E38" w:rsidTr="001515A9">
        <w:tc>
          <w:tcPr>
            <w:cnfStyle w:val="001000000000" w:firstRow="0" w:lastRow="0" w:firstColumn="1" w:lastColumn="0" w:oddVBand="0" w:evenVBand="0" w:oddHBand="0" w:evenHBand="0" w:firstRowFirstColumn="0" w:firstRowLastColumn="0" w:lastRowFirstColumn="0" w:lastRowLastColumn="0"/>
            <w:tcW w:w="715" w:type="dxa"/>
          </w:tcPr>
          <w:p w14:paraId="004C9C88"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17</w:t>
            </w:r>
          </w:p>
        </w:tc>
        <w:tc>
          <w:tcPr>
            <w:tcW w:w="1980" w:type="dxa"/>
          </w:tcPr>
          <w:p w14:paraId="161DC89A" w14:textId="157CE7A0"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Sorensen et al. (2015) </w:t>
            </w:r>
            <w:r w:rsidRPr="003255A2">
              <w:rPr>
                <w:rFonts w:asciiTheme="majorBidi" w:hAnsiTheme="majorBidi" w:cstheme="majorBidi"/>
                <w:sz w:val="20"/>
                <w:szCs w:val="20"/>
              </w:rPr>
              <w:fldChar w:fldCharType="begin">
                <w:fldData xml:space="preserve">PEVuZE5vdGU+PENpdGU+PEF1dGhvcj5Tb3JlbnNlbjwvQXV0aG9yPjxZZWFyPjIwMTU8L1llYXI+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PEVuZE5vdGU+PENpdGU+PEF1dGhvcj5Tb3JlbnNlbjwvQXV0aG9yPjxZZWFyPjIwMTU8L1llYXI+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[17]</w:t>
            </w:r>
            <w:r w:rsidRPr="003255A2">
              <w:rPr>
                <w:rFonts w:asciiTheme="majorBidi" w:hAnsiTheme="majorBidi" w:cstheme="majorBidi"/>
                <w:sz w:val="20"/>
                <w:szCs w:val="20"/>
              </w:rPr>
              <w:fldChar w:fldCharType="end"/>
            </w:r>
          </w:p>
        </w:tc>
        <w:tc>
          <w:tcPr>
            <w:tcW w:w="1260" w:type="dxa"/>
          </w:tcPr>
          <w:p w14:paraId="0FA5827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Universities and surrounding community</w:t>
            </w:r>
          </w:p>
        </w:tc>
        <w:tc>
          <w:tcPr>
            <w:tcW w:w="630" w:type="dxa"/>
          </w:tcPr>
          <w:p w14:paraId="5B8A816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57</w:t>
            </w:r>
          </w:p>
        </w:tc>
        <w:tc>
          <w:tcPr>
            <w:tcW w:w="540" w:type="dxa"/>
          </w:tcPr>
          <w:p w14:paraId="6B94041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24</w:t>
            </w:r>
          </w:p>
        </w:tc>
        <w:tc>
          <w:tcPr>
            <w:tcW w:w="630" w:type="dxa"/>
          </w:tcPr>
          <w:p w14:paraId="286E2CC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33</w:t>
            </w:r>
          </w:p>
        </w:tc>
        <w:tc>
          <w:tcPr>
            <w:tcW w:w="630" w:type="dxa"/>
          </w:tcPr>
          <w:p w14:paraId="25B8347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720" w:type="dxa"/>
          </w:tcPr>
          <w:p w14:paraId="26C0B9B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630" w:type="dxa"/>
          </w:tcPr>
          <w:p w14:paraId="4AA1026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720" w:type="dxa"/>
          </w:tcPr>
          <w:p w14:paraId="1DE55B3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13</w:t>
            </w:r>
          </w:p>
        </w:tc>
        <w:tc>
          <w:tcPr>
            <w:tcW w:w="1170" w:type="dxa"/>
          </w:tcPr>
          <w:p w14:paraId="02E84EB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42.1%</w:t>
            </w:r>
          </w:p>
        </w:tc>
        <w:tc>
          <w:tcPr>
            <w:tcW w:w="1170" w:type="dxa"/>
          </w:tcPr>
          <w:p w14:paraId="25210CF0"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170" w:type="dxa"/>
          </w:tcPr>
          <w:p w14:paraId="77259FCB" w14:textId="1C19A718" w:rsidR="001515A9" w:rsidRPr="007F75F9" w:rsidRDefault="008D292C"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r>
      <w:tr w:rsidR="001515A9" w:rsidRPr="007F75F9" w14:paraId="5293CFA5" w14:textId="79702CB3"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3A6D9BED"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18</w:t>
            </w:r>
          </w:p>
        </w:tc>
        <w:tc>
          <w:tcPr>
            <w:tcW w:w="1980" w:type="dxa"/>
          </w:tcPr>
          <w:p w14:paraId="1A03B256" w14:textId="1BD03D78"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Aghazadeh et al. (2015) </w:t>
            </w:r>
            <w:r w:rsidRPr="003255A2">
              <w:rPr>
                <w:rFonts w:asciiTheme="majorBidi" w:hAnsiTheme="majorBidi" w:cstheme="majorBidi"/>
                <w:sz w:val="20"/>
                <w:szCs w:val="20"/>
              </w:rPr>
              <w:fldChar w:fldCharType="begin">
                <w:fldData xml:space="preserve">PEVuZE5vdGU+PENpdGU+PEF1dGhvcj5BZ2hhemFkZWg8L0F1dGhvcj48WWVhcj4yMDE1PC9ZZWFy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PEVuZE5vdGU+PENpdGU+PEF1dGhvcj5BZ2hhemFkZWg8L0F1dGhvcj48WWVhcj4yMDE1PC9ZZWFy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[18]</w:t>
            </w:r>
            <w:r w:rsidRPr="003255A2">
              <w:rPr>
                <w:rFonts w:asciiTheme="majorBidi" w:hAnsiTheme="majorBidi" w:cstheme="majorBidi"/>
                <w:sz w:val="20"/>
                <w:szCs w:val="20"/>
              </w:rPr>
              <w:fldChar w:fldCharType="end"/>
            </w:r>
          </w:p>
        </w:tc>
        <w:tc>
          <w:tcPr>
            <w:tcW w:w="1260" w:type="dxa"/>
          </w:tcPr>
          <w:p w14:paraId="1ADD3B8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34424D7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540" w:type="dxa"/>
          </w:tcPr>
          <w:p w14:paraId="6EA1AAE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630" w:type="dxa"/>
          </w:tcPr>
          <w:p w14:paraId="4B25A13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630" w:type="dxa"/>
          </w:tcPr>
          <w:p w14:paraId="7DA62087"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720" w:type="dxa"/>
          </w:tcPr>
          <w:p w14:paraId="693AD6A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114A799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720" w:type="dxa"/>
          </w:tcPr>
          <w:p w14:paraId="7127B8B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1BE7733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66.6%</w:t>
            </w:r>
          </w:p>
        </w:tc>
        <w:tc>
          <w:tcPr>
            <w:tcW w:w="1170" w:type="dxa"/>
          </w:tcPr>
          <w:p w14:paraId="193CF51B"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170" w:type="dxa"/>
          </w:tcPr>
          <w:p w14:paraId="5F6FB5E7" w14:textId="2CAB18B5" w:rsidR="001515A9" w:rsidRPr="007F75F9" w:rsidRDefault="008D292C"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r>
      <w:tr w:rsidR="001515A9" w:rsidRPr="007F75F9" w14:paraId="3CB7FFFB" w14:textId="5BA247E4" w:rsidTr="001515A9">
        <w:tc>
          <w:tcPr>
            <w:cnfStyle w:val="001000000000" w:firstRow="0" w:lastRow="0" w:firstColumn="1" w:lastColumn="0" w:oddVBand="0" w:evenVBand="0" w:oddHBand="0" w:evenHBand="0" w:firstRowFirstColumn="0" w:firstRowLastColumn="0" w:lastRowFirstColumn="0" w:lastRowLastColumn="0"/>
            <w:tcW w:w="715" w:type="dxa"/>
          </w:tcPr>
          <w:p w14:paraId="0B91C7AF"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19</w:t>
            </w:r>
          </w:p>
        </w:tc>
        <w:tc>
          <w:tcPr>
            <w:tcW w:w="1980" w:type="dxa"/>
          </w:tcPr>
          <w:p w14:paraId="72A636C6" w14:textId="04D0608D"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Gallagher and Callaghan (2015) </w:t>
            </w:r>
            <w:r w:rsidRPr="003255A2">
              <w:rPr>
                <w:rFonts w:asciiTheme="majorBidi" w:hAnsiTheme="majorBidi" w:cstheme="majorBidi"/>
                <w:sz w:val="20"/>
                <w:szCs w:val="20"/>
              </w:rPr>
              <w:fldChar w:fldCharType="begin">
                <w:fldData xml:space="preserve">PEVuZE5vdGU+PENpdGU+PEF1dGhvcj5HYWxsYWdoZXI8L0F1dGhvcj48WWVhcj4yMDE1PC9ZZWFy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PEVuZE5vdGU+PENpdGU+PEF1dGhvcj5HYWxsYWdoZXI8L0F1dGhvcj48WWVhcj4yMDE1PC9ZZWFy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[19]</w:t>
            </w:r>
            <w:r w:rsidRPr="003255A2">
              <w:rPr>
                <w:rFonts w:asciiTheme="majorBidi" w:hAnsiTheme="majorBidi" w:cstheme="majorBidi"/>
                <w:sz w:val="20"/>
                <w:szCs w:val="20"/>
              </w:rPr>
              <w:fldChar w:fldCharType="end"/>
            </w:r>
          </w:p>
        </w:tc>
        <w:tc>
          <w:tcPr>
            <w:tcW w:w="1260" w:type="dxa"/>
          </w:tcPr>
          <w:p w14:paraId="6D903E9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w:t>
            </w:r>
          </w:p>
        </w:tc>
        <w:tc>
          <w:tcPr>
            <w:tcW w:w="630" w:type="dxa"/>
          </w:tcPr>
          <w:p w14:paraId="51BE200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32</w:t>
            </w:r>
          </w:p>
        </w:tc>
        <w:tc>
          <w:tcPr>
            <w:tcW w:w="540" w:type="dxa"/>
          </w:tcPr>
          <w:p w14:paraId="05DF085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14</w:t>
            </w:r>
          </w:p>
        </w:tc>
        <w:tc>
          <w:tcPr>
            <w:tcW w:w="630" w:type="dxa"/>
          </w:tcPr>
          <w:p w14:paraId="585048C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18</w:t>
            </w:r>
          </w:p>
        </w:tc>
        <w:tc>
          <w:tcPr>
            <w:tcW w:w="630" w:type="dxa"/>
          </w:tcPr>
          <w:p w14:paraId="1B05ADB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720" w:type="dxa"/>
          </w:tcPr>
          <w:p w14:paraId="43E6767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630" w:type="dxa"/>
          </w:tcPr>
          <w:p w14:paraId="7B5B680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720" w:type="dxa"/>
          </w:tcPr>
          <w:p w14:paraId="7CB3BD1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1170" w:type="dxa"/>
          </w:tcPr>
          <w:p w14:paraId="166A440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43.75%</w:t>
            </w:r>
          </w:p>
        </w:tc>
        <w:tc>
          <w:tcPr>
            <w:tcW w:w="1170" w:type="dxa"/>
          </w:tcPr>
          <w:p w14:paraId="05C048DD"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170" w:type="dxa"/>
          </w:tcPr>
          <w:p w14:paraId="7BACE205" w14:textId="2EB6E3DC" w:rsidR="001515A9" w:rsidRPr="007F75F9" w:rsidRDefault="008D292C"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r>
      <w:tr w:rsidR="001515A9" w:rsidRPr="007F75F9" w14:paraId="5EA8EF01" w14:textId="3267E51C"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79E414C6"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20</w:t>
            </w:r>
          </w:p>
        </w:tc>
        <w:tc>
          <w:tcPr>
            <w:tcW w:w="1980" w:type="dxa"/>
          </w:tcPr>
          <w:p w14:paraId="3DFDF2E8" w14:textId="1148D204"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Sorensen et al. (2016) </w:t>
            </w:r>
            <w:r w:rsidRPr="003255A2">
              <w:rPr>
                <w:rFonts w:asciiTheme="majorBidi" w:hAnsiTheme="majorBidi" w:cstheme="majorBidi"/>
                <w:sz w:val="20"/>
                <w:szCs w:val="20"/>
              </w:rPr>
              <w:fldChar w:fldCharType="begin">
                <w:fldData xml:space="preserve">PEVuZE5vdGU+PENpdGU+PEF1dGhvcj5Tb3JlbnNlbjwvQXV0aG9yPjxZZWFyPjIwMTY8L1llYXI+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PEVuZE5vdGU+PENpdGU+PEF1dGhvcj5Tb3JlbnNlbjwvQXV0aG9yPjxZZWFyPjIwMTY8L1llYXI+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[20]</w:t>
            </w:r>
            <w:r w:rsidRPr="003255A2">
              <w:rPr>
                <w:rFonts w:asciiTheme="majorBidi" w:hAnsiTheme="majorBidi" w:cstheme="majorBidi"/>
                <w:sz w:val="20"/>
                <w:szCs w:val="20"/>
              </w:rPr>
              <w:fldChar w:fldCharType="end"/>
            </w:r>
          </w:p>
        </w:tc>
        <w:tc>
          <w:tcPr>
            <w:tcW w:w="1260" w:type="dxa"/>
          </w:tcPr>
          <w:p w14:paraId="525C753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Universities and surrounding community</w:t>
            </w:r>
          </w:p>
        </w:tc>
        <w:tc>
          <w:tcPr>
            <w:tcW w:w="630" w:type="dxa"/>
          </w:tcPr>
          <w:p w14:paraId="400A7F8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57</w:t>
            </w:r>
          </w:p>
        </w:tc>
        <w:tc>
          <w:tcPr>
            <w:tcW w:w="540" w:type="dxa"/>
          </w:tcPr>
          <w:p w14:paraId="6DCB13C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24</w:t>
            </w:r>
          </w:p>
        </w:tc>
        <w:tc>
          <w:tcPr>
            <w:tcW w:w="630" w:type="dxa"/>
          </w:tcPr>
          <w:p w14:paraId="22C2291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33</w:t>
            </w:r>
          </w:p>
        </w:tc>
        <w:tc>
          <w:tcPr>
            <w:tcW w:w="630" w:type="dxa"/>
          </w:tcPr>
          <w:p w14:paraId="0DAFE80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720" w:type="dxa"/>
          </w:tcPr>
          <w:p w14:paraId="3064E148"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630" w:type="dxa"/>
          </w:tcPr>
          <w:p w14:paraId="29235C5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720" w:type="dxa"/>
          </w:tcPr>
          <w:p w14:paraId="4C9AB05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13</w:t>
            </w:r>
          </w:p>
        </w:tc>
        <w:tc>
          <w:tcPr>
            <w:tcW w:w="1170" w:type="dxa"/>
          </w:tcPr>
          <w:p w14:paraId="656B52D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42.1%</w:t>
            </w:r>
          </w:p>
        </w:tc>
        <w:tc>
          <w:tcPr>
            <w:tcW w:w="1170" w:type="dxa"/>
          </w:tcPr>
          <w:p w14:paraId="6156EC02"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17</w:t>
            </w:r>
          </w:p>
        </w:tc>
        <w:tc>
          <w:tcPr>
            <w:tcW w:w="1170" w:type="dxa"/>
          </w:tcPr>
          <w:p w14:paraId="56CD306C" w14:textId="3AE39FDE"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2320D320" w14:textId="18C7837E" w:rsidTr="001515A9">
        <w:tc>
          <w:tcPr>
            <w:cnfStyle w:val="001000000000" w:firstRow="0" w:lastRow="0" w:firstColumn="1" w:lastColumn="0" w:oddVBand="0" w:evenVBand="0" w:oddHBand="0" w:evenHBand="0" w:firstRowFirstColumn="0" w:firstRowLastColumn="0" w:lastRowFirstColumn="0" w:lastRowLastColumn="0"/>
            <w:tcW w:w="715" w:type="dxa"/>
          </w:tcPr>
          <w:p w14:paraId="11E5D0E2"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21</w:t>
            </w:r>
          </w:p>
        </w:tc>
        <w:tc>
          <w:tcPr>
            <w:tcW w:w="1980" w:type="dxa"/>
          </w:tcPr>
          <w:p w14:paraId="388B2793" w14:textId="6CB1780C"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Sorensen et al. (2016) </w:t>
            </w:r>
            <w:r w:rsidRPr="003255A2">
              <w:rPr>
                <w:rFonts w:asciiTheme="majorBidi" w:hAnsiTheme="majorBidi" w:cstheme="majorBidi"/>
                <w:sz w:val="20"/>
                <w:szCs w:val="20"/>
              </w:rPr>
              <w:fldChar w:fldCharType="begin">
                <w:fldData xml:space="preserve">PEVuZE5vdGU+PENpdGU+PEF1dGhvcj5Tb3JlbnNlbjwvQXV0aG9yPjxZZWFyPjIwMTY8L1llYXI+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cmlvZGljYWw+PHBhZ2VzPjM4LTQ2PC9wYWdlcz48dm9sdW1lPjUwPC92b2x1bWU+PGVkaXRpb24+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PEVuZE5vdGU+PENpdGU+PEF1dGhvcj5Tb3JlbnNlbjwvQXV0aG9yPjxZZWFyPjIwMTY8L1llYXI+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cmlvZGljYWw+PHBhZ2VzPjM4LTQ2PC9wYWdlcz48dm9sdW1lPjUwPC92b2x1bWU+PGVkaXRpb24+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[21]</w:t>
            </w:r>
            <w:r w:rsidRPr="003255A2">
              <w:rPr>
                <w:rFonts w:asciiTheme="majorBidi" w:hAnsiTheme="majorBidi" w:cstheme="majorBidi"/>
                <w:sz w:val="20"/>
                <w:szCs w:val="20"/>
              </w:rPr>
              <w:fldChar w:fldCharType="end"/>
            </w:r>
          </w:p>
        </w:tc>
        <w:tc>
          <w:tcPr>
            <w:tcW w:w="1260" w:type="dxa"/>
          </w:tcPr>
          <w:p w14:paraId="4D79F21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Universities and surrounding </w:t>
            </w:r>
            <w:r w:rsidRPr="003255A2">
              <w:rPr>
                <w:rFonts w:asciiTheme="majorBidi" w:hAnsiTheme="majorBidi" w:cstheme="majorBidi"/>
                <w:sz w:val="20"/>
                <w:szCs w:val="20"/>
              </w:rPr>
              <w:lastRenderedPageBreak/>
              <w:t>community</w:t>
            </w:r>
          </w:p>
        </w:tc>
        <w:tc>
          <w:tcPr>
            <w:tcW w:w="630" w:type="dxa"/>
          </w:tcPr>
          <w:p w14:paraId="5A49455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lastRenderedPageBreak/>
              <w:t>57</w:t>
            </w:r>
          </w:p>
        </w:tc>
        <w:tc>
          <w:tcPr>
            <w:tcW w:w="540" w:type="dxa"/>
          </w:tcPr>
          <w:p w14:paraId="47F593B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24</w:t>
            </w:r>
          </w:p>
        </w:tc>
        <w:tc>
          <w:tcPr>
            <w:tcW w:w="630" w:type="dxa"/>
          </w:tcPr>
          <w:p w14:paraId="3330920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33</w:t>
            </w:r>
          </w:p>
        </w:tc>
        <w:tc>
          <w:tcPr>
            <w:tcW w:w="630" w:type="dxa"/>
          </w:tcPr>
          <w:p w14:paraId="695FA38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720" w:type="dxa"/>
          </w:tcPr>
          <w:p w14:paraId="15119C0F"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630" w:type="dxa"/>
          </w:tcPr>
          <w:p w14:paraId="5F9CA46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720" w:type="dxa"/>
          </w:tcPr>
          <w:p w14:paraId="175B925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13</w:t>
            </w:r>
          </w:p>
        </w:tc>
        <w:tc>
          <w:tcPr>
            <w:tcW w:w="1170" w:type="dxa"/>
          </w:tcPr>
          <w:p w14:paraId="2F097FF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42.1%</w:t>
            </w:r>
          </w:p>
        </w:tc>
        <w:tc>
          <w:tcPr>
            <w:tcW w:w="1170" w:type="dxa"/>
          </w:tcPr>
          <w:p w14:paraId="1A7F5D09"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17</w:t>
            </w:r>
          </w:p>
        </w:tc>
        <w:tc>
          <w:tcPr>
            <w:tcW w:w="1170" w:type="dxa"/>
          </w:tcPr>
          <w:p w14:paraId="390C2D99"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662772A3" w14:textId="233E2299"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3D503696"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22</w:t>
            </w:r>
          </w:p>
        </w:tc>
        <w:tc>
          <w:tcPr>
            <w:tcW w:w="1980" w:type="dxa"/>
          </w:tcPr>
          <w:p w14:paraId="494AE8AA" w14:textId="40731FBA"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Gallagher et al. (2016) </w:t>
            </w:r>
            <w:r w:rsidRPr="003255A2">
              <w:rPr>
                <w:rFonts w:asciiTheme="majorBidi" w:hAnsiTheme="majorBidi" w:cstheme="majorBidi"/>
                <w:sz w:val="20"/>
                <w:szCs w:val="20"/>
              </w:rPr>
              <w:fldChar w:fldCharType="begin">
                <w:fldData xml:space="preserve">PEVuZE5vdGU+PENpdGU+PEF1dGhvcj5HYWxsYWdoZXI8L0F1dGhvcj48WWVhcj4yMDE2PC9ZZWFy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PEVuZE5vdGU+PENpdGU+PEF1dGhvcj5HYWxsYWdoZXI8L0F1dGhvcj48WWVhcj4yMDE2PC9ZZWFy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[22]</w:t>
            </w:r>
            <w:r w:rsidRPr="003255A2">
              <w:rPr>
                <w:rFonts w:asciiTheme="majorBidi" w:hAnsiTheme="majorBidi" w:cstheme="majorBidi"/>
                <w:sz w:val="20"/>
                <w:szCs w:val="20"/>
              </w:rPr>
              <w:fldChar w:fldCharType="end"/>
            </w:r>
          </w:p>
        </w:tc>
        <w:tc>
          <w:tcPr>
            <w:tcW w:w="1260" w:type="dxa"/>
          </w:tcPr>
          <w:p w14:paraId="59CCA93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1B8536B8"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540" w:type="dxa"/>
          </w:tcPr>
          <w:p w14:paraId="6090F51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630" w:type="dxa"/>
          </w:tcPr>
          <w:p w14:paraId="3417D27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630" w:type="dxa"/>
          </w:tcPr>
          <w:p w14:paraId="10F302C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55BDEE9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7278264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066217F7"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7C3E170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52.9%</w:t>
            </w:r>
          </w:p>
        </w:tc>
        <w:tc>
          <w:tcPr>
            <w:tcW w:w="1170" w:type="dxa"/>
          </w:tcPr>
          <w:p w14:paraId="750544A5"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19</w:t>
            </w:r>
          </w:p>
        </w:tc>
        <w:tc>
          <w:tcPr>
            <w:tcW w:w="1170" w:type="dxa"/>
          </w:tcPr>
          <w:p w14:paraId="21C1FD28"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729F323E" w14:textId="2A19BC80" w:rsidTr="001515A9">
        <w:tc>
          <w:tcPr>
            <w:cnfStyle w:val="001000000000" w:firstRow="0" w:lastRow="0" w:firstColumn="1" w:lastColumn="0" w:oddVBand="0" w:evenVBand="0" w:oddHBand="0" w:evenHBand="0" w:firstRowFirstColumn="0" w:firstRowLastColumn="0" w:lastRowFirstColumn="0" w:lastRowLastColumn="0"/>
            <w:tcW w:w="715" w:type="dxa"/>
          </w:tcPr>
          <w:p w14:paraId="1265CB6F"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23</w:t>
            </w:r>
          </w:p>
        </w:tc>
        <w:tc>
          <w:tcPr>
            <w:tcW w:w="1980" w:type="dxa"/>
          </w:tcPr>
          <w:p w14:paraId="663A0A3C" w14:textId="19669BCB"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Gallagher and Callaghan (2016) </w:t>
            </w:r>
            <w:r w:rsidRPr="003255A2">
              <w:rPr>
                <w:rFonts w:asciiTheme="majorBidi" w:hAnsiTheme="majorBidi" w:cstheme="majorBidi"/>
                <w:sz w:val="20"/>
                <w:szCs w:val="20"/>
              </w:rPr>
              <w:fldChar w:fldCharType="begin">
                <w:fldData xml:space="preserve">PEVuZE5vdGU+PENpdGU+PEF1dGhvcj5HYWxsYWdoZXI8L0F1dGhvcj48WWVhcj4yMDE2PC9ZZWFy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=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PEVuZE5vdGU+PENpdGU+PEF1dGhvcj5HYWxsYWdoZXI8L0F1dGhvcj48WWVhcj4yMDE2PC9ZZWFy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=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[23]</w:t>
            </w:r>
            <w:r w:rsidRPr="003255A2">
              <w:rPr>
                <w:rFonts w:asciiTheme="majorBidi" w:hAnsiTheme="majorBidi" w:cstheme="majorBidi"/>
                <w:sz w:val="20"/>
                <w:szCs w:val="20"/>
              </w:rPr>
              <w:fldChar w:fldCharType="end"/>
            </w:r>
          </w:p>
        </w:tc>
        <w:tc>
          <w:tcPr>
            <w:tcW w:w="1260" w:type="dxa"/>
          </w:tcPr>
          <w:p w14:paraId="5BA7806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43F4E83F"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540" w:type="dxa"/>
          </w:tcPr>
          <w:p w14:paraId="257E9F0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630" w:type="dxa"/>
          </w:tcPr>
          <w:p w14:paraId="05A7260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630" w:type="dxa"/>
          </w:tcPr>
          <w:p w14:paraId="786AE8F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3878CA7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630" w:type="dxa"/>
          </w:tcPr>
          <w:p w14:paraId="0CFCE71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720" w:type="dxa"/>
          </w:tcPr>
          <w:p w14:paraId="5D393FD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w:t>
            </w:r>
          </w:p>
        </w:tc>
        <w:tc>
          <w:tcPr>
            <w:tcW w:w="1170" w:type="dxa"/>
          </w:tcPr>
          <w:p w14:paraId="785395B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52.9%</w:t>
            </w:r>
          </w:p>
        </w:tc>
        <w:tc>
          <w:tcPr>
            <w:tcW w:w="1170" w:type="dxa"/>
          </w:tcPr>
          <w:p w14:paraId="39A4640E" w14:textId="4442F1CF" w:rsidR="001515A9" w:rsidRPr="007F75F9"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75 min</w:t>
            </w:r>
          </w:p>
        </w:tc>
        <w:tc>
          <w:tcPr>
            <w:tcW w:w="1170" w:type="dxa"/>
          </w:tcPr>
          <w:p w14:paraId="38615397"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7BEA8325" w14:textId="08D0A093"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60576776"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24</w:t>
            </w:r>
          </w:p>
        </w:tc>
        <w:tc>
          <w:tcPr>
            <w:tcW w:w="1980" w:type="dxa"/>
          </w:tcPr>
          <w:p w14:paraId="14290C49" w14:textId="39D79EEC"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Viggiani and Callaghan (2016) </w:t>
            </w:r>
            <w:r w:rsidRPr="003255A2">
              <w:rPr>
                <w:rFonts w:asciiTheme="majorBidi" w:hAnsiTheme="majorBidi" w:cstheme="majorBidi"/>
                <w:sz w:val="20"/>
                <w:szCs w:val="20"/>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[24]</w:t>
            </w:r>
            <w:r w:rsidRPr="003255A2">
              <w:rPr>
                <w:rFonts w:asciiTheme="majorBidi" w:hAnsiTheme="majorBidi" w:cstheme="majorBidi"/>
                <w:sz w:val="20"/>
                <w:szCs w:val="20"/>
              </w:rPr>
              <w:fldChar w:fldCharType="end"/>
            </w:r>
          </w:p>
        </w:tc>
        <w:tc>
          <w:tcPr>
            <w:tcW w:w="1260" w:type="dxa"/>
          </w:tcPr>
          <w:p w14:paraId="05C90E0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w:t>
            </w:r>
          </w:p>
        </w:tc>
        <w:tc>
          <w:tcPr>
            <w:tcW w:w="630" w:type="dxa"/>
          </w:tcPr>
          <w:p w14:paraId="0D2B332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40</w:t>
            </w:r>
          </w:p>
        </w:tc>
        <w:tc>
          <w:tcPr>
            <w:tcW w:w="540" w:type="dxa"/>
          </w:tcPr>
          <w:p w14:paraId="4D5528A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630" w:type="dxa"/>
          </w:tcPr>
          <w:p w14:paraId="5705097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24</w:t>
            </w:r>
          </w:p>
        </w:tc>
        <w:tc>
          <w:tcPr>
            <w:tcW w:w="630" w:type="dxa"/>
          </w:tcPr>
          <w:p w14:paraId="774A38E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720" w:type="dxa"/>
          </w:tcPr>
          <w:p w14:paraId="7575179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2816951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720" w:type="dxa"/>
          </w:tcPr>
          <w:p w14:paraId="05630EE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1170" w:type="dxa"/>
          </w:tcPr>
          <w:p w14:paraId="443F11C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40%</w:t>
            </w:r>
          </w:p>
        </w:tc>
        <w:tc>
          <w:tcPr>
            <w:tcW w:w="1170" w:type="dxa"/>
          </w:tcPr>
          <w:p w14:paraId="4298D32F"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20</w:t>
            </w:r>
          </w:p>
        </w:tc>
        <w:tc>
          <w:tcPr>
            <w:tcW w:w="1170" w:type="dxa"/>
          </w:tcPr>
          <w:p w14:paraId="46ACDD47"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67AB9C76" w14:textId="70B1B745" w:rsidTr="001515A9">
        <w:tc>
          <w:tcPr>
            <w:cnfStyle w:val="001000000000" w:firstRow="0" w:lastRow="0" w:firstColumn="1" w:lastColumn="0" w:oddVBand="0" w:evenVBand="0" w:oddHBand="0" w:evenHBand="0" w:firstRowFirstColumn="0" w:firstRowLastColumn="0" w:lastRowFirstColumn="0" w:lastRowLastColumn="0"/>
            <w:tcW w:w="715" w:type="dxa"/>
          </w:tcPr>
          <w:p w14:paraId="6EB610CF"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25</w:t>
            </w:r>
          </w:p>
        </w:tc>
        <w:tc>
          <w:tcPr>
            <w:tcW w:w="1980" w:type="dxa"/>
          </w:tcPr>
          <w:p w14:paraId="59AFC477" w14:textId="1164DD23"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Stewart and Gregory (2016) </w:t>
            </w:r>
            <w:r w:rsidRPr="003255A2">
              <w:rPr>
                <w:rFonts w:asciiTheme="majorBidi" w:hAnsiTheme="majorBidi" w:cstheme="majorBidi"/>
                <w:sz w:val="20"/>
                <w:szCs w:val="20"/>
              </w:rPr>
              <w:fldChar w:fldCharType="begin">
                <w:fldData xml:space="preserve">PEVuZE5vdGU+PENpdGU+PEF1dGhvcj5TdGV3YXJ0PC9BdXRob3I+PFllYXI+MjAxNjwvWWVhcj48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PEVuZE5vdGU+PENpdGU+PEF1dGhvcj5TdGV3YXJ0PC9BdXRob3I+PFllYXI+MjAxNjwvWWVhcj48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[25]</w:t>
            </w:r>
            <w:r w:rsidRPr="003255A2">
              <w:rPr>
                <w:rFonts w:asciiTheme="majorBidi" w:hAnsiTheme="majorBidi" w:cstheme="majorBidi"/>
                <w:sz w:val="20"/>
                <w:szCs w:val="20"/>
              </w:rPr>
              <w:fldChar w:fldCharType="end"/>
            </w:r>
          </w:p>
        </w:tc>
        <w:tc>
          <w:tcPr>
            <w:tcW w:w="1260" w:type="dxa"/>
          </w:tcPr>
          <w:p w14:paraId="4710FF6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72228A5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540" w:type="dxa"/>
          </w:tcPr>
          <w:p w14:paraId="32217AAE"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630" w:type="dxa"/>
          </w:tcPr>
          <w:p w14:paraId="496C27A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630" w:type="dxa"/>
          </w:tcPr>
          <w:p w14:paraId="553ACFBE"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4C40993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6541DF9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2B2B883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4014553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75%</w:t>
            </w:r>
          </w:p>
        </w:tc>
        <w:tc>
          <w:tcPr>
            <w:tcW w:w="1170" w:type="dxa"/>
          </w:tcPr>
          <w:p w14:paraId="67169053" w14:textId="37093971" w:rsidR="001515A9" w:rsidRPr="007F75F9"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6CD0C108"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7AAFFA18" w14:textId="1F8A508F"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3D9E52AE"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26</w:t>
            </w:r>
          </w:p>
        </w:tc>
        <w:tc>
          <w:tcPr>
            <w:tcW w:w="1980" w:type="dxa"/>
          </w:tcPr>
          <w:p w14:paraId="7DD6A1B1" w14:textId="160825D1"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Viggiani et al. (2017) </w:t>
            </w:r>
            <w:r w:rsidRPr="003255A2">
              <w:rPr>
                <w:rFonts w:asciiTheme="majorBidi" w:hAnsiTheme="majorBidi" w:cstheme="majorBidi"/>
                <w:sz w:val="20"/>
                <w:szCs w:val="20"/>
              </w:rPr>
              <w:fldChar w:fldCharType="begin">
                <w:fldData xml:space="preserve">PEVuZE5vdGU+PENpdGU+PEF1dGhvcj5WaWdnaWFuaTwvQXV0aG9yPjxZZWFyPjIwMTc8L1llYXI+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PEVuZE5vdGU+PENpdGU+PEF1dGhvcj5WaWdnaWFuaTwvQXV0aG9yPjxZZWFyPjIwMTc8L1llYXI+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[26]</w:t>
            </w:r>
            <w:r w:rsidRPr="003255A2">
              <w:rPr>
                <w:rFonts w:asciiTheme="majorBidi" w:hAnsiTheme="majorBidi" w:cstheme="majorBidi"/>
                <w:sz w:val="20"/>
                <w:szCs w:val="20"/>
              </w:rPr>
              <w:fldChar w:fldCharType="end"/>
            </w:r>
          </w:p>
        </w:tc>
        <w:tc>
          <w:tcPr>
            <w:tcW w:w="1260" w:type="dxa"/>
          </w:tcPr>
          <w:p w14:paraId="2E06044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630" w:type="dxa"/>
          </w:tcPr>
          <w:p w14:paraId="37DDFC5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540" w:type="dxa"/>
          </w:tcPr>
          <w:p w14:paraId="5A258CE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6D9CA10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2CDACBE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720" w:type="dxa"/>
          </w:tcPr>
          <w:p w14:paraId="60CD640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w:t>
            </w:r>
          </w:p>
        </w:tc>
        <w:tc>
          <w:tcPr>
            <w:tcW w:w="630" w:type="dxa"/>
          </w:tcPr>
          <w:p w14:paraId="4282B40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2B419B28"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1170" w:type="dxa"/>
          </w:tcPr>
          <w:p w14:paraId="0EEA17D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50%</w:t>
            </w:r>
          </w:p>
        </w:tc>
        <w:tc>
          <w:tcPr>
            <w:tcW w:w="1170" w:type="dxa"/>
          </w:tcPr>
          <w:p w14:paraId="45A233F4"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19</w:t>
            </w:r>
          </w:p>
        </w:tc>
        <w:tc>
          <w:tcPr>
            <w:tcW w:w="1170" w:type="dxa"/>
          </w:tcPr>
          <w:p w14:paraId="18415325"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02B915E0" w14:textId="1D1F7A13" w:rsidTr="001515A9">
        <w:tc>
          <w:tcPr>
            <w:cnfStyle w:val="001000000000" w:firstRow="0" w:lastRow="0" w:firstColumn="1" w:lastColumn="0" w:oddVBand="0" w:evenVBand="0" w:oddHBand="0" w:evenHBand="0" w:firstRowFirstColumn="0" w:firstRowLastColumn="0" w:lastRowFirstColumn="0" w:lastRowLastColumn="0"/>
            <w:tcW w:w="715" w:type="dxa"/>
          </w:tcPr>
          <w:p w14:paraId="4C1A5E7C"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27</w:t>
            </w:r>
          </w:p>
        </w:tc>
        <w:tc>
          <w:tcPr>
            <w:tcW w:w="1980" w:type="dxa"/>
          </w:tcPr>
          <w:p w14:paraId="2AA786F3" w14:textId="00697825"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Fewster et al. (2017) </w:t>
            </w:r>
            <w:r w:rsidRPr="003255A2">
              <w:rPr>
                <w:rFonts w:asciiTheme="majorBidi" w:hAnsiTheme="majorBidi" w:cstheme="majorBidi"/>
                <w:sz w:val="20"/>
                <w:szCs w:val="20"/>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[27]</w:t>
            </w:r>
            <w:r w:rsidRPr="003255A2">
              <w:rPr>
                <w:rFonts w:asciiTheme="majorBidi" w:hAnsiTheme="majorBidi" w:cstheme="majorBidi"/>
                <w:sz w:val="20"/>
                <w:szCs w:val="20"/>
              </w:rPr>
              <w:fldChar w:fldCharType="end"/>
            </w:r>
          </w:p>
        </w:tc>
        <w:tc>
          <w:tcPr>
            <w:tcW w:w="1260" w:type="dxa"/>
          </w:tcPr>
          <w:p w14:paraId="77F0F23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71881A7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23</w:t>
            </w:r>
          </w:p>
        </w:tc>
        <w:tc>
          <w:tcPr>
            <w:tcW w:w="540" w:type="dxa"/>
          </w:tcPr>
          <w:p w14:paraId="0D6B366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630" w:type="dxa"/>
          </w:tcPr>
          <w:p w14:paraId="6512965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630" w:type="dxa"/>
          </w:tcPr>
          <w:p w14:paraId="151E2C5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41971FC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5DAAF4E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0282131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5322422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47.8%</w:t>
            </w:r>
          </w:p>
        </w:tc>
        <w:tc>
          <w:tcPr>
            <w:tcW w:w="1170" w:type="dxa"/>
          </w:tcPr>
          <w:p w14:paraId="645096E1" w14:textId="6BC4B581" w:rsidR="001515A9" w:rsidRPr="007F75F9"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5B9AF741"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312CE7B1" w14:textId="630C55F9"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1188E794"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28</w:t>
            </w:r>
          </w:p>
        </w:tc>
        <w:tc>
          <w:tcPr>
            <w:tcW w:w="1980" w:type="dxa"/>
          </w:tcPr>
          <w:p w14:paraId="4C28CAE5" w14:textId="5053927E"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Naseri and Kahrizi (2017)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&lt;EndNote&gt;&lt;Cite&gt;&lt;Author&gt;Naseri&lt;/Author&gt;&lt;Year&gt;2017&lt;/Year&gt;&lt;RecNum&gt;2960&lt;/RecNum&gt;&lt;DisplayText&gt;[28]&lt;/DisplayText&gt;&lt;record&gt;&lt;rec-number&gt;2960&lt;/rec-number&gt;&lt;foreign-keys&gt;&lt;key app="EN" db-id="strw95pvwwv0eoervw55sa2h5r25tp0asd2f" timestamp="1659333894"&gt;2960&lt;/key&gt;&lt;/foreign-keys&gt;&lt;ref-type name="Journal Article"&gt;17&lt;/ref-type&gt;&lt;contributors&gt;&lt;authors&gt;&lt;author&gt;Naseri, Saleh&lt;/author&gt;&lt;author&gt;Kahrizi, Sedigheh&lt;/author&gt;&lt;/authors&gt;&lt;/contributors&gt;&lt;titles&gt;&lt;title&gt;Plantar flexor muscles asymmetry and their lower strength is maybe related to development of low back pain during prolonged standing&lt;/title&gt;&lt;secondary-title&gt;Journal of Clinical Physiotherapy Research&lt;/secondary-title&gt;&lt;/titles&gt;&lt;periodical&gt;&lt;full-title&gt;Journal of Clinical Physiotherapy Research&lt;/full-title&gt;&lt;/periodical&gt;&lt;pages&gt;133-138&lt;/pages&gt;&lt;volume&gt;2&lt;/volume&gt;&lt;number&gt;3&lt;/number&gt;&lt;dates&gt;&lt;year&gt;2017&lt;/year&gt;&lt;/dates&gt;&lt;isbn&gt;2538-5151&lt;/isbn&gt;&lt;urls&gt;&lt;/urls&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[28]</w:t>
            </w:r>
            <w:r w:rsidRPr="003255A2">
              <w:rPr>
                <w:rFonts w:asciiTheme="majorBidi" w:hAnsiTheme="majorBidi" w:cstheme="majorBidi"/>
                <w:sz w:val="20"/>
                <w:szCs w:val="20"/>
              </w:rPr>
              <w:fldChar w:fldCharType="end"/>
            </w:r>
          </w:p>
        </w:tc>
        <w:tc>
          <w:tcPr>
            <w:tcW w:w="1260" w:type="dxa"/>
          </w:tcPr>
          <w:p w14:paraId="53FC918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students</w:t>
            </w:r>
          </w:p>
        </w:tc>
        <w:tc>
          <w:tcPr>
            <w:tcW w:w="630" w:type="dxa"/>
          </w:tcPr>
          <w:p w14:paraId="1B67B5D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25</w:t>
            </w:r>
          </w:p>
        </w:tc>
        <w:tc>
          <w:tcPr>
            <w:tcW w:w="540" w:type="dxa"/>
          </w:tcPr>
          <w:p w14:paraId="74B70198"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630" w:type="dxa"/>
          </w:tcPr>
          <w:p w14:paraId="2BC508E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630" w:type="dxa"/>
          </w:tcPr>
          <w:p w14:paraId="40F4245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720" w:type="dxa"/>
          </w:tcPr>
          <w:p w14:paraId="712413C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w:t>
            </w:r>
          </w:p>
        </w:tc>
        <w:tc>
          <w:tcPr>
            <w:tcW w:w="630" w:type="dxa"/>
          </w:tcPr>
          <w:p w14:paraId="1018574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w:t>
            </w:r>
          </w:p>
        </w:tc>
        <w:tc>
          <w:tcPr>
            <w:tcW w:w="720" w:type="dxa"/>
          </w:tcPr>
          <w:p w14:paraId="10D9BE87"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1170" w:type="dxa"/>
          </w:tcPr>
          <w:p w14:paraId="0C6EF23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40%</w:t>
            </w:r>
          </w:p>
        </w:tc>
        <w:tc>
          <w:tcPr>
            <w:tcW w:w="1170" w:type="dxa"/>
          </w:tcPr>
          <w:p w14:paraId="174E4800" w14:textId="1619C891" w:rsidR="001515A9" w:rsidRPr="007F75F9" w:rsidRDefault="00364DD1"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6B4B17BB"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42814327" w14:textId="3ADA5ED0" w:rsidTr="001515A9">
        <w:tc>
          <w:tcPr>
            <w:cnfStyle w:val="001000000000" w:firstRow="0" w:lastRow="0" w:firstColumn="1" w:lastColumn="0" w:oddVBand="0" w:evenVBand="0" w:oddHBand="0" w:evenHBand="0" w:firstRowFirstColumn="0" w:firstRowLastColumn="0" w:lastRowFirstColumn="0" w:lastRowLastColumn="0"/>
            <w:tcW w:w="715" w:type="dxa"/>
          </w:tcPr>
          <w:p w14:paraId="22C133EA"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29</w:t>
            </w:r>
          </w:p>
        </w:tc>
        <w:tc>
          <w:tcPr>
            <w:tcW w:w="1980" w:type="dxa"/>
          </w:tcPr>
          <w:p w14:paraId="68F15DD7" w14:textId="2B8E61B3"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Hwang (2018)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&lt;EndNote&gt;&lt;Cite&gt;&lt;Author&gt;Hwang&lt;/Author&gt;&lt;Year&gt;2018&lt;/Year&gt;&lt;RecNum&gt;2962&lt;/RecNum&gt;&lt;DisplayText&gt;[29]&lt;/DisplayText&gt;&lt;record&gt;&lt;rec-number&gt;2962&lt;/rec-number&gt;&lt;foreign-keys&gt;&lt;key app="EN" db-id="strw95pvwwv0eoervw55sa2h5r25tp0asd2f" timestamp="1659334214"&gt;2962&lt;/key&gt;&lt;/foreign-keys&gt;&lt;ref-type name="Journal Article"&gt;17&lt;/ref-type&gt;&lt;contributors&gt;&lt;authors&gt;&lt;author&gt;Hwang, Ching-Ting&lt;/author&gt;&lt;/authors&gt;&lt;/contributors&gt;&lt;titles&gt;&lt;title&gt;Biological and Psychological Factors Contributing to the Development and Course of Low Back Pain in Prolonged Standing&lt;/title&gt;&lt;/titles&gt;&lt;dates&gt;&lt;year&gt;2018&lt;/year&gt;&lt;/dates&gt;&lt;urls&gt;&lt;/urls&gt;&lt;/record&gt;&lt;/Cite&gt;&lt;/EndNote&gt;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[29]</w:t>
            </w:r>
            <w:r w:rsidRPr="003255A2">
              <w:rPr>
                <w:rFonts w:asciiTheme="majorBidi" w:hAnsiTheme="majorBidi" w:cstheme="majorBidi"/>
                <w:sz w:val="20"/>
                <w:szCs w:val="20"/>
              </w:rPr>
              <w:fldChar w:fldCharType="end"/>
            </w:r>
          </w:p>
        </w:tc>
        <w:tc>
          <w:tcPr>
            <w:tcW w:w="1260" w:type="dxa"/>
          </w:tcPr>
          <w:p w14:paraId="0EA9E60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and local community</w:t>
            </w:r>
          </w:p>
        </w:tc>
        <w:tc>
          <w:tcPr>
            <w:tcW w:w="630" w:type="dxa"/>
          </w:tcPr>
          <w:p w14:paraId="26EAB47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71</w:t>
            </w:r>
          </w:p>
        </w:tc>
        <w:tc>
          <w:tcPr>
            <w:tcW w:w="540" w:type="dxa"/>
          </w:tcPr>
          <w:p w14:paraId="151956B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33</w:t>
            </w:r>
          </w:p>
        </w:tc>
        <w:tc>
          <w:tcPr>
            <w:tcW w:w="630" w:type="dxa"/>
          </w:tcPr>
          <w:p w14:paraId="081FF05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38</w:t>
            </w:r>
          </w:p>
        </w:tc>
        <w:tc>
          <w:tcPr>
            <w:tcW w:w="630" w:type="dxa"/>
          </w:tcPr>
          <w:p w14:paraId="4C53EEE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720" w:type="dxa"/>
          </w:tcPr>
          <w:p w14:paraId="4B000D3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630" w:type="dxa"/>
          </w:tcPr>
          <w:p w14:paraId="5C0720B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19</w:t>
            </w:r>
          </w:p>
        </w:tc>
        <w:tc>
          <w:tcPr>
            <w:tcW w:w="720" w:type="dxa"/>
          </w:tcPr>
          <w:p w14:paraId="187FC9E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19</w:t>
            </w:r>
          </w:p>
        </w:tc>
        <w:tc>
          <w:tcPr>
            <w:tcW w:w="1170" w:type="dxa"/>
          </w:tcPr>
          <w:p w14:paraId="797080B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46%</w:t>
            </w:r>
          </w:p>
        </w:tc>
        <w:tc>
          <w:tcPr>
            <w:tcW w:w="1170" w:type="dxa"/>
          </w:tcPr>
          <w:p w14:paraId="6C062333" w14:textId="42081869" w:rsidR="001515A9" w:rsidRPr="007F75F9"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66743165"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0E766526" w14:textId="1297D5BF"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73FA1119"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30</w:t>
            </w:r>
          </w:p>
        </w:tc>
        <w:tc>
          <w:tcPr>
            <w:tcW w:w="1980" w:type="dxa"/>
          </w:tcPr>
          <w:p w14:paraId="5B6ED56E" w14:textId="38B646CC"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Hwang et al. (2018) </w:t>
            </w:r>
            <w:r w:rsidRPr="003255A2">
              <w:rPr>
                <w:rFonts w:asciiTheme="majorBidi" w:hAnsiTheme="majorBidi" w:cstheme="majorBidi"/>
                <w:sz w:val="20"/>
                <w:szCs w:val="20"/>
              </w:rPr>
              <w:fldChar w:fldCharType="begin">
                <w:fldData xml:space="preserve">PEVuZE5vdGU+PENpdGU+PEF1dGhvcj5Id2FuZzwvQXV0aG9yPjxZZWFyPjIwMTg8L1llYXI+PFJl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PEVuZE5vdGU+PENpdGU+PEF1dGhvcj5Id2FuZzwvQXV0aG9yPjxZZWFyPjIwMTg8L1llYXI+PFJl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[30]</w:t>
            </w:r>
            <w:r w:rsidRPr="003255A2">
              <w:rPr>
                <w:rFonts w:asciiTheme="majorBidi" w:hAnsiTheme="majorBidi" w:cstheme="majorBidi"/>
                <w:sz w:val="20"/>
                <w:szCs w:val="20"/>
              </w:rPr>
              <w:fldChar w:fldCharType="end"/>
            </w:r>
          </w:p>
        </w:tc>
        <w:tc>
          <w:tcPr>
            <w:tcW w:w="1260" w:type="dxa"/>
          </w:tcPr>
          <w:p w14:paraId="45FEC5C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and local community</w:t>
            </w:r>
          </w:p>
        </w:tc>
        <w:tc>
          <w:tcPr>
            <w:tcW w:w="630" w:type="dxa"/>
          </w:tcPr>
          <w:p w14:paraId="59F68E47"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71</w:t>
            </w:r>
          </w:p>
        </w:tc>
        <w:tc>
          <w:tcPr>
            <w:tcW w:w="540" w:type="dxa"/>
          </w:tcPr>
          <w:p w14:paraId="62BD26F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33</w:t>
            </w:r>
          </w:p>
        </w:tc>
        <w:tc>
          <w:tcPr>
            <w:tcW w:w="630" w:type="dxa"/>
          </w:tcPr>
          <w:p w14:paraId="0D8C9E2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38</w:t>
            </w:r>
          </w:p>
        </w:tc>
        <w:tc>
          <w:tcPr>
            <w:tcW w:w="630" w:type="dxa"/>
          </w:tcPr>
          <w:p w14:paraId="669C48D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720" w:type="dxa"/>
          </w:tcPr>
          <w:p w14:paraId="14A4021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630" w:type="dxa"/>
          </w:tcPr>
          <w:p w14:paraId="72F09127"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19</w:t>
            </w:r>
          </w:p>
        </w:tc>
        <w:tc>
          <w:tcPr>
            <w:tcW w:w="720" w:type="dxa"/>
          </w:tcPr>
          <w:p w14:paraId="11FD87D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19</w:t>
            </w:r>
          </w:p>
        </w:tc>
        <w:tc>
          <w:tcPr>
            <w:tcW w:w="1170" w:type="dxa"/>
          </w:tcPr>
          <w:p w14:paraId="46513AE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46%</w:t>
            </w:r>
          </w:p>
        </w:tc>
        <w:tc>
          <w:tcPr>
            <w:tcW w:w="1170" w:type="dxa"/>
          </w:tcPr>
          <w:p w14:paraId="354E0DDB"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28</w:t>
            </w:r>
          </w:p>
        </w:tc>
        <w:tc>
          <w:tcPr>
            <w:tcW w:w="1170" w:type="dxa"/>
          </w:tcPr>
          <w:p w14:paraId="65EFC2FF"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1BA7EA6C" w14:textId="3A189CD5" w:rsidTr="001515A9">
        <w:tc>
          <w:tcPr>
            <w:cnfStyle w:val="001000000000" w:firstRow="0" w:lastRow="0" w:firstColumn="1" w:lastColumn="0" w:oddVBand="0" w:evenVBand="0" w:oddHBand="0" w:evenHBand="0" w:firstRowFirstColumn="0" w:firstRowLastColumn="0" w:lastRowFirstColumn="0" w:lastRowLastColumn="0"/>
            <w:tcW w:w="715" w:type="dxa"/>
          </w:tcPr>
          <w:p w14:paraId="6F132D6E"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31</w:t>
            </w:r>
          </w:p>
        </w:tc>
        <w:tc>
          <w:tcPr>
            <w:tcW w:w="1980" w:type="dxa"/>
          </w:tcPr>
          <w:p w14:paraId="4DC2D1DE" w14:textId="1663A2C3"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Lee et al. (2018) </w:t>
            </w:r>
            <w:r w:rsidRPr="003255A2">
              <w:rPr>
                <w:rFonts w:asciiTheme="majorBidi" w:hAnsiTheme="majorBidi" w:cstheme="majorBidi"/>
                <w:sz w:val="20"/>
                <w:szCs w:val="20"/>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[31]</w:t>
            </w:r>
            <w:r w:rsidRPr="003255A2">
              <w:rPr>
                <w:rFonts w:asciiTheme="majorBidi" w:hAnsiTheme="majorBidi" w:cstheme="majorBidi"/>
                <w:sz w:val="20"/>
                <w:szCs w:val="20"/>
              </w:rPr>
              <w:fldChar w:fldCharType="end"/>
            </w:r>
          </w:p>
        </w:tc>
        <w:tc>
          <w:tcPr>
            <w:tcW w:w="1260" w:type="dxa"/>
          </w:tcPr>
          <w:p w14:paraId="45FA03B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Convenience sample through personal and professional networks</w:t>
            </w:r>
          </w:p>
        </w:tc>
        <w:tc>
          <w:tcPr>
            <w:tcW w:w="630" w:type="dxa"/>
          </w:tcPr>
          <w:p w14:paraId="236C998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18</w:t>
            </w:r>
          </w:p>
        </w:tc>
        <w:tc>
          <w:tcPr>
            <w:tcW w:w="540" w:type="dxa"/>
          </w:tcPr>
          <w:p w14:paraId="184AD66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14</w:t>
            </w:r>
          </w:p>
        </w:tc>
        <w:tc>
          <w:tcPr>
            <w:tcW w:w="630" w:type="dxa"/>
          </w:tcPr>
          <w:p w14:paraId="0A0F87F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630" w:type="dxa"/>
          </w:tcPr>
          <w:p w14:paraId="10DF7C6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68B3357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3E16A76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062071A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25B51B1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77.7%</w:t>
            </w:r>
          </w:p>
          <w:p w14:paraId="2FDC174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170" w:type="dxa"/>
          </w:tcPr>
          <w:p w14:paraId="29757F78" w14:textId="28CFAE08" w:rsidR="001515A9" w:rsidRPr="007F75F9"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 xml:space="preserve"> 2 h</w:t>
            </w:r>
          </w:p>
        </w:tc>
        <w:tc>
          <w:tcPr>
            <w:tcW w:w="1170" w:type="dxa"/>
          </w:tcPr>
          <w:p w14:paraId="5D457C4E"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543EAF51" w14:textId="4DBEAFE0"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13D9042F"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32</w:t>
            </w:r>
          </w:p>
        </w:tc>
        <w:tc>
          <w:tcPr>
            <w:tcW w:w="1980" w:type="dxa"/>
          </w:tcPr>
          <w:p w14:paraId="0782357A" w14:textId="2CF4B276"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Lurie et al. (2018) </w:t>
            </w:r>
            <w:r w:rsidRPr="003255A2">
              <w:rPr>
                <w:rFonts w:asciiTheme="majorBidi" w:hAnsiTheme="majorBidi" w:cstheme="majorBidi"/>
                <w:sz w:val="20"/>
                <w:szCs w:val="20"/>
              </w:rPr>
              <w:fldChar w:fldCharType="begin">
                <w:fldData xml:space="preserve">PEVuZE5vdGU+PENpdGU+PEF1dGhvcj5MdXJpZTwvQXV0aG9yPjxZZWFyPjIwMTg8L1llYXI+PFJl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PEVuZE5vdGU+PENpdGU+PEF1dGhvcj5MdXJpZTwvQXV0aG9yPjxZZWFyPjIwMTg8L1llYXI+PFJl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[32]</w:t>
            </w:r>
            <w:r w:rsidRPr="003255A2">
              <w:rPr>
                <w:rFonts w:asciiTheme="majorBidi" w:hAnsiTheme="majorBidi" w:cstheme="majorBidi"/>
                <w:sz w:val="20"/>
                <w:szCs w:val="20"/>
              </w:rPr>
              <w:fldChar w:fldCharType="end"/>
            </w:r>
          </w:p>
        </w:tc>
        <w:tc>
          <w:tcPr>
            <w:tcW w:w="1260" w:type="dxa"/>
          </w:tcPr>
          <w:p w14:paraId="294A37D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1F4D785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18</w:t>
            </w:r>
          </w:p>
        </w:tc>
        <w:tc>
          <w:tcPr>
            <w:tcW w:w="540" w:type="dxa"/>
          </w:tcPr>
          <w:p w14:paraId="7A0D984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13</w:t>
            </w:r>
          </w:p>
        </w:tc>
        <w:tc>
          <w:tcPr>
            <w:tcW w:w="630" w:type="dxa"/>
          </w:tcPr>
          <w:p w14:paraId="76971E3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630" w:type="dxa"/>
          </w:tcPr>
          <w:p w14:paraId="1E6E7F0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100C8DD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4CAAE1A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529E938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288DE10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72.2%</w:t>
            </w:r>
          </w:p>
        </w:tc>
        <w:tc>
          <w:tcPr>
            <w:tcW w:w="1170" w:type="dxa"/>
          </w:tcPr>
          <w:p w14:paraId="65FDCA17" w14:textId="6C49E177" w:rsidR="001515A9" w:rsidRPr="007F75F9" w:rsidRDefault="00364DD1"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2.5 h</w:t>
            </w:r>
          </w:p>
        </w:tc>
        <w:tc>
          <w:tcPr>
            <w:tcW w:w="1170" w:type="dxa"/>
          </w:tcPr>
          <w:p w14:paraId="276E01AA"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092DA4BE" w14:textId="42428FB4" w:rsidTr="001515A9">
        <w:tc>
          <w:tcPr>
            <w:cnfStyle w:val="001000000000" w:firstRow="0" w:lastRow="0" w:firstColumn="1" w:lastColumn="0" w:oddVBand="0" w:evenVBand="0" w:oddHBand="0" w:evenHBand="0" w:firstRowFirstColumn="0" w:firstRowLastColumn="0" w:lastRowFirstColumn="0" w:lastRowLastColumn="0"/>
            <w:tcW w:w="715" w:type="dxa"/>
          </w:tcPr>
          <w:p w14:paraId="03D8A3E6"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33</w:t>
            </w:r>
          </w:p>
        </w:tc>
        <w:tc>
          <w:tcPr>
            <w:tcW w:w="1980" w:type="dxa"/>
          </w:tcPr>
          <w:p w14:paraId="2914707E" w14:textId="3B73FC46"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Viggiani and Callaghan (2018)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&lt;EndNote&gt;&lt;Cite&gt;&lt;Author&gt;Viggiani&lt;/Author&gt;&lt;Year&gt;2018&lt;/Year&gt;&lt;RecNum&gt;2059&lt;/RecNum&gt;&lt;DisplayText&gt;[33]&lt;/DisplayText&gt;&lt;record&gt;&lt;rec-number&gt;2059&lt;/rec-number&gt;&lt;foreign-keys&gt;&lt;key app="EN" db-id="strw95pvwwv0eoervw55sa2h5r25tp0asd2f" timestamp="1659194075"&gt;2059&lt;/key&gt;&lt;/foreign-keys&gt;&lt;ref-type name="Journal Article"&gt;17&lt;/ref-type&gt;&lt;contributors&gt;&lt;authors&gt;&lt;author&gt;Viggiani, D.&lt;/author&gt;&lt;author&gt;Callaghan, J. P.&lt;/author&gt;&lt;/authors&gt;&lt;/contributors&gt;&lt;auth-address&gt;1 University of Waterloo.&lt;/auth-address&gt;&lt;titles&gt;&lt;title&gt;Hip Abductor Fatigability and Recovery Are Related to the Development of Low Back Pain During Prolonged Standing&lt;/title&gt;&lt;secondary-title&gt;J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39-46&lt;/pages&gt;&lt;volume&gt;34&lt;/volume&gt;&lt;number&gt;1&lt;/number&gt;&lt;edition&gt;2017/08/25&lt;/edition&gt;&lt;keywords&gt;&lt;keyword&gt;Electromyography&lt;/keyword&gt;&lt;keyword&gt;Female&lt;/keyword&gt;&lt;keyword&gt;Hip Joint/*physiopathology&lt;/keyword&gt;&lt;keyword&gt;Humans&lt;/keyword&gt;&lt;keyword&gt;Low Back Pain/*physiopathology&lt;/keyword&gt;&lt;keyword&gt;Male&lt;/keyword&gt;&lt;keyword&gt;Muscle Fatigue/*physiology&lt;/keyword&gt;&lt;keyword&gt;Muscle, Skeletal/*physiopathology&lt;/keyword&gt;&lt;keyword&gt;Pain Measurement&lt;/keyword&gt;&lt;keyword&gt;Posture/*physiology&lt;/keyword&gt;&lt;keyword&gt;Predictive Value of Tests&lt;/keyword&gt;&lt;keyword&gt;Young Adult&lt;/keyword&gt;&lt;keyword&gt;motor control&lt;/keyword&gt;&lt;keyword&gt;muscle fatigue&lt;/keyword&gt;&lt;keyword&gt;pain developers&lt;/keyword&gt;&lt;keyword&gt;sex differences&lt;/keyword&gt;&lt;/keywords&gt;&lt;dates&gt;&lt;year&gt;2018&lt;/year&gt;&lt;pub-dates&gt;&lt;date&gt;Feb 1&lt;/date&gt;&lt;/pub-dates&gt;&lt;/dates&gt;&lt;isbn&gt;1065-8483&lt;/isbn&gt;&lt;accession-num&gt;28836890&lt;/accession-num&gt;&lt;urls&gt;&lt;/urls&gt;&lt;electronic-resource-num&gt;10.1123/jab.2017-0096&lt;/electronic-resource-num&gt;&lt;remote-database-provider&gt;NLM&lt;/remote-database-provider&gt;&lt;language&gt;eng&lt;/language&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[33]</w:t>
            </w:r>
            <w:r w:rsidRPr="003255A2">
              <w:rPr>
                <w:rFonts w:asciiTheme="majorBidi" w:hAnsiTheme="majorBidi" w:cstheme="majorBidi"/>
                <w:sz w:val="20"/>
                <w:szCs w:val="20"/>
              </w:rPr>
              <w:fldChar w:fldCharType="end"/>
            </w:r>
          </w:p>
        </w:tc>
        <w:tc>
          <w:tcPr>
            <w:tcW w:w="1260" w:type="dxa"/>
          </w:tcPr>
          <w:p w14:paraId="102C659F"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1243420E"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40</w:t>
            </w:r>
          </w:p>
        </w:tc>
        <w:tc>
          <w:tcPr>
            <w:tcW w:w="540" w:type="dxa"/>
          </w:tcPr>
          <w:p w14:paraId="3949DCE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630" w:type="dxa"/>
          </w:tcPr>
          <w:p w14:paraId="61ABED7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24</w:t>
            </w:r>
          </w:p>
        </w:tc>
        <w:tc>
          <w:tcPr>
            <w:tcW w:w="630" w:type="dxa"/>
          </w:tcPr>
          <w:p w14:paraId="1BC1075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720" w:type="dxa"/>
          </w:tcPr>
          <w:p w14:paraId="5743F8D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65AE0E3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720" w:type="dxa"/>
          </w:tcPr>
          <w:p w14:paraId="61646A6F"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1170" w:type="dxa"/>
          </w:tcPr>
          <w:p w14:paraId="64541A5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40%</w:t>
            </w:r>
          </w:p>
        </w:tc>
        <w:tc>
          <w:tcPr>
            <w:tcW w:w="1170" w:type="dxa"/>
          </w:tcPr>
          <w:p w14:paraId="0983324F"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24</w:t>
            </w:r>
          </w:p>
        </w:tc>
        <w:tc>
          <w:tcPr>
            <w:tcW w:w="1170" w:type="dxa"/>
          </w:tcPr>
          <w:p w14:paraId="0E8FC808"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5F00F172" w14:textId="3CF99401"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3715CEA9"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34</w:t>
            </w:r>
          </w:p>
        </w:tc>
        <w:tc>
          <w:tcPr>
            <w:tcW w:w="1980" w:type="dxa"/>
          </w:tcPr>
          <w:p w14:paraId="5AA607BA" w14:textId="16034AF6"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Misir et al. (2018)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[34]</w:t>
            </w:r>
            <w:r w:rsidRPr="003255A2">
              <w:rPr>
                <w:rFonts w:asciiTheme="majorBidi" w:hAnsiTheme="majorBidi" w:cstheme="majorBidi"/>
                <w:sz w:val="20"/>
                <w:szCs w:val="20"/>
              </w:rPr>
              <w:fldChar w:fldCharType="end"/>
            </w:r>
          </w:p>
        </w:tc>
        <w:tc>
          <w:tcPr>
            <w:tcW w:w="1260" w:type="dxa"/>
          </w:tcPr>
          <w:p w14:paraId="2E835EB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00D5346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38</w:t>
            </w:r>
          </w:p>
        </w:tc>
        <w:tc>
          <w:tcPr>
            <w:tcW w:w="540" w:type="dxa"/>
          </w:tcPr>
          <w:p w14:paraId="0E48F7F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630" w:type="dxa"/>
          </w:tcPr>
          <w:p w14:paraId="205C90D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18</w:t>
            </w:r>
          </w:p>
        </w:tc>
        <w:tc>
          <w:tcPr>
            <w:tcW w:w="630" w:type="dxa"/>
          </w:tcPr>
          <w:p w14:paraId="1A2CBD7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416C5E8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7572FAE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5711601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50A128D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52.6%</w:t>
            </w:r>
          </w:p>
        </w:tc>
        <w:tc>
          <w:tcPr>
            <w:tcW w:w="1170" w:type="dxa"/>
          </w:tcPr>
          <w:p w14:paraId="51A917C0" w14:textId="3181F4DC" w:rsidR="001515A9" w:rsidRPr="007F75F9" w:rsidRDefault="00364DD1"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4DAFAD93"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27A7F739" w14:textId="67A2B79E" w:rsidTr="001515A9">
        <w:tc>
          <w:tcPr>
            <w:cnfStyle w:val="001000000000" w:firstRow="0" w:lastRow="0" w:firstColumn="1" w:lastColumn="0" w:oddVBand="0" w:evenVBand="0" w:oddHBand="0" w:evenHBand="0" w:firstRowFirstColumn="0" w:firstRowLastColumn="0" w:lastRowFirstColumn="0" w:lastRowLastColumn="0"/>
            <w:tcW w:w="715" w:type="dxa"/>
          </w:tcPr>
          <w:p w14:paraId="423B944E"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35</w:t>
            </w:r>
          </w:p>
        </w:tc>
        <w:tc>
          <w:tcPr>
            <w:tcW w:w="1980" w:type="dxa"/>
          </w:tcPr>
          <w:p w14:paraId="02B551C7" w14:textId="4F8674FD"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Cardenas and Gregory (2018) </w:t>
            </w:r>
            <w:r w:rsidRPr="003255A2">
              <w:rPr>
                <w:rFonts w:asciiTheme="majorBidi" w:hAnsiTheme="majorBidi" w:cstheme="majorBidi"/>
                <w:sz w:val="20"/>
                <w:szCs w:val="20"/>
              </w:rPr>
              <w:fldChar w:fldCharType="begin">
                <w:fldData xml:space="preserve">PEVuZE5vdGU+PENpdGU+PEF1dGhvcj5DYXJkZW5hczwvQXV0aG9yPjxZZWFyPjIwMTg8L1llYXI+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=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PEVuZE5vdGU+PENpdGU+PEF1dGhvcj5DYXJkZW5hczwvQXV0aG9yPjxZZWFyPjIwMTg8L1llYXI+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=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[35]</w:t>
            </w:r>
            <w:r w:rsidRPr="003255A2">
              <w:rPr>
                <w:rFonts w:asciiTheme="majorBidi" w:hAnsiTheme="majorBidi" w:cstheme="majorBidi"/>
                <w:sz w:val="20"/>
                <w:szCs w:val="20"/>
              </w:rPr>
              <w:fldChar w:fldCharType="end"/>
            </w:r>
          </w:p>
        </w:tc>
        <w:tc>
          <w:tcPr>
            <w:tcW w:w="1260" w:type="dxa"/>
          </w:tcPr>
          <w:p w14:paraId="010EDFD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32AD01F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540" w:type="dxa"/>
          </w:tcPr>
          <w:p w14:paraId="32310B3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630" w:type="dxa"/>
          </w:tcPr>
          <w:p w14:paraId="1E87DCF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5D33BBD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24BAF93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33F7B91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4184F98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25659D2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46.6%</w:t>
            </w:r>
          </w:p>
        </w:tc>
        <w:tc>
          <w:tcPr>
            <w:tcW w:w="1170" w:type="dxa"/>
          </w:tcPr>
          <w:p w14:paraId="464A3389" w14:textId="196CB8CC" w:rsidR="001515A9" w:rsidRPr="007F75F9"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686B12B8"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150C5F16" w14:textId="6EBA1361"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71C4011F"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36</w:t>
            </w:r>
          </w:p>
        </w:tc>
        <w:tc>
          <w:tcPr>
            <w:tcW w:w="1980" w:type="dxa"/>
          </w:tcPr>
          <w:p w14:paraId="076C040B" w14:textId="3EBC2A36"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Park (2018)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[36]</w:t>
            </w:r>
            <w:r w:rsidRPr="003255A2">
              <w:rPr>
                <w:rFonts w:asciiTheme="majorBidi" w:hAnsiTheme="majorBidi" w:cstheme="majorBidi"/>
                <w:sz w:val="20"/>
                <w:szCs w:val="20"/>
              </w:rPr>
              <w:fldChar w:fldCharType="end"/>
            </w:r>
          </w:p>
        </w:tc>
        <w:tc>
          <w:tcPr>
            <w:tcW w:w="1260" w:type="dxa"/>
          </w:tcPr>
          <w:p w14:paraId="55E3BE2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Universities </w:t>
            </w:r>
            <w:r w:rsidRPr="003255A2">
              <w:rPr>
                <w:rFonts w:asciiTheme="majorBidi" w:hAnsiTheme="majorBidi" w:cstheme="majorBidi"/>
                <w:sz w:val="20"/>
                <w:szCs w:val="20"/>
              </w:rPr>
              <w:lastRenderedPageBreak/>
              <w:t>and surrounding community</w:t>
            </w:r>
          </w:p>
        </w:tc>
        <w:tc>
          <w:tcPr>
            <w:tcW w:w="630" w:type="dxa"/>
          </w:tcPr>
          <w:p w14:paraId="1D04070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lastRenderedPageBreak/>
              <w:t>39</w:t>
            </w:r>
          </w:p>
        </w:tc>
        <w:tc>
          <w:tcPr>
            <w:tcW w:w="540" w:type="dxa"/>
          </w:tcPr>
          <w:p w14:paraId="3E8DD42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630" w:type="dxa"/>
          </w:tcPr>
          <w:p w14:paraId="6211DD9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22</w:t>
            </w:r>
          </w:p>
        </w:tc>
        <w:tc>
          <w:tcPr>
            <w:tcW w:w="630" w:type="dxa"/>
          </w:tcPr>
          <w:p w14:paraId="626F1E3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720" w:type="dxa"/>
          </w:tcPr>
          <w:p w14:paraId="5BE6B91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3D58498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720" w:type="dxa"/>
          </w:tcPr>
          <w:p w14:paraId="7F0A930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1170" w:type="dxa"/>
          </w:tcPr>
          <w:p w14:paraId="53B6F6C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43.5%</w:t>
            </w:r>
          </w:p>
        </w:tc>
        <w:tc>
          <w:tcPr>
            <w:tcW w:w="1170" w:type="dxa"/>
          </w:tcPr>
          <w:p w14:paraId="2D258FDA" w14:textId="33DB22C0" w:rsidR="001515A9" w:rsidRPr="007F75F9" w:rsidRDefault="00364DD1"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738657B6"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0E74F570" w14:textId="03DFDB7B" w:rsidTr="001515A9">
        <w:tc>
          <w:tcPr>
            <w:cnfStyle w:val="001000000000" w:firstRow="0" w:lastRow="0" w:firstColumn="1" w:lastColumn="0" w:oddVBand="0" w:evenVBand="0" w:oddHBand="0" w:evenHBand="0" w:firstRowFirstColumn="0" w:firstRowLastColumn="0" w:lastRowFirstColumn="0" w:lastRowLastColumn="0"/>
            <w:tcW w:w="715" w:type="dxa"/>
          </w:tcPr>
          <w:p w14:paraId="16A88E02"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37</w:t>
            </w:r>
          </w:p>
        </w:tc>
        <w:tc>
          <w:tcPr>
            <w:tcW w:w="1980" w:type="dxa"/>
          </w:tcPr>
          <w:p w14:paraId="5B5CB359" w14:textId="69A4D72E" w:rsidR="001515A9" w:rsidRPr="00782EC3"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Wall et al. (2019)</w:t>
            </w:r>
            <w:r w:rsidR="00782EC3" w:rsidRPr="00782EC3">
              <w:rPr>
                <w:rFonts w:asciiTheme="majorBidi" w:hAnsiTheme="majorBidi" w:cstheme="majorBidi"/>
                <w:sz w:val="20"/>
                <w:szCs w:val="20"/>
              </w:rPr>
              <w:t xml:space="preserve"> </w:t>
            </w:r>
            <w:r w:rsidR="00782EC3" w:rsidRPr="00782EC3">
              <w:rPr>
                <w:rFonts w:asciiTheme="majorBidi" w:hAnsiTheme="majorBidi" w:cstheme="majorBidi"/>
                <w:sz w:val="20"/>
                <w:szCs w:val="20"/>
              </w:rPr>
              <w:fldChar w:fldCharType="begin"/>
            </w:r>
            <w:r w:rsidR="00782EC3" w:rsidRPr="00782EC3">
              <w:rPr>
                <w:rFonts w:asciiTheme="majorBidi" w:hAnsiTheme="majorBidi" w:cstheme="majorBidi"/>
                <w:sz w:val="20"/>
                <w:szCs w:val="20"/>
              </w:rPr>
              <w:instrText xml:space="preserve"> ADDIN EN.CITE &lt;EndNote&gt;&lt;Cite&gt;&lt;Author&gt;Wall&lt;/Author&gt;&lt;Year&gt;2019&lt;/Year&gt;&lt;RecNum&gt;2332&lt;/RecNum&gt;&lt;DisplayText&gt;[37]&lt;/DisplayText&gt;&lt;record&gt;&lt;rec-number&gt;2332&lt;/rec-number&gt;&lt;foreign-keys&gt;&lt;key app="EN" db-id="strw95pvwwv0eoervw55sa2h5r25tp0asd2f" timestamp="1659194145"&gt;2332&lt;/key&gt;&lt;/foreign-keys&gt;&lt;ref-type name="Journal Article"&gt;17&lt;/ref-type&gt;&lt;contributors&gt;&lt;authors&gt;&lt;author&gt;Wall, R.&lt;/author&gt;&lt;author&gt;Laubli, T.&lt;/author&gt;&lt;author&gt;Seibt, R.&lt;/author&gt;&lt;author&gt;Rieger, M. A.&lt;/author&gt;&lt;author&gt;Steinhilber, B.&lt;/author&gt;&lt;/authors&gt;&lt;/contributors&gt;&lt;titles&gt;&lt;title&gt;Associations between low back muscle activity, pelvic movement and low back discomfort development during prolonged standing - An exploratory laboratory study&lt;/title&gt;&lt;secondary-title&gt;International Journal of Industrial Ergonomics&lt;/secondary-title&gt;&lt;/titles&gt;&lt;periodical&gt;&lt;full-title&gt;International Journal of Industrial Ergonomics&lt;/full-title&gt;&lt;/periodical&gt;&lt;pages&gt;380-389&lt;/pages&gt;&lt;volume&gt;72&lt;/volume&gt;&lt;dates&gt;&lt;year&gt;2019&lt;/year&gt;&lt;pub-dates&gt;&lt;date&gt;Jul&lt;/date&gt;&lt;/pub-dates&gt;&lt;/dates&gt;&lt;isbn&gt;0169-8141&lt;/isbn&gt;&lt;accession-num&gt;WOS:000482508600039&lt;/accession-num&gt;&lt;urls&gt;&lt;related-urls&gt;&lt;url&gt;&amp;lt;Go to ISI&amp;gt;://WOS:000482508600039&lt;/url&gt;&lt;/related-urls&gt;&lt;/urls&gt;&lt;electronic-resource-num&gt;10.1016/j.ergon.2019.07.001&lt;/electronic-resource-num&gt;&lt;/record&gt;&lt;/Cite&gt;&lt;/EndNote&gt;</w:instrText>
            </w:r>
            <w:r w:rsidR="00782EC3" w:rsidRPr="00782EC3">
              <w:rPr>
                <w:rFonts w:asciiTheme="majorBidi" w:hAnsiTheme="majorBidi" w:cstheme="majorBidi"/>
                <w:sz w:val="20"/>
                <w:szCs w:val="20"/>
              </w:rPr>
              <w:fldChar w:fldCharType="separate"/>
            </w:r>
            <w:r w:rsidR="00782EC3" w:rsidRPr="00782EC3">
              <w:rPr>
                <w:rFonts w:asciiTheme="majorBidi" w:hAnsiTheme="majorBidi" w:cstheme="majorBidi"/>
                <w:noProof/>
                <w:sz w:val="20"/>
                <w:szCs w:val="20"/>
              </w:rPr>
              <w:t>[37]</w:t>
            </w:r>
            <w:r w:rsidR="00782EC3" w:rsidRPr="00782EC3">
              <w:rPr>
                <w:rFonts w:asciiTheme="majorBidi" w:hAnsiTheme="majorBidi" w:cstheme="majorBidi"/>
                <w:sz w:val="20"/>
                <w:szCs w:val="20"/>
              </w:rPr>
              <w:fldChar w:fldCharType="end"/>
            </w:r>
            <w:r w:rsidR="00782EC3" w:rsidRPr="00782EC3">
              <w:rPr>
                <w:rFonts w:asciiTheme="majorBidi" w:hAnsiTheme="majorBidi" w:cstheme="majorBidi"/>
                <w:sz w:val="20"/>
                <w:szCs w:val="20"/>
              </w:rPr>
              <w:t xml:space="preserve"> (VI)</w:t>
            </w:r>
            <w:r w:rsidRPr="00782EC3">
              <w:rPr>
                <w:rFonts w:asciiTheme="majorBidi" w:hAnsiTheme="majorBidi" w:cstheme="majorBidi"/>
                <w:sz w:val="20"/>
                <w:szCs w:val="20"/>
              </w:rPr>
              <w:t xml:space="preserve"> </w:t>
            </w:r>
          </w:p>
        </w:tc>
        <w:tc>
          <w:tcPr>
            <w:tcW w:w="1260" w:type="dxa"/>
          </w:tcPr>
          <w:p w14:paraId="0E594842" w14:textId="77777777" w:rsidR="001515A9" w:rsidRPr="00782EC3"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N/A</w:t>
            </w:r>
          </w:p>
        </w:tc>
        <w:tc>
          <w:tcPr>
            <w:tcW w:w="630" w:type="dxa"/>
          </w:tcPr>
          <w:p w14:paraId="1235C72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55</w:t>
            </w:r>
          </w:p>
        </w:tc>
        <w:tc>
          <w:tcPr>
            <w:tcW w:w="540" w:type="dxa"/>
          </w:tcPr>
          <w:p w14:paraId="3426A97E"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22</w:t>
            </w:r>
          </w:p>
        </w:tc>
        <w:tc>
          <w:tcPr>
            <w:tcW w:w="630" w:type="dxa"/>
          </w:tcPr>
          <w:p w14:paraId="4A411DB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33</w:t>
            </w:r>
          </w:p>
        </w:tc>
        <w:tc>
          <w:tcPr>
            <w:tcW w:w="630" w:type="dxa"/>
          </w:tcPr>
          <w:p w14:paraId="3F1CDDC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5173EF6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67B44EC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0B3E4A7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6FBC410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40%</w:t>
            </w:r>
          </w:p>
        </w:tc>
        <w:tc>
          <w:tcPr>
            <w:tcW w:w="1170" w:type="dxa"/>
          </w:tcPr>
          <w:p w14:paraId="2416818E" w14:textId="5AC50A83" w:rsidR="001515A9" w:rsidRPr="007F75F9"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4.5 h</w:t>
            </w:r>
          </w:p>
        </w:tc>
        <w:tc>
          <w:tcPr>
            <w:tcW w:w="1170" w:type="dxa"/>
          </w:tcPr>
          <w:p w14:paraId="3DF3A2A0"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4DD1EC11" w14:textId="46B29CA8"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37F87CCA"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38</w:t>
            </w:r>
          </w:p>
        </w:tc>
        <w:tc>
          <w:tcPr>
            <w:tcW w:w="1980" w:type="dxa"/>
          </w:tcPr>
          <w:p w14:paraId="52D82693" w14:textId="4348B4F6" w:rsidR="001515A9" w:rsidRPr="00782EC3"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 xml:space="preserve">Fewster et al. (2019) </w:t>
            </w:r>
            <w:r w:rsidRPr="00782EC3">
              <w:rPr>
                <w:rFonts w:asciiTheme="majorBidi" w:hAnsiTheme="majorBidi" w:cstheme="majorBidi"/>
                <w:sz w:val="20"/>
                <w:szCs w:val="20"/>
              </w:rPr>
              <w:fldChar w:fldCharType="begin"/>
            </w:r>
            <w:r w:rsidR="006D202E" w:rsidRPr="00782EC3">
              <w:rPr>
                <w:rFonts w:asciiTheme="majorBidi" w:hAnsiTheme="majorBidi" w:cstheme="majorBidi"/>
                <w:sz w:val="20"/>
                <w:szCs w:val="20"/>
              </w:rPr>
              <w:instrText xml:space="preserve"> ADDIN EN.CITE &lt;EndNote&gt;&lt;Cite&gt;&lt;Author&gt;Fewster&lt;/Author&gt;&lt;Year&gt;2019&lt;/Year&gt;&lt;RecNum&gt;2023&lt;/RecNum&gt;&lt;DisplayText&gt;[38]&lt;/DisplayText&gt;&lt;record&gt;&lt;rec-number&gt;2023&lt;/rec-number&gt;&lt;foreign-keys&gt;&lt;key app="EN" db-id="strw95pvwwv0eoervw55sa2h5r25tp0asd2f" timestamp="1659194074"&gt;2023&lt;/key&gt;&lt;/foreign-keys&gt;&lt;ref-type name="Journal Article"&gt;17&lt;/ref-type&gt;&lt;contributors&gt;&lt;authors&gt;&lt;author&gt;Fewster, K. M.&lt;/author&gt;&lt;author&gt;Riddell, M. F.&lt;/author&gt;&lt;author&gt;Gallagher, K. M.&lt;/author&gt;&lt;author&gt;Callaghan, J. P.&lt;/author&gt;&lt;/authors&gt;&lt;/contributors&gt;&lt;auth-address&gt;Department of Kinesiology, University of Waterloo, Waterloo, Ontario, Canada.&amp;#xD;Health, Human Performance and Recreation, University of Arkansas, Fayetteville, AR, USA.&amp;#xD;Department of Kinesiology, University of Waterloo, Waterloo, Ontario, Canada. Electronic address: jack.callaghan@uwaterloo.ca.&lt;/auth-address&gt;&lt;titles&gt;&lt;title&gt;Does proactive cyclic usage of a footrest prevent the development of standing induced low back pain?&lt;/title&gt;&lt;secondary-title&gt;Hum Mov Sci&lt;/secondary-title&gt;&lt;alt-title&gt;Human movement science&lt;/alt-title&gt;&lt;/titles&gt;&lt;periodical&gt;&lt;full-title&gt;Hum Mov Sci&lt;/full-title&gt;&lt;abbr-1&gt;Human movement science&lt;/abbr-1&gt;&lt;/periodical&gt;&lt;alt-periodical&gt;&lt;full-title&gt;Hum Mov Sci&lt;/full-title&gt;&lt;abbr-1&gt;Human movement science&lt;/abbr-1&gt;&lt;/alt-periodical&gt;&lt;pages&gt;84-90&lt;/pages&gt;&lt;volume&gt;66&lt;/volume&gt;&lt;edition&gt;2019/03/30&lt;/edition&gt;&lt;keywords&gt;&lt;keyword&gt;Footrest&lt;/keyword&gt;&lt;keyword&gt;Intervention&lt;/keyword&gt;&lt;keyword&gt;Low back pain&lt;/keyword&gt;&lt;keyword&gt;Prolonged standing&lt;/keyword&gt;&lt;keyword&gt;Standing aid&lt;/keyword&gt;&lt;/keywords&gt;&lt;dates&gt;&lt;year&gt;2019&lt;/year&gt;&lt;pub-dates&gt;&lt;date&gt;Mar 26&lt;/date&gt;&lt;/pub-dates&gt;&lt;/dates&gt;&lt;isbn&gt;0167-9457&lt;/isbn&gt;&lt;accession-num&gt;30925442&lt;/accession-num&gt;&lt;urls&gt;&lt;/urls&gt;&lt;electronic-resource-num&gt;10.1016/j.humov.2019.03.013&lt;/electronic-resource-num&gt;&lt;remote-database-provider&gt;NLM&lt;/remote-database-provider&gt;&lt;language&gt;eng&lt;/language&gt;&lt;/record&gt;&lt;/Cite&gt;&lt;/EndNote&gt;</w:instrText>
            </w:r>
            <w:r w:rsidRPr="00782EC3">
              <w:rPr>
                <w:rFonts w:asciiTheme="majorBidi" w:hAnsiTheme="majorBidi" w:cstheme="majorBidi"/>
                <w:sz w:val="20"/>
                <w:szCs w:val="20"/>
              </w:rPr>
              <w:fldChar w:fldCharType="separate"/>
            </w:r>
            <w:r w:rsidR="006D202E" w:rsidRPr="00782EC3">
              <w:rPr>
                <w:rFonts w:asciiTheme="majorBidi" w:hAnsiTheme="majorBidi" w:cstheme="majorBidi"/>
                <w:noProof/>
                <w:sz w:val="20"/>
                <w:szCs w:val="20"/>
              </w:rPr>
              <w:t>[38]</w:t>
            </w:r>
            <w:r w:rsidRPr="00782EC3">
              <w:rPr>
                <w:rFonts w:asciiTheme="majorBidi" w:hAnsiTheme="majorBidi" w:cstheme="majorBidi"/>
                <w:sz w:val="20"/>
                <w:szCs w:val="20"/>
              </w:rPr>
              <w:fldChar w:fldCharType="end"/>
            </w:r>
          </w:p>
        </w:tc>
        <w:tc>
          <w:tcPr>
            <w:tcW w:w="1260" w:type="dxa"/>
          </w:tcPr>
          <w:p w14:paraId="494CC366" w14:textId="77777777" w:rsidR="001515A9" w:rsidRPr="00782EC3"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N/A</w:t>
            </w:r>
          </w:p>
        </w:tc>
        <w:tc>
          <w:tcPr>
            <w:tcW w:w="630" w:type="dxa"/>
          </w:tcPr>
          <w:p w14:paraId="20F0EC6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540" w:type="dxa"/>
          </w:tcPr>
          <w:p w14:paraId="55AA2F2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w:t>
            </w:r>
          </w:p>
        </w:tc>
        <w:tc>
          <w:tcPr>
            <w:tcW w:w="630" w:type="dxa"/>
          </w:tcPr>
          <w:p w14:paraId="7CDF5E5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w:t>
            </w:r>
          </w:p>
        </w:tc>
        <w:tc>
          <w:tcPr>
            <w:tcW w:w="630" w:type="dxa"/>
          </w:tcPr>
          <w:p w14:paraId="2033A09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77A4073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6AB66ED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73C763F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435281C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50%</w:t>
            </w:r>
          </w:p>
        </w:tc>
        <w:tc>
          <w:tcPr>
            <w:tcW w:w="1170" w:type="dxa"/>
          </w:tcPr>
          <w:p w14:paraId="4F4965C4"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F75F9">
              <w:rPr>
                <w:rFonts w:asciiTheme="majorBidi" w:hAnsiTheme="majorBidi" w:cstheme="majorBidi"/>
                <w:sz w:val="20"/>
                <w:szCs w:val="20"/>
              </w:rPr>
              <w:t>Not said</w:t>
            </w:r>
          </w:p>
        </w:tc>
        <w:tc>
          <w:tcPr>
            <w:tcW w:w="1170" w:type="dxa"/>
          </w:tcPr>
          <w:p w14:paraId="4D30AC47"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771D836F" w14:textId="5F4DF210" w:rsidTr="001515A9">
        <w:tc>
          <w:tcPr>
            <w:cnfStyle w:val="001000000000" w:firstRow="0" w:lastRow="0" w:firstColumn="1" w:lastColumn="0" w:oddVBand="0" w:evenVBand="0" w:oddHBand="0" w:evenHBand="0" w:firstRowFirstColumn="0" w:firstRowLastColumn="0" w:lastRowFirstColumn="0" w:lastRowLastColumn="0"/>
            <w:tcW w:w="715" w:type="dxa"/>
          </w:tcPr>
          <w:p w14:paraId="095A162E"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39</w:t>
            </w:r>
          </w:p>
        </w:tc>
        <w:tc>
          <w:tcPr>
            <w:tcW w:w="1980" w:type="dxa"/>
          </w:tcPr>
          <w:p w14:paraId="6011998F" w14:textId="036BD2E9"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Edgar et al. (2019) </w:t>
            </w:r>
            <w:r w:rsidRPr="003255A2">
              <w:rPr>
                <w:rFonts w:asciiTheme="majorBidi" w:hAnsiTheme="majorBidi" w:cstheme="majorBidi"/>
                <w:sz w:val="20"/>
                <w:szCs w:val="20"/>
              </w:rPr>
              <w:fldChar w:fldCharType="begin">
                <w:fldData xml:space="preserve">PEVuZE5vdGU+PENpdGU+PEF1dGhvcj5FZGdhcjwvQXV0aG9yPjxZZWFyPjIwMTk8L1llYXI+PFJl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eXdvcmQ+PGtleXdvcmQ+TWFsZTwva2V5d29yZD48a2V5d29yZD4qTXVzY2xlIENvbnRyYWN0aW9u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PEVuZE5vdGU+PENpdGU+PEF1dGhvcj5FZGdhcjwvQXV0aG9yPjxZZWFyPjIwMTk8L1llYXI+PFJl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eXdvcmQ+PGtleXdvcmQ+TWFsZTwva2V5d29yZD48a2V5d29yZD4qTXVzY2xlIENvbnRyYWN0aW9u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[39]</w:t>
            </w:r>
            <w:r w:rsidRPr="003255A2">
              <w:rPr>
                <w:rFonts w:asciiTheme="majorBidi" w:hAnsiTheme="majorBidi" w:cstheme="majorBidi"/>
                <w:sz w:val="20"/>
                <w:szCs w:val="20"/>
              </w:rPr>
              <w:fldChar w:fldCharType="end"/>
            </w:r>
          </w:p>
        </w:tc>
        <w:tc>
          <w:tcPr>
            <w:tcW w:w="1260" w:type="dxa"/>
          </w:tcPr>
          <w:p w14:paraId="1E3CDB4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Universities and surrounding community</w:t>
            </w:r>
          </w:p>
        </w:tc>
        <w:tc>
          <w:tcPr>
            <w:tcW w:w="630" w:type="dxa"/>
          </w:tcPr>
          <w:p w14:paraId="1FB585A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31</w:t>
            </w:r>
          </w:p>
        </w:tc>
        <w:tc>
          <w:tcPr>
            <w:tcW w:w="540" w:type="dxa"/>
          </w:tcPr>
          <w:p w14:paraId="11D4C3A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14</w:t>
            </w:r>
          </w:p>
        </w:tc>
        <w:tc>
          <w:tcPr>
            <w:tcW w:w="630" w:type="dxa"/>
          </w:tcPr>
          <w:p w14:paraId="2A63177E"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630" w:type="dxa"/>
          </w:tcPr>
          <w:p w14:paraId="3689023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412779E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227BB4E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7ED71D8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1D941B8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45.25%</w:t>
            </w:r>
          </w:p>
        </w:tc>
        <w:tc>
          <w:tcPr>
            <w:tcW w:w="1170" w:type="dxa"/>
          </w:tcPr>
          <w:p w14:paraId="55F019E0" w14:textId="6154E3FC" w:rsidR="001515A9" w:rsidRPr="007F75F9"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4C4C3A96"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6D5ED0DB" w14:textId="2370601D"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42482A17"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40</w:t>
            </w:r>
          </w:p>
        </w:tc>
        <w:tc>
          <w:tcPr>
            <w:tcW w:w="1980" w:type="dxa"/>
          </w:tcPr>
          <w:p w14:paraId="65839C6E" w14:textId="5383AAC1"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Weber (2019)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&lt;EndNote&gt;&lt;Cite&gt;&lt;Author&gt;Weber&lt;/Author&gt;&lt;Year&gt;2019&lt;/Year&gt;&lt;RecNum&gt;2966&lt;/RecNum&gt;&lt;DisplayText&gt;[40]&lt;/DisplayText&gt;&lt;record&gt;&lt;rec-number&gt;2966&lt;/rec-number&gt;&lt;foreign-keys&gt;&lt;key app="EN" db-id="strw95pvwwv0eoervw55sa2h5r25tp0asd2f" timestamp="1659334957"&gt;2966&lt;/key&gt;&lt;/foreign-keys&gt;&lt;ref-type name="Book"&gt;6&lt;/ref-type&gt;&lt;contributors&gt;&lt;authors&gt;&lt;author&gt;Weber, Christian IK&lt;/author&gt;&lt;/authors&gt;&lt;/contributors&gt;&lt;titles&gt;&lt;title&gt;</w:instrText>
            </w:r>
            <w:r w:rsidR="006D202E">
              <w:rPr>
                <w:rFonts w:ascii="Tahoma" w:hAnsi="Tahoma" w:cs="Tahoma"/>
                <w:sz w:val="20"/>
                <w:szCs w:val="20"/>
              </w:rPr>
              <w:instrText>﻿</w:instrText>
            </w:r>
            <w:r w:rsidR="006D202E">
              <w:rPr>
                <w:rFonts w:asciiTheme="majorBidi" w:hAnsiTheme="majorBidi" w:cstheme="majorBidi"/>
                <w:sz w:val="20"/>
                <w:szCs w:val="20"/>
              </w:rPr>
              <w:instrText xml:space="preserve"> Structural and Tissue-level Adaptations of Lumbar Intervertebral Discs in Humans with Inducible Low Back Pain Symptoms&lt;/title&gt;&lt;/titles&gt;&lt;dates&gt;&lt;year&gt;2019&lt;/year&gt;&lt;/dates&gt;&lt;publisher&gt;Washington University in St. Louis&lt;/publisher&gt;&lt;isbn&gt;1392857163&lt;/isbn&gt;&lt;urls&gt;&lt;/urls&gt;&lt;/record&gt;&lt;/Cite&gt;&lt;/EndNote&gt;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[40]</w:t>
            </w:r>
            <w:r w:rsidRPr="003255A2">
              <w:rPr>
                <w:rFonts w:asciiTheme="majorBidi" w:hAnsiTheme="majorBidi" w:cstheme="majorBidi"/>
                <w:sz w:val="20"/>
                <w:szCs w:val="20"/>
              </w:rPr>
              <w:fldChar w:fldCharType="end"/>
            </w:r>
          </w:p>
        </w:tc>
        <w:tc>
          <w:tcPr>
            <w:tcW w:w="1260" w:type="dxa"/>
          </w:tcPr>
          <w:p w14:paraId="05150D4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13AAB35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40</w:t>
            </w:r>
          </w:p>
        </w:tc>
        <w:tc>
          <w:tcPr>
            <w:tcW w:w="540" w:type="dxa"/>
          </w:tcPr>
          <w:p w14:paraId="16AF991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630" w:type="dxa"/>
          </w:tcPr>
          <w:p w14:paraId="69915BA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630" w:type="dxa"/>
          </w:tcPr>
          <w:p w14:paraId="0874F98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720" w:type="dxa"/>
          </w:tcPr>
          <w:p w14:paraId="0A95287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630" w:type="dxa"/>
          </w:tcPr>
          <w:p w14:paraId="173E9CE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720" w:type="dxa"/>
          </w:tcPr>
          <w:p w14:paraId="5815EF7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1170" w:type="dxa"/>
          </w:tcPr>
          <w:p w14:paraId="5C90356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50%</w:t>
            </w:r>
          </w:p>
        </w:tc>
        <w:tc>
          <w:tcPr>
            <w:tcW w:w="1170" w:type="dxa"/>
          </w:tcPr>
          <w:p w14:paraId="235E2283" w14:textId="27DA2F40" w:rsidR="001515A9" w:rsidRPr="007F75F9" w:rsidRDefault="00364DD1"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105 min</w:t>
            </w:r>
          </w:p>
        </w:tc>
        <w:tc>
          <w:tcPr>
            <w:tcW w:w="1170" w:type="dxa"/>
          </w:tcPr>
          <w:p w14:paraId="29240749"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5A359DBD" w14:textId="663851AF" w:rsidTr="001515A9">
        <w:tc>
          <w:tcPr>
            <w:cnfStyle w:val="001000000000" w:firstRow="0" w:lastRow="0" w:firstColumn="1" w:lastColumn="0" w:oddVBand="0" w:evenVBand="0" w:oddHBand="0" w:evenHBand="0" w:firstRowFirstColumn="0" w:firstRowLastColumn="0" w:lastRowFirstColumn="0" w:lastRowLastColumn="0"/>
            <w:tcW w:w="715" w:type="dxa"/>
          </w:tcPr>
          <w:p w14:paraId="697F5685"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41</w:t>
            </w:r>
          </w:p>
        </w:tc>
        <w:tc>
          <w:tcPr>
            <w:tcW w:w="1980" w:type="dxa"/>
          </w:tcPr>
          <w:p w14:paraId="55271AFC" w14:textId="07AA8612"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Gallagher et al. (2019)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&lt;EndNote&gt;&lt;Cite&gt;&lt;Author&gt;Gallagher&lt;/Author&gt;&lt;Year&gt;2019&lt;/Year&gt;&lt;RecNum&gt;1962&lt;/RecNum&gt;&lt;DisplayText&gt;[41]&lt;/DisplayText&gt;&lt;record&gt;&lt;rec-number&gt;1962&lt;/rec-number&gt;&lt;foreign-keys&gt;&lt;key app="EN" db-id="strw95pvwwv0eoervw55sa2h5r25tp0asd2f" timestamp="1659194074"&gt;1962&lt;/key&gt;&lt;/foreign-keys&gt;&lt;ref-type name="Journal Article"&gt;17&lt;/ref-type&gt;&lt;contributors&gt;&lt;authors&gt;&lt;author&gt;Gallagher, K. M.&lt;/author&gt;&lt;author&gt;Payne, M.&lt;/author&gt;&lt;author&gt;Daniels, B.&lt;/author&gt;&lt;author&gt;Caldwell, A. R.&lt;/author&gt;&lt;author&gt;Ganio, M. S.&lt;/author&gt;&lt;/authors&gt;&lt;/contributors&gt;&lt;auth-address&gt;Exercise Science Research Center, College of Education and Health Professionals, University of Arkansas, Fayetteville, AR 72701, USA. Electronic address: kmg014@uark.edu.&amp;#xD;Exercise Science Research Center, College of Education and Health Professionals, University of Arkansas, Fayetteville, AR 72701, USA.&lt;/auth-address&gt;&lt;titles&gt;&lt;title&gt;Walking breaks can reduce prolonged standing induced low back pain&lt;/title&gt;&lt;secondary-title&gt;Hum Mov Sci&lt;/secondary-title&gt;&lt;alt-title&gt;Human movement science&lt;/alt-title&gt;&lt;/titles&gt;&lt;periodical&gt;&lt;full-title&gt;Hum Mov Sci&lt;/full-title&gt;&lt;abbr-1&gt;Human movement science&lt;/abbr-1&gt;&lt;/periodical&gt;&lt;alt-periodical&gt;&lt;full-title&gt;Hum Mov Sci&lt;/full-title&gt;&lt;abbr-1&gt;Human movement science&lt;/abbr-1&gt;&lt;/alt-periodical&gt;&lt;pages&gt;31-37&lt;/pages&gt;&lt;volume&gt;66&lt;/volume&gt;&lt;edition&gt;2019/03/27&lt;/edition&gt;&lt;keywords&gt;&lt;keyword&gt;Ergonomics&lt;/keyword&gt;&lt;keyword&gt;Gait&lt;/keyword&gt;&lt;keyword&gt;Kinematics&lt;/keyword&gt;&lt;keyword&gt;Locomotion&lt;/keyword&gt;&lt;keyword&gt;Lumbar spine&lt;/keyword&gt;&lt;keyword&gt;Posture&lt;/keyword&gt;&lt;/keywords&gt;&lt;dates&gt;&lt;year&gt;2019&lt;/year&gt;&lt;pub-dates&gt;&lt;date&gt;Mar 22&lt;/date&gt;&lt;/pub-dates&gt;&lt;/dates&gt;&lt;isbn&gt;0167-9457&lt;/isbn&gt;&lt;accession-num&gt;30913414&lt;/accession-num&gt;&lt;urls&gt;&lt;/urls&gt;&lt;electronic-resource-num&gt;10.1016/j.humov.2019.03.012&lt;/electronic-resource-num&gt;&lt;remote-database-provider&gt;NLM&lt;/remote-database-provider&gt;&lt;language&gt;eng&lt;/language&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[41]</w:t>
            </w:r>
            <w:r w:rsidRPr="003255A2">
              <w:rPr>
                <w:rFonts w:asciiTheme="majorBidi" w:hAnsiTheme="majorBidi" w:cstheme="majorBidi"/>
                <w:sz w:val="20"/>
                <w:szCs w:val="20"/>
              </w:rPr>
              <w:fldChar w:fldCharType="end"/>
            </w:r>
          </w:p>
        </w:tc>
        <w:tc>
          <w:tcPr>
            <w:tcW w:w="1260" w:type="dxa"/>
          </w:tcPr>
          <w:p w14:paraId="58431A4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2152E7E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19</w:t>
            </w:r>
          </w:p>
        </w:tc>
        <w:tc>
          <w:tcPr>
            <w:tcW w:w="540" w:type="dxa"/>
          </w:tcPr>
          <w:p w14:paraId="0496B2C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630" w:type="dxa"/>
          </w:tcPr>
          <w:p w14:paraId="24544DF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513EB00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20" w:type="dxa"/>
          </w:tcPr>
          <w:p w14:paraId="6CF3CD1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630" w:type="dxa"/>
          </w:tcPr>
          <w:p w14:paraId="600FCF4F"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20" w:type="dxa"/>
          </w:tcPr>
          <w:p w14:paraId="5990EF8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170" w:type="dxa"/>
          </w:tcPr>
          <w:p w14:paraId="2841E21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57.8%</w:t>
            </w:r>
          </w:p>
        </w:tc>
        <w:tc>
          <w:tcPr>
            <w:tcW w:w="1170" w:type="dxa"/>
          </w:tcPr>
          <w:p w14:paraId="028C44BC" w14:textId="2F480195" w:rsidR="001515A9" w:rsidRPr="007F75F9"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19A2A26F"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4FC660AB" w14:textId="0F3E3978"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55F13367"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42</w:t>
            </w:r>
          </w:p>
        </w:tc>
        <w:tc>
          <w:tcPr>
            <w:tcW w:w="1980" w:type="dxa"/>
          </w:tcPr>
          <w:p w14:paraId="214DDBCC" w14:textId="36655D20" w:rsidR="001515A9" w:rsidRPr="00782EC3"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Viggiani et al. (2020)</w:t>
            </w:r>
            <w:r w:rsidR="00782EC3" w:rsidRPr="00782EC3">
              <w:rPr>
                <w:rFonts w:asciiTheme="majorBidi" w:hAnsiTheme="majorBidi" w:cstheme="majorBidi"/>
                <w:sz w:val="20"/>
                <w:szCs w:val="20"/>
              </w:rPr>
              <w:t xml:space="preserve"> </w:t>
            </w:r>
            <w:r w:rsidR="00782EC3" w:rsidRPr="00782EC3">
              <w:rPr>
                <w:rFonts w:asciiTheme="majorBidi" w:hAnsiTheme="majorBidi" w:cstheme="majorBidi"/>
                <w:sz w:val="20"/>
                <w:szCs w:val="20"/>
              </w:rPr>
              <w:fldChar w:fldCharType="begin"/>
            </w:r>
            <w:r w:rsidR="00782EC3" w:rsidRPr="00782EC3">
              <w:rPr>
                <w:rFonts w:asciiTheme="majorBidi" w:hAnsiTheme="majorBidi" w:cstheme="majorBidi"/>
                <w:sz w:val="20"/>
                <w:szCs w:val="20"/>
              </w:rPr>
              <w:instrText xml:space="preserve"> ADDIN EN.CITE &lt;EndNote&gt;&lt;Cite&gt;&lt;Author&gt;Viggiani&lt;/Author&gt;&lt;Year&gt;2020&lt;/Year&gt;&lt;RecNum&gt;2959&lt;/RecNum&gt;&lt;DisplayText&gt;[42]&lt;/DisplayText&gt;&lt;record&gt;&lt;rec-number&gt;2959&lt;/rec-number&gt;&lt;foreign-keys&gt;&lt;key app="EN" db-id="strw95pvwwv0eoervw55sa2h5r25tp0asd2f" timestamp="1659333831"&gt;2959&lt;/key&gt;&lt;/foreign-keys&gt;&lt;ref-type name="Journal Article"&gt;17&lt;/ref-type&gt;&lt;contributors&gt;&lt;authors&gt;&lt;author&gt;Viggiani, Daniel&lt;/author&gt;&lt;author&gt;Nelson-Wong, Erika&lt;/author&gt;&lt;author&gt;Davidson, Bradley S&lt;/author&gt;&lt;author&gt;Callaghan, Jack P&lt;/author&gt;&lt;/authors&gt;&lt;/contributors&gt;&lt;titles&gt;&lt;title&gt;A comparison of trunk control in people with no history, standing-induced, and recurrent low back pain during trunk extension&lt;/title&gt;&lt;secondary-title&gt;Journal of Manual &amp;amp; Manipulative Therapy&lt;/secondary-title&gt;&lt;/titles&gt;&lt;periodical&gt;&lt;full-title&gt;Journal of Manual &amp;amp; Manipulative Therapy&lt;/full-title&gt;&lt;/periodical&gt;&lt;pages&gt;94-102&lt;/pages&gt;&lt;volume&gt;28&lt;/volume&gt;&lt;number&gt;2&lt;/number&gt;&lt;dates&gt;&lt;year&gt;2020&lt;/year&gt;&lt;/dates&gt;&lt;isbn&gt;1066-9817&lt;/isbn&gt;&lt;urls&gt;&lt;/urls&gt;&lt;/record&gt;&lt;/Cite&gt;&lt;/EndNote&gt;</w:instrText>
            </w:r>
            <w:r w:rsidR="00782EC3" w:rsidRPr="00782EC3">
              <w:rPr>
                <w:rFonts w:asciiTheme="majorBidi" w:hAnsiTheme="majorBidi" w:cstheme="majorBidi"/>
                <w:sz w:val="20"/>
                <w:szCs w:val="20"/>
              </w:rPr>
              <w:fldChar w:fldCharType="separate"/>
            </w:r>
            <w:r w:rsidR="00782EC3" w:rsidRPr="00782EC3">
              <w:rPr>
                <w:rFonts w:asciiTheme="majorBidi" w:hAnsiTheme="majorBidi" w:cstheme="majorBidi"/>
                <w:noProof/>
                <w:sz w:val="20"/>
                <w:szCs w:val="20"/>
              </w:rPr>
              <w:t>[42]</w:t>
            </w:r>
            <w:r w:rsidR="00782EC3" w:rsidRPr="00782EC3">
              <w:rPr>
                <w:rFonts w:asciiTheme="majorBidi" w:hAnsiTheme="majorBidi" w:cstheme="majorBidi"/>
                <w:sz w:val="20"/>
                <w:szCs w:val="20"/>
              </w:rPr>
              <w:fldChar w:fldCharType="end"/>
            </w:r>
            <w:r w:rsidR="00782EC3" w:rsidRPr="00782EC3">
              <w:rPr>
                <w:rFonts w:asciiTheme="majorBidi" w:hAnsiTheme="majorBidi" w:cstheme="majorBidi"/>
                <w:sz w:val="20"/>
                <w:szCs w:val="20"/>
              </w:rPr>
              <w:t xml:space="preserve"> (VII)</w:t>
            </w:r>
          </w:p>
        </w:tc>
        <w:tc>
          <w:tcPr>
            <w:tcW w:w="1260" w:type="dxa"/>
          </w:tcPr>
          <w:p w14:paraId="42F5F1B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70477DD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21</w:t>
            </w:r>
          </w:p>
        </w:tc>
        <w:tc>
          <w:tcPr>
            <w:tcW w:w="540" w:type="dxa"/>
          </w:tcPr>
          <w:p w14:paraId="01B41C1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630" w:type="dxa"/>
          </w:tcPr>
          <w:p w14:paraId="75A7718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11</w:t>
            </w:r>
          </w:p>
        </w:tc>
        <w:tc>
          <w:tcPr>
            <w:tcW w:w="630" w:type="dxa"/>
          </w:tcPr>
          <w:p w14:paraId="33BC3971"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56F4815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w:t>
            </w:r>
          </w:p>
        </w:tc>
        <w:tc>
          <w:tcPr>
            <w:tcW w:w="630" w:type="dxa"/>
          </w:tcPr>
          <w:p w14:paraId="7D129F8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720" w:type="dxa"/>
          </w:tcPr>
          <w:p w14:paraId="4E7FBFD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w:t>
            </w:r>
          </w:p>
        </w:tc>
        <w:tc>
          <w:tcPr>
            <w:tcW w:w="1170" w:type="dxa"/>
          </w:tcPr>
          <w:p w14:paraId="15F03A7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47.6%</w:t>
            </w:r>
          </w:p>
        </w:tc>
        <w:tc>
          <w:tcPr>
            <w:tcW w:w="1170" w:type="dxa"/>
          </w:tcPr>
          <w:p w14:paraId="3BFF64AF" w14:textId="302065C6" w:rsidR="001515A9" w:rsidRPr="007F75F9" w:rsidRDefault="00364DD1"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612F6C76"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549DDD14" w14:textId="7360C9B9" w:rsidTr="001515A9">
        <w:tc>
          <w:tcPr>
            <w:cnfStyle w:val="001000000000" w:firstRow="0" w:lastRow="0" w:firstColumn="1" w:lastColumn="0" w:oddVBand="0" w:evenVBand="0" w:oddHBand="0" w:evenHBand="0" w:firstRowFirstColumn="0" w:firstRowLastColumn="0" w:lastRowFirstColumn="0" w:lastRowLastColumn="0"/>
            <w:tcW w:w="715" w:type="dxa"/>
          </w:tcPr>
          <w:p w14:paraId="08776AD3"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43</w:t>
            </w:r>
          </w:p>
        </w:tc>
        <w:tc>
          <w:tcPr>
            <w:tcW w:w="1980" w:type="dxa"/>
          </w:tcPr>
          <w:p w14:paraId="6849C6F0" w14:textId="45CB05E1"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Viggiani et al. (2020)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&lt;EndNote&gt;&lt;Cite&gt;&lt;Author&gt;Viggiani&lt;/Author&gt;&lt;Year&gt;2020&lt;/Year&gt;&lt;RecNum&gt;1984&lt;/RecNum&gt;&lt;DisplayText&gt;[43]&lt;/DisplayText&gt;&lt;record&gt;&lt;rec-number&gt;1984&lt;/rec-number&gt;&lt;foreign-keys&gt;&lt;key app="EN" db-id="strw95pvwwv0eoervw55sa2h5r25tp0asd2f" timestamp="1659194074"&gt;1984&lt;/key&gt;&lt;/foreign-keys&gt;&lt;ref-type name="Journal Article"&gt;17&lt;/ref-type&gt;&lt;contributors&gt;&lt;authors&gt;&lt;author&gt;Viggiani, D.&lt;/author&gt;&lt;author&gt;Mannen, E. M.&lt;/author&gt;&lt;author&gt;Nelson-Wong, E.&lt;/author&gt;&lt;author&gt;Wong, A.&lt;/author&gt;&lt;author&gt;Ghiselli, G.&lt;/author&gt;&lt;author&gt;Shelburne, K. B.&lt;/author&gt;&lt;author&gt;Davidson, B. S.&lt;/author&gt;&lt;author&gt;Callaghan, J. P.&lt;/author&gt;&lt;/authors&gt;&lt;/contributors&gt;&lt;auth-address&gt;University of Waterloo.&amp;#xD;University of Denver.&amp;#xD;University of Arkansas for Medical Sciences.&amp;#xD;Regis University.&lt;/auth-address&gt;&lt;titles&gt;&lt;title&gt;Lumbar Intervertebral Kinematics During an Unstable Sitting Task and Its Association With Standing-Induced Low Back Pain&lt;/title&gt;&lt;secondary-title&gt;J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biomechanics&lt;/abbr-1&gt;&lt;/alt-periodical&gt;&lt;pages&gt;1-13&lt;/pages&gt;&lt;edition&gt;2020/09/25&lt;/edition&gt;&lt;keywords&gt;&lt;keyword&gt;motor control&lt;/keyword&gt;&lt;keyword&gt;spine&lt;/keyword&gt;&lt;keyword&gt;video fluoroscopy&lt;/keyword&gt;&lt;/keywords&gt;&lt;dates&gt;&lt;year&gt;2020&lt;/year&gt;&lt;pub-dates&gt;&lt;date&gt;Sep 24&lt;/date&gt;&lt;/pub-dates&gt;&lt;/dates&gt;&lt;isbn&gt;1065-8483&lt;/isbn&gt;&lt;accession-num&gt;32971516&lt;/accession-num&gt;&lt;urls&gt;&lt;/urls&gt;&lt;electronic-resource-num&gt;10.1123/jab.2019-0382&lt;/electronic-resource-num&gt;&lt;remote-database-provider&gt;NLM&lt;/remote-database-provider&gt;&lt;language&gt;eng&lt;/language&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[43]</w:t>
            </w:r>
            <w:r w:rsidRPr="003255A2">
              <w:rPr>
                <w:rFonts w:asciiTheme="majorBidi" w:hAnsiTheme="majorBidi" w:cstheme="majorBidi"/>
                <w:sz w:val="20"/>
                <w:szCs w:val="20"/>
              </w:rPr>
              <w:fldChar w:fldCharType="end"/>
            </w:r>
          </w:p>
        </w:tc>
        <w:tc>
          <w:tcPr>
            <w:tcW w:w="1260" w:type="dxa"/>
          </w:tcPr>
          <w:p w14:paraId="7161DE6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529EAB0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540" w:type="dxa"/>
          </w:tcPr>
          <w:p w14:paraId="2C1404A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1702939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630" w:type="dxa"/>
          </w:tcPr>
          <w:p w14:paraId="58E3FDE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720" w:type="dxa"/>
          </w:tcPr>
          <w:p w14:paraId="3D90C47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630" w:type="dxa"/>
          </w:tcPr>
          <w:p w14:paraId="75CEB80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w:t>
            </w:r>
          </w:p>
        </w:tc>
        <w:tc>
          <w:tcPr>
            <w:tcW w:w="720" w:type="dxa"/>
          </w:tcPr>
          <w:p w14:paraId="16764BA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1170" w:type="dxa"/>
          </w:tcPr>
          <w:p w14:paraId="5341AD4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47%</w:t>
            </w:r>
          </w:p>
        </w:tc>
        <w:tc>
          <w:tcPr>
            <w:tcW w:w="1170" w:type="dxa"/>
          </w:tcPr>
          <w:p w14:paraId="19A11B37" w14:textId="34DC55DF" w:rsidR="001515A9" w:rsidRPr="007F75F9" w:rsidRDefault="00364DD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6327BCC2"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767BDD63" w14:textId="068156BE"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473728C6"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44</w:t>
            </w:r>
          </w:p>
        </w:tc>
        <w:tc>
          <w:tcPr>
            <w:tcW w:w="1980" w:type="dxa"/>
          </w:tcPr>
          <w:p w14:paraId="2A240BF9" w14:textId="60D9D628"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Nelson-Wong et al. (2020) </w:t>
            </w:r>
            <w:r w:rsidRPr="003255A2">
              <w:rPr>
                <w:rFonts w:asciiTheme="majorBidi" w:hAnsiTheme="majorBidi" w:cstheme="majorBidi"/>
                <w:sz w:val="20"/>
                <w:szCs w:val="20"/>
              </w:rPr>
              <w:fldChar w:fldCharType="begin">
                <w:fldData xml:space="preserve">PEVuZE5vdGU+PENpdGU+PEF1dGhvcj5OZWxzb24tV29uZzwvQXV0aG9yPjxZZWFyPjIwMjA8L1ll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PEVuZE5vdGU+PENpdGU+PEF1dGhvcj5OZWxzb24tV29uZzwvQXV0aG9yPjxZZWFyPjIwMjA8L1ll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[44]</w:t>
            </w:r>
            <w:r w:rsidRPr="003255A2">
              <w:rPr>
                <w:rFonts w:asciiTheme="majorBidi" w:hAnsiTheme="majorBidi" w:cstheme="majorBidi"/>
                <w:sz w:val="20"/>
                <w:szCs w:val="20"/>
              </w:rPr>
              <w:fldChar w:fldCharType="end"/>
            </w:r>
          </w:p>
        </w:tc>
        <w:tc>
          <w:tcPr>
            <w:tcW w:w="1260" w:type="dxa"/>
          </w:tcPr>
          <w:p w14:paraId="43EC1358"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Employees in Denver/Metro region</w:t>
            </w:r>
          </w:p>
        </w:tc>
        <w:tc>
          <w:tcPr>
            <w:tcW w:w="630" w:type="dxa"/>
          </w:tcPr>
          <w:p w14:paraId="52AEE02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32</w:t>
            </w:r>
          </w:p>
        </w:tc>
        <w:tc>
          <w:tcPr>
            <w:tcW w:w="540" w:type="dxa"/>
          </w:tcPr>
          <w:p w14:paraId="19DAE39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630" w:type="dxa"/>
          </w:tcPr>
          <w:p w14:paraId="7D599EA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630" w:type="dxa"/>
          </w:tcPr>
          <w:p w14:paraId="72291AA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720" w:type="dxa"/>
          </w:tcPr>
          <w:p w14:paraId="2DEF6CE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5532A33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12ACCDD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1170" w:type="dxa"/>
          </w:tcPr>
          <w:p w14:paraId="0A60E4C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62.5%</w:t>
            </w:r>
          </w:p>
        </w:tc>
        <w:tc>
          <w:tcPr>
            <w:tcW w:w="1170" w:type="dxa"/>
          </w:tcPr>
          <w:p w14:paraId="4234966E" w14:textId="07315EA2" w:rsidR="001515A9" w:rsidRPr="007F75F9" w:rsidRDefault="00364DD1"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2AE95898"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20201B38" w14:textId="54F88114" w:rsidTr="001515A9">
        <w:tc>
          <w:tcPr>
            <w:cnfStyle w:val="001000000000" w:firstRow="0" w:lastRow="0" w:firstColumn="1" w:lastColumn="0" w:oddVBand="0" w:evenVBand="0" w:oddHBand="0" w:evenHBand="0" w:firstRowFirstColumn="0" w:firstRowLastColumn="0" w:lastRowFirstColumn="0" w:lastRowLastColumn="0"/>
            <w:tcW w:w="715" w:type="dxa"/>
          </w:tcPr>
          <w:p w14:paraId="08E92098"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45</w:t>
            </w:r>
          </w:p>
        </w:tc>
        <w:tc>
          <w:tcPr>
            <w:tcW w:w="1980" w:type="dxa"/>
          </w:tcPr>
          <w:p w14:paraId="729423FC" w14:textId="1F54EFA0"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Fewster et al. (2020) </w:t>
            </w:r>
            <w:r w:rsidRPr="003255A2">
              <w:rPr>
                <w:rFonts w:asciiTheme="majorBidi" w:hAnsiTheme="majorBidi" w:cstheme="majorBidi"/>
                <w:sz w:val="20"/>
                <w:szCs w:val="20"/>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[45]</w:t>
            </w:r>
            <w:r w:rsidRPr="003255A2">
              <w:rPr>
                <w:rFonts w:asciiTheme="majorBidi" w:hAnsiTheme="majorBidi" w:cstheme="majorBidi"/>
                <w:sz w:val="20"/>
                <w:szCs w:val="20"/>
              </w:rPr>
              <w:fldChar w:fldCharType="end"/>
            </w:r>
          </w:p>
        </w:tc>
        <w:tc>
          <w:tcPr>
            <w:tcW w:w="1260" w:type="dxa"/>
          </w:tcPr>
          <w:p w14:paraId="3835604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72BC373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32</w:t>
            </w:r>
          </w:p>
        </w:tc>
        <w:tc>
          <w:tcPr>
            <w:tcW w:w="540" w:type="dxa"/>
          </w:tcPr>
          <w:p w14:paraId="399F69F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13</w:t>
            </w:r>
          </w:p>
        </w:tc>
        <w:tc>
          <w:tcPr>
            <w:tcW w:w="630" w:type="dxa"/>
          </w:tcPr>
          <w:p w14:paraId="33B0DDB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19</w:t>
            </w:r>
          </w:p>
        </w:tc>
        <w:tc>
          <w:tcPr>
            <w:tcW w:w="630" w:type="dxa"/>
          </w:tcPr>
          <w:p w14:paraId="23362C5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704FD94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425034B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1A023C5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62D1F83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42%</w:t>
            </w:r>
          </w:p>
        </w:tc>
        <w:tc>
          <w:tcPr>
            <w:tcW w:w="1170" w:type="dxa"/>
          </w:tcPr>
          <w:p w14:paraId="2C2B9C83" w14:textId="65379406" w:rsidR="001515A9" w:rsidRPr="007F75F9" w:rsidRDefault="00672102"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5C7CCF81"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0AD7ADAB" w14:textId="3B316FA4"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0AC0EDB7"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46</w:t>
            </w:r>
          </w:p>
        </w:tc>
        <w:tc>
          <w:tcPr>
            <w:tcW w:w="1980" w:type="dxa"/>
          </w:tcPr>
          <w:p w14:paraId="266C4C11" w14:textId="1EE61EE4"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Orakifar et al. (2021)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&lt;EndNote&gt;&lt;Cite&gt;&lt;Author&gt;Orakifar&lt;/Author&gt;&lt;Year&gt;2021&lt;/Year&gt;&lt;RecNum&gt;2331&lt;/RecNum&gt;&lt;DisplayText&gt;[46]&lt;/DisplayText&gt;&lt;record&gt;&lt;rec-number&gt;2331&lt;/rec-number&gt;&lt;foreign-keys&gt;&lt;key app="EN" db-id="strw95pvwwv0eoervw55sa2h5r25tp0asd2f" timestamp="1659194145"&gt;2331&lt;/key&gt;&lt;/foreign-keys&gt;&lt;ref-type name="Journal Article"&gt;17&lt;/ref-type&gt;&lt;contributors&gt;&lt;authors&gt;&lt;author&gt;Orakifar, N.&lt;/author&gt;&lt;author&gt;Salehi, R.&lt;/author&gt;&lt;author&gt;Yazdi, M. J. S.&lt;/author&gt;&lt;author&gt;Mehravar, M.&lt;/author&gt;&lt;author&gt;Najarzadeh, Z.&lt;/author&gt;&lt;/authors&gt;&lt;/contributors&gt;&lt;titles&gt;&lt;title&gt;Comparison of proprioceptive postural control strategies between prolonged standing induced low back pain developers and non-low back pain developers&lt;/title&gt;&lt;secondary-title&gt;Physiotherapy Theory and Practice&lt;/secondary-title&gt;&lt;/titles&gt;&lt;periodical&gt;&lt;full-title&gt;Physiotherapy Theory and Practice&lt;/full-title&gt;&lt;/periodical&gt;&lt;dates&gt;&lt;year&gt;2021&lt;/year&gt;&lt;/dates&gt;&lt;isbn&gt;0959-3985&lt;/isbn&gt;&lt;accession-num&gt;WOS:000739128500001&lt;/accession-num&gt;&lt;urls&gt;&lt;related-urls&gt;&lt;url&gt;&lt;style face="underline" font="default" size="100%"&gt;&amp;lt;Go to ISI&amp;gt;://WOS:000739128500001&lt;/style&gt;&lt;/url&gt;&lt;/related-urls&gt;&lt;/urls&gt;&lt;electronic-resource-num&gt;10.1080/09593985.2021.2021571&lt;/electronic-resource-num&gt;&lt;/record&gt;&lt;/Cite&gt;&lt;/EndNote&gt;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[46]</w:t>
            </w:r>
            <w:r w:rsidRPr="003255A2">
              <w:rPr>
                <w:rFonts w:asciiTheme="majorBidi" w:hAnsiTheme="majorBidi" w:cstheme="majorBidi"/>
                <w:sz w:val="20"/>
                <w:szCs w:val="20"/>
              </w:rPr>
              <w:fldChar w:fldCharType="end"/>
            </w:r>
          </w:p>
        </w:tc>
        <w:tc>
          <w:tcPr>
            <w:tcW w:w="1260" w:type="dxa"/>
          </w:tcPr>
          <w:p w14:paraId="23AEDFB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06C8A05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32</w:t>
            </w:r>
          </w:p>
        </w:tc>
        <w:tc>
          <w:tcPr>
            <w:tcW w:w="540" w:type="dxa"/>
          </w:tcPr>
          <w:p w14:paraId="59BCA417"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13</w:t>
            </w:r>
          </w:p>
        </w:tc>
        <w:tc>
          <w:tcPr>
            <w:tcW w:w="630" w:type="dxa"/>
          </w:tcPr>
          <w:p w14:paraId="34EFE8D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19</w:t>
            </w:r>
          </w:p>
        </w:tc>
        <w:tc>
          <w:tcPr>
            <w:tcW w:w="630" w:type="dxa"/>
          </w:tcPr>
          <w:p w14:paraId="72C340F6"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720" w:type="dxa"/>
          </w:tcPr>
          <w:p w14:paraId="47A00F8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6281B3E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9</w:t>
            </w:r>
          </w:p>
        </w:tc>
        <w:tc>
          <w:tcPr>
            <w:tcW w:w="720" w:type="dxa"/>
          </w:tcPr>
          <w:p w14:paraId="24DF34F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w:t>
            </w:r>
          </w:p>
        </w:tc>
        <w:tc>
          <w:tcPr>
            <w:tcW w:w="1170" w:type="dxa"/>
          </w:tcPr>
          <w:p w14:paraId="21FF498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40.62%</w:t>
            </w:r>
          </w:p>
        </w:tc>
        <w:tc>
          <w:tcPr>
            <w:tcW w:w="1170" w:type="dxa"/>
          </w:tcPr>
          <w:p w14:paraId="59B4DEE4" w14:textId="6292D8EB" w:rsidR="001515A9" w:rsidRPr="007F75F9" w:rsidRDefault="00672102"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 h</w:t>
            </w:r>
          </w:p>
        </w:tc>
        <w:tc>
          <w:tcPr>
            <w:tcW w:w="1170" w:type="dxa"/>
          </w:tcPr>
          <w:p w14:paraId="7294B001"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38C2B067" w14:textId="4D3116DD" w:rsidTr="001515A9">
        <w:tc>
          <w:tcPr>
            <w:cnfStyle w:val="001000000000" w:firstRow="0" w:lastRow="0" w:firstColumn="1" w:lastColumn="0" w:oddVBand="0" w:evenVBand="0" w:oddHBand="0" w:evenHBand="0" w:firstRowFirstColumn="0" w:firstRowLastColumn="0" w:lastRowFirstColumn="0" w:lastRowLastColumn="0"/>
            <w:tcW w:w="715" w:type="dxa"/>
          </w:tcPr>
          <w:p w14:paraId="0F2E2EA0"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47</w:t>
            </w:r>
          </w:p>
        </w:tc>
        <w:tc>
          <w:tcPr>
            <w:tcW w:w="1980" w:type="dxa"/>
          </w:tcPr>
          <w:p w14:paraId="79BF57C2" w14:textId="593033C0"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Khoshroo et al. (2021)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&lt;EndNote&gt;&lt;Cite&gt;&lt;Author&gt;Khoshroo&lt;/Author&gt;&lt;Year&gt;2021&lt;/Year&gt;&lt;RecNum&gt;2000&lt;/RecNum&gt;&lt;DisplayText&gt;[47]&lt;/DisplayText&gt;&lt;record&gt;&lt;rec-number&gt;2000&lt;/rec-number&gt;&lt;foreign-keys&gt;&lt;key app="EN" db-id="strw95pvwwv0eoervw55sa2h5r25tp0asd2f" timestamp="1659194074"&gt;2000&lt;/key&gt;&lt;/foreign-keys&gt;&lt;ref-type name="Journal Article"&gt;17&lt;/ref-type&gt;&lt;contributors&gt;&lt;authors&gt;&lt;author&gt;Khoshroo, F.&lt;/author&gt;&lt;author&gt;Seidi, F.&lt;/author&gt;&lt;author&gt;Rajabi, R.&lt;/author&gt;&lt;author&gt;Thomas, A.&lt;/author&gt;&lt;/authors&gt;&lt;/contributors&gt;&lt;auth-address&gt;Department of Health and Sports Medicine, Faculty of Physical Education and Sport Sciences, University of Tehran, Tehran, Iran.&amp;#xD;Department of Kinesiology, University of North Carolina, Charlotte, NC, USA.&lt;/auth-address&gt;&lt;titles&gt;&lt;title&gt;A comparison of functional movement patterns between female low back pain developers and non-pain developers&lt;/title&gt;&lt;secondary-title&gt;Work&lt;/secondary-title&gt;&lt;alt-title&gt;Work (Reading, Mass.)&lt;/alt-title&gt;&lt;/titles&gt;&lt;periodical&gt;&lt;full-title&gt;Work&lt;/full-title&gt;&lt;abbr-1&gt;Work (Reading, Mass.)&lt;/abbr-1&gt;&lt;/periodical&gt;&lt;alt-periodical&gt;&lt;full-title&gt;Work&lt;/full-title&gt;&lt;abbr-1&gt;Work (Reading, Mass.)&lt;/abbr-1&gt;&lt;/alt-periodical&gt;&lt;pages&gt;1247-1254&lt;/pages&gt;&lt;volume&gt;69&lt;/volume&gt;&lt;number&gt;4&lt;/number&gt;&lt;edition&gt;2021/08/03&lt;/edition&gt;&lt;keywords&gt;&lt;keyword&gt;Female&lt;/keyword&gt;&lt;keyword&gt;Humans&lt;/keyword&gt;&lt;keyword&gt;*Low Back Pain/diagnosis/etiology&lt;/keyword&gt;&lt;keyword&gt;Movement&lt;/keyword&gt;&lt;keyword&gt;*Musculoskeletal System&lt;/keyword&gt;&lt;keyword&gt;Posture&lt;/keyword&gt;&lt;keyword&gt;Standing Position&lt;/keyword&gt;&lt;keyword&gt;Fms&lt;/keyword&gt;&lt;keyword&gt;injury&lt;/keyword&gt;&lt;keyword&gt;low back/lumbar spine&lt;/keyword&gt;&lt;keyword&gt;pain&lt;/keyword&gt;&lt;keyword&gt;prevention&lt;/keyword&gt;&lt;/keywords&gt;&lt;dates&gt;&lt;year&gt;2021&lt;/year&gt;&lt;/dates&gt;&lt;isbn&gt;1051-9815&lt;/isbn&gt;&lt;accession-num&gt;34334442&lt;/accession-num&gt;&lt;urls&gt;&lt;/urls&gt;&lt;electronic-resource-num&gt;10.3233/wor-213545&lt;/electronic-resource-num&gt;&lt;remote-database-provider&gt;NLM&lt;/remote-database-provider&gt;&lt;language&gt;eng&lt;/language&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[47]</w:t>
            </w:r>
            <w:r w:rsidRPr="003255A2">
              <w:rPr>
                <w:rFonts w:asciiTheme="majorBidi" w:hAnsiTheme="majorBidi" w:cstheme="majorBidi"/>
                <w:sz w:val="20"/>
                <w:szCs w:val="20"/>
              </w:rPr>
              <w:fldChar w:fldCharType="end"/>
            </w:r>
          </w:p>
        </w:tc>
        <w:tc>
          <w:tcPr>
            <w:tcW w:w="1260" w:type="dxa"/>
          </w:tcPr>
          <w:p w14:paraId="3C96B10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7C13180F"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60</w:t>
            </w:r>
          </w:p>
        </w:tc>
        <w:tc>
          <w:tcPr>
            <w:tcW w:w="540" w:type="dxa"/>
          </w:tcPr>
          <w:p w14:paraId="038EFD93"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30</w:t>
            </w:r>
          </w:p>
        </w:tc>
        <w:tc>
          <w:tcPr>
            <w:tcW w:w="630" w:type="dxa"/>
          </w:tcPr>
          <w:p w14:paraId="1FA2A94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30</w:t>
            </w:r>
          </w:p>
        </w:tc>
        <w:tc>
          <w:tcPr>
            <w:tcW w:w="630" w:type="dxa"/>
          </w:tcPr>
          <w:p w14:paraId="3E44B71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6D311DA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30</w:t>
            </w:r>
          </w:p>
        </w:tc>
        <w:tc>
          <w:tcPr>
            <w:tcW w:w="630" w:type="dxa"/>
          </w:tcPr>
          <w:p w14:paraId="104BC59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45E832F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30</w:t>
            </w:r>
          </w:p>
        </w:tc>
        <w:tc>
          <w:tcPr>
            <w:tcW w:w="1170" w:type="dxa"/>
          </w:tcPr>
          <w:p w14:paraId="77F7B99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50%</w:t>
            </w:r>
          </w:p>
        </w:tc>
        <w:tc>
          <w:tcPr>
            <w:tcW w:w="1170" w:type="dxa"/>
          </w:tcPr>
          <w:p w14:paraId="7596E456" w14:textId="709B38C9" w:rsidR="001515A9" w:rsidRPr="007F75F9" w:rsidRDefault="00672102"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6F4709E7"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26F1FB62" w14:textId="1353D928"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1FF62E52"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48</w:t>
            </w:r>
          </w:p>
        </w:tc>
        <w:tc>
          <w:tcPr>
            <w:tcW w:w="1980" w:type="dxa"/>
          </w:tcPr>
          <w:p w14:paraId="425BBD88" w14:textId="0E50D14E"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Johnston et al. (2021)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&lt;EndNote&gt;&lt;Cite&gt;&lt;Author&gt;Johnston&lt;/Author&gt;&lt;Year&gt;2021&lt;/Year&gt;&lt;RecNum&gt;2963&lt;/RecNum&gt;&lt;DisplayText&gt;[48]&lt;/DisplayText&gt;&lt;record&gt;&lt;rec-number&gt;2963&lt;/rec-number&gt;&lt;foreign-keys&gt;&lt;key app="EN" db-id="strw95pvwwv0eoervw55sa2h5r25tp0asd2f" timestamp="1659334281"&gt;2963&lt;/key&gt;&lt;/foreign-keys&gt;&lt;ref-type name="Journal Article"&gt;17&lt;/ref-type&gt;&lt;contributors&gt;&lt;authors&gt;&lt;author&gt;Johnston, Heather&lt;/author&gt;&lt;author&gt;Wanninayake, Susari&lt;/author&gt;&lt;author&gt;Drake, Janessa DM&lt;/author&gt;&lt;/authors&gt;&lt;/contributors&gt;&lt;titles&gt;&lt;title&gt;Investigating women’s chest size, trunk muscle co-contraction and back pain during prolonged standing&lt;/title&gt;&lt;secondary-title&gt;Journal of Back and Musculoskeletal Rehabilitation&lt;/secondary-title&gt;&lt;/titles&gt;&lt;periodical&gt;&lt;full-title&gt;J Back Musculoskelet Rehabil&lt;/full-title&gt;&lt;abbr-1&gt;Journal of back and musculoskeletal rehabilitation&lt;/abbr-1&gt;&lt;/periodical&gt;&lt;pages&gt;371-380&lt;/pages&gt;&lt;volume&gt;34&lt;/volume&gt;&lt;number&gt;3&lt;/number&gt;&lt;dates&gt;&lt;year&gt;2021&lt;/year&gt;&lt;/dates&gt;&lt;isbn&gt;1053-8127&lt;/isbn&gt;&lt;urls&gt;&lt;/urls&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[48]</w:t>
            </w:r>
            <w:r w:rsidRPr="003255A2">
              <w:rPr>
                <w:rFonts w:asciiTheme="majorBidi" w:hAnsiTheme="majorBidi" w:cstheme="majorBidi"/>
                <w:sz w:val="20"/>
                <w:szCs w:val="20"/>
              </w:rPr>
              <w:fldChar w:fldCharType="end"/>
            </w:r>
          </w:p>
        </w:tc>
        <w:tc>
          <w:tcPr>
            <w:tcW w:w="1260" w:type="dxa"/>
          </w:tcPr>
          <w:p w14:paraId="5482D7A8"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3A982C4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20</w:t>
            </w:r>
          </w:p>
        </w:tc>
        <w:tc>
          <w:tcPr>
            <w:tcW w:w="540" w:type="dxa"/>
          </w:tcPr>
          <w:p w14:paraId="7AE7C7B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630" w:type="dxa"/>
          </w:tcPr>
          <w:p w14:paraId="28E546C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630" w:type="dxa"/>
          </w:tcPr>
          <w:p w14:paraId="7ED8A92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58DD9F0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630" w:type="dxa"/>
          </w:tcPr>
          <w:p w14:paraId="492B689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21589C3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1170" w:type="dxa"/>
          </w:tcPr>
          <w:p w14:paraId="5F6E7DC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80%</w:t>
            </w:r>
          </w:p>
        </w:tc>
        <w:tc>
          <w:tcPr>
            <w:tcW w:w="1170" w:type="dxa"/>
          </w:tcPr>
          <w:p w14:paraId="2CDC9FFA"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170" w:type="dxa"/>
          </w:tcPr>
          <w:p w14:paraId="12BE9F49"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377FEB57" w14:textId="35F17F7F" w:rsidTr="001515A9">
        <w:tc>
          <w:tcPr>
            <w:cnfStyle w:val="001000000000" w:firstRow="0" w:lastRow="0" w:firstColumn="1" w:lastColumn="0" w:oddVBand="0" w:evenVBand="0" w:oddHBand="0" w:evenHBand="0" w:firstRowFirstColumn="0" w:firstRowLastColumn="0" w:lastRowFirstColumn="0" w:lastRowLastColumn="0"/>
            <w:tcW w:w="715" w:type="dxa"/>
          </w:tcPr>
          <w:p w14:paraId="2C45B5F8"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49</w:t>
            </w:r>
          </w:p>
        </w:tc>
        <w:tc>
          <w:tcPr>
            <w:tcW w:w="1980" w:type="dxa"/>
          </w:tcPr>
          <w:p w14:paraId="0962BCFE" w14:textId="1049D2B9"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McKinnon et al. (2021)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&lt;EndNote&gt;&lt;Cite&gt;&lt;Author&gt;McKinnon&lt;/Author&gt;&lt;Year&gt;2021&lt;/Year&gt;&lt;RecNum&gt;2340&lt;/RecNum&gt;&lt;DisplayText&gt;[49]&lt;/DisplayText&gt;&lt;record&gt;&lt;rec-number&gt;2340&lt;/rec-number&gt;&lt;foreign-keys&gt;&lt;key app="EN" db-id="strw95pvwwv0eoervw55sa2h5r25tp0asd2f" timestamp="1659194145"&gt;2340&lt;/key&gt;&lt;/foreign-keys&gt;&lt;ref-type name="Journal Article"&gt;17&lt;/ref-type&gt;&lt;contributors&gt;&lt;authors&gt;&lt;author&gt;McKinnon, C. D.&lt;/author&gt;&lt;author&gt;Martel, D. R.&lt;/author&gt;&lt;author&gt;Callaghan, J. P.&lt;/author&gt;&lt;/authors&gt;&lt;/contributors&gt;&lt;titles&gt;&lt;title&gt;The impact of a progressive sit-stand rotation exposure duration on low back posture, muscle activation, and pain development&lt;/title&gt;&lt;secondary-title&gt;Ergonomics&lt;/secondary-title&gt;&lt;/titles&gt;&lt;periodical&gt;&lt;full-title&gt;Ergonomics&lt;/full-title&gt;&lt;abbr-1&gt;Ergonomics&lt;/abbr-1&gt;&lt;/periodical&gt;&lt;pages&gt;502-511&lt;/pages&gt;&lt;volume&gt;64&lt;/volume&gt;&lt;number&gt;4&lt;/number&gt;&lt;dates&gt;&lt;year&gt;2021&lt;/year&gt;&lt;pub-dates&gt;&lt;date&gt;Apr&lt;/date&gt;&lt;/pub-dates&gt;&lt;/dates&gt;&lt;isbn&gt;0014-0139&lt;/isbn&gt;&lt;accession-num&gt;WOS:000603852100001&lt;/accession-num&gt;&lt;urls&gt;&lt;related-urls&gt;&lt;url&gt;&amp;lt;Go to ISI&amp;gt;://WOS:000603852100001&lt;/url&gt;&lt;/related-urls&gt;&lt;/urls&gt;&lt;electronic-resource-num&gt;10.1080/00140139.2020.1849817&lt;/electronic-resource-num&gt;&lt;/record&gt;&lt;/Cite&gt;&lt;/EndNote&gt;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[49]</w:t>
            </w:r>
            <w:r w:rsidRPr="003255A2">
              <w:rPr>
                <w:rFonts w:asciiTheme="majorBidi" w:hAnsiTheme="majorBidi" w:cstheme="majorBidi"/>
                <w:sz w:val="20"/>
                <w:szCs w:val="20"/>
              </w:rPr>
              <w:fldChar w:fldCharType="end"/>
            </w:r>
          </w:p>
        </w:tc>
        <w:tc>
          <w:tcPr>
            <w:tcW w:w="1260" w:type="dxa"/>
          </w:tcPr>
          <w:p w14:paraId="2BF9243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0FEEC71E"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24</w:t>
            </w:r>
          </w:p>
        </w:tc>
        <w:tc>
          <w:tcPr>
            <w:tcW w:w="540" w:type="dxa"/>
          </w:tcPr>
          <w:p w14:paraId="565996C6"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630" w:type="dxa"/>
          </w:tcPr>
          <w:p w14:paraId="45FA11B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12</w:t>
            </w:r>
          </w:p>
        </w:tc>
        <w:tc>
          <w:tcPr>
            <w:tcW w:w="630" w:type="dxa"/>
          </w:tcPr>
          <w:p w14:paraId="2586163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720" w:type="dxa"/>
          </w:tcPr>
          <w:p w14:paraId="240DE33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630" w:type="dxa"/>
          </w:tcPr>
          <w:p w14:paraId="43D27C2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w:t>
            </w:r>
          </w:p>
        </w:tc>
        <w:tc>
          <w:tcPr>
            <w:tcW w:w="720" w:type="dxa"/>
          </w:tcPr>
          <w:p w14:paraId="7CF2202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7</w:t>
            </w:r>
          </w:p>
        </w:tc>
        <w:tc>
          <w:tcPr>
            <w:tcW w:w="1170" w:type="dxa"/>
          </w:tcPr>
          <w:p w14:paraId="6FC8BAF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50%</w:t>
            </w:r>
          </w:p>
        </w:tc>
        <w:tc>
          <w:tcPr>
            <w:tcW w:w="1170" w:type="dxa"/>
          </w:tcPr>
          <w:p w14:paraId="02BA1338" w14:textId="484AAEA0" w:rsidR="001515A9" w:rsidRPr="007F75F9" w:rsidRDefault="00776C9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0CB50C06"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160DF34E" w14:textId="189AF057"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41743197"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55</w:t>
            </w:r>
          </w:p>
        </w:tc>
        <w:tc>
          <w:tcPr>
            <w:tcW w:w="1980" w:type="dxa"/>
          </w:tcPr>
          <w:p w14:paraId="219F3530" w14:textId="612E99F8"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Homaei-Morad (2022)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&lt;EndNote&gt;&lt;Cite&gt;&lt;Author&gt;Homaei-Morad&lt;/Author&gt;&lt;Year&gt;2022&lt;/Year&gt;&lt;RecNum&gt;2968&lt;/RecNum&gt;&lt;DisplayText&gt;[50]&lt;/DisplayText&gt;&lt;record&gt;&lt;rec-number&gt;2968&lt;/rec-number&gt;&lt;foreign-keys&gt;&lt;key app="EN" db-id="strw95pvwwv0eoervw55sa2h5r25tp0asd2f" timestamp="1659335243"&gt;2968&lt;/key&gt;&lt;/foreign-keys&gt;&lt;ref-type name="Thesis"&gt;32&lt;/ref-type&gt;&lt;contributors&gt;&lt;authors&gt;&lt;author&gt;Homaei-Morad, Nafiseh &lt;/author&gt;&lt;/authors&gt;&lt;/contributors&gt;&lt;titles&gt;&lt;title&gt;Comparison of postural sway and duration of the stance phase of gait between female low back pain developers and non-pain developers&lt;/title&gt;&lt;secondary-title&gt;Health and Sports Medicine Department&lt;/secondary-title&gt;&lt;/titles&gt;&lt;volume&gt;M.A.&lt;/volume&gt;&lt;dates&gt;&lt;year&gt;2022&lt;/year&gt;&lt;/dates&gt;&lt;publisher&gt;University of Tehran&lt;/publisher&gt;&lt;urls&gt;&lt;/urls&gt;&lt;/record&gt;&lt;/Cite&gt;&lt;/EndNote&gt;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[50]</w:t>
            </w:r>
            <w:r w:rsidRPr="003255A2">
              <w:rPr>
                <w:rFonts w:asciiTheme="majorBidi" w:hAnsiTheme="majorBidi" w:cstheme="majorBidi"/>
                <w:sz w:val="20"/>
                <w:szCs w:val="20"/>
              </w:rPr>
              <w:fldChar w:fldCharType="end"/>
            </w:r>
          </w:p>
        </w:tc>
        <w:tc>
          <w:tcPr>
            <w:tcW w:w="1260" w:type="dxa"/>
          </w:tcPr>
          <w:p w14:paraId="73C84947"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University </w:t>
            </w:r>
          </w:p>
        </w:tc>
        <w:tc>
          <w:tcPr>
            <w:tcW w:w="630" w:type="dxa"/>
          </w:tcPr>
          <w:p w14:paraId="65B016A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33</w:t>
            </w:r>
          </w:p>
        </w:tc>
        <w:tc>
          <w:tcPr>
            <w:tcW w:w="540" w:type="dxa"/>
          </w:tcPr>
          <w:p w14:paraId="2F615025"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630" w:type="dxa"/>
          </w:tcPr>
          <w:p w14:paraId="434C689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18</w:t>
            </w:r>
          </w:p>
        </w:tc>
        <w:tc>
          <w:tcPr>
            <w:tcW w:w="630" w:type="dxa"/>
          </w:tcPr>
          <w:p w14:paraId="655652A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3BAEE2E2"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15</w:t>
            </w:r>
          </w:p>
        </w:tc>
        <w:tc>
          <w:tcPr>
            <w:tcW w:w="630" w:type="dxa"/>
          </w:tcPr>
          <w:p w14:paraId="3F42D3BD"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720" w:type="dxa"/>
          </w:tcPr>
          <w:p w14:paraId="01C1D91F"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18</w:t>
            </w:r>
          </w:p>
        </w:tc>
        <w:tc>
          <w:tcPr>
            <w:tcW w:w="1170" w:type="dxa"/>
          </w:tcPr>
          <w:p w14:paraId="04B33D7A"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45.45%</w:t>
            </w:r>
          </w:p>
        </w:tc>
        <w:tc>
          <w:tcPr>
            <w:tcW w:w="1170" w:type="dxa"/>
          </w:tcPr>
          <w:p w14:paraId="6B4A222C" w14:textId="36E2C96D" w:rsidR="001515A9" w:rsidRPr="007F75F9" w:rsidRDefault="00776C91"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0B02E8E4"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79AB9CB0" w14:textId="09AD178C" w:rsidTr="001515A9">
        <w:tc>
          <w:tcPr>
            <w:cnfStyle w:val="001000000000" w:firstRow="0" w:lastRow="0" w:firstColumn="1" w:lastColumn="0" w:oddVBand="0" w:evenVBand="0" w:oddHBand="0" w:evenHBand="0" w:firstRowFirstColumn="0" w:firstRowLastColumn="0" w:lastRowFirstColumn="0" w:lastRowLastColumn="0"/>
            <w:tcW w:w="715" w:type="dxa"/>
          </w:tcPr>
          <w:p w14:paraId="303BAF4F"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51</w:t>
            </w:r>
          </w:p>
        </w:tc>
        <w:tc>
          <w:tcPr>
            <w:tcW w:w="1980" w:type="dxa"/>
          </w:tcPr>
          <w:p w14:paraId="7CC13779" w14:textId="30A5CE36"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Alghosi (2022) </w:t>
            </w:r>
            <w:r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&lt;EndNote&gt;&lt;Cite&gt;&lt;Author&gt;Alghosi&lt;/Author&gt;&lt;Year&gt;2022&lt;/Year&gt;&lt;RecNum&gt;2969&lt;/RecNum&gt;&lt;DisplayText&gt;[51]&lt;/DisplayText&gt;&lt;record&gt;&lt;rec-number&gt;2969&lt;/rec-number&gt;&lt;foreign-keys&gt;&lt;key app="EN" db-id="strw95pvwwv0eoervw55sa2h5r25tp0asd2f" timestamp="1659335425"&gt;2969&lt;/key&gt;&lt;/foreign-keys&gt;&lt;ref-type name="Thesis"&gt;32&lt;/ref-type&gt;&lt;contributors&gt;&lt;authors&gt;&lt;author&gt;Alghosi, Mohammad &lt;/author&gt;&lt;/authors&gt;&lt;/contributors&gt;&lt;titles&gt;&lt;title&gt;Comparison of postural sway and duration of the stance phase of gait between male low back pain developers and non-pain developers&lt;/title&gt;&lt;secondary-title&gt;Health and Sports Medicine Department&lt;/secondary-title&gt;&lt;/titles&gt;&lt;dates&gt;&lt;year&gt;2022&lt;/year&gt;&lt;/dates&gt;&lt;publisher&gt;University of Tehran&lt;/publisher&gt;&lt;urls&gt;&lt;/urls&gt;&lt;/record&gt;&lt;/Cite&gt;&lt;/EndNote&gt;</w:instrText>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[51]</w:t>
            </w:r>
            <w:r w:rsidRPr="003255A2">
              <w:rPr>
                <w:rFonts w:asciiTheme="majorBidi" w:hAnsiTheme="majorBidi" w:cstheme="majorBidi"/>
                <w:sz w:val="20"/>
                <w:szCs w:val="20"/>
              </w:rPr>
              <w:fldChar w:fldCharType="end"/>
            </w:r>
          </w:p>
        </w:tc>
        <w:tc>
          <w:tcPr>
            <w:tcW w:w="1260" w:type="dxa"/>
          </w:tcPr>
          <w:p w14:paraId="1B7A0BA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w:t>
            </w:r>
          </w:p>
        </w:tc>
        <w:tc>
          <w:tcPr>
            <w:tcW w:w="630" w:type="dxa"/>
          </w:tcPr>
          <w:p w14:paraId="341CDDE8"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33</w:t>
            </w:r>
          </w:p>
        </w:tc>
        <w:tc>
          <w:tcPr>
            <w:tcW w:w="540" w:type="dxa"/>
          </w:tcPr>
          <w:p w14:paraId="5279CC8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630" w:type="dxa"/>
          </w:tcPr>
          <w:p w14:paraId="25A7EFD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630" w:type="dxa"/>
          </w:tcPr>
          <w:p w14:paraId="36A91007"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720" w:type="dxa"/>
          </w:tcPr>
          <w:p w14:paraId="0ED8BF3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630" w:type="dxa"/>
          </w:tcPr>
          <w:p w14:paraId="2C2CD004"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17</w:t>
            </w:r>
          </w:p>
        </w:tc>
        <w:tc>
          <w:tcPr>
            <w:tcW w:w="720" w:type="dxa"/>
          </w:tcPr>
          <w:p w14:paraId="4E34E8EB"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N/A</w:t>
            </w:r>
          </w:p>
        </w:tc>
        <w:tc>
          <w:tcPr>
            <w:tcW w:w="1170" w:type="dxa"/>
          </w:tcPr>
          <w:p w14:paraId="5ED8537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48.48%</w:t>
            </w:r>
          </w:p>
        </w:tc>
        <w:tc>
          <w:tcPr>
            <w:tcW w:w="1170" w:type="dxa"/>
          </w:tcPr>
          <w:p w14:paraId="2C05E840" w14:textId="1E299426" w:rsidR="001515A9" w:rsidRPr="007F75F9" w:rsidRDefault="00776C91"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2 h</w:t>
            </w:r>
          </w:p>
        </w:tc>
        <w:tc>
          <w:tcPr>
            <w:tcW w:w="1170" w:type="dxa"/>
          </w:tcPr>
          <w:p w14:paraId="506D097C"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3421F077" w14:textId="0211B9A9" w:rsidTr="001515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47A70A0B" w14:textId="77777777" w:rsidR="001515A9" w:rsidRPr="003255A2" w:rsidRDefault="001515A9" w:rsidP="00DA7065">
            <w:pPr>
              <w:rPr>
                <w:rFonts w:asciiTheme="majorBidi" w:hAnsiTheme="majorBidi" w:cstheme="majorBidi"/>
                <w:sz w:val="20"/>
                <w:szCs w:val="20"/>
              </w:rPr>
            </w:pPr>
            <w:r w:rsidRPr="003255A2">
              <w:rPr>
                <w:rFonts w:asciiTheme="majorBidi" w:hAnsiTheme="majorBidi" w:cstheme="majorBidi"/>
                <w:sz w:val="20"/>
                <w:szCs w:val="20"/>
              </w:rPr>
              <w:t>52</w:t>
            </w:r>
          </w:p>
        </w:tc>
        <w:tc>
          <w:tcPr>
            <w:tcW w:w="1980" w:type="dxa"/>
          </w:tcPr>
          <w:p w14:paraId="6E391672" w14:textId="578B0B60"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 xml:space="preserve">Winberg et al. (2022) </w:t>
            </w:r>
            <w:r w:rsidRPr="003255A2">
              <w:rPr>
                <w:rFonts w:asciiTheme="majorBidi" w:hAnsiTheme="majorBidi" w:cstheme="majorBidi"/>
                <w:sz w:val="20"/>
                <w:szCs w:val="20"/>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Pr>
                <w:rFonts w:asciiTheme="majorBidi" w:hAnsiTheme="majorBidi" w:cstheme="majorBidi"/>
                <w:sz w:val="20"/>
                <w:szCs w:val="20"/>
              </w:rPr>
              <w:instrText xml:space="preserve"> ADDIN EN.CITE </w:instrText>
            </w:r>
            <w:r w:rsidR="006D202E">
              <w:rPr>
                <w:rFonts w:asciiTheme="majorBidi" w:hAnsiTheme="majorBidi" w:cstheme="majorBidi"/>
                <w:sz w:val="20"/>
                <w:szCs w:val="20"/>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Pr>
                <w:rFonts w:asciiTheme="majorBidi" w:hAnsiTheme="majorBidi" w:cstheme="majorBidi"/>
                <w:sz w:val="20"/>
                <w:szCs w:val="20"/>
              </w:rPr>
              <w:instrText xml:space="preserve"> ADDIN EN.CITE.DATA </w:instrText>
            </w:r>
            <w:r w:rsidR="006D202E">
              <w:rPr>
                <w:rFonts w:asciiTheme="majorBidi" w:hAnsiTheme="majorBidi" w:cstheme="majorBidi"/>
                <w:sz w:val="20"/>
                <w:szCs w:val="20"/>
              </w:rPr>
            </w:r>
            <w:r w:rsidR="006D202E">
              <w:rPr>
                <w:rFonts w:asciiTheme="majorBidi" w:hAnsiTheme="majorBidi" w:cstheme="majorBidi"/>
                <w:sz w:val="20"/>
                <w:szCs w:val="20"/>
              </w:rPr>
              <w:fldChar w:fldCharType="end"/>
            </w:r>
            <w:r w:rsidRPr="003255A2">
              <w:rPr>
                <w:rFonts w:asciiTheme="majorBidi" w:hAnsiTheme="majorBidi" w:cstheme="majorBidi"/>
                <w:sz w:val="20"/>
                <w:szCs w:val="20"/>
              </w:rPr>
            </w:r>
            <w:r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[52]</w:t>
            </w:r>
            <w:r w:rsidRPr="003255A2">
              <w:rPr>
                <w:rFonts w:asciiTheme="majorBidi" w:hAnsiTheme="majorBidi" w:cstheme="majorBidi"/>
                <w:sz w:val="20"/>
                <w:szCs w:val="20"/>
              </w:rPr>
              <w:fldChar w:fldCharType="end"/>
            </w:r>
          </w:p>
        </w:tc>
        <w:tc>
          <w:tcPr>
            <w:tcW w:w="1260" w:type="dxa"/>
          </w:tcPr>
          <w:p w14:paraId="1F1EF41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University students</w:t>
            </w:r>
          </w:p>
        </w:tc>
        <w:tc>
          <w:tcPr>
            <w:tcW w:w="630" w:type="dxa"/>
          </w:tcPr>
          <w:p w14:paraId="01863CAC"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w:t>
            </w:r>
          </w:p>
        </w:tc>
        <w:tc>
          <w:tcPr>
            <w:tcW w:w="540" w:type="dxa"/>
          </w:tcPr>
          <w:p w14:paraId="15D235B4"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3C62FC1B"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8</w:t>
            </w:r>
          </w:p>
        </w:tc>
        <w:tc>
          <w:tcPr>
            <w:tcW w:w="630" w:type="dxa"/>
          </w:tcPr>
          <w:p w14:paraId="3C6E6240"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71BC0983"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630" w:type="dxa"/>
          </w:tcPr>
          <w:p w14:paraId="55C5E5B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720" w:type="dxa"/>
          </w:tcPr>
          <w:p w14:paraId="240B8D4E"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w:t>
            </w:r>
          </w:p>
        </w:tc>
        <w:tc>
          <w:tcPr>
            <w:tcW w:w="1170" w:type="dxa"/>
          </w:tcPr>
          <w:p w14:paraId="6A38B6A9" w14:textId="77777777" w:rsidR="001515A9" w:rsidRPr="003255A2"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50%</w:t>
            </w:r>
          </w:p>
        </w:tc>
        <w:tc>
          <w:tcPr>
            <w:tcW w:w="1170" w:type="dxa"/>
          </w:tcPr>
          <w:p w14:paraId="1CC45C9F" w14:textId="277812BB" w:rsidR="001515A9" w:rsidRPr="007F75F9" w:rsidRDefault="00776C91"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1 h</w:t>
            </w:r>
          </w:p>
        </w:tc>
        <w:tc>
          <w:tcPr>
            <w:tcW w:w="1170" w:type="dxa"/>
          </w:tcPr>
          <w:p w14:paraId="7D0C332D" w14:textId="77777777"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1515A9" w:rsidRPr="007F75F9" w14:paraId="63D634B9" w14:textId="58143AB0" w:rsidTr="004001E9">
        <w:trPr>
          <w:trHeight w:val="548"/>
        </w:trPr>
        <w:tc>
          <w:tcPr>
            <w:cnfStyle w:val="001000000000" w:firstRow="0" w:lastRow="0" w:firstColumn="1" w:lastColumn="0" w:oddVBand="0" w:evenVBand="0" w:oddHBand="0" w:evenHBand="0" w:firstRowFirstColumn="0" w:firstRowLastColumn="0" w:lastRowFirstColumn="0" w:lastRowLastColumn="0"/>
            <w:tcW w:w="0" w:type="dxa"/>
          </w:tcPr>
          <w:p w14:paraId="1512E19F" w14:textId="77777777" w:rsidR="001515A9" w:rsidRPr="003255A2" w:rsidRDefault="001515A9" w:rsidP="00DA7065">
            <w:pPr>
              <w:rPr>
                <w:rFonts w:asciiTheme="majorBidi" w:hAnsiTheme="majorBidi" w:cstheme="majorBidi"/>
                <w:sz w:val="20"/>
                <w:szCs w:val="20"/>
              </w:rPr>
            </w:pPr>
          </w:p>
        </w:tc>
        <w:tc>
          <w:tcPr>
            <w:tcW w:w="0" w:type="dxa"/>
          </w:tcPr>
          <w:p w14:paraId="106642D1" w14:textId="69B2622C" w:rsidR="001515A9" w:rsidRPr="00782EC3"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Total</w:t>
            </w:r>
            <w:r w:rsidR="00782EC3" w:rsidRPr="004001E9">
              <w:rPr>
                <w:rFonts w:asciiTheme="majorBidi" w:hAnsiTheme="majorBidi" w:cstheme="majorBidi"/>
                <w:sz w:val="20"/>
                <w:szCs w:val="20"/>
              </w:rPr>
              <w:t xml:space="preserve"> (VIII)</w:t>
            </w:r>
          </w:p>
        </w:tc>
        <w:tc>
          <w:tcPr>
            <w:tcW w:w="0" w:type="dxa"/>
          </w:tcPr>
          <w:p w14:paraId="3E1E0C4A"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0" w:type="dxa"/>
          </w:tcPr>
          <w:p w14:paraId="691944F0" w14:textId="7B6D321C" w:rsidR="001515A9" w:rsidRPr="003255A2" w:rsidRDefault="001515A9" w:rsidP="00784FD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1070</w:t>
            </w:r>
          </w:p>
          <w:p w14:paraId="0976937E"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2504F642"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4A67FF45"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0" w:type="dxa"/>
          </w:tcPr>
          <w:p w14:paraId="12B8C3E0"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lastRenderedPageBreak/>
              <w:t>528</w:t>
            </w:r>
          </w:p>
        </w:tc>
        <w:tc>
          <w:tcPr>
            <w:tcW w:w="0" w:type="dxa"/>
          </w:tcPr>
          <w:p w14:paraId="553F18A1"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542</w:t>
            </w:r>
          </w:p>
        </w:tc>
        <w:tc>
          <w:tcPr>
            <w:tcW w:w="0" w:type="dxa"/>
          </w:tcPr>
          <w:p w14:paraId="70A0B16D" w14:textId="27284D3E"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782EC3">
              <w:rPr>
                <w:rFonts w:asciiTheme="majorBidi" w:hAnsiTheme="majorBidi" w:cstheme="majorBidi"/>
                <w:sz w:val="20"/>
                <w:szCs w:val="20"/>
              </w:rPr>
              <w:t>142</w:t>
            </w:r>
            <w:r w:rsidR="00782EC3" w:rsidRPr="004001E9">
              <w:rPr>
                <w:rFonts w:asciiTheme="majorBidi" w:hAnsiTheme="majorBidi" w:cstheme="majorBidi"/>
                <w:sz w:val="20"/>
                <w:szCs w:val="20"/>
              </w:rPr>
              <w:t xml:space="preserve"> (IX)</w:t>
            </w:r>
          </w:p>
        </w:tc>
        <w:tc>
          <w:tcPr>
            <w:tcW w:w="0" w:type="dxa"/>
          </w:tcPr>
          <w:p w14:paraId="5FC393BD"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181</w:t>
            </w:r>
          </w:p>
        </w:tc>
        <w:tc>
          <w:tcPr>
            <w:tcW w:w="0" w:type="dxa"/>
          </w:tcPr>
          <w:p w14:paraId="6D079E49"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163</w:t>
            </w:r>
          </w:p>
        </w:tc>
        <w:tc>
          <w:tcPr>
            <w:tcW w:w="0" w:type="dxa"/>
          </w:tcPr>
          <w:p w14:paraId="5850548C" w14:textId="77777777"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194</w:t>
            </w:r>
          </w:p>
        </w:tc>
        <w:tc>
          <w:tcPr>
            <w:tcW w:w="0" w:type="dxa"/>
          </w:tcPr>
          <w:p w14:paraId="76E2331D" w14:textId="28CB4635" w:rsidR="001515A9" w:rsidRPr="003255A2"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3255A2">
              <w:rPr>
                <w:rFonts w:asciiTheme="majorBidi" w:hAnsiTheme="majorBidi" w:cstheme="majorBidi"/>
                <w:sz w:val="20"/>
                <w:szCs w:val="20"/>
              </w:rPr>
              <w:t>49%</w:t>
            </w:r>
          </w:p>
        </w:tc>
        <w:tc>
          <w:tcPr>
            <w:tcW w:w="0" w:type="dxa"/>
          </w:tcPr>
          <w:p w14:paraId="5ECFC570"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0" w:type="dxa"/>
          </w:tcPr>
          <w:p w14:paraId="1B1C4DBA" w14:textId="77777777" w:rsidR="001515A9" w:rsidRPr="007F75F9" w:rsidRDefault="001515A9"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1515A9" w:rsidRPr="007F75F9" w14:paraId="430A13BE" w14:textId="77777777" w:rsidTr="00782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14:paraId="53361609" w14:textId="77777777" w:rsidR="001515A9" w:rsidRPr="003255A2" w:rsidRDefault="001515A9" w:rsidP="00DA7065">
            <w:pPr>
              <w:rPr>
                <w:rFonts w:asciiTheme="majorBidi" w:hAnsiTheme="majorBidi" w:cstheme="majorBidi"/>
                <w:sz w:val="20"/>
                <w:szCs w:val="20"/>
              </w:rPr>
            </w:pPr>
          </w:p>
        </w:tc>
        <w:tc>
          <w:tcPr>
            <w:tcW w:w="11250" w:type="dxa"/>
            <w:gridSpan w:val="12"/>
          </w:tcPr>
          <w:p w14:paraId="0A42E2F9" w14:textId="1690024B" w:rsidR="001515A9" w:rsidRPr="007F75F9" w:rsidRDefault="001515A9"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Abbreviation: h , hour</w:t>
            </w:r>
            <w:r w:rsidR="00776C91">
              <w:rPr>
                <w:rFonts w:asciiTheme="majorBidi" w:hAnsiTheme="majorBidi" w:cstheme="majorBidi"/>
                <w:sz w:val="20"/>
                <w:szCs w:val="20"/>
              </w:rPr>
              <w:t>; min, minute</w:t>
            </w:r>
          </w:p>
        </w:tc>
      </w:tr>
    </w:tbl>
    <w:p w14:paraId="2BB191A6" w14:textId="77777777" w:rsidR="007B0BE0" w:rsidRPr="007F75F9" w:rsidRDefault="007B0BE0" w:rsidP="00DA7065">
      <w:pPr>
        <w:rPr>
          <w:rFonts w:asciiTheme="majorBidi" w:hAnsiTheme="majorBidi" w:cstheme="majorBidi"/>
          <w:sz w:val="20"/>
          <w:szCs w:val="20"/>
        </w:rPr>
      </w:pPr>
    </w:p>
    <w:p w14:paraId="29FD19F6" w14:textId="77777777" w:rsidR="000B3881" w:rsidRDefault="001515A9" w:rsidP="00782EC3">
      <w:pPr>
        <w:rPr>
          <w:rFonts w:asciiTheme="majorBidi" w:hAnsiTheme="majorBidi" w:cstheme="majorBidi"/>
          <w:sz w:val="20"/>
          <w:szCs w:val="20"/>
        </w:rPr>
      </w:pPr>
      <w:r>
        <w:rPr>
          <w:rFonts w:asciiTheme="majorBidi" w:hAnsiTheme="majorBidi" w:cstheme="majorBidi"/>
          <w:sz w:val="20"/>
          <w:szCs w:val="20"/>
        </w:rPr>
        <w:t xml:space="preserve"> </w:t>
      </w:r>
      <w:bookmarkEnd w:id="1"/>
    </w:p>
    <w:p w14:paraId="34EAB410" w14:textId="77777777" w:rsidR="000B3881" w:rsidRPr="000B3881" w:rsidRDefault="000B3881" w:rsidP="000B3881">
      <w:pPr>
        <w:rPr>
          <w:rFonts w:asciiTheme="majorBidi" w:hAnsiTheme="majorBidi" w:cstheme="majorBidi"/>
          <w:sz w:val="20"/>
          <w:szCs w:val="20"/>
        </w:rPr>
      </w:pPr>
    </w:p>
    <w:p w14:paraId="4E0B69F8" w14:textId="77777777" w:rsidR="000B3881" w:rsidRDefault="00784FD9" w:rsidP="007C3253">
      <w:pPr>
        <w:pStyle w:val="ListParagraph"/>
        <w:numPr>
          <w:ilvl w:val="0"/>
          <w:numId w:val="11"/>
        </w:numPr>
        <w:rPr>
          <w:rFonts w:asciiTheme="majorBidi" w:hAnsiTheme="majorBidi" w:cstheme="majorBidi"/>
          <w:sz w:val="20"/>
          <w:szCs w:val="20"/>
        </w:rPr>
      </w:pPr>
      <w:r w:rsidRPr="004001E9">
        <w:rPr>
          <w:rFonts w:asciiTheme="majorBidi" w:hAnsiTheme="majorBidi" w:cstheme="majorBidi"/>
          <w:sz w:val="20"/>
          <w:szCs w:val="20"/>
        </w:rPr>
        <w:t>Some studies have utilized same participants from a previous investigation or they are different reports of same participants’ dataset. This part indicates references to the related studies.</w:t>
      </w:r>
    </w:p>
    <w:p w14:paraId="689C4160" w14:textId="77777777" w:rsidR="000B3881" w:rsidRDefault="00784FD9" w:rsidP="003B3C41">
      <w:pPr>
        <w:pStyle w:val="ListParagraph"/>
        <w:numPr>
          <w:ilvl w:val="0"/>
          <w:numId w:val="11"/>
        </w:numPr>
        <w:rPr>
          <w:rFonts w:asciiTheme="majorBidi" w:hAnsiTheme="majorBidi" w:cstheme="majorBidi"/>
          <w:sz w:val="20"/>
          <w:szCs w:val="20"/>
        </w:rPr>
      </w:pPr>
      <w:r w:rsidRPr="004001E9">
        <w:rPr>
          <w:rFonts w:asciiTheme="majorBidi" w:hAnsiTheme="majorBidi" w:cstheme="majorBidi"/>
          <w:sz w:val="20"/>
          <w:szCs w:val="20"/>
        </w:rPr>
        <w:t xml:space="preserve"> It refers to the duration of time when participants performed prolonged standing in order to be classified as PDs and NPDs.</w:t>
      </w:r>
    </w:p>
    <w:p w14:paraId="0EADCFB4" w14:textId="77777777" w:rsidR="000B3881" w:rsidRDefault="00784FD9" w:rsidP="00DE5B51">
      <w:pPr>
        <w:pStyle w:val="ListParagraph"/>
        <w:numPr>
          <w:ilvl w:val="0"/>
          <w:numId w:val="11"/>
        </w:numPr>
        <w:rPr>
          <w:rFonts w:asciiTheme="majorBidi" w:hAnsiTheme="majorBidi" w:cstheme="majorBidi"/>
          <w:sz w:val="20"/>
          <w:szCs w:val="20"/>
        </w:rPr>
      </w:pPr>
      <w:r w:rsidRPr="004001E9">
        <w:rPr>
          <w:rFonts w:asciiTheme="majorBidi" w:hAnsiTheme="majorBidi" w:cstheme="majorBidi"/>
          <w:sz w:val="20"/>
          <w:szCs w:val="20"/>
        </w:rPr>
        <w:t>It refers to the number of participants whose data have been analyzed.</w:t>
      </w:r>
    </w:p>
    <w:p w14:paraId="7FA0E053" w14:textId="4C78E00F" w:rsidR="000B3881" w:rsidRDefault="00784FD9" w:rsidP="00EA695D">
      <w:pPr>
        <w:pStyle w:val="ListParagraph"/>
        <w:numPr>
          <w:ilvl w:val="0"/>
          <w:numId w:val="11"/>
        </w:numPr>
        <w:rPr>
          <w:rFonts w:asciiTheme="majorBidi" w:hAnsiTheme="majorBidi" w:cstheme="majorBidi"/>
          <w:sz w:val="20"/>
          <w:szCs w:val="20"/>
        </w:rPr>
      </w:pPr>
      <w:r w:rsidRPr="004001E9">
        <w:rPr>
          <w:rFonts w:asciiTheme="majorBidi" w:hAnsiTheme="majorBidi" w:cstheme="majorBidi"/>
          <w:sz w:val="20"/>
          <w:szCs w:val="20"/>
        </w:rPr>
        <w:t>Discrepancies in the number of PDs presented within the journal articles exist; the number of PDs were originally 20 but after recalculating VAS with removal of baseline, 3 PDs were categorized into non-PDs (Nelson-Wong, 2009, p. 178-179)</w:t>
      </w:r>
      <w:r w:rsidR="000B3881">
        <w:rPr>
          <w:rFonts w:asciiTheme="majorBidi" w:hAnsiTheme="majorBidi" w:cstheme="majorBidi"/>
          <w:sz w:val="20"/>
          <w:szCs w:val="20"/>
        </w:rPr>
        <w:t>.</w:t>
      </w:r>
    </w:p>
    <w:p w14:paraId="2C0F1C3A" w14:textId="77777777" w:rsidR="000B3881" w:rsidRDefault="00784FD9" w:rsidP="009A032F">
      <w:pPr>
        <w:pStyle w:val="ListParagraph"/>
        <w:numPr>
          <w:ilvl w:val="0"/>
          <w:numId w:val="11"/>
        </w:numPr>
        <w:rPr>
          <w:rFonts w:asciiTheme="majorBidi" w:hAnsiTheme="majorBidi" w:cstheme="majorBidi"/>
          <w:sz w:val="20"/>
          <w:szCs w:val="20"/>
        </w:rPr>
      </w:pPr>
      <w:r w:rsidRPr="004001E9">
        <w:rPr>
          <w:rFonts w:asciiTheme="majorBidi" w:hAnsiTheme="majorBidi" w:cstheme="majorBidi"/>
          <w:sz w:val="20"/>
          <w:szCs w:val="20"/>
        </w:rPr>
        <w:t xml:space="preserve">The sample was 24. </w:t>
      </w:r>
      <w:r w:rsidRPr="000B3881">
        <w:rPr>
          <w:rFonts w:asciiTheme="majorBidi" w:hAnsiTheme="majorBidi" w:cstheme="majorBidi"/>
          <w:sz w:val="20"/>
          <w:szCs w:val="20"/>
        </w:rPr>
        <w:t>16 out of 24 participants performed prolonged standing protocol.</w:t>
      </w:r>
    </w:p>
    <w:p w14:paraId="199EC703" w14:textId="77777777" w:rsidR="000B3881" w:rsidRDefault="00784FD9" w:rsidP="00705F2F">
      <w:pPr>
        <w:pStyle w:val="ListParagraph"/>
        <w:numPr>
          <w:ilvl w:val="0"/>
          <w:numId w:val="11"/>
        </w:numPr>
        <w:rPr>
          <w:rFonts w:asciiTheme="majorBidi" w:hAnsiTheme="majorBidi" w:cstheme="majorBidi"/>
          <w:sz w:val="20"/>
          <w:szCs w:val="20"/>
        </w:rPr>
      </w:pPr>
      <w:r w:rsidRPr="004001E9">
        <w:rPr>
          <w:rFonts w:asciiTheme="majorBidi" w:hAnsiTheme="majorBidi" w:cstheme="majorBidi"/>
          <w:sz w:val="20"/>
          <w:szCs w:val="20"/>
        </w:rPr>
        <w:t>Nine of the 55 included subjects reported low back complaints in the previous 12 months and an additional four had lower back complaints during the past seven days, none of whom felt impeded in their regular jobs.</w:t>
      </w:r>
    </w:p>
    <w:p w14:paraId="43C7BDBE" w14:textId="77777777" w:rsidR="000B3881" w:rsidRDefault="00784FD9" w:rsidP="00AC5BD5">
      <w:pPr>
        <w:pStyle w:val="ListParagraph"/>
        <w:numPr>
          <w:ilvl w:val="0"/>
          <w:numId w:val="11"/>
        </w:numPr>
        <w:rPr>
          <w:rFonts w:asciiTheme="majorBidi" w:hAnsiTheme="majorBidi" w:cstheme="majorBidi"/>
          <w:sz w:val="20"/>
          <w:szCs w:val="20"/>
        </w:rPr>
      </w:pPr>
      <w:r w:rsidRPr="004001E9">
        <w:rPr>
          <w:rFonts w:asciiTheme="majorBidi" w:hAnsiTheme="majorBidi" w:cstheme="majorBidi"/>
          <w:sz w:val="20"/>
          <w:szCs w:val="20"/>
        </w:rPr>
        <w:t xml:space="preserve">The sample was 32. 11 participants incurred recurrent LBP and 21 participants were either PDs or NPDs. </w:t>
      </w:r>
    </w:p>
    <w:p w14:paraId="34EDE022" w14:textId="77777777" w:rsidR="000B3881" w:rsidRDefault="00784FD9" w:rsidP="00CF0A0F">
      <w:pPr>
        <w:pStyle w:val="ListParagraph"/>
        <w:numPr>
          <w:ilvl w:val="0"/>
          <w:numId w:val="11"/>
        </w:numPr>
        <w:rPr>
          <w:rFonts w:asciiTheme="majorBidi" w:hAnsiTheme="majorBidi" w:cstheme="majorBidi"/>
          <w:sz w:val="20"/>
          <w:szCs w:val="20"/>
        </w:rPr>
      </w:pPr>
      <w:r w:rsidRPr="004001E9">
        <w:rPr>
          <w:rFonts w:asciiTheme="majorBidi" w:hAnsiTheme="majorBidi" w:cstheme="majorBidi"/>
          <w:sz w:val="20"/>
          <w:szCs w:val="20"/>
        </w:rPr>
        <w:t>It excludes the studies using same participants from previous investigation or they are different reports of same participants’ dataset.</w:t>
      </w:r>
    </w:p>
    <w:p w14:paraId="094AC880" w14:textId="277B014E" w:rsidR="00784FD9" w:rsidRPr="004001E9" w:rsidRDefault="00784FD9" w:rsidP="004001E9">
      <w:pPr>
        <w:pStyle w:val="ListParagraph"/>
        <w:numPr>
          <w:ilvl w:val="0"/>
          <w:numId w:val="11"/>
        </w:numPr>
        <w:rPr>
          <w:rFonts w:asciiTheme="majorBidi" w:hAnsiTheme="majorBidi" w:cstheme="majorBidi"/>
        </w:rPr>
      </w:pPr>
      <w:r w:rsidRPr="004001E9">
        <w:rPr>
          <w:rFonts w:asciiTheme="majorBidi" w:hAnsiTheme="majorBidi" w:cstheme="majorBidi"/>
          <w:sz w:val="20"/>
          <w:szCs w:val="20"/>
        </w:rPr>
        <w:t>Studies that did not report sex were excluded.</w:t>
      </w:r>
    </w:p>
    <w:p w14:paraId="4A9171B3" w14:textId="77777777" w:rsidR="00784FD9" w:rsidRDefault="00784FD9" w:rsidP="00784FD9">
      <w:pPr>
        <w:pStyle w:val="FootnoteText"/>
        <w:bidi w:val="0"/>
      </w:pPr>
    </w:p>
    <w:p w14:paraId="0D349882" w14:textId="77777777" w:rsidR="00784FD9" w:rsidRDefault="00784FD9" w:rsidP="00784FD9">
      <w:pPr>
        <w:rPr>
          <w:rFonts w:asciiTheme="majorBidi" w:hAnsiTheme="majorBidi" w:cstheme="majorBidi"/>
          <w:sz w:val="20"/>
          <w:szCs w:val="20"/>
        </w:rPr>
      </w:pPr>
    </w:p>
    <w:p w14:paraId="57273973" w14:textId="77777777" w:rsidR="00784FD9" w:rsidRDefault="00784FD9" w:rsidP="00784FD9">
      <w:pPr>
        <w:rPr>
          <w:rFonts w:asciiTheme="majorBidi" w:hAnsiTheme="majorBidi" w:cstheme="majorBidi"/>
          <w:sz w:val="20"/>
          <w:szCs w:val="20"/>
        </w:rPr>
      </w:pPr>
    </w:p>
    <w:p w14:paraId="22A7B87C" w14:textId="35CB667A" w:rsidR="00784FD9" w:rsidRPr="00784FD9" w:rsidRDefault="00784FD9" w:rsidP="00784FD9">
      <w:pPr>
        <w:rPr>
          <w:rFonts w:asciiTheme="majorBidi" w:hAnsiTheme="majorBidi" w:cstheme="majorBidi"/>
          <w:sz w:val="24"/>
          <w:szCs w:val="24"/>
        </w:rPr>
        <w:sectPr w:rsidR="00784FD9" w:rsidRPr="00784FD9" w:rsidSect="001515A9">
          <w:pgSz w:w="15840" w:h="12240" w:orient="landscape" w:code="1"/>
          <w:pgMar w:top="1440" w:right="1440" w:bottom="1440" w:left="1440" w:header="720" w:footer="720" w:gutter="0"/>
          <w:cols w:space="720"/>
          <w:docGrid w:linePitch="360"/>
        </w:sectPr>
      </w:pPr>
    </w:p>
    <w:p w14:paraId="2521EBBB" w14:textId="77777777" w:rsidR="003255A2" w:rsidRDefault="007B0BE0" w:rsidP="00DA7065">
      <w:pPr>
        <w:rPr>
          <w:rFonts w:asciiTheme="majorBidi" w:hAnsiTheme="majorBidi" w:cstheme="majorBidi"/>
          <w:sz w:val="24"/>
          <w:szCs w:val="24"/>
          <w:lang w:bidi="fa-IR"/>
        </w:rPr>
      </w:pPr>
      <w:r w:rsidRPr="003255A2">
        <w:rPr>
          <w:rFonts w:asciiTheme="majorBidi" w:hAnsiTheme="majorBidi" w:cstheme="majorBidi"/>
          <w:b/>
          <w:bCs/>
          <w:sz w:val="24"/>
          <w:szCs w:val="24"/>
        </w:rPr>
        <w:lastRenderedPageBreak/>
        <w:t xml:space="preserve">Supplementary material </w:t>
      </w:r>
      <w:r w:rsidRPr="003255A2">
        <w:rPr>
          <w:rFonts w:asciiTheme="majorBidi" w:hAnsiTheme="majorBidi" w:cstheme="majorBidi"/>
          <w:b/>
          <w:bCs/>
          <w:sz w:val="24"/>
          <w:szCs w:val="24"/>
          <w:lang w:bidi="fa-IR"/>
        </w:rPr>
        <w:t>4</w:t>
      </w:r>
    </w:p>
    <w:p w14:paraId="6BA6FB7C" w14:textId="215D2C0B" w:rsidR="007B0BE0" w:rsidRPr="000958AD" w:rsidRDefault="007B0BE0" w:rsidP="00DA7065">
      <w:pPr>
        <w:rPr>
          <w:rFonts w:asciiTheme="majorBidi" w:hAnsiTheme="majorBidi" w:cstheme="majorBidi"/>
          <w:sz w:val="24"/>
          <w:szCs w:val="24"/>
          <w:lang w:bidi="fa-IR"/>
        </w:rPr>
      </w:pPr>
      <w:r w:rsidRPr="000958AD">
        <w:rPr>
          <w:rFonts w:asciiTheme="majorBidi" w:hAnsiTheme="majorBidi" w:cstheme="majorBidi"/>
          <w:sz w:val="24"/>
          <w:szCs w:val="24"/>
          <w:lang w:bidi="fa-IR"/>
        </w:rPr>
        <w:t xml:space="preserve">PDs and NPDs’ common and distinctive characteristics </w:t>
      </w:r>
      <w:r w:rsidR="007F75F9">
        <w:rPr>
          <w:rFonts w:asciiTheme="majorBidi" w:hAnsiTheme="majorBidi" w:cstheme="majorBidi"/>
          <w:sz w:val="24"/>
          <w:szCs w:val="24"/>
          <w:lang w:bidi="fa-IR"/>
        </w:rPr>
        <w:t>pre-, during, and post-standing</w:t>
      </w:r>
    </w:p>
    <w:tbl>
      <w:tblPr>
        <w:tblStyle w:val="PlainTable2"/>
        <w:tblW w:w="13045" w:type="dxa"/>
        <w:tblLayout w:type="fixed"/>
        <w:tblLook w:val="04A0" w:firstRow="1" w:lastRow="0" w:firstColumn="1" w:lastColumn="0" w:noHBand="0" w:noVBand="1"/>
      </w:tblPr>
      <w:tblGrid>
        <w:gridCol w:w="985"/>
        <w:gridCol w:w="1170"/>
        <w:gridCol w:w="990"/>
        <w:gridCol w:w="4500"/>
        <w:gridCol w:w="5400"/>
      </w:tblGrid>
      <w:tr w:rsidR="00095300" w:rsidRPr="007F75F9" w14:paraId="48720F68" w14:textId="77777777" w:rsidTr="009F7D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00AC2E8" w14:textId="77777777" w:rsidR="007B0BE0" w:rsidRPr="007F75F9" w:rsidRDefault="007B0BE0" w:rsidP="00DA7065">
            <w:pPr>
              <w:rPr>
                <w:rFonts w:asciiTheme="majorBidi" w:hAnsiTheme="majorBidi" w:cstheme="majorBidi"/>
                <w:lang w:bidi="fa-IR"/>
              </w:rPr>
            </w:pPr>
          </w:p>
        </w:tc>
        <w:tc>
          <w:tcPr>
            <w:tcW w:w="0" w:type="dxa"/>
          </w:tcPr>
          <w:p w14:paraId="37E3DF53" w14:textId="102AAEBB" w:rsidR="007B0BE0" w:rsidRPr="009F7D29" w:rsidRDefault="00172153"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9F7D29">
              <w:rPr>
                <w:rFonts w:asciiTheme="majorBidi" w:hAnsiTheme="majorBidi" w:cstheme="majorBidi"/>
                <w:sz w:val="20"/>
                <w:szCs w:val="20"/>
                <w:lang w:bidi="fa-IR"/>
              </w:rPr>
              <w:t>Outcome</w:t>
            </w:r>
          </w:p>
        </w:tc>
        <w:tc>
          <w:tcPr>
            <w:tcW w:w="990" w:type="dxa"/>
          </w:tcPr>
          <w:p w14:paraId="3BFB50F7" w14:textId="0E1382EB" w:rsidR="007B0BE0" w:rsidRPr="009F7D29" w:rsidRDefault="007B0BE0"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9F7D29">
              <w:rPr>
                <w:rFonts w:asciiTheme="majorBidi" w:hAnsiTheme="majorBidi" w:cstheme="majorBidi"/>
                <w:sz w:val="20"/>
                <w:szCs w:val="20"/>
                <w:lang w:bidi="fa-IR"/>
              </w:rPr>
              <w:t>Phase</w:t>
            </w:r>
            <w:r w:rsidR="007F75F9" w:rsidRPr="009F7D29">
              <w:rPr>
                <w:rFonts w:asciiTheme="majorBidi" w:hAnsiTheme="majorBidi" w:cstheme="majorBidi"/>
                <w:sz w:val="20"/>
                <w:szCs w:val="20"/>
                <w:lang w:bidi="fa-IR"/>
              </w:rPr>
              <w:t xml:space="preserve"> </w:t>
            </w:r>
          </w:p>
        </w:tc>
        <w:tc>
          <w:tcPr>
            <w:tcW w:w="4500" w:type="dxa"/>
          </w:tcPr>
          <w:p w14:paraId="335DE4BB" w14:textId="77777777" w:rsidR="007B0BE0" w:rsidRPr="009F7D29" w:rsidRDefault="007B0BE0"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9F7D29">
              <w:rPr>
                <w:rFonts w:asciiTheme="majorBidi" w:hAnsiTheme="majorBidi" w:cstheme="majorBidi"/>
                <w:sz w:val="20"/>
                <w:szCs w:val="20"/>
                <w:lang w:bidi="fa-IR"/>
              </w:rPr>
              <w:t>Significant differences between PDs and NPDs</w:t>
            </w:r>
          </w:p>
        </w:tc>
        <w:tc>
          <w:tcPr>
            <w:tcW w:w="0" w:type="dxa"/>
          </w:tcPr>
          <w:p w14:paraId="341C9AF9" w14:textId="77777777" w:rsidR="007B0BE0" w:rsidRPr="009F7D29" w:rsidRDefault="007B0BE0"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9F7D29">
              <w:rPr>
                <w:rFonts w:asciiTheme="majorBidi" w:hAnsiTheme="majorBidi" w:cstheme="majorBidi"/>
                <w:sz w:val="20"/>
                <w:szCs w:val="20"/>
                <w:lang w:bidi="fa-IR"/>
              </w:rPr>
              <w:t>Non-significant differences between PDs and NPDs</w:t>
            </w:r>
          </w:p>
        </w:tc>
      </w:tr>
      <w:tr w:rsidR="00095300" w:rsidRPr="007F75F9" w14:paraId="0780711B"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AC5F786"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Muscle</w:t>
            </w:r>
          </w:p>
        </w:tc>
        <w:tc>
          <w:tcPr>
            <w:tcW w:w="0" w:type="dxa"/>
          </w:tcPr>
          <w:p w14:paraId="77B5BB5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990" w:type="dxa"/>
          </w:tcPr>
          <w:p w14:paraId="11E1463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4500" w:type="dxa"/>
          </w:tcPr>
          <w:p w14:paraId="0A4F494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1EBB037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r>
      <w:tr w:rsidR="00095300" w:rsidRPr="007F75F9" w14:paraId="6E50A4A1"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657FC4DD" w14:textId="77777777" w:rsidR="007B0BE0" w:rsidRPr="007F75F9" w:rsidRDefault="007B0BE0" w:rsidP="00DA7065">
            <w:pPr>
              <w:rPr>
                <w:rFonts w:asciiTheme="majorBidi" w:hAnsiTheme="majorBidi" w:cstheme="majorBidi"/>
                <w:lang w:bidi="fa-IR"/>
              </w:rPr>
            </w:pPr>
          </w:p>
        </w:tc>
        <w:tc>
          <w:tcPr>
            <w:tcW w:w="0" w:type="dxa"/>
          </w:tcPr>
          <w:p w14:paraId="71B04AF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Stiffness</w:t>
            </w:r>
          </w:p>
        </w:tc>
        <w:tc>
          <w:tcPr>
            <w:tcW w:w="990" w:type="dxa"/>
          </w:tcPr>
          <w:p w14:paraId="1339E405"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4500" w:type="dxa"/>
          </w:tcPr>
          <w:p w14:paraId="2EED3D1A"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5E4DEB81" w14:textId="0E1A38CE"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No difference in hamstring extensibility, passive stiffness, and stretch tolerance </w:t>
            </w:r>
            <w:r w:rsidRPr="007F75F9">
              <w:rPr>
                <w:rFonts w:asciiTheme="majorBidi" w:hAnsiTheme="majorBidi" w:cstheme="majorBidi"/>
              </w:rPr>
              <w:fldChar w:fldCharType="begin">
                <w:fldData xml:space="preserve">PEVuZE5vdGU+PENpdGU+PEF1dGhvcj5SYWZ0cnk8L0F1dGhvcj48WWVhcj4yMDEyPC9ZZWFyPjxS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PEVuZE5vdGU+PENpdGU+PEF1dGhvcj5SYWZ0cnk8L0F1dGhvcj48WWVhcj4yMDEyPC9ZZWFyPjxS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[13]</w:t>
            </w:r>
            <w:r w:rsidRPr="007F75F9">
              <w:rPr>
                <w:rFonts w:asciiTheme="majorBidi" w:hAnsiTheme="majorBidi" w:cstheme="majorBidi"/>
              </w:rPr>
              <w:fldChar w:fldCharType="end"/>
            </w:r>
            <w:r w:rsidRPr="007F75F9">
              <w:rPr>
                <w:rFonts w:asciiTheme="majorBidi" w:hAnsiTheme="majorBidi" w:cstheme="majorBidi"/>
                <w:rtl/>
                <w:lang w:bidi="fa-IR"/>
              </w:rPr>
              <w:t xml:space="preserve"> </w:t>
            </w:r>
          </w:p>
        </w:tc>
      </w:tr>
      <w:tr w:rsidR="00095300" w:rsidRPr="007F75F9" w14:paraId="6EB1A204"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6C89C7E" w14:textId="77777777" w:rsidR="007B0BE0" w:rsidRPr="007F75F9" w:rsidRDefault="007B0BE0" w:rsidP="00DA7065">
            <w:pPr>
              <w:rPr>
                <w:rFonts w:asciiTheme="majorBidi" w:hAnsiTheme="majorBidi" w:cstheme="majorBidi"/>
                <w:lang w:bidi="fa-IR"/>
              </w:rPr>
            </w:pPr>
          </w:p>
        </w:tc>
        <w:tc>
          <w:tcPr>
            <w:tcW w:w="0" w:type="dxa"/>
          </w:tcPr>
          <w:p w14:paraId="792845BE"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990" w:type="dxa"/>
          </w:tcPr>
          <w:p w14:paraId="19087E2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Post</w:t>
            </w:r>
          </w:p>
        </w:tc>
        <w:tc>
          <w:tcPr>
            <w:tcW w:w="4500" w:type="dxa"/>
          </w:tcPr>
          <w:p w14:paraId="75DCD9B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34990DC2" w14:textId="0593DD31"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No difference in hamstring extensibility, passive stiffness, and stretch tolerance </w:t>
            </w:r>
            <w:r w:rsidRPr="007F75F9">
              <w:rPr>
                <w:rFonts w:asciiTheme="majorBidi" w:hAnsiTheme="majorBidi" w:cstheme="majorBidi"/>
              </w:rPr>
              <w:fldChar w:fldCharType="begin">
                <w:fldData xml:space="preserve">PEVuZE5vdGU+PENpdGU+PEF1dGhvcj5SYWZ0cnk8L0F1dGhvcj48WWVhcj4yMDEyPC9ZZWFyPjxS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PEVuZE5vdGU+PENpdGU+PEF1dGhvcj5SYWZ0cnk8L0F1dGhvcj48WWVhcj4yMDEyPC9ZZWFyPjxS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[13]</w:t>
            </w:r>
            <w:r w:rsidRPr="007F75F9">
              <w:rPr>
                <w:rFonts w:asciiTheme="majorBidi" w:hAnsiTheme="majorBidi" w:cstheme="majorBidi"/>
              </w:rPr>
              <w:fldChar w:fldCharType="end"/>
            </w:r>
          </w:p>
        </w:tc>
      </w:tr>
      <w:tr w:rsidR="00095300" w:rsidRPr="007F75F9" w14:paraId="41975A28"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2FA16BCA" w14:textId="77777777" w:rsidR="007B0BE0" w:rsidRPr="007F75F9" w:rsidRDefault="007B0BE0" w:rsidP="00DA7065">
            <w:pPr>
              <w:rPr>
                <w:rFonts w:asciiTheme="majorBidi" w:hAnsiTheme="majorBidi" w:cstheme="majorBidi"/>
                <w:lang w:bidi="fa-IR"/>
              </w:rPr>
            </w:pPr>
          </w:p>
        </w:tc>
        <w:tc>
          <w:tcPr>
            <w:tcW w:w="0" w:type="dxa"/>
          </w:tcPr>
          <w:p w14:paraId="5EB0F36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Strength</w:t>
            </w:r>
          </w:p>
        </w:tc>
        <w:tc>
          <w:tcPr>
            <w:tcW w:w="990" w:type="dxa"/>
          </w:tcPr>
          <w:p w14:paraId="4577B500"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4500" w:type="dxa"/>
          </w:tcPr>
          <w:p w14:paraId="1C67AC60" w14:textId="0BD6DBB5"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w:t>
            </w:r>
            <w:r w:rsidRPr="007F75F9">
              <w:rPr>
                <w:rFonts w:asciiTheme="majorBidi" w:hAnsiTheme="majorBidi" w:cstheme="majorBidi"/>
              </w:rPr>
              <w:t xml:space="preserve">Less MVC and more between two sides asymmetry at the left plantar flexors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&lt;EndNote&gt;&lt;Cite&gt;&lt;Author&gt;Naseri&lt;/Author&gt;&lt;Year&gt;2017&lt;/Year&gt;&lt;RecNum&gt;2960&lt;/RecNum&gt;&lt;DisplayText&gt;[28]&lt;/DisplayText&gt;&lt;record&gt;&lt;rec-number&gt;2960&lt;/rec-number&gt;&lt;foreign-keys&gt;&lt;key app="EN" db-id="strw95pvwwv0eoervw55sa2h5r25tp0asd2f" timestamp="1659333894"&gt;2960&lt;/key&gt;&lt;/foreign-keys&gt;&lt;ref-type name="Journal Article"&gt;17&lt;/ref-type&gt;&lt;contributors&gt;&lt;authors&gt;&lt;author&gt;Naseri, Saleh&lt;/author&gt;&lt;author&gt;Kahrizi, Sedigheh&lt;/author&gt;&lt;/authors&gt;&lt;/contributors&gt;&lt;titles&gt;&lt;title&gt;Plantar flexor muscles asymmetry and their lower strength is maybe related to development of low back pain during prolonged standing&lt;/title&gt;&lt;secondary-title&gt;Journal of Clinical Physiotherapy Research&lt;/secondary-title&gt;&lt;/titles&gt;&lt;periodical&gt;&lt;full-title&gt;Journal of Clinical Physiotherapy Research&lt;/full-title&gt;&lt;/periodical&gt;&lt;pages&gt;133-138&lt;/pages&gt;&lt;volume&gt;2&lt;/volume&gt;&lt;number&gt;3&lt;/number&gt;&lt;dates&gt;&lt;year&gt;2017&lt;/year&gt;&lt;/dates&gt;&lt;isbn&gt;2538-5151&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[28]</w:t>
            </w:r>
            <w:r w:rsidRPr="007F75F9">
              <w:rPr>
                <w:rFonts w:asciiTheme="majorBidi" w:hAnsiTheme="majorBidi" w:cstheme="majorBidi"/>
              </w:rPr>
              <w:fldChar w:fldCharType="end"/>
            </w:r>
          </w:p>
          <w:p w14:paraId="504C9D8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643A51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0C218940" w14:textId="245FA145"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 trend towards lower strength in baseline strength values of standing maximal isometric standing hip abduction contractions in PDs (p = .092)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&lt;EndNote&gt;&lt;Cite&gt;&lt;Author&gt;Viggiani&lt;/Author&gt;&lt;Year&gt;2018&lt;/Year&gt;&lt;RecNum&gt;2059&lt;/RecNum&gt;&lt;DisplayText&gt;[33]&lt;/DisplayText&gt;&lt;record&gt;&lt;rec-number&gt;2059&lt;/rec-number&gt;&lt;foreign-keys&gt;&lt;key app="EN" db-id="strw95pvwwv0eoervw55sa2h5r25tp0asd2f" timestamp="1659194075"&gt;2059&lt;/key&gt;&lt;/foreign-keys&gt;&lt;ref-type name="Journal Article"&gt;17&lt;/ref-type&gt;&lt;contributors&gt;&lt;authors&gt;&lt;author&gt;Viggiani, D.&lt;/author&gt;&lt;author&gt;Callaghan, J. P.&lt;/author&gt;&lt;/authors&gt;&lt;/contributors&gt;&lt;auth-address&gt;1 University of Waterloo.&lt;/auth-address&gt;&lt;titles&gt;&lt;title&gt;Hip Abductor Fatigability and Recovery Are Related to the Development of Low Back Pain During Prolonged Standing&lt;/title&gt;&lt;secondary-title&gt;J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39-46&lt;/pages&gt;&lt;volume&gt;34&lt;/volume&gt;&lt;number&gt;1&lt;/number&gt;&lt;edition&gt;2017/08/25&lt;/edition&gt;&lt;keywords&gt;&lt;keyword&gt;Electromyography&lt;/keyword&gt;&lt;keyword&gt;Female&lt;/keyword&gt;&lt;keyword&gt;Hip Joint/*physiopathology&lt;/keyword&gt;&lt;keyword&gt;Humans&lt;/keyword&gt;&lt;keyword&gt;Low Back Pain/*physiopathology&lt;/keyword&gt;&lt;keyword&gt;Male&lt;/keyword&gt;&lt;keyword&gt;Muscle Fatigue/*physiology&lt;/keyword&gt;&lt;keyword&gt;Muscle, Skeletal/*physiopathology&lt;/keyword&gt;&lt;keyword&gt;Pain Measurement&lt;/keyword&gt;&lt;keyword&gt;Posture/*physiology&lt;/keyword&gt;&lt;keyword&gt;Predictive Value of Tests&lt;/keyword&gt;&lt;keyword&gt;Young Adult&lt;/keyword&gt;&lt;keyword&gt;motor control&lt;/keyword&gt;&lt;keyword&gt;muscle fatigue&lt;/keyword&gt;&lt;keyword&gt;pain developers&lt;/keyword&gt;&lt;keyword&gt;sex differences&lt;/keyword&gt;&lt;/keywords&gt;&lt;dates&gt;&lt;year&gt;2018&lt;/year&gt;&lt;pub-dates&gt;&lt;date&gt;Feb 1&lt;/date&gt;&lt;/pub-dates&gt;&lt;/dates&gt;&lt;isbn&gt;1065-8483&lt;/isbn&gt;&lt;accession-num&gt;28836890&lt;/accession-num&gt;&lt;urls&gt;&lt;/urls&gt;&lt;electronic-resource-num&gt;10.1123/jab.2017-0096&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[33]</w:t>
            </w:r>
            <w:r w:rsidRPr="007F75F9">
              <w:rPr>
                <w:rFonts w:asciiTheme="majorBidi" w:hAnsiTheme="majorBidi" w:cstheme="majorBidi"/>
              </w:rPr>
              <w:fldChar w:fldCharType="end"/>
            </w:r>
            <w:r w:rsidRPr="007F75F9">
              <w:rPr>
                <w:rFonts w:asciiTheme="majorBidi" w:hAnsiTheme="majorBidi" w:cstheme="majorBidi"/>
              </w:rPr>
              <w:t xml:space="preserve">, but no difference in lying hip abduction strength measures </w:t>
            </w:r>
            <w:r w:rsidRPr="007F75F9">
              <w:rPr>
                <w:rFonts w:asciiTheme="majorBidi" w:hAnsiTheme="majorBidi" w:cstheme="majorBidi"/>
              </w:rPr>
              <w:fldChar w:fldCharType="begin">
                <w:fldData xml:space="preserve">PEVuZE5vdGU+PENpdGU+PEF1dGhvcj5NYXJzaGFsbDwvQXV0aG9yPjxZZWFyPjIwMTE8L1llYXI+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PEVuZE5vdGU+PENpdGU+PEF1dGhvcj5NYXJzaGFsbDwvQXV0aG9yPjxZZWFyPjIwMTE8L1llYXI+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[11, 36]</w:t>
            </w:r>
            <w:r w:rsidRPr="007F75F9">
              <w:rPr>
                <w:rFonts w:asciiTheme="majorBidi" w:hAnsiTheme="majorBidi" w:cstheme="majorBidi"/>
              </w:rPr>
              <w:fldChar w:fldCharType="end"/>
            </w:r>
          </w:p>
          <w:p w14:paraId="7D9B1591" w14:textId="3AF992C3"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No difference in MVC of dorsi flexors, abductors and adductors and extensors and flexors of the hip, flexors and abductors of the core, flexors and abductors and extensors of the shoulder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&lt;EndNote&gt;&lt;Cite&gt;&lt;Author&gt;Naseri&lt;/Author&gt;&lt;Year&gt;2017&lt;/Year&gt;&lt;RecNum&gt;2960&lt;/RecNum&gt;&lt;DisplayText&gt;[28]&lt;/DisplayText&gt;&lt;record&gt;&lt;rec-number&gt;2960&lt;/rec-number&gt;&lt;foreign-keys&gt;&lt;key app="EN" db-id="strw95pvwwv0eoervw55sa2h5r25tp0asd2f" timestamp="1659333894"&gt;2960&lt;/key&gt;&lt;/foreign-keys&gt;&lt;ref-type name="Journal Article"&gt;17&lt;/ref-type&gt;&lt;contributors&gt;&lt;authors&gt;&lt;author&gt;Naseri, Saleh&lt;/author&gt;&lt;author&gt;Kahrizi, Sedigheh&lt;/author&gt;&lt;/authors&gt;&lt;/contributors&gt;&lt;titles&gt;&lt;title&gt;Plantar flexor muscles asymmetry and their lower strength is maybe related to development of low back pain during prolonged standing&lt;/title&gt;&lt;secondary-title&gt;Journal of Clinical Physiotherapy Research&lt;/secondary-title&gt;&lt;/titles&gt;&lt;periodical&gt;&lt;full-title&gt;Journal of Clinical Physiotherapy Research&lt;/full-title&gt;&lt;/periodical&gt;&lt;pages&gt;133-138&lt;/pages&gt;&lt;volume&gt;2&lt;/volume&gt;&lt;number&gt;3&lt;/number&gt;&lt;dates&gt;&lt;year&gt;2017&lt;/year&gt;&lt;/dates&gt;&lt;isbn&gt;2538-5151&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[28]</w:t>
            </w:r>
            <w:r w:rsidRPr="007F75F9">
              <w:rPr>
                <w:rFonts w:asciiTheme="majorBidi" w:hAnsiTheme="majorBidi" w:cstheme="majorBidi"/>
              </w:rPr>
              <w:fldChar w:fldCharType="end"/>
            </w:r>
          </w:p>
        </w:tc>
      </w:tr>
      <w:tr w:rsidR="00095300" w:rsidRPr="007F75F9" w14:paraId="07498DBF"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66A7B62" w14:textId="77777777" w:rsidR="007B0BE0" w:rsidRPr="007F75F9" w:rsidRDefault="007B0BE0" w:rsidP="00DA7065">
            <w:pPr>
              <w:rPr>
                <w:rFonts w:asciiTheme="majorBidi" w:hAnsiTheme="majorBidi" w:cstheme="majorBidi"/>
                <w:lang w:bidi="fa-IR"/>
              </w:rPr>
            </w:pPr>
          </w:p>
        </w:tc>
        <w:tc>
          <w:tcPr>
            <w:tcW w:w="0" w:type="dxa"/>
          </w:tcPr>
          <w:p w14:paraId="1E0C4A0D"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990" w:type="dxa"/>
          </w:tcPr>
          <w:p w14:paraId="58819A5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Post</w:t>
            </w:r>
          </w:p>
        </w:tc>
        <w:tc>
          <w:tcPr>
            <w:tcW w:w="4500" w:type="dxa"/>
          </w:tcPr>
          <w:p w14:paraId="7F0A7EE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50B33D75" w14:textId="000034EA"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-Significant decrease in side-lying hip abduction strength for both groups </w:t>
            </w:r>
            <w:r w:rsidRPr="007F75F9">
              <w:rPr>
                <w:rFonts w:asciiTheme="majorBidi" w:hAnsiTheme="majorBidi" w:cstheme="majorBidi"/>
              </w:rPr>
              <w:fldChar w:fldCharType="begin">
                <w:fldData xml:space="preserve">PEVuZE5vdGU+PENpdGU+PEF1dGhvcj5NYXJzaGFsbDwvQXV0aG9yPjxZZWFyPjIwMTE8L1llYXI+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cmlvZGljYWw+PHBhZ2VzPjYzLTczPC9wYWdlcz48dm9sdW1lPjMwPC92b2x1bWU+PG51bWJlcj4x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PEVuZE5vdGU+PENpdGU+PEF1dGhvcj5NYXJzaGFsbDwvQXV0aG9yPjxZZWFyPjIwMTE8L1llYXI+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cmlvZGljYWw+PHBhZ2VzPjYzLTczPC9wYWdlcz48dm9sdW1lPjMwPC92b2x1bWU+PG51bWJlcj4x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[11]</w:t>
            </w:r>
            <w:r w:rsidRPr="007F75F9">
              <w:rPr>
                <w:rFonts w:asciiTheme="majorBidi" w:hAnsiTheme="majorBidi" w:cstheme="majorBidi"/>
              </w:rPr>
              <w:fldChar w:fldCharType="end"/>
            </w:r>
          </w:p>
        </w:tc>
      </w:tr>
      <w:tr w:rsidR="00095300" w:rsidRPr="007F75F9" w14:paraId="0A8928C9"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2BCF7C81" w14:textId="77777777" w:rsidR="007B0BE0" w:rsidRPr="007F75F9" w:rsidRDefault="007B0BE0" w:rsidP="00DA7065">
            <w:pPr>
              <w:rPr>
                <w:rFonts w:asciiTheme="majorBidi" w:hAnsiTheme="majorBidi" w:cstheme="majorBidi"/>
                <w:lang w:bidi="fa-IR"/>
              </w:rPr>
            </w:pPr>
          </w:p>
        </w:tc>
        <w:tc>
          <w:tcPr>
            <w:tcW w:w="0" w:type="dxa"/>
          </w:tcPr>
          <w:p w14:paraId="51E82978"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Endurance</w:t>
            </w:r>
          </w:p>
        </w:tc>
        <w:tc>
          <w:tcPr>
            <w:tcW w:w="990" w:type="dxa"/>
          </w:tcPr>
          <w:p w14:paraId="528BBAC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4500" w:type="dxa"/>
          </w:tcPr>
          <w:p w14:paraId="558A6559" w14:textId="22B563E4"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w:t>
            </w:r>
            <w:r w:rsidRPr="007F75F9">
              <w:rPr>
                <w:rFonts w:asciiTheme="majorBidi" w:hAnsiTheme="majorBidi" w:cstheme="majorBidi"/>
              </w:rPr>
              <w:t xml:space="preserve"> </w:t>
            </w:r>
            <w:r w:rsidRPr="004A4C4A">
              <w:rPr>
                <w:rFonts w:asciiTheme="majorBidi" w:hAnsiTheme="majorBidi" w:cstheme="majorBidi"/>
              </w:rPr>
              <w:t xml:space="preserve">*Lower endurance of side-lying, repetitive (dominant) leg raising exercise with similar strength losses </w:t>
            </w:r>
            <w:r w:rsidRPr="004A4C4A">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&lt;EndNote&gt;&lt;Cite&gt;&lt;Author&gt;Viggiani&lt;/Author&gt;&lt;Year&gt;2018&lt;/Year&gt;&lt;RecNum&gt;2059&lt;/RecNum&gt;&lt;DisplayText&gt;[33]&lt;/DisplayText&gt;&lt;record&gt;&lt;rec-number&gt;2059&lt;/rec-number&gt;&lt;foreign-keys&gt;&lt;key app="EN" db-id="strw95pvwwv0eoervw55sa2h5r25tp0asd2f" timestamp="1659194075"&gt;2059&lt;/key&gt;&lt;/foreign-keys&gt;&lt;ref-type name="Journal Article"&gt;17&lt;/ref-type&gt;&lt;contributors&gt;&lt;authors&gt;&lt;author&gt;Viggiani, D.&lt;/author&gt;&lt;author&gt;Callaghan, J. P.&lt;/author&gt;&lt;/authors&gt;&lt;/contributors&gt;&lt;auth-address&gt;1 University of Waterloo.&lt;/auth-address&gt;&lt;titles&gt;&lt;title&gt;Hip Abductor Fatigability and Recovery Are Related to the Development of Low Back Pain During Prolonged Standing&lt;/title&gt;&lt;secondary-title&gt;J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39-46&lt;/pages&gt;&lt;volume&gt;34&lt;/volume&gt;&lt;number&gt;1&lt;/number&gt;&lt;edition&gt;2017/08/25&lt;/edition&gt;&lt;keywords&gt;&lt;keyword&gt;Electromyography&lt;/keyword&gt;&lt;keyword&gt;Female&lt;/keyword&gt;&lt;keyword&gt;Hip Joint/*physiopathology&lt;/keyword&gt;&lt;keyword&gt;Humans&lt;/keyword&gt;&lt;keyword&gt;Low Back Pain/*physiopathology&lt;/keyword&gt;&lt;keyword&gt;Male&lt;/keyword&gt;&lt;keyword&gt;Muscle Fatigue/*physiology&lt;/keyword&gt;&lt;keyword&gt;Muscle, Skeletal/*physiopathology&lt;/keyword&gt;&lt;keyword&gt;Pain Measurement&lt;/keyword&gt;&lt;keyword&gt;Posture/*physiology&lt;/keyword&gt;&lt;keyword&gt;Predictive Value of Tests&lt;/keyword&gt;&lt;keyword&gt;Young Adult&lt;/keyword&gt;&lt;keyword&gt;motor control&lt;/keyword&gt;&lt;keyword&gt;muscle fatigue&lt;/keyword&gt;&lt;keyword&gt;pain developers&lt;/keyword&gt;&lt;keyword&gt;sex differences&lt;/keyword&gt;&lt;/keywords&gt;&lt;dates&gt;&lt;year&gt;2018&lt;/year&gt;&lt;pub-dates&gt;&lt;date&gt;Feb 1&lt;/date&gt;&lt;/pub-dates&gt;&lt;/dates&gt;&lt;isbn&gt;1065-8483&lt;/isbn&gt;&lt;accession-num&gt;28836890&lt;/accession-num&gt;&lt;urls&gt;&lt;/urls&gt;&lt;electronic-resource-num&gt;10.1123/jab.2017-0096&lt;/electronic-resource-num&gt;&lt;remote-database-provider&gt;NLM&lt;/remote-database-provider&gt;&lt;language&gt;eng&lt;/language&gt;&lt;/record&gt;&lt;/Cite&gt;&lt;/EndNote&gt;</w:instrText>
            </w:r>
            <w:r w:rsidRPr="004A4C4A">
              <w:rPr>
                <w:rFonts w:asciiTheme="majorBidi" w:hAnsiTheme="majorBidi" w:cstheme="majorBidi"/>
              </w:rPr>
              <w:fldChar w:fldCharType="separate"/>
            </w:r>
            <w:r w:rsidR="006D202E">
              <w:rPr>
                <w:rFonts w:asciiTheme="majorBidi" w:hAnsiTheme="majorBidi" w:cstheme="majorBidi"/>
                <w:noProof/>
              </w:rPr>
              <w:t>[33]</w:t>
            </w:r>
            <w:r w:rsidRPr="004A4C4A">
              <w:rPr>
                <w:rFonts w:asciiTheme="majorBidi" w:hAnsiTheme="majorBidi" w:cstheme="majorBidi"/>
              </w:rPr>
              <w:fldChar w:fldCharType="end"/>
            </w:r>
            <w:r w:rsidRPr="004A4C4A">
              <w:rPr>
                <w:rFonts w:asciiTheme="majorBidi" w:hAnsiTheme="majorBidi" w:cstheme="majorBidi"/>
              </w:rPr>
              <w:t xml:space="preserve"> and side-bridge in PDs </w:t>
            </w:r>
            <w:r w:rsidRPr="004A4C4A">
              <w:rPr>
                <w:rFonts w:asciiTheme="majorBidi" w:hAnsiTheme="majorBidi" w:cstheme="majorBidi"/>
              </w:rPr>
              <w:fldChar w:fldCharType="begin">
                <w:fldData xml:space="preserve">PEVuZE5vdGU+PENpdGU+PEF1dGhvcj5NYXJzaGFsbDwvQXV0aG9yPjxZZWFyPjIwMTE8L1llYXI+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cmlvZGljYWw+PHBhZ2VzPjYzLTczPC9wYWdlcz48dm9sdW1lPjMwPC92b2x1bWU+PG51bWJlcj4x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PEVuZE5vdGU+PENpdGU+PEF1dGhvcj5NYXJzaGFsbDwvQXV0aG9yPjxZZWFyPjIwMTE8L1llYXI+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cmlvZGljYWw+PHBhZ2VzPjYzLTczPC9wYWdlcz48dm9sdW1lPjMwPC92b2x1bWU+PG51bWJlcj4x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4A4C4A">
              <w:rPr>
                <w:rFonts w:asciiTheme="majorBidi" w:hAnsiTheme="majorBidi" w:cstheme="majorBidi"/>
              </w:rPr>
            </w:r>
            <w:r w:rsidRPr="004A4C4A">
              <w:rPr>
                <w:rFonts w:asciiTheme="majorBidi" w:hAnsiTheme="majorBidi" w:cstheme="majorBidi"/>
              </w:rPr>
              <w:fldChar w:fldCharType="separate"/>
            </w:r>
            <w:r w:rsidR="006D202E">
              <w:rPr>
                <w:rFonts w:asciiTheme="majorBidi" w:hAnsiTheme="majorBidi" w:cstheme="majorBidi"/>
                <w:noProof/>
              </w:rPr>
              <w:t>[11]</w:t>
            </w:r>
            <w:r w:rsidRPr="004A4C4A">
              <w:rPr>
                <w:rFonts w:asciiTheme="majorBidi" w:hAnsiTheme="majorBidi" w:cstheme="majorBidi"/>
              </w:rPr>
              <w:fldChar w:fldCharType="end"/>
            </w:r>
          </w:p>
        </w:tc>
        <w:tc>
          <w:tcPr>
            <w:tcW w:w="0" w:type="dxa"/>
          </w:tcPr>
          <w:p w14:paraId="395EF27B" w14:textId="094319EE"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No difference in GMed muscle endurance during the reverse side-bridge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[36]</w:t>
            </w:r>
            <w:r w:rsidRPr="007F75F9">
              <w:rPr>
                <w:rFonts w:asciiTheme="majorBidi" w:hAnsiTheme="majorBidi" w:cstheme="majorBidi"/>
              </w:rPr>
              <w:fldChar w:fldCharType="end"/>
            </w:r>
            <w:r w:rsidRPr="007F75F9">
              <w:rPr>
                <w:rFonts w:asciiTheme="majorBidi" w:hAnsiTheme="majorBidi" w:cstheme="majorBidi"/>
              </w:rPr>
              <w:t xml:space="preserve"> and </w:t>
            </w:r>
            <w:r w:rsidRPr="004A4C4A">
              <w:rPr>
                <w:rFonts w:asciiTheme="majorBidi" w:hAnsiTheme="majorBidi" w:cstheme="majorBidi"/>
                <w:lang w:bidi="fa-IR"/>
              </w:rPr>
              <w:t xml:space="preserve">side support </w:t>
            </w:r>
            <w:r w:rsidRPr="004A4C4A">
              <w:rPr>
                <w:rFonts w:asciiTheme="majorBidi" w:hAnsiTheme="majorBidi" w:cstheme="majorBidi"/>
                <w:lang w:bidi="fa-IR"/>
              </w:rPr>
              <w:fldChar w:fldCharType="begin">
                <w:fldData xml:space="preserve">PEVuZE5vdGU+PENpdGU+PEF1dGhvcj5OZWxzb24tV29uZzwvQXV0aG9yPjxZZWFyPjIwMDk8L1ll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</w:fldData>
              </w:fldChar>
            </w:r>
            <w:r w:rsidR="006D202E">
              <w:rPr>
                <w:rFonts w:asciiTheme="majorBidi" w:hAnsiTheme="majorBidi" w:cstheme="majorBidi"/>
                <w:lang w:bidi="fa-IR"/>
              </w:rPr>
              <w:instrText xml:space="preserve"> ADDIN EN.CITE </w:instrText>
            </w:r>
            <w:r w:rsidR="006D202E">
              <w:rPr>
                <w:rFonts w:asciiTheme="majorBidi" w:hAnsiTheme="majorBidi" w:cstheme="majorBidi"/>
                <w:lang w:bidi="fa-IR"/>
              </w:rPr>
              <w:fldChar w:fldCharType="begin">
                <w:fldData xml:space="preserve">PEVuZE5vdGU+PENpdGU+PEF1dGhvcj5OZWxzb24tV29uZzwvQXV0aG9yPjxZZWFyPjIwMDk8L1ll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</w:fldData>
              </w:fldChar>
            </w:r>
            <w:r w:rsidR="006D202E">
              <w:rPr>
                <w:rFonts w:asciiTheme="majorBidi" w:hAnsiTheme="majorBidi" w:cstheme="majorBidi"/>
                <w:lang w:bidi="fa-IR"/>
              </w:rPr>
              <w:instrText xml:space="preserve"> ADDIN EN.CITE.DATA </w:instrText>
            </w:r>
            <w:r w:rsidR="006D202E">
              <w:rPr>
                <w:rFonts w:asciiTheme="majorBidi" w:hAnsiTheme="majorBidi" w:cstheme="majorBidi"/>
                <w:lang w:bidi="fa-IR"/>
              </w:rPr>
            </w:r>
            <w:r w:rsidR="006D202E">
              <w:rPr>
                <w:rFonts w:asciiTheme="majorBidi" w:hAnsiTheme="majorBidi" w:cstheme="majorBidi"/>
                <w:lang w:bidi="fa-IR"/>
              </w:rPr>
              <w:fldChar w:fldCharType="end"/>
            </w:r>
            <w:r w:rsidRPr="004A4C4A">
              <w:rPr>
                <w:rFonts w:asciiTheme="majorBidi" w:hAnsiTheme="majorBidi" w:cstheme="majorBidi"/>
                <w:lang w:bidi="fa-IR"/>
              </w:rPr>
            </w:r>
            <w:r w:rsidRPr="004A4C4A">
              <w:rPr>
                <w:rFonts w:asciiTheme="majorBidi" w:hAnsiTheme="majorBidi" w:cstheme="majorBidi"/>
                <w:lang w:bidi="fa-IR"/>
              </w:rPr>
              <w:fldChar w:fldCharType="separate"/>
            </w:r>
            <w:r w:rsidR="006D202E">
              <w:rPr>
                <w:rFonts w:asciiTheme="majorBidi" w:hAnsiTheme="majorBidi" w:cstheme="majorBidi"/>
                <w:noProof/>
                <w:lang w:bidi="fa-IR"/>
              </w:rPr>
              <w:t>[3]</w:t>
            </w:r>
            <w:r w:rsidRPr="004A4C4A">
              <w:rPr>
                <w:rFonts w:asciiTheme="majorBidi" w:hAnsiTheme="majorBidi" w:cstheme="majorBidi"/>
                <w:lang w:bidi="fa-IR"/>
              </w:rPr>
              <w:fldChar w:fldCharType="end"/>
            </w:r>
          </w:p>
        </w:tc>
      </w:tr>
      <w:tr w:rsidR="00095300" w:rsidRPr="007F75F9" w14:paraId="335D2320"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AEE612A" w14:textId="77777777" w:rsidR="007B0BE0" w:rsidRPr="007F75F9" w:rsidRDefault="007B0BE0" w:rsidP="00DA7065">
            <w:pPr>
              <w:rPr>
                <w:rFonts w:asciiTheme="majorBidi" w:hAnsiTheme="majorBidi" w:cstheme="majorBidi"/>
                <w:lang w:bidi="fa-IR"/>
              </w:rPr>
            </w:pPr>
          </w:p>
        </w:tc>
        <w:tc>
          <w:tcPr>
            <w:tcW w:w="0" w:type="dxa"/>
          </w:tcPr>
          <w:p w14:paraId="3612604D"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990" w:type="dxa"/>
          </w:tcPr>
          <w:p w14:paraId="7A052DD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Post</w:t>
            </w:r>
          </w:p>
        </w:tc>
        <w:tc>
          <w:tcPr>
            <w:tcW w:w="4500" w:type="dxa"/>
          </w:tcPr>
          <w:p w14:paraId="33BD1A21" w14:textId="239E190B"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-Lower side-bridge endurance time in PDs </w:t>
            </w:r>
            <w:r w:rsidRPr="007F75F9">
              <w:rPr>
                <w:rFonts w:asciiTheme="majorBidi" w:hAnsiTheme="majorBidi" w:cstheme="majorBidi"/>
              </w:rPr>
              <w:fldChar w:fldCharType="begin">
                <w:fldData xml:space="preserve">PEVuZE5vdGU+PENpdGU+PEF1dGhvcj5NYXJzaGFsbDwvQXV0aG9yPjxZZWFyPjIwMTE8L1llYXI+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cmlvZGljYWw+PHBhZ2VzPjYzLTczPC9wYWdlcz48dm9sdW1lPjMwPC92b2x1bWU+PG51bWJlcj4x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PEVuZE5vdGU+PENpdGU+PEF1dGhvcj5NYXJzaGFsbDwvQXV0aG9yPjxZZWFyPjIwMTE8L1llYXI+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cmlvZGljYWw+PHBhZ2VzPjYzLTczPC9wYWdlcz48dm9sdW1lPjMwPC92b2x1bWU+PG51bWJlcj4x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[11]</w:t>
            </w:r>
            <w:r w:rsidRPr="007F75F9">
              <w:rPr>
                <w:rFonts w:asciiTheme="majorBidi" w:hAnsiTheme="majorBidi" w:cstheme="majorBidi"/>
              </w:rPr>
              <w:fldChar w:fldCharType="end"/>
            </w:r>
          </w:p>
        </w:tc>
        <w:tc>
          <w:tcPr>
            <w:tcW w:w="0" w:type="dxa"/>
          </w:tcPr>
          <w:p w14:paraId="78A0294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095300" w:rsidRPr="007F75F9" w14:paraId="1869C172"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1719464A" w14:textId="77777777" w:rsidR="007B0BE0" w:rsidRPr="007F75F9" w:rsidRDefault="007B0BE0" w:rsidP="00DA7065">
            <w:pPr>
              <w:rPr>
                <w:rFonts w:asciiTheme="majorBidi" w:hAnsiTheme="majorBidi" w:cstheme="majorBidi"/>
                <w:lang w:bidi="fa-IR"/>
              </w:rPr>
            </w:pPr>
          </w:p>
        </w:tc>
        <w:tc>
          <w:tcPr>
            <w:tcW w:w="0" w:type="dxa"/>
          </w:tcPr>
          <w:p w14:paraId="3FAA392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Fatigue</w:t>
            </w:r>
          </w:p>
        </w:tc>
        <w:tc>
          <w:tcPr>
            <w:tcW w:w="990" w:type="dxa"/>
          </w:tcPr>
          <w:p w14:paraId="006091A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pre</w:t>
            </w:r>
          </w:p>
        </w:tc>
        <w:tc>
          <w:tcPr>
            <w:tcW w:w="4500" w:type="dxa"/>
          </w:tcPr>
          <w:p w14:paraId="13C145E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78A3A7A0" w14:textId="19D0DD65"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difference in baseline Median frequency (MF) measurements for right third lumbar erector spinae (L3ES) </w:t>
            </w:r>
            <w:r w:rsidRPr="007F75F9">
              <w:rPr>
                <w:rFonts w:asciiTheme="majorBidi" w:hAnsiTheme="majorBidi" w:cstheme="majorBidi"/>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[31]</w:t>
            </w:r>
            <w:r w:rsidRPr="007F75F9">
              <w:rPr>
                <w:rFonts w:asciiTheme="majorBidi" w:hAnsiTheme="majorBidi" w:cstheme="majorBidi"/>
              </w:rPr>
              <w:fldChar w:fldCharType="end"/>
            </w:r>
          </w:p>
          <w:p w14:paraId="3962A53C" w14:textId="1B938739"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difference in mean power frequency (MPF) decreases with fatigue after the side-lying, repetitive (dominant) leg raising exercise for bilateral GMed and tensor facia lata (TFL)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&lt;EndNote&gt;&lt;Cite&gt;&lt;Author&gt;Viggiani&lt;/Author&gt;&lt;Year&gt;2018&lt;/Year&gt;&lt;RecNum&gt;2059&lt;/RecNum&gt;&lt;DisplayText&gt;[33]&lt;/DisplayText&gt;&lt;record&gt;&lt;rec-number&gt;2059&lt;/rec-number&gt;&lt;foreign-keys&gt;&lt;key app="EN" db-id="strw95pvwwv0eoervw55sa2h5r25tp0asd2f" timestamp="1659194075"&gt;2059&lt;/key&gt;&lt;/foreign-keys&gt;&lt;ref-type name="Journal Article"&gt;17&lt;/ref-type&gt;&lt;contributors&gt;&lt;authors&gt;&lt;author&gt;Viggiani, D.&lt;/author&gt;&lt;author&gt;Callaghan, J. P.&lt;/author&gt;&lt;/authors&gt;&lt;/contributors&gt;&lt;auth-address&gt;1 University of Waterloo.&lt;/auth-address&gt;&lt;titles&gt;&lt;title&gt;Hip Abductor Fatigability and Recovery Are Related to the Development of Low Back Pain During Prolonged Standing&lt;/title&gt;&lt;secondary-title&gt;J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39-46&lt;/pages&gt;&lt;volume&gt;34&lt;/volume&gt;&lt;number&gt;1&lt;/number&gt;&lt;edition&gt;2017/08/25&lt;/edition&gt;&lt;keywords&gt;&lt;keyword&gt;Electromyography&lt;/keyword&gt;&lt;keyword&gt;Female&lt;/keyword&gt;&lt;keyword&gt;Hip Joint/*physiopathology&lt;/keyword&gt;&lt;keyword&gt;Humans&lt;/keyword&gt;&lt;keyword&gt;Low Back Pain/*physiopathology&lt;/keyword&gt;&lt;keyword&gt;Male&lt;/keyword&gt;&lt;keyword&gt;Muscle Fatigue/*physiology&lt;/keyword&gt;&lt;keyword&gt;Muscle, Skeletal/*physiopathology&lt;/keyword&gt;&lt;keyword&gt;Pain Measurement&lt;/keyword&gt;&lt;keyword&gt;Posture/*physiology&lt;/keyword&gt;&lt;keyword&gt;Predictive Value of Tests&lt;/keyword&gt;&lt;keyword&gt;Young Adult&lt;/keyword&gt;&lt;keyword&gt;motor control&lt;/keyword&gt;&lt;keyword&gt;muscle fatigue&lt;/keyword&gt;&lt;keyword&gt;pain developers&lt;/keyword&gt;&lt;keyword&gt;sex differences&lt;/keyword&gt;&lt;/keywords&gt;&lt;dates&gt;&lt;year&gt;2018&lt;/year&gt;&lt;pub-dates&gt;&lt;date&gt;Feb 1&lt;/date&gt;&lt;/pub-dates&gt;&lt;/dates&gt;&lt;isbn&gt;1065-8483&lt;/isbn&gt;&lt;accession-num&gt;28836890&lt;/accession-num&gt;&lt;urls&gt;&lt;/urls&gt;&lt;electronic-resource-num&gt;10.1123/jab.2017-0096&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[33]</w:t>
            </w:r>
            <w:r w:rsidRPr="007F75F9">
              <w:rPr>
                <w:rFonts w:asciiTheme="majorBidi" w:hAnsiTheme="majorBidi" w:cstheme="majorBidi"/>
              </w:rPr>
              <w:fldChar w:fldCharType="end"/>
            </w:r>
          </w:p>
        </w:tc>
      </w:tr>
      <w:tr w:rsidR="00095300" w:rsidRPr="007F75F9" w14:paraId="46271729"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C2EF34E" w14:textId="77777777" w:rsidR="007B0BE0" w:rsidRPr="007F75F9" w:rsidRDefault="007B0BE0" w:rsidP="00DA7065">
            <w:pPr>
              <w:rPr>
                <w:rFonts w:asciiTheme="majorBidi" w:hAnsiTheme="majorBidi" w:cstheme="majorBidi"/>
                <w:lang w:bidi="fa-IR"/>
              </w:rPr>
            </w:pPr>
          </w:p>
        </w:tc>
        <w:tc>
          <w:tcPr>
            <w:tcW w:w="0" w:type="dxa"/>
          </w:tcPr>
          <w:p w14:paraId="2038B65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990" w:type="dxa"/>
          </w:tcPr>
          <w:p w14:paraId="3AB86B5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During</w:t>
            </w:r>
          </w:p>
        </w:tc>
        <w:tc>
          <w:tcPr>
            <w:tcW w:w="4500" w:type="dxa"/>
          </w:tcPr>
          <w:p w14:paraId="4FF9ED5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421350E4" w14:textId="137D4F5A"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change over the time or between the two groups in MF of right L3ES </w:t>
            </w:r>
            <w:r w:rsidRPr="007F75F9">
              <w:rPr>
                <w:rFonts w:asciiTheme="majorBidi" w:hAnsiTheme="majorBidi" w:cstheme="majorBidi"/>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[31]</w:t>
            </w:r>
            <w:r w:rsidRPr="007F75F9">
              <w:rPr>
                <w:rFonts w:asciiTheme="majorBidi" w:hAnsiTheme="majorBidi" w:cstheme="majorBidi"/>
              </w:rPr>
              <w:fldChar w:fldCharType="end"/>
            </w:r>
          </w:p>
          <w:p w14:paraId="7A130155" w14:textId="7A3FBD32"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-Almost no differences in lumbar muscle activity (except for the 5th percentile of surface electromyography, which </w:t>
            </w:r>
            <w:r w:rsidRPr="007F75F9">
              <w:rPr>
                <w:rFonts w:asciiTheme="majorBidi" w:hAnsiTheme="majorBidi" w:cstheme="majorBidi"/>
              </w:rPr>
              <w:lastRenderedPageBreak/>
              <w:t>was higher in NPDs).</w:t>
            </w:r>
            <w:r w:rsidRPr="007F75F9">
              <w:rPr>
                <w:rFonts w:asciiTheme="majorBidi" w:hAnsiTheme="majorBidi" w:cstheme="majorBidi"/>
                <w:rtl/>
              </w:rPr>
              <w:t xml:space="preserve"> </w:t>
            </w:r>
            <w:r w:rsidRPr="007F75F9">
              <w:rPr>
                <w:rFonts w:asciiTheme="majorBidi" w:hAnsiTheme="majorBidi" w:cstheme="majorBidi"/>
              </w:rPr>
              <w:t xml:space="preserve">(11.7%RVE vs. 7.5%RVE) </w:t>
            </w:r>
            <w:r w:rsidR="00074092"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&lt;EndNote&gt;&lt;Cite&gt;&lt;Author&gt;Wall&lt;/Author&gt;&lt;Year&gt;2019&lt;/Year&gt;&lt;RecNum&gt;2332&lt;/RecNum&gt;&lt;DisplayText&gt;[37]&lt;/DisplayText&gt;&lt;record&gt;&lt;rec-number&gt;2332&lt;/rec-number&gt;&lt;foreign-keys&gt;&lt;key app="EN" db-id="strw95pvwwv0eoervw55sa2h5r25tp0asd2f" timestamp="1659194145"&gt;2332&lt;/key&gt;&lt;/foreign-keys&gt;&lt;ref-type name="Journal Article"&gt;17&lt;/ref-type&gt;&lt;contributors&gt;&lt;authors&gt;&lt;author&gt;Wall, R.&lt;/author&gt;&lt;author&gt;Laubli, T.&lt;/author&gt;&lt;author&gt;Seibt, R.&lt;/author&gt;&lt;author&gt;Rieger, M. A.&lt;/author&gt;&lt;author&gt;Steinhilber, B.&lt;/author&gt;&lt;/authors&gt;&lt;/contributors&gt;&lt;titles&gt;&lt;title&gt;Associations between low back muscle activity, pelvic movement and low back discomfort development during prolonged standing - An exploratory laboratory study&lt;/title&gt;&lt;secondary-title&gt;International Journal of Industrial Ergonomics&lt;/secondary-title&gt;&lt;/titles&gt;&lt;periodical&gt;&lt;full-title&gt;International Journal of Industrial Ergonomics&lt;/full-title&gt;&lt;/periodical&gt;&lt;pages&gt;380-389&lt;/pages&gt;&lt;volume&gt;72&lt;/volume&gt;&lt;dates&gt;&lt;year&gt;2019&lt;/year&gt;&lt;pub-dates&gt;&lt;date&gt;Jul&lt;/date&gt;&lt;/pub-dates&gt;&lt;/dates&gt;&lt;isbn&gt;0169-8141&lt;/isbn&gt;&lt;accession-num&gt;WOS:000482508600039&lt;/accession-num&gt;&lt;urls&gt;&lt;related-urls&gt;&lt;url&gt;&amp;lt;Go to ISI&amp;gt;://WOS:000482508600039&lt;/url&gt;&lt;/related-urls&gt;&lt;/urls&gt;&lt;electronic-resource-num&gt;10.1016/j.ergon.2019.07.001&lt;/electronic-resource-num&gt;&lt;/record&gt;&lt;/Cite&gt;&lt;/EndNote&gt;</w:instrText>
            </w:r>
            <w:r w:rsidR="00074092"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[37]</w:t>
            </w:r>
            <w:r w:rsidR="00074092" w:rsidRPr="003255A2">
              <w:rPr>
                <w:rFonts w:asciiTheme="majorBidi" w:hAnsiTheme="majorBidi" w:cstheme="majorBidi"/>
                <w:sz w:val="20"/>
                <w:szCs w:val="20"/>
              </w:rPr>
              <w:fldChar w:fldCharType="end"/>
            </w:r>
          </w:p>
        </w:tc>
      </w:tr>
      <w:tr w:rsidR="00095300" w:rsidRPr="007F75F9" w14:paraId="244E7421"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64B04E58" w14:textId="77777777" w:rsidR="007B0BE0" w:rsidRPr="007F75F9" w:rsidRDefault="007B0BE0" w:rsidP="00DA7065">
            <w:pPr>
              <w:rPr>
                <w:rFonts w:asciiTheme="majorBidi" w:hAnsiTheme="majorBidi" w:cstheme="majorBidi"/>
                <w:lang w:bidi="fa-IR"/>
              </w:rPr>
            </w:pPr>
          </w:p>
        </w:tc>
        <w:tc>
          <w:tcPr>
            <w:tcW w:w="0" w:type="dxa"/>
          </w:tcPr>
          <w:p w14:paraId="5ABA66A0"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990" w:type="dxa"/>
          </w:tcPr>
          <w:p w14:paraId="3BFFEE1A"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w:t>
            </w:r>
          </w:p>
        </w:tc>
        <w:tc>
          <w:tcPr>
            <w:tcW w:w="4500" w:type="dxa"/>
          </w:tcPr>
          <w:p w14:paraId="645E3D73" w14:textId="7BA21B59"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-PDs’ inability to recover force losses after 120 minutes of standing after the side-lying, repetitive (dominant) leg raising exercise performed before prolonged standing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&lt;EndNote&gt;&lt;Cite&gt;&lt;Author&gt;Viggiani&lt;/Author&gt;&lt;Year&gt;2018&lt;/Year&gt;&lt;RecNum&gt;2059&lt;/RecNum&gt;&lt;DisplayText&gt;[33]&lt;/DisplayText&gt;&lt;record&gt;&lt;rec-number&gt;2059&lt;/rec-number&gt;&lt;foreign-keys&gt;&lt;key app="EN" db-id="strw95pvwwv0eoervw55sa2h5r25tp0asd2f" timestamp="1659194075"&gt;2059&lt;/key&gt;&lt;/foreign-keys&gt;&lt;ref-type name="Journal Article"&gt;17&lt;/ref-type&gt;&lt;contributors&gt;&lt;authors&gt;&lt;author&gt;Viggiani, D.&lt;/author&gt;&lt;author&gt;Callaghan, J. P.&lt;/author&gt;&lt;/authors&gt;&lt;/contributors&gt;&lt;auth-address&gt;1 University of Waterloo.&lt;/auth-address&gt;&lt;titles&gt;&lt;title&gt;Hip Abductor Fatigability and Recovery Are Related to the Development of Low Back Pain During Prolonged Standing&lt;/title&gt;&lt;secondary-title&gt;J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39-46&lt;/pages&gt;&lt;volume&gt;34&lt;/volume&gt;&lt;number&gt;1&lt;/number&gt;&lt;edition&gt;2017/08/25&lt;/edition&gt;&lt;keywords&gt;&lt;keyword&gt;Electromyography&lt;/keyword&gt;&lt;keyword&gt;Female&lt;/keyword&gt;&lt;keyword&gt;Hip Joint/*physiopathology&lt;/keyword&gt;&lt;keyword&gt;Humans&lt;/keyword&gt;&lt;keyword&gt;Low Back Pain/*physiopathology&lt;/keyword&gt;&lt;keyword&gt;Male&lt;/keyword&gt;&lt;keyword&gt;Muscle Fatigue/*physiology&lt;/keyword&gt;&lt;keyword&gt;Muscle, Skeletal/*physiopathology&lt;/keyword&gt;&lt;keyword&gt;Pain Measurement&lt;/keyword&gt;&lt;keyword&gt;Posture/*physiology&lt;/keyword&gt;&lt;keyword&gt;Predictive Value of Tests&lt;/keyword&gt;&lt;keyword&gt;Young Adult&lt;/keyword&gt;&lt;keyword&gt;motor control&lt;/keyword&gt;&lt;keyword&gt;muscle fatigue&lt;/keyword&gt;&lt;keyword&gt;pain developers&lt;/keyword&gt;&lt;keyword&gt;sex differences&lt;/keyword&gt;&lt;/keywords&gt;&lt;dates&gt;&lt;year&gt;2018&lt;/year&gt;&lt;pub-dates&gt;&lt;date&gt;Feb 1&lt;/date&gt;&lt;/pub-dates&gt;&lt;/dates&gt;&lt;isbn&gt;1065-8483&lt;/isbn&gt;&lt;accession-num&gt;28836890&lt;/accession-num&gt;&lt;urls&gt;&lt;/urls&gt;&lt;electronic-resource-num&gt;10.1123/jab.2017-0096&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[33]</w:t>
            </w:r>
            <w:r w:rsidRPr="007F75F9">
              <w:rPr>
                <w:rFonts w:asciiTheme="majorBidi" w:hAnsiTheme="majorBidi" w:cstheme="majorBidi"/>
              </w:rPr>
              <w:fldChar w:fldCharType="end"/>
            </w:r>
          </w:p>
          <w:p w14:paraId="0E685519" w14:textId="369A828D"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-A greater rate of fatigue for contralateral GMed during the side-bridge test in PDs </w:t>
            </w:r>
            <w:r w:rsidRPr="007F75F9">
              <w:rPr>
                <w:rFonts w:asciiTheme="majorBidi" w:hAnsiTheme="majorBidi" w:cstheme="majorBidi"/>
              </w:rPr>
              <w:fldChar w:fldCharType="begin">
                <w:fldData xml:space="preserve">PEVuZE5vdGU+PENpdGU+PEF1dGhvcj5NYXJzaGFsbDwvQXV0aG9yPjxZZWFyPjIwMTE8L1llYXI+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cmlvZGljYWw+PHBhZ2VzPjYzLTczPC9wYWdlcz48dm9sdW1lPjMwPC92b2x1bWU+PG51bWJlcj4x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PEVuZE5vdGU+PENpdGU+PEF1dGhvcj5NYXJzaGFsbDwvQXV0aG9yPjxZZWFyPjIwMTE8L1llYXI+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cmlvZGljYWw+PHBhZ2VzPjYzLTczPC9wYWdlcz48dm9sdW1lPjMwPC92b2x1bWU+PG51bWJlcj4x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[11]</w:t>
            </w:r>
            <w:r w:rsidRPr="007F75F9">
              <w:rPr>
                <w:rFonts w:asciiTheme="majorBidi" w:hAnsiTheme="majorBidi" w:cstheme="majorBidi"/>
              </w:rPr>
              <w:fldChar w:fldCharType="end"/>
            </w:r>
          </w:p>
        </w:tc>
        <w:tc>
          <w:tcPr>
            <w:tcW w:w="0" w:type="dxa"/>
          </w:tcPr>
          <w:p w14:paraId="53955E4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95300" w:rsidRPr="007F75F9" w14:paraId="6987116A"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0C9E183" w14:textId="77777777" w:rsidR="007B0BE0" w:rsidRPr="007F75F9" w:rsidRDefault="007B0BE0" w:rsidP="00DA7065">
            <w:pPr>
              <w:rPr>
                <w:rFonts w:asciiTheme="majorBidi" w:hAnsiTheme="majorBidi" w:cstheme="majorBidi"/>
                <w:lang w:bidi="fa-IR"/>
              </w:rPr>
            </w:pPr>
          </w:p>
        </w:tc>
        <w:tc>
          <w:tcPr>
            <w:tcW w:w="0" w:type="dxa"/>
          </w:tcPr>
          <w:p w14:paraId="0BDD626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oxygenation</w:t>
            </w:r>
          </w:p>
        </w:tc>
        <w:tc>
          <w:tcPr>
            <w:tcW w:w="990" w:type="dxa"/>
          </w:tcPr>
          <w:p w14:paraId="47145D4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500" w:type="dxa"/>
          </w:tcPr>
          <w:p w14:paraId="734B93E1"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0" w:type="dxa"/>
          </w:tcPr>
          <w:p w14:paraId="35752130" w14:textId="48384B66"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difference in near infrared spectroscopy measures on the right L3ES with no significant change over time, and poor correlations with the standing-induced perceived low back discomfort scores (r = 0.07)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&lt;EndNote&gt;&lt;Cite&gt;&lt;Author&gt;Callaghan&lt;/Author&gt;&lt;Year&gt;2010&lt;/Year&gt;&lt;RecNum&gt;2346&lt;/RecNum&gt;&lt;DisplayText&gt;[9]&lt;/DisplayText&gt;&lt;record&gt;&lt;rec-number&gt;2346&lt;/rec-number&gt;&lt;foreign-keys&gt;&lt;key app="EN" db-id="strw95pvwwv0eoervw55sa2h5r25tp0asd2f" timestamp="1659194146"&gt;2346&lt;/key&gt;&lt;/foreign-keys&gt;&lt;ref-type name="Journal Article"&gt;17&lt;/ref-type&gt;&lt;contributors&gt;&lt;authors&gt;&lt;author&gt;Callaghan, J. P.&lt;/author&gt;&lt;author&gt;Gregory, D. E.&lt;/author&gt;&lt;author&gt;Durkin, J. L.&lt;/author&gt;&lt;/authors&gt;&lt;/contributors&gt;&lt;titles&gt;&lt;title&gt;Do NIRS measures relate to subjective low back discomfort during sedentary tasks?&lt;/title&gt;&lt;secondary-title&gt;International Journal of Industrial Ergonomics&lt;/secondary-title&gt;&lt;/titles&gt;&lt;periodical&gt;&lt;full-title&gt;International Journal of Industrial Ergonomics&lt;/full-title&gt;&lt;/periodical&gt;&lt;pages&gt;165-170&lt;/pages&gt;&lt;volume&gt;40&lt;/volume&gt;&lt;number&gt;2&lt;/number&gt;&lt;dates&gt;&lt;year&gt;2010&lt;/year&gt;&lt;pub-dates&gt;&lt;date&gt;Mar&lt;/date&gt;&lt;/pub-dates&gt;&lt;/dates&gt;&lt;isbn&gt;0169-8141&lt;/isbn&gt;&lt;accession-num&gt;WOS:000276121000008&lt;/accession-num&gt;&lt;urls&gt;&lt;related-urls&gt;&lt;url&gt;&amp;lt;Go to ISI&amp;gt;://WOS:000276121000008&lt;/url&gt;&lt;/related-urls&gt;&lt;/urls&gt;&lt;electronic-resource-num&gt;10.1016/j.ergon.2009.01.006&lt;/electronic-resource-num&gt;&lt;/record&gt;&lt;/Cite&gt;&lt;/EndNote&gt;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[9]</w:t>
            </w:r>
            <w:r w:rsidRPr="007F75F9">
              <w:rPr>
                <w:rFonts w:asciiTheme="majorBidi" w:hAnsiTheme="majorBidi" w:cstheme="majorBidi"/>
              </w:rPr>
              <w:fldChar w:fldCharType="end"/>
            </w:r>
          </w:p>
        </w:tc>
      </w:tr>
      <w:tr w:rsidR="00095300" w:rsidRPr="007F75F9" w14:paraId="1FEE7EB1"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7DB40DAF" w14:textId="77777777" w:rsidR="007B0BE0" w:rsidRPr="007F75F9" w:rsidRDefault="007B0BE0" w:rsidP="00DA7065">
            <w:pPr>
              <w:rPr>
                <w:rFonts w:asciiTheme="majorBidi" w:hAnsiTheme="majorBidi" w:cstheme="majorBidi"/>
                <w:lang w:bidi="fa-IR"/>
              </w:rPr>
            </w:pPr>
          </w:p>
        </w:tc>
        <w:tc>
          <w:tcPr>
            <w:tcW w:w="0" w:type="dxa"/>
          </w:tcPr>
          <w:p w14:paraId="7F7DEE4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Muscle activity</w:t>
            </w:r>
          </w:p>
        </w:tc>
        <w:tc>
          <w:tcPr>
            <w:tcW w:w="990" w:type="dxa"/>
          </w:tcPr>
          <w:p w14:paraId="1D2B15C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Pre</w:t>
            </w:r>
          </w:p>
        </w:tc>
        <w:tc>
          <w:tcPr>
            <w:tcW w:w="4500" w:type="dxa"/>
          </w:tcPr>
          <w:p w14:paraId="18F024A1" w14:textId="7E82C723"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-A greater average number of responsive extensor muscles and a greater occurrence of extensor muscle response due to trunk perturbations with a 6.78 kg load suddenly applied to the hands </w:t>
            </w:r>
            <w:r w:rsidRPr="007F75F9">
              <w:rPr>
                <w:rFonts w:asciiTheme="majorBidi" w:hAnsiTheme="majorBidi" w:cstheme="majorBidi"/>
              </w:rPr>
              <w:fldChar w:fldCharType="begin">
                <w:fldData xml:space="preserve">PEVuZE5vdGU+PENpdGU+PEF1dGhvcj5HcmVnb3J5PC9BdXRob3I+PFllYXI+MjAwODwvWWVhcj48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PEVuZE5vdGU+PENpdGU+PEF1dGhvcj5HcmVnb3J5PC9BdXRob3I+PFllYXI+MjAwODwvWWVhcj48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w:t>
            </w:r>
            <w:r w:rsidRPr="007F75F9">
              <w:rPr>
                <w:rFonts w:asciiTheme="majorBidi" w:hAnsiTheme="majorBidi" w:cstheme="majorBidi"/>
              </w:rPr>
              <w:fldChar w:fldCharType="end"/>
            </w:r>
          </w:p>
        </w:tc>
        <w:tc>
          <w:tcPr>
            <w:tcW w:w="0" w:type="dxa"/>
          </w:tcPr>
          <w:p w14:paraId="4FB9EF15"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p w14:paraId="2B15D41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p w14:paraId="7F77546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r>
      <w:tr w:rsidR="00095300" w:rsidRPr="007F75F9" w14:paraId="72BCAE1C"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B7EFC7B" w14:textId="77777777" w:rsidR="007B0BE0" w:rsidRPr="007F75F9" w:rsidRDefault="007B0BE0" w:rsidP="00DA7065">
            <w:pPr>
              <w:rPr>
                <w:rFonts w:asciiTheme="majorBidi" w:hAnsiTheme="majorBidi" w:cstheme="majorBidi"/>
                <w:lang w:bidi="fa-IR"/>
              </w:rPr>
            </w:pPr>
          </w:p>
        </w:tc>
        <w:tc>
          <w:tcPr>
            <w:tcW w:w="0" w:type="dxa"/>
          </w:tcPr>
          <w:p w14:paraId="71A8CCA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990" w:type="dxa"/>
          </w:tcPr>
          <w:p w14:paraId="73C017EE"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w:t>
            </w:r>
          </w:p>
        </w:tc>
        <w:tc>
          <w:tcPr>
            <w:tcW w:w="4500" w:type="dxa"/>
          </w:tcPr>
          <w:p w14:paraId="2B62E9A4" w14:textId="77D9CBE2"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 greater average number of responsive extensor muscles and a greater occurrence of extensor muscle response due to trunk perturbations with a 6.78 kg load suddenly applied to the hands </w:t>
            </w:r>
            <w:r w:rsidRPr="007F75F9">
              <w:rPr>
                <w:rFonts w:asciiTheme="majorBidi" w:hAnsiTheme="majorBidi" w:cstheme="majorBidi"/>
              </w:rPr>
              <w:fldChar w:fldCharType="begin">
                <w:fldData xml:space="preserve">PEVuZE5vdGU+PENpdGU+PEF1dGhvcj5HcmVnb3J5PC9BdXRob3I+PFllYXI+MjAwODwvWWVhcj48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PEVuZE5vdGU+PENpdGU+PEF1dGhvcj5HcmVnb3J5PC9BdXRob3I+PFllYXI+MjAwODwvWWVhcj48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w:t>
            </w:r>
            <w:r w:rsidRPr="007F75F9">
              <w:rPr>
                <w:rFonts w:asciiTheme="majorBidi" w:hAnsiTheme="majorBidi" w:cstheme="majorBidi"/>
              </w:rPr>
              <w:fldChar w:fldCharType="end"/>
            </w:r>
          </w:p>
        </w:tc>
        <w:tc>
          <w:tcPr>
            <w:tcW w:w="0" w:type="dxa"/>
          </w:tcPr>
          <w:p w14:paraId="0CAA0CE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r>
      <w:tr w:rsidR="00095300" w:rsidRPr="007F75F9" w14:paraId="0C2B903F"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4B7065FA" w14:textId="77777777" w:rsidR="007B0BE0" w:rsidRPr="007F75F9" w:rsidRDefault="007B0BE0" w:rsidP="00DA7065">
            <w:pPr>
              <w:rPr>
                <w:rFonts w:asciiTheme="majorBidi" w:hAnsiTheme="majorBidi" w:cstheme="majorBidi"/>
                <w:lang w:bidi="fa-IR"/>
              </w:rPr>
            </w:pPr>
          </w:p>
        </w:tc>
        <w:tc>
          <w:tcPr>
            <w:tcW w:w="0" w:type="dxa"/>
          </w:tcPr>
          <w:p w14:paraId="320500C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GMed co-activation</w:t>
            </w:r>
          </w:p>
        </w:tc>
        <w:tc>
          <w:tcPr>
            <w:tcW w:w="990" w:type="dxa"/>
          </w:tcPr>
          <w:p w14:paraId="04FB039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Pre</w:t>
            </w:r>
          </w:p>
        </w:tc>
        <w:tc>
          <w:tcPr>
            <w:tcW w:w="4500" w:type="dxa"/>
          </w:tcPr>
          <w:p w14:paraId="2CC6A8E1" w14:textId="2F87D1E3"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 xml:space="preserve">-Higher GMed </w:t>
            </w:r>
            <w:r w:rsidR="000D2C7B">
              <w:rPr>
                <w:rFonts w:asciiTheme="majorBidi" w:hAnsiTheme="majorBidi" w:cstheme="majorBidi"/>
                <w:lang w:bidi="fa-IR"/>
              </w:rPr>
              <w:t>co-activation</w:t>
            </w:r>
            <w:r w:rsidRPr="007F75F9">
              <w:rPr>
                <w:rFonts w:asciiTheme="majorBidi" w:hAnsiTheme="majorBidi" w:cstheme="majorBidi"/>
                <w:lang w:bidi="fa-IR"/>
              </w:rPr>
              <w:t xml:space="preserve"> in PDs </w:t>
            </w:r>
            <w:r w:rsidRPr="007F75F9">
              <w:rPr>
                <w:rFonts w:asciiTheme="majorBidi" w:hAnsiTheme="majorBidi" w:cstheme="majorBidi"/>
                <w:lang w:bidi="fa-IR"/>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lang w:bidi="fa-IR"/>
              </w:rPr>
              <w:instrText xml:space="preserve"> ADDIN EN.CITE </w:instrText>
            </w:r>
            <w:r w:rsidR="006D202E">
              <w:rPr>
                <w:rFonts w:asciiTheme="majorBidi" w:hAnsiTheme="majorBidi" w:cstheme="majorBidi"/>
                <w:lang w:bidi="fa-IR"/>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lang w:bidi="fa-IR"/>
              </w:rPr>
              <w:instrText xml:space="preserve"> ADDIN EN.CITE.DATA </w:instrText>
            </w:r>
            <w:r w:rsidR="006D202E">
              <w:rPr>
                <w:rFonts w:asciiTheme="majorBidi" w:hAnsiTheme="majorBidi" w:cstheme="majorBidi"/>
                <w:lang w:bidi="fa-IR"/>
              </w:rPr>
            </w:r>
            <w:r w:rsidR="006D202E">
              <w:rPr>
                <w:rFonts w:asciiTheme="majorBidi" w:hAnsiTheme="majorBidi" w:cstheme="majorBidi"/>
                <w:lang w:bidi="fa-IR"/>
              </w:rPr>
              <w:fldChar w:fldCharType="end"/>
            </w:r>
            <w:r w:rsidRPr="007F75F9">
              <w:rPr>
                <w:rFonts w:asciiTheme="majorBidi" w:hAnsiTheme="majorBidi" w:cstheme="majorBidi"/>
                <w:lang w:bidi="fa-IR"/>
              </w:rPr>
            </w:r>
            <w:r w:rsidRPr="007F75F9">
              <w:rPr>
                <w:rFonts w:asciiTheme="majorBidi" w:hAnsiTheme="majorBidi" w:cstheme="majorBidi"/>
                <w:lang w:bidi="fa-IR"/>
              </w:rPr>
              <w:fldChar w:fldCharType="separate"/>
            </w:r>
            <w:r w:rsidR="006D202E">
              <w:rPr>
                <w:rFonts w:asciiTheme="majorBidi" w:hAnsiTheme="majorBidi" w:cstheme="majorBidi"/>
                <w:noProof/>
                <w:lang w:bidi="fa-IR"/>
              </w:rPr>
              <w:t>[27]</w:t>
            </w:r>
            <w:r w:rsidRPr="007F75F9">
              <w:rPr>
                <w:rFonts w:asciiTheme="majorBidi" w:hAnsiTheme="majorBidi" w:cstheme="majorBidi"/>
                <w:lang w:bidi="fa-IR"/>
              </w:rPr>
              <w:fldChar w:fldCharType="end"/>
            </w:r>
          </w:p>
        </w:tc>
        <w:tc>
          <w:tcPr>
            <w:tcW w:w="0" w:type="dxa"/>
          </w:tcPr>
          <w:p w14:paraId="5C49897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r>
      <w:tr w:rsidR="00095300" w:rsidRPr="007F75F9" w14:paraId="5CE0C0E1"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E497795" w14:textId="77777777" w:rsidR="007B0BE0" w:rsidRPr="007F75F9" w:rsidRDefault="007B0BE0" w:rsidP="00DA7065">
            <w:pPr>
              <w:rPr>
                <w:rFonts w:asciiTheme="majorBidi" w:hAnsiTheme="majorBidi" w:cstheme="majorBidi"/>
                <w:lang w:bidi="fa-IR"/>
              </w:rPr>
            </w:pPr>
          </w:p>
        </w:tc>
        <w:tc>
          <w:tcPr>
            <w:tcW w:w="0" w:type="dxa"/>
          </w:tcPr>
          <w:p w14:paraId="637D7FE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990" w:type="dxa"/>
          </w:tcPr>
          <w:p w14:paraId="60A05C4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During</w:t>
            </w:r>
          </w:p>
        </w:tc>
        <w:tc>
          <w:tcPr>
            <w:tcW w:w="4500" w:type="dxa"/>
          </w:tcPr>
          <w:p w14:paraId="03008203" w14:textId="6210E6B3"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Consistent higher co-activation of the bilateral GMed muscles in PDs </w:t>
            </w:r>
            <w:r w:rsidRPr="007F75F9">
              <w:rPr>
                <w:rFonts w:asciiTheme="majorBidi" w:hAnsiTheme="majorBidi" w:cstheme="majorBidi"/>
              </w:rPr>
              <w:fldChar w:fldCharType="begin">
                <w:fldData xml:space="preserve">PEVuZE5vdGU+PENpdGU+PEF1dGhvcj5OZWxzb24tV29uZzwvQXV0aG9yPjxZZWFyPjIwMDg8L1ll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PEVuZE5vdGU+PENpdGU+PEF1dGhvcj5OZWxzb24tV29uZzwvQXV0aG9yPjxZZWFyPjIwMDg8L1ll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 11, 18]</w:t>
            </w:r>
            <w:r w:rsidRPr="007F75F9">
              <w:rPr>
                <w:rFonts w:asciiTheme="majorBidi" w:hAnsiTheme="majorBidi" w:cstheme="majorBidi"/>
              </w:rPr>
              <w:fldChar w:fldCharType="end"/>
            </w:r>
          </w:p>
          <w:p w14:paraId="45885062" w14:textId="7B485731"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-Higher levels of muscle co-activation in PDs only during the first (before subjective report of pain) and final 30 min of 2-h standing period </w:t>
            </w:r>
            <w:r w:rsidRPr="007F75F9">
              <w:rPr>
                <w:rFonts w:asciiTheme="majorBidi" w:hAnsiTheme="majorBidi" w:cstheme="majorBidi"/>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[4]</w:t>
            </w:r>
            <w:r w:rsidRPr="007F75F9">
              <w:rPr>
                <w:rFonts w:asciiTheme="majorBidi" w:hAnsiTheme="majorBidi" w:cstheme="majorBidi"/>
              </w:rPr>
              <w:fldChar w:fldCharType="end"/>
            </w:r>
          </w:p>
          <w:p w14:paraId="19808849" w14:textId="4B66E41D"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-Strong negative correlation between VAS score and </w:t>
            </w:r>
            <w:r w:rsidR="000D2C7B">
              <w:rPr>
                <w:rFonts w:asciiTheme="majorBidi" w:hAnsiTheme="majorBidi" w:cstheme="majorBidi"/>
              </w:rPr>
              <w:t>co-activation</w:t>
            </w:r>
            <w:r w:rsidRPr="007F75F9">
              <w:rPr>
                <w:rFonts w:asciiTheme="majorBidi" w:hAnsiTheme="majorBidi" w:cstheme="majorBidi"/>
              </w:rPr>
              <w:t xml:space="preserve"> index for the bilateral GMed during the acute pain development (30–90 min) (r = -0.73) </w:t>
            </w:r>
            <w:r w:rsidRPr="007F75F9">
              <w:rPr>
                <w:rFonts w:asciiTheme="majorBidi" w:hAnsiTheme="majorBidi" w:cstheme="majorBidi"/>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[4]</w:t>
            </w:r>
            <w:r w:rsidRPr="007F75F9">
              <w:rPr>
                <w:rFonts w:asciiTheme="majorBidi" w:hAnsiTheme="majorBidi" w:cstheme="majorBidi"/>
              </w:rPr>
              <w:fldChar w:fldCharType="end"/>
            </w:r>
          </w:p>
        </w:tc>
        <w:tc>
          <w:tcPr>
            <w:tcW w:w="0" w:type="dxa"/>
          </w:tcPr>
          <w:p w14:paraId="72F92A5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5BDA32EE"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r>
      <w:tr w:rsidR="00095300" w:rsidRPr="007F75F9" w14:paraId="717DC438"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35547193" w14:textId="77777777" w:rsidR="007B0BE0" w:rsidRPr="007F75F9" w:rsidRDefault="007B0BE0" w:rsidP="00DA7065">
            <w:pPr>
              <w:rPr>
                <w:rFonts w:asciiTheme="majorBidi" w:hAnsiTheme="majorBidi" w:cstheme="majorBidi"/>
                <w:lang w:bidi="fa-IR"/>
              </w:rPr>
            </w:pPr>
          </w:p>
        </w:tc>
        <w:tc>
          <w:tcPr>
            <w:tcW w:w="0" w:type="dxa"/>
          </w:tcPr>
          <w:p w14:paraId="0395D538"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Trunk muscle co-activation</w:t>
            </w:r>
          </w:p>
        </w:tc>
        <w:tc>
          <w:tcPr>
            <w:tcW w:w="990" w:type="dxa"/>
          </w:tcPr>
          <w:p w14:paraId="26217D6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Pre</w:t>
            </w:r>
          </w:p>
        </w:tc>
        <w:tc>
          <w:tcPr>
            <w:tcW w:w="4500" w:type="dxa"/>
          </w:tcPr>
          <w:p w14:paraId="6DD43A1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01C4AF17" w14:textId="47168CE3"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significant differences in cross-correlation values for right and left LES </w:t>
            </w:r>
            <w:r w:rsidRPr="007F75F9">
              <w:rPr>
                <w:rFonts w:asciiTheme="majorBidi" w:hAnsiTheme="majorBidi" w:cstheme="majorBidi"/>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[27]</w:t>
            </w:r>
            <w:r w:rsidRPr="007F75F9">
              <w:rPr>
                <w:rFonts w:asciiTheme="majorBidi" w:hAnsiTheme="majorBidi" w:cstheme="majorBidi"/>
              </w:rPr>
              <w:fldChar w:fldCharType="end"/>
            </w:r>
          </w:p>
        </w:tc>
      </w:tr>
      <w:tr w:rsidR="00095300" w:rsidRPr="007F75F9" w14:paraId="0C35380A"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0DD8166" w14:textId="77777777" w:rsidR="007B0BE0" w:rsidRPr="007F75F9" w:rsidRDefault="007B0BE0" w:rsidP="00DA7065">
            <w:pPr>
              <w:rPr>
                <w:rFonts w:asciiTheme="majorBidi" w:hAnsiTheme="majorBidi" w:cstheme="majorBidi"/>
                <w:lang w:bidi="fa-IR"/>
              </w:rPr>
            </w:pPr>
          </w:p>
        </w:tc>
        <w:tc>
          <w:tcPr>
            <w:tcW w:w="0" w:type="dxa"/>
          </w:tcPr>
          <w:p w14:paraId="4CB9E39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990" w:type="dxa"/>
          </w:tcPr>
          <w:p w14:paraId="125C36C1"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During</w:t>
            </w:r>
          </w:p>
        </w:tc>
        <w:tc>
          <w:tcPr>
            <w:tcW w:w="4500" w:type="dxa"/>
          </w:tcPr>
          <w:p w14:paraId="76AD3977" w14:textId="062775DF"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 xml:space="preserve">-Higher </w:t>
            </w:r>
            <w:r w:rsidRPr="007F75F9">
              <w:rPr>
                <w:rFonts w:asciiTheme="majorBidi" w:hAnsiTheme="majorBidi" w:cstheme="majorBidi"/>
              </w:rPr>
              <w:t xml:space="preserve">LLES–LEO co-activation in PDs </w:t>
            </w:r>
            <w:r w:rsidRPr="007F75F9">
              <w:rPr>
                <w:rFonts w:asciiTheme="majorBidi" w:hAnsiTheme="majorBidi" w:cstheme="majorBidi"/>
              </w:rPr>
              <w:fldChar w:fldCharType="begin">
                <w:fldData xml:space="preserve">PEVuZE5vdGU+PENpdGU+PEF1dGhvcj5OZWxzb24tV29uZzwvQXV0aG9yPjxZZWFyPjIwMDg8L1ll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PEVuZE5vdGU+PENpdGU+PEF1dGhvcj5OZWxzb24tV29uZzwvQXV0aG9yPjxZZWFyPjIwMDg8L1ll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w:t>
            </w:r>
            <w:r w:rsidRPr="007F75F9">
              <w:rPr>
                <w:rFonts w:asciiTheme="majorBidi" w:hAnsiTheme="majorBidi" w:cstheme="majorBidi"/>
              </w:rPr>
              <w:fldChar w:fldCharType="end"/>
            </w:r>
          </w:p>
          <w:p w14:paraId="6E8282A3" w14:textId="3E087C53"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-Higher levels of trunk muscle co-activation in PDs at the beginning and end of the 2-h standing period </w:t>
            </w:r>
            <w:r w:rsidRPr="007F75F9">
              <w:rPr>
                <w:rFonts w:asciiTheme="majorBidi" w:hAnsiTheme="majorBidi" w:cstheme="majorBidi"/>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[4]</w:t>
            </w:r>
            <w:r w:rsidRPr="007F75F9">
              <w:rPr>
                <w:rFonts w:asciiTheme="majorBidi" w:hAnsiTheme="majorBidi" w:cstheme="majorBidi"/>
              </w:rPr>
              <w:fldChar w:fldCharType="end"/>
            </w:r>
          </w:p>
          <w:p w14:paraId="1FDAA386" w14:textId="6E94C889"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-An increase of trunk muscle co-activation in NPDs while a decrease in PDs during the acute pain development (30–90 min) of 2-h standing period with a strong negative correlation with VAS score ( r = -0.92) </w:t>
            </w:r>
            <w:r w:rsidRPr="007F75F9">
              <w:rPr>
                <w:rFonts w:asciiTheme="majorBidi" w:hAnsiTheme="majorBidi" w:cstheme="majorBidi"/>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[4]</w:t>
            </w:r>
            <w:r w:rsidRPr="007F75F9">
              <w:rPr>
                <w:rFonts w:asciiTheme="majorBidi" w:hAnsiTheme="majorBidi" w:cstheme="majorBidi"/>
              </w:rPr>
              <w:fldChar w:fldCharType="end"/>
            </w:r>
          </w:p>
          <w:p w14:paraId="21C00C58" w14:textId="6C3D2DDB"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More day-to-day variability in trunk muscle coactivation in NPDs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&lt;EndNote&gt;&lt;Cite&gt;&lt;Author&gt;Nelson-Wong&lt;/Author&gt;&lt;Year&gt;2010&lt;/Year&gt;&lt;RecNum&gt;2967&lt;/RecNum&gt;&lt;DisplayText&gt;[7]&lt;/DisplayText&gt;&lt;record&gt;&lt;rec-number&gt;2967&lt;/rec-number&gt;&lt;foreign-keys&gt;&lt;key app="EN" db-id="strw95pvwwv0eoervw55sa2h5r25tp0asd2f" timestamp="1659335010"&gt;2967&lt;/key&gt;&lt;/foreign-keys&gt;&lt;ref-type name="Journal Article"&gt;17&lt;/ref-type&gt;&lt;contributors&gt;&lt;authors&gt;&lt;author&gt;Nelson-Wong, Erika&lt;/author&gt;&lt;author&gt;Callaghan, Jack P&lt;/author&gt;&lt;/authors&gt;&lt;/contributors&gt;&lt;titles&gt;&lt;title&gt;Repeatability of clinical, biomechanical, and motor control profiles in people with and without standing-induced low back pain&lt;/title&gt;&lt;secondary-title&gt;Rehabilitation research and practice&lt;/secondary-title&gt;&lt;/titles&gt;&lt;periodical&gt;&lt;full-title&gt;Rehabilitation research and practice&lt;/full-title&gt;&lt;/periodical&gt;&lt;volume&gt;2010&lt;/volume&gt;&lt;dates&gt;&lt;year&gt;2010&lt;/year&gt;&lt;/dates&gt;&lt;isbn&gt;2090-2867&lt;/isbn&gt;&lt;urls&gt;&lt;/urls&gt;&lt;/record&gt;&lt;/Cite&gt;&lt;/EndNote&gt;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[7]</w:t>
            </w:r>
            <w:r w:rsidRPr="007F75F9">
              <w:rPr>
                <w:rFonts w:asciiTheme="majorBidi" w:hAnsiTheme="majorBidi" w:cstheme="majorBidi"/>
              </w:rPr>
              <w:fldChar w:fldCharType="end"/>
            </w:r>
          </w:p>
        </w:tc>
        <w:tc>
          <w:tcPr>
            <w:tcW w:w="0" w:type="dxa"/>
          </w:tcPr>
          <w:p w14:paraId="5FA65C71" w14:textId="364D2DEA"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-Neither difference nor change over time in co-activation patterns of the thoracic erector spinae with rectus abdominus or external obliques, bilateral thoracic erector spinae, lumbar erector spinae with rectus abdominus, or bilateral lumbar erector spinae muscles </w:t>
            </w:r>
            <w:r w:rsidRPr="007F75F9">
              <w:rPr>
                <w:rFonts w:asciiTheme="majorBidi" w:hAnsiTheme="majorBidi" w:cstheme="majorBidi"/>
              </w:rPr>
              <w:fldChar w:fldCharType="begin">
                <w:fldData xml:space="preserve">PEVuZE5vdGU+PENpdGU+PEF1dGhvcj5OZWxzb24tV29uZzwvQXV0aG9yPjxZZWFyPjIwMDg8L1ll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PEVuZE5vdGU+PENpdGU+PEF1dGhvcj5OZWxzb24tV29uZzwvQXV0aG9yPjxZZWFyPjIwMDg8L1ll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w:t>
            </w:r>
            <w:r w:rsidRPr="007F75F9">
              <w:rPr>
                <w:rFonts w:asciiTheme="majorBidi" w:hAnsiTheme="majorBidi" w:cstheme="majorBidi"/>
              </w:rPr>
              <w:fldChar w:fldCharType="end"/>
            </w:r>
            <w:r w:rsidRPr="007F75F9">
              <w:rPr>
                <w:rFonts w:asciiTheme="majorBidi" w:hAnsiTheme="majorBidi" w:cstheme="majorBidi"/>
              </w:rPr>
              <w:t xml:space="preserve"> </w:t>
            </w:r>
          </w:p>
        </w:tc>
      </w:tr>
      <w:tr w:rsidR="00095300" w:rsidRPr="007F75F9" w14:paraId="6F5FEA07"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70B39B11" w14:textId="77777777" w:rsidR="007B0BE0" w:rsidRPr="007F75F9" w:rsidRDefault="007B0BE0" w:rsidP="00DA7065">
            <w:pPr>
              <w:rPr>
                <w:rFonts w:asciiTheme="majorBidi" w:hAnsiTheme="majorBidi" w:cstheme="majorBidi"/>
                <w:lang w:bidi="fa-IR"/>
              </w:rPr>
            </w:pPr>
          </w:p>
        </w:tc>
        <w:tc>
          <w:tcPr>
            <w:tcW w:w="0" w:type="dxa"/>
          </w:tcPr>
          <w:p w14:paraId="3550C74C"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Muscle coordination</w:t>
            </w:r>
          </w:p>
          <w:p w14:paraId="76FA8CA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990" w:type="dxa"/>
          </w:tcPr>
          <w:p w14:paraId="04F26E3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4500" w:type="dxa"/>
          </w:tcPr>
          <w:p w14:paraId="637AC03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lang w:bidi="fa-IR"/>
              </w:rPr>
            </w:pPr>
          </w:p>
        </w:tc>
        <w:tc>
          <w:tcPr>
            <w:tcW w:w="0" w:type="dxa"/>
          </w:tcPr>
          <w:p w14:paraId="772C08F1" w14:textId="0933E169"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significant difference in anticipatory and compensatory postural adjustments of deep abdominal muscles during rapid shoulder flexion and extension and no association with standing-induced LBP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&lt;EndNote&gt;&lt;Cite&gt;&lt;Author&gt;Marshall&lt;/Author&gt;&lt;Year&gt;2014&lt;/Year&gt;&lt;RecNum&gt;2052&lt;/RecNum&gt;&lt;DisplayText&gt;[16]&lt;/DisplayText&gt;&lt;record&gt;&lt;rec-number&gt;2052&lt;/rec-number&gt;&lt;foreign-keys&gt;&lt;key app="EN" db-id="strw95pvwwv0eoervw55sa2h5r25tp0asd2f" timestamp="1659194075"&gt;2052&lt;/key&gt;&lt;/foreign-keys&gt;&lt;ref-type name="Journal Article"&gt;17&lt;/ref-type&gt;&lt;contributors&gt;&lt;authors&gt;&lt;author&gt;Marshall, P. W.&lt;/author&gt;&lt;author&gt;Romero, R.&lt;/author&gt;&lt;author&gt;Brooks, C.&lt;/author&gt;&lt;/authors&gt;&lt;/contributors&gt;&lt;auth-address&gt;School of Science and Health, University of Western Sydney, Locked Bag 1797, Sydney, NSW, 2751, Australia, p.marshall@uws.edu.au.&lt;/auth-address&gt;&lt;titles&gt;&lt;title&gt;Pain reported during prolonged standing is associated with reduced anticipatory postural adjustments of the deep abdominals&lt;/title&gt;&lt;secondary-title&gt;Exp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research&lt;/abbr-1&gt;&lt;/alt-periodical&gt;&lt;pages&gt;3515-24&lt;/pages&gt;&lt;volume&gt;232&lt;/volume&gt;&lt;number&gt;11&lt;/number&gt;&lt;edition&gt;2014/07/26&lt;/edition&gt;&lt;keywords&gt;&lt;keyword&gt;Abdomen/*innervation&lt;/keyword&gt;&lt;keyword&gt;Abdominal Muscles/*physiopathology&lt;/keyword&gt;&lt;keyword&gt;Adult&lt;/keyword&gt;&lt;keyword&gt;Algorithms&lt;/keyword&gt;&lt;keyword&gt;Electromyography&lt;/keyword&gt;&lt;keyword&gt;Evoked Potentials, Motor&lt;/keyword&gt;&lt;keyword&gt;Female&lt;/keyword&gt;&lt;keyword&gt;Functional Laterality&lt;/keyword&gt;&lt;keyword&gt;Humans&lt;/keyword&gt;&lt;keyword&gt;Male&lt;/keyword&gt;&lt;keyword&gt;Pain/*etiology&lt;/keyword&gt;&lt;keyword&gt;Postural Balance/physiology&lt;/keyword&gt;&lt;keyword&gt;*Posture&lt;/keyword&gt;&lt;keyword&gt;Statistics, Nonparametric&lt;/keyword&gt;&lt;keyword&gt;Young Adult&lt;/keyword&gt;&lt;/keywords&gt;&lt;dates&gt;&lt;year&gt;2014&lt;/year&gt;&lt;pub-dates&gt;&lt;date&gt;Nov&lt;/date&gt;&lt;/pub-dates&gt;&lt;/dates&gt;&lt;isbn&gt;0014-4819&lt;/isbn&gt;&lt;accession-num&gt;25059911&lt;/accession-num&gt;&lt;urls&gt;&lt;/urls&gt;&lt;electronic-resource-num&gt;10.1007/s00221-014-4040-8&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[16]</w:t>
            </w:r>
            <w:r w:rsidRPr="007F75F9">
              <w:rPr>
                <w:rFonts w:asciiTheme="majorBidi" w:hAnsiTheme="majorBidi" w:cstheme="majorBidi"/>
              </w:rPr>
              <w:fldChar w:fldCharType="end"/>
            </w:r>
          </w:p>
        </w:tc>
      </w:tr>
      <w:tr w:rsidR="00095300" w:rsidRPr="007F75F9" w14:paraId="4531A917"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DA1FEB6" w14:textId="77777777" w:rsidR="007B0BE0" w:rsidRPr="007F75F9" w:rsidRDefault="007B0BE0" w:rsidP="00DA7065">
            <w:pPr>
              <w:rPr>
                <w:rFonts w:asciiTheme="majorBidi" w:hAnsiTheme="majorBidi" w:cstheme="majorBidi"/>
                <w:lang w:bidi="fa-IR"/>
              </w:rPr>
            </w:pPr>
          </w:p>
        </w:tc>
        <w:tc>
          <w:tcPr>
            <w:tcW w:w="0" w:type="dxa"/>
          </w:tcPr>
          <w:p w14:paraId="5AB562C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highlight w:val="red"/>
                <w:lang w:bidi="fa-IR"/>
              </w:rPr>
            </w:pPr>
          </w:p>
        </w:tc>
        <w:tc>
          <w:tcPr>
            <w:tcW w:w="990" w:type="dxa"/>
          </w:tcPr>
          <w:p w14:paraId="7B9C7F1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Post</w:t>
            </w:r>
          </w:p>
        </w:tc>
        <w:tc>
          <w:tcPr>
            <w:tcW w:w="4500" w:type="dxa"/>
          </w:tcPr>
          <w:p w14:paraId="3DC51BD4" w14:textId="774116C3"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Standing-induced LBP was associated with the changes in APA amplitudes post-standing (rs = 0.43, p = 0.002)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&lt;EndNote&gt;&lt;Cite&gt;&lt;Author&gt;Marshall&lt;/Author&gt;&lt;Year&gt;2014&lt;/Year&gt;&lt;RecNum&gt;2052&lt;/RecNum&gt;&lt;DisplayText&gt;[16]&lt;/DisplayText&gt;&lt;record&gt;&lt;rec-number&gt;2052&lt;/rec-number&gt;&lt;foreign-keys&gt;&lt;key app="EN" db-id="strw95pvwwv0eoervw55sa2h5r25tp0asd2f" timestamp="1659194075"&gt;2052&lt;/key&gt;&lt;/foreign-keys&gt;&lt;ref-type name="Journal Article"&gt;17&lt;/ref-type&gt;&lt;contributors&gt;&lt;authors&gt;&lt;author&gt;Marshall, P. W.&lt;/author&gt;&lt;author&gt;Romero, R.&lt;/author&gt;&lt;author&gt;Brooks, C.&lt;/author&gt;&lt;/authors&gt;&lt;/contributors&gt;&lt;auth-address&gt;School of Science and Health, University of Western Sydney, Locked Bag 1797, Sydney, NSW, 2751, Australia, p.marshall@uws.edu.au.&lt;/auth-address&gt;&lt;titles&gt;&lt;title&gt;Pain reported during prolonged standing is associated with reduced anticipatory postural adjustments of the deep abdominals&lt;/title&gt;&lt;secondary-title&gt;Exp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research&lt;/abbr-1&gt;&lt;/alt-periodical&gt;&lt;pages&gt;3515-24&lt;/pages&gt;&lt;volume&gt;232&lt;/volume&gt;&lt;number&gt;11&lt;/number&gt;&lt;edition&gt;2014/07/26&lt;/edition&gt;&lt;keywords&gt;&lt;keyword&gt;Abdomen/*innervation&lt;/keyword&gt;&lt;keyword&gt;Abdominal Muscles/*physiopathology&lt;/keyword&gt;&lt;keyword&gt;Adult&lt;/keyword&gt;&lt;keyword&gt;Algorithms&lt;/keyword&gt;&lt;keyword&gt;Electromyography&lt;/keyword&gt;&lt;keyword&gt;Evoked Potentials, Motor&lt;/keyword&gt;&lt;keyword&gt;Female&lt;/keyword&gt;&lt;keyword&gt;Functional Laterality&lt;/keyword&gt;&lt;keyword&gt;Humans&lt;/keyword&gt;&lt;keyword&gt;Male&lt;/keyword&gt;&lt;keyword&gt;Pain/*etiology&lt;/keyword&gt;&lt;keyword&gt;Postural Balance/physiology&lt;/keyword&gt;&lt;keyword&gt;*Posture&lt;/keyword&gt;&lt;keyword&gt;Statistics, Nonparametric&lt;/keyword&gt;&lt;keyword&gt;Young Adult&lt;/keyword&gt;&lt;/keywords&gt;&lt;dates&gt;&lt;year&gt;2014&lt;/year&gt;&lt;pub-dates&gt;&lt;date&gt;Nov&lt;/date&gt;&lt;/pub-dates&gt;&lt;/dates&gt;&lt;isbn&gt;0014-4819&lt;/isbn&gt;&lt;accession-num&gt;25059911&lt;/accession-num&gt;&lt;urls&gt;&lt;/urls&gt;&lt;electronic-resource-num&gt;10.1007/s00221-014-4040-8&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[16]</w:t>
            </w:r>
            <w:r w:rsidRPr="007F75F9">
              <w:rPr>
                <w:rFonts w:asciiTheme="majorBidi" w:hAnsiTheme="majorBidi" w:cstheme="majorBidi"/>
              </w:rPr>
              <w:fldChar w:fldCharType="end"/>
            </w:r>
          </w:p>
        </w:tc>
        <w:tc>
          <w:tcPr>
            <w:tcW w:w="0" w:type="dxa"/>
          </w:tcPr>
          <w:p w14:paraId="4DC978F2" w14:textId="4D7DD775"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-Reductions in the anticipatory muscle activity of deep abdominals for both groups during shoulder flexion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&lt;EndNote&gt;&lt;Cite&gt;&lt;Author&gt;Marshall&lt;/Author&gt;&lt;Year&gt;2014&lt;/Year&gt;&lt;RecNum&gt;2052&lt;/RecNum&gt;&lt;DisplayText&gt;[16]&lt;/DisplayText&gt;&lt;record&gt;&lt;rec-number&gt;2052&lt;/rec-number&gt;&lt;foreign-keys&gt;&lt;key app="EN" db-id="strw95pvwwv0eoervw55sa2h5r25tp0asd2f" timestamp="1659194075"&gt;2052&lt;/key&gt;&lt;/foreign-keys&gt;&lt;ref-type name="Journal Article"&gt;17&lt;/ref-type&gt;&lt;contributors&gt;&lt;authors&gt;&lt;author&gt;Marshall, P. W.&lt;/author&gt;&lt;author&gt;Romero, R.&lt;/author&gt;&lt;author&gt;Brooks, C.&lt;/author&gt;&lt;/authors&gt;&lt;/contributors&gt;&lt;auth-address&gt;School of Science and Health, University of Western Sydney, Locked Bag 1797, Sydney, NSW, 2751, Australia, p.marshall@uws.edu.au.&lt;/auth-address&gt;&lt;titles&gt;&lt;title&gt;Pain reported during prolonged standing is associated with reduced anticipatory postural adjustments of the deep abdominals&lt;/title&gt;&lt;secondary-title&gt;Exp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research&lt;/abbr-1&gt;&lt;/alt-periodical&gt;&lt;pages&gt;3515-24&lt;/pages&gt;&lt;volume&gt;232&lt;/volume&gt;&lt;number&gt;11&lt;/number&gt;&lt;edition&gt;2014/07/26&lt;/edition&gt;&lt;keywords&gt;&lt;keyword&gt;Abdomen/*innervation&lt;/keyword&gt;&lt;keyword&gt;Abdominal Muscles/*physiopathology&lt;/keyword&gt;&lt;keyword&gt;Adult&lt;/keyword&gt;&lt;keyword&gt;Algorithms&lt;/keyword&gt;&lt;keyword&gt;Electromyography&lt;/keyword&gt;&lt;keyword&gt;Evoked Potentials, Motor&lt;/keyword&gt;&lt;keyword&gt;Female&lt;/keyword&gt;&lt;keyword&gt;Functional Laterality&lt;/keyword&gt;&lt;keyword&gt;Humans&lt;/keyword&gt;&lt;keyword&gt;Male&lt;/keyword&gt;&lt;keyword&gt;Pain/*etiology&lt;/keyword&gt;&lt;keyword&gt;Postural Balance/physiology&lt;/keyword&gt;&lt;keyword&gt;*Posture&lt;/keyword&gt;&lt;keyword&gt;Statistics, Nonparametric&lt;/keyword&gt;&lt;keyword&gt;Young Adult&lt;/keyword&gt;&lt;/keywords&gt;&lt;dates&gt;&lt;year&gt;2014&lt;/year&gt;&lt;pub-dates&gt;&lt;date&gt;Nov&lt;/date&gt;&lt;/pub-dates&gt;&lt;/dates&gt;&lt;isbn&gt;0014-4819&lt;/isbn&gt;&lt;accession-num&gt;25059911&lt;/accession-num&gt;&lt;urls&gt;&lt;/urls&gt;&lt;electronic-resource-num&gt;10.1007/s00221-014-4040-8&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[16]</w:t>
            </w:r>
            <w:r w:rsidRPr="007F75F9">
              <w:rPr>
                <w:rFonts w:asciiTheme="majorBidi" w:hAnsiTheme="majorBidi" w:cstheme="majorBidi"/>
              </w:rPr>
              <w:fldChar w:fldCharType="end"/>
            </w:r>
            <w:r w:rsidRPr="007F75F9">
              <w:rPr>
                <w:rFonts w:asciiTheme="majorBidi" w:hAnsiTheme="majorBidi" w:cstheme="majorBidi"/>
              </w:rPr>
              <w:t>.</w:t>
            </w:r>
          </w:p>
        </w:tc>
      </w:tr>
      <w:tr w:rsidR="007B0BE0" w:rsidRPr="007F75F9" w14:paraId="32D69E1A" w14:textId="77777777" w:rsidTr="009F7D29">
        <w:tc>
          <w:tcPr>
            <w:cnfStyle w:val="001000000000" w:firstRow="0" w:lastRow="0" w:firstColumn="1" w:lastColumn="0" w:oddVBand="0" w:evenVBand="0" w:oddHBand="0" w:evenHBand="0" w:firstRowFirstColumn="0" w:firstRowLastColumn="0" w:lastRowFirstColumn="0" w:lastRowLastColumn="0"/>
            <w:tcW w:w="985" w:type="dxa"/>
          </w:tcPr>
          <w:p w14:paraId="1D30B4A5"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Posture</w:t>
            </w:r>
          </w:p>
        </w:tc>
        <w:tc>
          <w:tcPr>
            <w:tcW w:w="12060" w:type="dxa"/>
            <w:gridSpan w:val="4"/>
          </w:tcPr>
          <w:p w14:paraId="708ED6E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r>
      <w:tr w:rsidR="00095300" w:rsidRPr="007F75F9" w14:paraId="217E60A9"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E7C2AFA" w14:textId="77777777" w:rsidR="007B0BE0" w:rsidRPr="007F75F9" w:rsidRDefault="007B0BE0" w:rsidP="00DA7065">
            <w:pPr>
              <w:rPr>
                <w:rFonts w:asciiTheme="majorBidi" w:hAnsiTheme="majorBidi" w:cstheme="majorBidi"/>
                <w:lang w:bidi="fa-IR"/>
              </w:rPr>
            </w:pPr>
          </w:p>
        </w:tc>
        <w:tc>
          <w:tcPr>
            <w:tcW w:w="1170" w:type="dxa"/>
          </w:tcPr>
          <w:p w14:paraId="2C89A95D"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Lumbar posture</w:t>
            </w:r>
          </w:p>
        </w:tc>
        <w:tc>
          <w:tcPr>
            <w:tcW w:w="990" w:type="dxa"/>
          </w:tcPr>
          <w:p w14:paraId="3833280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Pre</w:t>
            </w:r>
          </w:p>
        </w:tc>
        <w:tc>
          <w:tcPr>
            <w:tcW w:w="4500" w:type="dxa"/>
          </w:tcPr>
          <w:p w14:paraId="1D938D2E" w14:textId="0F0FDA45"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-*larger lumbar lordosis in PDs </w:t>
            </w:r>
            <w:r w:rsidRPr="007F75F9">
              <w:rPr>
                <w:rFonts w:asciiTheme="majorBidi" w:hAnsiTheme="majorBidi" w:cstheme="majorBidi"/>
              </w:rPr>
              <w:fldChar w:fldCharType="begin">
                <w:fldData xml:space="preserve">PEVuZE5vdGU+PENpdGU+PEF1dGhvcj5Tb3JlbnNlbjwvQXV0aG9yPjxZZWFyPjIwMTU8L1llYXI+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PEVuZE5vdGU+PENpdGU+PEF1dGhvcj5Tb3JlbnNlbjwvQXV0aG9yPjxZZWFyPjIwMTU8L1llYXI+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[17, 34]</w:t>
            </w:r>
            <w:r w:rsidRPr="007F75F9">
              <w:rPr>
                <w:rFonts w:asciiTheme="majorBidi" w:hAnsiTheme="majorBidi" w:cstheme="majorBidi"/>
              </w:rPr>
              <w:fldChar w:fldCharType="end"/>
            </w:r>
            <w:r w:rsidRPr="007F75F9">
              <w:rPr>
                <w:rFonts w:asciiTheme="majorBidi" w:hAnsiTheme="majorBidi" w:cstheme="majorBidi"/>
              </w:rPr>
              <w:t xml:space="preserve"> and a significant relationship with Max VAS (r = 0.46, P = 0.02) </w:t>
            </w:r>
            <w:r w:rsidRPr="007F75F9">
              <w:rPr>
                <w:rFonts w:asciiTheme="majorBidi" w:hAnsiTheme="majorBidi" w:cstheme="majorBidi"/>
              </w:rPr>
              <w:fldChar w:fldCharType="begin">
                <w:fldData xml:space="preserve">PEVuZE5vdGU+PENpdGU+PEF1dGhvcj5Tb3JlbnNlbjwvQXV0aG9yPjxZZWFyPjIwMTU8L1llYXI+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PEVuZE5vdGU+PENpdGU+PEF1dGhvcj5Tb3JlbnNlbjwvQXV0aG9yPjxZZWFyPjIwMTU8L1llYXI+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[17]</w:t>
            </w:r>
            <w:r w:rsidRPr="007F75F9">
              <w:rPr>
                <w:rFonts w:asciiTheme="majorBidi" w:hAnsiTheme="majorBidi" w:cstheme="majorBidi"/>
              </w:rPr>
              <w:fldChar w:fldCharType="end"/>
            </w:r>
          </w:p>
          <w:p w14:paraId="409BE21F" w14:textId="78D6E94C"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 more even distribution of intervertebral angles in upright standing poses throughout PDs’ lumbar spines and proportionately less lumbar lordosis at lower levels of the lumbar spine and proportionately more lordosis at higher lumbar levels </w:t>
            </w:r>
            <w:r w:rsidRPr="007F75F9">
              <w:rPr>
                <w:rFonts w:asciiTheme="majorBidi" w:hAnsiTheme="majorBidi" w:cstheme="majorBidi"/>
              </w:rPr>
              <w:fldChar w:fldCharType="begin">
                <w:fldData xml:space="preserve">PEVuZE5vdGU+PENpdGU+PEF1dGhvcj5WaWdnaWFuaTwvQXV0aG9yPjxZZWFyPjIwMTc8L1llYXI+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PEVuZE5vdGU+PENpdGU+PEF1dGhvcj5WaWdnaWFuaTwvQXV0aG9yPjxZZWFyPjIwMTc8L1llYXI+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[26]</w:t>
            </w:r>
            <w:r w:rsidRPr="007F75F9">
              <w:rPr>
                <w:rFonts w:asciiTheme="majorBidi" w:hAnsiTheme="majorBidi" w:cstheme="majorBidi"/>
              </w:rPr>
              <w:fldChar w:fldCharType="end"/>
            </w:r>
            <w:r w:rsidRPr="007F75F9">
              <w:rPr>
                <w:rFonts w:asciiTheme="majorBidi" w:hAnsiTheme="majorBidi" w:cstheme="majorBidi"/>
              </w:rPr>
              <w:t xml:space="preserve"> </w:t>
            </w:r>
          </w:p>
          <w:p w14:paraId="373E92E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7695B6D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68949F5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28B2886E" w14:textId="1D089893"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difference in lumbar lordosis </w:t>
            </w:r>
            <w:r w:rsidRPr="007F75F9">
              <w:rPr>
                <w:rFonts w:asciiTheme="majorBidi" w:hAnsiTheme="majorBidi" w:cstheme="majorBidi"/>
              </w:rPr>
              <w:fldChar w:fldCharType="begin">
                <w:fldData xml:space="preserve">PEVuZE5vdGU+PENpdGU+PEF1dGhvcj5HYWxsYWdoZXI8L0F1dGhvcj48WWVhcj4yMDE2PC9ZZWFy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PEVuZE5vdGU+PENpdGU+PEF1dGhvcj5HYWxsYWdoZXI8L0F1dGhvcj48WWVhcj4yMDE2PC9ZZWFy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[22, 26, 29]</w:t>
            </w:r>
            <w:r w:rsidRPr="007F75F9">
              <w:rPr>
                <w:rFonts w:asciiTheme="majorBidi" w:hAnsiTheme="majorBidi" w:cstheme="majorBidi"/>
              </w:rPr>
              <w:fldChar w:fldCharType="end"/>
            </w:r>
            <w:r w:rsidRPr="007F75F9">
              <w:rPr>
                <w:rFonts w:asciiTheme="majorBidi" w:hAnsiTheme="majorBidi" w:cstheme="majorBidi"/>
              </w:rPr>
              <w:t xml:space="preserve"> and </w:t>
            </w:r>
            <w:r w:rsidRPr="007F75F9">
              <w:rPr>
                <w:rFonts w:asciiTheme="majorBidi" w:hAnsiTheme="majorBidi" w:cstheme="majorBidi"/>
                <w:lang w:bidi="fa-IR"/>
              </w:rPr>
              <w:t xml:space="preserve">lumbar angle </w:t>
            </w:r>
            <w:r w:rsidRPr="007F75F9">
              <w:rPr>
                <w:rFonts w:asciiTheme="majorBidi" w:hAnsiTheme="majorBidi" w:cstheme="majorBidi"/>
              </w:rPr>
              <w:t xml:space="preserve">(lumbar spine with respect to pelvis)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&lt;EndNote&gt;&lt;Cite&gt;&lt;Author&gt;Gallagher&lt;/Author&gt;&lt;Year&gt;2016&lt;/Year&gt;&lt;RecNum&gt;2328&lt;/RecNum&gt;&lt;DisplayText&gt;[23]&lt;/DisplayText&gt;&lt;record&gt;&lt;rec-number&gt;2328&lt;/rec-number&gt;&lt;foreign-keys&gt;&lt;key app="EN" db-id="strw95pvwwv0eoervw55sa2h5r25tp0asd2f" timestamp="1659194145"&gt;2328&lt;/key&gt;&lt;/foreign-keys&gt;&lt;ref-type name="Journal Article"&gt;17&lt;/ref-type&gt;&lt;contributors&gt;&lt;authors&gt;&lt;author&gt;Gallagher, K. M.&lt;/author&gt;&lt;author&gt;Callaghan, J. P.&lt;/author&gt;&lt;/authors&gt;&lt;/contributors&gt;&lt;titles&gt;&lt;title&gt;Standing on a declining surface reduces transient prolonged standing induced low development&lt;/title&gt;&lt;secondary-title&gt;Applied Ergonomics&lt;/secondary-title&gt;&lt;/titles&gt;&lt;periodical&gt;&lt;full-title&gt;Appl Ergon&lt;/full-title&gt;&lt;abbr-1&gt;Applied ergonomics&lt;/abbr-1&gt;&lt;/periodical&gt;&lt;pages&gt;76-83&lt;/pages&gt;&lt;volume&gt;56&lt;/volume&gt;&lt;dates&gt;&lt;year&gt;2016&lt;/year&gt;&lt;pub-dates&gt;&lt;date&gt;Sep&lt;/date&gt;&lt;/pub-dates&gt;&lt;/dates&gt;&lt;isbn&gt;0003-6870&lt;/isbn&gt;&lt;accession-num&gt;WOS:000377316400010&lt;/accession-num&gt;&lt;urls&gt;&lt;related-urls&gt;&lt;url&gt;&amp;lt;Go to ISI&amp;gt;://WOS:000377316400010&lt;/url&gt;&lt;/related-urls&gt;&lt;/urls&gt;&lt;electronic-resource-num&gt;10.1016/j.apergo.2016.03.014&lt;/electronic-resource-num&gt;&lt;/record&gt;&lt;/Cite&gt;&lt;/EndNote&gt;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[23]</w:t>
            </w:r>
            <w:r w:rsidRPr="007F75F9">
              <w:rPr>
                <w:rFonts w:asciiTheme="majorBidi" w:hAnsiTheme="majorBidi" w:cstheme="majorBidi"/>
              </w:rPr>
              <w:fldChar w:fldCharType="end"/>
            </w:r>
          </w:p>
          <w:p w14:paraId="6428AF0A" w14:textId="21FF1458"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No significant relationship between baseline horizontal distances between the spinous processes of the T6 and L3 to the LBP measures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&lt;EndNote&gt;&lt;Cite&gt;&lt;Author&gt;Hwang&lt;/Author&gt;&lt;Year&gt;2018&lt;/Year&gt;&lt;RecNum&gt;2962&lt;/RecNum&gt;&lt;DisplayText&gt;[29]&lt;/DisplayText&gt;&lt;record&gt;&lt;rec-number&gt;2962&lt;/rec-number&gt;&lt;foreign-keys&gt;&lt;key app="EN" db-id="strw95pvwwv0eoervw55sa2h5r25tp0asd2f" timestamp="1659334214"&gt;2962&lt;/key&gt;&lt;/foreign-keys&gt;&lt;ref-type name="Journal Article"&gt;17&lt;/ref-type&gt;&lt;contributors&gt;&lt;authors&gt;&lt;author&gt;Hwang, Ching-Ting&lt;/author&gt;&lt;/authors&gt;&lt;/contributors&gt;&lt;titles&gt;&lt;title&gt;Biological and Psychological Factors Contributing to the Development and Course of Low Back Pain in Prolonged Standing&lt;/title&gt;&lt;/titles&gt;&lt;dates&gt;&lt;year&gt;2018&lt;/year&gt;&lt;/dates&gt;&lt;urls&gt;&lt;/urls&gt;&lt;/record&gt;&lt;/Cite&gt;&lt;/EndNote&gt;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[29]</w:t>
            </w:r>
            <w:r w:rsidRPr="007F75F9">
              <w:rPr>
                <w:rFonts w:asciiTheme="majorBidi" w:hAnsiTheme="majorBidi" w:cstheme="majorBidi"/>
              </w:rPr>
              <w:fldChar w:fldCharType="end"/>
            </w:r>
          </w:p>
          <w:p w14:paraId="07CFECA0" w14:textId="6DBC46B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difference in lumbosacral lordosis angle, L1/L2 intervertebral joint angle, L5/S1 intervertebral joint angle </w:t>
            </w:r>
            <w:r w:rsidRPr="007F75F9">
              <w:rPr>
                <w:rFonts w:asciiTheme="majorBidi" w:hAnsiTheme="majorBidi" w:cstheme="majorBidi"/>
              </w:rPr>
              <w:fldChar w:fldCharType="begin">
                <w:fldData xml:space="preserve">PEVuZE5vdGU+PENpdGU+PEF1dGhvcj5HYWxsYWdoZXI8L0F1dGhvcj48WWVhcj4yMDE2PC9ZZWFy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PEVuZE5vdGU+PENpdGU+PEF1dGhvcj5HYWxsYWdoZXI8L0F1dGhvcj48WWVhcj4yMDE2PC9ZZWFy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[22, 34]</w:t>
            </w:r>
            <w:r w:rsidRPr="007F75F9">
              <w:rPr>
                <w:rFonts w:asciiTheme="majorBidi" w:hAnsiTheme="majorBidi" w:cstheme="majorBidi"/>
              </w:rPr>
              <w:fldChar w:fldCharType="end"/>
            </w:r>
            <w:r w:rsidRPr="007F75F9">
              <w:rPr>
                <w:rFonts w:asciiTheme="majorBidi" w:hAnsiTheme="majorBidi" w:cstheme="majorBidi"/>
              </w:rPr>
              <w:t xml:space="preserve"> though NPD had 3° more extension with their LSL angles (p = 0.1882) </w:t>
            </w:r>
            <w:r w:rsidRPr="007F75F9">
              <w:rPr>
                <w:rFonts w:asciiTheme="majorBidi" w:hAnsiTheme="majorBidi" w:cstheme="majorBidi"/>
              </w:rPr>
              <w:fldChar w:fldCharType="begin">
                <w:fldData xml:space="preserve">PEVuZE5vdGU+PENpdGU+PEF1dGhvcj5HYWxsYWdoZXI8L0F1dGhvcj48WWVhcj4yMDE2PC9ZZWFy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PEVuZE5vdGU+PENpdGU+PEF1dGhvcj5HYWxsYWdoZXI8L0F1dGhvcj48WWVhcj4yMDE2PC9ZZWFy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[22]</w:t>
            </w:r>
            <w:r w:rsidRPr="007F75F9">
              <w:rPr>
                <w:rFonts w:asciiTheme="majorBidi" w:hAnsiTheme="majorBidi" w:cstheme="majorBidi"/>
              </w:rPr>
              <w:fldChar w:fldCharType="end"/>
            </w:r>
          </w:p>
          <w:p w14:paraId="4EB56F5F" w14:textId="34F7D97B"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No significant difference in the ranges of motion at each lumbar intervertebral level and similar relative positioning of upright standing between the end-range poses and vertebral shape, and recurve (related to lumbar spine flexion) and no relation of them to pain development in standing </w:t>
            </w:r>
            <w:r w:rsidRPr="007F75F9">
              <w:rPr>
                <w:rFonts w:asciiTheme="majorBidi" w:hAnsiTheme="majorBidi" w:cstheme="majorBidi"/>
              </w:rPr>
              <w:fldChar w:fldCharType="begin">
                <w:fldData xml:space="preserve">PEVuZE5vdGU+PENpdGU+PEF1dGhvcj5WaWdnaWFuaTwvQXV0aG9yPjxZZWFyPjIwMTc8L1llYXI+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PEVuZE5vdGU+PENpdGU+PEF1dGhvcj5WaWdnaWFuaTwvQXV0aG9yPjxZZWFyPjIwMTc8L1llYXI+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[26]</w:t>
            </w:r>
            <w:r w:rsidRPr="007F75F9">
              <w:rPr>
                <w:rFonts w:asciiTheme="majorBidi" w:hAnsiTheme="majorBidi" w:cstheme="majorBidi"/>
              </w:rPr>
              <w:fldChar w:fldCharType="end"/>
            </w:r>
            <w:r w:rsidRPr="007F75F9">
              <w:rPr>
                <w:rFonts w:asciiTheme="majorBidi" w:hAnsiTheme="majorBidi" w:cstheme="majorBidi"/>
              </w:rPr>
              <w:t xml:space="preserve"> </w:t>
            </w:r>
          </w:p>
        </w:tc>
      </w:tr>
      <w:tr w:rsidR="00095300" w:rsidRPr="007F75F9" w14:paraId="3D9604B5"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084F025F" w14:textId="77777777" w:rsidR="007B0BE0" w:rsidRPr="007F75F9" w:rsidRDefault="007B0BE0" w:rsidP="00DA7065">
            <w:pPr>
              <w:rPr>
                <w:rFonts w:asciiTheme="majorBidi" w:hAnsiTheme="majorBidi" w:cstheme="majorBidi"/>
                <w:lang w:bidi="fa-IR"/>
              </w:rPr>
            </w:pPr>
          </w:p>
        </w:tc>
        <w:tc>
          <w:tcPr>
            <w:tcW w:w="0" w:type="dxa"/>
          </w:tcPr>
          <w:p w14:paraId="5A1ABB38"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990" w:type="dxa"/>
          </w:tcPr>
          <w:p w14:paraId="4E8D42D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During</w:t>
            </w:r>
          </w:p>
        </w:tc>
        <w:tc>
          <w:tcPr>
            <w:tcW w:w="4500" w:type="dxa"/>
          </w:tcPr>
          <w:p w14:paraId="1C49F060" w14:textId="2A05B24B"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-Significant correlation of the horizontal </w:t>
            </w:r>
            <w:r w:rsidRPr="007F75F9">
              <w:rPr>
                <w:rFonts w:asciiTheme="majorBidi" w:hAnsiTheme="majorBidi" w:cstheme="majorBidi"/>
              </w:rPr>
              <w:lastRenderedPageBreak/>
              <w:t xml:space="preserve">distance measures between the spinous processes of the T6 and L3 over time to LBP intensity in PDs (r value range: 0.31-0.42, p value range: 0.01-0.04)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&lt;EndNote&gt;&lt;Cite&gt;&lt;Author&gt;Hwang&lt;/Author&gt;&lt;Year&gt;2018&lt;/Year&gt;&lt;RecNum&gt;2962&lt;/RecNum&gt;&lt;DisplayText&gt;[29]&lt;/DisplayText&gt;&lt;record&gt;&lt;rec-number&gt;2962&lt;/rec-number&gt;&lt;foreign-keys&gt;&lt;key app="EN" db-id="strw95pvwwv0eoervw55sa2h5r25tp0asd2f" timestamp="1659334214"&gt;2962&lt;/key&gt;&lt;/foreign-keys&gt;&lt;ref-type name="Journal Article"&gt;17&lt;/ref-type&gt;&lt;contributors&gt;&lt;authors&gt;&lt;author&gt;Hwang, Ching-Ting&lt;/author&gt;&lt;/authors&gt;&lt;/contributors&gt;&lt;titles&gt;&lt;title&gt;Biological and Psychological Factors Contributing to the Development and Course of Low Back Pain in Prolonged Standing&lt;/title&gt;&lt;/titles&gt;&lt;dates&gt;&lt;year&gt;2018&lt;/year&gt;&lt;/dates&gt;&lt;urls&gt;&lt;/urls&gt;&lt;/record&gt;&lt;/Cite&gt;&lt;/EndNote&gt;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[29]</w:t>
            </w:r>
            <w:r w:rsidRPr="007F75F9">
              <w:rPr>
                <w:rFonts w:asciiTheme="majorBidi" w:hAnsiTheme="majorBidi" w:cstheme="majorBidi"/>
              </w:rPr>
              <w:fldChar w:fldCharType="end"/>
            </w:r>
          </w:p>
          <w:p w14:paraId="5B97442D" w14:textId="2B76FC15"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w:t>
            </w:r>
            <w:r w:rsidR="00285400">
              <w:rPr>
                <w:rFonts w:asciiTheme="majorBidi" w:hAnsiTheme="majorBidi" w:cstheme="majorBidi"/>
              </w:rPr>
              <w:t>The association of</w:t>
            </w:r>
            <w:r w:rsidRPr="007F75F9">
              <w:rPr>
                <w:rFonts w:asciiTheme="majorBidi" w:hAnsiTheme="majorBidi" w:cstheme="majorBidi"/>
              </w:rPr>
              <w:t xml:space="preserve"> larger lumbar lordosis within PDs with a higher Max VAS pain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&lt;EndNote&gt;&lt;Cite&gt;&lt;Author&gt;Weber&lt;/Author&gt;&lt;Year&gt;2019&lt;/Year&gt;&lt;RecNum&gt;2966&lt;/RecNum&gt;&lt;DisplayText&gt;[40]&lt;/DisplayText&gt;&lt;record&gt;&lt;rec-number&gt;2966&lt;/rec-number&gt;&lt;foreign-keys&gt;&lt;key app="EN" db-id="strw95pvwwv0eoervw55sa2h5r25tp0asd2f" timestamp="1659334957"&gt;2966&lt;/key&gt;&lt;/foreign-keys&gt;&lt;ref-type name="Book"&gt;6&lt;/ref-type&gt;&lt;contributors&gt;&lt;authors&gt;&lt;author&gt;Weber, Christian IK&lt;/author&gt;&lt;/authors&gt;&lt;/contributors&gt;&lt;titles&gt;&lt;title&gt;</w:instrText>
            </w:r>
            <w:r w:rsidR="006D202E">
              <w:rPr>
                <w:rFonts w:ascii="Tahoma" w:hAnsi="Tahoma" w:cs="Tahoma"/>
              </w:rPr>
              <w:instrText>﻿</w:instrText>
            </w:r>
            <w:r w:rsidR="006D202E">
              <w:rPr>
                <w:rFonts w:asciiTheme="majorBidi" w:hAnsiTheme="majorBidi" w:cstheme="majorBidi"/>
              </w:rPr>
              <w:instrText xml:space="preserve"> Structural and Tissue-level Adaptations of Lumbar Intervertebral Discs in Humans with Inducible Low Back Pain Symptoms&lt;/title&gt;&lt;/titles&gt;&lt;dates&gt;&lt;year&gt;2019&lt;/year&gt;&lt;/dates&gt;&lt;publisher&gt;Washington University in St. Louis&lt;/publisher&gt;&lt;isbn&gt;1392857163&lt;/isbn&gt;&lt;urls&gt;&lt;/urls&gt;&lt;/record&gt;&lt;/Cite&gt;&lt;/EndNote&gt;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[40]</w:t>
            </w:r>
            <w:r w:rsidRPr="007F75F9">
              <w:rPr>
                <w:rFonts w:asciiTheme="majorBidi" w:hAnsiTheme="majorBidi" w:cstheme="majorBidi"/>
              </w:rPr>
              <w:fldChar w:fldCharType="end"/>
            </w:r>
          </w:p>
          <w:p w14:paraId="551F601E" w14:textId="3EBC715C"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Less movement of PDs’ lumbar spine and increased thoracic extension in contrast to greater thoracic flexion (by approximately 8 deg) in NPDs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&lt;EndNote&gt;&lt;Cite&gt;&lt;Author&gt;Gallagher&lt;/Author&gt;&lt;Year&gt;2014&lt;/Year&gt;&lt;RecNum&gt;2075&lt;/RecNum&gt;&lt;DisplayText&gt;[14]&lt;/DisplayText&gt;&lt;record&gt;&lt;rec-number&gt;2075&lt;/rec-number&gt;&lt;foreign-keys&gt;&lt;key app="EN" db-id="strw95pvwwv0eoervw55sa2h5r25tp0asd2f" timestamp="1659194075"&gt;2075&lt;/key&gt;&lt;/foreign-keys&gt;&lt;ref-type name="Journal Article"&gt;17&lt;/ref-type&gt;&lt;contributors&gt;&lt;authors&gt;&lt;author&gt;Gallagher, K. M.&lt;/author&gt;&lt;author&gt;Campbell, T.&lt;/author&gt;&lt;author&gt;Callaghan, J. P.&lt;/author&gt;&lt;/authors&gt;&lt;/contributors&gt;&lt;auth-address&gt;a Department of Kinesiology , University of Waterloo , Waterloo , ON , Canada.&lt;/auth-address&gt;&lt;titles&gt;&lt;title&gt;The influence of a seated break on prolonged standing induced low back pain development&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555-62&lt;/pages&gt;&lt;volume&gt;57&lt;/volume&gt;&lt;number&gt;4&lt;/number&gt;&lt;edition&gt;2014/04/17&lt;/edition&gt;&lt;keywords&gt;&lt;keyword&gt;Adolescent&lt;/keyword&gt;&lt;keyword&gt;Adult&lt;/keyword&gt;&lt;keyword&gt;Ergonomics&lt;/keyword&gt;&lt;keyword&gt;Female&lt;/keyword&gt;&lt;keyword&gt;Humans&lt;/keyword&gt;&lt;keyword&gt;Low Back Pain/etiology/*prevention &amp;amp; control&lt;/keyword&gt;&lt;keyword&gt;*Lumbar Vertebrae&lt;/keyword&gt;&lt;keyword&gt;Male&lt;/keyword&gt;&lt;keyword&gt;*Movement&lt;/keyword&gt;&lt;keyword&gt;Occupational Injuries/etiology/*prevention &amp;amp; control&lt;/keyword&gt;&lt;keyword&gt;Pain Measurement&lt;/keyword&gt;&lt;keyword&gt;*Posture&lt;/keyword&gt;&lt;keyword&gt;*Thoracic Vertebrae&lt;/keyword&gt;&lt;keyword&gt;Young Adult&lt;/keyword&gt;&lt;keyword&gt;occupational standing&lt;/keyword&gt;&lt;keyword&gt;office ergonomics&lt;/keyword&gt;&lt;keyword&gt;sit–stand desks&lt;/keyword&gt;&lt;keyword&gt;working posture&lt;/keyword&gt;&lt;keyword&gt;work–rest ratios&lt;/keyword&gt;&lt;/keywords&gt;&lt;dates&gt;&lt;year&gt;2014&lt;/year&gt;&lt;/dates&gt;&lt;isbn&gt;0014-0139&lt;/isbn&gt;&lt;accession-num&gt;24734970&lt;/accession-num&gt;&lt;urls&gt;&lt;/urls&gt;&lt;electronic-resource-num&gt;10.1080/00140139.2014.893027&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[14]</w:t>
            </w:r>
            <w:r w:rsidRPr="007F75F9">
              <w:rPr>
                <w:rFonts w:asciiTheme="majorBidi" w:hAnsiTheme="majorBidi" w:cstheme="majorBidi"/>
              </w:rPr>
              <w:fldChar w:fldCharType="end"/>
            </w:r>
          </w:p>
          <w:p w14:paraId="2FB73CB6" w14:textId="1DB8A3EF"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-Less range of lumbar spine angle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&lt;EndNote&gt;&lt;Cite&gt;&lt;Author&gt;Gallagher&lt;/Author&gt;&lt;Year&gt;2014&lt;/Year&gt;&lt;RecNum&gt;2075&lt;/RecNum&gt;&lt;DisplayText&gt;[14]&lt;/DisplayText&gt;&lt;record&gt;&lt;rec-number&gt;2075&lt;/rec-number&gt;&lt;foreign-keys&gt;&lt;key app="EN" db-id="strw95pvwwv0eoervw55sa2h5r25tp0asd2f" timestamp="1659194075"&gt;2075&lt;/key&gt;&lt;/foreign-keys&gt;&lt;ref-type name="Journal Article"&gt;17&lt;/ref-type&gt;&lt;contributors&gt;&lt;authors&gt;&lt;author&gt;Gallagher, K. M.&lt;/author&gt;&lt;author&gt;Campbell, T.&lt;/author&gt;&lt;author&gt;Callaghan, J. P.&lt;/author&gt;&lt;/authors&gt;&lt;/contributors&gt;&lt;auth-address&gt;a Department of Kinesiology , University of Waterloo , Waterloo , ON , Canada.&lt;/auth-address&gt;&lt;titles&gt;&lt;title&gt;The influence of a seated break on prolonged standing induced low back pain development&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555-62&lt;/pages&gt;&lt;volume&gt;57&lt;/volume&gt;&lt;number&gt;4&lt;/number&gt;&lt;edition&gt;2014/04/17&lt;/edition&gt;&lt;keywords&gt;&lt;keyword&gt;Adolescent&lt;/keyword&gt;&lt;keyword&gt;Adult&lt;/keyword&gt;&lt;keyword&gt;Ergonomics&lt;/keyword&gt;&lt;keyword&gt;Female&lt;/keyword&gt;&lt;keyword&gt;Humans&lt;/keyword&gt;&lt;keyword&gt;Low Back Pain/etiology/*prevention &amp;amp; control&lt;/keyword&gt;&lt;keyword&gt;*Lumbar Vertebrae&lt;/keyword&gt;&lt;keyword&gt;Male&lt;/keyword&gt;&lt;keyword&gt;*Movement&lt;/keyword&gt;&lt;keyword&gt;Occupational Injuries/etiology/*prevention &amp;amp; control&lt;/keyword&gt;&lt;keyword&gt;Pain Measurement&lt;/keyword&gt;&lt;keyword&gt;*Posture&lt;/keyword&gt;&lt;keyword&gt;*Thoracic Vertebrae&lt;/keyword&gt;&lt;keyword&gt;Young Adult&lt;/keyword&gt;&lt;keyword&gt;occupational standing&lt;/keyword&gt;&lt;keyword&gt;office ergonomics&lt;/keyword&gt;&lt;keyword&gt;sit–stand desks&lt;/keyword&gt;&lt;keyword&gt;working posture&lt;/keyword&gt;&lt;keyword&gt;work–rest ratios&lt;/keyword&gt;&lt;/keywords&gt;&lt;dates&gt;&lt;year&gt;2014&lt;/year&gt;&lt;/dates&gt;&lt;isbn&gt;0014-0139&lt;/isbn&gt;&lt;accession-num&gt;24734970&lt;/accession-num&gt;&lt;urls&gt;&lt;/urls&gt;&lt;electronic-resource-num&gt;10.1080/00140139.2014.893027&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[14]</w:t>
            </w:r>
            <w:r w:rsidRPr="007F75F9">
              <w:rPr>
                <w:rFonts w:asciiTheme="majorBidi" w:hAnsiTheme="majorBidi" w:cstheme="majorBidi"/>
              </w:rPr>
              <w:fldChar w:fldCharType="end"/>
            </w:r>
          </w:p>
          <w:p w14:paraId="23A0D57B" w14:textId="2FFBB57B"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-Lower frequency of lumbar spine flexion/extension fidgets in PDs </w:t>
            </w:r>
            <w:r w:rsidRPr="007F75F9">
              <w:rPr>
                <w:rFonts w:asciiTheme="majorBidi" w:hAnsiTheme="majorBidi" w:cstheme="majorBidi"/>
              </w:rPr>
              <w:fldChar w:fldCharType="begin">
                <w:fldData xml:space="preserve">PEVuZE5vdGU+PENpdGU+PEF1dGhvcj5HYWxsYWdoZXI8L0F1dGhvcj48WWVhcj4yMDE1PC9ZZWFy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PEVuZE5vdGU+PENpdGU+PEF1dGhvcj5HYWxsYWdoZXI8L0F1dGhvcj48WWVhcj4yMDE1PC9ZZWFy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[19]</w:t>
            </w:r>
            <w:r w:rsidRPr="007F75F9">
              <w:rPr>
                <w:rFonts w:asciiTheme="majorBidi" w:hAnsiTheme="majorBidi" w:cstheme="majorBidi"/>
              </w:rPr>
              <w:fldChar w:fldCharType="end"/>
            </w:r>
          </w:p>
          <w:p w14:paraId="6C2A8E79" w14:textId="3F16323A"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tl/>
              </w:rPr>
              <w:t>-</w:t>
            </w:r>
            <w:r w:rsidRPr="007F75F9">
              <w:rPr>
                <w:rFonts w:asciiTheme="majorBidi" w:hAnsiTheme="majorBidi" w:cstheme="majorBidi"/>
              </w:rPr>
              <w:t xml:space="preserve">Less lumbar spine fidgets in the sagittal plane in PDs (p ¼ 0.0412) </w:t>
            </w:r>
            <w:r w:rsidR="00285400">
              <w:rPr>
                <w:rFonts w:asciiTheme="majorBidi" w:hAnsiTheme="majorBidi" w:cstheme="majorBidi"/>
              </w:rPr>
              <w:fldChar w:fldCharType="begin">
                <w:fldData xml:space="preserve">PEVuZE5vdGU+PENpdGU+PEF1dGhvcj5HYWxsYWdoZXI8L0F1dGhvcj48WWVhcj4yMDE1PC9ZZWFy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PEVuZE5vdGU+PENpdGU+PEF1dGhvcj5HYWxsYWdoZXI8L0F1dGhvcj48WWVhcj4yMDE1PC9ZZWFy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00285400">
              <w:rPr>
                <w:rFonts w:asciiTheme="majorBidi" w:hAnsiTheme="majorBidi" w:cstheme="majorBidi"/>
              </w:rPr>
            </w:r>
            <w:r w:rsidR="00285400">
              <w:rPr>
                <w:rFonts w:asciiTheme="majorBidi" w:hAnsiTheme="majorBidi" w:cstheme="majorBidi"/>
              </w:rPr>
              <w:fldChar w:fldCharType="separate"/>
            </w:r>
            <w:r w:rsidR="006D202E">
              <w:rPr>
                <w:rFonts w:asciiTheme="majorBidi" w:hAnsiTheme="majorBidi" w:cstheme="majorBidi"/>
                <w:noProof/>
              </w:rPr>
              <w:t>[19, 23]</w:t>
            </w:r>
            <w:r w:rsidR="00285400">
              <w:rPr>
                <w:rFonts w:asciiTheme="majorBidi" w:hAnsiTheme="majorBidi" w:cstheme="majorBidi"/>
              </w:rPr>
              <w:fldChar w:fldCharType="end"/>
            </w:r>
          </w:p>
        </w:tc>
        <w:tc>
          <w:tcPr>
            <w:tcW w:w="0" w:type="dxa"/>
          </w:tcPr>
          <w:p w14:paraId="37A89A0A" w14:textId="66CF7B85"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lastRenderedPageBreak/>
              <w:t xml:space="preserve">- No significant differences in standing posture lumbar </w:t>
            </w:r>
            <w:r w:rsidRPr="007F75F9">
              <w:rPr>
                <w:rFonts w:asciiTheme="majorBidi" w:hAnsiTheme="majorBidi" w:cstheme="majorBidi"/>
              </w:rPr>
              <w:lastRenderedPageBreak/>
              <w:t xml:space="preserve">lordosis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&lt;EndNote&gt;&lt;Cite&gt;&lt;Author&gt;Hwang&lt;/Author&gt;&lt;Year&gt;2018&lt;/Year&gt;&lt;RecNum&gt;2962&lt;/RecNum&gt;&lt;DisplayText&gt;[29, 40]&lt;/DisplayText&gt;&lt;record&gt;&lt;rec-number&gt;2962&lt;/rec-number&gt;&lt;foreign-keys&gt;&lt;key app="EN" db-id="strw95pvwwv0eoervw55sa2h5r25tp0asd2f" timestamp="1659334214"&gt;2962&lt;/key&gt;&lt;/foreign-keys&gt;&lt;ref-type name="Journal Article"&gt;17&lt;/ref-type&gt;&lt;contributors&gt;&lt;authors&gt;&lt;author&gt;Hwang, Ching-Ting&lt;/author&gt;&lt;/authors&gt;&lt;/contributors&gt;&lt;titles&gt;&lt;title&gt;Biological and Psychological Factors Contributing to the Development and Course of Low Back Pain in Prolonged Standing&lt;/title&gt;&lt;/titles&gt;&lt;dates&gt;&lt;year&gt;2018&lt;/year&gt;&lt;/dates&gt;&lt;urls&gt;&lt;/urls&gt;&lt;/record&gt;&lt;/Cite&gt;&lt;Cite&gt;&lt;Author&gt;Weber&lt;/Author&gt;&lt;Year&gt;2019&lt;/Year&gt;&lt;RecNum&gt;2966&lt;/RecNum&gt;&lt;record&gt;&lt;rec-number&gt;2966&lt;/rec-number&gt;&lt;foreign-keys&gt;&lt;key app="EN" db-id="strw95pvwwv0eoervw55sa2h5r25tp0asd2f" timestamp="1659334957"&gt;2966&lt;/key&gt;&lt;/foreign-keys&gt;&lt;ref-type name="Book"&gt;6&lt;/ref-type&gt;&lt;contributors&gt;&lt;authors&gt;&lt;author&gt;Weber, Christian IK&lt;/author&gt;&lt;/authors&gt;&lt;/contributors&gt;&lt;titles&gt;&lt;title&gt;</w:instrText>
            </w:r>
            <w:r w:rsidR="006D202E">
              <w:rPr>
                <w:rFonts w:ascii="Tahoma" w:hAnsi="Tahoma" w:cs="Tahoma"/>
              </w:rPr>
              <w:instrText>﻿</w:instrText>
            </w:r>
            <w:r w:rsidR="006D202E">
              <w:rPr>
                <w:rFonts w:asciiTheme="majorBidi" w:hAnsiTheme="majorBidi" w:cstheme="majorBidi"/>
              </w:rPr>
              <w:instrText xml:space="preserve"> Structural and Tissue-level Adaptations of Lumbar Intervertebral Discs in Humans with Inducible Low Back Pain Symptoms&lt;/title&gt;&lt;/titles&gt;&lt;dates&gt;&lt;year&gt;2019&lt;/year&gt;&lt;/dates&gt;&lt;publisher&gt;Washington University in St. Louis&lt;/publisher&gt;&lt;isbn&gt;1392857163&lt;/isbn&gt;&lt;urls&gt;&lt;/urls&gt;&lt;/record&gt;&lt;/Cite&gt;&lt;/EndNote&gt;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[29, 40]</w:t>
            </w:r>
            <w:r w:rsidRPr="007F75F9">
              <w:rPr>
                <w:rFonts w:asciiTheme="majorBidi" w:hAnsiTheme="majorBidi" w:cstheme="majorBidi"/>
              </w:rPr>
              <w:fldChar w:fldCharType="end"/>
            </w:r>
          </w:p>
          <w:p w14:paraId="5A2A42A1" w14:textId="5B22A160"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-Identical lumbar spine angle with respect to their maximum lumbar spine extension angle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&lt;EndNote&gt;&lt;Cite&gt;&lt;Author&gt;Gallagher&lt;/Author&gt;&lt;Year&gt;2014&lt;/Year&gt;&lt;RecNum&gt;2075&lt;/RecNum&gt;&lt;DisplayText&gt;[14]&lt;/DisplayText&gt;&lt;record&gt;&lt;rec-number&gt;2075&lt;/rec-number&gt;&lt;foreign-keys&gt;&lt;key app="EN" db-id="strw95pvwwv0eoervw55sa2h5r25tp0asd2f" timestamp="1659194075"&gt;2075&lt;/key&gt;&lt;/foreign-keys&gt;&lt;ref-type name="Journal Article"&gt;17&lt;/ref-type&gt;&lt;contributors&gt;&lt;authors&gt;&lt;author&gt;Gallagher, K. M.&lt;/author&gt;&lt;author&gt;Campbell, T.&lt;/author&gt;&lt;author&gt;Callaghan, J. P.&lt;/author&gt;&lt;/authors&gt;&lt;/contributors&gt;&lt;auth-address&gt;a Department of Kinesiology , University of Waterloo , Waterloo , ON , Canada.&lt;/auth-address&gt;&lt;titles&gt;&lt;title&gt;The influence of a seated break on prolonged standing induced low back pain development&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555-62&lt;/pages&gt;&lt;volume&gt;57&lt;/volume&gt;&lt;number&gt;4&lt;/number&gt;&lt;edition&gt;2014/04/17&lt;/edition&gt;&lt;keywords&gt;&lt;keyword&gt;Adolescent&lt;/keyword&gt;&lt;keyword&gt;Adult&lt;/keyword&gt;&lt;keyword&gt;Ergonomics&lt;/keyword&gt;&lt;keyword&gt;Female&lt;/keyword&gt;&lt;keyword&gt;Humans&lt;/keyword&gt;&lt;keyword&gt;Low Back Pain/etiology/*prevention &amp;amp; control&lt;/keyword&gt;&lt;keyword&gt;*Lumbar Vertebrae&lt;/keyword&gt;&lt;keyword&gt;Male&lt;/keyword&gt;&lt;keyword&gt;*Movement&lt;/keyword&gt;&lt;keyword&gt;Occupational Injuries/etiology/*prevention &amp;amp; control&lt;/keyword&gt;&lt;keyword&gt;Pain Measurement&lt;/keyword&gt;&lt;keyword&gt;*Posture&lt;/keyword&gt;&lt;keyword&gt;*Thoracic Vertebrae&lt;/keyword&gt;&lt;keyword&gt;Young Adult&lt;/keyword&gt;&lt;keyword&gt;occupational standing&lt;/keyword&gt;&lt;keyword&gt;office ergonomics&lt;/keyword&gt;&lt;keyword&gt;sit–stand desks&lt;/keyword&gt;&lt;keyword&gt;working posture&lt;/keyword&gt;&lt;keyword&gt;work–rest ratios&lt;/keyword&gt;&lt;/keywords&gt;&lt;dates&gt;&lt;year&gt;2014&lt;/year&gt;&lt;/dates&gt;&lt;isbn&gt;0014-0139&lt;/isbn&gt;&lt;accession-num&gt;24734970&lt;/accession-num&gt;&lt;urls&gt;&lt;/urls&gt;&lt;electronic-resource-num&gt;10.1080/00140139.2014.893027&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[14]</w:t>
            </w:r>
            <w:r w:rsidRPr="007F75F9">
              <w:rPr>
                <w:rFonts w:asciiTheme="majorBidi" w:hAnsiTheme="majorBidi" w:cstheme="majorBidi"/>
              </w:rPr>
              <w:fldChar w:fldCharType="end"/>
            </w:r>
          </w:p>
          <w:p w14:paraId="224B01E4" w14:textId="0FC2D32B"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relationship between lumbar curvature to LBP over time during standing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&lt;EndNote&gt;&lt;Cite&gt;&lt;Author&gt;Hwang&lt;/Author&gt;&lt;Year&gt;2018&lt;/Year&gt;&lt;RecNum&gt;2962&lt;/RecNum&gt;&lt;DisplayText&gt;[29]&lt;/DisplayText&gt;&lt;record&gt;&lt;rec-number&gt;2962&lt;/rec-number&gt;&lt;foreign-keys&gt;&lt;key app="EN" db-id="strw95pvwwv0eoervw55sa2h5r25tp0asd2f" timestamp="1659334214"&gt;2962&lt;/key&gt;&lt;/foreign-keys&gt;&lt;ref-type name="Journal Article"&gt;17&lt;/ref-type&gt;&lt;contributors&gt;&lt;authors&gt;&lt;author&gt;Hwang, Ching-Ting&lt;/author&gt;&lt;/authors&gt;&lt;/contributors&gt;&lt;titles&gt;&lt;title&gt;Biological and Psychological Factors Contributing to the Development and Course of Low Back Pain in Prolonged Standing&lt;/title&gt;&lt;/titles&gt;&lt;dates&gt;&lt;year&gt;2018&lt;/year&gt;&lt;/dates&gt;&lt;urls&gt;&lt;/urls&gt;&lt;/record&gt;&lt;/Cite&gt;&lt;/EndNote&gt;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[29]</w:t>
            </w:r>
            <w:r w:rsidRPr="007F75F9">
              <w:rPr>
                <w:rFonts w:asciiTheme="majorBidi" w:hAnsiTheme="majorBidi" w:cstheme="majorBidi"/>
              </w:rPr>
              <w:fldChar w:fldCharType="end"/>
            </w:r>
          </w:p>
          <w:p w14:paraId="329454C8" w14:textId="0F137F34"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No significant difference in UL and LL end-range range posture with slightly decreased UL lordosis over time away from usual standing posture in both groups </w:t>
            </w:r>
            <w:r w:rsidRPr="007F75F9">
              <w:rPr>
                <w:rFonts w:asciiTheme="majorBidi" w:hAnsiTheme="majorBidi" w:cstheme="majorBidi"/>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[31]</w:t>
            </w:r>
            <w:r w:rsidRPr="007F75F9">
              <w:rPr>
                <w:rFonts w:asciiTheme="majorBidi" w:hAnsiTheme="majorBidi" w:cstheme="majorBidi"/>
              </w:rPr>
              <w:fldChar w:fldCharType="end"/>
            </w:r>
          </w:p>
          <w:p w14:paraId="36B655F1" w14:textId="4F516AFD"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7F75F9">
              <w:rPr>
                <w:rFonts w:asciiTheme="majorBidi" w:hAnsiTheme="majorBidi" w:cstheme="majorBidi"/>
              </w:rPr>
              <w:t xml:space="preserve">-No significant differences and changes for both UL and LL postural movement </w:t>
            </w:r>
            <w:r w:rsidRPr="007F75F9">
              <w:rPr>
                <w:rFonts w:asciiTheme="majorBidi" w:hAnsiTheme="majorBidi" w:cstheme="majorBidi"/>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[31]</w:t>
            </w:r>
            <w:r w:rsidRPr="007F75F9">
              <w:rPr>
                <w:rFonts w:asciiTheme="majorBidi" w:hAnsiTheme="majorBidi" w:cstheme="majorBidi"/>
              </w:rPr>
              <w:fldChar w:fldCharType="end"/>
            </w:r>
          </w:p>
          <w:p w14:paraId="0C0BD925" w14:textId="443627CF"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bidi="fa-IR"/>
              </w:rPr>
            </w:pPr>
            <w:r w:rsidRPr="007F75F9">
              <w:rPr>
                <w:rFonts w:asciiTheme="majorBidi" w:hAnsiTheme="majorBidi" w:cstheme="majorBidi"/>
                <w:rtl/>
                <w:lang w:bidi="fa-IR"/>
              </w:rPr>
              <w:t>-</w:t>
            </w:r>
            <w:r w:rsidRPr="007F75F9">
              <w:rPr>
                <w:rFonts w:asciiTheme="majorBidi" w:hAnsiTheme="majorBidi" w:cstheme="majorBidi"/>
              </w:rPr>
              <w:t xml:space="preserve"> No significant differences in lumbar spine movements (shifts and fidgets) between PDs and NPDs </w:t>
            </w:r>
            <w:r w:rsidRPr="007F75F9">
              <w:rPr>
                <w:rFonts w:asciiTheme="majorBidi" w:hAnsiTheme="majorBidi" w:cstheme="majorBidi"/>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[52]</w:t>
            </w:r>
            <w:r w:rsidRPr="007F75F9">
              <w:rPr>
                <w:rFonts w:asciiTheme="majorBidi" w:hAnsiTheme="majorBidi" w:cstheme="majorBidi"/>
              </w:rPr>
              <w:fldChar w:fldCharType="end"/>
            </w:r>
          </w:p>
        </w:tc>
      </w:tr>
      <w:tr w:rsidR="00095300" w:rsidRPr="007F75F9" w14:paraId="4DC39C80"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F3F6A4C" w14:textId="77777777" w:rsidR="007B0BE0" w:rsidRPr="007F75F9" w:rsidRDefault="007B0BE0" w:rsidP="00DA7065">
            <w:pPr>
              <w:rPr>
                <w:rFonts w:asciiTheme="majorBidi" w:hAnsiTheme="majorBidi" w:cstheme="majorBidi"/>
                <w:lang w:bidi="fa-IR"/>
              </w:rPr>
            </w:pPr>
          </w:p>
        </w:tc>
        <w:tc>
          <w:tcPr>
            <w:tcW w:w="0" w:type="dxa"/>
          </w:tcPr>
          <w:p w14:paraId="7EDDB79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Lumbar spine passive stiffness</w:t>
            </w:r>
          </w:p>
        </w:tc>
        <w:tc>
          <w:tcPr>
            <w:tcW w:w="990" w:type="dxa"/>
          </w:tcPr>
          <w:p w14:paraId="1AD89E0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Pre</w:t>
            </w:r>
          </w:p>
        </w:tc>
        <w:tc>
          <w:tcPr>
            <w:tcW w:w="4500" w:type="dxa"/>
          </w:tcPr>
          <w:p w14:paraId="033356BA" w14:textId="12C2B940"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-Standing in the state of higher lumbar spine passive stiffness with a lumbar spine angle further beyond their passive lumbar spine neutral zone compared to NPDs </w:t>
            </w:r>
            <w:r w:rsidR="009F7D29"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&lt;EndNote&gt;&lt;Cite&gt;&lt;Author&gt;Gallagher&lt;/Author&gt;&lt;Year&gt;2014&lt;/Year&gt;&lt;RecNum&gt;2970&lt;/RecNum&gt;&lt;DisplayText&gt;[15]&lt;/DisplayText&gt;&lt;record&gt;&lt;rec-number&gt;2970&lt;/rec-number&gt;&lt;foreign-keys&gt;&lt;key app="EN" db-id="strw95pvwwv0eoervw55sa2h5r25tp0asd2f" timestamp="1659338648"&gt;2970&lt;/key&gt;&lt;/foreign-keys&gt;&lt;ref-type name="Journal Article"&gt;17&lt;/ref-type&gt;&lt;contributors&gt;&lt;authors&gt;&lt;author&gt;Gallagher, Kaitlin Marie&lt;/author&gt;&lt;/authors&gt;&lt;/contributors&gt;&lt;titles&gt;&lt;title&gt;The relationships of prolonged standing induced low back pain development with lumbopelvic posture and movement patterns&lt;/title&gt;&lt;/titles&gt;&lt;dates&gt;&lt;year&gt;2014&lt;/year&gt;&lt;/dates&gt;&lt;urls&gt;&lt;/urls&gt;&lt;/record&gt;&lt;/Cite&gt;&lt;/EndNote&gt;</w:instrText>
            </w:r>
            <w:r w:rsidR="009F7D29"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[15]</w:t>
            </w:r>
            <w:r w:rsidR="009F7D29" w:rsidRPr="003255A2">
              <w:rPr>
                <w:rFonts w:asciiTheme="majorBidi" w:hAnsiTheme="majorBidi" w:cstheme="majorBidi"/>
                <w:sz w:val="20"/>
                <w:szCs w:val="20"/>
              </w:rPr>
              <w:fldChar w:fldCharType="end"/>
            </w:r>
          </w:p>
        </w:tc>
        <w:tc>
          <w:tcPr>
            <w:tcW w:w="0" w:type="dxa"/>
          </w:tcPr>
          <w:p w14:paraId="6392CB6D"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192F4B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095300" w:rsidRPr="007F75F9" w14:paraId="0599798E"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6457A9EC" w14:textId="77777777" w:rsidR="007B0BE0" w:rsidRPr="007F75F9" w:rsidRDefault="007B0BE0" w:rsidP="00DA7065">
            <w:pPr>
              <w:rPr>
                <w:rFonts w:asciiTheme="majorBidi" w:hAnsiTheme="majorBidi" w:cstheme="majorBidi"/>
                <w:lang w:bidi="fa-IR"/>
              </w:rPr>
            </w:pPr>
          </w:p>
        </w:tc>
        <w:tc>
          <w:tcPr>
            <w:tcW w:w="0" w:type="dxa"/>
          </w:tcPr>
          <w:p w14:paraId="121EB14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Trunk</w:t>
            </w:r>
          </w:p>
        </w:tc>
        <w:tc>
          <w:tcPr>
            <w:tcW w:w="990" w:type="dxa"/>
          </w:tcPr>
          <w:p w14:paraId="3E82E16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Pre</w:t>
            </w:r>
          </w:p>
        </w:tc>
        <w:tc>
          <w:tcPr>
            <w:tcW w:w="4500" w:type="dxa"/>
          </w:tcPr>
          <w:p w14:paraId="3E0D2D1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Pr>
          <w:p w14:paraId="1A889A70" w14:textId="2A35E7F1"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 xml:space="preserve">-No significant difference in trunk angle </w:t>
            </w:r>
            <w:r w:rsidRPr="007F75F9">
              <w:rPr>
                <w:rFonts w:asciiTheme="majorBidi" w:hAnsiTheme="majorBidi" w:cstheme="majorBidi"/>
              </w:rPr>
              <w:t xml:space="preserve">(trunk with respect to pelvis) (However, PDs stood 4 degrees further away from the maximum trunk extension angle than NPDs (p = 0.1037)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&lt;EndNote&gt;&lt;Cite&gt;&lt;Author&gt;Gallagher&lt;/Author&gt;&lt;Year&gt;2016&lt;/Year&gt;&lt;RecNum&gt;2328&lt;/RecNum&gt;&lt;DisplayText&gt;[23]&lt;/DisplayText&gt;&lt;record&gt;&lt;rec-number&gt;2328&lt;/rec-number&gt;&lt;foreign-keys&gt;&lt;key app="EN" db-id="strw95pvwwv0eoervw55sa2h5r25tp0asd2f" timestamp="1659194145"&gt;2328&lt;/key&gt;&lt;/foreign-keys&gt;&lt;ref-type name="Journal Article"&gt;17&lt;/ref-type&gt;&lt;contributors&gt;&lt;authors&gt;&lt;author&gt;Gallagher, K. M.&lt;/author&gt;&lt;author&gt;Callaghan, J. P.&lt;/author&gt;&lt;/authors&gt;&lt;/contributors&gt;&lt;titles&gt;&lt;title&gt;Standing on a declining surface reduces transient prolonged standing induced low development&lt;/title&gt;&lt;secondary-title&gt;Applied Ergonomics&lt;/secondary-title&gt;&lt;/titles&gt;&lt;periodical&gt;&lt;full-title&gt;Appl Ergon&lt;/full-title&gt;&lt;abbr-1&gt;Applied ergonomics&lt;/abbr-1&gt;&lt;/periodical&gt;&lt;pages&gt;76-83&lt;/pages&gt;&lt;volume&gt;56&lt;/volume&gt;&lt;dates&gt;&lt;year&gt;2016&lt;/year&gt;&lt;pub-dates&gt;&lt;date&gt;Sep&lt;/date&gt;&lt;/pub-dates&gt;&lt;/dates&gt;&lt;isbn&gt;0003-6870&lt;/isbn&gt;&lt;accession-num&gt;WOS:000377316400010&lt;/accession-num&gt;&lt;urls&gt;&lt;related-urls&gt;&lt;url&gt;&amp;lt;Go to ISI&amp;gt;://WOS:000377316400010&lt;/url&gt;&lt;/related-urls&gt;&lt;/urls&gt;&lt;electronic-resource-num&gt;10.1016/j.apergo.2016.03.014&lt;/electronic-resource-num&gt;&lt;/record&gt;&lt;/Cite&gt;&lt;/EndNote&gt;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[23]</w:t>
            </w:r>
            <w:r w:rsidRPr="007F75F9">
              <w:rPr>
                <w:rFonts w:asciiTheme="majorBidi" w:hAnsiTheme="majorBidi" w:cstheme="majorBidi"/>
              </w:rPr>
              <w:fldChar w:fldCharType="end"/>
            </w:r>
            <w:r w:rsidR="00285400">
              <w:rPr>
                <w:rFonts w:asciiTheme="majorBidi" w:hAnsiTheme="majorBidi" w:cstheme="majorBidi"/>
              </w:rPr>
              <w:t>.</w:t>
            </w:r>
            <w:r w:rsidRPr="007F75F9">
              <w:rPr>
                <w:rFonts w:asciiTheme="majorBidi" w:hAnsiTheme="majorBidi" w:cstheme="majorBidi"/>
              </w:rPr>
              <w:t>)</w:t>
            </w:r>
          </w:p>
        </w:tc>
      </w:tr>
      <w:tr w:rsidR="00095300" w:rsidRPr="007F75F9" w14:paraId="12C100BD"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BD8FF45" w14:textId="77777777" w:rsidR="007B0BE0" w:rsidRPr="007F75F9" w:rsidRDefault="007B0BE0" w:rsidP="00DA7065">
            <w:pPr>
              <w:rPr>
                <w:rFonts w:asciiTheme="majorBidi" w:hAnsiTheme="majorBidi" w:cstheme="majorBidi"/>
                <w:lang w:bidi="fa-IR"/>
              </w:rPr>
            </w:pPr>
          </w:p>
        </w:tc>
        <w:tc>
          <w:tcPr>
            <w:tcW w:w="0" w:type="dxa"/>
          </w:tcPr>
          <w:p w14:paraId="7EC5ED3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Hip and thigh</w:t>
            </w:r>
          </w:p>
        </w:tc>
        <w:tc>
          <w:tcPr>
            <w:tcW w:w="990" w:type="dxa"/>
          </w:tcPr>
          <w:p w14:paraId="0A2AD152" w14:textId="24F86403" w:rsidR="007B0BE0" w:rsidRPr="007F75F9" w:rsidRDefault="0028540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Pre</w:t>
            </w:r>
          </w:p>
        </w:tc>
        <w:tc>
          <w:tcPr>
            <w:tcW w:w="4500" w:type="dxa"/>
          </w:tcPr>
          <w:p w14:paraId="27ACE50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2EDACD6E"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0" w:type="dxa"/>
          </w:tcPr>
          <w:p w14:paraId="1B07BBEC" w14:textId="4FECCBBD"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 xml:space="preserve">-No significant difference in right /left hip angle </w:t>
            </w:r>
            <w:r w:rsidRPr="007F75F9">
              <w:rPr>
                <w:rFonts w:asciiTheme="majorBidi" w:hAnsiTheme="majorBidi" w:cstheme="majorBidi"/>
              </w:rPr>
              <w:t>(thigh with respect to pelvis)</w:t>
            </w:r>
            <w:r w:rsidRPr="007F75F9">
              <w:rPr>
                <w:rFonts w:asciiTheme="majorBidi" w:hAnsiTheme="majorBidi" w:cstheme="majorBidi"/>
                <w:lang w:bidi="fa-IR"/>
              </w:rPr>
              <w:t xml:space="preserve">, right/left trunk-thigh angle </w:t>
            </w:r>
            <w:r w:rsidRPr="007F75F9">
              <w:rPr>
                <w:rFonts w:asciiTheme="majorBidi" w:hAnsiTheme="majorBidi" w:cstheme="majorBidi"/>
              </w:rPr>
              <w:t xml:space="preserve">(thigh with respect to trunk) </w:t>
            </w:r>
            <w:r w:rsidRPr="007F75F9">
              <w:rPr>
                <w:rFonts w:asciiTheme="majorBidi" w:hAnsiTheme="majorBidi" w:cstheme="majorBidi"/>
                <w:lang w:bidi="fa-IR"/>
              </w:rPr>
              <w:t xml:space="preserve">(during 60-sec constrained standing) </w:t>
            </w:r>
            <w:r w:rsidRPr="007F75F9">
              <w:rPr>
                <w:rFonts w:asciiTheme="majorBidi" w:hAnsiTheme="majorBidi" w:cstheme="majorBidi"/>
                <w:lang w:bidi="fa-IR"/>
              </w:rPr>
              <w:fldChar w:fldCharType="begin"/>
            </w:r>
            <w:r w:rsidR="006D202E">
              <w:rPr>
                <w:rFonts w:asciiTheme="majorBidi" w:hAnsiTheme="majorBidi" w:cstheme="majorBidi"/>
                <w:lang w:bidi="fa-IR"/>
              </w:rPr>
              <w:instrText xml:space="preserve"> ADDIN EN.CITE &lt;EndNote&gt;&lt;Cite&gt;&lt;Author&gt;Gallagher&lt;/Author&gt;&lt;Year&gt;2016&lt;/Year&gt;&lt;RecNum&gt;2328&lt;/RecNum&gt;&lt;DisplayText&gt;[23]&lt;/DisplayText&gt;&lt;record&gt;&lt;rec-number&gt;2328&lt;/rec-number&gt;&lt;foreign-keys&gt;&lt;key app="EN" db-id="strw95pvwwv0eoervw55sa2h5r25tp0asd2f" timestamp="1659194145"&gt;2328&lt;/key&gt;&lt;/foreign-keys&gt;&lt;ref-type name="Journal Article"&gt;17&lt;/ref-type&gt;&lt;contributors&gt;&lt;authors&gt;&lt;author&gt;Gallagher, K. M.&lt;/author&gt;&lt;author&gt;Callaghan, J. P.&lt;/author&gt;&lt;/authors&gt;&lt;/contributors&gt;&lt;titles&gt;&lt;title&gt;Standing on a declining surface reduces transient prolonged standing induced low development&lt;/title&gt;&lt;secondary-title&gt;Applied Ergonomics&lt;/secondary-title&gt;&lt;/titles&gt;&lt;periodical&gt;&lt;full-title&gt;Appl Ergon&lt;/full-title&gt;&lt;abbr-1&gt;Applied ergonomics&lt;/abbr-1&gt;&lt;/periodical&gt;&lt;pages&gt;76-83&lt;/pages&gt;&lt;volume&gt;56&lt;/volume&gt;&lt;dates&gt;&lt;year&gt;2016&lt;/year&gt;&lt;pub-dates&gt;&lt;date&gt;Sep&lt;/date&gt;&lt;/pub-dates&gt;&lt;/dates&gt;&lt;isbn&gt;0003-6870&lt;/isbn&gt;&lt;accession-num&gt;WOS:000377316400010&lt;/accession-num&gt;&lt;urls&gt;&lt;related-urls&gt;&lt;url&gt;&amp;lt;Go to ISI&amp;gt;://WOS:000377316400010&lt;/url&gt;&lt;/related-urls&gt;&lt;/urls&gt;&lt;electronic-resource-num&gt;10.1016/j.apergo.2016.03.014&lt;/electronic-resource-num&gt;&lt;/record&gt;&lt;/Cite&gt;&lt;/EndNote&gt;</w:instrText>
            </w:r>
            <w:r w:rsidRPr="007F75F9">
              <w:rPr>
                <w:rFonts w:asciiTheme="majorBidi" w:hAnsiTheme="majorBidi" w:cstheme="majorBidi"/>
                <w:lang w:bidi="fa-IR"/>
              </w:rPr>
              <w:fldChar w:fldCharType="separate"/>
            </w:r>
            <w:r w:rsidR="006D202E">
              <w:rPr>
                <w:rFonts w:asciiTheme="majorBidi" w:hAnsiTheme="majorBidi" w:cstheme="majorBidi"/>
                <w:noProof/>
                <w:lang w:bidi="fa-IR"/>
              </w:rPr>
              <w:t>[23]</w:t>
            </w:r>
            <w:r w:rsidRPr="007F75F9">
              <w:rPr>
                <w:rFonts w:asciiTheme="majorBidi" w:hAnsiTheme="majorBidi" w:cstheme="majorBidi"/>
                <w:lang w:bidi="fa-IR"/>
              </w:rPr>
              <w:fldChar w:fldCharType="end"/>
            </w:r>
          </w:p>
        </w:tc>
      </w:tr>
      <w:tr w:rsidR="00095300" w:rsidRPr="007F75F9" w14:paraId="52772EAD"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11460863" w14:textId="77777777" w:rsidR="007B0BE0" w:rsidRPr="007F75F9" w:rsidRDefault="007B0BE0" w:rsidP="00DA7065">
            <w:pPr>
              <w:rPr>
                <w:rFonts w:asciiTheme="majorBidi" w:hAnsiTheme="majorBidi" w:cstheme="majorBidi"/>
                <w:lang w:bidi="fa-IR"/>
              </w:rPr>
            </w:pPr>
          </w:p>
        </w:tc>
        <w:tc>
          <w:tcPr>
            <w:tcW w:w="0" w:type="dxa"/>
          </w:tcPr>
          <w:p w14:paraId="46BC7A8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pelvic posture</w:t>
            </w:r>
          </w:p>
        </w:tc>
        <w:tc>
          <w:tcPr>
            <w:tcW w:w="990" w:type="dxa"/>
          </w:tcPr>
          <w:p w14:paraId="47B49E1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4500" w:type="dxa"/>
          </w:tcPr>
          <w:p w14:paraId="7721185D" w14:textId="358B4BBE"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-L</w:t>
            </w:r>
            <w:r w:rsidRPr="007F75F9">
              <w:rPr>
                <w:rFonts w:asciiTheme="majorBidi" w:hAnsiTheme="majorBidi" w:cstheme="majorBidi"/>
              </w:rPr>
              <w:t xml:space="preserve">arger pelvic incidences and sacral slopes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[34]</w:t>
            </w:r>
            <w:r w:rsidRPr="007F75F9">
              <w:rPr>
                <w:rFonts w:asciiTheme="majorBidi" w:hAnsiTheme="majorBidi" w:cstheme="majorBidi"/>
              </w:rPr>
              <w:fldChar w:fldCharType="end"/>
            </w:r>
            <w:r w:rsidRPr="007F75F9">
              <w:rPr>
                <w:rFonts w:asciiTheme="majorBidi" w:hAnsiTheme="majorBidi" w:cstheme="majorBidi"/>
              </w:rPr>
              <w:t xml:space="preserve"> </w:t>
            </w:r>
          </w:p>
        </w:tc>
        <w:tc>
          <w:tcPr>
            <w:tcW w:w="0" w:type="dxa"/>
          </w:tcPr>
          <w:p w14:paraId="4BB0A357" w14:textId="4A03F00B"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differences in pelvic tilt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[34]</w:t>
            </w:r>
            <w:r w:rsidRPr="007F75F9">
              <w:rPr>
                <w:rFonts w:asciiTheme="majorBidi" w:hAnsiTheme="majorBidi" w:cstheme="majorBidi"/>
              </w:rPr>
              <w:fldChar w:fldCharType="end"/>
            </w:r>
          </w:p>
        </w:tc>
      </w:tr>
      <w:tr w:rsidR="00095300" w:rsidRPr="007F75F9" w14:paraId="640DE714"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146762B" w14:textId="77777777" w:rsidR="007B0BE0" w:rsidRPr="007F75F9" w:rsidRDefault="007B0BE0" w:rsidP="00DA7065">
            <w:pPr>
              <w:rPr>
                <w:rFonts w:asciiTheme="majorBidi" w:hAnsiTheme="majorBidi" w:cstheme="majorBidi"/>
                <w:lang w:bidi="fa-IR"/>
              </w:rPr>
            </w:pPr>
          </w:p>
        </w:tc>
        <w:tc>
          <w:tcPr>
            <w:tcW w:w="0" w:type="dxa"/>
          </w:tcPr>
          <w:p w14:paraId="473028D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990" w:type="dxa"/>
          </w:tcPr>
          <w:p w14:paraId="1D9C6693"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4500" w:type="dxa"/>
          </w:tcPr>
          <w:p w14:paraId="1417E96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7461B948" w14:textId="76EAA791"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difference in LP angle </w:t>
            </w:r>
            <w:r w:rsidR="00074092">
              <w:rPr>
                <w:rFonts w:asciiTheme="majorBidi" w:hAnsiTheme="majorBidi" w:cstheme="majorBidi"/>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00074092">
              <w:rPr>
                <w:rFonts w:asciiTheme="majorBidi" w:hAnsiTheme="majorBidi" w:cstheme="majorBidi"/>
              </w:rPr>
            </w:r>
            <w:r w:rsidR="00074092">
              <w:rPr>
                <w:rFonts w:asciiTheme="majorBidi" w:hAnsiTheme="majorBidi" w:cstheme="majorBidi"/>
              </w:rPr>
              <w:fldChar w:fldCharType="separate"/>
            </w:r>
            <w:r w:rsidR="006D202E">
              <w:rPr>
                <w:rFonts w:asciiTheme="majorBidi" w:hAnsiTheme="majorBidi" w:cstheme="majorBidi"/>
                <w:noProof/>
              </w:rPr>
              <w:t>[52]</w:t>
            </w:r>
            <w:r w:rsidR="00074092">
              <w:rPr>
                <w:rFonts w:asciiTheme="majorBidi" w:hAnsiTheme="majorBidi" w:cstheme="majorBidi"/>
              </w:rPr>
              <w:fldChar w:fldCharType="end"/>
            </w:r>
          </w:p>
        </w:tc>
      </w:tr>
      <w:tr w:rsidR="00095300" w:rsidRPr="007F75F9" w14:paraId="1167AB15"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0466E813" w14:textId="77777777" w:rsidR="007B0BE0" w:rsidRPr="007F75F9" w:rsidRDefault="007B0BE0" w:rsidP="00DA7065">
            <w:pPr>
              <w:rPr>
                <w:rFonts w:asciiTheme="majorBidi" w:hAnsiTheme="majorBidi" w:cstheme="majorBidi"/>
                <w:lang w:bidi="fa-IR"/>
              </w:rPr>
            </w:pPr>
          </w:p>
        </w:tc>
        <w:tc>
          <w:tcPr>
            <w:tcW w:w="0" w:type="dxa"/>
          </w:tcPr>
          <w:p w14:paraId="7AE1D36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COP</w:t>
            </w:r>
          </w:p>
        </w:tc>
        <w:tc>
          <w:tcPr>
            <w:tcW w:w="990" w:type="dxa"/>
          </w:tcPr>
          <w:p w14:paraId="4478009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4500" w:type="dxa"/>
          </w:tcPr>
          <w:p w14:paraId="4ABB8988" w14:textId="319C700F"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-Greater PDs’ mean COP displacement during 60-s quiet standing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&lt;EndNote&gt;&lt;Cite&gt;&lt;Author&gt;Orakifar&lt;/Author&gt;&lt;Year&gt;2021&lt;/Year&gt;&lt;RecNum&gt;2331&lt;/RecNum&gt;&lt;DisplayText&gt;[46]&lt;/DisplayText&gt;&lt;record&gt;&lt;rec-number&gt;2331&lt;/rec-number&gt;&lt;foreign-keys&gt;&lt;key app="EN" db-id="strw95pvwwv0eoervw55sa2h5r25tp0asd2f" timestamp="1659194145"&gt;2331&lt;/key&gt;&lt;/foreign-keys&gt;&lt;ref-type name="Journal Article"&gt;17&lt;/ref-type&gt;&lt;contributors&gt;&lt;authors&gt;&lt;author&gt;Orakifar, N.&lt;/author&gt;&lt;author&gt;Salehi, R.&lt;/author&gt;&lt;author&gt;Yazdi, M. J. S.&lt;/author&gt;&lt;author&gt;Mehravar, M.&lt;/author&gt;&lt;author&gt;Najarzadeh, Z.&lt;/author&gt;&lt;/authors&gt;&lt;/contributors&gt;&lt;titles&gt;&lt;title&gt;Comparison of proprioceptive postural control strategies between prolonged standing induced low back pain developers and non-low back pain developers&lt;/title&gt;&lt;secondary-title&gt;Physiotherapy Theory and Practice&lt;/secondary-title&gt;&lt;/titles&gt;&lt;periodical&gt;&lt;full-title&gt;Physiotherapy Theory and Practice&lt;/full-title&gt;&lt;/periodical&gt;&lt;dates&gt;&lt;year&gt;2021&lt;/year&gt;&lt;/dates&gt;&lt;isbn&gt;0959-3985&lt;/isbn&gt;&lt;accession-num&gt;WOS:000739128500001&lt;/accession-num&gt;&lt;urls&gt;&lt;related-urls&gt;&lt;url&gt;&lt;style face="underline" font="default" size="100%"&gt;&amp;lt;Go to ISI&amp;gt;://WOS:000739128500001&lt;/style&gt;&lt;/url&gt;&lt;/related-urls&gt;&lt;/urls&gt;&lt;electronic-resource-num&gt;10.1080/09593985.2021.2021571&lt;/electronic-resource-num&gt;&lt;/record&gt;&lt;/Cite&gt;&lt;/EndNote&gt;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[46]</w:t>
            </w:r>
            <w:r w:rsidRPr="007F75F9">
              <w:rPr>
                <w:rFonts w:asciiTheme="majorBidi" w:hAnsiTheme="majorBidi" w:cstheme="majorBidi"/>
              </w:rPr>
              <w:fldChar w:fldCharType="end"/>
            </w:r>
          </w:p>
          <w:p w14:paraId="1797F6B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3BE132FC" w14:textId="739599D4"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difference in averaged and  maximum COPAP location over 50 ms prior to the perturbation with a 6.78 kg load suddenly applied to the hands </w:t>
            </w:r>
            <w:r w:rsidRPr="007F75F9">
              <w:rPr>
                <w:rFonts w:asciiTheme="majorBidi" w:hAnsiTheme="majorBidi" w:cstheme="majorBidi"/>
              </w:rPr>
              <w:fldChar w:fldCharType="begin">
                <w:fldData xml:space="preserve">PEVuZE5vdGU+PENpdGU+PEF1dGhvcj5HcmVnb3J5PC9BdXRob3I+PFllYXI+MjAwODwvWWVhcj48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PEVuZE5vdGU+PENpdGU+PEF1dGhvcj5HcmVnb3J5PC9BdXRob3I+PFllYXI+MjAwODwvWWVhcj48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w:t>
            </w:r>
            <w:r w:rsidRPr="007F75F9">
              <w:rPr>
                <w:rFonts w:asciiTheme="majorBidi" w:hAnsiTheme="majorBidi" w:cstheme="majorBidi"/>
              </w:rPr>
              <w:fldChar w:fldCharType="end"/>
            </w:r>
          </w:p>
          <w:p w14:paraId="496DB939" w14:textId="169C3806"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No significant differences in anterior-posterior postural sway (in both static and dynamic modes), medial-lateral postural sway (in both static and dynamic positions) and </w:t>
            </w:r>
            <w:r w:rsidRPr="007F75F9">
              <w:rPr>
                <w:rFonts w:asciiTheme="majorBidi" w:hAnsiTheme="majorBidi" w:cstheme="majorBidi"/>
              </w:rPr>
              <w:lastRenderedPageBreak/>
              <w:t xml:space="preserve">general postural sway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&lt;EndNote&gt;&lt;Cite&gt;&lt;Author&gt;Alghosi&lt;/Author&gt;&lt;Year&gt;2022&lt;/Year&gt;&lt;RecNum&gt;2969&lt;/RecNum&gt;&lt;DisplayText&gt;[50, 51]&lt;/DisplayText&gt;&lt;record&gt;&lt;rec-number&gt;2969&lt;/rec-number&gt;&lt;foreign-keys&gt;&lt;key app="EN" db-id="strw95pvwwv0eoervw55sa2h5r25tp0asd2f" timestamp="1659335425"&gt;2969&lt;/key&gt;&lt;/foreign-keys&gt;&lt;ref-type name="Thesis"&gt;32&lt;/ref-type&gt;&lt;contributors&gt;&lt;authors&gt;&lt;author&gt;Alghosi, Mohammad &lt;/author&gt;&lt;/authors&gt;&lt;/contributors&gt;&lt;titles&gt;&lt;title&gt;Comparison of postural sway and duration of the stance phase of gait between male low back pain developers and non-pain developers&lt;/title&gt;&lt;secondary-title&gt;Health and Sports Medicine Department&lt;/secondary-title&gt;&lt;/titles&gt;&lt;dates&gt;&lt;year&gt;2022&lt;/year&gt;&lt;/dates&gt;&lt;publisher&gt;University of Tehran&lt;/publisher&gt;&lt;urls&gt;&lt;/urls&gt;&lt;/record&gt;&lt;/Cite&gt;&lt;Cite&gt;&lt;Author&gt;Homaei-Morad&lt;/Author&gt;&lt;Year&gt;2022&lt;/Year&gt;&lt;RecNum&gt;2968&lt;/RecNum&gt;&lt;record&gt;&lt;rec-number&gt;2968&lt;/rec-number&gt;&lt;foreign-keys&gt;&lt;key app="EN" db-id="strw95pvwwv0eoervw55sa2h5r25tp0asd2f" timestamp="1659335243"&gt;2968&lt;/key&gt;&lt;/foreign-keys&gt;&lt;ref-type name="Thesis"&gt;32&lt;/ref-type&gt;&lt;contributors&gt;&lt;authors&gt;&lt;author&gt;Homaei-Morad, Nafiseh &lt;/author&gt;&lt;/authors&gt;&lt;/contributors&gt;&lt;titles&gt;&lt;title&gt;Comparison of postural sway and duration of the stance phase of gait between female low back pain developers and non-pain developers&lt;/title&gt;&lt;secondary-title&gt;Health and Sports Medicine Department&lt;/secondary-title&gt;&lt;/titles&gt;&lt;volume&gt;M.A.&lt;/volume&gt;&lt;dates&gt;&lt;year&gt;2022&lt;/year&gt;&lt;/dates&gt;&lt;publisher&gt;University of Tehran&lt;/publisher&gt;&lt;urls&gt;&lt;/urls&gt;&lt;/record&gt;&lt;/Cite&gt;&lt;/EndNote&gt;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[50, 51]</w:t>
            </w:r>
            <w:r w:rsidRPr="007F75F9">
              <w:rPr>
                <w:rFonts w:asciiTheme="majorBidi" w:hAnsiTheme="majorBidi" w:cstheme="majorBidi"/>
              </w:rPr>
              <w:fldChar w:fldCharType="end"/>
            </w:r>
          </w:p>
        </w:tc>
      </w:tr>
      <w:tr w:rsidR="00095300" w:rsidRPr="007F75F9" w14:paraId="59C88B82"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11B0345" w14:textId="77777777" w:rsidR="007B0BE0" w:rsidRPr="007F75F9" w:rsidRDefault="007B0BE0" w:rsidP="00DA7065">
            <w:pPr>
              <w:rPr>
                <w:rFonts w:asciiTheme="majorBidi" w:hAnsiTheme="majorBidi" w:cstheme="majorBidi"/>
                <w:lang w:bidi="fa-IR"/>
              </w:rPr>
            </w:pPr>
          </w:p>
        </w:tc>
        <w:tc>
          <w:tcPr>
            <w:tcW w:w="0" w:type="dxa"/>
          </w:tcPr>
          <w:p w14:paraId="1459423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990" w:type="dxa"/>
          </w:tcPr>
          <w:p w14:paraId="3F4DEAC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4500" w:type="dxa"/>
          </w:tcPr>
          <w:p w14:paraId="2B34DA57" w14:textId="586F1FF0"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-Greater ML fidget frequency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&lt;EndNote&gt;&lt;Cite&gt;&lt;Author&gt;Gallagher&lt;/Author&gt;&lt;Year&gt;2011&lt;/Year&gt;&lt;RecNum&gt;2142&lt;/RecNum&gt;&lt;DisplayText&gt;[10]&lt;/DisplayText&gt;&lt;record&gt;&lt;rec-number&gt;2142&lt;/rec-number&gt;&lt;foreign-keys&gt;&lt;key app="EN" db-id="strw95pvwwv0eoervw55sa2h5r25tp0asd2f" timestamp="1659194076"&gt;2142&lt;/key&gt;&lt;/foreign-keys&gt;&lt;ref-type name="Journal Article"&gt;17&lt;/ref-type&gt;&lt;contributors&gt;&lt;authors&gt;&lt;author&gt;Gallagher, K. M.&lt;/author&gt;&lt;author&gt;Nelson-Wong, E.&lt;/author&gt;&lt;author&gt;Callaghan, J. P.&lt;/author&gt;&lt;/authors&gt;&lt;/contributors&gt;&lt;auth-address&gt;Department of Kinesiology, University of Waterloo, 200 University Avenue West, Waterloo, ON, Canada.&lt;/auth-address&gt;&lt;titles&gt;&lt;title&gt;Do individuals who develop transient low back pain exhibit different postural changes than non-pain developers during prolonged standing?&lt;/title&gt;&lt;secondary-title&gt;Gait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posture&lt;/abbr-1&gt;&lt;/alt-periodical&gt;&lt;pages&gt;490-5&lt;/pages&gt;&lt;volume&gt;34&lt;/volume&gt;&lt;number&gt;4&lt;/number&gt;&lt;edition&gt;2011/08/02&lt;/edition&gt;&lt;keywords&gt;&lt;keyword&gt;Adult&lt;/keyword&gt;&lt;keyword&gt;Body Weight&lt;/keyword&gt;&lt;keyword&gt;Female&lt;/keyword&gt;&lt;keyword&gt;Humans&lt;/keyword&gt;&lt;keyword&gt;Low Back Pain/epidemiology/*physiopathology&lt;/keyword&gt;&lt;keyword&gt;Male&lt;/keyword&gt;&lt;keyword&gt;Pain Measurement&lt;/keyword&gt;&lt;keyword&gt;Posture/*physiology&lt;/keyword&gt;&lt;keyword&gt;Time Factors&lt;/keyword&gt;&lt;keyword&gt;Young Adult&lt;/keyword&gt;&lt;/keywords&gt;&lt;dates&gt;&lt;year&gt;2011&lt;/year&gt;&lt;pub-dates&gt;&lt;date&gt;Oct&lt;/date&gt;&lt;/pub-dates&gt;&lt;/dates&gt;&lt;isbn&gt;0966-6362&lt;/isbn&gt;&lt;accession-num&gt;21802955&lt;/accession-num&gt;&lt;urls&gt;&lt;/urls&gt;&lt;electronic-resource-num&gt;10.1016/j.gaitpost.2011.06.025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[10]</w:t>
            </w:r>
            <w:r w:rsidRPr="007F75F9">
              <w:rPr>
                <w:rFonts w:asciiTheme="majorBidi" w:hAnsiTheme="majorBidi" w:cstheme="majorBidi"/>
              </w:rPr>
              <w:fldChar w:fldCharType="end"/>
            </w:r>
          </w:p>
          <w:p w14:paraId="25A913B9" w14:textId="0129E7E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PDs’ further location of COP to the heel during the first 15 min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&lt;EndNote&gt;&lt;Cite&gt;&lt;Author&gt;Gallagher&lt;/Author&gt;&lt;Year&gt;2011&lt;/Year&gt;&lt;RecNum&gt;2142&lt;/RecNum&gt;&lt;DisplayText&gt;[10]&lt;/DisplayText&gt;&lt;record&gt;&lt;rec-number&gt;2142&lt;/rec-number&gt;&lt;foreign-keys&gt;&lt;key app="EN" db-id="strw95pvwwv0eoervw55sa2h5r25tp0asd2f" timestamp="1659194076"&gt;2142&lt;/key&gt;&lt;/foreign-keys&gt;&lt;ref-type name="Journal Article"&gt;17&lt;/ref-type&gt;&lt;contributors&gt;&lt;authors&gt;&lt;author&gt;Gallagher, K. M.&lt;/author&gt;&lt;author&gt;Nelson-Wong, E.&lt;/author&gt;&lt;author&gt;Callaghan, J. P.&lt;/author&gt;&lt;/authors&gt;&lt;/contributors&gt;&lt;auth-address&gt;Department of Kinesiology, University of Waterloo, 200 University Avenue West, Waterloo, ON, Canada.&lt;/auth-address&gt;&lt;titles&gt;&lt;title&gt;Do individuals who develop transient low back pain exhibit different postural changes than non-pain developers during prolonged standing?&lt;/title&gt;&lt;secondary-title&gt;Gait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posture&lt;/abbr-1&gt;&lt;/alt-periodical&gt;&lt;pages&gt;490-5&lt;/pages&gt;&lt;volume&gt;34&lt;/volume&gt;&lt;number&gt;4&lt;/number&gt;&lt;edition&gt;2011/08/02&lt;/edition&gt;&lt;keywords&gt;&lt;keyword&gt;Adult&lt;/keyword&gt;&lt;keyword&gt;Body Weight&lt;/keyword&gt;&lt;keyword&gt;Female&lt;/keyword&gt;&lt;keyword&gt;Humans&lt;/keyword&gt;&lt;keyword&gt;Low Back Pain/epidemiology/*physiopathology&lt;/keyword&gt;&lt;keyword&gt;Male&lt;/keyword&gt;&lt;keyword&gt;Pain Measurement&lt;/keyword&gt;&lt;keyword&gt;Posture/*physiology&lt;/keyword&gt;&lt;keyword&gt;Time Factors&lt;/keyword&gt;&lt;keyword&gt;Young Adult&lt;/keyword&gt;&lt;/keywords&gt;&lt;dates&gt;&lt;year&gt;2011&lt;/year&gt;&lt;pub-dates&gt;&lt;date&gt;Oct&lt;/date&gt;&lt;/pub-dates&gt;&lt;/dates&gt;&lt;isbn&gt;0966-6362&lt;/isbn&gt;&lt;accession-num&gt;21802955&lt;/accession-num&gt;&lt;urls&gt;&lt;/urls&gt;&lt;electronic-resource-num&gt;10.1016/j.gaitpost.2011.06.025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[10]</w:t>
            </w:r>
            <w:r w:rsidRPr="007F75F9">
              <w:rPr>
                <w:rFonts w:asciiTheme="majorBidi" w:hAnsiTheme="majorBidi" w:cstheme="majorBidi"/>
              </w:rPr>
              <w:fldChar w:fldCharType="end"/>
            </w:r>
          </w:p>
          <w:p w14:paraId="62666B0F" w14:textId="1181C556"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7F75F9">
              <w:rPr>
                <w:rFonts w:asciiTheme="majorBidi" w:hAnsiTheme="majorBidi" w:cstheme="majorBidi"/>
              </w:rPr>
              <w:t>-PDs’ lower COPAP and COPML range, and Velocity</w:t>
            </w:r>
            <w:r w:rsidR="00580A7B">
              <w:rPr>
                <w:rFonts w:asciiTheme="majorBidi" w:hAnsiTheme="majorBidi" w:cstheme="majorBidi"/>
              </w:rPr>
              <w:t xml:space="preserve"> </w:t>
            </w:r>
            <w:r w:rsidRPr="007F75F9">
              <w:rPr>
                <w:rFonts w:asciiTheme="majorBidi" w:hAnsiTheme="majorBidi" w:cstheme="majorBidi"/>
              </w:rPr>
              <w:t>AP and Velocity</w:t>
            </w:r>
            <w:r w:rsidR="00580A7B">
              <w:rPr>
                <w:rFonts w:asciiTheme="majorBidi" w:hAnsiTheme="majorBidi" w:cstheme="majorBidi"/>
              </w:rPr>
              <w:t xml:space="preserve"> </w:t>
            </w:r>
            <w:r w:rsidRPr="007F75F9">
              <w:rPr>
                <w:rFonts w:asciiTheme="majorBidi" w:hAnsiTheme="majorBidi" w:cstheme="majorBidi"/>
              </w:rPr>
              <w:t xml:space="preserve">ML range </w:t>
            </w:r>
            <w:r w:rsidRPr="007F75F9">
              <w:rPr>
                <w:rFonts w:asciiTheme="majorBidi" w:hAnsiTheme="majorBidi" w:cstheme="majorBidi"/>
              </w:rPr>
              <w:fldChar w:fldCharType="begin">
                <w:fldData xml:space="preserve">PEVuZE5vdGU+PENpdGU+PEF1dGhvcj5MdXJpZTwvQXV0aG9yPjxZZWFyPjIwMTg8L1llYXI+PFJl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PEVuZE5vdGU+PENpdGU+PEF1dGhvcj5MdXJpZTwvQXV0aG9yPjxZZWFyPjIwMTg8L1llYXI+PFJl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[32]</w:t>
            </w:r>
            <w:r w:rsidRPr="007F75F9">
              <w:rPr>
                <w:rFonts w:asciiTheme="majorBidi" w:hAnsiTheme="majorBidi" w:cstheme="majorBidi"/>
              </w:rPr>
              <w:fldChar w:fldCharType="end"/>
            </w:r>
          </w:p>
          <w:p w14:paraId="0E2609E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6456822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65CC554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0" w:type="dxa"/>
          </w:tcPr>
          <w:p w14:paraId="6AF084B1" w14:textId="679ADD0E"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difference in COP A/P fidget and shift frequency </w:t>
            </w:r>
            <w:r w:rsidRPr="007F75F9">
              <w:rPr>
                <w:rFonts w:asciiTheme="majorBidi" w:hAnsiTheme="majorBidi" w:cstheme="majorBidi"/>
              </w:rPr>
              <w:fldChar w:fldCharType="begin">
                <w:fldData xml:space="preserve">PEVuZE5vdGU+PENpdGU+PEF1dGhvcj5HYWxsYWdoZXI8L0F1dGhvcj48WWVhcj4yMDE1PC9ZZWFy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PEVuZE5vdGU+PENpdGU+PEF1dGhvcj5HYWxsYWdoZXI8L0F1dGhvcj48WWVhcj4yMDE1PC9ZZWFy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[19]</w:t>
            </w:r>
            <w:r w:rsidRPr="007F75F9">
              <w:rPr>
                <w:rFonts w:asciiTheme="majorBidi" w:hAnsiTheme="majorBidi" w:cstheme="majorBidi"/>
              </w:rPr>
              <w:fldChar w:fldCharType="end"/>
            </w:r>
          </w:p>
          <w:p w14:paraId="281F7CD4" w14:textId="6085627A"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No significant difference in COP variables that tended to increase, albeit minimally, over time such as range in the CoPAP , range in CoPML, CoPAP_RMS, CoPML_RMS, and CPL </w:t>
            </w:r>
            <w:r w:rsidRPr="007F75F9">
              <w:rPr>
                <w:rFonts w:asciiTheme="majorBidi" w:hAnsiTheme="majorBidi" w:cstheme="majorBidi"/>
              </w:rPr>
              <w:fldChar w:fldCharType="begin">
                <w:fldData xml:space="preserve">PEVuZE5vdGU+PENpdGU+PEF1dGhvcj5DYXJkZW5hczwvQXV0aG9yPjxZZWFyPjIwMTg8L1llYXI+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=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PEVuZE5vdGU+PENpdGU+PEF1dGhvcj5DYXJkZW5hczwvQXV0aG9yPjxZZWFyPjIwMTg8L1llYXI+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=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[35]</w:t>
            </w:r>
            <w:r w:rsidRPr="007F75F9">
              <w:rPr>
                <w:rFonts w:asciiTheme="majorBidi" w:hAnsiTheme="majorBidi" w:cstheme="majorBidi"/>
              </w:rPr>
              <w:fldChar w:fldCharType="end"/>
            </w:r>
          </w:p>
          <w:p w14:paraId="5B0494AD" w14:textId="1DA01A25"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differences in CoP variables between the end-point PDs and NPDs </w:t>
            </w:r>
            <w:r w:rsidRPr="007F75F9">
              <w:rPr>
                <w:rFonts w:asciiTheme="majorBidi" w:hAnsiTheme="majorBidi" w:cstheme="majorBidi"/>
              </w:rPr>
              <w:fldChar w:fldCharType="begin">
                <w:fldData xml:space="preserve">PEVuZE5vdGU+PENpdGU+PEF1dGhvcj5MdXJpZTwvQXV0aG9yPjxZZWFyPjIwMTg8L1llYXI+PFJl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PEVuZE5vdGU+PENpdGU+PEF1dGhvcj5MdXJpZTwvQXV0aG9yPjxZZWFyPjIwMTg8L1llYXI+PFJl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[32]</w:t>
            </w:r>
            <w:r w:rsidRPr="007F75F9">
              <w:rPr>
                <w:rFonts w:asciiTheme="majorBidi" w:hAnsiTheme="majorBidi" w:cstheme="majorBidi"/>
              </w:rPr>
              <w:fldChar w:fldCharType="end"/>
            </w:r>
          </w:p>
        </w:tc>
      </w:tr>
      <w:tr w:rsidR="00095300" w:rsidRPr="007F75F9" w14:paraId="6F1A9FE9"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7D9CF22F" w14:textId="77777777" w:rsidR="007B0BE0" w:rsidRPr="007F75F9" w:rsidRDefault="007B0BE0" w:rsidP="00DA7065">
            <w:pPr>
              <w:rPr>
                <w:rFonts w:asciiTheme="majorBidi" w:hAnsiTheme="majorBidi" w:cstheme="majorBidi"/>
                <w:lang w:bidi="fa-IR"/>
              </w:rPr>
            </w:pPr>
          </w:p>
        </w:tc>
        <w:tc>
          <w:tcPr>
            <w:tcW w:w="0" w:type="dxa"/>
          </w:tcPr>
          <w:p w14:paraId="0903EDD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Linear COP measures</w:t>
            </w:r>
          </w:p>
        </w:tc>
        <w:tc>
          <w:tcPr>
            <w:tcW w:w="990" w:type="dxa"/>
          </w:tcPr>
          <w:p w14:paraId="76C8E34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Post</w:t>
            </w:r>
          </w:p>
        </w:tc>
        <w:tc>
          <w:tcPr>
            <w:tcW w:w="4500" w:type="dxa"/>
          </w:tcPr>
          <w:p w14:paraId="13C39973" w14:textId="53CB8E05"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-NPDs’ greater increase in AP MPF</w:t>
            </w:r>
            <w:r w:rsidR="00580A7B">
              <w:rPr>
                <w:rFonts w:asciiTheme="majorBidi" w:hAnsiTheme="majorBidi" w:cstheme="majorBidi"/>
              </w:rPr>
              <w:t xml:space="preserve"> </w:t>
            </w:r>
            <w:r w:rsidR="00580A7B" w:rsidRPr="007F75F9">
              <w:rPr>
                <w:rFonts w:asciiTheme="majorBidi" w:hAnsiTheme="majorBidi" w:cstheme="majorBidi"/>
              </w:rPr>
              <w:t xml:space="preserve">during the eyes </w:t>
            </w:r>
            <w:r w:rsidR="00580A7B">
              <w:rPr>
                <w:rFonts w:asciiTheme="majorBidi" w:hAnsiTheme="majorBidi" w:cstheme="majorBidi"/>
              </w:rPr>
              <w:t>open</w:t>
            </w:r>
            <w:r w:rsidR="00580A7B" w:rsidRPr="007F75F9">
              <w:rPr>
                <w:rFonts w:asciiTheme="majorBidi" w:hAnsiTheme="majorBidi" w:cstheme="majorBidi"/>
              </w:rPr>
              <w:t xml:space="preserve"> 2-min constrained standing task</w:t>
            </w:r>
            <w:r w:rsidRPr="007F75F9">
              <w:rPr>
                <w:rFonts w:asciiTheme="majorBidi" w:hAnsiTheme="majorBidi" w:cstheme="majorBidi"/>
              </w:rPr>
              <w:t xml:space="preserve"> </w:t>
            </w:r>
            <w:r w:rsidRPr="007F75F9">
              <w:rPr>
                <w:rFonts w:asciiTheme="majorBidi" w:hAnsiTheme="majorBidi" w:cstheme="majorBidi"/>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[45]</w:t>
            </w:r>
            <w:r w:rsidRPr="007F75F9">
              <w:rPr>
                <w:rFonts w:asciiTheme="majorBidi" w:hAnsiTheme="majorBidi" w:cstheme="majorBidi"/>
              </w:rPr>
              <w:fldChar w:fldCharType="end"/>
            </w:r>
          </w:p>
          <w:p w14:paraId="51E27A10" w14:textId="26F30FE4"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w:t>
            </w:r>
            <w:r w:rsidRPr="007F75F9">
              <w:rPr>
                <w:rFonts w:asciiTheme="majorBidi" w:hAnsiTheme="majorBidi" w:cstheme="majorBidi"/>
              </w:rPr>
              <w:t>An increase in PDs’ MPF while no change in NPDs’</w:t>
            </w:r>
            <w:r w:rsidR="00580A7B">
              <w:rPr>
                <w:rFonts w:asciiTheme="majorBidi" w:hAnsiTheme="majorBidi" w:cstheme="majorBidi"/>
              </w:rPr>
              <w:t xml:space="preserve"> </w:t>
            </w:r>
            <w:r w:rsidRPr="007F75F9">
              <w:rPr>
                <w:rFonts w:asciiTheme="majorBidi" w:hAnsiTheme="majorBidi" w:cstheme="majorBidi"/>
              </w:rPr>
              <w:t xml:space="preserve">AP MPF during the eyes closed 2-min constrained standing task </w:t>
            </w:r>
            <w:r w:rsidRPr="007F75F9">
              <w:rPr>
                <w:rFonts w:asciiTheme="majorBidi" w:hAnsiTheme="majorBidi" w:cstheme="majorBidi"/>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[45]</w:t>
            </w:r>
            <w:r w:rsidRPr="007F75F9">
              <w:rPr>
                <w:rFonts w:asciiTheme="majorBidi" w:hAnsiTheme="majorBidi" w:cstheme="majorBidi"/>
              </w:rPr>
              <w:fldChar w:fldCharType="end"/>
            </w:r>
          </w:p>
          <w:p w14:paraId="787194DF" w14:textId="0C290AFE"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 significant increase in COP ML MPF during the eyes opened 2-min constrained standing task for both groups, but a greater change in NPDs </w:t>
            </w:r>
            <w:r w:rsidRPr="007F75F9">
              <w:rPr>
                <w:rFonts w:asciiTheme="majorBidi" w:hAnsiTheme="majorBidi" w:cstheme="majorBidi"/>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[45]</w:t>
            </w:r>
            <w:r w:rsidRPr="007F75F9">
              <w:rPr>
                <w:rFonts w:asciiTheme="majorBidi" w:hAnsiTheme="majorBidi" w:cstheme="majorBidi"/>
              </w:rPr>
              <w:fldChar w:fldCharType="end"/>
            </w:r>
            <w:r w:rsidRPr="007F75F9">
              <w:rPr>
                <w:rFonts w:asciiTheme="majorBidi" w:hAnsiTheme="majorBidi" w:cstheme="majorBidi"/>
              </w:rPr>
              <w:t xml:space="preserve">  </w:t>
            </w:r>
          </w:p>
          <w:p w14:paraId="38691FC8" w14:textId="4095E3BE"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-Increased COP displacement and velocity in ML direction in PDs during 60-s standing on the foam surface compared to NPDs and compared to standing on the firm surface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&lt;EndNote&gt;&lt;Cite&gt;&lt;Author&gt;Orakifar&lt;/Author&gt;&lt;Year&gt;2021&lt;/Year&gt;&lt;RecNum&gt;2331&lt;/RecNum&gt;&lt;DisplayText&gt;[46]&lt;/DisplayText&gt;&lt;record&gt;&lt;rec-number&gt;2331&lt;/rec-number&gt;&lt;foreign-keys&gt;&lt;key app="EN" db-id="strw95pvwwv0eoervw55sa2h5r25tp0asd2f" timestamp="1659194145"&gt;2331&lt;/key&gt;&lt;/foreign-keys&gt;&lt;ref-type name="Journal Article"&gt;17&lt;/ref-type&gt;&lt;contributors&gt;&lt;authors&gt;&lt;author&gt;Orakifar, N.&lt;/author&gt;&lt;author&gt;Salehi, R.&lt;/author&gt;&lt;author&gt;Yazdi, M. J. S.&lt;/author&gt;&lt;author&gt;Mehravar, M.&lt;/author&gt;&lt;author&gt;Najarzadeh, Z.&lt;/author&gt;&lt;/authors&gt;&lt;/contributors&gt;&lt;titles&gt;&lt;title&gt;Comparison of proprioceptive postural control strategies between prolonged standing induced low back pain developers and non-low back pain developers&lt;/title&gt;&lt;secondary-title&gt;Physiotherapy Theory and Practice&lt;/secondary-title&gt;&lt;/titles&gt;&lt;periodical&gt;&lt;full-title&gt;Physiotherapy Theory and Practice&lt;/full-title&gt;&lt;/periodical&gt;&lt;dates&gt;&lt;year&gt;2021&lt;/year&gt;&lt;/dates&gt;&lt;isbn&gt;0959-3985&lt;/isbn&gt;&lt;accession-num&gt;WOS:000739128500001&lt;/accession-num&gt;&lt;urls&gt;&lt;related-urls&gt;&lt;url&gt;&lt;style face="underline" font="default" size="100%"&gt;&amp;lt;Go to ISI&amp;gt;://WOS:000739128500001&lt;/style&gt;&lt;/url&gt;&lt;/related-urls&gt;&lt;/urls&gt;&lt;electronic-resource-num&gt;10.1080/09593985.2021.2021571&lt;/electronic-resource-num&gt;&lt;/record&gt;&lt;/Cite&gt;&lt;/EndNote&gt;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[46]</w:t>
            </w:r>
            <w:r w:rsidRPr="007F75F9">
              <w:rPr>
                <w:rFonts w:asciiTheme="majorBidi" w:hAnsiTheme="majorBidi" w:cstheme="majorBidi"/>
              </w:rPr>
              <w:fldChar w:fldCharType="end"/>
            </w:r>
          </w:p>
          <w:p w14:paraId="33F4FD5F" w14:textId="607606EC"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-Increased COP displacement in ML direction during 60-s standing on the foam surface compared to before the prolonged standing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&lt;EndNote&gt;&lt;Cite&gt;&lt;Author&gt;Orakifar&lt;/Author&gt;&lt;Year&gt;2021&lt;/Year&gt;&lt;RecNum&gt;2331&lt;/RecNum&gt;&lt;DisplayText&gt;[46]&lt;/DisplayText&gt;&lt;record&gt;&lt;rec-number&gt;2331&lt;/rec-number&gt;&lt;foreign-keys&gt;&lt;key app="EN" db-id="strw95pvwwv0eoervw55sa2h5r25tp0asd2f" timestamp="1659194145"&gt;2331&lt;/key&gt;&lt;/foreign-keys&gt;&lt;ref-type name="Journal Article"&gt;17&lt;/ref-type&gt;&lt;contributors&gt;&lt;authors&gt;&lt;author&gt;Orakifar, N.&lt;/author&gt;&lt;author&gt;Salehi, R.&lt;/author&gt;&lt;author&gt;Yazdi, M. J. S.&lt;/author&gt;&lt;author&gt;Mehravar, M.&lt;/author&gt;&lt;author&gt;Najarzadeh, Z.&lt;/author&gt;&lt;/authors&gt;&lt;/contributors&gt;&lt;titles&gt;&lt;title&gt;Comparison of proprioceptive postural control strategies between prolonged standing induced low back pain developers and non-low back pain developers&lt;/title&gt;&lt;secondary-title&gt;Physiotherapy Theory and Practice&lt;/secondary-title&gt;&lt;/titles&gt;&lt;periodical&gt;&lt;full-title&gt;Physiotherapy Theory and Practice&lt;/full-title&gt;&lt;/periodical&gt;&lt;dates&gt;&lt;year&gt;2021&lt;/year&gt;&lt;/dates&gt;&lt;isbn&gt;0959-3985&lt;/isbn&gt;&lt;accession-num&gt;WOS:000739128500001&lt;/accession-num&gt;&lt;urls&gt;&lt;related-urls&gt;&lt;url&gt;&lt;style face="underline" font="default" size="100%"&gt;&amp;lt;Go to ISI&amp;gt;://WOS:000739128500001&lt;/style&gt;&lt;/url&gt;&lt;/related-urls&gt;&lt;/urls&gt;&lt;electronic-resource-num&gt;10.1080/09593985.2021.2021571&lt;/electronic-resource-num&gt;&lt;/record&gt;&lt;/Cite&gt;&lt;/EndNote&gt;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[46]</w:t>
            </w:r>
            <w:r w:rsidRPr="007F75F9">
              <w:rPr>
                <w:rFonts w:asciiTheme="majorBidi" w:hAnsiTheme="majorBidi" w:cstheme="majorBidi"/>
              </w:rPr>
              <w:fldChar w:fldCharType="end"/>
            </w:r>
          </w:p>
          <w:p w14:paraId="58A8E473" w14:textId="4482F92A"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-Greater mean COP displacement in ML direction during quiet standing on the firm condition than standing on the foam condition in NPDs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&lt;EndNote&gt;&lt;Cite&gt;&lt;Author&gt;Orakifar&lt;/Author&gt;&lt;Year&gt;2021&lt;/Year&gt;&lt;RecNum&gt;2331&lt;/RecNum&gt;&lt;DisplayText&gt;[46]&lt;/DisplayText&gt;&lt;record&gt;&lt;rec-number&gt;2331&lt;/rec-number&gt;&lt;foreign-keys&gt;&lt;key app="EN" db-id="strw95pvwwv0eoervw55sa2h5r25tp0asd2f" timestamp="1659194145"&gt;2331&lt;/key&gt;&lt;/foreign-keys&gt;&lt;ref-type name="Journal Article"&gt;17&lt;/ref-type&gt;&lt;contributors&gt;&lt;authors&gt;&lt;author&gt;Orakifar, N.&lt;/author&gt;&lt;author&gt;Salehi, R.&lt;/author&gt;&lt;author&gt;Yazdi, M. J. S.&lt;/author&gt;&lt;author&gt;Mehravar, M.&lt;/author&gt;&lt;author&gt;Najarzadeh, Z.&lt;/author&gt;&lt;/authors&gt;&lt;/contributors&gt;&lt;titles&gt;&lt;title&gt;Comparison of proprioceptive postural control strategies between prolonged standing induced low back pain developers and non-low back pain developers&lt;/title&gt;&lt;secondary-title&gt;Physiotherapy Theory and Practice&lt;/secondary-title&gt;&lt;/titles&gt;&lt;periodical&gt;&lt;full-title&gt;Physiotherapy Theory and Practice&lt;/full-title&gt;&lt;/periodical&gt;&lt;dates&gt;&lt;year&gt;2021&lt;/year&gt;&lt;/dates&gt;&lt;isbn&gt;0959-3985&lt;/isbn&gt;&lt;accession-num&gt;WOS:000739128500001&lt;/accession-num&gt;&lt;urls&gt;&lt;related-urls&gt;&lt;url&gt;&lt;style face="underline" font="default" size="100%"&gt;&amp;lt;Go to ISI&amp;gt;://WOS:000739128500001&lt;/style&gt;&lt;/url&gt;&lt;/related-urls&gt;&lt;/urls&gt;&lt;electronic-resource-num&gt;10.1080/09593985.2021.2021571&lt;/electronic-resource-num&gt;&lt;/record&gt;&lt;/Cite&gt;&lt;/EndNote&gt;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[46]</w:t>
            </w:r>
            <w:r w:rsidRPr="007F75F9">
              <w:rPr>
                <w:rFonts w:asciiTheme="majorBidi" w:hAnsiTheme="majorBidi" w:cstheme="majorBidi"/>
              </w:rPr>
              <w:fldChar w:fldCharType="end"/>
            </w:r>
          </w:p>
          <w:p w14:paraId="6250FFCB" w14:textId="6898E6E3"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-Lower mean velocity during standing on the firm condition in PDs compared to before the prolonged standing (P = 0.051)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&lt;EndNote&gt;&lt;Cite&gt;&lt;Author&gt;Orakifar&lt;/Author&gt;&lt;Year&gt;2021&lt;/Year&gt;&lt;RecNum&gt;2331&lt;/RecNum&gt;&lt;DisplayText&gt;[46]&lt;/DisplayText&gt;&lt;record&gt;&lt;rec-number&gt;2331&lt;/rec-number&gt;&lt;foreign-keys&gt;&lt;key app="EN" db-id="strw95pvwwv0eoervw55sa2h5r25tp0asd2f" timestamp="1659194145"&gt;2331&lt;/key&gt;&lt;/foreign-keys&gt;&lt;ref-type name="Journal Article"&gt;17&lt;/ref-type&gt;&lt;contributors&gt;&lt;authors&gt;&lt;author&gt;Orakifar, N.&lt;/author&gt;&lt;author&gt;Salehi, R.&lt;/author&gt;&lt;author&gt;Yazdi, M. J. S.&lt;/author&gt;&lt;author&gt;Mehravar, M.&lt;/author&gt;&lt;author&gt;Najarzadeh, Z.&lt;/author&gt;&lt;/authors&gt;&lt;/contributors&gt;&lt;titles&gt;&lt;title&gt;Comparison of proprioceptive postural control strategies between prolonged standing induced low back pain developers and non-low back pain developers&lt;/title&gt;&lt;secondary-title&gt;Physiotherapy Theory and Practice&lt;/secondary-title&gt;&lt;/titles&gt;&lt;periodical&gt;&lt;full-title&gt;Physiotherapy Theory and Practice&lt;/full-title&gt;&lt;/periodical&gt;&lt;dates&gt;&lt;year&gt;2021&lt;/year&gt;&lt;/dates&gt;&lt;isbn&gt;0959-3985&lt;/isbn&gt;&lt;accession-num&gt;WOS:000739128500001&lt;/accession-num&gt;&lt;urls&gt;&lt;related-urls&gt;&lt;url&gt;&lt;style face="underline" font="default" size="100%"&gt;&amp;lt;Go to ISI&amp;gt;://WOS:000739128500001&lt;/style&gt;&lt;/url&gt;&lt;/related-urls&gt;&lt;/urls&gt;&lt;electronic-resource-num&gt;10.1080/09593985.2021.2021571&lt;/electronic-resource-num&gt;&lt;/record&gt;&lt;/Cite&gt;&lt;/EndNote&gt;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[46]</w:t>
            </w:r>
            <w:r w:rsidRPr="007F75F9">
              <w:rPr>
                <w:rFonts w:asciiTheme="majorBidi" w:hAnsiTheme="majorBidi" w:cstheme="majorBidi"/>
              </w:rPr>
              <w:fldChar w:fldCharType="end"/>
            </w:r>
          </w:p>
        </w:tc>
        <w:tc>
          <w:tcPr>
            <w:tcW w:w="0" w:type="dxa"/>
          </w:tcPr>
          <w:p w14:paraId="5871FDCA" w14:textId="5525D506"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 significant increase in COP AP MPF during the eyes opened 2-min constrained standing task for both groups </w:t>
            </w:r>
            <w:r w:rsidRPr="007F75F9">
              <w:rPr>
                <w:rFonts w:asciiTheme="majorBidi" w:hAnsiTheme="majorBidi" w:cstheme="majorBidi"/>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[45]</w:t>
            </w:r>
            <w:r w:rsidRPr="007F75F9">
              <w:rPr>
                <w:rFonts w:asciiTheme="majorBidi" w:hAnsiTheme="majorBidi" w:cstheme="majorBidi"/>
              </w:rPr>
              <w:fldChar w:fldCharType="end"/>
            </w:r>
            <w:r w:rsidRPr="007F75F9">
              <w:rPr>
                <w:rFonts w:asciiTheme="majorBidi" w:hAnsiTheme="majorBidi" w:cstheme="majorBidi"/>
              </w:rPr>
              <w:t xml:space="preserve">  </w:t>
            </w:r>
          </w:p>
          <w:p w14:paraId="28220F9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DBBF7B5"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95300" w:rsidRPr="007F75F9" w14:paraId="0950FF67"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B75A095" w14:textId="77777777" w:rsidR="007B0BE0" w:rsidRPr="007F75F9" w:rsidRDefault="007B0BE0" w:rsidP="00DA7065">
            <w:pPr>
              <w:rPr>
                <w:rFonts w:asciiTheme="majorBidi" w:hAnsiTheme="majorBidi" w:cstheme="majorBidi"/>
                <w:lang w:bidi="fa-IR"/>
              </w:rPr>
            </w:pPr>
          </w:p>
        </w:tc>
        <w:tc>
          <w:tcPr>
            <w:tcW w:w="0" w:type="dxa"/>
          </w:tcPr>
          <w:p w14:paraId="1A9E668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nonlinear COP measure</w:t>
            </w:r>
          </w:p>
        </w:tc>
        <w:tc>
          <w:tcPr>
            <w:tcW w:w="990" w:type="dxa"/>
          </w:tcPr>
          <w:p w14:paraId="49D0CA6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Post</w:t>
            </w:r>
          </w:p>
        </w:tc>
        <w:tc>
          <w:tcPr>
            <w:tcW w:w="4500" w:type="dxa"/>
          </w:tcPr>
          <w:p w14:paraId="69F26899" w14:textId="4004B29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 greater COP regularity (decreased sample entropy) in PDs </w:t>
            </w:r>
            <w:r w:rsidRPr="007F75F9">
              <w:rPr>
                <w:rFonts w:asciiTheme="majorBidi" w:hAnsiTheme="majorBidi" w:cstheme="majorBidi"/>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PEVuZE5vdGU+PENpdGU+PEF1dGhvcj5GZXdzdGVyPC9BdXRob3I+PFllYXI+MjAyMDwvWWVhcj48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[45]</w:t>
            </w:r>
            <w:r w:rsidRPr="007F75F9">
              <w:rPr>
                <w:rFonts w:asciiTheme="majorBidi" w:hAnsiTheme="majorBidi" w:cstheme="majorBidi"/>
              </w:rPr>
              <w:fldChar w:fldCharType="end"/>
            </w:r>
          </w:p>
        </w:tc>
        <w:tc>
          <w:tcPr>
            <w:tcW w:w="0" w:type="dxa"/>
          </w:tcPr>
          <w:p w14:paraId="13A3ADD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095300" w:rsidRPr="007F75F9" w14:paraId="44E0D289"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0362D449" w14:textId="77777777" w:rsidR="007B0BE0" w:rsidRPr="007F75F9" w:rsidRDefault="007B0BE0" w:rsidP="00DA7065">
            <w:pPr>
              <w:rPr>
                <w:rFonts w:asciiTheme="majorBidi" w:hAnsiTheme="majorBidi" w:cstheme="majorBidi"/>
                <w:lang w:bidi="fa-IR"/>
              </w:rPr>
            </w:pPr>
          </w:p>
        </w:tc>
        <w:tc>
          <w:tcPr>
            <w:tcW w:w="0" w:type="dxa"/>
          </w:tcPr>
          <w:p w14:paraId="01769B0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BWS</w:t>
            </w:r>
          </w:p>
        </w:tc>
        <w:tc>
          <w:tcPr>
            <w:tcW w:w="990" w:type="dxa"/>
          </w:tcPr>
          <w:p w14:paraId="3E2669A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4500" w:type="dxa"/>
          </w:tcPr>
          <w:p w14:paraId="62B12801" w14:textId="0B2B5452"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-Less large body weight transfers (30% BW) </w:t>
            </w:r>
            <w:r w:rsidRPr="007F75F9">
              <w:rPr>
                <w:rFonts w:asciiTheme="majorBidi" w:hAnsiTheme="majorBidi" w:cstheme="majorBidi"/>
              </w:rPr>
              <w:lastRenderedPageBreak/>
              <w:t xml:space="preserve">during the first 15 min in PDs </w:t>
            </w:r>
            <w:r w:rsidRPr="007F75F9">
              <w:rPr>
                <w:rFonts w:asciiTheme="majorBidi" w:hAnsiTheme="majorBidi" w:cstheme="majorBidi"/>
              </w:rPr>
              <w:fldChar w:fldCharType="begin">
                <w:fldData xml:space="preserve">PEVuZE5vdGU+PENpdGU+PEF1dGhvcj5HYWxsYWdoZXI8L0F1dGhvcj48WWVhcj4yMDE1PC9ZZWFy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PEVuZE5vdGU+PENpdGU+PEF1dGhvcj5HYWxsYWdoZXI8L0F1dGhvcj48WWVhcj4yMDE1PC9ZZWFy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[19]</w:t>
            </w:r>
            <w:r w:rsidRPr="007F75F9">
              <w:rPr>
                <w:rFonts w:asciiTheme="majorBidi" w:hAnsiTheme="majorBidi" w:cstheme="majorBidi"/>
              </w:rPr>
              <w:fldChar w:fldCharType="end"/>
            </w:r>
          </w:p>
          <w:p w14:paraId="415893F7" w14:textId="3EBACF30"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-PDs increased their large weight-shift frequency more consistently compared with NPDs </w:t>
            </w:r>
            <w:r w:rsidRPr="007F75F9">
              <w:rPr>
                <w:rFonts w:asciiTheme="majorBidi" w:hAnsiTheme="majorBidi" w:cstheme="majorBidi"/>
              </w:rPr>
              <w:fldChar w:fldCharType="begin">
                <w:fldData xml:space="preserve">PEVuZE5vdGU+PENpdGU+PEF1dGhvcj5OZWxzb24tV29uZzwvQXV0aG9yPjxZZWFyPjIwMjA8L1ll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PEVuZE5vdGU+PENpdGU+PEF1dGhvcj5OZWxzb24tV29uZzwvQXV0aG9yPjxZZWFyPjIwMjA8L1ll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[44]</w:t>
            </w:r>
            <w:r w:rsidRPr="007F75F9">
              <w:rPr>
                <w:rFonts w:asciiTheme="majorBidi" w:hAnsiTheme="majorBidi" w:cstheme="majorBidi"/>
              </w:rPr>
              <w:fldChar w:fldCharType="end"/>
            </w:r>
          </w:p>
        </w:tc>
        <w:tc>
          <w:tcPr>
            <w:tcW w:w="0" w:type="dxa"/>
          </w:tcPr>
          <w:p w14:paraId="7E315041" w14:textId="1B299C62"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lastRenderedPageBreak/>
              <w:t xml:space="preserve">-An increase in the BW shift frequency over the 2-h </w:t>
            </w:r>
            <w:r w:rsidRPr="007F75F9">
              <w:rPr>
                <w:rFonts w:asciiTheme="majorBidi" w:hAnsiTheme="majorBidi" w:cstheme="majorBidi"/>
              </w:rPr>
              <w:lastRenderedPageBreak/>
              <w:t xml:space="preserve">protocol in both groups </w:t>
            </w:r>
            <w:r w:rsidRPr="007F75F9">
              <w:rPr>
                <w:rFonts w:asciiTheme="majorBidi" w:hAnsiTheme="majorBidi" w:cstheme="majorBidi"/>
              </w:rPr>
              <w:fldChar w:fldCharType="begin">
                <w:fldData xml:space="preserve">PEVuZE5vdGU+PENpdGU+PEF1dGhvcj5HYWxsYWdoZXI8L0F1dGhvcj48WWVhcj4yMDExPC9ZZWFy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PEVuZE5vdGU+PENpdGU+PEF1dGhvcj5HYWxsYWdoZXI8L0F1dGhvcj48WWVhcj4yMDExPC9ZZWFy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[10, 19, 44]</w:t>
            </w:r>
            <w:r w:rsidRPr="007F75F9">
              <w:rPr>
                <w:rFonts w:asciiTheme="majorBidi" w:hAnsiTheme="majorBidi" w:cstheme="majorBidi"/>
              </w:rPr>
              <w:fldChar w:fldCharType="end"/>
            </w:r>
            <w:r w:rsidRPr="007F75F9">
              <w:rPr>
                <w:rFonts w:asciiTheme="majorBidi" w:hAnsiTheme="majorBidi" w:cstheme="majorBidi"/>
              </w:rPr>
              <w:t xml:space="preserve"> and only in male participants </w:t>
            </w:r>
            <w:r w:rsidRPr="007F75F9">
              <w:rPr>
                <w:rFonts w:asciiTheme="majorBidi" w:hAnsiTheme="majorBidi" w:cstheme="majorBidi"/>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[24]</w:t>
            </w:r>
            <w:r w:rsidRPr="007F75F9">
              <w:rPr>
                <w:rFonts w:asciiTheme="majorBidi" w:hAnsiTheme="majorBidi" w:cstheme="majorBidi"/>
              </w:rPr>
              <w:fldChar w:fldCharType="end"/>
            </w:r>
            <w:r w:rsidRPr="007F75F9">
              <w:rPr>
                <w:rFonts w:asciiTheme="majorBidi" w:hAnsiTheme="majorBidi" w:cstheme="majorBidi"/>
              </w:rPr>
              <w:t xml:space="preserve">, and a decrease in average shift duration over the 2-h protocol in both groups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&lt;EndNote&gt;&lt;Cite&gt;&lt;Author&gt;Gallagher&lt;/Author&gt;&lt;Year&gt;2011&lt;/Year&gt;&lt;RecNum&gt;2142&lt;/RecNum&gt;&lt;DisplayText&gt;[10]&lt;/DisplayText&gt;&lt;record&gt;&lt;rec-number&gt;2142&lt;/rec-number&gt;&lt;foreign-keys&gt;&lt;key app="EN" db-id="strw95pvwwv0eoervw55sa2h5r25tp0asd2f" timestamp="1659194076"&gt;2142&lt;/key&gt;&lt;/foreign-keys&gt;&lt;ref-type name="Journal Article"&gt;17&lt;/ref-type&gt;&lt;contributors&gt;&lt;authors&gt;&lt;author&gt;Gallagher, K. M.&lt;/author&gt;&lt;author&gt;Nelson-Wong, E.&lt;/author&gt;&lt;author&gt;Callaghan, J. P.&lt;/author&gt;&lt;/authors&gt;&lt;/contributors&gt;&lt;auth-address&gt;Department of Kinesiology, University of Waterloo, 200 University Avenue West, Waterloo, ON, Canada.&lt;/auth-address&gt;&lt;titles&gt;&lt;title&gt;Do individuals who develop transient low back pain exhibit different postural changes than non-pain developers during prolonged standing?&lt;/title&gt;&lt;secondary-title&gt;Gait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posture&lt;/abbr-1&gt;&lt;/alt-periodical&gt;&lt;pages&gt;490-5&lt;/pages&gt;&lt;volume&gt;34&lt;/volume&gt;&lt;number&gt;4&lt;/number&gt;&lt;edition&gt;2011/08/02&lt;/edition&gt;&lt;keywords&gt;&lt;keyword&gt;Adult&lt;/keyword&gt;&lt;keyword&gt;Body Weight&lt;/keyword&gt;&lt;keyword&gt;Female&lt;/keyword&gt;&lt;keyword&gt;Humans&lt;/keyword&gt;&lt;keyword&gt;Low Back Pain/epidemiology/*physiopathology&lt;/keyword&gt;&lt;keyword&gt;Male&lt;/keyword&gt;&lt;keyword&gt;Pain Measurement&lt;/keyword&gt;&lt;keyword&gt;Posture/*physiology&lt;/keyword&gt;&lt;keyword&gt;Time Factors&lt;/keyword&gt;&lt;keyword&gt;Young Adult&lt;/keyword&gt;&lt;/keywords&gt;&lt;dates&gt;&lt;year&gt;2011&lt;/year&gt;&lt;pub-dates&gt;&lt;date&gt;Oct&lt;/date&gt;&lt;/pub-dates&gt;&lt;/dates&gt;&lt;isbn&gt;0966-6362&lt;/isbn&gt;&lt;accession-num&gt;21802955&lt;/accession-num&gt;&lt;urls&gt;&lt;/urls&gt;&lt;electronic-resource-num&gt;10.1016/j.gaitpost.2011.06.025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[10]</w:t>
            </w:r>
            <w:r w:rsidRPr="007F75F9">
              <w:rPr>
                <w:rFonts w:asciiTheme="majorBidi" w:hAnsiTheme="majorBidi" w:cstheme="majorBidi"/>
              </w:rPr>
              <w:fldChar w:fldCharType="end"/>
            </w:r>
          </w:p>
        </w:tc>
      </w:tr>
      <w:tr w:rsidR="00095300" w:rsidRPr="007F75F9" w14:paraId="1A381F89"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FF9B499" w14:textId="77777777" w:rsidR="007B0BE0" w:rsidRPr="007F75F9" w:rsidRDefault="007B0BE0" w:rsidP="00DA7065">
            <w:pPr>
              <w:rPr>
                <w:rFonts w:asciiTheme="majorBidi" w:hAnsiTheme="majorBidi" w:cstheme="majorBidi"/>
                <w:lang w:bidi="fa-IR"/>
              </w:rPr>
            </w:pPr>
          </w:p>
        </w:tc>
        <w:tc>
          <w:tcPr>
            <w:tcW w:w="0" w:type="dxa"/>
          </w:tcPr>
          <w:p w14:paraId="299241D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Proprioceptive postural control strategies</w:t>
            </w:r>
          </w:p>
        </w:tc>
        <w:tc>
          <w:tcPr>
            <w:tcW w:w="990" w:type="dxa"/>
          </w:tcPr>
          <w:p w14:paraId="6AF41963"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Pre</w:t>
            </w:r>
          </w:p>
        </w:tc>
        <w:tc>
          <w:tcPr>
            <w:tcW w:w="4500" w:type="dxa"/>
          </w:tcPr>
          <w:p w14:paraId="317ECDB9" w14:textId="7C051609"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-PDs’ less reliance on lumbar multifidus proprioception than that of triceps surae during 60 s quiet standing (altered proprioceptive postural control strategies)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&lt;EndNote&gt;&lt;Cite&gt;&lt;Author&gt;Orakifar&lt;/Author&gt;&lt;Year&gt;2021&lt;/Year&gt;&lt;RecNum&gt;2331&lt;/RecNum&gt;&lt;DisplayText&gt;[46]&lt;/DisplayText&gt;&lt;record&gt;&lt;rec-number&gt;2331&lt;/rec-number&gt;&lt;foreign-keys&gt;&lt;key app="EN" db-id="strw95pvwwv0eoervw55sa2h5r25tp0asd2f" timestamp="1659194145"&gt;2331&lt;/key&gt;&lt;/foreign-keys&gt;&lt;ref-type name="Journal Article"&gt;17&lt;/ref-type&gt;&lt;contributors&gt;&lt;authors&gt;&lt;author&gt;Orakifar, N.&lt;/author&gt;&lt;author&gt;Salehi, R.&lt;/author&gt;&lt;author&gt;Yazdi, M. J. S.&lt;/author&gt;&lt;author&gt;Mehravar, M.&lt;/author&gt;&lt;author&gt;Najarzadeh, Z.&lt;/author&gt;&lt;/authors&gt;&lt;/contributors&gt;&lt;titles&gt;&lt;title&gt;Comparison of proprioceptive postural control strategies between prolonged standing induced low back pain developers and non-low back pain developers&lt;/title&gt;&lt;secondary-title&gt;Physiotherapy Theory and Practice&lt;/secondary-title&gt;&lt;/titles&gt;&lt;periodical&gt;&lt;full-title&gt;Physiotherapy Theory and Practice&lt;/full-title&gt;&lt;/periodical&gt;&lt;dates&gt;&lt;year&gt;2021&lt;/year&gt;&lt;/dates&gt;&lt;isbn&gt;0959-3985&lt;/isbn&gt;&lt;accession-num&gt;WOS:000739128500001&lt;/accession-num&gt;&lt;urls&gt;&lt;related-urls&gt;&lt;url&gt;&lt;style face="underline" font="default" size="100%"&gt;&amp;lt;Go to ISI&amp;gt;://WOS:000739128500001&lt;/style&gt;&lt;/url&gt;&lt;/related-urls&gt;&lt;/urls&gt;&lt;electronic-resource-num&gt;10.1080/09593985.2021.2021571&lt;/electronic-resource-num&gt;&lt;/record&gt;&lt;/Cite&gt;&lt;/EndNote&gt;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[46]</w:t>
            </w:r>
            <w:r w:rsidRPr="007F75F9">
              <w:rPr>
                <w:rFonts w:asciiTheme="majorBidi" w:hAnsiTheme="majorBidi" w:cstheme="majorBidi"/>
              </w:rPr>
              <w:fldChar w:fldCharType="end"/>
            </w:r>
          </w:p>
          <w:p w14:paraId="68A6F54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681C215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r>
      <w:tr w:rsidR="00095300" w:rsidRPr="007F75F9" w14:paraId="6A6AE5A2"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761E9A31" w14:textId="77777777" w:rsidR="007B0BE0" w:rsidRPr="007F75F9" w:rsidRDefault="007B0BE0" w:rsidP="00DA7065">
            <w:pPr>
              <w:rPr>
                <w:rFonts w:asciiTheme="majorBidi" w:hAnsiTheme="majorBidi" w:cstheme="majorBidi"/>
                <w:lang w:bidi="fa-IR"/>
              </w:rPr>
            </w:pPr>
          </w:p>
        </w:tc>
        <w:tc>
          <w:tcPr>
            <w:tcW w:w="0" w:type="dxa"/>
          </w:tcPr>
          <w:p w14:paraId="0F0E385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tcPr>
          <w:p w14:paraId="2F9378A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w:t>
            </w:r>
          </w:p>
        </w:tc>
        <w:tc>
          <w:tcPr>
            <w:tcW w:w="4500" w:type="dxa"/>
          </w:tcPr>
          <w:p w14:paraId="4787A655"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Pr>
          <w:p w14:paraId="3A04EFA8" w14:textId="6DF6937A"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No significant difference in proprioceptive postural control strategies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&lt;EndNote&gt;&lt;Cite&gt;&lt;Author&gt;Orakifar&lt;/Author&gt;&lt;Year&gt;2021&lt;/Year&gt;&lt;RecNum&gt;2331&lt;/RecNum&gt;&lt;DisplayText&gt;[46]&lt;/DisplayText&gt;&lt;record&gt;&lt;rec-number&gt;2331&lt;/rec-number&gt;&lt;foreign-keys&gt;&lt;key app="EN" db-id="strw95pvwwv0eoervw55sa2h5r25tp0asd2f" timestamp="1659194145"&gt;2331&lt;/key&gt;&lt;/foreign-keys&gt;&lt;ref-type name="Journal Article"&gt;17&lt;/ref-type&gt;&lt;contributors&gt;&lt;authors&gt;&lt;author&gt;Orakifar, N.&lt;/author&gt;&lt;author&gt;Salehi, R.&lt;/author&gt;&lt;author&gt;Yazdi, M. J. S.&lt;/author&gt;&lt;author&gt;Mehravar, M.&lt;/author&gt;&lt;author&gt;Najarzadeh, Z.&lt;/author&gt;&lt;/authors&gt;&lt;/contributors&gt;&lt;titles&gt;&lt;title&gt;Comparison of proprioceptive postural control strategies between prolonged standing induced low back pain developers and non-low back pain developers&lt;/title&gt;&lt;secondary-title&gt;Physiotherapy Theory and Practice&lt;/secondary-title&gt;&lt;/titles&gt;&lt;periodical&gt;&lt;full-title&gt;Physiotherapy Theory and Practice&lt;/full-title&gt;&lt;/periodical&gt;&lt;dates&gt;&lt;year&gt;2021&lt;/year&gt;&lt;/dates&gt;&lt;isbn&gt;0959-3985&lt;/isbn&gt;&lt;accession-num&gt;WOS:000739128500001&lt;/accession-num&gt;&lt;urls&gt;&lt;related-urls&gt;&lt;url&gt;&lt;style face="underline" font="default" size="100%"&gt;&amp;lt;Go to ISI&amp;gt;://WOS:000739128500001&lt;/style&gt;&lt;/url&gt;&lt;/related-urls&gt;&lt;/urls&gt;&lt;electronic-resource-num&gt;10.1080/09593985.2021.2021571&lt;/electronic-resource-num&gt;&lt;/record&gt;&lt;/Cite&gt;&lt;/EndNote&gt;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[46]</w:t>
            </w:r>
            <w:r w:rsidRPr="007F75F9">
              <w:rPr>
                <w:rFonts w:asciiTheme="majorBidi" w:hAnsiTheme="majorBidi" w:cstheme="majorBidi"/>
              </w:rPr>
              <w:fldChar w:fldCharType="end"/>
            </w:r>
          </w:p>
        </w:tc>
      </w:tr>
      <w:tr w:rsidR="007B0BE0" w:rsidRPr="007F75F9" w14:paraId="502330CC"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5" w:type="dxa"/>
            <w:gridSpan w:val="5"/>
          </w:tcPr>
          <w:p w14:paraId="21F85D62"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Movement Patterns/pre</w:t>
            </w:r>
          </w:p>
        </w:tc>
      </w:tr>
      <w:tr w:rsidR="00095300" w:rsidRPr="007F75F9" w14:paraId="38298B7F"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7113E4CA"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AHAbd</w:t>
            </w:r>
          </w:p>
        </w:tc>
        <w:tc>
          <w:tcPr>
            <w:tcW w:w="0" w:type="dxa"/>
          </w:tcPr>
          <w:p w14:paraId="233CFBB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 xml:space="preserve">Pre </w:t>
            </w:r>
          </w:p>
        </w:tc>
        <w:tc>
          <w:tcPr>
            <w:tcW w:w="0" w:type="dxa"/>
          </w:tcPr>
          <w:p w14:paraId="759074C3" w14:textId="03D25B90"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-Earlier movement of lumbopelvic region earlier during left hip abduction than right hip abduction in PDs and significant correlation with average symptom intensity during standing (r = 0.46; p = 0.02) </w:t>
            </w:r>
            <w:r w:rsidRPr="007F75F9">
              <w:rPr>
                <w:rFonts w:asciiTheme="majorBidi" w:hAnsiTheme="majorBidi" w:cstheme="majorBidi"/>
              </w:rPr>
              <w:fldChar w:fldCharType="begin">
                <w:fldData xml:space="preserve">PEVuZE5vdGU+PENpdGU+PEF1dGhvcj5Tb3JlbnNlbjwvQXV0aG9yPjxZZWFyPjIwMTY8L1llYXI+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cmlvZGljYWw+PHBhZ2VzPjM4LTQ2PC9wYWdlcz48dm9sdW1lPjUwPC92b2x1bWU+PGVkaXRpb24+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PEVuZE5vdGU+PENpdGU+PEF1dGhvcj5Tb3JlbnNlbjwvQXV0aG9yPjxZZWFyPjIwMTY8L1llYXI+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cmlvZGljYWw+PHBhZ2VzPjM4LTQ2PC9wYWdlcz48dm9sdW1lPjUwPC92b2x1bWU+PGVkaXRpb24+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[21]</w:t>
            </w:r>
            <w:r w:rsidRPr="007F75F9">
              <w:rPr>
                <w:rFonts w:asciiTheme="majorBidi" w:hAnsiTheme="majorBidi" w:cstheme="majorBidi"/>
              </w:rPr>
              <w:fldChar w:fldCharType="end"/>
            </w:r>
          </w:p>
          <w:p w14:paraId="41DC5746" w14:textId="69CC8322"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-Lower movement smoothness in PDs exhibiting larger angular displacement arc length during AHA performance (worse performance) with an external weight at the ankle relative to no external weight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[36]</w:t>
            </w:r>
            <w:r w:rsidRPr="007F75F9">
              <w:rPr>
                <w:rFonts w:asciiTheme="majorBidi" w:hAnsiTheme="majorBidi" w:cstheme="majorBidi"/>
              </w:rPr>
              <w:fldChar w:fldCharType="end"/>
            </w:r>
          </w:p>
          <w:p w14:paraId="3D0CEAC7" w14:textId="4EBAD280"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 xml:space="preserve">-*Higher (worse) examiner-rated AHAbd scores in PDs </w:t>
            </w:r>
            <w:r w:rsidRPr="007F75F9">
              <w:rPr>
                <w:rFonts w:asciiTheme="majorBidi" w:hAnsiTheme="majorBidi" w:cstheme="majorBidi"/>
                <w:lang w:bidi="fa-IR"/>
              </w:rPr>
              <w:fldChar w:fldCharType="begin">
                <w:fldData xml:space="preserve">PEVuZE5vdGU+PENpdGU+PEF1dGhvcj5BbGdob3NpPC9BdXRob3I+PFllYXI+MjAyMjwvWWVhcj48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</w:fldData>
              </w:fldChar>
            </w:r>
            <w:r w:rsidR="006D202E">
              <w:rPr>
                <w:rFonts w:asciiTheme="majorBidi" w:hAnsiTheme="majorBidi" w:cstheme="majorBidi"/>
                <w:lang w:bidi="fa-IR"/>
              </w:rPr>
              <w:instrText xml:space="preserve"> ADDIN EN.CITE </w:instrText>
            </w:r>
            <w:r w:rsidR="006D202E">
              <w:rPr>
                <w:rFonts w:asciiTheme="majorBidi" w:hAnsiTheme="majorBidi" w:cstheme="majorBidi"/>
                <w:lang w:bidi="fa-IR"/>
              </w:rPr>
              <w:fldChar w:fldCharType="begin">
                <w:fldData xml:space="preserve">PEVuZE5vdGU+PENpdGU+PEF1dGhvcj5BbGdob3NpPC9BdXRob3I+PFllYXI+MjAyMjwvWWVhcj48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</w:fldData>
              </w:fldChar>
            </w:r>
            <w:r w:rsidR="006D202E">
              <w:rPr>
                <w:rFonts w:asciiTheme="majorBidi" w:hAnsiTheme="majorBidi" w:cstheme="majorBidi"/>
                <w:lang w:bidi="fa-IR"/>
              </w:rPr>
              <w:instrText xml:space="preserve"> ADDIN EN.CITE.DATA </w:instrText>
            </w:r>
            <w:r w:rsidR="006D202E">
              <w:rPr>
                <w:rFonts w:asciiTheme="majorBidi" w:hAnsiTheme="majorBidi" w:cstheme="majorBidi"/>
                <w:lang w:bidi="fa-IR"/>
              </w:rPr>
            </w:r>
            <w:r w:rsidR="006D202E">
              <w:rPr>
                <w:rFonts w:asciiTheme="majorBidi" w:hAnsiTheme="majorBidi" w:cstheme="majorBidi"/>
                <w:lang w:bidi="fa-IR"/>
              </w:rPr>
              <w:fldChar w:fldCharType="end"/>
            </w:r>
            <w:r w:rsidRPr="007F75F9">
              <w:rPr>
                <w:rFonts w:asciiTheme="majorBidi" w:hAnsiTheme="majorBidi" w:cstheme="majorBidi"/>
                <w:lang w:bidi="fa-IR"/>
              </w:rPr>
            </w:r>
            <w:r w:rsidRPr="007F75F9">
              <w:rPr>
                <w:rFonts w:asciiTheme="majorBidi" w:hAnsiTheme="majorBidi" w:cstheme="majorBidi"/>
                <w:lang w:bidi="fa-IR"/>
              </w:rPr>
              <w:fldChar w:fldCharType="separate"/>
            </w:r>
            <w:r w:rsidR="006D202E">
              <w:rPr>
                <w:rFonts w:asciiTheme="majorBidi" w:hAnsiTheme="majorBidi" w:cstheme="majorBidi"/>
                <w:noProof/>
                <w:lang w:bidi="fa-IR"/>
              </w:rPr>
              <w:t>[3, 47, 50, 51]</w:t>
            </w:r>
            <w:r w:rsidRPr="007F75F9">
              <w:rPr>
                <w:rFonts w:asciiTheme="majorBidi" w:hAnsiTheme="majorBidi" w:cstheme="majorBidi"/>
                <w:lang w:bidi="fa-IR"/>
              </w:rPr>
              <w:fldChar w:fldCharType="end"/>
            </w:r>
            <w:r w:rsidRPr="007F75F9">
              <w:rPr>
                <w:rFonts w:asciiTheme="majorBidi" w:hAnsiTheme="majorBidi" w:cstheme="majorBidi"/>
                <w:lang w:bidi="fa-IR"/>
              </w:rPr>
              <w:t xml:space="preserve"> having </w:t>
            </w:r>
            <w:r w:rsidRPr="007F75F9">
              <w:rPr>
                <w:rFonts w:asciiTheme="majorBidi" w:hAnsiTheme="majorBidi" w:cstheme="majorBidi"/>
              </w:rPr>
              <w:t xml:space="preserve">3.85 (95% confidence interval [CI]: 1.05-19.07) </w:t>
            </w:r>
            <w:r w:rsidRPr="007F75F9">
              <w:rPr>
                <w:rFonts w:asciiTheme="majorBidi" w:hAnsiTheme="majorBidi" w:cstheme="majorBidi"/>
              </w:rPr>
              <w:fldChar w:fldCharType="begin">
                <w:fldData xml:space="preserve">PEVuZE5vdGU+PENpdGU+PEF1dGhvcj5OZWxzb24tV29uZzwvQXV0aG9yPjxZZWFyPjIwMDk8L1ll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PEVuZE5vdGU+PENpdGU+PEF1dGhvcj5OZWxzb24tV29uZzwvQXV0aG9yPjxZZWFyPjIwMDk8L1ll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w:t>
            </w:r>
            <w:r w:rsidRPr="007F75F9">
              <w:rPr>
                <w:rFonts w:asciiTheme="majorBidi" w:hAnsiTheme="majorBidi" w:cstheme="majorBidi"/>
              </w:rPr>
              <w:fldChar w:fldCharType="end"/>
            </w:r>
            <w:r w:rsidRPr="007F75F9">
              <w:rPr>
                <w:rFonts w:asciiTheme="majorBidi" w:hAnsiTheme="majorBidi" w:cstheme="majorBidi"/>
              </w:rPr>
              <w:t xml:space="preserve"> or even 18.3 (CI 95%, 3.674–91.22)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&lt;EndNote&gt;&lt;Cite&gt;&lt;Author&gt;Khoshroo&lt;/Author&gt;&lt;Year&gt;2021&lt;/Year&gt;&lt;RecNum&gt;2000&lt;/RecNum&gt;&lt;DisplayText&gt;[47]&lt;/DisplayText&gt;&lt;record&gt;&lt;rec-number&gt;2000&lt;/rec-number&gt;&lt;foreign-keys&gt;&lt;key app="EN" db-id="strw95pvwwv0eoervw55sa2h5r25tp0asd2f" timestamp="1659194074"&gt;2000&lt;/key&gt;&lt;/foreign-keys&gt;&lt;ref-type name="Journal Article"&gt;17&lt;/ref-type&gt;&lt;contributors&gt;&lt;authors&gt;&lt;author&gt;Khoshroo, F.&lt;/author&gt;&lt;author&gt;Seidi, F.&lt;/author&gt;&lt;author&gt;Rajabi, R.&lt;/author&gt;&lt;author&gt;Thomas, A.&lt;/author&gt;&lt;/authors&gt;&lt;/contributors&gt;&lt;auth-address&gt;Department of Health and Sports Medicine, Faculty of Physical Education and Sport Sciences, University of Tehran, Tehran, Iran.&amp;#xD;Department of Kinesiology, University of North Carolina, Charlotte, NC, USA.&lt;/auth-address&gt;&lt;titles&gt;&lt;title&gt;A comparison of functional movement patterns between female low back pain developers and non-pain developers&lt;/title&gt;&lt;secondary-title&gt;Work&lt;/secondary-title&gt;&lt;alt-title&gt;Work (Reading, Mass.)&lt;/alt-title&gt;&lt;/titles&gt;&lt;periodical&gt;&lt;full-title&gt;Work&lt;/full-title&gt;&lt;abbr-1&gt;Work (Reading, Mass.)&lt;/abbr-1&gt;&lt;/periodical&gt;&lt;alt-periodical&gt;&lt;full-title&gt;Work&lt;/full-title&gt;&lt;abbr-1&gt;Work (Reading, Mass.)&lt;/abbr-1&gt;&lt;/alt-periodical&gt;&lt;pages&gt;1247-1254&lt;/pages&gt;&lt;volume&gt;69&lt;/volume&gt;&lt;number&gt;4&lt;/number&gt;&lt;edition&gt;2021/08/03&lt;/edition&gt;&lt;keywords&gt;&lt;keyword&gt;Female&lt;/keyword&gt;&lt;keyword&gt;Humans&lt;/keyword&gt;&lt;keyword&gt;*Low Back Pain/diagnosis/etiology&lt;/keyword&gt;&lt;keyword&gt;Movement&lt;/keyword&gt;&lt;keyword&gt;*Musculoskeletal System&lt;/keyword&gt;&lt;keyword&gt;Posture&lt;/keyword&gt;&lt;keyword&gt;Standing Position&lt;/keyword&gt;&lt;keyword&gt;Fms&lt;/keyword&gt;&lt;keyword&gt;injury&lt;/keyword&gt;&lt;keyword&gt;low back/lumbar spine&lt;/keyword&gt;&lt;keyword&gt;pain&lt;/keyword&gt;&lt;keyword&gt;prevention&lt;/keyword&gt;&lt;/keywords&gt;&lt;dates&gt;&lt;year&gt;2021&lt;/year&gt;&lt;/dates&gt;&lt;isbn&gt;1051-9815&lt;/isbn&gt;&lt;accession-num&gt;34334442&lt;/accession-num&gt;&lt;urls&gt;&lt;/urls&gt;&lt;electronic-resource-num&gt;10.3233/wor-213545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[47]</w:t>
            </w:r>
            <w:r w:rsidRPr="007F75F9">
              <w:rPr>
                <w:rFonts w:asciiTheme="majorBidi" w:hAnsiTheme="majorBidi" w:cstheme="majorBidi"/>
              </w:rPr>
              <w:fldChar w:fldCharType="end"/>
            </w:r>
            <w:r w:rsidRPr="007F75F9">
              <w:rPr>
                <w:rFonts w:asciiTheme="majorBidi" w:hAnsiTheme="majorBidi" w:cstheme="majorBidi"/>
              </w:rPr>
              <w:t xml:space="preserve"> times higher odds of  developing LBP during the PSP with a positive test</w:t>
            </w:r>
          </w:p>
          <w:p w14:paraId="33979FAC" w14:textId="3F9464ED"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 xml:space="preserve">-Self-rated AHAbd as more difficult by PDs having </w:t>
            </w:r>
            <w:r w:rsidRPr="007F75F9">
              <w:rPr>
                <w:rFonts w:asciiTheme="majorBidi" w:hAnsiTheme="majorBidi" w:cstheme="majorBidi"/>
              </w:rPr>
              <w:t xml:space="preserve">6.55 (95% CI: 1.14- 37.75) times higher odds of developing LBP during the PSP with a positive </w:t>
            </w:r>
            <w:r w:rsidRPr="007F75F9">
              <w:rPr>
                <w:rFonts w:asciiTheme="majorBidi" w:hAnsiTheme="majorBidi" w:cstheme="majorBidi"/>
                <w:lang w:bidi="fa-IR"/>
              </w:rPr>
              <w:fldChar w:fldCharType="begin">
                <w:fldData xml:space="preserve">PEVuZE5vdGU+PENpdGU+PEF1dGhvcj5OZWxzb24tV29uZzwvQXV0aG9yPjxZZWFyPjIwMDk8L1ll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</w:fldData>
              </w:fldChar>
            </w:r>
            <w:r w:rsidR="006D202E">
              <w:rPr>
                <w:rFonts w:asciiTheme="majorBidi" w:hAnsiTheme="majorBidi" w:cstheme="majorBidi"/>
                <w:lang w:bidi="fa-IR"/>
              </w:rPr>
              <w:instrText xml:space="preserve"> ADDIN EN.CITE </w:instrText>
            </w:r>
            <w:r w:rsidR="006D202E">
              <w:rPr>
                <w:rFonts w:asciiTheme="majorBidi" w:hAnsiTheme="majorBidi" w:cstheme="majorBidi"/>
                <w:lang w:bidi="fa-IR"/>
              </w:rPr>
              <w:fldChar w:fldCharType="begin">
                <w:fldData xml:space="preserve">PEVuZE5vdGU+PENpdGU+PEF1dGhvcj5OZWxzb24tV29uZzwvQXV0aG9yPjxZZWFyPjIwMDk8L1ll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</w:fldData>
              </w:fldChar>
            </w:r>
            <w:r w:rsidR="006D202E">
              <w:rPr>
                <w:rFonts w:asciiTheme="majorBidi" w:hAnsiTheme="majorBidi" w:cstheme="majorBidi"/>
                <w:lang w:bidi="fa-IR"/>
              </w:rPr>
              <w:instrText xml:space="preserve"> ADDIN EN.CITE.DATA </w:instrText>
            </w:r>
            <w:r w:rsidR="006D202E">
              <w:rPr>
                <w:rFonts w:asciiTheme="majorBidi" w:hAnsiTheme="majorBidi" w:cstheme="majorBidi"/>
                <w:lang w:bidi="fa-IR"/>
              </w:rPr>
            </w:r>
            <w:r w:rsidR="006D202E">
              <w:rPr>
                <w:rFonts w:asciiTheme="majorBidi" w:hAnsiTheme="majorBidi" w:cstheme="majorBidi"/>
                <w:lang w:bidi="fa-IR"/>
              </w:rPr>
              <w:fldChar w:fldCharType="end"/>
            </w:r>
            <w:r w:rsidRPr="007F75F9">
              <w:rPr>
                <w:rFonts w:asciiTheme="majorBidi" w:hAnsiTheme="majorBidi" w:cstheme="majorBidi"/>
                <w:lang w:bidi="fa-IR"/>
              </w:rPr>
            </w:r>
            <w:r w:rsidRPr="007F75F9">
              <w:rPr>
                <w:rFonts w:asciiTheme="majorBidi" w:hAnsiTheme="majorBidi" w:cstheme="majorBidi"/>
                <w:lang w:bidi="fa-IR"/>
              </w:rPr>
              <w:fldChar w:fldCharType="separate"/>
            </w:r>
            <w:r w:rsidR="006D202E">
              <w:rPr>
                <w:rFonts w:asciiTheme="majorBidi" w:hAnsiTheme="majorBidi" w:cstheme="majorBidi"/>
                <w:noProof/>
                <w:lang w:bidi="fa-IR"/>
              </w:rPr>
              <w:t>[3]</w:t>
            </w:r>
            <w:r w:rsidRPr="007F75F9">
              <w:rPr>
                <w:rFonts w:asciiTheme="majorBidi" w:hAnsiTheme="majorBidi" w:cstheme="majorBidi"/>
                <w:lang w:bidi="fa-IR"/>
              </w:rPr>
              <w:fldChar w:fldCharType="end"/>
            </w:r>
          </w:p>
        </w:tc>
        <w:tc>
          <w:tcPr>
            <w:tcW w:w="0" w:type="dxa"/>
          </w:tcPr>
          <w:p w14:paraId="5AD558FB" w14:textId="15B956AE"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difference in Angular Velocity Arc Length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[36]</w:t>
            </w:r>
            <w:r w:rsidRPr="007F75F9">
              <w:rPr>
                <w:rFonts w:asciiTheme="majorBidi" w:hAnsiTheme="majorBidi" w:cstheme="majorBidi"/>
              </w:rPr>
              <w:fldChar w:fldCharType="end"/>
            </w:r>
          </w:p>
          <w:p w14:paraId="45C38AAC" w14:textId="43FEC463"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difference in Active Hip abduction ROM </w:t>
            </w:r>
            <w:r w:rsidRPr="007F75F9">
              <w:rPr>
                <w:rFonts w:asciiTheme="majorBidi" w:hAnsiTheme="majorBidi" w:cstheme="majorBidi"/>
              </w:rPr>
              <w:fldChar w:fldCharType="begin">
                <w:fldData xml:space="preserve">PEVuZE5vdGU+PENpdGU+PEF1dGhvcj5Tb3JlbnNlbjwvQXV0aG9yPjxZZWFyPjIwMTY8L1llYXI+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cmlvZGljYWw+PHBhZ2VzPjM4LTQ2PC9wYWdlcz48dm9sdW1lPjUwPC92b2x1bWU+PGVkaXRpb24+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PEVuZE5vdGU+PENpdGU+PEF1dGhvcj5Tb3JlbnNlbjwvQXV0aG9yPjxZZWFyPjIwMTY8L1llYXI+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[21]</w:t>
            </w:r>
            <w:r w:rsidRPr="007F75F9">
              <w:rPr>
                <w:rFonts w:asciiTheme="majorBidi" w:hAnsiTheme="majorBidi" w:cstheme="majorBidi"/>
              </w:rPr>
              <w:fldChar w:fldCharType="end"/>
            </w:r>
          </w:p>
          <w:p w14:paraId="79ABBB21" w14:textId="5AF050C0"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difference in </w:t>
            </w:r>
            <w:r w:rsidRPr="007F75F9">
              <w:rPr>
                <w:rFonts w:asciiTheme="majorBidi" w:hAnsiTheme="majorBidi" w:cstheme="majorBidi"/>
                <w:lang w:bidi="fa-IR"/>
              </w:rPr>
              <w:t xml:space="preserve">examiner-rated AHAbd scores </w:t>
            </w:r>
            <w:r w:rsidRPr="007F75F9">
              <w:rPr>
                <w:rFonts w:asciiTheme="majorBidi" w:hAnsiTheme="majorBidi" w:cstheme="majorBidi"/>
                <w:lang w:bidi="fa-IR"/>
              </w:rPr>
              <w:fldChar w:fldCharType="begin"/>
            </w:r>
            <w:r w:rsidR="006D202E">
              <w:rPr>
                <w:rFonts w:asciiTheme="majorBidi" w:hAnsiTheme="majorBidi" w:cstheme="majorBidi"/>
                <w:lang w:bidi="fa-IR"/>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lang w:bidi="fa-IR"/>
              </w:rPr>
              <w:fldChar w:fldCharType="separate"/>
            </w:r>
            <w:r w:rsidR="006D202E">
              <w:rPr>
                <w:rFonts w:asciiTheme="majorBidi" w:hAnsiTheme="majorBidi" w:cstheme="majorBidi"/>
                <w:noProof/>
                <w:lang w:bidi="fa-IR"/>
              </w:rPr>
              <w:t>[36]</w:t>
            </w:r>
            <w:r w:rsidRPr="007F75F9">
              <w:rPr>
                <w:rFonts w:asciiTheme="majorBidi" w:hAnsiTheme="majorBidi" w:cstheme="majorBidi"/>
                <w:lang w:bidi="fa-IR"/>
              </w:rPr>
              <w:fldChar w:fldCharType="end"/>
            </w:r>
          </w:p>
          <w:p w14:paraId="4C36C83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p w14:paraId="6CACB1B0"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r>
      <w:tr w:rsidR="00095300" w:rsidRPr="007F75F9" w14:paraId="5B760514"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2CD969F8"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Symmetric Floor-To-Knuckle Lifting</w:t>
            </w:r>
          </w:p>
        </w:tc>
        <w:tc>
          <w:tcPr>
            <w:tcW w:w="0" w:type="dxa"/>
          </w:tcPr>
          <w:p w14:paraId="2BC318F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76A1E60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3C0308D1" w14:textId="78702709"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significant difference in spine motion, frontal plane knee motion, and muscle sequencing patterns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[36]</w:t>
            </w:r>
            <w:r w:rsidRPr="007F75F9">
              <w:rPr>
                <w:rFonts w:asciiTheme="majorBidi" w:hAnsiTheme="majorBidi" w:cstheme="majorBidi"/>
              </w:rPr>
              <w:fldChar w:fldCharType="end"/>
            </w:r>
          </w:p>
        </w:tc>
      </w:tr>
      <w:tr w:rsidR="00095300" w:rsidRPr="007F75F9" w14:paraId="435B1843"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59ADB139"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 xml:space="preserve">Modified Star Excursion Balance </w:t>
            </w:r>
            <w:r w:rsidRPr="007F75F9">
              <w:rPr>
                <w:rFonts w:asciiTheme="majorBidi" w:hAnsiTheme="majorBidi" w:cstheme="majorBidi"/>
              </w:rPr>
              <w:lastRenderedPageBreak/>
              <w:t>Test Reach Distances</w:t>
            </w:r>
          </w:p>
        </w:tc>
        <w:tc>
          <w:tcPr>
            <w:tcW w:w="0" w:type="dxa"/>
          </w:tcPr>
          <w:p w14:paraId="7774B33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530B56A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75096963" w14:textId="4670A776"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difference in dynamic balance control and frontal plane knee excursions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[36]</w:t>
            </w:r>
            <w:r w:rsidRPr="007F75F9">
              <w:rPr>
                <w:rFonts w:asciiTheme="majorBidi" w:hAnsiTheme="majorBidi" w:cstheme="majorBidi"/>
              </w:rPr>
              <w:fldChar w:fldCharType="end"/>
            </w:r>
          </w:p>
          <w:p w14:paraId="051CF7C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r>
      <w:tr w:rsidR="00095300" w:rsidRPr="007F75F9" w14:paraId="67383E4E"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18BEA34D"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lastRenderedPageBreak/>
              <w:t>Standing lumbar extension task (lean, static and return)</w:t>
            </w:r>
          </w:p>
        </w:tc>
        <w:tc>
          <w:tcPr>
            <w:tcW w:w="0" w:type="dxa"/>
          </w:tcPr>
          <w:p w14:paraId="648B761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553E6E9A" w14:textId="5DF8E8AA"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-More co-activity in PDs’ hip extensors (GMax, long head of Biceps Femoris)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&lt;EndNote&gt;&lt;Cite&gt;&lt;Author&gt;Viggiani&lt;/Author&gt;&lt;Year&gt;2020&lt;/Year&gt;&lt;RecNum&gt;2959&lt;/RecNum&gt;&lt;DisplayText&gt;[42]&lt;/DisplayText&gt;&lt;record&gt;&lt;rec-number&gt;2959&lt;/rec-number&gt;&lt;foreign-keys&gt;&lt;key app="EN" db-id="strw95pvwwv0eoervw55sa2h5r25tp0asd2f" timestamp="1659333831"&gt;2959&lt;/key&gt;&lt;/foreign-keys&gt;&lt;ref-type name="Journal Article"&gt;17&lt;/ref-type&gt;&lt;contributors&gt;&lt;authors&gt;&lt;author&gt;Viggiani, Daniel&lt;/author&gt;&lt;author&gt;Nelson-Wong, Erika&lt;/author&gt;&lt;author&gt;Davidson, Bradley S&lt;/author&gt;&lt;author&gt;Callaghan, Jack P&lt;/author&gt;&lt;/authors&gt;&lt;/contributors&gt;&lt;titles&gt;&lt;title&gt;A comparison of trunk control in people with no history, standing-induced, and recurrent low back pain during trunk extension&lt;/title&gt;&lt;secondary-title&gt;Journal of Manual &amp;amp; Manipulative Therapy&lt;/secondary-title&gt;&lt;/titles&gt;&lt;periodical&gt;&lt;full-title&gt;Journal of Manual &amp;amp; Manipulative Therapy&lt;/full-title&gt;&lt;/periodical&gt;&lt;pages&gt;94-102&lt;/pages&gt;&lt;volume&gt;28&lt;/volume&gt;&lt;number&gt;2&lt;/number&gt;&lt;dates&gt;&lt;year&gt;2020&lt;/year&gt;&lt;/dates&gt;&lt;isbn&gt;1066-9817&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[42]</w:t>
            </w:r>
            <w:r w:rsidRPr="007F75F9">
              <w:rPr>
                <w:rFonts w:asciiTheme="majorBidi" w:hAnsiTheme="majorBidi" w:cstheme="majorBidi"/>
              </w:rPr>
              <w:fldChar w:fldCharType="end"/>
            </w:r>
          </w:p>
        </w:tc>
        <w:tc>
          <w:tcPr>
            <w:tcW w:w="0" w:type="dxa"/>
          </w:tcPr>
          <w:p w14:paraId="5725FBC3" w14:textId="393AA73A"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significant difference in ranges of motion during trunk extension, movement control strategies, and movement coordination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&lt;EndNote&gt;&lt;Cite&gt;&lt;Author&gt;Viggiani&lt;/Author&gt;&lt;Year&gt;2020&lt;/Year&gt;&lt;RecNum&gt;2959&lt;/RecNum&gt;&lt;DisplayText&gt;[42]&lt;/DisplayText&gt;&lt;record&gt;&lt;rec-number&gt;2959&lt;/rec-number&gt;&lt;foreign-keys&gt;&lt;key app="EN" db-id="strw95pvwwv0eoervw55sa2h5r25tp0asd2f" timestamp="1659333831"&gt;2959&lt;/key&gt;&lt;/foreign-keys&gt;&lt;ref-type name="Journal Article"&gt;17&lt;/ref-type&gt;&lt;contributors&gt;&lt;authors&gt;&lt;author&gt;Viggiani, Daniel&lt;/author&gt;&lt;author&gt;Nelson-Wong, Erika&lt;/author&gt;&lt;author&gt;Davidson, Bradley S&lt;/author&gt;&lt;author&gt;Callaghan, Jack P&lt;/author&gt;&lt;/authors&gt;&lt;/contributors&gt;&lt;titles&gt;&lt;title&gt;A comparison of trunk control in people with no history, standing-induced, and recurrent low back pain during trunk extension&lt;/title&gt;&lt;secondary-title&gt;Journal of Manual &amp;amp; Manipulative Therapy&lt;/secondary-title&gt;&lt;/titles&gt;&lt;periodical&gt;&lt;full-title&gt;Journal of Manual &amp;amp; Manipulative Therapy&lt;/full-title&gt;&lt;/periodical&gt;&lt;pages&gt;94-102&lt;/pages&gt;&lt;volume&gt;28&lt;/volume&gt;&lt;number&gt;2&lt;/number&gt;&lt;dates&gt;&lt;year&gt;2020&lt;/year&gt;&lt;/dates&gt;&lt;isbn&gt;1066-9817&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[42]</w:t>
            </w:r>
            <w:r w:rsidRPr="007F75F9">
              <w:rPr>
                <w:rFonts w:asciiTheme="majorBidi" w:hAnsiTheme="majorBidi" w:cstheme="majorBidi"/>
              </w:rPr>
              <w:fldChar w:fldCharType="end"/>
            </w:r>
          </w:p>
        </w:tc>
      </w:tr>
      <w:tr w:rsidR="00095300" w:rsidRPr="007F75F9" w14:paraId="345D2D58"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73BB27B3" w14:textId="77777777" w:rsidR="007B0BE0" w:rsidRPr="007F75F9" w:rsidRDefault="007B0BE0" w:rsidP="00DA7065">
            <w:pPr>
              <w:rPr>
                <w:rFonts w:asciiTheme="majorBidi" w:hAnsiTheme="majorBidi" w:cstheme="majorBidi"/>
              </w:rPr>
            </w:pPr>
            <w:r w:rsidRPr="007F75F9">
              <w:rPr>
                <w:rFonts w:asciiTheme="majorBidi" w:hAnsiTheme="majorBidi" w:cstheme="majorBidi"/>
                <w:lang w:bidi="fa-IR"/>
              </w:rPr>
              <w:t>Standing maximum lumbar extension</w:t>
            </w:r>
          </w:p>
        </w:tc>
        <w:tc>
          <w:tcPr>
            <w:tcW w:w="0" w:type="dxa"/>
          </w:tcPr>
          <w:p w14:paraId="6DEEF76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03965AE1" w14:textId="5551ACC4"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-More even distribution of intervertebral angles in full extension throughout lumbar spines with the lack of lower segment contributions in PDs spread throughout the upper lumbar levels (L1-L4) compared to NPDs with larger contributions from lower lumbar segments (L5-S1) </w:t>
            </w:r>
            <w:r w:rsidRPr="007F75F9">
              <w:rPr>
                <w:rFonts w:asciiTheme="majorBidi" w:hAnsiTheme="majorBidi" w:cstheme="majorBidi"/>
              </w:rPr>
              <w:fldChar w:fldCharType="begin">
                <w:fldData xml:space="preserve">PEVuZE5vdGU+PENpdGU+PEF1dGhvcj5WaWdnaWFuaTwvQXV0aG9yPjxZZWFyPjIwMTc8L1llYXI+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PEVuZE5vdGU+PENpdGU+PEF1dGhvcj5WaWdnaWFuaTwvQXV0aG9yPjxZZWFyPjIwMTc8L1llYXI+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[26]</w:t>
            </w:r>
            <w:r w:rsidRPr="007F75F9">
              <w:rPr>
                <w:rFonts w:asciiTheme="majorBidi" w:hAnsiTheme="majorBidi" w:cstheme="majorBidi"/>
              </w:rPr>
              <w:fldChar w:fldCharType="end"/>
            </w:r>
          </w:p>
          <w:p w14:paraId="3A291439" w14:textId="4AA6E9F2"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-Larger (more extended) lumbar lordosis, L1/L2 IV angle, and sacral slope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[34]</w:t>
            </w:r>
            <w:r w:rsidRPr="007F75F9">
              <w:rPr>
                <w:rFonts w:asciiTheme="majorBidi" w:hAnsiTheme="majorBidi" w:cstheme="majorBidi"/>
              </w:rPr>
              <w:fldChar w:fldCharType="end"/>
            </w:r>
          </w:p>
        </w:tc>
        <w:tc>
          <w:tcPr>
            <w:tcW w:w="0" w:type="dxa"/>
          </w:tcPr>
          <w:p w14:paraId="54F9A82C" w14:textId="4F13EA7C"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 xml:space="preserve">-No difference in LSL, L5/S1 IV angle, and pelvic tilt </w:t>
            </w:r>
            <w:r w:rsidRPr="007F75F9">
              <w:rPr>
                <w:rFonts w:asciiTheme="majorBidi" w:hAnsiTheme="majorBidi" w:cstheme="majorBidi"/>
                <w:lang w:bidi="fa-IR"/>
              </w:rPr>
              <w:fldChar w:fldCharType="begin"/>
            </w:r>
            <w:r w:rsidR="006D202E">
              <w:rPr>
                <w:rFonts w:asciiTheme="majorBidi" w:hAnsiTheme="majorBidi" w:cstheme="majorBidi"/>
                <w:lang w:bidi="fa-IR"/>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lang w:bidi="fa-IR"/>
              </w:rPr>
              <w:fldChar w:fldCharType="separate"/>
            </w:r>
            <w:r w:rsidR="006D202E">
              <w:rPr>
                <w:rFonts w:asciiTheme="majorBidi" w:hAnsiTheme="majorBidi" w:cstheme="majorBidi"/>
                <w:noProof/>
                <w:lang w:bidi="fa-IR"/>
              </w:rPr>
              <w:t>[34]</w:t>
            </w:r>
            <w:r w:rsidRPr="007F75F9">
              <w:rPr>
                <w:rFonts w:asciiTheme="majorBidi" w:hAnsiTheme="majorBidi" w:cstheme="majorBidi"/>
                <w:lang w:bidi="fa-IR"/>
              </w:rPr>
              <w:fldChar w:fldCharType="end"/>
            </w:r>
          </w:p>
          <w:p w14:paraId="08B5752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95300" w:rsidRPr="007F75F9" w14:paraId="414F1006"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75A15551"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FMS</w:t>
            </w:r>
          </w:p>
        </w:tc>
        <w:tc>
          <w:tcPr>
            <w:tcW w:w="0" w:type="dxa"/>
          </w:tcPr>
          <w:p w14:paraId="4953082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116C803C" w14:textId="1A1FE5CD"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lower (worse) scores in the composite and individual component FMS score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&lt;EndNote&gt;&lt;Cite&gt;&lt;Author&gt;Khoshroo&lt;/Author&gt;&lt;Year&gt;2021&lt;/Year&gt;&lt;RecNum&gt;2000&lt;/RecNum&gt;&lt;DisplayText&gt;[47]&lt;/DisplayText&gt;&lt;record&gt;&lt;rec-number&gt;2000&lt;/rec-number&gt;&lt;foreign-keys&gt;&lt;key app="EN" db-id="strw95pvwwv0eoervw55sa2h5r25tp0asd2f" timestamp="1659194074"&gt;2000&lt;/key&gt;&lt;/foreign-keys&gt;&lt;ref-type name="Journal Article"&gt;17&lt;/ref-type&gt;&lt;contributors&gt;&lt;authors&gt;&lt;author&gt;Khoshroo, F.&lt;/author&gt;&lt;author&gt;Seidi, F.&lt;/author&gt;&lt;author&gt;Rajabi, R.&lt;/author&gt;&lt;author&gt;Thomas, A.&lt;/author&gt;&lt;/authors&gt;&lt;/contributors&gt;&lt;auth-address&gt;Department of Health and Sports Medicine, Faculty of Physical Education and Sport Sciences, University of Tehran, Tehran, Iran.&amp;#xD;Department of Kinesiology, University of North Carolina, Charlotte, NC, USA.&lt;/auth-address&gt;&lt;titles&gt;&lt;title&gt;A comparison of functional movement patterns between female low back pain developers and non-pain developers&lt;/title&gt;&lt;secondary-title&gt;Work&lt;/secondary-title&gt;&lt;alt-title&gt;Work (Reading, Mass.)&lt;/alt-title&gt;&lt;/titles&gt;&lt;periodical&gt;&lt;full-title&gt;Work&lt;/full-title&gt;&lt;abbr-1&gt;Work (Reading, Mass.)&lt;/abbr-1&gt;&lt;/periodical&gt;&lt;alt-periodical&gt;&lt;full-title&gt;Work&lt;/full-title&gt;&lt;abbr-1&gt;Work (Reading, Mass.)&lt;/abbr-1&gt;&lt;/alt-periodical&gt;&lt;pages&gt;1247-1254&lt;/pages&gt;&lt;volume&gt;69&lt;/volume&gt;&lt;number&gt;4&lt;/number&gt;&lt;edition&gt;2021/08/03&lt;/edition&gt;&lt;keywords&gt;&lt;keyword&gt;Female&lt;/keyword&gt;&lt;keyword&gt;Humans&lt;/keyword&gt;&lt;keyword&gt;*Low Back Pain/diagnosis/etiology&lt;/keyword&gt;&lt;keyword&gt;Movement&lt;/keyword&gt;&lt;keyword&gt;*Musculoskeletal System&lt;/keyword&gt;&lt;keyword&gt;Posture&lt;/keyword&gt;&lt;keyword&gt;Standing Position&lt;/keyword&gt;&lt;keyword&gt;Fms&lt;/keyword&gt;&lt;keyword&gt;injury&lt;/keyword&gt;&lt;keyword&gt;low back/lumbar spine&lt;/keyword&gt;&lt;keyword&gt;pain&lt;/keyword&gt;&lt;keyword&gt;prevention&lt;/keyword&gt;&lt;/keywords&gt;&lt;dates&gt;&lt;year&gt;2021&lt;/year&gt;&lt;/dates&gt;&lt;isbn&gt;1051-9815&lt;/isbn&gt;&lt;accession-num&gt;34334442&lt;/accession-num&gt;&lt;urls&gt;&lt;/urls&gt;&lt;electronic-resource-num&gt;10.3233/wor-213545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[47]</w:t>
            </w:r>
            <w:r w:rsidRPr="007F75F9">
              <w:rPr>
                <w:rFonts w:asciiTheme="majorBidi" w:hAnsiTheme="majorBidi" w:cstheme="majorBidi"/>
              </w:rPr>
              <w:fldChar w:fldCharType="end"/>
            </w:r>
          </w:p>
          <w:p w14:paraId="0A803CE4" w14:textId="751F17F8"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-Discrimination of PDs and NPDs with the optimal cutoff scores of ≤ 14 on the FMS, 2 on the push-up, and 1 on the deep squat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&lt;EndNote&gt;&lt;Cite&gt;&lt;Author&gt;Khoshroo&lt;/Author&gt;&lt;Year&gt;2021&lt;/Year&gt;&lt;RecNum&gt;2000&lt;/RecNum&gt;&lt;DisplayText&gt;[47]&lt;/DisplayText&gt;&lt;record&gt;&lt;rec-number&gt;2000&lt;/rec-number&gt;&lt;foreign-keys&gt;&lt;key app="EN" db-id="strw95pvwwv0eoervw55sa2h5r25tp0asd2f" timestamp="1659194074"&gt;2000&lt;/key&gt;&lt;/foreign-keys&gt;&lt;ref-type name="Journal Article"&gt;17&lt;/ref-type&gt;&lt;contributors&gt;&lt;authors&gt;&lt;author&gt;Khoshroo, F.&lt;/author&gt;&lt;author&gt;Seidi, F.&lt;/author&gt;&lt;author&gt;Rajabi, R.&lt;/author&gt;&lt;author&gt;Thomas, A.&lt;/author&gt;&lt;/authors&gt;&lt;/contributors&gt;&lt;auth-address&gt;Department of Health and Sports Medicine, Faculty of Physical Education and Sport Sciences, University of Tehran, Tehran, Iran.&amp;#xD;Department of Kinesiology, University of North Carolina, Charlotte, NC, USA.&lt;/auth-address&gt;&lt;titles&gt;&lt;title&gt;A comparison of functional movement patterns between female low back pain developers and non-pain developers&lt;/title&gt;&lt;secondary-title&gt;Work&lt;/secondary-title&gt;&lt;alt-title&gt;Work (Reading, Mass.)&lt;/alt-title&gt;&lt;/titles&gt;&lt;periodical&gt;&lt;full-title&gt;Work&lt;/full-title&gt;&lt;abbr-1&gt;Work (Reading, Mass.)&lt;/abbr-1&gt;&lt;/periodical&gt;&lt;alt-periodical&gt;&lt;full-title&gt;Work&lt;/full-title&gt;&lt;abbr-1&gt;Work (Reading, Mass.)&lt;/abbr-1&gt;&lt;/alt-periodical&gt;&lt;pages&gt;1247-1254&lt;/pages&gt;&lt;volume&gt;69&lt;/volume&gt;&lt;number&gt;4&lt;/number&gt;&lt;edition&gt;2021/08/03&lt;/edition&gt;&lt;keywords&gt;&lt;keyword&gt;Female&lt;/keyword&gt;&lt;keyword&gt;Humans&lt;/keyword&gt;&lt;keyword&gt;*Low Back Pain/diagnosis/etiology&lt;/keyword&gt;&lt;keyword&gt;Movement&lt;/keyword&gt;&lt;keyword&gt;*Musculoskeletal System&lt;/keyword&gt;&lt;keyword&gt;Posture&lt;/keyword&gt;&lt;keyword&gt;Standing Position&lt;/keyword&gt;&lt;keyword&gt;Fms&lt;/keyword&gt;&lt;keyword&gt;injury&lt;/keyword&gt;&lt;keyword&gt;low back/lumbar spine&lt;/keyword&gt;&lt;keyword&gt;pain&lt;/keyword&gt;&lt;keyword&gt;prevention&lt;/keyword&gt;&lt;/keywords&gt;&lt;dates&gt;&lt;year&gt;2021&lt;/year&gt;&lt;/dates&gt;&lt;isbn&gt;1051-9815&lt;/isbn&gt;&lt;accession-num&gt;34334442&lt;/accession-num&gt;&lt;urls&gt;&lt;/urls&gt;&lt;electronic-resource-num&gt;10.3233/wor-213545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[47]</w:t>
            </w:r>
            <w:r w:rsidRPr="007F75F9">
              <w:rPr>
                <w:rFonts w:asciiTheme="majorBidi" w:hAnsiTheme="majorBidi" w:cstheme="majorBidi"/>
              </w:rPr>
              <w:fldChar w:fldCharType="end"/>
            </w:r>
          </w:p>
          <w:p w14:paraId="74ACA80E" w14:textId="0382F32A"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Association of lower FMS scores with an earlier onset of and higher LBP intensity during standing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&lt;EndNote&gt;&lt;Cite&gt;&lt;Author&gt;Khoshroo&lt;/Author&gt;&lt;Year&gt;2021&lt;/Year&gt;&lt;RecNum&gt;2000&lt;/RecNum&gt;&lt;DisplayText&gt;[47]&lt;/DisplayText&gt;&lt;record&gt;&lt;rec-number&gt;2000&lt;/rec-number&gt;&lt;foreign-keys&gt;&lt;key app="EN" db-id="strw95pvwwv0eoervw55sa2h5r25tp0asd2f" timestamp="1659194074"&gt;2000&lt;/key&gt;&lt;/foreign-keys&gt;&lt;ref-type name="Journal Article"&gt;17&lt;/ref-type&gt;&lt;contributors&gt;&lt;authors&gt;&lt;author&gt;Khoshroo, F.&lt;/author&gt;&lt;author&gt;Seidi, F.&lt;/author&gt;&lt;author&gt;Rajabi, R.&lt;/author&gt;&lt;author&gt;Thomas, A.&lt;/author&gt;&lt;/authors&gt;&lt;/contributors&gt;&lt;auth-address&gt;Department of Health and Sports Medicine, Faculty of Physical Education and Sport Sciences, University of Tehran, Tehran, Iran.&amp;#xD;Department of Kinesiology, University of North Carolina, Charlotte, NC, USA.&lt;/auth-address&gt;&lt;titles&gt;&lt;title&gt;A comparison of functional movement patterns between female low back pain developers and non-pain developers&lt;/title&gt;&lt;secondary-title&gt;Work&lt;/secondary-title&gt;&lt;alt-title&gt;Work (Reading, Mass.)&lt;/alt-title&gt;&lt;/titles&gt;&lt;periodical&gt;&lt;full-title&gt;Work&lt;/full-title&gt;&lt;abbr-1&gt;Work (Reading, Mass.)&lt;/abbr-1&gt;&lt;/periodical&gt;&lt;alt-periodical&gt;&lt;full-title&gt;Work&lt;/full-title&gt;&lt;abbr-1&gt;Work (Reading, Mass.)&lt;/abbr-1&gt;&lt;/alt-periodical&gt;&lt;pages&gt;1247-1254&lt;/pages&gt;&lt;volume&gt;69&lt;/volume&gt;&lt;number&gt;4&lt;/number&gt;&lt;edition&gt;2021/08/03&lt;/edition&gt;&lt;keywords&gt;&lt;keyword&gt;Female&lt;/keyword&gt;&lt;keyword&gt;Humans&lt;/keyword&gt;&lt;keyword&gt;*Low Back Pain/diagnosis/etiology&lt;/keyword&gt;&lt;keyword&gt;Movement&lt;/keyword&gt;&lt;keyword&gt;*Musculoskeletal System&lt;/keyword&gt;&lt;keyword&gt;Posture&lt;/keyword&gt;&lt;keyword&gt;Standing Position&lt;/keyword&gt;&lt;keyword&gt;Fms&lt;/keyword&gt;&lt;keyword&gt;injury&lt;/keyword&gt;&lt;keyword&gt;low back/lumbar spine&lt;/keyword&gt;&lt;keyword&gt;pain&lt;/keyword&gt;&lt;keyword&gt;prevention&lt;/keyword&gt;&lt;/keywords&gt;&lt;dates&gt;&lt;year&gt;2021&lt;/year&gt;&lt;/dates&gt;&lt;isbn&gt;1051-9815&lt;/isbn&gt;&lt;accession-num&gt;34334442&lt;/accession-num&gt;&lt;urls&gt;&lt;/urls&gt;&lt;electronic-resource-num&gt;10.3233/wor-213545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[47]</w:t>
            </w:r>
            <w:r w:rsidRPr="007F75F9">
              <w:rPr>
                <w:rFonts w:asciiTheme="majorBidi" w:hAnsiTheme="majorBidi" w:cstheme="majorBidi"/>
              </w:rPr>
              <w:fldChar w:fldCharType="end"/>
            </w:r>
          </w:p>
          <w:p w14:paraId="1EB807E4" w14:textId="6781ABEA"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-PDs with at least one bilateral asymmetry on the FMS had 10 times (95% CI, 2.941–34.008) and with at least two bilateral asymmetries on the FMS had 15.5 times (95% CI, 3.814–63.359) higher odds of developing LBP during prolonged standing than NPDs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&lt;EndNote&gt;&lt;Cite&gt;&lt;Author&gt;Khoshroo&lt;/Author&gt;&lt;Year&gt;2021&lt;/Year&gt;&lt;RecNum&gt;2000&lt;/RecNum&gt;&lt;DisplayText&gt;[47]&lt;/DisplayText&gt;&lt;record&gt;&lt;rec-number&gt;2000&lt;/rec-number&gt;&lt;foreign-keys&gt;&lt;key app="EN" db-id="strw95pvwwv0eoervw55sa2h5r25tp0asd2f" timestamp="1659194074"&gt;2000&lt;/key&gt;&lt;/foreign-keys&gt;&lt;ref-type name="Journal Article"&gt;17&lt;/ref-type&gt;&lt;contributors&gt;&lt;authors&gt;&lt;author&gt;Khoshroo, F.&lt;/author&gt;&lt;author&gt;Seidi, F.&lt;/author&gt;&lt;author&gt;Rajabi, R.&lt;/author&gt;&lt;author&gt;Thomas, A.&lt;/author&gt;&lt;/authors&gt;&lt;/contributors&gt;&lt;auth-address&gt;Department of Health and Sports Medicine, Faculty of Physical Education and Sport Sciences, University of Tehran, Tehran, Iran.&amp;#xD;Department of Kinesiology, University of North Carolina, Charlotte, NC, USA.&lt;/auth-address&gt;&lt;titles&gt;&lt;title&gt;A comparison of functional movement patterns between female low back pain developers and non-pain developers&lt;/title&gt;&lt;secondary-title&gt;Work&lt;/secondary-title&gt;&lt;alt-title&gt;Work (Reading, Mass.)&lt;/alt-title&gt;&lt;/titles&gt;&lt;periodical&gt;&lt;full-title&gt;Work&lt;/full-title&gt;&lt;abbr-1&gt;Work (Reading, Mass.)&lt;/abbr-1&gt;&lt;/periodical&gt;&lt;alt-periodical&gt;&lt;full-title&gt;Work&lt;/full-title&gt;&lt;abbr-1&gt;Work (Reading, Mass.)&lt;/abbr-1&gt;&lt;/alt-periodical&gt;&lt;pages&gt;1247-1254&lt;/pages&gt;&lt;volume&gt;69&lt;/volume&gt;&lt;number&gt;4&lt;/number&gt;&lt;edition&gt;2021/08/03&lt;/edition&gt;&lt;keywords&gt;&lt;keyword&gt;Female&lt;/keyword&gt;&lt;keyword&gt;Humans&lt;/keyword&gt;&lt;keyword&gt;*Low Back Pain/diagnosis/etiology&lt;/keyword&gt;&lt;keyword&gt;Movement&lt;/keyword&gt;&lt;keyword&gt;*Musculoskeletal System&lt;/keyword&gt;&lt;keyword&gt;Posture&lt;/keyword&gt;&lt;keyword&gt;Standing Position&lt;/keyword&gt;&lt;keyword&gt;Fms&lt;/keyword&gt;&lt;keyword&gt;injury&lt;/keyword&gt;&lt;keyword&gt;low back/lumbar spine&lt;/keyword&gt;&lt;keyword&gt;pain&lt;/keyword&gt;&lt;keyword&gt;prevention&lt;/keyword&gt;&lt;/keywords&gt;&lt;dates&gt;&lt;year&gt;2021&lt;/year&gt;&lt;/dates&gt;&lt;isbn&gt;1051-9815&lt;/isbn&gt;&lt;accession-num&gt;34334442&lt;/accession-num&gt;&lt;urls&gt;&lt;/urls&gt;&lt;electronic-resource-num&gt;10.3233/wor-213545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[47]</w:t>
            </w:r>
            <w:r w:rsidRPr="007F75F9">
              <w:rPr>
                <w:rFonts w:asciiTheme="majorBidi" w:hAnsiTheme="majorBidi" w:cstheme="majorBidi"/>
              </w:rPr>
              <w:fldChar w:fldCharType="end"/>
            </w:r>
          </w:p>
          <w:p w14:paraId="15137166" w14:textId="2DFC5F2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-Negative correlation of LBP intensity with LBP onset (rs (30) = –0.509, p = 0.004) during the PSP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&lt;EndNote&gt;&lt;Cite&gt;&lt;Author&gt;Khoshroo&lt;/Author&gt;&lt;Year&gt;2021&lt;/Year&gt;&lt;RecNum&gt;2000&lt;/RecNum&gt;&lt;DisplayText&gt;[47]&lt;/DisplayText&gt;&lt;record&gt;&lt;rec-number&gt;2000&lt;/rec-number&gt;&lt;foreign-keys&gt;&lt;key app="EN" db-id="strw95pvwwv0eoervw55sa2h5r25tp0asd2f" timestamp="1659194074"&gt;2000&lt;/key&gt;&lt;/foreign-keys&gt;&lt;ref-type name="Journal Article"&gt;17&lt;/ref-type&gt;&lt;contributors&gt;&lt;authors&gt;&lt;author&gt;Khoshroo, F.&lt;/author&gt;&lt;author&gt;Seidi, F.&lt;/author&gt;&lt;author&gt;Rajabi, R.&lt;/author&gt;&lt;author&gt;Thomas, A.&lt;/author&gt;&lt;/authors&gt;&lt;/contributors&gt;&lt;auth-address&gt;Department of Health and Sports Medicine, Faculty of Physical Education and Sport Sciences, University of Tehran, Tehran, Iran.&amp;#xD;Department of Kinesiology, University of North Carolina, Charlotte, NC, USA.&lt;/auth-address&gt;&lt;titles&gt;&lt;title&gt;A comparison of functional movement patterns between female low back pain developers and non-pain developers&lt;/title&gt;&lt;secondary-title&gt;Work&lt;/secondary-title&gt;&lt;alt-title&gt;Work (Reading, Mass.)&lt;/alt-title&gt;&lt;/titles&gt;&lt;periodical&gt;&lt;full-title&gt;Work&lt;/full-title&gt;&lt;abbr-1&gt;Work (Reading, Mass.)&lt;/abbr-1&gt;&lt;/periodical&gt;&lt;alt-periodical&gt;&lt;full-title&gt;Work&lt;/full-title&gt;&lt;abbr-1&gt;Work (Reading, Mass.)&lt;/abbr-1&gt;&lt;/alt-periodical&gt;&lt;pages&gt;1247-1254&lt;/pages&gt;&lt;volume&gt;69&lt;/volume&gt;&lt;number&gt;4&lt;/number&gt;&lt;edition&gt;2021/08/03&lt;/edition&gt;&lt;keywords&gt;&lt;keyword&gt;Female&lt;/keyword&gt;&lt;keyword&gt;Humans&lt;/keyword&gt;&lt;keyword&gt;*Low Back Pain/diagnosis/etiology&lt;/keyword&gt;&lt;keyword&gt;Movement&lt;/keyword&gt;&lt;keyword&gt;*Musculoskeletal System&lt;/keyword&gt;&lt;keyword&gt;Posture&lt;/keyword&gt;&lt;keyword&gt;Standing Position&lt;/keyword&gt;&lt;keyword&gt;Fms&lt;/keyword&gt;&lt;keyword&gt;injury&lt;/keyword&gt;&lt;keyword&gt;low back/lumbar spine&lt;/keyword&gt;&lt;keyword&gt;pain&lt;/keyword&gt;&lt;keyword&gt;prevention&lt;/keyword&gt;&lt;/keywords&gt;&lt;dates&gt;&lt;year&gt;2021&lt;/year&gt;&lt;/dates&gt;&lt;isbn&gt;1051-9815&lt;/isbn&gt;&lt;accession-num&gt;34334442&lt;/accession-num&gt;&lt;urls&gt;&lt;/urls&gt;&lt;electronic-resource-num&gt;10.3233/wor-213545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[47]</w:t>
            </w:r>
            <w:r w:rsidRPr="007F75F9">
              <w:rPr>
                <w:rFonts w:asciiTheme="majorBidi" w:hAnsiTheme="majorBidi" w:cstheme="majorBidi"/>
              </w:rPr>
              <w:fldChar w:fldCharType="end"/>
            </w:r>
          </w:p>
        </w:tc>
        <w:tc>
          <w:tcPr>
            <w:tcW w:w="0" w:type="dxa"/>
          </w:tcPr>
          <w:p w14:paraId="25F2190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53B77D4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r>
      <w:tr w:rsidR="00095300" w:rsidRPr="007F75F9" w14:paraId="394E2C8E"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1126853B"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Maximal trunk flexion-extension exertions</w:t>
            </w:r>
          </w:p>
        </w:tc>
        <w:tc>
          <w:tcPr>
            <w:tcW w:w="0" w:type="dxa"/>
          </w:tcPr>
          <w:p w14:paraId="0DD1F41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4A8EC18B" w14:textId="09821C74"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Faster performance maximal trunk flexion-extension exertions by NPDs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[36]</w:t>
            </w:r>
            <w:r w:rsidRPr="007F75F9">
              <w:rPr>
                <w:rFonts w:asciiTheme="majorBidi" w:hAnsiTheme="majorBidi" w:cstheme="majorBidi"/>
              </w:rPr>
              <w:fldChar w:fldCharType="end"/>
            </w:r>
          </w:p>
          <w:p w14:paraId="61A3D67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Pr>
          <w:p w14:paraId="6568C0A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EB3531A"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w:t>
            </w:r>
          </w:p>
          <w:p w14:paraId="4088127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F3A43F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r>
      <w:tr w:rsidR="00095300" w:rsidRPr="007F75F9" w14:paraId="6ECE1129"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0710048D"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Submaximal l</w:t>
            </w:r>
            <w:r w:rsidRPr="007F75F9">
              <w:rPr>
                <w:rFonts w:asciiTheme="majorBidi" w:hAnsiTheme="majorBidi" w:cstheme="majorBidi"/>
                <w:lang w:bidi="fa-IR"/>
              </w:rPr>
              <w:t>umbar flexion-extension</w:t>
            </w:r>
          </w:p>
        </w:tc>
        <w:tc>
          <w:tcPr>
            <w:tcW w:w="0" w:type="dxa"/>
          </w:tcPr>
          <w:p w14:paraId="0C8B5B3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p w14:paraId="5936CCC1"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2659F36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63DBE12D"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055A79F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7B06449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3A82F7E1"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4D6C391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4BD73D1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1B4E658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2998E5C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69B3A39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2B979659" w14:textId="2DCEE25F"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lastRenderedPageBreak/>
              <w:t xml:space="preserve">-Heightened relaxation response of the hip extensors (gluteus maximus muscles) during </w:t>
            </w:r>
            <w:r w:rsidRPr="007F75F9">
              <w:rPr>
                <w:rFonts w:asciiTheme="majorBidi" w:hAnsiTheme="majorBidi" w:cstheme="majorBidi"/>
              </w:rPr>
              <w:lastRenderedPageBreak/>
              <w:t xml:space="preserve">forward flexion at the trunk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716F9A8A" w14:textId="4A4B3C2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*A ‘top-down’ muscle recruitment strategy with lumbar extensors activated prior to gluteus maximus in PDs for return-to-stand from forward flexion </w:t>
            </w:r>
            <w:r w:rsidRPr="007F75F9">
              <w:rPr>
                <w:rFonts w:asciiTheme="majorBidi" w:hAnsiTheme="majorBidi" w:cstheme="majorBidi"/>
              </w:rPr>
              <w:fldChar w:fldCharType="begin">
                <w:fldData xml:space="preserve">PEVuZE5vdGU+PENpdGU+PEF1dGhvcj5OZWxzb24tV29uZzwvQXV0aG9yPjxZZWFyPjIwMTI8L1ll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PEVuZE5vdGU+PENpdGU+PEF1dGhvcj5OZWxzb24tV29uZzwvQXV0aG9yPjxZZWFyPjIwMTI8L1ll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[12]</w:t>
            </w:r>
            <w:r w:rsidRPr="007F75F9">
              <w:rPr>
                <w:rFonts w:asciiTheme="majorBidi" w:hAnsiTheme="majorBidi" w:cstheme="majorBidi"/>
              </w:rPr>
              <w:fldChar w:fldCharType="end"/>
            </w:r>
          </w:p>
          <w:p w14:paraId="6188818A" w14:textId="348CA4C8"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tl/>
              </w:rPr>
              <w:t>-</w:t>
            </w:r>
            <w:r w:rsidRPr="007F75F9">
              <w:rPr>
                <w:rFonts w:asciiTheme="majorBidi" w:hAnsiTheme="majorBidi" w:cstheme="majorBidi"/>
              </w:rPr>
              <w:t>Elevated erector spinae-external oblique (RES-LEO) coactivation</w:t>
            </w:r>
            <w:r w:rsidRPr="007F75F9">
              <w:rPr>
                <w:rFonts w:asciiTheme="majorBidi" w:hAnsiTheme="majorBidi" w:cstheme="majorBidi"/>
                <w:rtl/>
              </w:rPr>
              <w:t xml:space="preserve"> </w:t>
            </w:r>
            <w:r w:rsidRPr="007F75F9">
              <w:rPr>
                <w:rFonts w:asciiTheme="majorBidi" w:hAnsiTheme="majorBidi" w:cstheme="majorBidi"/>
              </w:rPr>
              <w:t xml:space="preserve">during return-to-stand in PDs </w:t>
            </w:r>
            <w:r w:rsidRPr="007F75F9">
              <w:rPr>
                <w:rFonts w:asciiTheme="majorBidi" w:hAnsiTheme="majorBidi" w:cstheme="majorBidi"/>
              </w:rPr>
              <w:fldChar w:fldCharType="begin">
                <w:fldData xml:space="preserve">PEVuZE5vdGU+PENpdGU+PEF1dGhvcj5FZGdhcjwvQXV0aG9yPjxZZWFyPjIwMTk8L1llYXI+PFJl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eXdvcmQ+PGtleXdvcmQ+TWFsZTwva2V5d29yZD48a2V5d29yZD4qTXVzY2xlIENvbnRyYWN0aW9u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PEVuZE5vdGU+PENpdGU+PEF1dGhvcj5FZGdhcjwvQXV0aG9yPjxZZWFyPjIwMTk8L1llYXI+PFJl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eXdvcmQ+PGtleXdvcmQ+TWFsZTwva2V5d29yZD48a2V5d29yZD4qTXVzY2xlIENvbnRyYWN0aW9u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[39]</w:t>
            </w:r>
            <w:r w:rsidRPr="007F75F9">
              <w:rPr>
                <w:rFonts w:asciiTheme="majorBidi" w:hAnsiTheme="majorBidi" w:cstheme="majorBidi"/>
              </w:rPr>
              <w:fldChar w:fldCharType="end"/>
            </w:r>
          </w:p>
          <w:p w14:paraId="4CDE6A11" w14:textId="45A8CD76"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-Greater GMax and LES muscle activity in PDs during flexion phase (lower flexion relaxation) </w:t>
            </w:r>
            <w:r w:rsidRPr="007F75F9">
              <w:rPr>
                <w:rFonts w:asciiTheme="majorBidi" w:hAnsiTheme="majorBidi" w:cstheme="majorBidi"/>
              </w:rPr>
              <w:fldChar w:fldCharType="begin">
                <w:fldData xml:space="preserve">PEVuZE5vdGU+PENpdGU+PEF1dGhvcj5TdGV3YXJ0PC9BdXRob3I+PFllYXI+MjAxNjwvWWVhcj48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PEVuZE5vdGU+PENpdGU+PEF1dGhvcj5TdGV3YXJ0PC9BdXRob3I+PFllYXI+MjAxNjwvWWVhcj48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[25]</w:t>
            </w:r>
            <w:r w:rsidRPr="007F75F9">
              <w:rPr>
                <w:rFonts w:asciiTheme="majorBidi" w:hAnsiTheme="majorBidi" w:cstheme="majorBidi"/>
              </w:rPr>
              <w:fldChar w:fldCharType="end"/>
            </w:r>
          </w:p>
          <w:p w14:paraId="0B97ED57" w14:textId="30A7E329"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-Elevated erector spinae-internal oblique coactivation with Sacro-iliac joint (SIJ) bracing during return-to stand in PDs </w:t>
            </w:r>
            <w:r w:rsidRPr="007F75F9">
              <w:rPr>
                <w:rFonts w:asciiTheme="majorBidi" w:hAnsiTheme="majorBidi" w:cstheme="majorBidi"/>
              </w:rPr>
              <w:fldChar w:fldCharType="begin">
                <w:fldData xml:space="preserve">PEVuZE5vdGU+PENpdGU+PEF1dGhvcj5FZGdhcjwvQXV0aG9yPjxZZWFyPjIwMTk8L1llYXI+PFJl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eXdvcmQ+PGtleXdvcmQ+TWFsZTwva2V5d29yZD48a2V5d29yZD4qTXVzY2xlIENvbnRyYWN0aW9u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PEVuZE5vdGU+PENpdGU+PEF1dGhvcj5FZGdhcjwvQXV0aG9yPjxZZWFyPjIwMTk8L1llYXI+PFJl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eXdvcmQ+PGtleXdvcmQ+TWFsZTwva2V5d29yZD48a2V5d29yZD4qTXVzY2xlIENvbnRyYWN0aW9u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[39]</w:t>
            </w:r>
            <w:r w:rsidRPr="007F75F9">
              <w:rPr>
                <w:rFonts w:asciiTheme="majorBidi" w:hAnsiTheme="majorBidi" w:cstheme="majorBidi"/>
              </w:rPr>
              <w:fldChar w:fldCharType="end"/>
            </w:r>
          </w:p>
        </w:tc>
        <w:tc>
          <w:tcPr>
            <w:tcW w:w="0" w:type="dxa"/>
          </w:tcPr>
          <w:p w14:paraId="5E78C9F1" w14:textId="34D4550D"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lastRenderedPageBreak/>
              <w:t xml:space="preserve">-No significant difference in typical muscle recruitment strategy (bottom-up) </w:t>
            </w:r>
            <w:r w:rsidRPr="007F75F9">
              <w:rPr>
                <w:rFonts w:asciiTheme="majorBidi" w:hAnsiTheme="majorBidi" w:cstheme="majorBidi"/>
              </w:rPr>
              <w:fldChar w:fldCharType="begin">
                <w:fldData xml:space="preserve">PEVuZE5vdGU+PENpdGU+PEF1dGhvcj5FZGdhcjwvQXV0aG9yPjxZZWFyPjIwMTk8L1llYXI+PFJl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PEVuZE5vdGU+PENpdGU+PEF1dGhvcj5FZGdhcjwvQXV0aG9yPjxZZWFyPjIwMTk8L1llYXI+PFJl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[36, 39]</w:t>
            </w:r>
            <w:r w:rsidRPr="007F75F9">
              <w:rPr>
                <w:rFonts w:asciiTheme="majorBidi" w:hAnsiTheme="majorBidi" w:cstheme="majorBidi"/>
              </w:rPr>
              <w:fldChar w:fldCharType="end"/>
            </w:r>
            <w:r w:rsidRPr="007F75F9">
              <w:rPr>
                <w:rFonts w:asciiTheme="majorBidi" w:hAnsiTheme="majorBidi" w:cstheme="majorBidi"/>
              </w:rPr>
              <w:t xml:space="preserve">, lumbopelvic kinematics </w:t>
            </w:r>
            <w:r w:rsidRPr="007F75F9">
              <w:rPr>
                <w:rFonts w:asciiTheme="majorBidi" w:hAnsiTheme="majorBidi" w:cstheme="majorBidi"/>
              </w:rPr>
              <w:lastRenderedPageBreak/>
              <w:fldChar w:fldCharType="begin"/>
            </w:r>
            <w:r w:rsidR="006D202E">
              <w:rPr>
                <w:rFonts w:asciiTheme="majorBidi" w:hAnsiTheme="majorBidi" w:cstheme="majorBidi"/>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[36]</w:t>
            </w:r>
            <w:r w:rsidRPr="007F75F9">
              <w:rPr>
                <w:rFonts w:asciiTheme="majorBidi" w:hAnsiTheme="majorBidi" w:cstheme="majorBidi"/>
              </w:rPr>
              <w:fldChar w:fldCharType="end"/>
            </w:r>
            <w:r w:rsidRPr="007F75F9">
              <w:rPr>
                <w:rFonts w:asciiTheme="majorBidi" w:hAnsiTheme="majorBidi" w:cstheme="majorBidi"/>
              </w:rPr>
              <w:t xml:space="preserve">, relative trunk (thorax relative to pelvis), global pelvis and global thorax angles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r w:rsidRPr="007F75F9">
              <w:rPr>
                <w:rFonts w:asciiTheme="majorBidi" w:hAnsiTheme="majorBidi" w:cstheme="majorBidi"/>
              </w:rPr>
              <w:t xml:space="preserve">, and trunk angular velocity magnitudes and lumbar/hip ratios </w:t>
            </w:r>
            <w:r w:rsidRPr="007F75F9">
              <w:rPr>
                <w:rFonts w:asciiTheme="majorBidi" w:hAnsiTheme="majorBidi" w:cstheme="majorBidi"/>
              </w:rPr>
              <w:fldChar w:fldCharType="begin">
                <w:fldData xml:space="preserve">PEVuZE5vdGU+PENpdGU+PEF1dGhvcj5OZWxzb24tV29uZzwvQXV0aG9yPjxZZWFyPjIwMTI8L1ll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eXdvcmQ+PGtleXdvcmQ+TWFsZTwva2V5d29yZD48a2V5d29yZD5Nb3ZlbWVudC8qcGh5c2lvbG9n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PEVuZE5vdGU+PENpdGU+PEF1dGhvcj5OZWxzb24tV29uZzwvQXV0aG9yPjxZZWFyPjIwMTI8L1ll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eXdvcmQ+PGtleXdvcmQ+TWFsZTwva2V5d29yZD48a2V5d29yZD5Nb3ZlbWVudC8qcGh5c2lvbG9n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[12, 36]</w:t>
            </w:r>
            <w:r w:rsidRPr="007F75F9">
              <w:rPr>
                <w:rFonts w:asciiTheme="majorBidi" w:hAnsiTheme="majorBidi" w:cstheme="majorBidi"/>
              </w:rPr>
              <w:fldChar w:fldCharType="end"/>
            </w:r>
            <w:r w:rsidRPr="007F75F9">
              <w:rPr>
                <w:rFonts w:asciiTheme="majorBidi" w:hAnsiTheme="majorBidi" w:cstheme="majorBidi"/>
              </w:rPr>
              <w:t xml:space="preserve"> for return-to-stand from forward flexion</w:t>
            </w:r>
          </w:p>
          <w:p w14:paraId="5AE80A40" w14:textId="5C24C395"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differences in relaxation response of the lumbar extensors during forward flexion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12DE2214" w14:textId="44F4B18E"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Reversed extensor sequencing with SIJ bracing during return-to-stand in both groups </w:t>
            </w:r>
            <w:r w:rsidRPr="007F75F9">
              <w:rPr>
                <w:rFonts w:asciiTheme="majorBidi" w:hAnsiTheme="majorBidi" w:cstheme="majorBidi"/>
              </w:rPr>
              <w:fldChar w:fldCharType="begin">
                <w:fldData xml:space="preserve">PEVuZE5vdGU+PENpdGU+PEF1dGhvcj5FZGdhcjwvQXV0aG9yPjxZZWFyPjIwMTk8L1llYXI+PFJl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eXdvcmQ+PGtleXdvcmQ+TWFsZTwva2V5d29yZD48a2V5d29yZD4qTXVzY2xlIENvbnRyYWN0aW9u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PEVuZE5vdGU+PENpdGU+PEF1dGhvcj5FZGdhcjwvQXV0aG9yPjxZZWFyPjIwMTk8L1llYXI+PFJl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eXdvcmQ+PGtleXdvcmQ+TWFsZTwva2V5d29yZD48a2V5d29yZD4qTXVzY2xlIENvbnRyYWN0aW9u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[39]</w:t>
            </w:r>
            <w:r w:rsidRPr="007F75F9">
              <w:rPr>
                <w:rFonts w:asciiTheme="majorBidi" w:hAnsiTheme="majorBidi" w:cstheme="majorBidi"/>
              </w:rPr>
              <w:fldChar w:fldCharType="end"/>
            </w:r>
          </w:p>
        </w:tc>
      </w:tr>
      <w:tr w:rsidR="00095300" w:rsidRPr="007F75F9" w14:paraId="4BC16E7A"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72753F10" w14:textId="77777777" w:rsidR="007B0BE0" w:rsidRPr="007F75F9" w:rsidRDefault="007B0BE0" w:rsidP="00DA7065">
            <w:pPr>
              <w:rPr>
                <w:rFonts w:asciiTheme="majorBidi" w:hAnsiTheme="majorBidi" w:cstheme="majorBidi"/>
              </w:rPr>
            </w:pPr>
          </w:p>
        </w:tc>
        <w:tc>
          <w:tcPr>
            <w:tcW w:w="0" w:type="dxa"/>
          </w:tcPr>
          <w:p w14:paraId="17013BA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Post</w:t>
            </w:r>
          </w:p>
        </w:tc>
        <w:tc>
          <w:tcPr>
            <w:tcW w:w="0" w:type="dxa"/>
          </w:tcPr>
          <w:p w14:paraId="255B4739" w14:textId="7C9195F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-Heightened relaxation response for the gluteus maximus muscles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tc>
        <w:tc>
          <w:tcPr>
            <w:tcW w:w="0" w:type="dxa"/>
          </w:tcPr>
          <w:p w14:paraId="39C81459" w14:textId="5AC2F7DB"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difference in relative trunk (thorax relative to pelvis), global pelvis and global thorax angles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tc>
      </w:tr>
      <w:tr w:rsidR="00095300" w:rsidRPr="007F75F9" w14:paraId="3450F4DA"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56B8177C"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Unloaded squat</w:t>
            </w:r>
          </w:p>
        </w:tc>
        <w:tc>
          <w:tcPr>
            <w:tcW w:w="0" w:type="dxa"/>
          </w:tcPr>
          <w:p w14:paraId="6F69CFB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0" w:type="dxa"/>
          </w:tcPr>
          <w:p w14:paraId="4953110D"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12C1EA94" w14:textId="7BB553C3"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difference in relative trunk (thorax relative to pelvis), global pelvis and global thorax angles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tc>
      </w:tr>
      <w:tr w:rsidR="00095300" w:rsidRPr="007F75F9" w14:paraId="79A7DAD0"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20CE14CE" w14:textId="77777777" w:rsidR="007B0BE0" w:rsidRPr="007F75F9" w:rsidRDefault="007B0BE0" w:rsidP="00DA7065">
            <w:pPr>
              <w:rPr>
                <w:rFonts w:asciiTheme="majorBidi" w:hAnsiTheme="majorBidi" w:cstheme="majorBidi"/>
              </w:rPr>
            </w:pPr>
          </w:p>
        </w:tc>
        <w:tc>
          <w:tcPr>
            <w:tcW w:w="0" w:type="dxa"/>
          </w:tcPr>
          <w:p w14:paraId="1D00F2D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p w14:paraId="4871BB7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p w14:paraId="4E317A0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Post</w:t>
            </w:r>
          </w:p>
        </w:tc>
        <w:tc>
          <w:tcPr>
            <w:tcW w:w="0" w:type="dxa"/>
          </w:tcPr>
          <w:p w14:paraId="5B23486A"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p w14:paraId="739DFD98"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0F16B06D" w14:textId="4A049D6F"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No significant difference in relative trunk (thorax relative to pelvis), global pelvis and global thorax angles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747AF0FA" w14:textId="79072B16"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differences in the peak or average total ‘active’ vertebral joint rotation stiffness values in either the ‘down’ or ‘up’ phases of the squat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2B7BAD8B" w14:textId="2F94252A"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 slight decrease in lumbar erector spinae’s relative contribution to ‘active’ rotational stiffness about the flexion/extension axis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42BD77C0" w14:textId="6CFFC406"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findings on the individual muscle (LES, TES, LAT, RA, IO, EO, GMed, GMax) contributions to ‘active’ stiffness during either the ‘down’ or ‘up’ phases of squatting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tc>
      </w:tr>
      <w:tr w:rsidR="00095300" w:rsidRPr="007F75F9" w14:paraId="453EFE78"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37824424"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Single-leg stance</w:t>
            </w:r>
          </w:p>
        </w:tc>
        <w:tc>
          <w:tcPr>
            <w:tcW w:w="0" w:type="dxa"/>
          </w:tcPr>
          <w:p w14:paraId="1B7CE62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p w14:paraId="2197490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43D974F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08694FB9" w14:textId="0C867000"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-Higher hip abductor activity in non-dominant unilateral stance, and increased hip extensor activity with SIJ bracing in NPDs  </w:t>
            </w:r>
            <w:r w:rsidRPr="007F75F9">
              <w:rPr>
                <w:rFonts w:asciiTheme="majorBidi" w:hAnsiTheme="majorBidi" w:cstheme="majorBidi"/>
              </w:rPr>
              <w:fldChar w:fldCharType="begin">
                <w:fldData xml:space="preserve">PEVuZE5vdGU+PENpdGU+PEF1dGhvcj5FZGdhcjwvQXV0aG9yPjxZZWFyPjIwMTk8L1llYXI+PFJl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eXdvcmQ+PGtleXdvcmQ+TWFsZTwva2V5d29yZD48a2V5d29yZD4qTXVzY2xlIENvbnRyYWN0aW9u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PEVuZE5vdGU+PENpdGU+PEF1dGhvcj5FZGdhcjwvQXV0aG9yPjxZZWFyPjIwMTk8L1llYXI+PFJl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[39]</w:t>
            </w:r>
            <w:r w:rsidRPr="007F75F9">
              <w:rPr>
                <w:rFonts w:asciiTheme="majorBidi" w:hAnsiTheme="majorBidi" w:cstheme="majorBidi"/>
              </w:rPr>
              <w:fldChar w:fldCharType="end"/>
            </w:r>
          </w:p>
        </w:tc>
        <w:tc>
          <w:tcPr>
            <w:tcW w:w="0" w:type="dxa"/>
          </w:tcPr>
          <w:p w14:paraId="4B2428D3" w14:textId="237200C1"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significant difference in relative trunk (thorax relative to pelvis), global pelvis and global thorax angles, and center of pressure excursion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tc>
      </w:tr>
      <w:tr w:rsidR="00095300" w:rsidRPr="007F75F9" w14:paraId="6D077A3B"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1CB516F1" w14:textId="77777777" w:rsidR="007B0BE0" w:rsidRPr="007F75F9" w:rsidRDefault="007B0BE0" w:rsidP="00DA7065">
            <w:pPr>
              <w:rPr>
                <w:rFonts w:asciiTheme="majorBidi" w:hAnsiTheme="majorBidi" w:cstheme="majorBidi"/>
              </w:rPr>
            </w:pPr>
          </w:p>
        </w:tc>
        <w:tc>
          <w:tcPr>
            <w:tcW w:w="0" w:type="dxa"/>
          </w:tcPr>
          <w:p w14:paraId="6A3DCAC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Post</w:t>
            </w:r>
          </w:p>
        </w:tc>
        <w:tc>
          <w:tcPr>
            <w:tcW w:w="0" w:type="dxa"/>
          </w:tcPr>
          <w:p w14:paraId="5F983896" w14:textId="14A7732C"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-Lower peak activation of left GMed in NPDs and higher in PDs during left single-leg standing </w:t>
            </w:r>
            <w:r w:rsidRPr="007F75F9">
              <w:rPr>
                <w:rFonts w:asciiTheme="majorBidi" w:hAnsiTheme="majorBidi" w:cstheme="majorBidi"/>
              </w:rPr>
              <w:lastRenderedPageBreak/>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6DBFB09A" w14:textId="280B6F85"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-Increased trunk extension in PDs in contrast to increased flexion in NPDs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6DE6E32D" w14:textId="751AEE15"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-Increased global pelvis lateral bend in PDs and decreased global pelvis lateral bend in NPDs during left single-leg standing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4DA6307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B9DBCC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Pr>
          <w:p w14:paraId="6D5F70E2" w14:textId="5473B7C1"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lastRenderedPageBreak/>
              <w:t xml:space="preserve">-Lower peak activation in females and higher peak activation levels in males during right single-leg standing </w:t>
            </w:r>
            <w:r w:rsidRPr="007F75F9">
              <w:rPr>
                <w:rFonts w:asciiTheme="majorBidi" w:hAnsiTheme="majorBidi" w:cstheme="majorBidi"/>
              </w:rPr>
              <w:lastRenderedPageBreak/>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017A8B9C" w14:textId="533FFB00"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-Increased relative trunk angle in lateral bending in both groups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554A9CBD" w14:textId="37CE9369"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difference in COP excursion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2A6BD9ED" w14:textId="32A9DDDC"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-Increased COP excursion during single leg standing in males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p w14:paraId="0694212F" w14:textId="403466FF"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-Decreased active stiffness in lateral bend at L2/L3, and L4/L5 in </w:t>
            </w:r>
            <w:r w:rsidR="00F52E71">
              <w:rPr>
                <w:rFonts w:asciiTheme="majorBidi" w:hAnsiTheme="majorBidi" w:cstheme="majorBidi"/>
              </w:rPr>
              <w:t xml:space="preserve">10-second </w:t>
            </w:r>
            <w:r w:rsidRPr="007F75F9">
              <w:rPr>
                <w:rFonts w:asciiTheme="majorBidi" w:hAnsiTheme="majorBidi" w:cstheme="majorBidi"/>
              </w:rPr>
              <w:t xml:space="preserve">right single-leg standing for both groups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r w:rsidRPr="007F75F9">
              <w:rPr>
                <w:rFonts w:asciiTheme="majorBidi" w:hAnsiTheme="majorBidi" w:cstheme="majorBidi"/>
              </w:rPr>
              <w:t xml:space="preserve"> </w:t>
            </w:r>
          </w:p>
          <w:p w14:paraId="7BC9B182" w14:textId="279EBACB"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differences in peak ‘active’ rotational stiffness during either right or left single-leg standing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r w:rsidRPr="007F75F9">
              <w:rPr>
                <w:rFonts w:asciiTheme="majorBidi" w:hAnsiTheme="majorBidi" w:cstheme="majorBidi"/>
              </w:rPr>
              <w:t xml:space="preserve"> </w:t>
            </w:r>
          </w:p>
          <w:p w14:paraId="03ABB33A" w14:textId="02308579"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significant differences in peak or average individual muscle (LES, TES, LAT, RA, IO, EO, GMed, GMax) contributions to rotational stiffness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&lt;EndNote&gt;&lt;Cite&gt;&lt;Author&gt;Nelson-Wong&lt;/Author&gt;&lt;Year&gt;2010&lt;/Year&gt;&lt;RecNum&gt;2067&lt;/RecNum&gt;&lt;DisplayText&gt;[6]&lt;/DisplayText&gt;&lt;record&gt;&lt;rec-number&gt;2067&lt;/rec-number&gt;&lt;foreign-keys&gt;&lt;key app="EN" db-id="strw95pvwwv0eoervw55sa2h5r25tp0asd2f" timestamp="1659194075"&gt;2067&lt;/key&gt;&lt;/foreign-keys&gt;&lt;ref-type name="Journal Article"&gt;17&lt;/ref-type&gt;&lt;contributors&gt;&lt;authors&gt;&lt;author&gt;Nelson-Wong, E.&lt;/author&gt;&lt;author&gt;Howarth, S. J.&lt;/author&gt;&lt;author&gt;Callaghan, J. P.&lt;/author&gt;&lt;/authors&gt;&lt;/contributors&gt;&lt;auth-address&gt;Regis University, Denver, Colorado, USA.&lt;/auth-address&gt;&lt;titles&gt;&lt;title&gt;Acute biomechanical responses to a prolonged standing exposure in a simulated occupational setting&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1117-28&lt;/pages&gt;&lt;volume&gt;53&lt;/volume&gt;&lt;number&gt;9&lt;/number&gt;&lt;edition&gt;2010/08/26&lt;/edition&gt;&lt;keywords&gt;&lt;keyword&gt;Biomechanical Phenomena/physiology&lt;/keyword&gt;&lt;keyword&gt;Electromyography/instrumentation/methods&lt;/keyword&gt;&lt;keyword&gt;Female&lt;/keyword&gt;&lt;keyword&gt;Humans&lt;/keyword&gt;&lt;keyword&gt;Low Back Pain/*etiology&lt;/keyword&gt;&lt;keyword&gt;Male&lt;/keyword&gt;&lt;keyword&gt;Occupational Diseases/*etiology&lt;/keyword&gt;&lt;keyword&gt;Ontario&lt;/keyword&gt;&lt;keyword&gt;Postural Balance/physiology&lt;/keyword&gt;&lt;keyword&gt;Posture/*physiology&lt;/keyword&gt;&lt;keyword&gt;Time Factors&lt;/keyword&gt;&lt;keyword&gt;Young Adult&lt;/keyword&gt;&lt;/keywords&gt;&lt;dates&gt;&lt;year&gt;2010&lt;/year&gt;&lt;pub-dates&gt;&lt;date&gt;Sep&lt;/date&gt;&lt;/pub-dates&gt;&lt;/dates&gt;&lt;isbn&gt;0014-0139&lt;/isbn&gt;&lt;accession-num&gt;20737337&lt;/accession-num&gt;&lt;urls&gt;&lt;/urls&gt;&lt;electronic-resource-num&gt;10.1080/00140139.2010.500400&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[6]</w:t>
            </w:r>
            <w:r w:rsidRPr="007F75F9">
              <w:rPr>
                <w:rFonts w:asciiTheme="majorBidi" w:hAnsiTheme="majorBidi" w:cstheme="majorBidi"/>
              </w:rPr>
              <w:fldChar w:fldCharType="end"/>
            </w:r>
          </w:p>
        </w:tc>
      </w:tr>
      <w:tr w:rsidR="00095300" w:rsidRPr="007F75F9" w14:paraId="5A412FC1"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52E9122F"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lastRenderedPageBreak/>
              <w:t>Stair decent</w:t>
            </w:r>
          </w:p>
        </w:tc>
        <w:tc>
          <w:tcPr>
            <w:tcW w:w="0" w:type="dxa"/>
          </w:tcPr>
          <w:p w14:paraId="526B6C8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7E2EDCD1" w14:textId="4A5E6B71"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larger lumbar lordosis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[34]</w:t>
            </w:r>
            <w:r w:rsidRPr="007F75F9">
              <w:rPr>
                <w:rFonts w:asciiTheme="majorBidi" w:hAnsiTheme="majorBidi" w:cstheme="majorBidi"/>
              </w:rPr>
              <w:fldChar w:fldCharType="end"/>
            </w:r>
          </w:p>
        </w:tc>
        <w:tc>
          <w:tcPr>
            <w:tcW w:w="0" w:type="dxa"/>
          </w:tcPr>
          <w:p w14:paraId="66DA2819" w14:textId="108CFBA5"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 xml:space="preserve">-No significant differences in LSL, L1/L2 and L5/S1 IV angles, pelvic tilt, and sacral slope </w:t>
            </w:r>
            <w:r w:rsidRPr="007F75F9">
              <w:rPr>
                <w:rFonts w:asciiTheme="majorBidi" w:hAnsiTheme="majorBidi" w:cstheme="majorBidi"/>
                <w:lang w:bidi="fa-IR"/>
              </w:rPr>
              <w:fldChar w:fldCharType="begin"/>
            </w:r>
            <w:r w:rsidR="006D202E">
              <w:rPr>
                <w:rFonts w:asciiTheme="majorBidi" w:hAnsiTheme="majorBidi" w:cstheme="majorBidi"/>
                <w:lang w:bidi="fa-IR"/>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lang w:bidi="fa-IR"/>
              </w:rPr>
              <w:fldChar w:fldCharType="separate"/>
            </w:r>
            <w:r w:rsidR="006D202E">
              <w:rPr>
                <w:rFonts w:asciiTheme="majorBidi" w:hAnsiTheme="majorBidi" w:cstheme="majorBidi"/>
                <w:noProof/>
                <w:lang w:bidi="fa-IR"/>
              </w:rPr>
              <w:t>[34]</w:t>
            </w:r>
            <w:r w:rsidRPr="007F75F9">
              <w:rPr>
                <w:rFonts w:asciiTheme="majorBidi" w:hAnsiTheme="majorBidi" w:cstheme="majorBidi"/>
                <w:lang w:bidi="fa-IR"/>
              </w:rPr>
              <w:fldChar w:fldCharType="end"/>
            </w:r>
          </w:p>
        </w:tc>
      </w:tr>
      <w:tr w:rsidR="00095300" w:rsidRPr="007F75F9" w14:paraId="0B547EF8"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11D1F5CE"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Stair climbing</w:t>
            </w:r>
          </w:p>
        </w:tc>
        <w:tc>
          <w:tcPr>
            <w:tcW w:w="0" w:type="dxa"/>
          </w:tcPr>
          <w:p w14:paraId="3ECF888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3AB5485C" w14:textId="7F6C1478"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 xml:space="preserve">- Larger lumbar lordosis, and sacral slope in PDs </w:t>
            </w:r>
            <w:r w:rsidRPr="007F75F9">
              <w:rPr>
                <w:rFonts w:asciiTheme="majorBidi" w:hAnsiTheme="majorBidi" w:cstheme="majorBidi"/>
                <w:lang w:bidi="fa-IR"/>
              </w:rPr>
              <w:fldChar w:fldCharType="begin"/>
            </w:r>
            <w:r w:rsidR="006D202E">
              <w:rPr>
                <w:rFonts w:asciiTheme="majorBidi" w:hAnsiTheme="majorBidi" w:cstheme="majorBidi"/>
                <w:lang w:bidi="fa-IR"/>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lang w:bidi="fa-IR"/>
              </w:rPr>
              <w:fldChar w:fldCharType="separate"/>
            </w:r>
            <w:r w:rsidR="006D202E">
              <w:rPr>
                <w:rFonts w:asciiTheme="majorBidi" w:hAnsiTheme="majorBidi" w:cstheme="majorBidi"/>
                <w:noProof/>
                <w:lang w:bidi="fa-IR"/>
              </w:rPr>
              <w:t>[34]</w:t>
            </w:r>
            <w:r w:rsidRPr="007F75F9">
              <w:rPr>
                <w:rFonts w:asciiTheme="majorBidi" w:hAnsiTheme="majorBidi" w:cstheme="majorBidi"/>
                <w:lang w:bidi="fa-IR"/>
              </w:rPr>
              <w:fldChar w:fldCharType="end"/>
            </w:r>
          </w:p>
        </w:tc>
        <w:tc>
          <w:tcPr>
            <w:tcW w:w="0" w:type="dxa"/>
          </w:tcPr>
          <w:p w14:paraId="57A5B66E" w14:textId="6331FCF6"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-No differences in pelvic tilt, L1/L2, L5</w:t>
            </w:r>
            <w:r w:rsidR="00580A7B">
              <w:rPr>
                <w:rFonts w:asciiTheme="majorBidi" w:hAnsiTheme="majorBidi" w:cstheme="majorBidi"/>
                <w:lang w:bidi="fa-IR"/>
              </w:rPr>
              <w:t>/</w:t>
            </w:r>
            <w:r w:rsidRPr="007F75F9">
              <w:rPr>
                <w:rFonts w:asciiTheme="majorBidi" w:hAnsiTheme="majorBidi" w:cstheme="majorBidi"/>
                <w:lang w:bidi="fa-IR"/>
              </w:rPr>
              <w:t xml:space="preserve">S1, LSL </w:t>
            </w:r>
            <w:r w:rsidRPr="007F75F9">
              <w:rPr>
                <w:rFonts w:asciiTheme="majorBidi" w:hAnsiTheme="majorBidi" w:cstheme="majorBidi"/>
                <w:lang w:bidi="fa-IR"/>
              </w:rPr>
              <w:fldChar w:fldCharType="begin"/>
            </w:r>
            <w:r w:rsidR="006D202E">
              <w:rPr>
                <w:rFonts w:asciiTheme="majorBidi" w:hAnsiTheme="majorBidi" w:cstheme="majorBidi"/>
                <w:lang w:bidi="fa-IR"/>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lang w:bidi="fa-IR"/>
              </w:rPr>
              <w:fldChar w:fldCharType="separate"/>
            </w:r>
            <w:r w:rsidR="006D202E">
              <w:rPr>
                <w:rFonts w:asciiTheme="majorBidi" w:hAnsiTheme="majorBidi" w:cstheme="majorBidi"/>
                <w:noProof/>
                <w:lang w:bidi="fa-IR"/>
              </w:rPr>
              <w:t>[34]</w:t>
            </w:r>
            <w:r w:rsidRPr="007F75F9">
              <w:rPr>
                <w:rFonts w:asciiTheme="majorBidi" w:hAnsiTheme="majorBidi" w:cstheme="majorBidi"/>
                <w:lang w:bidi="fa-IR"/>
              </w:rPr>
              <w:fldChar w:fldCharType="end"/>
            </w:r>
          </w:p>
        </w:tc>
      </w:tr>
      <w:tr w:rsidR="00095300" w:rsidRPr="007F75F9" w14:paraId="271DC8DC"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43979DE0"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Sitting</w:t>
            </w:r>
          </w:p>
        </w:tc>
        <w:tc>
          <w:tcPr>
            <w:tcW w:w="0" w:type="dxa"/>
          </w:tcPr>
          <w:p w14:paraId="2A90738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0" w:type="dxa"/>
          </w:tcPr>
          <w:p w14:paraId="02AD54D2" w14:textId="7AEDE92D"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-No large difference in lumbar spine flexion range of motion between sitting and standing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&lt;EndNote&gt;&lt;Cite&gt;&lt;Author&gt;Gallagher&lt;/Author&gt;&lt;Year&gt;2014&lt;/Year&gt;&lt;RecNum&gt;2075&lt;/RecNum&gt;&lt;DisplayText&gt;[14]&lt;/DisplayText&gt;&lt;record&gt;&lt;rec-number&gt;2075&lt;/rec-number&gt;&lt;foreign-keys&gt;&lt;key app="EN" db-id="strw95pvwwv0eoervw55sa2h5r25tp0asd2f" timestamp="1659194075"&gt;2075&lt;/key&gt;&lt;/foreign-keys&gt;&lt;ref-type name="Journal Article"&gt;17&lt;/ref-type&gt;&lt;contributors&gt;&lt;authors&gt;&lt;author&gt;Gallagher, K. M.&lt;/author&gt;&lt;author&gt;Campbell, T.&lt;/author&gt;&lt;author&gt;Callaghan, J. P.&lt;/author&gt;&lt;/authors&gt;&lt;/contributors&gt;&lt;auth-address&gt;a Department of Kinesiology , University of Waterloo , Waterloo , ON , Canada.&lt;/auth-address&gt;&lt;titles&gt;&lt;title&gt;The influence of a seated break on prolonged standing induced low back pain development&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555-62&lt;/pages&gt;&lt;volume&gt;57&lt;/volume&gt;&lt;number&gt;4&lt;/number&gt;&lt;edition&gt;2014/04/17&lt;/edition&gt;&lt;keywords&gt;&lt;keyword&gt;Adolescent&lt;/keyword&gt;&lt;keyword&gt;Adult&lt;/keyword&gt;&lt;keyword&gt;Ergonomics&lt;/keyword&gt;&lt;keyword&gt;Female&lt;/keyword&gt;&lt;keyword&gt;Humans&lt;/keyword&gt;&lt;keyword&gt;Low Back Pain/etiology/*prevention &amp;amp; control&lt;/keyword&gt;&lt;keyword&gt;*Lumbar Vertebrae&lt;/keyword&gt;&lt;keyword&gt;Male&lt;/keyword&gt;&lt;keyword&gt;*Movement&lt;/keyword&gt;&lt;keyword&gt;Occupational Injuries/etiology/*prevention &amp;amp; control&lt;/keyword&gt;&lt;keyword&gt;Pain Measurement&lt;/keyword&gt;&lt;keyword&gt;*Posture&lt;/keyword&gt;&lt;keyword&gt;*Thoracic Vertebrae&lt;/keyword&gt;&lt;keyword&gt;Young Adult&lt;/keyword&gt;&lt;keyword&gt;occupational standing&lt;/keyword&gt;&lt;keyword&gt;office ergonomics&lt;/keyword&gt;&lt;keyword&gt;sit–stand desks&lt;/keyword&gt;&lt;keyword&gt;working posture&lt;/keyword&gt;&lt;keyword&gt;work–rest ratios&lt;/keyword&gt;&lt;/keywords&gt;&lt;dates&gt;&lt;year&gt;2014&lt;/year&gt;&lt;/dates&gt;&lt;isbn&gt;0014-0139&lt;/isbn&gt;&lt;accession-num&gt;24734970&lt;/accession-num&gt;&lt;urls&gt;&lt;/urls&gt;&lt;electronic-resource-num&gt;10.1080/00140139.2014.893027&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[14]</w:t>
            </w:r>
            <w:r w:rsidRPr="007F75F9">
              <w:rPr>
                <w:rFonts w:asciiTheme="majorBidi" w:hAnsiTheme="majorBidi" w:cstheme="majorBidi"/>
              </w:rPr>
              <w:fldChar w:fldCharType="end"/>
            </w:r>
          </w:p>
          <w:p w14:paraId="4E9BAE0A" w14:textId="1A15FF2F"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-Similar median thoracic angles with the angle increasing by approximately 10 of greater flexion in sitting in PDs compared to standing in contrast to the NPDs’ consistent posture even when entering into sitting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&lt;EndNote&gt;&lt;Cite&gt;&lt;Author&gt;Gallagher&lt;/Author&gt;&lt;Year&gt;2014&lt;/Year&gt;&lt;RecNum&gt;2075&lt;/RecNum&gt;&lt;DisplayText&gt;[14]&lt;/DisplayText&gt;&lt;record&gt;&lt;rec-number&gt;2075&lt;/rec-number&gt;&lt;foreign-keys&gt;&lt;key app="EN" db-id="strw95pvwwv0eoervw55sa2h5r25tp0asd2f" timestamp="1659194075"&gt;2075&lt;/key&gt;&lt;/foreign-keys&gt;&lt;ref-type name="Journal Article"&gt;17&lt;/ref-type&gt;&lt;contributors&gt;&lt;authors&gt;&lt;author&gt;Gallagher, K. M.&lt;/author&gt;&lt;author&gt;Campbell, T.&lt;/author&gt;&lt;author&gt;Callaghan, J. P.&lt;/author&gt;&lt;/authors&gt;&lt;/contributors&gt;&lt;auth-address&gt;a Department of Kinesiology , University of Waterloo , Waterloo , ON , Canada.&lt;/auth-address&gt;&lt;titles&gt;&lt;title&gt;The influence of a seated break on prolonged standing induced low back pain development&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555-62&lt;/pages&gt;&lt;volume&gt;57&lt;/volume&gt;&lt;number&gt;4&lt;/number&gt;&lt;edition&gt;2014/04/17&lt;/edition&gt;&lt;keywords&gt;&lt;keyword&gt;Adolescent&lt;/keyword&gt;&lt;keyword&gt;Adult&lt;/keyword&gt;&lt;keyword&gt;Ergonomics&lt;/keyword&gt;&lt;keyword&gt;Female&lt;/keyword&gt;&lt;keyword&gt;Humans&lt;/keyword&gt;&lt;keyword&gt;Low Back Pain/etiology/*prevention &amp;amp; control&lt;/keyword&gt;&lt;keyword&gt;*Lumbar Vertebrae&lt;/keyword&gt;&lt;keyword&gt;Male&lt;/keyword&gt;&lt;keyword&gt;*Movement&lt;/keyword&gt;&lt;keyword&gt;Occupational Injuries/etiology/*prevention &amp;amp; control&lt;/keyword&gt;&lt;keyword&gt;Pain Measurement&lt;/keyword&gt;&lt;keyword&gt;*Posture&lt;/keyword&gt;&lt;keyword&gt;*Thoracic Vertebrae&lt;/keyword&gt;&lt;keyword&gt;Young Adult&lt;/keyword&gt;&lt;keyword&gt;occupational standing&lt;/keyword&gt;&lt;keyword&gt;office ergonomics&lt;/keyword&gt;&lt;keyword&gt;sit–stand desks&lt;/keyword&gt;&lt;keyword&gt;working posture&lt;/keyword&gt;&lt;keyword&gt;work–rest ratios&lt;/keyword&gt;&lt;/keywords&gt;&lt;dates&gt;&lt;year&gt;2014&lt;/year&gt;&lt;/dates&gt;&lt;isbn&gt;0014-0139&lt;/isbn&gt;&lt;accession-num&gt;24734970&lt;/accession-num&gt;&lt;urls&gt;&lt;/urls&gt;&lt;electronic-resource-num&gt;10.1080/00140139.2014.893027&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[14]</w:t>
            </w:r>
            <w:r w:rsidRPr="007F75F9">
              <w:rPr>
                <w:rFonts w:asciiTheme="majorBidi" w:hAnsiTheme="majorBidi" w:cstheme="majorBidi"/>
              </w:rPr>
              <w:fldChar w:fldCharType="end"/>
            </w:r>
          </w:p>
          <w:p w14:paraId="4570A6DA" w14:textId="10F8ABAF"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-More extended lumbar spines and L1/L2 intervertebral (IV) angle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[34]</w:t>
            </w:r>
            <w:r w:rsidRPr="007F75F9">
              <w:rPr>
                <w:rFonts w:asciiTheme="majorBidi" w:hAnsiTheme="majorBidi" w:cstheme="majorBidi"/>
              </w:rPr>
              <w:fldChar w:fldCharType="end"/>
            </w:r>
          </w:p>
        </w:tc>
        <w:tc>
          <w:tcPr>
            <w:tcW w:w="0" w:type="dxa"/>
          </w:tcPr>
          <w:p w14:paraId="0DBDD549" w14:textId="6279174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 xml:space="preserve">-No differences in LSL, L5/S1 IV angle, pelvic tilt, and sacral slope </w:t>
            </w:r>
            <w:r w:rsidRPr="007F75F9">
              <w:rPr>
                <w:rFonts w:asciiTheme="majorBidi" w:hAnsiTheme="majorBidi" w:cstheme="majorBidi"/>
                <w:lang w:bidi="fa-IR"/>
              </w:rPr>
              <w:fldChar w:fldCharType="begin"/>
            </w:r>
            <w:r w:rsidR="006D202E">
              <w:rPr>
                <w:rFonts w:asciiTheme="majorBidi" w:hAnsiTheme="majorBidi" w:cstheme="majorBidi"/>
                <w:lang w:bidi="fa-IR"/>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lang w:bidi="fa-IR"/>
              </w:rPr>
              <w:fldChar w:fldCharType="separate"/>
            </w:r>
            <w:r w:rsidR="006D202E">
              <w:rPr>
                <w:rFonts w:asciiTheme="majorBidi" w:hAnsiTheme="majorBidi" w:cstheme="majorBidi"/>
                <w:noProof/>
                <w:lang w:bidi="fa-IR"/>
              </w:rPr>
              <w:t>[34]</w:t>
            </w:r>
            <w:r w:rsidRPr="007F75F9">
              <w:rPr>
                <w:rFonts w:asciiTheme="majorBidi" w:hAnsiTheme="majorBidi" w:cstheme="majorBidi"/>
                <w:lang w:bidi="fa-IR"/>
              </w:rPr>
              <w:fldChar w:fldCharType="end"/>
            </w:r>
            <w:r w:rsidRPr="007F75F9">
              <w:rPr>
                <w:rFonts w:asciiTheme="majorBidi" w:hAnsiTheme="majorBidi" w:cstheme="majorBidi"/>
              </w:rPr>
              <w:t xml:space="preserve"> </w:t>
            </w:r>
          </w:p>
          <w:p w14:paraId="46AC0E10" w14:textId="62148D9F"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-Identical lumbar spine angle with respect to their maximum lumbar spine extension angle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&lt;EndNote&gt;&lt;Cite&gt;&lt;Author&gt;Gallagher&lt;/Author&gt;&lt;Year&gt;2014&lt;/Year&gt;&lt;RecNum&gt;2075&lt;/RecNum&gt;&lt;DisplayText&gt;[14]&lt;/DisplayText&gt;&lt;record&gt;&lt;rec-number&gt;2075&lt;/rec-number&gt;&lt;foreign-keys&gt;&lt;key app="EN" db-id="strw95pvwwv0eoervw55sa2h5r25tp0asd2f" timestamp="1659194075"&gt;2075&lt;/key&gt;&lt;/foreign-keys&gt;&lt;ref-type name="Journal Article"&gt;17&lt;/ref-type&gt;&lt;contributors&gt;&lt;authors&gt;&lt;author&gt;Gallagher, K. M.&lt;/author&gt;&lt;author&gt;Campbell, T.&lt;/author&gt;&lt;author&gt;Callaghan, J. P.&lt;/author&gt;&lt;/authors&gt;&lt;/contributors&gt;&lt;auth-address&gt;a Department of Kinesiology , University of Waterloo , Waterloo , ON , Canada.&lt;/auth-address&gt;&lt;titles&gt;&lt;title&gt;The influence of a seated break on prolonged standing induced low back pain development&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555-62&lt;/pages&gt;&lt;volume&gt;57&lt;/volume&gt;&lt;number&gt;4&lt;/number&gt;&lt;edition&gt;2014/04/17&lt;/edition&gt;&lt;keywords&gt;&lt;keyword&gt;Adolescent&lt;/keyword&gt;&lt;keyword&gt;Adult&lt;/keyword&gt;&lt;keyword&gt;Ergonomics&lt;/keyword&gt;&lt;keyword&gt;Female&lt;/keyword&gt;&lt;keyword&gt;Humans&lt;/keyword&gt;&lt;keyword&gt;Low Back Pain/etiology/*prevention &amp;amp; control&lt;/keyword&gt;&lt;keyword&gt;*Lumbar Vertebrae&lt;/keyword&gt;&lt;keyword&gt;Male&lt;/keyword&gt;&lt;keyword&gt;*Movement&lt;/keyword&gt;&lt;keyword&gt;Occupational Injuries/etiology/*prevention &amp;amp; control&lt;/keyword&gt;&lt;keyword&gt;Pain Measurement&lt;/keyword&gt;&lt;keyword&gt;*Posture&lt;/keyword&gt;&lt;keyword&gt;*Thoracic Vertebrae&lt;/keyword&gt;&lt;keyword&gt;Young Adult&lt;/keyword&gt;&lt;keyword&gt;occupational standing&lt;/keyword&gt;&lt;keyword&gt;office ergonomics&lt;/keyword&gt;&lt;keyword&gt;sit–stand desks&lt;/keyword&gt;&lt;keyword&gt;working posture&lt;/keyword&gt;&lt;keyword&gt;work–rest ratios&lt;/keyword&gt;&lt;/keywords&gt;&lt;dates&gt;&lt;year&gt;2014&lt;/year&gt;&lt;/dates&gt;&lt;isbn&gt;0014-0139&lt;/isbn&gt;&lt;accession-num&gt;24734970&lt;/accession-num&gt;&lt;urls&gt;&lt;/urls&gt;&lt;electronic-resource-num&gt;10.1080/00140139.2014.893027&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[14]</w:t>
            </w:r>
            <w:r w:rsidRPr="007F75F9">
              <w:rPr>
                <w:rFonts w:asciiTheme="majorBidi" w:hAnsiTheme="majorBidi" w:cstheme="majorBidi"/>
              </w:rPr>
              <w:fldChar w:fldCharType="end"/>
            </w:r>
          </w:p>
          <w:p w14:paraId="51A44CA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r>
      <w:tr w:rsidR="00095300" w:rsidRPr="007F75F9" w14:paraId="0C80032C"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3CAF751E" w14:textId="77777777" w:rsidR="007B0BE0" w:rsidRPr="007F75F9" w:rsidRDefault="007B0BE0" w:rsidP="00DA7065">
            <w:pPr>
              <w:rPr>
                <w:rFonts w:asciiTheme="majorBidi" w:hAnsiTheme="majorBidi" w:cstheme="majorBidi"/>
                <w:lang w:bidi="fa-IR"/>
              </w:rPr>
            </w:pPr>
          </w:p>
        </w:tc>
        <w:tc>
          <w:tcPr>
            <w:tcW w:w="0" w:type="dxa"/>
          </w:tcPr>
          <w:p w14:paraId="322CC788"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Leaning forward while sitting</w:t>
            </w:r>
          </w:p>
        </w:tc>
        <w:tc>
          <w:tcPr>
            <w:tcW w:w="0" w:type="dxa"/>
          </w:tcPr>
          <w:p w14:paraId="7AEF78C1" w14:textId="52F5EA0A"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More prominent flexion of LL, LSL and L5/S1 IV angles compared to upright standing posture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[34]</w:t>
            </w:r>
            <w:r w:rsidRPr="007F75F9">
              <w:rPr>
                <w:rFonts w:asciiTheme="majorBidi" w:hAnsiTheme="majorBidi" w:cstheme="majorBidi"/>
              </w:rPr>
              <w:fldChar w:fldCharType="end"/>
            </w:r>
            <w:r w:rsidRPr="007F75F9">
              <w:rPr>
                <w:rFonts w:asciiTheme="majorBidi" w:hAnsiTheme="majorBidi" w:cstheme="majorBidi"/>
              </w:rPr>
              <w:t xml:space="preserve"> </w:t>
            </w:r>
          </w:p>
        </w:tc>
        <w:tc>
          <w:tcPr>
            <w:tcW w:w="0" w:type="dxa"/>
          </w:tcPr>
          <w:p w14:paraId="4FF887D6" w14:textId="26EB6E9B"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 xml:space="preserve">-No significant differences in lumbar lordosis, L1/L2 and L5/S1 IV angles, pelvic tilt, and sacral slopes </w:t>
            </w:r>
            <w:r w:rsidRPr="007F75F9">
              <w:rPr>
                <w:rFonts w:asciiTheme="majorBidi" w:hAnsiTheme="majorBidi" w:cstheme="majorBidi"/>
                <w:lang w:bidi="fa-IR"/>
              </w:rPr>
              <w:fldChar w:fldCharType="begin"/>
            </w:r>
            <w:r w:rsidR="006D202E">
              <w:rPr>
                <w:rFonts w:asciiTheme="majorBidi" w:hAnsiTheme="majorBidi" w:cstheme="majorBidi"/>
                <w:lang w:bidi="fa-IR"/>
              </w:rPr>
              <w:instrText xml:space="preserve"> ADDIN EN.CITE &lt;EndNote&gt;&lt;Cite&gt;&lt;Author&gt;Misir&lt;/Author&gt;&lt;Year&gt;2019&lt;/Year&gt;&lt;RecNum&gt;2964&lt;/RecNum&gt;&lt;DisplayText&gt;[34]&lt;/DisplayText&gt;&lt;record&gt;&lt;rec-number&gt;2964&lt;/rec-number&gt;&lt;foreign-keys&gt;&lt;key app="EN" db-id="strw95pvwwv0eoervw55sa2h5r25tp0asd2f" timestamp="1659334340"&gt;2964&lt;/key&gt;&lt;/foreign-keys&gt;&lt;ref-type name="Journal Article"&gt;17&lt;/ref-type&gt;&lt;contributors&gt;&lt;authors&gt;&lt;author&gt;Misir, Abdulhamit&lt;/author&gt;&lt;author&gt;Kizkapan, Turan Bilge&lt;/author&gt;&lt;author&gt;Tas, Suleyman Kasim&lt;/author&gt;&lt;author&gt;Yildiz, Kadir Ilker&lt;/author&gt;&lt;author&gt;Ozcamdalli, Mustafa&lt;/author&gt;&lt;author&gt;Yetis, Mehmet&lt;/author&gt;&lt;/authors&gt;&lt;/contributors&gt;&lt;titles&gt;&lt;title&gt;Lumbar spine posture and spinopelvic parameters change in various standing and sitting postures&lt;/title&gt;&lt;secondary-title&gt;European Spine Journal&lt;/secondary-title&gt;&lt;/titles&gt;&lt;periodical&gt;&lt;full-title&gt;European Spine Journal&lt;/full-title&gt;&lt;/periodical&gt;&lt;pages&gt;1072-1081&lt;/pages&gt;&lt;volume&gt;28&lt;/volume&gt;&lt;number&gt;5&lt;/number&gt;&lt;dates&gt;&lt;year&gt;2019&lt;/year&gt;&lt;/dates&gt;&lt;isbn&gt;1432-0932&lt;/isbn&gt;&lt;urls&gt;&lt;/urls&gt;&lt;/record&gt;&lt;/Cite&gt;&lt;/EndNote&gt;</w:instrText>
            </w:r>
            <w:r w:rsidRPr="007F75F9">
              <w:rPr>
                <w:rFonts w:asciiTheme="majorBidi" w:hAnsiTheme="majorBidi" w:cstheme="majorBidi"/>
                <w:lang w:bidi="fa-IR"/>
              </w:rPr>
              <w:fldChar w:fldCharType="separate"/>
            </w:r>
            <w:r w:rsidR="006D202E">
              <w:rPr>
                <w:rFonts w:asciiTheme="majorBidi" w:hAnsiTheme="majorBidi" w:cstheme="majorBidi"/>
                <w:noProof/>
                <w:lang w:bidi="fa-IR"/>
              </w:rPr>
              <w:t>[34]</w:t>
            </w:r>
            <w:r w:rsidRPr="007F75F9">
              <w:rPr>
                <w:rFonts w:asciiTheme="majorBidi" w:hAnsiTheme="majorBidi" w:cstheme="majorBidi"/>
                <w:lang w:bidi="fa-IR"/>
              </w:rPr>
              <w:fldChar w:fldCharType="end"/>
            </w:r>
          </w:p>
        </w:tc>
      </w:tr>
      <w:tr w:rsidR="00095300" w:rsidRPr="007F75F9" w14:paraId="3597479A"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26066E13"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Gait /walking</w:t>
            </w:r>
          </w:p>
        </w:tc>
        <w:tc>
          <w:tcPr>
            <w:tcW w:w="0" w:type="dxa"/>
          </w:tcPr>
          <w:p w14:paraId="5FB9A67E"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0" w:type="dxa"/>
          </w:tcPr>
          <w:p w14:paraId="70351693"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3FAFE755" w14:textId="2D4C4DDD"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-Increased lumbar region range of motion in the coronal and transverse planes during walking in both groups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&lt;EndNote&gt;&lt;Cite&gt;&lt;Author&gt;Gallagher&lt;/Author&gt;&lt;Year&gt;2019&lt;/Year&gt;&lt;RecNum&gt;1962&lt;/RecNum&gt;&lt;DisplayText&gt;[41]&lt;/DisplayText&gt;&lt;record&gt;&lt;rec-number&gt;1962&lt;/rec-number&gt;&lt;foreign-keys&gt;&lt;key app="EN" db-id="strw95pvwwv0eoervw55sa2h5r25tp0asd2f" timestamp="1659194074"&gt;1962&lt;/key&gt;&lt;/foreign-keys&gt;&lt;ref-type name="Journal Article"&gt;17&lt;/ref-type&gt;&lt;contributors&gt;&lt;authors&gt;&lt;author&gt;Gallagher, K. M.&lt;/author&gt;&lt;author&gt;Payne, M.&lt;/author&gt;&lt;author&gt;Daniels, B.&lt;/author&gt;&lt;author&gt;Caldwell, A. R.&lt;/author&gt;&lt;author&gt;Ganio, M. S.&lt;/author&gt;&lt;/authors&gt;&lt;/contributors&gt;&lt;auth-address&gt;Exercise Science Research Center, College of Education and Health Professionals, University of Arkansas, Fayetteville, AR 72701, USA. Electronic address: kmg014@uark.edu.&amp;#xD;Exercise Science Research Center, College of Education and Health Professionals, University of Arkansas, Fayetteville, AR 72701, USA.&lt;/auth-address&gt;&lt;titles&gt;&lt;title&gt;Walking breaks can reduce prolonged standing induced low back pain&lt;/title&gt;&lt;secondary-title&gt;Hum Mov Sci&lt;/secondary-title&gt;&lt;alt-title&gt;Human movement science&lt;/alt-title&gt;&lt;/titles&gt;&lt;periodical&gt;&lt;full-title&gt;Hum Mov Sci&lt;/full-title&gt;&lt;abbr-1&gt;Human movement science&lt;/abbr-1&gt;&lt;/periodical&gt;&lt;alt-periodical&gt;&lt;full-title&gt;Hum Mov Sci&lt;/full-title&gt;&lt;abbr-1&gt;Human movement science&lt;/abbr-1&gt;&lt;/alt-periodical&gt;&lt;pages&gt;31-37&lt;/pages&gt;&lt;volume&gt;66&lt;/volume&gt;&lt;edition&gt;2019/03/27&lt;/edition&gt;&lt;keywords&gt;&lt;keyword&gt;Ergonomics&lt;/keyword&gt;&lt;keyword&gt;Gait&lt;/keyword&gt;&lt;keyword&gt;Kinematics&lt;/keyword&gt;&lt;keyword&gt;Locomotion&lt;/keyword&gt;&lt;keyword&gt;Lumbar spine&lt;/keyword&gt;&lt;keyword&gt;Posture&lt;/keyword&gt;&lt;/keywords&gt;&lt;dates&gt;&lt;year&gt;2019&lt;/year&gt;&lt;pub-dates&gt;&lt;date&gt;Mar 22&lt;/date&gt;&lt;/pub-dates&gt;&lt;/dates&gt;&lt;isbn&gt;0167-9457&lt;/isbn&gt;&lt;accession-num&gt;30913414&lt;/accession-num&gt;&lt;urls&gt;&lt;/urls&gt;&lt;electronic-resource-num&gt;10.1016/j.humov.2019.03.012&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[41]</w:t>
            </w:r>
            <w:r w:rsidRPr="007F75F9">
              <w:rPr>
                <w:rFonts w:asciiTheme="majorBidi" w:hAnsiTheme="majorBidi" w:cstheme="majorBidi"/>
              </w:rPr>
              <w:fldChar w:fldCharType="end"/>
            </w:r>
          </w:p>
          <w:p w14:paraId="5A4A914D" w14:textId="19DA4665"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-Increased median lumbar flexion during walking in both groups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&lt;EndNote&gt;&lt;Cite&gt;&lt;Author&gt;Gallagher&lt;/Author&gt;&lt;Year&gt;2019&lt;/Year&gt;&lt;RecNum&gt;1962&lt;/RecNum&gt;&lt;DisplayText&gt;[41]&lt;/DisplayText&gt;&lt;record&gt;&lt;rec-number&gt;1962&lt;/rec-number&gt;&lt;foreign-keys&gt;&lt;key app="EN" db-id="strw95pvwwv0eoervw55sa2h5r25tp0asd2f" timestamp="1659194074"&gt;1962&lt;/key&gt;&lt;/foreign-keys&gt;&lt;ref-type name="Journal Article"&gt;17&lt;/ref-type&gt;&lt;contributors&gt;&lt;authors&gt;&lt;author&gt;Gallagher, K. M.&lt;/author&gt;&lt;author&gt;Payne, M.&lt;/author&gt;&lt;author&gt;Daniels, B.&lt;/author&gt;&lt;author&gt;Caldwell, A. R.&lt;/author&gt;&lt;author&gt;Ganio, M. S.&lt;/author&gt;&lt;/authors&gt;&lt;/contributors&gt;&lt;auth-address&gt;Exercise Science Research Center, College of Education and Health Professionals, University of Arkansas, Fayetteville, AR 72701, USA. Electronic address: kmg014@uark.edu.&amp;#xD;Exercise Science Research Center, College of Education and Health Professionals, University of Arkansas, Fayetteville, AR 72701, USA.&lt;/auth-address&gt;&lt;titles&gt;&lt;title&gt;Walking breaks can reduce prolonged standing induced low back pain&lt;/title&gt;&lt;secondary-title&gt;Hum Mov Sci&lt;/secondary-title&gt;&lt;alt-title&gt;Human movement science&lt;/alt-title&gt;&lt;/titles&gt;&lt;periodical&gt;&lt;full-title&gt;Hum Mov Sci&lt;/full-title&gt;&lt;abbr-1&gt;Human movement science&lt;/abbr-1&gt;&lt;/periodical&gt;&lt;alt-periodical&gt;&lt;full-title&gt;Hum Mov Sci&lt;/full-title&gt;&lt;abbr-1&gt;Human movement science&lt;/abbr-1&gt;&lt;/alt-periodical&gt;&lt;pages&gt;31-37&lt;/pages&gt;&lt;volume&gt;66&lt;/volume&gt;&lt;edition&gt;2019/03/27&lt;/edition&gt;&lt;keywords&gt;&lt;keyword&gt;Ergonomics&lt;/keyword&gt;&lt;keyword&gt;Gait&lt;/keyword&gt;&lt;keyword&gt;Kinematics&lt;/keyword&gt;&lt;keyword&gt;Locomotion&lt;/keyword&gt;&lt;keyword&gt;Lumbar spine&lt;/keyword&gt;&lt;keyword&gt;Posture&lt;/keyword&gt;&lt;/keywords&gt;&lt;dates&gt;&lt;year&gt;2019&lt;/year&gt;&lt;pub-dates&gt;&lt;date&gt;Mar 22&lt;/date&gt;&lt;/pub-dates&gt;&lt;/dates&gt;&lt;isbn&gt;0167-9457&lt;/isbn&gt;&lt;accession-num&gt;30913414&lt;/accession-num&gt;&lt;urls&gt;&lt;/urls&gt;&lt;electronic-resource-num&gt;10.1016/j.humov.2019.03.012&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[41]</w:t>
            </w:r>
            <w:r w:rsidRPr="007F75F9">
              <w:rPr>
                <w:rFonts w:asciiTheme="majorBidi" w:hAnsiTheme="majorBidi" w:cstheme="majorBidi"/>
              </w:rPr>
              <w:fldChar w:fldCharType="end"/>
            </w:r>
          </w:p>
          <w:p w14:paraId="79B5269D" w14:textId="520E8130"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lastRenderedPageBreak/>
              <w:t xml:space="preserve">-No significant difference in stance phase duration of gait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&lt;EndNote&gt;&lt;Cite&gt;&lt;Author&gt;Alghosi&lt;/Author&gt;&lt;Year&gt;2022&lt;/Year&gt;&lt;RecNum&gt;2969&lt;/RecNum&gt;&lt;DisplayText&gt;[50, 51]&lt;/DisplayText&gt;&lt;record&gt;&lt;rec-number&gt;2969&lt;/rec-number&gt;&lt;foreign-keys&gt;&lt;key app="EN" db-id="strw95pvwwv0eoervw55sa2h5r25tp0asd2f" timestamp="1659335425"&gt;2969&lt;/key&gt;&lt;/foreign-keys&gt;&lt;ref-type name="Thesis"&gt;32&lt;/ref-type&gt;&lt;contributors&gt;&lt;authors&gt;&lt;author&gt;Alghosi, Mohammad &lt;/author&gt;&lt;/authors&gt;&lt;/contributors&gt;&lt;titles&gt;&lt;title&gt;Comparison of postural sway and duration of the stance phase of gait between male low back pain developers and non-pain developers&lt;/title&gt;&lt;secondary-title&gt;Health and Sports Medicine Department&lt;/secondary-title&gt;&lt;/titles&gt;&lt;dates&gt;&lt;year&gt;2022&lt;/year&gt;&lt;/dates&gt;&lt;publisher&gt;University of Tehran&lt;/publisher&gt;&lt;urls&gt;&lt;/urls&gt;&lt;/record&gt;&lt;/Cite&gt;&lt;Cite&gt;&lt;Author&gt;Homaei-Morad&lt;/Author&gt;&lt;Year&gt;2022&lt;/Year&gt;&lt;RecNum&gt;2968&lt;/RecNum&gt;&lt;record&gt;&lt;rec-number&gt;2968&lt;/rec-number&gt;&lt;foreign-keys&gt;&lt;key app="EN" db-id="strw95pvwwv0eoervw55sa2h5r25tp0asd2f" timestamp="1659335243"&gt;2968&lt;/key&gt;&lt;/foreign-keys&gt;&lt;ref-type name="Thesis"&gt;32&lt;/ref-type&gt;&lt;contributors&gt;&lt;authors&gt;&lt;author&gt;Homaei-Morad, Nafiseh &lt;/author&gt;&lt;/authors&gt;&lt;/contributors&gt;&lt;titles&gt;&lt;title&gt;Comparison of postural sway and duration of the stance phase of gait between female low back pain developers and non-pain developers&lt;/title&gt;&lt;secondary-title&gt;Health and Sports Medicine Department&lt;/secondary-title&gt;&lt;/titles&gt;&lt;volume&gt;M.A.&lt;/volume&gt;&lt;dates&gt;&lt;year&gt;2022&lt;/year&gt;&lt;/dates&gt;&lt;publisher&gt;University of Tehran&lt;/publisher&gt;&lt;urls&gt;&lt;/urls&gt;&lt;/record&gt;&lt;/Cite&gt;&lt;/EndNote&gt;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[50, 51]</w:t>
            </w:r>
            <w:r w:rsidRPr="007F75F9">
              <w:rPr>
                <w:rFonts w:asciiTheme="majorBidi" w:hAnsiTheme="majorBidi" w:cstheme="majorBidi"/>
              </w:rPr>
              <w:fldChar w:fldCharType="end"/>
            </w:r>
          </w:p>
        </w:tc>
      </w:tr>
      <w:tr w:rsidR="007B0BE0" w:rsidRPr="007F75F9" w14:paraId="070B1A8B" w14:textId="77777777" w:rsidTr="009F7D29">
        <w:tc>
          <w:tcPr>
            <w:cnfStyle w:val="001000000000" w:firstRow="0" w:lastRow="0" w:firstColumn="1" w:lastColumn="0" w:oddVBand="0" w:evenVBand="0" w:oddHBand="0" w:evenHBand="0" w:firstRowFirstColumn="0" w:firstRowLastColumn="0" w:lastRowFirstColumn="0" w:lastRowLastColumn="0"/>
            <w:tcW w:w="13045" w:type="dxa"/>
            <w:gridSpan w:val="5"/>
          </w:tcPr>
          <w:p w14:paraId="07A2AE73"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lastRenderedPageBreak/>
              <w:t>Joint</w:t>
            </w:r>
          </w:p>
        </w:tc>
      </w:tr>
      <w:tr w:rsidR="00095300" w:rsidRPr="007F75F9" w14:paraId="7417CE8E"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5005F2C7"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Ankle</w:t>
            </w:r>
          </w:p>
        </w:tc>
        <w:tc>
          <w:tcPr>
            <w:tcW w:w="0" w:type="dxa"/>
          </w:tcPr>
          <w:p w14:paraId="0F3FA38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0" w:type="dxa"/>
          </w:tcPr>
          <w:p w14:paraId="1771F0E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09329200" w14:textId="26CD626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w:t>
            </w:r>
            <w:r w:rsidR="007F75F9">
              <w:rPr>
                <w:rFonts w:asciiTheme="majorBidi" w:hAnsiTheme="majorBidi" w:cstheme="majorBidi"/>
              </w:rPr>
              <w:t>S</w:t>
            </w:r>
            <w:r w:rsidRPr="007F75F9">
              <w:rPr>
                <w:rFonts w:asciiTheme="majorBidi" w:hAnsiTheme="majorBidi" w:cstheme="majorBidi"/>
              </w:rPr>
              <w:t xml:space="preserve">imilar ankle self-reported function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[36]</w:t>
            </w:r>
            <w:r w:rsidRPr="007F75F9">
              <w:rPr>
                <w:rFonts w:asciiTheme="majorBidi" w:hAnsiTheme="majorBidi" w:cstheme="majorBidi"/>
              </w:rPr>
              <w:fldChar w:fldCharType="end"/>
            </w:r>
          </w:p>
        </w:tc>
      </w:tr>
      <w:tr w:rsidR="007B0BE0" w:rsidRPr="007F75F9" w14:paraId="7A17B2E1" w14:textId="77777777" w:rsidTr="009F7D29">
        <w:tc>
          <w:tcPr>
            <w:cnfStyle w:val="001000000000" w:firstRow="0" w:lastRow="0" w:firstColumn="1" w:lastColumn="0" w:oddVBand="0" w:evenVBand="0" w:oddHBand="0" w:evenHBand="0" w:firstRowFirstColumn="0" w:firstRowLastColumn="0" w:lastRowFirstColumn="0" w:lastRowLastColumn="0"/>
            <w:tcW w:w="13045" w:type="dxa"/>
            <w:gridSpan w:val="5"/>
          </w:tcPr>
          <w:p w14:paraId="505C2581"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Psychological variables</w:t>
            </w:r>
          </w:p>
        </w:tc>
      </w:tr>
      <w:tr w:rsidR="00095300" w:rsidRPr="007F75F9" w14:paraId="233E8CAC"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7A366CF4" w14:textId="77777777" w:rsidR="007B0BE0" w:rsidRPr="007F75F9" w:rsidRDefault="007B0BE0" w:rsidP="00DA7065">
            <w:pPr>
              <w:rPr>
                <w:rFonts w:asciiTheme="majorBidi" w:hAnsiTheme="majorBidi" w:cstheme="majorBidi"/>
                <w:lang w:bidi="fa-IR"/>
              </w:rPr>
            </w:pPr>
          </w:p>
        </w:tc>
        <w:tc>
          <w:tcPr>
            <w:tcW w:w="0" w:type="dxa"/>
          </w:tcPr>
          <w:p w14:paraId="14FEB95D"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0" w:type="dxa"/>
          </w:tcPr>
          <w:p w14:paraId="0B19EDD8" w14:textId="52578A7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-*Higher (worse) scores in Pain Catastrophizing Scale (PCS)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[36]</w:t>
            </w:r>
            <w:r w:rsidRPr="007F75F9">
              <w:rPr>
                <w:rFonts w:asciiTheme="majorBidi" w:hAnsiTheme="majorBidi" w:cstheme="majorBidi"/>
              </w:rPr>
              <w:fldChar w:fldCharType="end"/>
            </w:r>
          </w:p>
          <w:p w14:paraId="7CC62EC3" w14:textId="0A710DA3"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*-Higher (worse) scores in Fear of Pain Questionnaire (FPQ-III)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&lt;EndNote&gt;&lt;Cite&gt;&lt;Author&gt;Park&lt;/Author&gt;&lt;Year&gt;2018&lt;/Year&gt;&lt;RecNum&gt;2965&lt;/RecNum&gt;&lt;DisplayText&gt;[36]&lt;/DisplayText&gt;&lt;record&gt;&lt;rec-number&gt;2965&lt;/rec-number&gt;&lt;foreign-keys&gt;&lt;key app="EN" db-id="strw95pvwwv0eoervw55sa2h5r25tp0asd2f" timestamp="1659334395"&gt;2965&lt;/key&gt;&lt;/foreign-keys&gt;&lt;ref-type name="Thesis"&gt;32&lt;/ref-type&gt;&lt;contributors&gt;&lt;authors&gt;&lt;author&gt;Park, Jonathan&lt;/author&gt;&lt;/authors&gt;&lt;/contributors&gt;&lt;titles&gt;&lt;title&gt;Assessing pre-existing movement and muscular recruitment differences in prolonged standing, transient low back pain developers compared to non-pain developers&lt;/title&gt;&lt;/titles&gt;&lt;dates&gt;&lt;year&gt;2018&lt;/year&gt;&lt;/dates&gt;&lt;publisher&gt;University of Waterloo&lt;/publisher&gt;&lt;urls&gt;&lt;/urls&gt;&lt;/record&gt;&lt;/Cite&gt;&lt;/EndNote&gt;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[36]</w:t>
            </w:r>
            <w:r w:rsidRPr="007F75F9">
              <w:rPr>
                <w:rFonts w:asciiTheme="majorBidi" w:hAnsiTheme="majorBidi" w:cstheme="majorBidi"/>
              </w:rPr>
              <w:fldChar w:fldCharType="end"/>
            </w:r>
            <w:r w:rsidRPr="007F75F9">
              <w:rPr>
                <w:rFonts w:asciiTheme="majorBidi" w:hAnsiTheme="majorBidi" w:cstheme="majorBidi"/>
              </w:rPr>
              <w:t xml:space="preserve"> and a greater Fear of Pain minor subscale scores predicted greater initial LBP and a more rapid increase in LBP over the 2 hours of standing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&lt;EndNote&gt;&lt;Cite&gt;&lt;Author&gt;Hwang&lt;/Author&gt;&lt;Year&gt;2018&lt;/Year&gt;&lt;RecNum&gt;2962&lt;/RecNum&gt;&lt;DisplayText&gt;[29]&lt;/DisplayText&gt;&lt;record&gt;&lt;rec-number&gt;2962&lt;/rec-number&gt;&lt;foreign-keys&gt;&lt;key app="EN" db-id="strw95pvwwv0eoervw55sa2h5r25tp0asd2f" timestamp="1659334214"&gt;2962&lt;/key&gt;&lt;/foreign-keys&gt;&lt;ref-type name="Journal Article"&gt;17&lt;/ref-type&gt;&lt;contributors&gt;&lt;authors&gt;&lt;author&gt;Hwang, Ching-Ting&lt;/author&gt;&lt;/authors&gt;&lt;/contributors&gt;&lt;titles&gt;&lt;title&gt;Biological and Psychological Factors Contributing to the Development and Course of Low Back Pain in Prolonged Standing&lt;/title&gt;&lt;/titles&gt;&lt;dates&gt;&lt;year&gt;2018&lt;/year&gt;&lt;/dates&gt;&lt;urls&gt;&lt;/urls&gt;&lt;/record&gt;&lt;/Cite&gt;&lt;/EndNote&gt;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[29]</w:t>
            </w:r>
            <w:r w:rsidRPr="007F75F9">
              <w:rPr>
                <w:rFonts w:asciiTheme="majorBidi" w:hAnsiTheme="majorBidi" w:cstheme="majorBidi"/>
              </w:rPr>
              <w:fldChar w:fldCharType="end"/>
            </w:r>
            <w:r w:rsidRPr="007F75F9">
              <w:rPr>
                <w:rFonts w:asciiTheme="majorBidi" w:hAnsiTheme="majorBidi" w:cstheme="majorBidi"/>
              </w:rPr>
              <w:t xml:space="preserve"> </w:t>
            </w:r>
          </w:p>
          <w:p w14:paraId="59FCF0FD" w14:textId="5AC9A99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-*Large and significant correlation between average standing-induced LBP intensity and FPQ-III (r=0.91, p=.03), and large for PCS but non-significant (r=0.87, p=.06) for only PDs with a maximum VAS score ≥20 mm (clinically important level of LBP) </w:t>
            </w:r>
            <w:r w:rsidRPr="007F75F9">
              <w:rPr>
                <w:rFonts w:asciiTheme="majorBidi" w:hAnsiTheme="majorBidi" w:cstheme="majorBidi"/>
              </w:rPr>
              <w:fldChar w:fldCharType="begin">
                <w:fldData xml:space="preserve">PEVuZE5vdGU+PENpdGU+PEF1dGhvcj5Tb3JlbnNlbjwvQXV0aG9yPjxZZWFyPjIwMTY8L1llYXI+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PEVuZE5vdGU+PENpdGU+PEF1dGhvcj5Tb3JlbnNlbjwvQXV0aG9yPjxZZWFyPjIwMTY8L1llYXI+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[20]</w:t>
            </w:r>
            <w:r w:rsidRPr="007F75F9">
              <w:rPr>
                <w:rFonts w:asciiTheme="majorBidi" w:hAnsiTheme="majorBidi" w:cstheme="majorBidi"/>
              </w:rPr>
              <w:fldChar w:fldCharType="end"/>
            </w:r>
          </w:p>
        </w:tc>
        <w:tc>
          <w:tcPr>
            <w:tcW w:w="0" w:type="dxa"/>
          </w:tcPr>
          <w:p w14:paraId="57B60761" w14:textId="30566790"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color w:val="333333"/>
              </w:rPr>
              <w:t>-</w:t>
            </w:r>
            <w:r w:rsidRPr="007F75F9">
              <w:rPr>
                <w:rFonts w:asciiTheme="majorBidi" w:hAnsiTheme="majorBidi" w:cstheme="majorBidi"/>
              </w:rPr>
              <w:t xml:space="preserve">No significant difference in PCS </w:t>
            </w:r>
            <w:r w:rsidRPr="007F75F9">
              <w:rPr>
                <w:rFonts w:asciiTheme="majorBidi" w:hAnsiTheme="majorBidi" w:cstheme="majorBidi"/>
              </w:rPr>
              <w:fldChar w:fldCharType="begin">
                <w:fldData xml:space="preserve">PEVuZE5vdGU+PENpdGU+PEF1dGhvcj5Id2FuZzwvQXV0aG9yPjxZZWFyPjIwMTg8L1llYXI+PFJl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PEVuZE5vdGU+PENpdGU+PEF1dGhvcj5Id2FuZzwvQXV0aG9yPjxZZWFyPjIwMTg8L1llYXI+PFJl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[20, 28, 30]</w:t>
            </w:r>
            <w:r w:rsidRPr="007F75F9">
              <w:rPr>
                <w:rFonts w:asciiTheme="majorBidi" w:hAnsiTheme="majorBidi" w:cstheme="majorBidi"/>
              </w:rPr>
              <w:fldChar w:fldCharType="end"/>
            </w:r>
            <w:r w:rsidRPr="007F75F9">
              <w:rPr>
                <w:rFonts w:asciiTheme="majorBidi" w:hAnsiTheme="majorBidi" w:cstheme="majorBidi"/>
              </w:rPr>
              <w:t xml:space="preserve"> and </w:t>
            </w:r>
            <w:r w:rsidRPr="007F75F9">
              <w:rPr>
                <w:rFonts w:asciiTheme="majorBidi" w:hAnsiTheme="majorBidi" w:cstheme="majorBidi"/>
                <w:color w:val="333333"/>
              </w:rPr>
              <w:t xml:space="preserve">SOPA-B (Survey of Pain Attitudes - Brief) </w:t>
            </w:r>
            <w:r w:rsidRPr="007F75F9">
              <w:rPr>
                <w:rFonts w:asciiTheme="majorBidi" w:hAnsiTheme="majorBidi" w:cstheme="majorBidi"/>
                <w:color w:val="333333"/>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color w:val="333333"/>
              </w:rPr>
              <w:instrText xml:space="preserve"> ADDIN EN.CITE </w:instrText>
            </w:r>
            <w:r w:rsidR="006D202E">
              <w:rPr>
                <w:rFonts w:asciiTheme="majorBidi" w:hAnsiTheme="majorBidi" w:cstheme="majorBidi"/>
                <w:color w:val="333333"/>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color w:val="333333"/>
              </w:rPr>
              <w:instrText xml:space="preserve"> ADDIN EN.CITE.DATA </w:instrText>
            </w:r>
            <w:r w:rsidR="006D202E">
              <w:rPr>
                <w:rFonts w:asciiTheme="majorBidi" w:hAnsiTheme="majorBidi" w:cstheme="majorBidi"/>
                <w:color w:val="333333"/>
              </w:rPr>
            </w:r>
            <w:r w:rsidR="006D202E">
              <w:rPr>
                <w:rFonts w:asciiTheme="majorBidi" w:hAnsiTheme="majorBidi" w:cstheme="majorBidi"/>
                <w:color w:val="333333"/>
              </w:rPr>
              <w:fldChar w:fldCharType="end"/>
            </w:r>
            <w:r w:rsidRPr="007F75F9">
              <w:rPr>
                <w:rFonts w:asciiTheme="majorBidi" w:hAnsiTheme="majorBidi" w:cstheme="majorBidi"/>
                <w:color w:val="333333"/>
              </w:rPr>
            </w:r>
            <w:r w:rsidRPr="007F75F9">
              <w:rPr>
                <w:rFonts w:asciiTheme="majorBidi" w:hAnsiTheme="majorBidi" w:cstheme="majorBidi"/>
                <w:color w:val="333333"/>
              </w:rPr>
              <w:fldChar w:fldCharType="separate"/>
            </w:r>
            <w:r w:rsidR="006D202E">
              <w:rPr>
                <w:rFonts w:asciiTheme="majorBidi" w:hAnsiTheme="majorBidi" w:cstheme="majorBidi"/>
                <w:noProof/>
                <w:color w:val="333333"/>
              </w:rPr>
              <w:t>[4]</w:t>
            </w:r>
            <w:r w:rsidRPr="007F75F9">
              <w:rPr>
                <w:rFonts w:asciiTheme="majorBidi" w:hAnsiTheme="majorBidi" w:cstheme="majorBidi"/>
                <w:color w:val="333333"/>
              </w:rPr>
              <w:fldChar w:fldCharType="end"/>
            </w:r>
          </w:p>
          <w:p w14:paraId="7D45FC89" w14:textId="46942BDB"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333333"/>
              </w:rPr>
            </w:pPr>
            <w:r w:rsidRPr="007F75F9">
              <w:rPr>
                <w:rFonts w:asciiTheme="majorBidi" w:hAnsiTheme="majorBidi" w:cstheme="majorBidi"/>
              </w:rPr>
              <w:t xml:space="preserve">-No significant difference in FPQ-III </w:t>
            </w:r>
            <w:r w:rsidRPr="007F75F9">
              <w:rPr>
                <w:rFonts w:asciiTheme="majorBidi" w:hAnsiTheme="majorBidi" w:cstheme="majorBidi"/>
              </w:rPr>
              <w:fldChar w:fldCharType="begin">
                <w:fldData xml:space="preserve">PEVuZE5vdGU+PENpdGU+PEF1dGhvcj5Tb3JlbnNlbjwvQXV0aG9yPjxZZWFyPjIwMTY8L1llYXI+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PEVuZE5vdGU+PENpdGU+PEF1dGhvcj5Tb3JlbnNlbjwvQXV0aG9yPjxZZWFyPjIwMTY8L1llYXI+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[20]</w:t>
            </w:r>
            <w:r w:rsidRPr="007F75F9">
              <w:rPr>
                <w:rFonts w:asciiTheme="majorBidi" w:hAnsiTheme="majorBidi" w:cstheme="majorBidi"/>
              </w:rPr>
              <w:fldChar w:fldCharType="end"/>
            </w:r>
            <w:r w:rsidRPr="007F75F9">
              <w:rPr>
                <w:rFonts w:asciiTheme="majorBidi" w:hAnsiTheme="majorBidi" w:cstheme="majorBidi"/>
              </w:rPr>
              <w:t xml:space="preserve"> and</w:t>
            </w:r>
            <w:r w:rsidRPr="007F75F9">
              <w:rPr>
                <w:rFonts w:asciiTheme="majorBidi" w:hAnsiTheme="majorBidi" w:cstheme="majorBidi"/>
                <w:color w:val="333333"/>
              </w:rPr>
              <w:t xml:space="preserve"> FABQ (Fear Avoidance Beliefs Questionnaire) </w:t>
            </w:r>
            <w:r w:rsidRPr="007F75F9">
              <w:rPr>
                <w:rFonts w:asciiTheme="majorBidi" w:hAnsiTheme="majorBidi" w:cstheme="majorBidi"/>
                <w:color w:val="333333"/>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color w:val="333333"/>
              </w:rPr>
              <w:instrText xml:space="preserve"> ADDIN EN.CITE </w:instrText>
            </w:r>
            <w:r w:rsidR="006D202E">
              <w:rPr>
                <w:rFonts w:asciiTheme="majorBidi" w:hAnsiTheme="majorBidi" w:cstheme="majorBidi"/>
                <w:color w:val="333333"/>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color w:val="333333"/>
              </w:rPr>
              <w:instrText xml:space="preserve"> ADDIN EN.CITE.DATA </w:instrText>
            </w:r>
            <w:r w:rsidR="006D202E">
              <w:rPr>
                <w:rFonts w:asciiTheme="majorBidi" w:hAnsiTheme="majorBidi" w:cstheme="majorBidi"/>
                <w:color w:val="333333"/>
              </w:rPr>
            </w:r>
            <w:r w:rsidR="006D202E">
              <w:rPr>
                <w:rFonts w:asciiTheme="majorBidi" w:hAnsiTheme="majorBidi" w:cstheme="majorBidi"/>
                <w:color w:val="333333"/>
              </w:rPr>
              <w:fldChar w:fldCharType="end"/>
            </w:r>
            <w:r w:rsidRPr="007F75F9">
              <w:rPr>
                <w:rFonts w:asciiTheme="majorBidi" w:hAnsiTheme="majorBidi" w:cstheme="majorBidi"/>
                <w:color w:val="333333"/>
              </w:rPr>
            </w:r>
            <w:r w:rsidRPr="007F75F9">
              <w:rPr>
                <w:rFonts w:asciiTheme="majorBidi" w:hAnsiTheme="majorBidi" w:cstheme="majorBidi"/>
                <w:color w:val="333333"/>
              </w:rPr>
              <w:fldChar w:fldCharType="separate"/>
            </w:r>
            <w:r w:rsidR="006D202E">
              <w:rPr>
                <w:rFonts w:asciiTheme="majorBidi" w:hAnsiTheme="majorBidi" w:cstheme="majorBidi"/>
                <w:noProof/>
                <w:color w:val="333333"/>
              </w:rPr>
              <w:t>[4]</w:t>
            </w:r>
            <w:r w:rsidRPr="007F75F9">
              <w:rPr>
                <w:rFonts w:asciiTheme="majorBidi" w:hAnsiTheme="majorBidi" w:cstheme="majorBidi"/>
                <w:color w:val="333333"/>
              </w:rPr>
              <w:fldChar w:fldCharType="end"/>
            </w:r>
          </w:p>
          <w:p w14:paraId="00F60DFB" w14:textId="0A4A866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-Insignificant correlation between FPQ-III and PCS scores and LBP intensity experienced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&lt;EndNote&gt;&lt;Cite&gt;&lt;Author&gt;Hwang&lt;/Author&gt;&lt;Year&gt;2018&lt;/Year&gt;&lt;RecNum&gt;2962&lt;/RecNum&gt;&lt;DisplayText&gt;[29]&lt;/DisplayText&gt;&lt;record&gt;&lt;rec-number&gt;2962&lt;/rec-number&gt;&lt;foreign-keys&gt;&lt;key app="EN" db-id="strw95pvwwv0eoervw55sa2h5r25tp0asd2f" timestamp="1659334214"&gt;2962&lt;/key&gt;&lt;/foreign-keys&gt;&lt;ref-type name="Journal Article"&gt;17&lt;/ref-type&gt;&lt;contributors&gt;&lt;authors&gt;&lt;author&gt;Hwang, Ching-Ting&lt;/author&gt;&lt;/authors&gt;&lt;/contributors&gt;&lt;titles&gt;&lt;title&gt;Biological and Psychological Factors Contributing to the Development and Course of Low Back Pain in Prolonged Standing&lt;/title&gt;&lt;/titles&gt;&lt;dates&gt;&lt;year&gt;2018&lt;/year&gt;&lt;/dates&gt;&lt;urls&gt;&lt;/urls&gt;&lt;/record&gt;&lt;/Cite&gt;&lt;/EndNote&gt;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[29]</w:t>
            </w:r>
            <w:r w:rsidRPr="007F75F9">
              <w:rPr>
                <w:rFonts w:asciiTheme="majorBidi" w:hAnsiTheme="majorBidi" w:cstheme="majorBidi"/>
              </w:rPr>
              <w:fldChar w:fldCharType="end"/>
            </w:r>
          </w:p>
          <w:p w14:paraId="7A83138C" w14:textId="7284895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color w:val="333333"/>
              </w:rPr>
              <w:t>-</w:t>
            </w:r>
            <w:r w:rsidRPr="007F75F9">
              <w:rPr>
                <w:rFonts w:asciiTheme="majorBidi" w:hAnsiTheme="majorBidi" w:cstheme="majorBidi"/>
              </w:rPr>
              <w:t xml:space="preserve">No significant difference in </w:t>
            </w:r>
            <w:r w:rsidRPr="007F75F9">
              <w:rPr>
                <w:rFonts w:asciiTheme="majorBidi" w:hAnsiTheme="majorBidi" w:cstheme="majorBidi"/>
                <w:color w:val="333333"/>
              </w:rPr>
              <w:t xml:space="preserve">CRPP (Cognitive Risk Profile for Pain) </w:t>
            </w:r>
            <w:r w:rsidRPr="007F75F9">
              <w:rPr>
                <w:rFonts w:asciiTheme="majorBidi" w:hAnsiTheme="majorBidi" w:cstheme="majorBidi"/>
                <w:color w:val="333333"/>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color w:val="333333"/>
              </w:rPr>
              <w:instrText xml:space="preserve"> ADDIN EN.CITE </w:instrText>
            </w:r>
            <w:r w:rsidR="006D202E">
              <w:rPr>
                <w:rFonts w:asciiTheme="majorBidi" w:hAnsiTheme="majorBidi" w:cstheme="majorBidi"/>
                <w:color w:val="333333"/>
              </w:rPr>
              <w:fldChar w:fldCharType="begin">
                <w:fldData xml:space="preserve">PEVuZE5vdGU+PENpdGU+PEF1dGhvcj5OZWxzb24tV29uZzwvQXV0aG9yPjxZZWFyPjIwMTA8L1ll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</w:fldData>
              </w:fldChar>
            </w:r>
            <w:r w:rsidR="006D202E">
              <w:rPr>
                <w:rFonts w:asciiTheme="majorBidi" w:hAnsiTheme="majorBidi" w:cstheme="majorBidi"/>
                <w:color w:val="333333"/>
              </w:rPr>
              <w:instrText xml:space="preserve"> ADDIN EN.CITE.DATA </w:instrText>
            </w:r>
            <w:r w:rsidR="006D202E">
              <w:rPr>
                <w:rFonts w:asciiTheme="majorBidi" w:hAnsiTheme="majorBidi" w:cstheme="majorBidi"/>
                <w:color w:val="333333"/>
              </w:rPr>
            </w:r>
            <w:r w:rsidR="006D202E">
              <w:rPr>
                <w:rFonts w:asciiTheme="majorBidi" w:hAnsiTheme="majorBidi" w:cstheme="majorBidi"/>
                <w:color w:val="333333"/>
              </w:rPr>
              <w:fldChar w:fldCharType="end"/>
            </w:r>
            <w:r w:rsidRPr="007F75F9">
              <w:rPr>
                <w:rFonts w:asciiTheme="majorBidi" w:hAnsiTheme="majorBidi" w:cstheme="majorBidi"/>
                <w:color w:val="333333"/>
              </w:rPr>
            </w:r>
            <w:r w:rsidRPr="007F75F9">
              <w:rPr>
                <w:rFonts w:asciiTheme="majorBidi" w:hAnsiTheme="majorBidi" w:cstheme="majorBidi"/>
                <w:color w:val="333333"/>
              </w:rPr>
              <w:fldChar w:fldCharType="separate"/>
            </w:r>
            <w:r w:rsidR="006D202E">
              <w:rPr>
                <w:rFonts w:asciiTheme="majorBidi" w:hAnsiTheme="majorBidi" w:cstheme="majorBidi"/>
                <w:noProof/>
                <w:color w:val="333333"/>
              </w:rPr>
              <w:t>[4]</w:t>
            </w:r>
            <w:r w:rsidRPr="007F75F9">
              <w:rPr>
                <w:rFonts w:asciiTheme="majorBidi" w:hAnsiTheme="majorBidi" w:cstheme="majorBidi"/>
                <w:color w:val="333333"/>
              </w:rPr>
              <w:fldChar w:fldCharType="end"/>
            </w:r>
            <w:r w:rsidRPr="007F75F9">
              <w:rPr>
                <w:rFonts w:asciiTheme="majorBidi" w:hAnsiTheme="majorBidi" w:cstheme="majorBidi"/>
                <w:color w:val="333333"/>
              </w:rPr>
              <w:t xml:space="preserve">, </w:t>
            </w:r>
            <w:r w:rsidRPr="007F75F9">
              <w:rPr>
                <w:rFonts w:asciiTheme="majorBidi" w:hAnsiTheme="majorBidi" w:cstheme="majorBidi"/>
              </w:rPr>
              <w:t>Hospital Anxiety (HADS Anxiety)</w:t>
            </w:r>
          </w:p>
          <w:p w14:paraId="1191D900" w14:textId="2C7FF230"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Depression Scale (HADS Depression) </w:t>
            </w:r>
            <w:r w:rsidRPr="007F75F9">
              <w:rPr>
                <w:rFonts w:asciiTheme="majorBidi" w:hAnsiTheme="majorBidi" w:cstheme="majorBidi"/>
              </w:rPr>
              <w:fldChar w:fldCharType="begin">
                <w:fldData xml:space="preserve">PEVuZE5vdGU+PENpdGU+PEF1dGhvcj5Id2FuZzwvQXV0aG9yPjxZZWFyPjIwMTg8L1llYXI+PFJl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PEVuZE5vdGU+PENpdGU+PEF1dGhvcj5Id2FuZzwvQXV0aG9yPjxZZWFyPjIwMTg8L1llYXI+PFJl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[30]</w:t>
            </w:r>
            <w:r w:rsidRPr="007F75F9">
              <w:rPr>
                <w:rFonts w:asciiTheme="majorBidi" w:hAnsiTheme="majorBidi" w:cstheme="majorBidi"/>
              </w:rPr>
              <w:fldChar w:fldCharType="end"/>
            </w:r>
            <w:r w:rsidRPr="007F75F9">
              <w:rPr>
                <w:rFonts w:asciiTheme="majorBidi" w:hAnsiTheme="majorBidi" w:cstheme="majorBidi"/>
              </w:rPr>
              <w:t xml:space="preserve">, anxiety inventory (STAI) and Tampa Scale for kinesiophobia (TSK)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&lt;EndNote&gt;&lt;Cite&gt;&lt;Author&gt;Naseri&lt;/Author&gt;&lt;Year&gt;2017&lt;/Year&gt;&lt;RecNum&gt;2960&lt;/RecNum&gt;&lt;DisplayText&gt;[28]&lt;/DisplayText&gt;&lt;record&gt;&lt;rec-number&gt;2960&lt;/rec-number&gt;&lt;foreign-keys&gt;&lt;key app="EN" db-id="strw95pvwwv0eoervw55sa2h5r25tp0asd2f" timestamp="1659333894"&gt;2960&lt;/key&gt;&lt;/foreign-keys&gt;&lt;ref-type name="Journal Article"&gt;17&lt;/ref-type&gt;&lt;contributors&gt;&lt;authors&gt;&lt;author&gt;Naseri, Saleh&lt;/author&gt;&lt;author&gt;Kahrizi, Sedigheh&lt;/author&gt;&lt;/authors&gt;&lt;/contributors&gt;&lt;titles&gt;&lt;title&gt;Plantar flexor muscles asymmetry and their lower strength is maybe related to development of low back pain during prolonged standing&lt;/title&gt;&lt;secondary-title&gt;Journal of Clinical Physiotherapy Research&lt;/secondary-title&gt;&lt;/titles&gt;&lt;periodical&gt;&lt;full-title&gt;Journal of Clinical Physiotherapy Research&lt;/full-title&gt;&lt;/periodical&gt;&lt;pages&gt;133-138&lt;/pages&gt;&lt;volume&gt;2&lt;/volume&gt;&lt;number&gt;3&lt;/number&gt;&lt;dates&gt;&lt;year&gt;2017&lt;/year&gt;&lt;/dates&gt;&lt;isbn&gt;2538-5151&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[28]</w:t>
            </w:r>
            <w:r w:rsidRPr="007F75F9">
              <w:rPr>
                <w:rFonts w:asciiTheme="majorBidi" w:hAnsiTheme="majorBidi" w:cstheme="majorBidi"/>
              </w:rPr>
              <w:fldChar w:fldCharType="end"/>
            </w:r>
          </w:p>
        </w:tc>
      </w:tr>
      <w:tr w:rsidR="007B0BE0" w:rsidRPr="007F75F9" w14:paraId="011CF08B" w14:textId="77777777" w:rsidTr="009F7D29">
        <w:trPr>
          <w:trHeight w:val="611"/>
        </w:trPr>
        <w:tc>
          <w:tcPr>
            <w:cnfStyle w:val="001000000000" w:firstRow="0" w:lastRow="0" w:firstColumn="1" w:lastColumn="0" w:oddVBand="0" w:evenVBand="0" w:oddHBand="0" w:evenHBand="0" w:firstRowFirstColumn="0" w:firstRowLastColumn="0" w:lastRowFirstColumn="0" w:lastRowLastColumn="0"/>
            <w:tcW w:w="13045" w:type="dxa"/>
            <w:gridSpan w:val="5"/>
          </w:tcPr>
          <w:p w14:paraId="31A77AC0"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Structural variables</w:t>
            </w:r>
          </w:p>
        </w:tc>
      </w:tr>
      <w:tr w:rsidR="00095300" w:rsidRPr="007F75F9" w14:paraId="60E37CAB"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4E44C156"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Intervertebral disks</w:t>
            </w:r>
          </w:p>
        </w:tc>
        <w:tc>
          <w:tcPr>
            <w:tcW w:w="0" w:type="dxa"/>
          </w:tcPr>
          <w:p w14:paraId="3EB9ECF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Supine and pre</w:t>
            </w:r>
          </w:p>
          <w:p w14:paraId="7DC4942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79755105" w14:textId="5EC6C816"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Smaller A/P ratios of each lumbar IVD (less wedging) in female PDs and male NPDs than female NPDs and male PDs, respectively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&lt;EndNote&gt;&lt;Cite&gt;&lt;Author&gt;Weber&lt;/Author&gt;&lt;Year&gt;2019&lt;/Year&gt;&lt;RecNum&gt;2966&lt;/RecNum&gt;&lt;DisplayText&gt;[40]&lt;/DisplayText&gt;&lt;record&gt;&lt;rec-number&gt;2966&lt;/rec-number&gt;&lt;foreign-keys&gt;&lt;key app="EN" db-id="strw95pvwwv0eoervw55sa2h5r25tp0asd2f" timestamp="1659334957"&gt;2966&lt;/key&gt;&lt;/foreign-keys&gt;&lt;ref-type name="Book"&gt;6&lt;/ref-type&gt;&lt;contributors&gt;&lt;authors&gt;&lt;author&gt;Weber, Christian IK&lt;/author&gt;&lt;/authors&gt;&lt;/contributors&gt;&lt;titles&gt;&lt;title&gt;</w:instrText>
            </w:r>
            <w:r w:rsidR="006D202E">
              <w:rPr>
                <w:rFonts w:ascii="Tahoma" w:hAnsi="Tahoma" w:cs="Tahoma"/>
              </w:rPr>
              <w:instrText>﻿</w:instrText>
            </w:r>
            <w:r w:rsidR="006D202E">
              <w:rPr>
                <w:rFonts w:asciiTheme="majorBidi" w:hAnsiTheme="majorBidi" w:cstheme="majorBidi"/>
              </w:rPr>
              <w:instrText xml:space="preserve"> Structural and Tissue-level Adaptations of Lumbar Intervertebral Discs in Humans with Inducible Low Back Pain Symptoms&lt;/title&gt;&lt;/titles&gt;&lt;dates&gt;&lt;year&gt;2019&lt;/year&gt;&lt;/dates&gt;&lt;publisher&gt;Washington University in St. Louis&lt;/publisher&gt;&lt;isbn&gt;1392857163&lt;/isbn&gt;&lt;urls&gt;&lt;/urls&gt;&lt;/record&gt;&lt;/Cite&gt;&lt;Cite&gt;&lt;Author&gt;Weber&lt;/Author&gt;&lt;Year&gt;2019&lt;/Year&gt;&lt;RecNum&gt;2966&lt;/RecNum&gt;&lt;record&gt;&lt;rec-number&gt;2966&lt;/rec-number&gt;&lt;foreign-keys&gt;&lt;key app="EN" db-id="strw95pvwwv0eoervw55sa2h5r25tp0asd2f" timestamp="1659334957"&gt;2966&lt;/key&gt;&lt;/foreign-keys&gt;&lt;ref-type name="Book"&gt;6&lt;/ref-type&gt;&lt;contributors&gt;&lt;authors&gt;&lt;author&gt;Weber, Christian IK&lt;/author&gt;&lt;/authors&gt;&lt;/contributors&gt;&lt;titles&gt;&lt;title&gt;</w:instrText>
            </w:r>
            <w:r w:rsidR="006D202E">
              <w:rPr>
                <w:rFonts w:ascii="Tahoma" w:hAnsi="Tahoma" w:cs="Tahoma"/>
              </w:rPr>
              <w:instrText>﻿</w:instrText>
            </w:r>
            <w:r w:rsidR="006D202E">
              <w:rPr>
                <w:rFonts w:asciiTheme="majorBidi" w:hAnsiTheme="majorBidi" w:cstheme="majorBidi"/>
              </w:rPr>
              <w:instrText xml:space="preserve"> Structural and Tissue-level Adaptations of Lumbar Intervertebral Discs in Humans with Inducible Low Back Pain Symptoms&lt;/title&gt;&lt;/titles&gt;&lt;dates&gt;&lt;year&gt;2019&lt;/year&gt;&lt;/dates&gt;&lt;publisher&gt;Washington University in St. Louis&lt;/publisher&gt;&lt;isbn&gt;1392857163&lt;/isbn&gt;&lt;urls&gt;&lt;/urls&gt;&lt;/record&gt;&lt;/Cite&gt;&lt;/EndNote&gt;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[40]</w:t>
            </w:r>
            <w:r w:rsidRPr="007F75F9">
              <w:rPr>
                <w:rFonts w:asciiTheme="majorBidi" w:hAnsiTheme="majorBidi" w:cstheme="majorBidi"/>
              </w:rPr>
              <w:fldChar w:fldCharType="end"/>
            </w:r>
          </w:p>
        </w:tc>
        <w:tc>
          <w:tcPr>
            <w:tcW w:w="0" w:type="dxa"/>
          </w:tcPr>
          <w:p w14:paraId="24B22288" w14:textId="072D321B"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significant difference in the degenerative status of IVDs between PDs and NPDs at any of the lumbar levels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&lt;EndNote&gt;&lt;Cite&gt;&lt;Author&gt;Weber&lt;/Author&gt;&lt;Year&gt;2019&lt;/Year&gt;&lt;RecNum&gt;2966&lt;/RecNum&gt;&lt;DisplayText&gt;[40]&lt;/DisplayText&gt;&lt;record&gt;&lt;rec-number&gt;2966&lt;/rec-number&gt;&lt;foreign-keys&gt;&lt;key app="EN" db-id="strw95pvwwv0eoervw55sa2h5r25tp0asd2f" timestamp="1659334957"&gt;2966&lt;/key&gt;&lt;/foreign-keys&gt;&lt;ref-type name="Book"&gt;6&lt;/ref-type&gt;&lt;contributors&gt;&lt;authors&gt;&lt;author&gt;Weber, Christian IK&lt;/author&gt;&lt;/authors&gt;&lt;/contributors&gt;&lt;titles&gt;&lt;title&gt;</w:instrText>
            </w:r>
            <w:r w:rsidR="006D202E">
              <w:rPr>
                <w:rFonts w:ascii="Tahoma" w:hAnsi="Tahoma" w:cs="Tahoma"/>
              </w:rPr>
              <w:instrText>﻿</w:instrText>
            </w:r>
            <w:r w:rsidR="006D202E">
              <w:rPr>
                <w:rFonts w:asciiTheme="majorBidi" w:hAnsiTheme="majorBidi" w:cstheme="majorBidi"/>
              </w:rPr>
              <w:instrText xml:space="preserve"> Structural and Tissue-level Adaptations of Lumbar Intervertebral Discs in Humans with Inducible Low Back Pain Symptoms&lt;/title&gt;&lt;/titles&gt;&lt;dates&gt;&lt;year&gt;2019&lt;/year&gt;&lt;/dates&gt;&lt;publisher&gt;Washington University in St. Louis&lt;/publisher&gt;&lt;isbn&gt;1392857163&lt;/isbn&gt;&lt;urls&gt;&lt;/urls&gt;&lt;/record&gt;&lt;/Cite&gt;&lt;/EndNote&gt;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[40]</w:t>
            </w:r>
            <w:r w:rsidRPr="007F75F9">
              <w:rPr>
                <w:rFonts w:asciiTheme="majorBidi" w:hAnsiTheme="majorBidi" w:cstheme="majorBidi"/>
              </w:rPr>
              <w:fldChar w:fldCharType="end"/>
            </w:r>
          </w:p>
        </w:tc>
      </w:tr>
      <w:tr w:rsidR="007B0BE0" w:rsidRPr="007F75F9" w14:paraId="387D9234" w14:textId="77777777" w:rsidTr="009F7D29">
        <w:tc>
          <w:tcPr>
            <w:cnfStyle w:val="001000000000" w:firstRow="0" w:lastRow="0" w:firstColumn="1" w:lastColumn="0" w:oddVBand="0" w:evenVBand="0" w:oddHBand="0" w:evenHBand="0" w:firstRowFirstColumn="0" w:firstRowLastColumn="0" w:lastRowFirstColumn="0" w:lastRowLastColumn="0"/>
            <w:tcW w:w="13045" w:type="dxa"/>
            <w:gridSpan w:val="5"/>
          </w:tcPr>
          <w:p w14:paraId="12328DFB"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Anthropometric variables</w:t>
            </w:r>
          </w:p>
        </w:tc>
      </w:tr>
      <w:tr w:rsidR="00095300" w:rsidRPr="007F75F9" w14:paraId="121A0D8A"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445E9B53"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Trunk to height ratio</w:t>
            </w:r>
          </w:p>
        </w:tc>
        <w:tc>
          <w:tcPr>
            <w:tcW w:w="0" w:type="dxa"/>
          </w:tcPr>
          <w:p w14:paraId="7C798F1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Pre</w:t>
            </w:r>
          </w:p>
        </w:tc>
        <w:tc>
          <w:tcPr>
            <w:tcW w:w="0" w:type="dxa"/>
          </w:tcPr>
          <w:p w14:paraId="5E73AB04" w14:textId="55D3F3A8"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-A greater trunk to height ratio predicted a greater and faster increase in LBP intensities over the 2 hours of standing in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&lt;EndNote&gt;&lt;Cite&gt;&lt;Author&gt;Hwang&lt;/Author&gt;&lt;Year&gt;2018&lt;/Year&gt;&lt;RecNum&gt;2962&lt;/RecNum&gt;&lt;DisplayText&gt;[29]&lt;/DisplayText&gt;&lt;record&gt;&lt;rec-number&gt;2962&lt;/rec-number&gt;&lt;foreign-keys&gt;&lt;key app="EN" db-id="strw95pvwwv0eoervw55sa2h5r25tp0asd2f" timestamp="1659334214"&gt;2962&lt;/key&gt;&lt;/foreign-keys&gt;&lt;ref-type name="Journal Article"&gt;17&lt;/ref-type&gt;&lt;contributors&gt;&lt;authors&gt;&lt;author&gt;Hwang, Ching-Ting&lt;/author&gt;&lt;/authors&gt;&lt;/contributors&gt;&lt;titles&gt;&lt;title&gt;Biological and Psychological Factors Contributing to the Development and Course of Low Back Pain in Prolonged Standing&lt;/title&gt;&lt;/titles&gt;&lt;dates&gt;&lt;year&gt;2018&lt;/year&gt;&lt;/dates&gt;&lt;urls&gt;&lt;/urls&gt;&lt;/record&gt;&lt;/Cite&gt;&lt;/EndNote&gt;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[29]</w:t>
            </w:r>
            <w:r w:rsidRPr="007F75F9">
              <w:rPr>
                <w:rFonts w:asciiTheme="majorBidi" w:hAnsiTheme="majorBidi" w:cstheme="majorBidi"/>
              </w:rPr>
              <w:fldChar w:fldCharType="end"/>
            </w:r>
            <w:r w:rsidRPr="007F75F9">
              <w:rPr>
                <w:rFonts w:asciiTheme="majorBidi" w:hAnsiTheme="majorBidi" w:cstheme="majorBidi"/>
              </w:rPr>
              <w:t xml:space="preserve">  </w:t>
            </w:r>
          </w:p>
        </w:tc>
        <w:tc>
          <w:tcPr>
            <w:tcW w:w="0" w:type="dxa"/>
          </w:tcPr>
          <w:p w14:paraId="167498E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r>
      <w:tr w:rsidR="00095300" w:rsidRPr="007F75F9" w14:paraId="282B4F2A"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0C862F24"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BMI</w:t>
            </w:r>
          </w:p>
        </w:tc>
        <w:tc>
          <w:tcPr>
            <w:tcW w:w="0" w:type="dxa"/>
          </w:tcPr>
          <w:p w14:paraId="12CB40E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Pr>
          <w:p w14:paraId="1A85F367" w14:textId="6957BF21"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-Even with the recruiting criteria of BMI &lt; 30, the larger the BMI, the greater the severity of the pain symptoms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&lt;EndNote&gt;&lt;Cite&gt;&lt;Author&gt;Weber&lt;/Author&gt;&lt;Year&gt;2019&lt;/Year&gt;&lt;RecNum&gt;2966&lt;/RecNum&gt;&lt;DisplayText&gt;[40]&lt;/DisplayText&gt;&lt;record&gt;&lt;rec-number&gt;2966&lt;/rec-number&gt;&lt;foreign-keys&gt;&lt;key app="EN" db-id="strw95pvwwv0eoervw55sa2h5r25tp0asd2f" timestamp="1659334957"&gt;2966&lt;/key&gt;&lt;/foreign-keys&gt;&lt;ref-type name="Book"&gt;6&lt;/ref-type&gt;&lt;contributors&gt;&lt;authors&gt;&lt;author&gt;Weber, Christian IK&lt;/author&gt;&lt;/authors&gt;&lt;/contributors&gt;&lt;titles&gt;&lt;title&gt;</w:instrText>
            </w:r>
            <w:r w:rsidR="006D202E">
              <w:rPr>
                <w:rFonts w:ascii="Tahoma" w:hAnsi="Tahoma" w:cs="Tahoma"/>
              </w:rPr>
              <w:instrText>﻿</w:instrText>
            </w:r>
            <w:r w:rsidR="006D202E">
              <w:rPr>
                <w:rFonts w:asciiTheme="majorBidi" w:hAnsiTheme="majorBidi" w:cstheme="majorBidi"/>
              </w:rPr>
              <w:instrText xml:space="preserve"> Structural and Tissue-level Adaptations of Lumbar Intervertebral Discs in Humans with Inducible Low Back Pain Symptoms&lt;/title&gt;&lt;/titles&gt;&lt;dates&gt;&lt;year&gt;2019&lt;/year&gt;&lt;/dates&gt;&lt;publisher&gt;Washington University in St. Louis&lt;/publisher&gt;&lt;isbn&gt;1392857163&lt;/isbn&gt;&lt;urls&gt;&lt;/urls&gt;&lt;/record&gt;&lt;/Cite&gt;&lt;/EndNote&gt;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[40]</w:t>
            </w:r>
            <w:r w:rsidRPr="007F75F9">
              <w:rPr>
                <w:rFonts w:asciiTheme="majorBidi" w:hAnsiTheme="majorBidi" w:cstheme="majorBidi"/>
              </w:rPr>
              <w:fldChar w:fldCharType="end"/>
            </w:r>
          </w:p>
        </w:tc>
        <w:tc>
          <w:tcPr>
            <w:tcW w:w="0" w:type="dxa"/>
          </w:tcPr>
          <w:p w14:paraId="1FD77835"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095300" w:rsidRPr="007F75F9" w14:paraId="225ACD1D"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Pr>
          <w:p w14:paraId="2088C3CB"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Age, gender, and standing habituation</w:t>
            </w:r>
          </w:p>
        </w:tc>
        <w:tc>
          <w:tcPr>
            <w:tcW w:w="0" w:type="dxa"/>
          </w:tcPr>
          <w:p w14:paraId="39CC0BCD"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63ED952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0" w:type="dxa"/>
          </w:tcPr>
          <w:p w14:paraId="2C7F1524" w14:textId="09E81F9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moderating effect of age, gender, or standing habituation on development of LBD during standing </w:t>
            </w:r>
            <w:r w:rsidR="00074092"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&lt;EndNote&gt;&lt;Cite&gt;&lt;Author&gt;Wall&lt;/Author&gt;&lt;Year&gt;2019&lt;/Year&gt;&lt;RecNum&gt;2332&lt;/RecNum&gt;&lt;DisplayText&gt;[37]&lt;/DisplayText&gt;&lt;record&gt;&lt;rec-number&gt;2332&lt;/rec-number&gt;&lt;foreign-keys&gt;&lt;key app="EN" db-id="strw95pvwwv0eoervw55sa2h5r25tp0asd2f" timestamp="1659194145"&gt;2332&lt;/key&gt;&lt;/foreign-keys&gt;&lt;ref-type name="Journal Article"&gt;17&lt;/ref-type&gt;&lt;contributors&gt;&lt;authors&gt;&lt;author&gt;Wall, R.&lt;/author&gt;&lt;author&gt;Laubli, T.&lt;/author&gt;&lt;author&gt;Seibt, R.&lt;/author&gt;&lt;author&gt;Rieger, M. A.&lt;/author&gt;&lt;author&gt;Steinhilber, B.&lt;/author&gt;&lt;/authors&gt;&lt;/contributors&gt;&lt;titles&gt;&lt;title&gt;Associations between low back muscle activity, pelvic movement and low back discomfort development during prolonged standing - An exploratory laboratory study&lt;/title&gt;&lt;secondary-title&gt;International Journal of Industrial Ergonomics&lt;/secondary-title&gt;&lt;/titles&gt;&lt;periodical&gt;&lt;full-title&gt;International Journal of Industrial Ergonomics&lt;/full-title&gt;&lt;/periodical&gt;&lt;pages&gt;380-389&lt;/pages&gt;&lt;volume&gt;72&lt;/volume&gt;&lt;dates&gt;&lt;year&gt;2019&lt;/year&gt;&lt;pub-dates&gt;&lt;date&gt;Jul&lt;/date&gt;&lt;/pub-dates&gt;&lt;/dates&gt;&lt;isbn&gt;0169-8141&lt;/isbn&gt;&lt;accession-num&gt;WOS:000482508600039&lt;/accession-num&gt;&lt;urls&gt;&lt;related-urls&gt;&lt;url&gt;&amp;lt;Go to ISI&amp;gt;://WOS:000482508600039&lt;/url&gt;&lt;/related-urls&gt;&lt;/urls&gt;&lt;electronic-resource-num&gt;10.1016/j.ergon.2019.07.001&lt;/electronic-resource-num&gt;&lt;/record&gt;&lt;/Cite&gt;&lt;/EndNote&gt;</w:instrText>
            </w:r>
            <w:r w:rsidR="00074092"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[37]</w:t>
            </w:r>
            <w:r w:rsidR="00074092" w:rsidRPr="003255A2">
              <w:rPr>
                <w:rFonts w:asciiTheme="majorBidi" w:hAnsiTheme="majorBidi" w:cstheme="majorBidi"/>
                <w:sz w:val="20"/>
                <w:szCs w:val="20"/>
              </w:rPr>
              <w:fldChar w:fldCharType="end"/>
            </w:r>
          </w:p>
        </w:tc>
      </w:tr>
      <w:tr w:rsidR="00095300" w:rsidRPr="007F75F9" w14:paraId="48671BEB"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107B8C82"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Breast size</w:t>
            </w:r>
          </w:p>
        </w:tc>
        <w:tc>
          <w:tcPr>
            <w:tcW w:w="0" w:type="dxa"/>
          </w:tcPr>
          <w:p w14:paraId="6ECA08D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Pr>
          <w:p w14:paraId="57C1904B" w14:textId="473E60C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-Higher amounts of pain and  erector spinae </w:t>
            </w:r>
            <w:r w:rsidR="000D2C7B">
              <w:rPr>
                <w:rFonts w:asciiTheme="majorBidi" w:hAnsiTheme="majorBidi" w:cstheme="majorBidi"/>
              </w:rPr>
              <w:t>co-activation</w:t>
            </w:r>
            <w:r w:rsidRPr="007F75F9">
              <w:rPr>
                <w:rFonts w:asciiTheme="majorBidi" w:hAnsiTheme="majorBidi" w:cstheme="majorBidi"/>
              </w:rPr>
              <w:t xml:space="preserve"> at the upper, middle, and low back in </w:t>
            </w:r>
            <w:r w:rsidRPr="007F75F9">
              <w:rPr>
                <w:rFonts w:asciiTheme="majorBidi" w:hAnsiTheme="majorBidi" w:cstheme="majorBidi"/>
              </w:rPr>
              <w:lastRenderedPageBreak/>
              <w:t xml:space="preserve">female PDs with large breast size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&lt;EndNote&gt;&lt;Cite&gt;&lt;Author&gt;Johnston&lt;/Author&gt;&lt;Year&gt;2021&lt;/Year&gt;&lt;RecNum&gt;2971&lt;/RecNum&gt;&lt;DisplayText&gt;[48]&lt;/DisplayText&gt;&lt;record&gt;&lt;rec-number&gt;2971&lt;/rec-number&gt;&lt;foreign-keys&gt;&lt;key app="EN" db-id="strw95pvwwv0eoervw55sa2h5r25tp0asd2f" timestamp="1659338828"&gt;2971&lt;/key&gt;&lt;/foreign-keys&gt;&lt;ref-type name="Journal Article"&gt;17&lt;/ref-type&gt;&lt;contributors&gt;&lt;authors&gt;&lt;author&gt;Johnston, Heather&lt;/author&gt;&lt;author&gt;Wanninayake, Susari&lt;/author&gt;&lt;author&gt;Drake, Janessa DM&lt;/author&gt;&lt;/authors&gt;&lt;/contributors&gt;&lt;titles&gt;&lt;title&gt;Investigating women’s chest size, trunk muscle co-contraction and back pain during prolonged standing&lt;/title&gt;&lt;secondary-title&gt;Journal of Back and Musculoskeletal Rehabilitation&lt;/secondary-title&gt;&lt;/titles&gt;&lt;periodical&gt;&lt;full-title&gt;J Back Musculoskelet Rehabil&lt;/full-title&gt;&lt;abbr-1&gt;Journal of back and musculoskeletal rehabilitation&lt;/abbr-1&gt;&lt;/periodical&gt;&lt;pages&gt;371-380&lt;/pages&gt;&lt;volume&gt;34&lt;/volume&gt;&lt;number&gt;3&lt;/number&gt;&lt;dates&gt;&lt;year&gt;2021&lt;/year&gt;&lt;/dates&gt;&lt;isbn&gt;1053-8127&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[48]</w:t>
            </w:r>
            <w:r w:rsidRPr="007F75F9">
              <w:rPr>
                <w:rFonts w:asciiTheme="majorBidi" w:hAnsiTheme="majorBidi" w:cstheme="majorBidi"/>
              </w:rPr>
              <w:fldChar w:fldCharType="end"/>
            </w:r>
          </w:p>
        </w:tc>
        <w:tc>
          <w:tcPr>
            <w:tcW w:w="0" w:type="dxa"/>
          </w:tcPr>
          <w:p w14:paraId="37C9810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r>
      <w:tr w:rsidR="007B0BE0" w:rsidRPr="007F75F9" w14:paraId="39EBD530"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5" w:type="dxa"/>
            <w:gridSpan w:val="5"/>
          </w:tcPr>
          <w:p w14:paraId="36A6D951"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Sensory variables</w:t>
            </w:r>
          </w:p>
        </w:tc>
      </w:tr>
      <w:tr w:rsidR="00095300" w:rsidRPr="007F75F9" w14:paraId="60E69F2E"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2"/>
          </w:tcPr>
          <w:p w14:paraId="275E6755"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rPr>
              <w:t>Sensory processing</w:t>
            </w:r>
          </w:p>
        </w:tc>
        <w:tc>
          <w:tcPr>
            <w:tcW w:w="0" w:type="dxa"/>
          </w:tcPr>
          <w:p w14:paraId="6BAEF9F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0" w:type="dxa"/>
          </w:tcPr>
          <w:p w14:paraId="32B9AED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0" w:type="dxa"/>
          </w:tcPr>
          <w:p w14:paraId="187523AF" w14:textId="0A6F9BB4"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-No significant differences in sensory processing using Quantitative sensory testing (QST) (thermal thresholds, wind-up ratio, mechanical pain pressure threshold, and conditioned pain modulation) </w:t>
            </w:r>
            <w:r w:rsidRPr="007F75F9">
              <w:rPr>
                <w:rFonts w:asciiTheme="majorBidi" w:hAnsiTheme="majorBidi" w:cstheme="majorBidi"/>
              </w:rPr>
              <w:fldChar w:fldCharType="begin">
                <w:fldData xml:space="preserve">PEVuZE5vdGU+PENpdGU+PEF1dGhvcj5Id2FuZzwvQXV0aG9yPjxZZWFyPjIwMTg8L1llYXI+PFJl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PEVuZE5vdGU+PENpdGU+PEF1dGhvcj5Id2FuZzwvQXV0aG9yPjxZZWFyPjIwMTg8L1llYXI+PFJl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[30]</w:t>
            </w:r>
            <w:r w:rsidRPr="007F75F9">
              <w:rPr>
                <w:rFonts w:asciiTheme="majorBidi" w:hAnsiTheme="majorBidi" w:cstheme="majorBidi"/>
              </w:rPr>
              <w:fldChar w:fldCharType="end"/>
            </w:r>
          </w:p>
        </w:tc>
      </w:tr>
    </w:tbl>
    <w:p w14:paraId="0A7580CE" w14:textId="77777777" w:rsidR="007B0BE0" w:rsidRPr="007F75F9" w:rsidRDefault="007B0BE0" w:rsidP="00DA7065">
      <w:pPr>
        <w:rPr>
          <w:rFonts w:asciiTheme="majorBidi" w:hAnsiTheme="majorBidi" w:cstheme="majorBidi"/>
        </w:rPr>
      </w:pPr>
    </w:p>
    <w:p w14:paraId="2C84EA6F" w14:textId="77777777" w:rsidR="00733917" w:rsidRDefault="00733917" w:rsidP="00DA7065">
      <w:pPr>
        <w:rPr>
          <w:rFonts w:asciiTheme="majorBidi" w:hAnsiTheme="majorBidi" w:cstheme="majorBidi"/>
        </w:rPr>
        <w:sectPr w:rsidR="00733917" w:rsidSect="000A3508">
          <w:pgSz w:w="15840" w:h="12240" w:orient="landscape" w:code="1"/>
          <w:pgMar w:top="1440" w:right="1440" w:bottom="1440" w:left="1440" w:header="720" w:footer="720" w:gutter="0"/>
          <w:cols w:space="720"/>
          <w:docGrid w:linePitch="360"/>
        </w:sectPr>
      </w:pPr>
    </w:p>
    <w:p w14:paraId="3463E619" w14:textId="77777777" w:rsidR="003255A2" w:rsidRDefault="007B0BE0" w:rsidP="00DA7065">
      <w:pPr>
        <w:rPr>
          <w:rFonts w:asciiTheme="majorBidi" w:hAnsiTheme="majorBidi" w:cstheme="majorBidi"/>
          <w:lang w:bidi="fa-IR"/>
        </w:rPr>
      </w:pPr>
      <w:r w:rsidRPr="003255A2">
        <w:rPr>
          <w:rFonts w:asciiTheme="majorBidi" w:hAnsiTheme="majorBidi" w:cstheme="majorBidi"/>
          <w:b/>
          <w:bCs/>
        </w:rPr>
        <w:lastRenderedPageBreak/>
        <w:t xml:space="preserve">Supplementary material </w:t>
      </w:r>
      <w:r w:rsidRPr="003255A2">
        <w:rPr>
          <w:rFonts w:asciiTheme="majorBidi" w:hAnsiTheme="majorBidi" w:cstheme="majorBidi"/>
          <w:b/>
          <w:bCs/>
          <w:lang w:bidi="fa-IR"/>
        </w:rPr>
        <w:t>5</w:t>
      </w:r>
    </w:p>
    <w:p w14:paraId="58DB1130" w14:textId="22B5D2C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PDs and NPDs’ distinctive characteristics by gender</w:t>
      </w:r>
    </w:p>
    <w:tbl>
      <w:tblPr>
        <w:tblStyle w:val="PlainTable2"/>
        <w:tblW w:w="12955" w:type="dxa"/>
        <w:tblLook w:val="04A0" w:firstRow="1" w:lastRow="0" w:firstColumn="1" w:lastColumn="0" w:noHBand="0" w:noVBand="1"/>
      </w:tblPr>
      <w:tblGrid>
        <w:gridCol w:w="1390"/>
        <w:gridCol w:w="1170"/>
        <w:gridCol w:w="840"/>
        <w:gridCol w:w="5103"/>
        <w:gridCol w:w="4452"/>
      </w:tblGrid>
      <w:tr w:rsidR="007B0BE0" w:rsidRPr="007F75F9" w14:paraId="65718FBD" w14:textId="77777777" w:rsidTr="009F7D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tcPr>
          <w:p w14:paraId="672F3AAC" w14:textId="77777777" w:rsidR="007B0BE0" w:rsidRPr="007F75F9" w:rsidRDefault="007B0BE0" w:rsidP="00DA7065">
            <w:pPr>
              <w:rPr>
                <w:rFonts w:asciiTheme="majorBidi" w:hAnsiTheme="majorBidi" w:cstheme="majorBidi"/>
                <w:lang w:bidi="fa-IR"/>
              </w:rPr>
            </w:pPr>
          </w:p>
        </w:tc>
        <w:tc>
          <w:tcPr>
            <w:tcW w:w="1170" w:type="dxa"/>
          </w:tcPr>
          <w:p w14:paraId="19EAC954" w14:textId="77777777" w:rsidR="007B0BE0" w:rsidRPr="007F75F9" w:rsidRDefault="007B0BE0"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Variable</w:t>
            </w:r>
          </w:p>
        </w:tc>
        <w:tc>
          <w:tcPr>
            <w:tcW w:w="840" w:type="dxa"/>
          </w:tcPr>
          <w:p w14:paraId="5F3A641F" w14:textId="77777777" w:rsidR="007B0BE0" w:rsidRPr="007F75F9" w:rsidRDefault="007B0BE0"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Phase</w:t>
            </w:r>
          </w:p>
        </w:tc>
        <w:tc>
          <w:tcPr>
            <w:tcW w:w="5165" w:type="dxa"/>
          </w:tcPr>
          <w:p w14:paraId="5E1FD379" w14:textId="77777777" w:rsidR="007B0BE0" w:rsidRPr="007F75F9" w:rsidRDefault="007B0BE0"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Significant differences between male and female PDs/NPDs</w:t>
            </w:r>
          </w:p>
        </w:tc>
        <w:tc>
          <w:tcPr>
            <w:tcW w:w="4500" w:type="dxa"/>
          </w:tcPr>
          <w:p w14:paraId="0600BD79" w14:textId="77777777" w:rsidR="007B0BE0" w:rsidRPr="007F75F9" w:rsidRDefault="007B0BE0"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Significant differences between males and females</w:t>
            </w:r>
          </w:p>
        </w:tc>
      </w:tr>
      <w:tr w:rsidR="007B0BE0" w:rsidRPr="007F75F9" w14:paraId="7E06F4C3" w14:textId="77777777" w:rsidTr="009F7D2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80" w:type="dxa"/>
          </w:tcPr>
          <w:p w14:paraId="50A43C1F"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Muscle</w:t>
            </w:r>
          </w:p>
        </w:tc>
        <w:tc>
          <w:tcPr>
            <w:tcW w:w="1170" w:type="dxa"/>
          </w:tcPr>
          <w:p w14:paraId="47A351C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840" w:type="dxa"/>
          </w:tcPr>
          <w:p w14:paraId="5F84CA9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5165" w:type="dxa"/>
          </w:tcPr>
          <w:p w14:paraId="045D869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4500" w:type="dxa"/>
          </w:tcPr>
          <w:p w14:paraId="12FFE52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r>
      <w:tr w:rsidR="007B0BE0" w:rsidRPr="007F75F9" w14:paraId="6FF6041F" w14:textId="77777777" w:rsidTr="009F7D29">
        <w:tc>
          <w:tcPr>
            <w:cnfStyle w:val="001000000000" w:firstRow="0" w:lastRow="0" w:firstColumn="1" w:lastColumn="0" w:oddVBand="0" w:evenVBand="0" w:oddHBand="0" w:evenHBand="0" w:firstRowFirstColumn="0" w:firstRowLastColumn="0" w:lastRowFirstColumn="0" w:lastRowLastColumn="0"/>
            <w:tcW w:w="1280" w:type="dxa"/>
          </w:tcPr>
          <w:p w14:paraId="6BE8D6BF" w14:textId="77777777" w:rsidR="007B0BE0" w:rsidRPr="007F75F9" w:rsidRDefault="007B0BE0" w:rsidP="00DA7065">
            <w:pPr>
              <w:rPr>
                <w:rFonts w:asciiTheme="majorBidi" w:hAnsiTheme="majorBidi" w:cstheme="majorBidi"/>
                <w:lang w:bidi="fa-IR"/>
              </w:rPr>
            </w:pPr>
          </w:p>
        </w:tc>
        <w:tc>
          <w:tcPr>
            <w:tcW w:w="1170" w:type="dxa"/>
          </w:tcPr>
          <w:p w14:paraId="5E834B9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Endurance</w:t>
            </w:r>
          </w:p>
          <w:p w14:paraId="6DF85AA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840" w:type="dxa"/>
          </w:tcPr>
          <w:p w14:paraId="6BBA1D8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5165" w:type="dxa"/>
          </w:tcPr>
          <w:p w14:paraId="5E0C40E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7239F70"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4500" w:type="dxa"/>
          </w:tcPr>
          <w:p w14:paraId="4CA84F46" w14:textId="6D3F5F0B"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 Longer endurance times in females with smaller strength losses immediately following the fatiguing exercise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&lt;EndNote&gt;&lt;Cite&gt;&lt;Author&gt;Viggiani&lt;/Author&gt;&lt;Year&gt;2018&lt;/Year&gt;&lt;RecNum&gt;2059&lt;/RecNum&gt;&lt;DisplayText&gt;[33]&lt;/DisplayText&gt;&lt;record&gt;&lt;rec-number&gt;2059&lt;/rec-number&gt;&lt;foreign-keys&gt;&lt;key app="EN" db-id="strw95pvwwv0eoervw55sa2h5r25tp0asd2f" timestamp="1659194075"&gt;2059&lt;/key&gt;&lt;/foreign-keys&gt;&lt;ref-type name="Journal Article"&gt;17&lt;/ref-type&gt;&lt;contributors&gt;&lt;authors&gt;&lt;author&gt;Viggiani, D.&lt;/author&gt;&lt;author&gt;Callaghan, J. P.&lt;/author&gt;&lt;/authors&gt;&lt;/contributors&gt;&lt;auth-address&gt;1 University of Waterloo.&lt;/auth-address&gt;&lt;titles&gt;&lt;title&gt;Hip Abductor Fatigability and Recovery Are Related to the Development of Low Back Pain During Prolonged Standing&lt;/title&gt;&lt;secondary-title&gt;J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39-46&lt;/pages&gt;&lt;volume&gt;34&lt;/volume&gt;&lt;number&gt;1&lt;/number&gt;&lt;edition&gt;2017/08/25&lt;/edition&gt;&lt;keywords&gt;&lt;keyword&gt;Electromyography&lt;/keyword&gt;&lt;keyword&gt;Female&lt;/keyword&gt;&lt;keyword&gt;Hip Joint/*physiopathology&lt;/keyword&gt;&lt;keyword&gt;Humans&lt;/keyword&gt;&lt;keyword&gt;Low Back Pain/*physiopathology&lt;/keyword&gt;&lt;keyword&gt;Male&lt;/keyword&gt;&lt;keyword&gt;Muscle Fatigue/*physiology&lt;/keyword&gt;&lt;keyword&gt;Muscle, Skeletal/*physiopathology&lt;/keyword&gt;&lt;keyword&gt;Pain Measurement&lt;/keyword&gt;&lt;keyword&gt;Posture/*physiology&lt;/keyword&gt;&lt;keyword&gt;Predictive Value of Tests&lt;/keyword&gt;&lt;keyword&gt;Young Adult&lt;/keyword&gt;&lt;keyword&gt;motor control&lt;/keyword&gt;&lt;keyword&gt;muscle fatigue&lt;/keyword&gt;&lt;keyword&gt;pain developers&lt;/keyword&gt;&lt;keyword&gt;sex differences&lt;/keyword&gt;&lt;/keywords&gt;&lt;dates&gt;&lt;year&gt;2018&lt;/year&gt;&lt;pub-dates&gt;&lt;date&gt;Feb 1&lt;/date&gt;&lt;/pub-dates&gt;&lt;/dates&gt;&lt;isbn&gt;1065-8483&lt;/isbn&gt;&lt;accession-num&gt;28836890&lt;/accession-num&gt;&lt;urls&gt;&lt;/urls&gt;&lt;electronic-resource-num&gt;10.1123/jab.2017-0096&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[33]</w:t>
            </w:r>
            <w:r w:rsidRPr="007F75F9">
              <w:rPr>
                <w:rFonts w:asciiTheme="majorBidi" w:hAnsiTheme="majorBidi" w:cstheme="majorBidi"/>
              </w:rPr>
              <w:fldChar w:fldCharType="end"/>
            </w:r>
          </w:p>
        </w:tc>
      </w:tr>
      <w:tr w:rsidR="007B0BE0" w:rsidRPr="007F75F9" w14:paraId="68658C51"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tcPr>
          <w:p w14:paraId="4C091558" w14:textId="77777777" w:rsidR="007B0BE0" w:rsidRPr="007F75F9" w:rsidRDefault="007B0BE0" w:rsidP="00DA7065">
            <w:pPr>
              <w:rPr>
                <w:rFonts w:asciiTheme="majorBidi" w:hAnsiTheme="majorBidi" w:cstheme="majorBidi"/>
                <w:lang w:bidi="fa-IR"/>
              </w:rPr>
            </w:pPr>
          </w:p>
        </w:tc>
        <w:tc>
          <w:tcPr>
            <w:tcW w:w="1170" w:type="dxa"/>
          </w:tcPr>
          <w:p w14:paraId="1384A30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Strength</w:t>
            </w:r>
          </w:p>
        </w:tc>
        <w:tc>
          <w:tcPr>
            <w:tcW w:w="840" w:type="dxa"/>
          </w:tcPr>
          <w:p w14:paraId="626EA65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5165" w:type="dxa"/>
          </w:tcPr>
          <w:p w14:paraId="49EF77C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500" w:type="dxa"/>
          </w:tcPr>
          <w:p w14:paraId="02D2B48F" w14:textId="54664608"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-Higher baseline strengths in males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&lt;EndNote&gt;&lt;Cite&gt;&lt;Author&gt;Viggiani&lt;/Author&gt;&lt;Year&gt;2018&lt;/Year&gt;&lt;RecNum&gt;2059&lt;/RecNum&gt;&lt;DisplayText&gt;[33]&lt;/DisplayText&gt;&lt;record&gt;&lt;rec-number&gt;2059&lt;/rec-number&gt;&lt;foreign-keys&gt;&lt;key app="EN" db-id="strw95pvwwv0eoervw55sa2h5r25tp0asd2f" timestamp="1659194075"&gt;2059&lt;/key&gt;&lt;/foreign-keys&gt;&lt;ref-type name="Journal Article"&gt;17&lt;/ref-type&gt;&lt;contributors&gt;&lt;authors&gt;&lt;author&gt;Viggiani, D.&lt;/author&gt;&lt;author&gt;Callaghan, J. P.&lt;/author&gt;&lt;/authors&gt;&lt;/contributors&gt;&lt;auth-address&gt;1 University of Waterloo.&lt;/auth-address&gt;&lt;titles&gt;&lt;title&gt;Hip Abductor Fatigability and Recovery Are Related to the Development of Low Back Pain During Prolonged Standing&lt;/title&gt;&lt;secondary-title&gt;J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39-46&lt;/pages&gt;&lt;volume&gt;34&lt;/volume&gt;&lt;number&gt;1&lt;/number&gt;&lt;edition&gt;2017/08/25&lt;/edition&gt;&lt;keywords&gt;&lt;keyword&gt;Electromyography&lt;/keyword&gt;&lt;keyword&gt;Female&lt;/keyword&gt;&lt;keyword&gt;Hip Joint/*physiopathology&lt;/keyword&gt;&lt;keyword&gt;Humans&lt;/keyword&gt;&lt;keyword&gt;Low Back Pain/*physiopathology&lt;/keyword&gt;&lt;keyword&gt;Male&lt;/keyword&gt;&lt;keyword&gt;Muscle Fatigue/*physiology&lt;/keyword&gt;&lt;keyword&gt;Muscle, Skeletal/*physiopathology&lt;/keyword&gt;&lt;keyword&gt;Pain Measurement&lt;/keyword&gt;&lt;keyword&gt;Posture/*physiology&lt;/keyword&gt;&lt;keyword&gt;Predictive Value of Tests&lt;/keyword&gt;&lt;keyword&gt;Young Adult&lt;/keyword&gt;&lt;keyword&gt;motor control&lt;/keyword&gt;&lt;keyword&gt;muscle fatigue&lt;/keyword&gt;&lt;keyword&gt;pain developers&lt;/keyword&gt;&lt;keyword&gt;sex differences&lt;/keyword&gt;&lt;/keywords&gt;&lt;dates&gt;&lt;year&gt;2018&lt;/year&gt;&lt;pub-dates&gt;&lt;date&gt;Feb 1&lt;/date&gt;&lt;/pub-dates&gt;&lt;/dates&gt;&lt;isbn&gt;1065-8483&lt;/isbn&gt;&lt;accession-num&gt;28836890&lt;/accession-num&gt;&lt;urls&gt;&lt;/urls&gt;&lt;electronic-resource-num&gt;10.1123/jab.2017-0096&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[33]</w:t>
            </w:r>
            <w:r w:rsidRPr="007F75F9">
              <w:rPr>
                <w:rFonts w:asciiTheme="majorBidi" w:hAnsiTheme="majorBidi" w:cstheme="majorBidi"/>
              </w:rPr>
              <w:fldChar w:fldCharType="end"/>
            </w:r>
          </w:p>
        </w:tc>
      </w:tr>
      <w:tr w:rsidR="007B0BE0" w:rsidRPr="007F75F9" w14:paraId="3623B433" w14:textId="77777777" w:rsidTr="009F7D29">
        <w:tc>
          <w:tcPr>
            <w:cnfStyle w:val="001000000000" w:firstRow="0" w:lastRow="0" w:firstColumn="1" w:lastColumn="0" w:oddVBand="0" w:evenVBand="0" w:oddHBand="0" w:evenHBand="0" w:firstRowFirstColumn="0" w:firstRowLastColumn="0" w:lastRowFirstColumn="0" w:lastRowLastColumn="0"/>
            <w:tcW w:w="1280" w:type="dxa"/>
          </w:tcPr>
          <w:p w14:paraId="1AC4EC60"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Posture</w:t>
            </w:r>
          </w:p>
        </w:tc>
        <w:tc>
          <w:tcPr>
            <w:tcW w:w="1170" w:type="dxa"/>
          </w:tcPr>
          <w:p w14:paraId="0FACED6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840" w:type="dxa"/>
          </w:tcPr>
          <w:p w14:paraId="781C49A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5165" w:type="dxa"/>
          </w:tcPr>
          <w:p w14:paraId="70437A1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4500" w:type="dxa"/>
          </w:tcPr>
          <w:p w14:paraId="67AEC0B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B0BE0" w:rsidRPr="007F75F9" w14:paraId="6A407CD6"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tcPr>
          <w:p w14:paraId="12C4D735" w14:textId="77777777" w:rsidR="007B0BE0" w:rsidRPr="007F75F9" w:rsidRDefault="007B0BE0" w:rsidP="00DA7065">
            <w:pPr>
              <w:rPr>
                <w:rFonts w:asciiTheme="majorBidi" w:hAnsiTheme="majorBidi" w:cstheme="majorBidi"/>
                <w:lang w:bidi="fa-IR"/>
              </w:rPr>
            </w:pPr>
          </w:p>
        </w:tc>
        <w:tc>
          <w:tcPr>
            <w:tcW w:w="1170" w:type="dxa"/>
          </w:tcPr>
          <w:p w14:paraId="2480B51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840" w:type="dxa"/>
          </w:tcPr>
          <w:p w14:paraId="78B00CF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Pre</w:t>
            </w:r>
          </w:p>
        </w:tc>
        <w:tc>
          <w:tcPr>
            <w:tcW w:w="5165" w:type="dxa"/>
          </w:tcPr>
          <w:p w14:paraId="14EE693A" w14:textId="493C6BA2"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Greater neutral zone length in male PDs than male NPDs and vice versa for females</w:t>
            </w:r>
            <w:r w:rsidR="009F7D29">
              <w:rPr>
                <w:rFonts w:asciiTheme="majorBidi" w:hAnsiTheme="majorBidi" w:cstheme="majorBidi"/>
              </w:rPr>
              <w:t xml:space="preserve"> </w:t>
            </w:r>
            <w:r w:rsidR="009F7D29"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&lt;EndNote&gt;&lt;Cite&gt;&lt;Author&gt;Gallagher&lt;/Author&gt;&lt;Year&gt;2014&lt;/Year&gt;&lt;RecNum&gt;2970&lt;/RecNum&gt;&lt;DisplayText&gt;[15]&lt;/DisplayText&gt;&lt;record&gt;&lt;rec-number&gt;2970&lt;/rec-number&gt;&lt;foreign-keys&gt;&lt;key app="EN" db-id="strw95pvwwv0eoervw55sa2h5r25tp0asd2f" timestamp="1659338648"&gt;2970&lt;/key&gt;&lt;/foreign-keys&gt;&lt;ref-type name="Journal Article"&gt;17&lt;/ref-type&gt;&lt;contributors&gt;&lt;authors&gt;&lt;author&gt;Gallagher, Kaitlin Marie&lt;/author&gt;&lt;/authors&gt;&lt;/contributors&gt;&lt;titles&gt;&lt;title&gt;The relationships of prolonged standing induced low back pain development with lumbopelvic posture and movement patterns&lt;/title&gt;&lt;/titles&gt;&lt;dates&gt;&lt;year&gt;2014&lt;/year&gt;&lt;/dates&gt;&lt;urls&gt;&lt;/urls&gt;&lt;/record&gt;&lt;/Cite&gt;&lt;/EndNote&gt;</w:instrText>
            </w:r>
            <w:r w:rsidR="009F7D29"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[15]</w:t>
            </w:r>
            <w:r w:rsidR="009F7D29" w:rsidRPr="003255A2">
              <w:rPr>
                <w:rFonts w:asciiTheme="majorBidi" w:hAnsiTheme="majorBidi" w:cstheme="majorBidi"/>
                <w:sz w:val="20"/>
                <w:szCs w:val="20"/>
              </w:rPr>
              <w:fldChar w:fldCharType="end"/>
            </w:r>
          </w:p>
        </w:tc>
        <w:tc>
          <w:tcPr>
            <w:tcW w:w="4500" w:type="dxa"/>
          </w:tcPr>
          <w:p w14:paraId="1947958A" w14:textId="6C4E69E6"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-Two times higher moment to the location of their neutral zone boundary</w:t>
            </w:r>
            <w:r w:rsidRPr="007F75F9">
              <w:rPr>
                <w:rFonts w:asciiTheme="majorBidi" w:hAnsiTheme="majorBidi" w:cstheme="majorBidi"/>
                <w:rtl/>
              </w:rPr>
              <w:t xml:space="preserve"> </w:t>
            </w:r>
            <w:r w:rsidRPr="007F75F9">
              <w:rPr>
                <w:rFonts w:asciiTheme="majorBidi" w:hAnsiTheme="majorBidi" w:cstheme="majorBidi"/>
              </w:rPr>
              <w:t>for both flexion and extension in males than females’ corresponding moment</w:t>
            </w:r>
            <w:r w:rsidR="009F7D29">
              <w:rPr>
                <w:rFonts w:asciiTheme="majorBidi" w:hAnsiTheme="majorBidi" w:cstheme="majorBidi"/>
              </w:rPr>
              <w:t xml:space="preserve"> </w:t>
            </w:r>
            <w:r w:rsidR="009F7D29" w:rsidRPr="003255A2">
              <w:rPr>
                <w:rFonts w:asciiTheme="majorBidi" w:hAnsiTheme="majorBidi" w:cstheme="majorBidi"/>
                <w:sz w:val="20"/>
                <w:szCs w:val="20"/>
              </w:rPr>
              <w:fldChar w:fldCharType="begin"/>
            </w:r>
            <w:r w:rsidR="006D202E">
              <w:rPr>
                <w:rFonts w:asciiTheme="majorBidi" w:hAnsiTheme="majorBidi" w:cstheme="majorBidi"/>
                <w:sz w:val="20"/>
                <w:szCs w:val="20"/>
              </w:rPr>
              <w:instrText xml:space="preserve"> ADDIN EN.CITE &lt;EndNote&gt;&lt;Cite&gt;&lt;Author&gt;Gallagher&lt;/Author&gt;&lt;Year&gt;2014&lt;/Year&gt;&lt;RecNum&gt;2970&lt;/RecNum&gt;&lt;DisplayText&gt;[15]&lt;/DisplayText&gt;&lt;record&gt;&lt;rec-number&gt;2970&lt;/rec-number&gt;&lt;foreign-keys&gt;&lt;key app="EN" db-id="strw95pvwwv0eoervw55sa2h5r25tp0asd2f" timestamp="1659338648"&gt;2970&lt;/key&gt;&lt;/foreign-keys&gt;&lt;ref-type name="Journal Article"&gt;17&lt;/ref-type&gt;&lt;contributors&gt;&lt;authors&gt;&lt;author&gt;Gallagher, Kaitlin Marie&lt;/author&gt;&lt;/authors&gt;&lt;/contributors&gt;&lt;titles&gt;&lt;title&gt;The relationships of prolonged standing induced low back pain development with lumbopelvic posture and movement patterns&lt;/title&gt;&lt;/titles&gt;&lt;dates&gt;&lt;year&gt;2014&lt;/year&gt;&lt;/dates&gt;&lt;urls&gt;&lt;/urls&gt;&lt;/record&gt;&lt;/Cite&gt;&lt;/EndNote&gt;</w:instrText>
            </w:r>
            <w:r w:rsidR="009F7D29" w:rsidRPr="003255A2">
              <w:rPr>
                <w:rFonts w:asciiTheme="majorBidi" w:hAnsiTheme="majorBidi" w:cstheme="majorBidi"/>
                <w:sz w:val="20"/>
                <w:szCs w:val="20"/>
              </w:rPr>
              <w:fldChar w:fldCharType="separate"/>
            </w:r>
            <w:r w:rsidR="006D202E">
              <w:rPr>
                <w:rFonts w:asciiTheme="majorBidi" w:hAnsiTheme="majorBidi" w:cstheme="majorBidi"/>
                <w:noProof/>
                <w:sz w:val="20"/>
                <w:szCs w:val="20"/>
              </w:rPr>
              <w:t>[15]</w:t>
            </w:r>
            <w:r w:rsidR="009F7D29" w:rsidRPr="003255A2">
              <w:rPr>
                <w:rFonts w:asciiTheme="majorBidi" w:hAnsiTheme="majorBidi" w:cstheme="majorBidi"/>
                <w:sz w:val="20"/>
                <w:szCs w:val="20"/>
              </w:rPr>
              <w:fldChar w:fldCharType="end"/>
            </w:r>
          </w:p>
        </w:tc>
      </w:tr>
      <w:tr w:rsidR="007B0BE0" w:rsidRPr="007F75F9" w14:paraId="73412B58" w14:textId="77777777" w:rsidTr="009F7D29">
        <w:tc>
          <w:tcPr>
            <w:cnfStyle w:val="001000000000" w:firstRow="0" w:lastRow="0" w:firstColumn="1" w:lastColumn="0" w:oddVBand="0" w:evenVBand="0" w:oddHBand="0" w:evenHBand="0" w:firstRowFirstColumn="0" w:firstRowLastColumn="0" w:lastRowFirstColumn="0" w:lastRowLastColumn="0"/>
            <w:tcW w:w="1280" w:type="dxa"/>
          </w:tcPr>
          <w:p w14:paraId="4702164D" w14:textId="77777777" w:rsidR="007B0BE0" w:rsidRPr="007F75F9" w:rsidRDefault="007B0BE0" w:rsidP="00DA7065">
            <w:pPr>
              <w:rPr>
                <w:rFonts w:asciiTheme="majorBidi" w:hAnsiTheme="majorBidi" w:cstheme="majorBidi"/>
                <w:lang w:bidi="fa-IR"/>
              </w:rPr>
            </w:pPr>
          </w:p>
        </w:tc>
        <w:tc>
          <w:tcPr>
            <w:tcW w:w="1170" w:type="dxa"/>
          </w:tcPr>
          <w:p w14:paraId="361E6BC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COP shift, fidget, drift</w:t>
            </w:r>
          </w:p>
          <w:p w14:paraId="4819890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840" w:type="dxa"/>
          </w:tcPr>
          <w:p w14:paraId="16AAECA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5165" w:type="dxa"/>
          </w:tcPr>
          <w:p w14:paraId="36454FA2" w14:textId="62921FC2"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A lower average of ML drift frequency </w:t>
            </w:r>
            <w:r w:rsidR="00580A7B">
              <w:rPr>
                <w:rFonts w:asciiTheme="majorBidi" w:hAnsiTheme="majorBidi" w:cstheme="majorBidi"/>
              </w:rPr>
              <w:t xml:space="preserve">and </w:t>
            </w:r>
            <w:r w:rsidRPr="007F75F9">
              <w:rPr>
                <w:rFonts w:asciiTheme="majorBidi" w:hAnsiTheme="majorBidi" w:cstheme="majorBidi"/>
              </w:rPr>
              <w:t xml:space="preserve">drift amplitude in male PDs than the other three groups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&lt;EndNote&gt;&lt;Cite&gt;&lt;Author&gt;Gallagher&lt;/Author&gt;&lt;Year&gt;2011&lt;/Year&gt;&lt;RecNum&gt;2142&lt;/RecNum&gt;&lt;DisplayText&gt;[10]&lt;/DisplayText&gt;&lt;record&gt;&lt;rec-number&gt;2142&lt;/rec-number&gt;&lt;foreign-keys&gt;&lt;key app="EN" db-id="strw95pvwwv0eoervw55sa2h5r25tp0asd2f" timestamp="1659194076"&gt;2142&lt;/key&gt;&lt;/foreign-keys&gt;&lt;ref-type name="Journal Article"&gt;17&lt;/ref-type&gt;&lt;contributors&gt;&lt;authors&gt;&lt;author&gt;Gallagher, K. M.&lt;/author&gt;&lt;author&gt;Nelson-Wong, E.&lt;/author&gt;&lt;author&gt;Callaghan, J. P.&lt;/author&gt;&lt;/authors&gt;&lt;/contributors&gt;&lt;auth-address&gt;Department of Kinesiology, University of Waterloo, 200 University Avenue West, Waterloo, ON, Canada.&lt;/auth-address&gt;&lt;titles&gt;&lt;title&gt;Do individuals who develop transient low back pain exhibit different postural changes than non-pain developers during prolonged standing?&lt;/title&gt;&lt;secondary-title&gt;Gait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posture&lt;/abbr-1&gt;&lt;/alt-periodical&gt;&lt;pages&gt;490-5&lt;/pages&gt;&lt;volume&gt;34&lt;/volume&gt;&lt;number&gt;4&lt;/number&gt;&lt;edition&gt;2011/08/02&lt;/edition&gt;&lt;keywords&gt;&lt;keyword&gt;Adult&lt;/keyword&gt;&lt;keyword&gt;Body Weight&lt;/keyword&gt;&lt;keyword&gt;Female&lt;/keyword&gt;&lt;keyword&gt;Humans&lt;/keyword&gt;&lt;keyword&gt;Low Back Pain/epidemiology/*physiopathology&lt;/keyword&gt;&lt;keyword&gt;Male&lt;/keyword&gt;&lt;keyword&gt;Pain Measurement&lt;/keyword&gt;&lt;keyword&gt;Posture/*physiology&lt;/keyword&gt;&lt;keyword&gt;Time Factors&lt;/keyword&gt;&lt;keyword&gt;Young Adult&lt;/keyword&gt;&lt;/keywords&gt;&lt;dates&gt;&lt;year&gt;2011&lt;/year&gt;&lt;pub-dates&gt;&lt;date&gt;Oct&lt;/date&gt;&lt;/pub-dates&gt;&lt;/dates&gt;&lt;isbn&gt;0966-6362&lt;/isbn&gt;&lt;accession-num&gt;21802955&lt;/accession-num&gt;&lt;urls&gt;&lt;/urls&gt;&lt;electronic-resource-num&gt;10.1016/j.gaitpost.2011.06.025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[10]</w:t>
            </w:r>
            <w:r w:rsidRPr="007F75F9">
              <w:rPr>
                <w:rFonts w:asciiTheme="majorBidi" w:hAnsiTheme="majorBidi" w:cstheme="majorBidi"/>
              </w:rPr>
              <w:fldChar w:fldCharType="end"/>
            </w:r>
          </w:p>
          <w:p w14:paraId="1C0CBD9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FD20520" w14:textId="611DA8E4"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-Much smaller average AP shift amplitude in male PDs during the first 15 min of standing, followed by a large variation for the remainder of the protocol in contrast to the other groups showing consistency over the 2 h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&lt;EndNote&gt;&lt;Cite&gt;&lt;Author&gt;Gallagher&lt;/Author&gt;&lt;Year&gt;2011&lt;/Year&gt;&lt;RecNum&gt;2142&lt;/RecNum&gt;&lt;DisplayText&gt;[10]&lt;/DisplayText&gt;&lt;record&gt;&lt;rec-number&gt;2142&lt;/rec-number&gt;&lt;foreign-keys&gt;&lt;key app="EN" db-id="strw95pvwwv0eoervw55sa2h5r25tp0asd2f" timestamp="1659194076"&gt;2142&lt;/key&gt;&lt;/foreign-keys&gt;&lt;ref-type name="Journal Article"&gt;17&lt;/ref-type&gt;&lt;contributors&gt;&lt;authors&gt;&lt;author&gt;Gallagher, K. M.&lt;/author&gt;&lt;author&gt;Nelson-Wong, E.&lt;/author&gt;&lt;author&gt;Callaghan, J. P.&lt;/author&gt;&lt;/authors&gt;&lt;/contributors&gt;&lt;auth-address&gt;Department of Kinesiology, University of Waterloo, 200 University Avenue West, Waterloo, ON, Canada.&lt;/auth-address&gt;&lt;titles&gt;&lt;title&gt;Do individuals who develop transient low back pain exhibit different postural changes than non-pain developers during prolonged standing?&lt;/title&gt;&lt;secondary-title&gt;Gait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posture&lt;/abbr-1&gt;&lt;/alt-periodical&gt;&lt;pages&gt;490-5&lt;/pages&gt;&lt;volume&gt;34&lt;/volume&gt;&lt;number&gt;4&lt;/number&gt;&lt;edition&gt;2011/08/02&lt;/edition&gt;&lt;keywords&gt;&lt;keyword&gt;Adult&lt;/keyword&gt;&lt;keyword&gt;Body Weight&lt;/keyword&gt;&lt;keyword&gt;Female&lt;/keyword&gt;&lt;keyword&gt;Humans&lt;/keyword&gt;&lt;keyword&gt;Low Back Pain/epidemiology/*physiopathology&lt;/keyword&gt;&lt;keyword&gt;Male&lt;/keyword&gt;&lt;keyword&gt;Pain Measurement&lt;/keyword&gt;&lt;keyword&gt;Posture/*physiology&lt;/keyword&gt;&lt;keyword&gt;Time Factors&lt;/keyword&gt;&lt;keyword&gt;Young Adult&lt;/keyword&gt;&lt;/keywords&gt;&lt;dates&gt;&lt;year&gt;2011&lt;/year&gt;&lt;pub-dates&gt;&lt;date&gt;Oct&lt;/date&gt;&lt;/pub-dates&gt;&lt;/dates&gt;&lt;isbn&gt;0966-6362&lt;/isbn&gt;&lt;accession-num&gt;21802955&lt;/accession-num&gt;&lt;urls&gt;&lt;/urls&gt;&lt;electronic-resource-num&gt;10.1016/j.gaitpost.2011.06.025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[10]</w:t>
            </w:r>
            <w:r w:rsidRPr="007F75F9">
              <w:rPr>
                <w:rFonts w:asciiTheme="majorBidi" w:hAnsiTheme="majorBidi" w:cstheme="majorBidi"/>
              </w:rPr>
              <w:fldChar w:fldCharType="end"/>
            </w:r>
          </w:p>
        </w:tc>
        <w:tc>
          <w:tcPr>
            <w:tcW w:w="4500" w:type="dxa"/>
          </w:tcPr>
          <w:p w14:paraId="271B6A1A" w14:textId="79289612"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-Greater AP drift frequency in females than males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&lt;EndNote&gt;&lt;Cite&gt;&lt;Author&gt;Gallagher&lt;/Author&gt;&lt;Year&gt;2011&lt;/Year&gt;&lt;RecNum&gt;2142&lt;/RecNum&gt;&lt;DisplayText&gt;[10]&lt;/DisplayText&gt;&lt;record&gt;&lt;rec-number&gt;2142&lt;/rec-number&gt;&lt;foreign-keys&gt;&lt;key app="EN" db-id="strw95pvwwv0eoervw55sa2h5r25tp0asd2f" timestamp="1659194076"&gt;2142&lt;/key&gt;&lt;/foreign-keys&gt;&lt;ref-type name="Journal Article"&gt;17&lt;/ref-type&gt;&lt;contributors&gt;&lt;authors&gt;&lt;author&gt;Gallagher, K. M.&lt;/author&gt;&lt;author&gt;Nelson-Wong, E.&lt;/author&gt;&lt;author&gt;Callaghan, J. P.&lt;/author&gt;&lt;/authors&gt;&lt;/contributors&gt;&lt;auth-address&gt;Department of Kinesiology, University of Waterloo, 200 University Avenue West, Waterloo, ON, Canada.&lt;/auth-address&gt;&lt;titles&gt;&lt;title&gt;Do individuals who develop transient low back pain exhibit different postural changes than non-pain developers during prolonged standing?&lt;/title&gt;&lt;secondary-title&gt;Gait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posture&lt;/abbr-1&gt;&lt;/alt-periodical&gt;&lt;pages&gt;490-5&lt;/pages&gt;&lt;volume&gt;34&lt;/volume&gt;&lt;number&gt;4&lt;/number&gt;&lt;edition&gt;2011/08/02&lt;/edition&gt;&lt;keywords&gt;&lt;keyword&gt;Adult&lt;/keyword&gt;&lt;keyword&gt;Body Weight&lt;/keyword&gt;&lt;keyword&gt;Female&lt;/keyword&gt;&lt;keyword&gt;Humans&lt;/keyword&gt;&lt;keyword&gt;Low Back Pain/epidemiology/*physiopathology&lt;/keyword&gt;&lt;keyword&gt;Male&lt;/keyword&gt;&lt;keyword&gt;Pain Measurement&lt;/keyword&gt;&lt;keyword&gt;Posture/*physiology&lt;/keyword&gt;&lt;keyword&gt;Time Factors&lt;/keyword&gt;&lt;keyword&gt;Young Adult&lt;/keyword&gt;&lt;/keywords&gt;&lt;dates&gt;&lt;year&gt;2011&lt;/year&gt;&lt;pub-dates&gt;&lt;date&gt;Oct&lt;/date&gt;&lt;/pub-dates&gt;&lt;/dates&gt;&lt;isbn&gt;0966-6362&lt;/isbn&gt;&lt;accession-num&gt;21802955&lt;/accession-num&gt;&lt;urls&gt;&lt;/urls&gt;&lt;electronic-resource-num&gt;10.1016/j.gaitpost.2011.06.025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[10]</w:t>
            </w:r>
            <w:r w:rsidRPr="007F75F9">
              <w:rPr>
                <w:rFonts w:asciiTheme="majorBidi" w:hAnsiTheme="majorBidi" w:cstheme="majorBidi"/>
              </w:rPr>
              <w:fldChar w:fldCharType="end"/>
            </w:r>
          </w:p>
          <w:p w14:paraId="61C23A3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B0BE0" w:rsidRPr="007F75F9" w14:paraId="1D76F800"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tcPr>
          <w:p w14:paraId="2628D278" w14:textId="77777777" w:rsidR="007B0BE0" w:rsidRPr="007F75F9" w:rsidRDefault="007B0BE0" w:rsidP="00DA7065">
            <w:pPr>
              <w:rPr>
                <w:rFonts w:asciiTheme="majorBidi" w:hAnsiTheme="majorBidi" w:cstheme="majorBidi"/>
                <w:lang w:bidi="fa-IR"/>
              </w:rPr>
            </w:pPr>
          </w:p>
        </w:tc>
        <w:tc>
          <w:tcPr>
            <w:tcW w:w="1170" w:type="dxa"/>
          </w:tcPr>
          <w:p w14:paraId="071F170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BWS</w:t>
            </w:r>
          </w:p>
          <w:p w14:paraId="4EC3C57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840" w:type="dxa"/>
          </w:tcPr>
          <w:p w14:paraId="477BDA4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5165" w:type="dxa"/>
          </w:tcPr>
          <w:p w14:paraId="75717A0E" w14:textId="4DEE6A0B"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-An even number of shifts between their right and left leg in female PDs in contrast to female NPDs and male PDs’ more shifts onto their left leg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&lt;EndNote&gt;&lt;Cite&gt;&lt;Author&gt;Gallagher&lt;/Author&gt;&lt;Year&gt;2011&lt;/Year&gt;&lt;RecNum&gt;2142&lt;/RecNum&gt;&lt;DisplayText&gt;[10]&lt;/DisplayText&gt;&lt;record&gt;&lt;rec-number&gt;2142&lt;/rec-number&gt;&lt;foreign-keys&gt;&lt;key app="EN" db-id="strw95pvwwv0eoervw55sa2h5r25tp0asd2f" timestamp="1659194076"&gt;2142&lt;/key&gt;&lt;/foreign-keys&gt;&lt;ref-type name="Journal Article"&gt;17&lt;/ref-type&gt;&lt;contributors&gt;&lt;authors&gt;&lt;author&gt;Gallagher, K. M.&lt;/author&gt;&lt;author&gt;Nelson-Wong, E.&lt;/author&gt;&lt;author&gt;Callaghan, J. P.&lt;/author&gt;&lt;/authors&gt;&lt;/contributors&gt;&lt;auth-address&gt;Department of Kinesiology, University of Waterloo, 200 University Avenue West, Waterloo, ON, Canada.&lt;/auth-address&gt;&lt;titles&gt;&lt;title&gt;Do individuals who develop transient low back pain exhibit different postural changes than non-pain developers during prolonged standing?&lt;/title&gt;&lt;secondary-title&gt;Gait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posture&lt;/abbr-1&gt;&lt;/alt-periodical&gt;&lt;pages&gt;490-5&lt;/pages&gt;&lt;volume&gt;34&lt;/volume&gt;&lt;number&gt;4&lt;/number&gt;&lt;edition&gt;2011/08/02&lt;/edition&gt;&lt;keywords&gt;&lt;keyword&gt;Adult&lt;/keyword&gt;&lt;keyword&gt;Body Weight&lt;/keyword&gt;&lt;keyword&gt;Female&lt;/keyword&gt;&lt;keyword&gt;Humans&lt;/keyword&gt;&lt;keyword&gt;Low Back Pain/epidemiology/*physiopathology&lt;/keyword&gt;&lt;keyword&gt;Male&lt;/keyword&gt;&lt;keyword&gt;Pain Measurement&lt;/keyword&gt;&lt;keyword&gt;Posture/*physiology&lt;/keyword&gt;&lt;keyword&gt;Time Factors&lt;/keyword&gt;&lt;keyword&gt;Young Adult&lt;/keyword&gt;&lt;/keywords&gt;&lt;dates&gt;&lt;year&gt;2011&lt;/year&gt;&lt;pub-dates&gt;&lt;date&gt;Oct&lt;/date&gt;&lt;/pub-dates&gt;&lt;/dates&gt;&lt;isbn&gt;0966-6362&lt;/isbn&gt;&lt;accession-num&gt;21802955&lt;/accession-num&gt;&lt;urls&gt;&lt;/urls&gt;&lt;electronic-resource-num&gt;10.1016/j.gaitpost.2011.06.025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[10]</w:t>
            </w:r>
            <w:r w:rsidRPr="007F75F9">
              <w:rPr>
                <w:rFonts w:asciiTheme="majorBidi" w:hAnsiTheme="majorBidi" w:cstheme="majorBidi"/>
              </w:rPr>
              <w:fldChar w:fldCharType="end"/>
            </w:r>
          </w:p>
          <w:p w14:paraId="1D6467FE"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p w14:paraId="2FF64D52" w14:textId="6083D02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Male PDs spent the least amount of time in an asymmetrical posture. Male PD spent less than 10% of the first 15 min in an asymmetrical stance, followed by a gradual increase in asymmetry during the first hour and then became consistent with male NPD for the second hour (20–30%)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&lt;EndNote&gt;&lt;Cite&gt;&lt;Author&gt;Gallagher&lt;/Author&gt;&lt;Year&gt;2011&lt;/Year&gt;&lt;RecNum&gt;2142&lt;/RecNum&gt;&lt;DisplayText&gt;[10]&lt;/DisplayText&gt;&lt;record&gt;&lt;rec-number&gt;2142&lt;/rec-number&gt;&lt;foreign-keys&gt;&lt;key app="EN" db-id="strw95pvwwv0eoervw55sa2h5r25tp0asd2f" timestamp="1659194076"&gt;2142&lt;/key&gt;&lt;/foreign-keys&gt;&lt;ref-type name="Journal Article"&gt;17&lt;/ref-type&gt;&lt;contributors&gt;&lt;authors&gt;&lt;author&gt;Gallagher, K. M.&lt;/author&gt;&lt;author&gt;Nelson-Wong, E.&lt;/author&gt;&lt;author&gt;Callaghan, J. P.&lt;/author&gt;&lt;/authors&gt;&lt;/contributors&gt;&lt;auth-address&gt;Department of Kinesiology, University of Waterloo, 200 University Avenue West, Waterloo, ON, Canada.&lt;/auth-address&gt;&lt;titles&gt;&lt;title&gt;Do individuals who develop transient low back pain exhibit different postural changes than non-pain developers during prolonged standing?&lt;/title&gt;&lt;secondary-title&gt;Gait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posture&lt;/abbr-1&gt;&lt;/alt-periodical&gt;&lt;pages&gt;490-5&lt;/pages&gt;&lt;volume&gt;34&lt;/volume&gt;&lt;number&gt;4&lt;/number&gt;&lt;edition&gt;2011/08/02&lt;/edition&gt;&lt;keywords&gt;&lt;keyword&gt;Adult&lt;/keyword&gt;&lt;keyword&gt;Body Weight&lt;/keyword&gt;&lt;keyword&gt;Female&lt;/keyword&gt;&lt;keyword&gt;Humans&lt;/keyword&gt;&lt;keyword&gt;Low Back Pain/epidemiology/*physiopathology&lt;/keyword&gt;&lt;keyword&gt;Male&lt;/keyword&gt;&lt;keyword&gt;Pain Measurement&lt;/keyword&gt;&lt;keyword&gt;Posture/*physiology&lt;/keyword&gt;&lt;keyword&gt;Time Factors&lt;/keyword&gt;&lt;keyword&gt;Young Adult&lt;/keyword&gt;&lt;/keywords&gt;&lt;dates&gt;&lt;year&gt;2011&lt;/year&gt;&lt;pub-dates&gt;&lt;date&gt;Oct&lt;/date&gt;&lt;/pub-dates&gt;&lt;/dates&gt;&lt;isbn&gt;0966-6362&lt;/isbn&gt;&lt;accession-num&gt;21802955&lt;/accession-num&gt;&lt;urls&gt;&lt;/urls&gt;&lt;electronic-resource-num&gt;10.1016/j.gaitpost.2011.06.025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[10]</w:t>
            </w:r>
            <w:r w:rsidRPr="007F75F9">
              <w:rPr>
                <w:rFonts w:asciiTheme="majorBidi" w:hAnsiTheme="majorBidi" w:cstheme="majorBidi"/>
              </w:rPr>
              <w:fldChar w:fldCharType="end"/>
            </w:r>
          </w:p>
          <w:p w14:paraId="170118A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500" w:type="dxa"/>
          </w:tcPr>
          <w:p w14:paraId="201BC504" w14:textId="209E021C"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-Increased small and large BWTs with time for all males not for females </w:t>
            </w:r>
            <w:r w:rsidRPr="007F75F9">
              <w:rPr>
                <w:rFonts w:asciiTheme="majorBidi" w:hAnsiTheme="majorBidi" w:cstheme="majorBidi"/>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[24]</w:t>
            </w:r>
            <w:r w:rsidRPr="007F75F9">
              <w:rPr>
                <w:rFonts w:asciiTheme="majorBidi" w:hAnsiTheme="majorBidi" w:cstheme="majorBidi"/>
              </w:rPr>
              <w:fldChar w:fldCharType="end"/>
            </w:r>
          </w:p>
          <w:p w14:paraId="6461F81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B0BE0" w:rsidRPr="007F75F9" w14:paraId="361EF94D" w14:textId="77777777" w:rsidTr="009F7D29">
        <w:tc>
          <w:tcPr>
            <w:cnfStyle w:val="001000000000" w:firstRow="0" w:lastRow="0" w:firstColumn="1" w:lastColumn="0" w:oddVBand="0" w:evenVBand="0" w:oddHBand="0" w:evenHBand="0" w:firstRowFirstColumn="0" w:firstRowLastColumn="0" w:lastRowFirstColumn="0" w:lastRowLastColumn="0"/>
            <w:tcW w:w="1280" w:type="dxa"/>
          </w:tcPr>
          <w:p w14:paraId="7814DE94" w14:textId="77777777" w:rsidR="007B0BE0" w:rsidRPr="007F75F9" w:rsidRDefault="007B0BE0" w:rsidP="00DA7065">
            <w:pPr>
              <w:rPr>
                <w:rFonts w:asciiTheme="majorBidi" w:hAnsiTheme="majorBidi" w:cstheme="majorBidi"/>
                <w:lang w:bidi="fa-IR"/>
              </w:rPr>
            </w:pPr>
          </w:p>
        </w:tc>
        <w:tc>
          <w:tcPr>
            <w:tcW w:w="1170" w:type="dxa"/>
          </w:tcPr>
          <w:p w14:paraId="53ABD80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Lumbar fidgets</w:t>
            </w:r>
          </w:p>
        </w:tc>
        <w:tc>
          <w:tcPr>
            <w:tcW w:w="840" w:type="dxa"/>
          </w:tcPr>
          <w:p w14:paraId="028ADBDC"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5165" w:type="dxa"/>
          </w:tcPr>
          <w:p w14:paraId="24214890"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4500" w:type="dxa"/>
          </w:tcPr>
          <w:p w14:paraId="2BE9744A" w14:textId="61E4FBCE"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More lumbopelvic fidgets in females than males during each 15-min interval </w:t>
            </w:r>
            <w:r w:rsidRPr="007F75F9">
              <w:rPr>
                <w:rFonts w:asciiTheme="majorBidi" w:hAnsiTheme="majorBidi" w:cstheme="majorBidi"/>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[52]</w:t>
            </w:r>
            <w:r w:rsidRPr="007F75F9">
              <w:rPr>
                <w:rFonts w:asciiTheme="majorBidi" w:hAnsiTheme="majorBidi" w:cstheme="majorBidi"/>
              </w:rPr>
              <w:fldChar w:fldCharType="end"/>
            </w:r>
          </w:p>
        </w:tc>
      </w:tr>
      <w:tr w:rsidR="007B0BE0" w:rsidRPr="007F75F9" w14:paraId="2B2C1743"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tcPr>
          <w:p w14:paraId="5D4EBE36"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lastRenderedPageBreak/>
              <w:t>Movement patterns</w:t>
            </w:r>
          </w:p>
        </w:tc>
        <w:tc>
          <w:tcPr>
            <w:tcW w:w="1170" w:type="dxa"/>
          </w:tcPr>
          <w:p w14:paraId="30E4032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during a seated chair-tilting task while cyclically tilting their pelvises anteriorly and posteriorly on an unstable chair</w:t>
            </w:r>
          </w:p>
        </w:tc>
        <w:tc>
          <w:tcPr>
            <w:tcW w:w="840" w:type="dxa"/>
          </w:tcPr>
          <w:p w14:paraId="3659810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5165" w:type="dxa"/>
          </w:tcPr>
          <w:p w14:paraId="22B6BFAF" w14:textId="51177F41"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-Larger</w:t>
            </w:r>
            <w:r w:rsidRPr="007F75F9">
              <w:rPr>
                <w:rFonts w:asciiTheme="majorBidi" w:hAnsiTheme="majorBidi" w:cstheme="majorBidi"/>
              </w:rPr>
              <w:t xml:space="preserve"> normalized lordosis range in male PDs in the anterior direction compared with male NPDs and female 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&lt;EndNote&gt;&lt;Cite&gt;&lt;Author&gt;Viggiani&lt;/Author&gt;&lt;Year&gt;2020&lt;/Year&gt;&lt;RecNum&gt;1984&lt;/RecNum&gt;&lt;DisplayText&gt;[43]&lt;/DisplayText&gt;&lt;record&gt;&lt;rec-number&gt;1984&lt;/rec-number&gt;&lt;foreign-keys&gt;&lt;key app="EN" db-id="strw95pvwwv0eoervw55sa2h5r25tp0asd2f" timestamp="1659194074"&gt;1984&lt;/key&gt;&lt;/foreign-keys&gt;&lt;ref-type name="Journal Article"&gt;17&lt;/ref-type&gt;&lt;contributors&gt;&lt;authors&gt;&lt;author&gt;Viggiani, D.&lt;/author&gt;&lt;author&gt;Mannen, E. M.&lt;/author&gt;&lt;author&gt;Nelson-Wong, E.&lt;/author&gt;&lt;author&gt;Wong, A.&lt;/author&gt;&lt;author&gt;Ghiselli, G.&lt;/author&gt;&lt;author&gt;Shelburne, K. B.&lt;/author&gt;&lt;author&gt;Davidson, B. S.&lt;/author&gt;&lt;author&gt;Callaghan, J. P.&lt;/author&gt;&lt;/authors&gt;&lt;/contributors&gt;&lt;auth-address&gt;University of Waterloo.&amp;#xD;University of Denver.&amp;#xD;University of Arkansas for Medical Sciences.&amp;#xD;Regis University.&lt;/auth-address&gt;&lt;titles&gt;&lt;title&gt;Lumbar Intervertebral Kinematics During an Unstable Sitting Task and Its Association With Standing-Induced Low Back Pain&lt;/title&gt;&lt;secondary-title&gt;J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biomechanics&lt;/abbr-1&gt;&lt;/alt-periodical&gt;&lt;pages&gt;1-13&lt;/pages&gt;&lt;edition&gt;2020/09/25&lt;/edition&gt;&lt;keywords&gt;&lt;keyword&gt;motor control&lt;/keyword&gt;&lt;keyword&gt;spine&lt;/keyword&gt;&lt;keyword&gt;video fluoroscopy&lt;/keyword&gt;&lt;/keywords&gt;&lt;dates&gt;&lt;year&gt;2020&lt;/year&gt;&lt;pub-dates&gt;&lt;date&gt;Sep 24&lt;/date&gt;&lt;/pub-dates&gt;&lt;/dates&gt;&lt;isbn&gt;1065-8483&lt;/isbn&gt;&lt;accession-num&gt;32971516&lt;/accession-num&gt;&lt;urls&gt;&lt;/urls&gt;&lt;electronic-resource-num&gt;10.1123/jab.2019-0382&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[43]</w:t>
            </w:r>
            <w:r w:rsidRPr="007F75F9">
              <w:rPr>
                <w:rFonts w:asciiTheme="majorBidi" w:hAnsiTheme="majorBidi" w:cstheme="majorBidi"/>
              </w:rPr>
              <w:fldChar w:fldCharType="end"/>
            </w:r>
          </w:p>
          <w:p w14:paraId="57E4588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6E24A5C7" w14:textId="2E5D24E4"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-Higher lordosis ranges and peak lordosis extension angular velocities in female NPDs than male NPDs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&lt;EndNote&gt;&lt;Cite&gt;&lt;Author&gt;Viggiani&lt;/Author&gt;&lt;Year&gt;2020&lt;/Year&gt;&lt;RecNum&gt;1984&lt;/RecNum&gt;&lt;DisplayText&gt;[43]&lt;/DisplayText&gt;&lt;record&gt;&lt;rec-number&gt;1984&lt;/rec-number&gt;&lt;foreign-keys&gt;&lt;key app="EN" db-id="strw95pvwwv0eoervw55sa2h5r25tp0asd2f" timestamp="1659194074"&gt;1984&lt;/key&gt;&lt;/foreign-keys&gt;&lt;ref-type name="Journal Article"&gt;17&lt;/ref-type&gt;&lt;contributors&gt;&lt;authors&gt;&lt;author&gt;Viggiani, D.&lt;/author&gt;&lt;author&gt;Mannen, E. M.&lt;/author&gt;&lt;author&gt;Nelson-Wong, E.&lt;/author&gt;&lt;author&gt;Wong, A.&lt;/author&gt;&lt;author&gt;Ghiselli, G.&lt;/author&gt;&lt;author&gt;Shelburne, K. B.&lt;/author&gt;&lt;author&gt;Davidson, B. S.&lt;/author&gt;&lt;author&gt;Callaghan, J. P.&lt;/author&gt;&lt;/authors&gt;&lt;/contributors&gt;&lt;auth-address&gt;University of Waterloo.&amp;#xD;University of Denver.&amp;#xD;University of Arkansas for Medical Sciences.&amp;#xD;Regis University.&lt;/auth-address&gt;&lt;titles&gt;&lt;title&gt;Lumbar Intervertebral Kinematics During an Unstable Sitting Task and Its Association With Standing-Induced Low Back Pain&lt;/title&gt;&lt;secondary-title&gt;J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biomechanics&lt;/abbr-1&gt;&lt;/alt-periodical&gt;&lt;pages&gt;1-13&lt;/pages&gt;&lt;edition&gt;2020/09/25&lt;/edition&gt;&lt;keywords&gt;&lt;keyword&gt;motor control&lt;/keyword&gt;&lt;keyword&gt;spine&lt;/keyword&gt;&lt;keyword&gt;video fluoroscopy&lt;/keyword&gt;&lt;/keywords&gt;&lt;dates&gt;&lt;year&gt;2020&lt;/year&gt;&lt;pub-dates&gt;&lt;date&gt;Sep 24&lt;/date&gt;&lt;/pub-dates&gt;&lt;/dates&gt;&lt;isbn&gt;1065-8483&lt;/isbn&gt;&lt;accession-num&gt;32971516&lt;/accession-num&gt;&lt;urls&gt;&lt;/urls&gt;&lt;electronic-resource-num&gt;10.1123/jab.2019-0382&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[43]</w:t>
            </w:r>
            <w:r w:rsidRPr="007F75F9">
              <w:rPr>
                <w:rFonts w:asciiTheme="majorBidi" w:hAnsiTheme="majorBidi" w:cstheme="majorBidi"/>
              </w:rPr>
              <w:fldChar w:fldCharType="end"/>
            </w:r>
          </w:p>
          <w:p w14:paraId="0EF8BDB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77935AEA" w14:textId="3A950A21"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w:t>
            </w:r>
            <w:r w:rsidRPr="007F75F9">
              <w:rPr>
                <w:rFonts w:asciiTheme="majorBidi" w:hAnsiTheme="majorBidi" w:cstheme="majorBidi"/>
              </w:rPr>
              <w:t xml:space="preserve"> Higher ranges in female NPDs than male NPDs and female PDs when tilting anteriorly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&lt;EndNote&gt;&lt;Cite&gt;&lt;Author&gt;Viggiani&lt;/Author&gt;&lt;Year&gt;2020&lt;/Year&gt;&lt;RecNum&gt;1984&lt;/RecNum&gt;&lt;DisplayText&gt;[43]&lt;/DisplayText&gt;&lt;record&gt;&lt;rec-number&gt;1984&lt;/rec-number&gt;&lt;foreign-keys&gt;&lt;key app="EN" db-id="strw95pvwwv0eoervw55sa2h5r25tp0asd2f" timestamp="1659194074"&gt;1984&lt;/key&gt;&lt;/foreign-keys&gt;&lt;ref-type name="Journal Article"&gt;17&lt;/ref-type&gt;&lt;contributors&gt;&lt;authors&gt;&lt;author&gt;Viggiani, D.&lt;/author&gt;&lt;author&gt;Mannen, E. M.&lt;/author&gt;&lt;author&gt;Nelson-Wong, E.&lt;/author&gt;&lt;author&gt;Wong, A.&lt;/author&gt;&lt;author&gt;Ghiselli, G.&lt;/author&gt;&lt;author&gt;Shelburne, K. B.&lt;/author&gt;&lt;author&gt;Davidson, B. S.&lt;/author&gt;&lt;author&gt;Callaghan, J. P.&lt;/author&gt;&lt;/authors&gt;&lt;/contributors&gt;&lt;auth-address&gt;University of Waterloo.&amp;#xD;University of Denver.&amp;#xD;University of Arkansas for Medical Sciences.&amp;#xD;Regis University.&lt;/auth-address&gt;&lt;titles&gt;&lt;title&gt;Lumbar Intervertebral Kinematics During an Unstable Sitting Task and Its Association With Standing-Induced Low Back Pain&lt;/title&gt;&lt;secondary-title&gt;J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biomechanics&lt;/abbr-1&gt;&lt;/alt-periodical&gt;&lt;pages&gt;1-13&lt;/pages&gt;&lt;edition&gt;2020/09/25&lt;/edition&gt;&lt;keywords&gt;&lt;keyword&gt;motor control&lt;/keyword&gt;&lt;keyword&gt;spine&lt;/keyword&gt;&lt;keyword&gt;video fluoroscopy&lt;/keyword&gt;&lt;/keywords&gt;&lt;dates&gt;&lt;year&gt;2020&lt;/year&gt;&lt;pub-dates&gt;&lt;date&gt;Sep 24&lt;/date&gt;&lt;/pub-dates&gt;&lt;/dates&gt;&lt;isbn&gt;1065-8483&lt;/isbn&gt;&lt;accession-num&gt;32971516&lt;/accession-num&gt;&lt;urls&gt;&lt;/urls&gt;&lt;electronic-resource-num&gt;10.1123/jab.2019-0382&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[43]</w:t>
            </w:r>
            <w:r w:rsidRPr="007F75F9">
              <w:rPr>
                <w:rFonts w:asciiTheme="majorBidi" w:hAnsiTheme="majorBidi" w:cstheme="majorBidi"/>
              </w:rPr>
              <w:fldChar w:fldCharType="end"/>
            </w:r>
          </w:p>
          <w:p w14:paraId="6B13B4B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6E09F965" w14:textId="225EF84E"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w:t>
            </w:r>
            <w:r w:rsidRPr="007F75F9">
              <w:rPr>
                <w:rFonts w:asciiTheme="majorBidi" w:hAnsiTheme="majorBidi" w:cstheme="majorBidi"/>
              </w:rPr>
              <w:t xml:space="preserve"> A greater range of intervertebral angles in female NPDs when tilting anteriorly compared with tilting posteriorly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&lt;EndNote&gt;&lt;Cite&gt;&lt;Author&gt;Viggiani&lt;/Author&gt;&lt;Year&gt;2020&lt;/Year&gt;&lt;RecNum&gt;1984&lt;/RecNum&gt;&lt;DisplayText&gt;[43]&lt;/DisplayText&gt;&lt;record&gt;&lt;rec-number&gt;1984&lt;/rec-number&gt;&lt;foreign-keys&gt;&lt;key app="EN" db-id="strw95pvwwv0eoervw55sa2h5r25tp0asd2f" timestamp="1659194074"&gt;1984&lt;/key&gt;&lt;/foreign-keys&gt;&lt;ref-type name="Journal Article"&gt;17&lt;/ref-type&gt;&lt;contributors&gt;&lt;authors&gt;&lt;author&gt;Viggiani, D.&lt;/author&gt;&lt;author&gt;Mannen, E. M.&lt;/author&gt;&lt;author&gt;Nelson-Wong, E.&lt;/author&gt;&lt;author&gt;Wong, A.&lt;/author&gt;&lt;author&gt;Ghiselli, G.&lt;/author&gt;&lt;author&gt;Shelburne, K. B.&lt;/author&gt;&lt;author&gt;Davidson, B. S.&lt;/author&gt;&lt;author&gt;Callaghan, J. P.&lt;/author&gt;&lt;/authors&gt;&lt;/contributors&gt;&lt;auth-address&gt;University of Waterloo.&amp;#xD;University of Denver.&amp;#xD;University of Arkansas for Medical Sciences.&amp;#xD;Regis University.&lt;/auth-address&gt;&lt;titles&gt;&lt;title&gt;Lumbar Intervertebral Kinematics During an Unstable Sitting Task and Its Association With Standing-Induced Low Back Pain&lt;/title&gt;&lt;secondary-title&gt;J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biomechanics&lt;/abbr-1&gt;&lt;/alt-periodical&gt;&lt;pages&gt;1-13&lt;/pages&gt;&lt;edition&gt;2020/09/25&lt;/edition&gt;&lt;keywords&gt;&lt;keyword&gt;motor control&lt;/keyword&gt;&lt;keyword&gt;spine&lt;/keyword&gt;&lt;keyword&gt;video fluoroscopy&lt;/keyword&gt;&lt;/keywords&gt;&lt;dates&gt;&lt;year&gt;2020&lt;/year&gt;&lt;pub-dates&gt;&lt;date&gt;Sep 24&lt;/date&gt;&lt;/pub-dates&gt;&lt;/dates&gt;&lt;isbn&gt;1065-8483&lt;/isbn&gt;&lt;accession-num&gt;32971516&lt;/accession-num&gt;&lt;urls&gt;&lt;/urls&gt;&lt;electronic-resource-num&gt;10.1123/jab.2019-0382&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[43]</w:t>
            </w:r>
            <w:r w:rsidRPr="007F75F9">
              <w:rPr>
                <w:rFonts w:asciiTheme="majorBidi" w:hAnsiTheme="majorBidi" w:cstheme="majorBidi"/>
              </w:rPr>
              <w:fldChar w:fldCharType="end"/>
            </w:r>
          </w:p>
          <w:p w14:paraId="0FB19B3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2B9B7840" w14:textId="16724EEA"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w:t>
            </w:r>
            <w:r w:rsidRPr="007F75F9">
              <w:rPr>
                <w:rFonts w:asciiTheme="majorBidi" w:hAnsiTheme="majorBidi" w:cstheme="majorBidi"/>
              </w:rPr>
              <w:t xml:space="preserve"> Greater L5/S1 contributions to extension in female PDs than female NPDs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&lt;EndNote&gt;&lt;Cite&gt;&lt;Author&gt;Viggiani&lt;/Author&gt;&lt;Year&gt;2020&lt;/Year&gt;&lt;RecNum&gt;1984&lt;/RecNum&gt;&lt;DisplayText&gt;[43]&lt;/DisplayText&gt;&lt;record&gt;&lt;rec-number&gt;1984&lt;/rec-number&gt;&lt;foreign-keys&gt;&lt;key app="EN" db-id="strw95pvwwv0eoervw55sa2h5r25tp0asd2f" timestamp="1659194074"&gt;1984&lt;/key&gt;&lt;/foreign-keys&gt;&lt;ref-type name="Journal Article"&gt;17&lt;/ref-type&gt;&lt;contributors&gt;&lt;authors&gt;&lt;author&gt;Viggiani, D.&lt;/author&gt;&lt;author&gt;Mannen, E. M.&lt;/author&gt;&lt;author&gt;Nelson-Wong, E.&lt;/author&gt;&lt;author&gt;Wong, A.&lt;/author&gt;&lt;author&gt;Ghiselli, G.&lt;/author&gt;&lt;author&gt;Shelburne, K. B.&lt;/author&gt;&lt;author&gt;Davidson, B. S.&lt;/author&gt;&lt;author&gt;Callaghan, J. P.&lt;/author&gt;&lt;/authors&gt;&lt;/contributors&gt;&lt;auth-address&gt;University of Waterloo.&amp;#xD;University of Denver.&amp;#xD;University of Arkansas for Medical Sciences.&amp;#xD;Regis University.&lt;/auth-address&gt;&lt;titles&gt;&lt;title&gt;Lumbar Intervertebral Kinematics During an Unstable Sitting Task and Its Association With Standing-Induced Low Back Pain&lt;/title&gt;&lt;secondary-title&gt;J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biomechanics&lt;/abbr-1&gt;&lt;/alt-periodical&gt;&lt;pages&gt;1-13&lt;/pages&gt;&lt;edition&gt;2020/09/25&lt;/edition&gt;&lt;keywords&gt;&lt;keyword&gt;motor control&lt;/keyword&gt;&lt;keyword&gt;spine&lt;/keyword&gt;&lt;keyword&gt;video fluoroscopy&lt;/keyword&gt;&lt;/keywords&gt;&lt;dates&gt;&lt;year&gt;2020&lt;/year&gt;&lt;pub-dates&gt;&lt;date&gt;Sep 24&lt;/date&gt;&lt;/pub-dates&gt;&lt;/dates&gt;&lt;isbn&gt;1065-8483&lt;/isbn&gt;&lt;accession-num&gt;32971516&lt;/accession-num&gt;&lt;urls&gt;&lt;/urls&gt;&lt;electronic-resource-num&gt;10.1123/jab.2019-0382&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[43]</w:t>
            </w:r>
            <w:r w:rsidRPr="007F75F9">
              <w:rPr>
                <w:rFonts w:asciiTheme="majorBidi" w:hAnsiTheme="majorBidi" w:cstheme="majorBidi"/>
              </w:rPr>
              <w:fldChar w:fldCharType="end"/>
            </w:r>
          </w:p>
          <w:p w14:paraId="0660F3BD" w14:textId="27DECFC0"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lang w:bidi="fa-IR"/>
              </w:rPr>
              <w:t>-</w:t>
            </w:r>
            <w:r w:rsidRPr="007F75F9">
              <w:rPr>
                <w:rFonts w:asciiTheme="majorBidi" w:hAnsiTheme="majorBidi" w:cstheme="majorBidi"/>
              </w:rPr>
              <w:t xml:space="preserve">Higher peak velocities in female NPDs than male NPDs and female PDs when tilting anteriorly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&lt;EndNote&gt;&lt;Cite&gt;&lt;Author&gt;Viggiani&lt;/Author&gt;&lt;Year&gt;2020&lt;/Year&gt;&lt;RecNum&gt;1984&lt;/RecNum&gt;&lt;DisplayText&gt;[43]&lt;/DisplayText&gt;&lt;record&gt;&lt;rec-number&gt;1984&lt;/rec-number&gt;&lt;foreign-keys&gt;&lt;key app="EN" db-id="strw95pvwwv0eoervw55sa2h5r25tp0asd2f" timestamp="1659194074"&gt;1984&lt;/key&gt;&lt;/foreign-keys&gt;&lt;ref-type name="Journal Article"&gt;17&lt;/ref-type&gt;&lt;contributors&gt;&lt;authors&gt;&lt;author&gt;Viggiani, D.&lt;/author&gt;&lt;author&gt;Mannen, E. M.&lt;/author&gt;&lt;author&gt;Nelson-Wong, E.&lt;/author&gt;&lt;author&gt;Wong, A.&lt;/author&gt;&lt;author&gt;Ghiselli, G.&lt;/author&gt;&lt;author&gt;Shelburne, K. B.&lt;/author&gt;&lt;author&gt;Davidson, B. S.&lt;/author&gt;&lt;author&gt;Callaghan, J. P.&lt;/author&gt;&lt;/authors&gt;&lt;/contributors&gt;&lt;auth-address&gt;University of Waterloo.&amp;#xD;University of Denver.&amp;#xD;University of Arkansas for Medical Sciences.&amp;#xD;Regis University.&lt;/auth-address&gt;&lt;titles&gt;&lt;title&gt;Lumbar Intervertebral Kinematics During an Unstable Sitting Task and Its Association With Standing-Induced Low Back Pain&lt;/title&gt;&lt;secondary-title&gt;J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biomechanics&lt;/abbr-1&gt;&lt;/alt-periodical&gt;&lt;pages&gt;1-13&lt;/pages&gt;&lt;edition&gt;2020/09/25&lt;/edition&gt;&lt;keywords&gt;&lt;keyword&gt;motor control&lt;/keyword&gt;&lt;keyword&gt;spine&lt;/keyword&gt;&lt;keyword&gt;video fluoroscopy&lt;/keyword&gt;&lt;/keywords&gt;&lt;dates&gt;&lt;year&gt;2020&lt;/year&gt;&lt;pub-dates&gt;&lt;date&gt;Sep 24&lt;/date&gt;&lt;/pub-dates&gt;&lt;/dates&gt;&lt;isbn&gt;1065-8483&lt;/isbn&gt;&lt;accession-num&gt;32971516&lt;/accession-num&gt;&lt;urls&gt;&lt;/urls&gt;&lt;electronic-resource-num&gt;10.1123/jab.2019-0382&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[43]</w:t>
            </w:r>
            <w:r w:rsidRPr="007F75F9">
              <w:rPr>
                <w:rFonts w:asciiTheme="majorBidi" w:hAnsiTheme="majorBidi" w:cstheme="majorBidi"/>
              </w:rPr>
              <w:fldChar w:fldCharType="end"/>
            </w:r>
          </w:p>
          <w:p w14:paraId="50734DE2" w14:textId="799F4C9F"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-Faster peak extension velocities in female NPDs when tilting anteriorly compared with tilting posteriorly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&lt;EndNote&gt;&lt;Cite&gt;&lt;Author&gt;Viggiani&lt;/Author&gt;&lt;Year&gt;2020&lt;/Year&gt;&lt;RecNum&gt;1984&lt;/RecNum&gt;&lt;DisplayText&gt;[43]&lt;/DisplayText&gt;&lt;record&gt;&lt;rec-number&gt;1984&lt;/rec-number&gt;&lt;foreign-keys&gt;&lt;key app="EN" db-id="strw95pvwwv0eoervw55sa2h5r25tp0asd2f" timestamp="1659194074"&gt;1984&lt;/key&gt;&lt;/foreign-keys&gt;&lt;ref-type name="Journal Article"&gt;17&lt;/ref-type&gt;&lt;contributors&gt;&lt;authors&gt;&lt;author&gt;Viggiani, D.&lt;/author&gt;&lt;author&gt;Mannen, E. M.&lt;/author&gt;&lt;author&gt;Nelson-Wong, E.&lt;/author&gt;&lt;author&gt;Wong, A.&lt;/author&gt;&lt;author&gt;Ghiselli, G.&lt;/author&gt;&lt;author&gt;Shelburne, K. B.&lt;/author&gt;&lt;author&gt;Davidson, B. S.&lt;/author&gt;&lt;author&gt;Callaghan, J. P.&lt;/author&gt;&lt;/authors&gt;&lt;/contributors&gt;&lt;auth-address&gt;University of Waterloo.&amp;#xD;University of Denver.&amp;#xD;University of Arkansas for Medical Sciences.&amp;#xD;Regis University.&lt;/auth-address&gt;&lt;titles&gt;&lt;title&gt;Lumbar Intervertebral Kinematics During an Unstable Sitting Task and Its Association With Standing-Induced Low Back Pain&lt;/title&gt;&lt;secondary-title&gt;J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biomechanics&lt;/abbr-1&gt;&lt;/alt-periodical&gt;&lt;pages&gt;1-13&lt;/pages&gt;&lt;edition&gt;2020/09/25&lt;/edition&gt;&lt;keywords&gt;&lt;keyword&gt;motor control&lt;/keyword&gt;&lt;keyword&gt;spine&lt;/keyword&gt;&lt;keyword&gt;video fluoroscopy&lt;/keyword&gt;&lt;/keywords&gt;&lt;dates&gt;&lt;year&gt;2020&lt;/year&gt;&lt;pub-dates&gt;&lt;date&gt;Sep 24&lt;/date&gt;&lt;/pub-dates&gt;&lt;/dates&gt;&lt;isbn&gt;1065-8483&lt;/isbn&gt;&lt;accession-num&gt;32971516&lt;/accession-num&gt;&lt;urls&gt;&lt;/urls&gt;&lt;electronic-resource-num&gt;10.1123/jab.2019-0382&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[43]</w:t>
            </w:r>
            <w:r w:rsidRPr="007F75F9">
              <w:rPr>
                <w:rFonts w:asciiTheme="majorBidi" w:hAnsiTheme="majorBidi" w:cstheme="majorBidi"/>
              </w:rPr>
              <w:fldChar w:fldCharType="end"/>
            </w:r>
          </w:p>
        </w:tc>
        <w:tc>
          <w:tcPr>
            <w:tcW w:w="4500" w:type="dxa"/>
          </w:tcPr>
          <w:p w14:paraId="727FC81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B0BE0" w:rsidRPr="007F75F9" w14:paraId="081C7637" w14:textId="77777777" w:rsidTr="009F7D29">
        <w:tc>
          <w:tcPr>
            <w:cnfStyle w:val="001000000000" w:firstRow="0" w:lastRow="0" w:firstColumn="1" w:lastColumn="0" w:oddVBand="0" w:evenVBand="0" w:oddHBand="0" w:evenHBand="0" w:firstRowFirstColumn="0" w:firstRowLastColumn="0" w:lastRowFirstColumn="0" w:lastRowLastColumn="0"/>
            <w:tcW w:w="1280" w:type="dxa"/>
          </w:tcPr>
          <w:p w14:paraId="55853763" w14:textId="77777777" w:rsidR="007B0BE0" w:rsidRPr="007F75F9" w:rsidRDefault="007B0BE0" w:rsidP="00DA7065">
            <w:pPr>
              <w:rPr>
                <w:rFonts w:asciiTheme="majorBidi" w:hAnsiTheme="majorBidi" w:cstheme="majorBidi"/>
                <w:lang w:bidi="fa-IR"/>
              </w:rPr>
            </w:pPr>
            <w:r w:rsidRPr="007F75F9">
              <w:rPr>
                <w:rFonts w:asciiTheme="majorBidi" w:hAnsiTheme="majorBidi" w:cstheme="majorBidi"/>
                <w:lang w:bidi="fa-IR"/>
              </w:rPr>
              <w:t>Structural</w:t>
            </w:r>
          </w:p>
        </w:tc>
        <w:tc>
          <w:tcPr>
            <w:tcW w:w="1170" w:type="dxa"/>
          </w:tcPr>
          <w:p w14:paraId="72AAA6D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840" w:type="dxa"/>
          </w:tcPr>
          <w:p w14:paraId="17CF195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p>
        </w:tc>
        <w:tc>
          <w:tcPr>
            <w:tcW w:w="5165" w:type="dxa"/>
          </w:tcPr>
          <w:p w14:paraId="7F0CD27B" w14:textId="5565197B"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-Smaller A/P ratios of each lumbar IVD (less wedging) in female PDs and male NPDs than female NPDs and male PDs, respectively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&lt;EndNote&gt;&lt;Cite&gt;&lt;Author&gt;Weber&lt;/Author&gt;&lt;Year&gt;2019&lt;/Year&gt;&lt;RecNum&gt;2966&lt;/RecNum&gt;&lt;DisplayText&gt;[40]&lt;/DisplayText&gt;&lt;record&gt;&lt;rec-number&gt;2966&lt;/rec-number&gt;&lt;foreign-keys&gt;&lt;key app="EN" db-id="strw95pvwwv0eoervw55sa2h5r25tp0asd2f" timestamp="1659334957"&gt;2966&lt;/key&gt;&lt;/foreign-keys&gt;&lt;ref-type name="Book"&gt;6&lt;/ref-type&gt;&lt;contributors&gt;&lt;authors&gt;&lt;author&gt;Weber, Christian IK&lt;/author&gt;&lt;/authors&gt;&lt;/contributors&gt;&lt;titles&gt;&lt;title&gt;</w:instrText>
            </w:r>
            <w:r w:rsidR="006D202E">
              <w:rPr>
                <w:rFonts w:ascii="Tahoma" w:hAnsi="Tahoma" w:cs="Tahoma"/>
              </w:rPr>
              <w:instrText>﻿</w:instrText>
            </w:r>
            <w:r w:rsidR="006D202E">
              <w:rPr>
                <w:rFonts w:asciiTheme="majorBidi" w:hAnsiTheme="majorBidi" w:cstheme="majorBidi"/>
              </w:rPr>
              <w:instrText xml:space="preserve"> Structural and Tissue-level Adaptations of Lumbar Intervertebral Discs in Humans with Inducible Low Back Pain Symptoms&lt;/title&gt;&lt;/titles&gt;&lt;dates&gt;&lt;year&gt;2019&lt;/year&gt;&lt;/dates&gt;&lt;publisher&gt;Washington University in St. Louis&lt;/publisher&gt;&lt;isbn&gt;1392857163&lt;/isbn&gt;&lt;urls&gt;&lt;/urls&gt;&lt;/record&gt;&lt;/Cite&gt;&lt;/EndNote&gt;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[40]</w:t>
            </w:r>
            <w:r w:rsidRPr="007F75F9">
              <w:rPr>
                <w:rFonts w:asciiTheme="majorBidi" w:hAnsiTheme="majorBidi" w:cstheme="majorBidi"/>
              </w:rPr>
              <w:fldChar w:fldCharType="end"/>
            </w:r>
          </w:p>
        </w:tc>
        <w:tc>
          <w:tcPr>
            <w:tcW w:w="4500" w:type="dxa"/>
          </w:tcPr>
          <w:p w14:paraId="29F3C6C0" w14:textId="4B9338B9"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-Larger IVD widths in males than females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&lt;EndNote&gt;&lt;Cite&gt;&lt;Author&gt;Weber&lt;/Author&gt;&lt;Year&gt;2019&lt;/Year&gt;&lt;RecNum&gt;2966&lt;/RecNum&gt;&lt;DisplayText&gt;[40]&lt;/DisplayText&gt;&lt;record&gt;&lt;rec-number&gt;2966&lt;/rec-number&gt;&lt;foreign-keys&gt;&lt;key app="EN" db-id="strw95pvwwv0eoervw55sa2h5r25tp0asd2f" timestamp="1659334957"&gt;2966&lt;/key&gt;&lt;/foreign-keys&gt;&lt;ref-type name="Book"&gt;6&lt;/ref-type&gt;&lt;contributors&gt;&lt;authors&gt;&lt;author&gt;Weber, Christian IK&lt;/author&gt;&lt;/authors&gt;&lt;/contributors&gt;&lt;titles&gt;&lt;title&gt;</w:instrText>
            </w:r>
            <w:r w:rsidR="006D202E">
              <w:rPr>
                <w:rFonts w:ascii="Tahoma" w:hAnsi="Tahoma" w:cs="Tahoma"/>
              </w:rPr>
              <w:instrText>﻿</w:instrText>
            </w:r>
            <w:r w:rsidR="006D202E">
              <w:rPr>
                <w:rFonts w:asciiTheme="majorBidi" w:hAnsiTheme="majorBidi" w:cstheme="majorBidi"/>
              </w:rPr>
              <w:instrText xml:space="preserve"> Structural and Tissue-level Adaptations of Lumbar Intervertebral Discs in Humans with Inducible Low Back Pain Symptoms&lt;/title&gt;&lt;/titles&gt;&lt;dates&gt;&lt;year&gt;2019&lt;/year&gt;&lt;/dates&gt;&lt;publisher&gt;Washington University in St. Louis&lt;/publisher&gt;&lt;isbn&gt;1392857163&lt;/isbn&gt;&lt;urls&gt;&lt;/urls&gt;&lt;/record&gt;&lt;/Cite&gt;&lt;/EndNote&gt;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[40]</w:t>
            </w:r>
            <w:r w:rsidRPr="007F75F9">
              <w:rPr>
                <w:rFonts w:asciiTheme="majorBidi" w:hAnsiTheme="majorBidi" w:cstheme="majorBidi"/>
              </w:rPr>
              <w:fldChar w:fldCharType="end"/>
            </w:r>
          </w:p>
        </w:tc>
      </w:tr>
      <w:tr w:rsidR="007B0BE0" w:rsidRPr="007F75F9" w14:paraId="0BD05BCE"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tcPr>
          <w:p w14:paraId="46EFD3E0" w14:textId="02E39A0A" w:rsidR="007B0BE0" w:rsidRPr="007F75F9" w:rsidRDefault="00095300" w:rsidP="00DA7065">
            <w:pPr>
              <w:rPr>
                <w:rFonts w:asciiTheme="majorBidi" w:hAnsiTheme="majorBidi" w:cstheme="majorBidi"/>
                <w:lang w:bidi="fa-IR"/>
              </w:rPr>
            </w:pPr>
            <w:r>
              <w:rPr>
                <w:rFonts w:asciiTheme="majorBidi" w:hAnsiTheme="majorBidi" w:cstheme="majorBidi"/>
                <w:lang w:bidi="fa-IR"/>
              </w:rPr>
              <w:t>I</w:t>
            </w:r>
            <w:r w:rsidR="007B0BE0" w:rsidRPr="007F75F9">
              <w:rPr>
                <w:rFonts w:asciiTheme="majorBidi" w:hAnsiTheme="majorBidi" w:cstheme="majorBidi"/>
                <w:lang w:bidi="fa-IR"/>
              </w:rPr>
              <w:t>ntervention</w:t>
            </w:r>
          </w:p>
        </w:tc>
        <w:tc>
          <w:tcPr>
            <w:tcW w:w="1170" w:type="dxa"/>
          </w:tcPr>
          <w:p w14:paraId="79A0258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840" w:type="dxa"/>
          </w:tcPr>
          <w:p w14:paraId="0FCD384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p>
        </w:tc>
        <w:tc>
          <w:tcPr>
            <w:tcW w:w="5165" w:type="dxa"/>
          </w:tcPr>
          <w:p w14:paraId="4EF52CD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500" w:type="dxa"/>
          </w:tcPr>
          <w:p w14:paraId="2EC662FD"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B0BE0" w:rsidRPr="007F75F9" w14:paraId="25F72EA3" w14:textId="77777777" w:rsidTr="009F7D29">
        <w:tc>
          <w:tcPr>
            <w:cnfStyle w:val="001000000000" w:firstRow="0" w:lastRow="0" w:firstColumn="1" w:lastColumn="0" w:oddVBand="0" w:evenVBand="0" w:oddHBand="0" w:evenHBand="0" w:firstRowFirstColumn="0" w:firstRowLastColumn="0" w:lastRowFirstColumn="0" w:lastRowLastColumn="0"/>
            <w:tcW w:w="1280" w:type="dxa"/>
          </w:tcPr>
          <w:p w14:paraId="535EA3C9" w14:textId="77777777" w:rsidR="007B0BE0" w:rsidRPr="007F75F9" w:rsidRDefault="007B0BE0" w:rsidP="00DA7065">
            <w:pPr>
              <w:rPr>
                <w:rFonts w:asciiTheme="majorBidi" w:hAnsiTheme="majorBidi" w:cstheme="majorBidi"/>
                <w:lang w:bidi="fa-IR"/>
              </w:rPr>
            </w:pPr>
          </w:p>
        </w:tc>
        <w:tc>
          <w:tcPr>
            <w:tcW w:w="1170" w:type="dxa"/>
          </w:tcPr>
          <w:p w14:paraId="70BE2777" w14:textId="3C73E8E4"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Self-selected alternation between standing on a 16</w:t>
            </w:r>
            <w:r w:rsidR="00E25F07">
              <w:rPr>
                <w:rFonts w:asciiTheme="majorBidi" w:hAnsiTheme="majorBidi" w:cstheme="majorBidi"/>
              </w:rPr>
              <w:t>-</w:t>
            </w:r>
            <w:r w:rsidRPr="007F75F9">
              <w:rPr>
                <w:rFonts w:asciiTheme="majorBidi" w:hAnsiTheme="majorBidi" w:cstheme="majorBidi"/>
              </w:rPr>
              <w:t>degree</w:t>
            </w:r>
            <w:r w:rsidR="00E25F07">
              <w:rPr>
                <w:rFonts w:asciiTheme="majorBidi" w:hAnsiTheme="majorBidi" w:cstheme="majorBidi"/>
              </w:rPr>
              <w:t xml:space="preserve"> </w:t>
            </w:r>
            <w:r w:rsidRPr="007F75F9">
              <w:rPr>
                <w:rFonts w:asciiTheme="majorBidi" w:hAnsiTheme="majorBidi" w:cstheme="majorBidi"/>
              </w:rPr>
              <w:t>incline and decline surface</w:t>
            </w:r>
          </w:p>
        </w:tc>
        <w:tc>
          <w:tcPr>
            <w:tcW w:w="840" w:type="dxa"/>
          </w:tcPr>
          <w:p w14:paraId="49FCEB1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5165" w:type="dxa"/>
          </w:tcPr>
          <w:p w14:paraId="06D3390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4500" w:type="dxa"/>
          </w:tcPr>
          <w:p w14:paraId="703EB3ED" w14:textId="029FB6F6"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-Decreased global trunk flexor/extensor CCI during platform standing in females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&lt;EndNote&gt;&lt;Cite&gt;&lt;Author&gt;Nelson-Wong&lt;/Author&gt;&lt;Year&gt;2010&lt;/Year&gt;&lt;RecNum&gt;2122&lt;/RecNum&gt;&lt;DisplayText&gt;[8]&lt;/DisplayText&gt;&lt;record&gt;&lt;rec-number&gt;2122&lt;/rec-number&gt;&lt;foreign-keys&gt;&lt;key app="EN" db-id="strw95pvwwv0eoervw55sa2h5r25tp0asd2f" timestamp="1659194075"&gt;2122&lt;/key&gt;&lt;/foreign-keys&gt;&lt;ref-type name="Journal Article"&gt;17&lt;/ref-type&gt;&lt;contributors&gt;&lt;authors&gt;&lt;author&gt;Nelson-Wong, E.&lt;/author&gt;&lt;author&gt;Callaghan, J. P.&lt;/author&gt;&lt;/authors&gt;&lt;/contributors&gt;&lt;auth-address&gt;Regis University, School of Physical Therapy, Denver, CO 80221, USA. enelsonw@regis.edu&lt;/auth-address&gt;&lt;titles&gt;&lt;title&gt;The impact of a sloped surface on low back pain during prolonged standing work: a biomechanical analysis&lt;/title&gt;&lt;secondary-title&gt;Appl Ergon&lt;/secondary-title&gt;&lt;alt-title&gt;Applied ergonomics&lt;/alt-title&gt;&lt;/titles&gt;&lt;periodical&gt;&lt;full-title&gt;Appl Ergon&lt;/full-title&gt;&lt;abbr-1&gt;Applied ergonomics&lt;/abbr-1&gt;&lt;/periodical&gt;&lt;alt-periodical&gt;&lt;full-title&gt;Appl Ergon&lt;/full-title&gt;&lt;abbr-1&gt;Applied ergonomics&lt;/abbr-1&gt;&lt;/alt-periodical&gt;&lt;pages&gt;787-95&lt;/pages&gt;&lt;volume&gt;41&lt;/volume&gt;&lt;number&gt;6&lt;/number&gt;&lt;edition&gt;2010/02/02&lt;/edition&gt;&lt;keywords&gt;&lt;keyword&gt;Adult&lt;/keyword&gt;&lt;keyword&gt;Biomechanical Phenomena&lt;/keyword&gt;&lt;keyword&gt;Electromyography&lt;/keyword&gt;&lt;keyword&gt;Female&lt;/keyword&gt;&lt;keyword&gt;Humans&lt;/keyword&gt;&lt;keyword&gt;Low Back Pain/*etiology/*prevention &amp;amp; control&lt;/keyword&gt;&lt;keyword&gt;Male&lt;/keyword&gt;&lt;keyword&gt;Occupational Diseases/etiology/*prevention &amp;amp; control&lt;/keyword&gt;&lt;keyword&gt;Posture/*physiology&lt;/keyword&gt;&lt;keyword&gt;Young Adult&lt;/keyword&gt;&lt;/keywords&gt;&lt;dates&gt;&lt;year&gt;2010&lt;/year&gt;&lt;pub-dates&gt;&lt;date&gt;Oct&lt;/date&gt;&lt;/pub-dates&gt;&lt;/dates&gt;&lt;isbn&gt;0003-6870&lt;/isbn&gt;&lt;accession-num&gt;20116046&lt;/accession-num&gt;&lt;urls&gt;&lt;/urls&gt;&lt;electronic-resource-num&gt;10.1016/j.apergo.2010.01.005&lt;/electronic-resource-num&gt;&lt;remote-database-provider&gt;NLM&lt;/remote-database-provider&gt;&lt;language&gt;eng&lt;/language&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[8]</w:t>
            </w:r>
            <w:r w:rsidRPr="007F75F9">
              <w:rPr>
                <w:rFonts w:asciiTheme="majorBidi" w:hAnsiTheme="majorBidi" w:cstheme="majorBidi"/>
              </w:rPr>
              <w:fldChar w:fldCharType="end"/>
            </w:r>
          </w:p>
          <w:p w14:paraId="30897FC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B0BE0" w:rsidRPr="007F75F9" w14:paraId="6606C7E8"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tcPr>
          <w:p w14:paraId="16C4F20B" w14:textId="77777777" w:rsidR="007B0BE0" w:rsidRPr="007F75F9" w:rsidRDefault="007B0BE0" w:rsidP="00DA7065">
            <w:pPr>
              <w:rPr>
                <w:rFonts w:asciiTheme="majorBidi" w:hAnsiTheme="majorBidi" w:cstheme="majorBidi"/>
                <w:lang w:bidi="fa-IR"/>
              </w:rPr>
            </w:pPr>
          </w:p>
        </w:tc>
        <w:tc>
          <w:tcPr>
            <w:tcW w:w="1170" w:type="dxa"/>
          </w:tcPr>
          <w:p w14:paraId="1C8646C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During 124- min protocol of standing work with seated breaks at a 3:1 stand-sit ratio with increasing durations from 3:1 minute to 48:16 minutes.</w:t>
            </w:r>
          </w:p>
        </w:tc>
        <w:tc>
          <w:tcPr>
            <w:tcW w:w="840" w:type="dxa"/>
          </w:tcPr>
          <w:p w14:paraId="6655C4F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5165" w:type="dxa"/>
          </w:tcPr>
          <w:p w14:paraId="03710F1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500" w:type="dxa"/>
          </w:tcPr>
          <w:p w14:paraId="235BDDE3" w14:textId="31308CF8"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-Greater left GMD activation and consistently greater CCI in females than males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&lt;EndNote&gt;&lt;Cite&gt;&lt;Author&gt;McKinnon&lt;/Author&gt;&lt;Year&gt;2021&lt;/Year&gt;&lt;RecNum&gt;2340&lt;/RecNum&gt;&lt;DisplayText&gt;[49]&lt;/DisplayText&gt;&lt;record&gt;&lt;rec-number&gt;2340&lt;/rec-number&gt;&lt;foreign-keys&gt;&lt;key app="EN" db-id="strw95pvwwv0eoervw55sa2h5r25tp0asd2f" timestamp="1659194145"&gt;2340&lt;/key&gt;&lt;/foreign-keys&gt;&lt;ref-type name="Journal Article"&gt;17&lt;/ref-type&gt;&lt;contributors&gt;&lt;authors&gt;&lt;author&gt;McKinnon, C. D.&lt;/author&gt;&lt;author&gt;Martel, D. R.&lt;/author&gt;&lt;author&gt;Callaghan, J. P.&lt;/author&gt;&lt;/authors&gt;&lt;/contributors&gt;&lt;titles&gt;&lt;title&gt;The impact of a progressive sit-stand rotation exposure duration on low back posture, muscle activation, and pain development&lt;/title&gt;&lt;secondary-title&gt;Ergonomics&lt;/secondary-title&gt;&lt;/titles&gt;&lt;periodical&gt;&lt;full-title&gt;Ergonomics&lt;/full-title&gt;&lt;abbr-1&gt;Ergonomics&lt;/abbr-1&gt;&lt;/periodical&gt;&lt;pages&gt;502-511&lt;/pages&gt;&lt;volume&gt;64&lt;/volume&gt;&lt;number&gt;4&lt;/number&gt;&lt;dates&gt;&lt;year&gt;2021&lt;/year&gt;&lt;pub-dates&gt;&lt;date&gt;Apr&lt;/date&gt;&lt;/pub-dates&gt;&lt;/dates&gt;&lt;isbn&gt;0014-0139&lt;/isbn&gt;&lt;accession-num&gt;WOS:000603852100001&lt;/accession-num&gt;&lt;urls&gt;&lt;related-urls&gt;&lt;url&gt;&amp;lt;Go to ISI&amp;gt;://WOS:000603852100001&lt;/url&gt;&lt;/related-urls&gt;&lt;/urls&gt;&lt;electronic-resource-num&gt;10.1080/00140139.2020.1849817&lt;/electronic-resource-num&gt;&lt;/record&gt;&lt;/Cite&gt;&lt;/EndNote&gt;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[49]</w:t>
            </w:r>
            <w:r w:rsidRPr="007F75F9">
              <w:rPr>
                <w:rFonts w:asciiTheme="majorBidi" w:hAnsiTheme="majorBidi" w:cstheme="majorBidi"/>
              </w:rPr>
              <w:fldChar w:fldCharType="end"/>
            </w:r>
          </w:p>
          <w:p w14:paraId="165C17B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B0BE0" w:rsidRPr="007F75F9" w14:paraId="6C5C4A2E" w14:textId="77777777" w:rsidTr="009F7D29">
        <w:tc>
          <w:tcPr>
            <w:cnfStyle w:val="001000000000" w:firstRow="0" w:lastRow="0" w:firstColumn="1" w:lastColumn="0" w:oddVBand="0" w:evenVBand="0" w:oddHBand="0" w:evenHBand="0" w:firstRowFirstColumn="0" w:firstRowLastColumn="0" w:lastRowFirstColumn="0" w:lastRowLastColumn="0"/>
            <w:tcW w:w="1280" w:type="dxa"/>
          </w:tcPr>
          <w:p w14:paraId="2D2FF5DC" w14:textId="77777777" w:rsidR="007B0BE0" w:rsidRPr="007F75F9" w:rsidRDefault="007B0BE0" w:rsidP="00DA7065">
            <w:pPr>
              <w:rPr>
                <w:rFonts w:asciiTheme="majorBidi" w:hAnsiTheme="majorBidi" w:cstheme="majorBidi"/>
                <w:lang w:bidi="fa-IR"/>
              </w:rPr>
            </w:pPr>
          </w:p>
        </w:tc>
        <w:tc>
          <w:tcPr>
            <w:tcW w:w="1170" w:type="dxa"/>
          </w:tcPr>
          <w:p w14:paraId="23F7C5F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A hip abductor fatigue exercise before prolonged standing</w:t>
            </w:r>
          </w:p>
        </w:tc>
        <w:tc>
          <w:tcPr>
            <w:tcW w:w="840" w:type="dxa"/>
          </w:tcPr>
          <w:p w14:paraId="7371CAA0"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5165" w:type="dxa"/>
          </w:tcPr>
          <w:p w14:paraId="6F7743AC" w14:textId="39908716"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-Earlier significant reductions in LBP (after 90 min) for females despite reporting more LBP than males ( after 120 min) </w:t>
            </w:r>
            <w:r w:rsidRPr="007F75F9">
              <w:rPr>
                <w:rFonts w:asciiTheme="majorBidi" w:hAnsiTheme="majorBidi" w:cstheme="majorBidi"/>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[24]</w:t>
            </w:r>
            <w:r w:rsidRPr="007F75F9">
              <w:rPr>
                <w:rFonts w:asciiTheme="majorBidi" w:hAnsiTheme="majorBidi" w:cstheme="majorBidi"/>
              </w:rPr>
              <w:fldChar w:fldCharType="end"/>
            </w:r>
          </w:p>
          <w:p w14:paraId="4D6C1EE3" w14:textId="23B2C47C"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-More anterior pelvic tilt and greater lumbar spine extension in male PDs and more posterior pelvic tilt and greater lumbar spine flexion in female PDs during the fatigue session compared to the control session </w:t>
            </w:r>
            <w:r w:rsidRPr="007F75F9">
              <w:rPr>
                <w:rFonts w:asciiTheme="majorBidi" w:hAnsiTheme="majorBidi" w:cstheme="majorBidi"/>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[24]</w:t>
            </w:r>
            <w:r w:rsidRPr="007F75F9">
              <w:rPr>
                <w:rFonts w:asciiTheme="majorBidi" w:hAnsiTheme="majorBidi" w:cstheme="majorBidi"/>
              </w:rPr>
              <w:fldChar w:fldCharType="end"/>
            </w:r>
          </w:p>
        </w:tc>
        <w:tc>
          <w:tcPr>
            <w:tcW w:w="4500" w:type="dxa"/>
          </w:tcPr>
          <w:p w14:paraId="47E9B89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B0BE0" w:rsidRPr="007F75F9" w14:paraId="51C4D12B"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tcPr>
          <w:p w14:paraId="2B96BD2D" w14:textId="77777777" w:rsidR="007B0BE0" w:rsidRPr="007F75F9" w:rsidRDefault="007B0BE0" w:rsidP="00DA7065">
            <w:pPr>
              <w:rPr>
                <w:rFonts w:asciiTheme="majorBidi" w:hAnsiTheme="majorBidi" w:cstheme="majorBidi"/>
                <w:lang w:bidi="fa-IR"/>
              </w:rPr>
            </w:pPr>
          </w:p>
        </w:tc>
        <w:tc>
          <w:tcPr>
            <w:tcW w:w="1170" w:type="dxa"/>
          </w:tcPr>
          <w:p w14:paraId="50E42191"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60-min of standing while doing light manual work on an AFM</w:t>
            </w:r>
          </w:p>
        </w:tc>
        <w:tc>
          <w:tcPr>
            <w:tcW w:w="840" w:type="dxa"/>
          </w:tcPr>
          <w:p w14:paraId="5AE896A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t>During</w:t>
            </w:r>
          </w:p>
        </w:tc>
        <w:tc>
          <w:tcPr>
            <w:tcW w:w="5165" w:type="dxa"/>
          </w:tcPr>
          <w:p w14:paraId="27E99DB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4500" w:type="dxa"/>
          </w:tcPr>
          <w:p w14:paraId="4853CBF8" w14:textId="4C85564B"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-More lumbopelvic fidgets in females during each 15-min interval </w:t>
            </w:r>
            <w:r w:rsidRPr="007F75F9">
              <w:rPr>
                <w:rFonts w:asciiTheme="majorBidi" w:hAnsiTheme="majorBidi" w:cstheme="majorBidi"/>
              </w:rPr>
              <w:fldChar w:fldCharType="begin"/>
            </w:r>
            <w:r w:rsidR="006D202E">
              <w:rPr>
                <w:rFonts w:asciiTheme="majorBidi" w:hAnsiTheme="majorBidi" w:cstheme="majorBidi"/>
              </w:rPr>
              <w:instrText xml:space="preserve"> ADDIN EN.CITE &lt;EndNote&gt;&lt;Cite&gt;&lt;Author&gt;Weber&lt;/Author&gt;&lt;Year&gt;2019&lt;/Year&gt;&lt;RecNum&gt;2966&lt;/RecNum&gt;&lt;DisplayText&gt;[40]&lt;/DisplayText&gt;&lt;record&gt;&lt;rec-number&gt;2966&lt;/rec-number&gt;&lt;foreign-keys&gt;&lt;key app="EN" db-id="strw95pvwwv0eoervw55sa2h5r25tp0asd2f" timestamp="1659334957"&gt;2966&lt;/key&gt;&lt;/foreign-keys&gt;&lt;ref-type name="Book"&gt;6&lt;/ref-type&gt;&lt;contributors&gt;&lt;authors&gt;&lt;author&gt;Weber, Christian IK&lt;/author&gt;&lt;/authors&gt;&lt;/contributors&gt;&lt;titles&gt;&lt;title&gt;</w:instrText>
            </w:r>
            <w:r w:rsidR="006D202E">
              <w:rPr>
                <w:rFonts w:ascii="Tahoma" w:hAnsi="Tahoma" w:cs="Tahoma"/>
              </w:rPr>
              <w:instrText>﻿</w:instrText>
            </w:r>
            <w:r w:rsidR="006D202E">
              <w:rPr>
                <w:rFonts w:asciiTheme="majorBidi" w:hAnsiTheme="majorBidi" w:cstheme="majorBidi"/>
              </w:rPr>
              <w:instrText xml:space="preserve"> Structural and Tissue-level Adaptations of Lumbar Intervertebral Discs in Humans with Inducible Low Back Pain Symptoms&lt;/title&gt;&lt;/titles&gt;&lt;dates&gt;&lt;year&gt;2019&lt;/year&gt;&lt;/dates&gt;&lt;publisher&gt;Washington University in St. Louis&lt;/publisher&gt;&lt;isbn&gt;1392857163&lt;/isbn&gt;&lt;urls&gt;&lt;/urls&gt;&lt;/record&gt;&lt;/Cite&gt;&lt;/EndNote&gt;</w:instrText>
            </w:r>
            <w:r w:rsidRPr="007F75F9">
              <w:rPr>
                <w:rFonts w:asciiTheme="majorBidi" w:hAnsiTheme="majorBidi" w:cstheme="majorBidi"/>
              </w:rPr>
              <w:fldChar w:fldCharType="separate"/>
            </w:r>
            <w:r w:rsidR="006D202E">
              <w:rPr>
                <w:rFonts w:asciiTheme="majorBidi" w:hAnsiTheme="majorBidi" w:cstheme="majorBidi"/>
                <w:noProof/>
              </w:rPr>
              <w:t>[40]</w:t>
            </w:r>
            <w:r w:rsidRPr="007F75F9">
              <w:rPr>
                <w:rFonts w:asciiTheme="majorBidi" w:hAnsiTheme="majorBidi" w:cstheme="majorBidi"/>
              </w:rPr>
              <w:fldChar w:fldCharType="end"/>
            </w:r>
          </w:p>
        </w:tc>
      </w:tr>
    </w:tbl>
    <w:p w14:paraId="069943EE" w14:textId="77777777" w:rsidR="007B0BE0" w:rsidRPr="007F75F9" w:rsidRDefault="007B0BE0" w:rsidP="00DA7065">
      <w:pPr>
        <w:rPr>
          <w:rFonts w:asciiTheme="majorBidi" w:hAnsiTheme="majorBidi" w:cstheme="majorBidi"/>
          <w:lang w:bidi="fa-IR"/>
        </w:rPr>
      </w:pPr>
    </w:p>
    <w:p w14:paraId="327FE1A2" w14:textId="77777777" w:rsidR="00395A4C" w:rsidRDefault="00395A4C" w:rsidP="00DA7065">
      <w:pPr>
        <w:rPr>
          <w:rFonts w:asciiTheme="majorBidi" w:hAnsiTheme="majorBidi" w:cstheme="majorBidi"/>
        </w:rPr>
        <w:sectPr w:rsidR="00395A4C" w:rsidSect="000A3508">
          <w:pgSz w:w="15840" w:h="12240" w:orient="landscape" w:code="1"/>
          <w:pgMar w:top="1440" w:right="1440" w:bottom="1440" w:left="1440" w:header="720" w:footer="720" w:gutter="0"/>
          <w:cols w:space="720"/>
          <w:docGrid w:linePitch="360"/>
        </w:sectPr>
      </w:pPr>
    </w:p>
    <w:p w14:paraId="28A68EF3" w14:textId="45BA55CF" w:rsidR="003255A2" w:rsidRDefault="007B0BE0" w:rsidP="00DA7065">
      <w:pPr>
        <w:rPr>
          <w:rFonts w:asciiTheme="majorBidi" w:hAnsiTheme="majorBidi" w:cstheme="majorBidi"/>
          <w:b/>
          <w:bCs/>
        </w:rPr>
      </w:pPr>
      <w:r w:rsidRPr="003255A2">
        <w:rPr>
          <w:rFonts w:asciiTheme="majorBidi" w:hAnsiTheme="majorBidi" w:cstheme="majorBidi"/>
          <w:b/>
          <w:bCs/>
        </w:rPr>
        <w:lastRenderedPageBreak/>
        <w:t xml:space="preserve">Supplementary material </w:t>
      </w:r>
      <w:r w:rsidR="00F8761E">
        <w:rPr>
          <w:rFonts w:asciiTheme="majorBidi" w:hAnsiTheme="majorBidi" w:cstheme="majorBidi"/>
          <w:b/>
          <w:bCs/>
        </w:rPr>
        <w:t>6</w:t>
      </w:r>
    </w:p>
    <w:p w14:paraId="78F048CA" w14:textId="638962F7" w:rsidR="007B0BE0" w:rsidRPr="007F75F9" w:rsidRDefault="007B0BE0" w:rsidP="00DA7065">
      <w:pPr>
        <w:rPr>
          <w:rFonts w:asciiTheme="majorBidi" w:hAnsiTheme="majorBidi" w:cstheme="majorBidi"/>
        </w:rPr>
      </w:pPr>
      <w:r w:rsidRPr="007F75F9">
        <w:rPr>
          <w:rFonts w:asciiTheme="majorBidi" w:hAnsiTheme="majorBidi" w:cstheme="majorBidi"/>
        </w:rPr>
        <w:t xml:space="preserve"> The effect of intervention studies on distinctive variables between PDs and NPDs</w:t>
      </w:r>
      <w:r w:rsidR="00733917">
        <w:rPr>
          <w:rFonts w:asciiTheme="majorBidi" w:hAnsiTheme="majorBidi" w:cstheme="majorBidi"/>
        </w:rPr>
        <w:t xml:space="preserve"> </w:t>
      </w:r>
      <w:r w:rsidR="00733917">
        <w:rPr>
          <w:rFonts w:asciiTheme="majorBidi" w:hAnsiTheme="majorBidi" w:cstheme="majorBidi"/>
          <w:sz w:val="24"/>
          <w:szCs w:val="24"/>
          <w:lang w:bidi="fa-IR"/>
        </w:rPr>
        <w:t>pre-, during, and post-standing</w:t>
      </w:r>
      <w:r w:rsidRPr="007F75F9">
        <w:rPr>
          <w:rFonts w:asciiTheme="majorBidi" w:hAnsiTheme="majorBidi" w:cstheme="majorBidi"/>
        </w:rPr>
        <w:t xml:space="preserve"> </w:t>
      </w:r>
    </w:p>
    <w:tbl>
      <w:tblPr>
        <w:tblStyle w:val="PlainTable2"/>
        <w:tblW w:w="13140" w:type="dxa"/>
        <w:tblLook w:val="04A0" w:firstRow="1" w:lastRow="0" w:firstColumn="1" w:lastColumn="0" w:noHBand="0" w:noVBand="1"/>
      </w:tblPr>
      <w:tblGrid>
        <w:gridCol w:w="3360"/>
        <w:gridCol w:w="3713"/>
        <w:gridCol w:w="2502"/>
        <w:gridCol w:w="3565"/>
      </w:tblGrid>
      <w:tr w:rsidR="007B0BE0" w:rsidRPr="007F75F9" w14:paraId="2D98E286" w14:textId="77777777" w:rsidTr="009F7D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52574EE" w14:textId="77777777" w:rsidR="007B0BE0" w:rsidRPr="007F75F9" w:rsidRDefault="007B0BE0" w:rsidP="00DA7065">
            <w:pPr>
              <w:rPr>
                <w:rFonts w:asciiTheme="majorBidi" w:hAnsiTheme="majorBidi" w:cstheme="majorBidi"/>
              </w:rPr>
            </w:pPr>
            <w:r w:rsidRPr="007F75F9">
              <w:rPr>
                <w:rFonts w:asciiTheme="majorBidi" w:hAnsiTheme="majorBidi" w:cstheme="majorBidi"/>
              </w:rPr>
              <w:t>Intervention</w:t>
            </w:r>
          </w:p>
        </w:tc>
        <w:tc>
          <w:tcPr>
            <w:tcW w:w="0" w:type="dxa"/>
          </w:tcPr>
          <w:p w14:paraId="79039890" w14:textId="77777777" w:rsidR="007B0BE0" w:rsidRPr="007F75F9" w:rsidRDefault="007B0BE0"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Assessment   </w:t>
            </w:r>
          </w:p>
        </w:tc>
        <w:tc>
          <w:tcPr>
            <w:tcW w:w="0" w:type="dxa"/>
          </w:tcPr>
          <w:p w14:paraId="1A00BECE" w14:textId="77777777" w:rsidR="007B0BE0" w:rsidRPr="007F75F9" w:rsidRDefault="007B0BE0"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Variable</w:t>
            </w:r>
          </w:p>
        </w:tc>
        <w:tc>
          <w:tcPr>
            <w:tcW w:w="0" w:type="dxa"/>
          </w:tcPr>
          <w:p w14:paraId="29A4AD4B" w14:textId="77777777" w:rsidR="007B0BE0" w:rsidRPr="007F75F9" w:rsidRDefault="007B0BE0" w:rsidP="00DA706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Findings of standing intervention</w:t>
            </w:r>
          </w:p>
        </w:tc>
      </w:tr>
      <w:tr w:rsidR="007B0BE0" w:rsidRPr="007F75F9" w14:paraId="22CA6DF0"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4"/>
          </w:tcPr>
          <w:p w14:paraId="5D370512" w14:textId="77777777" w:rsidR="007B0BE0" w:rsidRPr="007F75F9" w:rsidRDefault="007B0BE0" w:rsidP="00DA7065">
            <w:pPr>
              <w:rPr>
                <w:rFonts w:asciiTheme="majorBidi" w:hAnsiTheme="majorBidi" w:cstheme="majorBidi"/>
              </w:rPr>
            </w:pPr>
            <w:r w:rsidRPr="007F75F9">
              <w:rPr>
                <w:rFonts w:asciiTheme="majorBidi" w:hAnsiTheme="majorBidi" w:cstheme="majorBidi"/>
              </w:rPr>
              <w:t>Foot rest</w:t>
            </w:r>
          </w:p>
        </w:tc>
      </w:tr>
      <w:tr w:rsidR="007B0BE0" w:rsidRPr="007F75F9" w14:paraId="583280FA"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4AE86754" w14:textId="3C52C456"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5-min standing on an elevated surface </w:t>
            </w:r>
            <w:r w:rsidRPr="006D202E">
              <w:rPr>
                <w:rFonts w:asciiTheme="majorBidi" w:hAnsiTheme="majorBidi" w:cstheme="majorBidi"/>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[27]</w:t>
            </w:r>
            <w:r w:rsidRPr="006D202E">
              <w:rPr>
                <w:rFonts w:asciiTheme="majorBidi" w:hAnsiTheme="majorBidi" w:cstheme="majorBidi"/>
              </w:rPr>
              <w:fldChar w:fldCharType="end"/>
            </w:r>
          </w:p>
        </w:tc>
        <w:tc>
          <w:tcPr>
            <w:tcW w:w="0" w:type="dxa"/>
          </w:tcPr>
          <w:p w14:paraId="50D0E4D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Changes in lumbar spine posture and muscular activity using motion capture system and EMG, respectively </w:t>
            </w:r>
          </w:p>
        </w:tc>
        <w:tc>
          <w:tcPr>
            <w:tcW w:w="0" w:type="dxa"/>
          </w:tcPr>
          <w:p w14:paraId="78E9134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p w14:paraId="20967E7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87D662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w:t>
            </w:r>
          </w:p>
          <w:p w14:paraId="0DC3D8D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D630D5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4C04B7B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There were no significant differences in Gmed co-activation (cross-correlation values) between PDs and NPDs as a result of an increase in NPDs’ Gmed co-activation even slightly higher than PDs’. They also had similar right and left LES co-activation.</w:t>
            </w:r>
          </w:p>
          <w:p w14:paraId="6C0A0A1A"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All participants stood in a more flexed lumbar spine posture compared to level ground.</w:t>
            </w:r>
          </w:p>
        </w:tc>
      </w:tr>
      <w:tr w:rsidR="007B0BE0" w:rsidRPr="007F75F9" w14:paraId="5A49EB62"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48AE8A3" w14:textId="63B76FCC"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An elevated surface </w:t>
            </w:r>
            <w:r w:rsidRPr="006D202E">
              <w:rPr>
                <w:rFonts w:asciiTheme="majorBidi" w:hAnsiTheme="majorBidi" w:cstheme="majorBidi"/>
              </w:rPr>
              <w:fldChar w:fldCharType="begin">
                <w:fldData xml:space="preserve">PEVuZE5vdGU+PENpdGU+PEF1dGhvcj5HYWxsYWdoZXI8L0F1dGhvcj48WWVhcj4yMDE2PC9ZZWFy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PEVuZE5vdGU+PENpdGU+PEF1dGhvcj5HYWxsYWdoZXI8L0F1dGhvcj48WWVhcj4yMDE2PC9ZZWFy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[22]</w:t>
            </w:r>
            <w:r w:rsidRPr="006D202E">
              <w:rPr>
                <w:rFonts w:asciiTheme="majorBidi" w:hAnsiTheme="majorBidi" w:cstheme="majorBidi"/>
              </w:rPr>
              <w:fldChar w:fldCharType="end"/>
            </w:r>
          </w:p>
        </w:tc>
        <w:tc>
          <w:tcPr>
            <w:tcW w:w="0" w:type="dxa"/>
          </w:tcPr>
          <w:p w14:paraId="000B8BB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The influence of an elevated foot rest on lumbopelvic posture using sagittal radiography</w:t>
            </w:r>
          </w:p>
        </w:tc>
        <w:tc>
          <w:tcPr>
            <w:tcW w:w="0" w:type="dxa"/>
          </w:tcPr>
          <w:p w14:paraId="55FA839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2EFFC411" w14:textId="17BBAC26" w:rsidR="00580A7B" w:rsidRPr="00580A7B" w:rsidRDefault="00580A7B" w:rsidP="00580A7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580A7B">
              <w:rPr>
                <w:rFonts w:asciiTheme="majorBidi" w:hAnsiTheme="majorBidi" w:cstheme="majorBidi"/>
              </w:rPr>
              <w:t xml:space="preserve">Lumbosacral lordosis and L5/S1 intervertebral joint flexion occurred when elevating one leg onto a raised platform; however, there were no significant differences in lumbopelvic measures between PDs and </w:t>
            </w:r>
            <w:r>
              <w:rPr>
                <w:rFonts w:asciiTheme="majorBidi" w:hAnsiTheme="majorBidi" w:cstheme="majorBidi"/>
              </w:rPr>
              <w:t>N</w:t>
            </w:r>
            <w:r w:rsidRPr="00580A7B">
              <w:rPr>
                <w:rFonts w:asciiTheme="majorBidi" w:hAnsiTheme="majorBidi" w:cstheme="majorBidi"/>
              </w:rPr>
              <w:t>PDs</w:t>
            </w:r>
            <w:r>
              <w:rPr>
                <w:rFonts w:asciiTheme="majorBidi" w:hAnsiTheme="majorBidi" w:cstheme="majorBidi"/>
              </w:rPr>
              <w:t>.</w:t>
            </w:r>
          </w:p>
          <w:p w14:paraId="069697CB" w14:textId="63221EAD"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B0BE0" w:rsidRPr="007F75F9" w14:paraId="5440B84C"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60D807FC" w14:textId="1741956B"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5-min standing on an elevated surface </w:t>
            </w:r>
            <w:r w:rsidR="009F7D29" w:rsidRPr="006D202E">
              <w:rPr>
                <w:rFonts w:asciiTheme="majorBidi" w:hAnsiTheme="majorBidi" w:cstheme="majorBidi"/>
                <w:sz w:val="20"/>
                <w:szCs w:val="20"/>
              </w:rPr>
              <w:fldChar w:fldCharType="begin"/>
            </w:r>
            <w:r w:rsidR="006D202E" w:rsidRPr="006D202E">
              <w:rPr>
                <w:rFonts w:asciiTheme="majorBidi" w:hAnsiTheme="majorBidi" w:cstheme="majorBidi"/>
                <w:b w:val="0"/>
                <w:bCs w:val="0"/>
                <w:sz w:val="20"/>
                <w:szCs w:val="20"/>
              </w:rPr>
              <w:instrText xml:space="preserve"> ADDIN EN.CITE &lt;EndNote&gt;&lt;Cite&gt;&lt;Author&gt;Gallagher&lt;/Author&gt;&lt;Year&gt;2014&lt;/Year&gt;&lt;RecNum&gt;2970&lt;/RecNum&gt;&lt;DisplayText&gt;[15]&lt;/DisplayText&gt;&lt;record&gt;&lt;rec-number&gt;2970&lt;/rec-number&gt;&lt;foreign-keys&gt;&lt;key app="EN" db-id="strw95pvwwv0eoervw55sa2h5r25tp0asd2f" timestamp="1659338648"&gt;2970&lt;/key&gt;&lt;/foreign-keys&gt;&lt;ref-type name="Journal Article"&gt;17&lt;/ref-type&gt;&lt;contributors&gt;&lt;authors&gt;&lt;author&gt;Gallagher, Kaitlin Marie&lt;/author&gt;&lt;/authors&gt;&lt;/contributors&gt;&lt;titles&gt;&lt;title&gt;The relationships of prolonged standing induced low back pain development with lumbopelvic posture and movement patterns&lt;/title&gt;&lt;/titles&gt;&lt;dates&gt;&lt;year&gt;2014&lt;/year&gt;&lt;/dates&gt;&lt;urls&gt;&lt;/urls&gt;&lt;/record&gt;&lt;/Cite&gt;&lt;/EndNote&gt;</w:instrText>
            </w:r>
            <w:r w:rsidR="009F7D29" w:rsidRPr="006D202E">
              <w:rPr>
                <w:rFonts w:asciiTheme="majorBidi" w:hAnsiTheme="majorBidi" w:cstheme="majorBidi"/>
                <w:sz w:val="20"/>
                <w:szCs w:val="20"/>
              </w:rPr>
              <w:fldChar w:fldCharType="separate"/>
            </w:r>
            <w:r w:rsidR="006D202E" w:rsidRPr="006D202E">
              <w:rPr>
                <w:rFonts w:asciiTheme="majorBidi" w:hAnsiTheme="majorBidi" w:cstheme="majorBidi"/>
                <w:b w:val="0"/>
                <w:bCs w:val="0"/>
                <w:noProof/>
                <w:sz w:val="20"/>
                <w:szCs w:val="20"/>
              </w:rPr>
              <w:t>[15]</w:t>
            </w:r>
            <w:r w:rsidR="009F7D29" w:rsidRPr="006D202E">
              <w:rPr>
                <w:rFonts w:asciiTheme="majorBidi" w:hAnsiTheme="majorBidi" w:cstheme="majorBidi"/>
                <w:sz w:val="20"/>
                <w:szCs w:val="20"/>
              </w:rPr>
              <w:fldChar w:fldCharType="end"/>
            </w:r>
          </w:p>
        </w:tc>
        <w:tc>
          <w:tcPr>
            <w:tcW w:w="0" w:type="dxa"/>
          </w:tcPr>
          <w:p w14:paraId="5AB7324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Median lumbar spine angle for level and elevated standing using a motion capture system</w:t>
            </w:r>
          </w:p>
        </w:tc>
        <w:tc>
          <w:tcPr>
            <w:tcW w:w="0" w:type="dxa"/>
          </w:tcPr>
          <w:p w14:paraId="41109E9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359FF32C"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The elevated surface brought all participants’ lumbar spine into flexion and closer to the passive neutral zone, and thus reduced the associated lumbar spine passive stiffness in both pain developers and non-pain developers. </w:t>
            </w:r>
          </w:p>
        </w:tc>
      </w:tr>
      <w:tr w:rsidR="007B0BE0" w:rsidRPr="007F75F9" w14:paraId="7EFEE703"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1EB293B" w14:textId="64CA9DAF"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80-min 3-1-3-1 protocol cycling through 3-min level ground standing and one-min leg raise </w:t>
            </w:r>
            <w:r w:rsidRPr="006D202E">
              <w:rPr>
                <w:rFonts w:asciiTheme="majorBidi" w:hAnsiTheme="majorBidi" w:cstheme="majorBidi"/>
              </w:rPr>
              <w:fldChar w:fldCharType="begin"/>
            </w:r>
            <w:r w:rsidR="006D202E" w:rsidRPr="006D202E">
              <w:rPr>
                <w:rFonts w:asciiTheme="majorBidi" w:hAnsiTheme="majorBidi" w:cstheme="majorBidi"/>
                <w:b w:val="0"/>
                <w:bCs w:val="0"/>
              </w:rPr>
              <w:instrText xml:space="preserve"> ADDIN EN.CITE &lt;EndNote&gt;&lt;Cite&gt;&lt;Author&gt;Fewster&lt;/Author&gt;&lt;Year&gt;2019&lt;/Year&gt;&lt;RecNum&gt;2023&lt;/RecNum&gt;&lt;DisplayText&gt;[38]&lt;/DisplayText&gt;&lt;record&gt;&lt;rec-number&gt;2023&lt;/rec-number&gt;&lt;foreign-keys&gt;&lt;key app="EN" db-id="strw95pvwwv0eoervw55sa2h5r25tp0asd2f" timestamp="1659194074"&gt;2023&lt;/key&gt;&lt;/foreign-keys&gt;&lt;ref-type name="Journal Article"&gt;17&lt;/ref-type&gt;&lt;contributors&gt;&lt;authors&gt;&lt;author&gt;Fewster, K. M.&lt;/author&gt;&lt;author&gt;Riddell, M. F.&lt;/author&gt;&lt;author&gt;Gallagher, K. M.&lt;/author&gt;&lt;author&gt;Callaghan, J. P.&lt;/author&gt;&lt;/authors&gt;&lt;/contributors&gt;&lt;auth-address&gt;Department of Kinesiology, University of Waterloo, Waterloo, Ontario, Canada.&amp;#xD;Health, Human Performance and Recreation, University of Arkansas, Fayetteville, AR, USA.&amp;#xD;Department of Kinesiology, University of Waterloo, Waterloo, Ontario, Canada. Electronic address: jack.callaghan@uwaterloo.ca.&lt;/auth-address&gt;&lt;titles&gt;&lt;title&gt;Does proactive cyclic usage of a footrest prevent the development of standing induced low back pain?&lt;/title&gt;&lt;secondary-title&gt;Hum Mov Sci&lt;/secondary-title&gt;&lt;alt-title&gt;Human movement science&lt;/alt-title&gt;&lt;/titles&gt;&lt;periodical&gt;&lt;full-title&gt;Hum Mov Sci&lt;/full-title&gt;&lt;abbr-1&gt;Human movement science&lt;/abbr-1&gt;&lt;/periodical&gt;&lt;alt-periodical&gt;&lt;full-title&gt;Hum Mov Sci&lt;/full-title&gt;&lt;abbr-1&gt;Human movement science&lt;/abbr-1&gt;&lt;/alt-periodical&gt;&lt;pages&gt;84-90&lt;/pages&gt;&lt;volume&gt;66&lt;/volume&gt;&lt;edition&gt;2019/03/30&lt;/edition&gt;&lt;keywords&gt;&lt;keyword&gt;Footrest&lt;/keyword&gt;&lt;keyword&gt;Intervention&lt;/keyword&gt;&lt;keyword&gt;Low back pain&lt;/keyword&gt;&lt;keyword&gt;Prolonged standing&lt;/keyword&gt;&lt;keyword&gt;Standing aid&lt;/keyword&gt;&lt;/keywords&gt;&lt;dates&gt;&lt;year&gt;2019&lt;/year&gt;&lt;pub-dates&gt;&lt;date&gt;Mar 26&lt;/date&gt;&lt;/pub-dates&gt;&lt;/dates&gt;&lt;isbn&gt;0167-9457&lt;/isbn&gt;&lt;accession-num&gt;30925442&lt;/accession-num&gt;&lt;urls&gt;&lt;/urls&gt;&lt;electronic-resource-num&gt;10.1016/j.humov.2019.03.013&lt;/electronic-resource-num&gt;&lt;remote-database-provider&gt;NLM&lt;/remote-database-provider&gt;&lt;language&gt;eng&lt;/language&gt;&lt;/record&gt;&lt;/Cite&gt;&lt;/EndNote&gt;</w:instrText>
            </w:r>
            <w:r w:rsidRPr="006D202E">
              <w:rPr>
                <w:rFonts w:asciiTheme="majorBidi" w:hAnsiTheme="majorBidi" w:cstheme="majorBidi"/>
              </w:rPr>
              <w:fldChar w:fldCharType="separate"/>
            </w:r>
            <w:r w:rsidR="006D202E" w:rsidRPr="006D202E">
              <w:rPr>
                <w:rFonts w:asciiTheme="majorBidi" w:hAnsiTheme="majorBidi" w:cstheme="majorBidi"/>
                <w:b w:val="0"/>
                <w:bCs w:val="0"/>
                <w:noProof/>
              </w:rPr>
              <w:t>[38]</w:t>
            </w:r>
            <w:r w:rsidRPr="006D202E">
              <w:rPr>
                <w:rFonts w:asciiTheme="majorBidi" w:hAnsiTheme="majorBidi" w:cstheme="majorBidi"/>
              </w:rPr>
              <w:fldChar w:fldCharType="end"/>
            </w:r>
          </w:p>
        </w:tc>
        <w:tc>
          <w:tcPr>
            <w:tcW w:w="0" w:type="dxa"/>
          </w:tcPr>
          <w:p w14:paraId="45998C4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Lumbar spine joint angles and GMed cross-correlation values using a motion capture system and EMG, respectively</w:t>
            </w:r>
          </w:p>
          <w:p w14:paraId="2EA87E4E"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0" w:type="dxa"/>
          </w:tcPr>
          <w:p w14:paraId="11023461"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1CA0300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p w14:paraId="485E43C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635AB94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2A81C08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4EC4446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5A7FF35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lastRenderedPageBreak/>
              <w:t>Posture</w:t>
            </w:r>
          </w:p>
        </w:tc>
        <w:tc>
          <w:tcPr>
            <w:tcW w:w="0" w:type="dxa"/>
          </w:tcPr>
          <w:p w14:paraId="79A7099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lastRenderedPageBreak/>
              <w:t>Only one out of the six previously known PDs was still classified as a PD.</w:t>
            </w:r>
          </w:p>
          <w:p w14:paraId="182921B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There were no significant differences in Gmed co-activation (cross-correlation values) between PDs and </w:t>
            </w:r>
            <w:r w:rsidRPr="007F75F9">
              <w:rPr>
                <w:rFonts w:asciiTheme="majorBidi" w:hAnsiTheme="majorBidi" w:cstheme="majorBidi"/>
              </w:rPr>
              <w:lastRenderedPageBreak/>
              <w:t>NPDs. It also provided a break in the co-activation profiles of the GM exhibited by PDs during level ground standing.</w:t>
            </w:r>
            <w:r w:rsidRPr="007F75F9">
              <w:rPr>
                <w:rFonts w:asciiTheme="majorBidi" w:hAnsiTheme="majorBidi" w:cstheme="majorBidi"/>
                <w:rtl/>
              </w:rPr>
              <w:t xml:space="preserve"> </w:t>
            </w:r>
            <w:r w:rsidRPr="007F75F9">
              <w:rPr>
                <w:rFonts w:asciiTheme="majorBidi" w:hAnsiTheme="majorBidi" w:cstheme="majorBidi"/>
              </w:rPr>
              <w:t>Both displayed a trend of significantly higher GM cross-correlation values when one leg was elevated in comparison to level standing.</w:t>
            </w:r>
          </w:p>
          <w:p w14:paraId="7CFFDE4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It Increased lumbar spine flexion in comparison to level standing during both the intervals of elevated leg standing and level standing over time. </w:t>
            </w:r>
          </w:p>
        </w:tc>
      </w:tr>
      <w:tr w:rsidR="007B0BE0" w:rsidRPr="007F75F9" w14:paraId="1A683744"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13F1584D" w14:textId="5B845615"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lastRenderedPageBreak/>
              <w:t xml:space="preserve">2-h protocol having the right foot and then the left foot raised on the footrest, and then both on the floor each for 5 min </w:t>
            </w:r>
            <w:r w:rsidRPr="006D202E">
              <w:rPr>
                <w:rFonts w:asciiTheme="majorBidi" w:hAnsiTheme="majorBidi" w:cstheme="majorBidi"/>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PEVuZE5vdGU+PENpdGU+PEF1dGhvcj5MZWU8L0F1dGhvcj48WWVhcj4yMDE4PC9ZZWFyPjxSZWNO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[31]</w:t>
            </w:r>
            <w:r w:rsidRPr="006D202E">
              <w:rPr>
                <w:rFonts w:asciiTheme="majorBidi" w:hAnsiTheme="majorBidi" w:cstheme="majorBidi"/>
              </w:rPr>
              <w:fldChar w:fldCharType="end"/>
            </w:r>
          </w:p>
        </w:tc>
        <w:tc>
          <w:tcPr>
            <w:tcW w:w="0" w:type="dxa"/>
          </w:tcPr>
          <w:p w14:paraId="2CD53F5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 fatigue of the right erector spinae using EMG and low back end-range posture and movement using a motion capturing system compared to 2-h level standing control session</w:t>
            </w:r>
          </w:p>
        </w:tc>
        <w:tc>
          <w:tcPr>
            <w:tcW w:w="0" w:type="dxa"/>
          </w:tcPr>
          <w:p w14:paraId="0BEBBD6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6DCD04B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D3B799C"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DB5434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DE3643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2787A4B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It did not significantly decrease LBD, however LBD reported with and without a footrest appeared to be diverging at 2 h (51.1 mm (±24.2 mm) without a footrest and 32.0 mm (±15.2 mm) with the footrest). LBD seemed to increase more rapidly in the final 30 min in the no footrest condition.</w:t>
            </w:r>
          </w:p>
          <w:p w14:paraId="19C7A095"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UL posture moved away from usual standing posture without a footrest as it became slightly less lordotic. Whilst UL lordosis became more similar to usual standing over time with footrest use as it became more lordotic. There were no changes in muscle fatigue over time and postural movements.</w:t>
            </w:r>
          </w:p>
        </w:tc>
      </w:tr>
      <w:tr w:rsidR="007B0BE0" w:rsidRPr="007F75F9" w14:paraId="11FA87BA"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4"/>
          </w:tcPr>
          <w:p w14:paraId="2B1CFBF4" w14:textId="77777777"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Anti-fatigue mat (AFM)</w:t>
            </w:r>
          </w:p>
        </w:tc>
      </w:tr>
      <w:tr w:rsidR="007B0BE0" w:rsidRPr="007F75F9" w14:paraId="4F2DBE96"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53359401" w14:textId="22FC2F75"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2-h of standing on an AFM </w:t>
            </w:r>
            <w:r w:rsidRPr="006D202E">
              <w:rPr>
                <w:rFonts w:asciiTheme="majorBidi" w:hAnsiTheme="majorBidi" w:cstheme="majorBidi"/>
              </w:rPr>
              <w:fldChar w:fldCharType="begin">
                <w:fldData xml:space="preserve">PEVuZE5vdGU+PENpdGU+PEF1dGhvcj5BZ2hhemFkZWg8L0F1dGhvcj48WWVhcj4yMDE1PC9ZZWFy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PEVuZE5vdGU+PENpdGU+PEF1dGhvcj5BZ2hhemFkZWg8L0F1dGhvcj48WWVhcj4yMDE1PC9ZZWFy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[18]</w:t>
            </w:r>
            <w:r w:rsidRPr="006D202E">
              <w:rPr>
                <w:rFonts w:asciiTheme="majorBidi" w:hAnsiTheme="majorBidi" w:cstheme="majorBidi"/>
              </w:rPr>
              <w:fldChar w:fldCharType="end"/>
            </w:r>
          </w:p>
        </w:tc>
        <w:tc>
          <w:tcPr>
            <w:tcW w:w="0" w:type="dxa"/>
          </w:tcPr>
          <w:p w14:paraId="497BD55C"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GMed co-activation using sEMG compared with 2-h standing on rigid floor</w:t>
            </w:r>
          </w:p>
        </w:tc>
        <w:tc>
          <w:tcPr>
            <w:tcW w:w="0" w:type="dxa"/>
          </w:tcPr>
          <w:p w14:paraId="2EB512F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73A4B6A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1006F0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tc>
        <w:tc>
          <w:tcPr>
            <w:tcW w:w="0" w:type="dxa"/>
          </w:tcPr>
          <w:p w14:paraId="58B110BA"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Although AFM significantly decreased subjective pain level, it failed to significantly decrease the number of PDs.</w:t>
            </w:r>
          </w:p>
          <w:p w14:paraId="1BDB8298" w14:textId="6039606C"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It slightly increased NPD’s GMed </w:t>
            </w:r>
            <w:r w:rsidRPr="007F75F9">
              <w:rPr>
                <w:rFonts w:asciiTheme="majorBidi" w:hAnsiTheme="majorBidi" w:cstheme="majorBidi"/>
              </w:rPr>
              <w:lastRenderedPageBreak/>
              <w:t>co-activation and decreased PDs’. However, it objectively did</w:t>
            </w:r>
            <w:r w:rsidR="002C4BB7" w:rsidRPr="007F75F9">
              <w:rPr>
                <w:rFonts w:asciiTheme="majorBidi" w:hAnsiTheme="majorBidi" w:cstheme="majorBidi"/>
              </w:rPr>
              <w:t xml:space="preserve"> not</w:t>
            </w:r>
            <w:r w:rsidRPr="007F75F9">
              <w:rPr>
                <w:rFonts w:asciiTheme="majorBidi" w:hAnsiTheme="majorBidi" w:cstheme="majorBidi"/>
              </w:rPr>
              <w:t xml:space="preserve"> significantly change the </w:t>
            </w:r>
            <w:r w:rsidR="002C4BB7" w:rsidRPr="007F75F9">
              <w:rPr>
                <w:rFonts w:asciiTheme="majorBidi" w:hAnsiTheme="majorBidi" w:cstheme="majorBidi"/>
              </w:rPr>
              <w:t>GMed</w:t>
            </w:r>
            <w:r w:rsidRPr="007F75F9">
              <w:rPr>
                <w:rFonts w:asciiTheme="majorBidi" w:hAnsiTheme="majorBidi" w:cstheme="majorBidi"/>
              </w:rPr>
              <w:t xml:space="preserve"> co-activation pattern related to LBP.</w:t>
            </w:r>
          </w:p>
        </w:tc>
      </w:tr>
      <w:tr w:rsidR="007B0BE0" w:rsidRPr="007F75F9" w14:paraId="3A0815AF"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8F55144" w14:textId="5D8818AF"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lastRenderedPageBreak/>
              <w:t xml:space="preserve">60-min of standing on an AFM </w:t>
            </w:r>
            <w:r w:rsidRPr="006D202E">
              <w:rPr>
                <w:rFonts w:asciiTheme="majorBidi" w:hAnsiTheme="majorBidi" w:cstheme="majorBidi"/>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[52]</w:t>
            </w:r>
            <w:r w:rsidRPr="006D202E">
              <w:rPr>
                <w:rFonts w:asciiTheme="majorBidi" w:hAnsiTheme="majorBidi" w:cstheme="majorBidi"/>
              </w:rPr>
              <w:fldChar w:fldCharType="end"/>
            </w:r>
          </w:p>
        </w:tc>
        <w:tc>
          <w:tcPr>
            <w:tcW w:w="0" w:type="dxa"/>
          </w:tcPr>
          <w:p w14:paraId="663B703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Lumbo-pelvic angles, lumbar shifts and fidgets, and foot-floor interface such as COP excursion, COP A/P fidgets, COP A/P Shifts, BW Shifts using a motion capture system and two force platforms, respectively compared with 1-h standing on rigid floor</w:t>
            </w:r>
          </w:p>
        </w:tc>
        <w:tc>
          <w:tcPr>
            <w:tcW w:w="0" w:type="dxa"/>
          </w:tcPr>
          <w:p w14:paraId="114C2DD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32877EB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315757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3947620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The amount of standing-induced LBP was significantly reduced in the PDs when on the AFM (3.6 ± 6 mm) compared to the rigid floor (6.8 ± 7 mm). </w:t>
            </w:r>
          </w:p>
          <w:p w14:paraId="028817DC" w14:textId="64C8384B"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The AFM increased total COP movement, with both PDs and NPDs exhibiting greater COP excursions on the AFM compared to the rigid floor condition (NPD 55% increase; PD 35% increase). AFM tended to increase the number of BWS by 116% in NPDs and 54% in PDs. There was a trend of increase in M/L body weight shifts involving greater than 50% of a weight transfer  (p = 0.062). However, there was a trend to induce less movements in ML weight shifts ( 10–30% BW) in PDs (p = 0.07) </w:t>
            </w:r>
            <w:r w:rsidRPr="007F75F9">
              <w:rPr>
                <w:rFonts w:asciiTheme="majorBidi" w:hAnsiTheme="majorBidi" w:cstheme="majorBidi"/>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Pr>
                <w:rFonts w:asciiTheme="majorBidi" w:hAnsiTheme="majorBidi" w:cstheme="majorBidi"/>
              </w:rPr>
              <w:instrText xml:space="preserve"> ADDIN EN.CITE </w:instrText>
            </w:r>
            <w:r w:rsidR="006D202E">
              <w:rPr>
                <w:rFonts w:asciiTheme="majorBidi" w:hAnsiTheme="majorBidi" w:cstheme="majorBidi"/>
              </w:rPr>
              <w:fldChar w:fldCharType="begin">
                <w:fldData xml:space="preserve">PEVuZE5vdGU+PENpdGU+PEF1dGhvcj5XaW5iZXJnPC9BdXRob3I+PFllYXI+MjAyMjwvWWVhcj48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</w:fldData>
              </w:fldChar>
            </w:r>
            <w:r w:rsidR="006D202E">
              <w:rPr>
                <w:rFonts w:asciiTheme="majorBidi" w:hAnsiTheme="majorBidi" w:cstheme="majorBidi"/>
              </w:rPr>
              <w:instrText xml:space="preserve"> ADDIN EN.CITE.DATA </w:instrText>
            </w:r>
            <w:r w:rsidR="006D202E">
              <w:rPr>
                <w:rFonts w:asciiTheme="majorBidi" w:hAnsiTheme="majorBidi" w:cstheme="majorBidi"/>
              </w:rPr>
            </w:r>
            <w:r w:rsidR="006D202E">
              <w:rPr>
                <w:rFonts w:asciiTheme="majorBidi" w:hAnsiTheme="majorBidi" w:cstheme="majorBidi"/>
              </w:rPr>
              <w:fldChar w:fldCharType="end"/>
            </w:r>
            <w:r w:rsidRPr="007F75F9">
              <w:rPr>
                <w:rFonts w:asciiTheme="majorBidi" w:hAnsiTheme="majorBidi" w:cstheme="majorBidi"/>
              </w:rPr>
            </w:r>
            <w:r w:rsidRPr="007F75F9">
              <w:rPr>
                <w:rFonts w:asciiTheme="majorBidi" w:hAnsiTheme="majorBidi" w:cstheme="majorBidi"/>
              </w:rPr>
              <w:fldChar w:fldCharType="separate"/>
            </w:r>
            <w:r w:rsidR="006D202E">
              <w:rPr>
                <w:rFonts w:asciiTheme="majorBidi" w:hAnsiTheme="majorBidi" w:cstheme="majorBidi"/>
                <w:noProof/>
              </w:rPr>
              <w:t>[52]</w:t>
            </w:r>
            <w:r w:rsidRPr="007F75F9">
              <w:rPr>
                <w:rFonts w:asciiTheme="majorBidi" w:hAnsiTheme="majorBidi" w:cstheme="majorBidi"/>
              </w:rPr>
              <w:fldChar w:fldCharType="end"/>
            </w:r>
            <w:r w:rsidRPr="007F75F9">
              <w:rPr>
                <w:rFonts w:asciiTheme="majorBidi" w:hAnsiTheme="majorBidi" w:cstheme="majorBidi"/>
              </w:rPr>
              <w:t>.</w:t>
            </w:r>
          </w:p>
        </w:tc>
      </w:tr>
      <w:tr w:rsidR="007B0BE0" w:rsidRPr="007F75F9" w14:paraId="771159A8"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4"/>
          </w:tcPr>
          <w:p w14:paraId="6334AE58" w14:textId="77777777"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Vibrating belt at the low back</w:t>
            </w:r>
          </w:p>
        </w:tc>
      </w:tr>
      <w:tr w:rsidR="007B0BE0" w:rsidRPr="007F75F9" w14:paraId="5A24AECC"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FA96D40" w14:textId="20F4F58B" w:rsidR="007B0BE0" w:rsidRPr="006D202E" w:rsidRDefault="007B0BE0" w:rsidP="00DA7065">
            <w:pPr>
              <w:rPr>
                <w:rFonts w:asciiTheme="majorBidi" w:hAnsiTheme="majorBidi" w:cstheme="majorBidi"/>
                <w:b w:val="0"/>
                <w:bCs w:val="0"/>
                <w:rtl/>
              </w:rPr>
            </w:pPr>
            <w:r w:rsidRPr="006D202E">
              <w:rPr>
                <w:rFonts w:asciiTheme="majorBidi" w:hAnsiTheme="majorBidi" w:cstheme="majorBidi"/>
                <w:b w:val="0"/>
                <w:bCs w:val="0"/>
              </w:rPr>
              <w:t xml:space="preserve">3-min vibration every 12 minutes during 2-h standing </w:t>
            </w:r>
            <w:r w:rsidRPr="006D202E">
              <w:rPr>
                <w:rFonts w:asciiTheme="majorBidi" w:hAnsiTheme="majorBidi" w:cstheme="majorBidi"/>
              </w:rPr>
              <w:fldChar w:fldCharType="begin">
                <w:fldData xml:space="preserve">PEVuZE5vdGU+PENpdGU+PEF1dGhvcj5DYXJkZW5hczwvQXV0aG9yPjxZZWFyPjIwMTg8L1llYXI+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=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PEVuZE5vdGU+PENpdGU+PEF1dGhvcj5DYXJkZW5hczwvQXV0aG9yPjxZZWFyPjIwMTg8L1llYXI+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=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[35]</w:t>
            </w:r>
            <w:r w:rsidRPr="006D202E">
              <w:rPr>
                <w:rFonts w:asciiTheme="majorBidi" w:hAnsiTheme="majorBidi" w:cstheme="majorBidi"/>
              </w:rPr>
              <w:fldChar w:fldCharType="end"/>
            </w:r>
          </w:p>
          <w:p w14:paraId="51D12DC1" w14:textId="77777777" w:rsidR="007B0BE0" w:rsidRPr="006D202E" w:rsidRDefault="007B0BE0" w:rsidP="00DA7065">
            <w:pPr>
              <w:rPr>
                <w:rFonts w:asciiTheme="majorBidi" w:hAnsiTheme="majorBidi" w:cstheme="majorBidi"/>
                <w:b w:val="0"/>
                <w:bCs w:val="0"/>
              </w:rPr>
            </w:pPr>
          </w:p>
        </w:tc>
        <w:tc>
          <w:tcPr>
            <w:tcW w:w="0" w:type="dxa"/>
          </w:tcPr>
          <w:p w14:paraId="60D5288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COP variables using a force plate compared with 2-h standing without vibrating belt on the control day</w:t>
            </w:r>
          </w:p>
        </w:tc>
        <w:tc>
          <w:tcPr>
            <w:tcW w:w="0" w:type="dxa"/>
          </w:tcPr>
          <w:p w14:paraId="6C8137C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Pain </w:t>
            </w:r>
          </w:p>
          <w:p w14:paraId="3444F07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53C9906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76B54F0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24A4AAD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5C39B21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LBP prior to each vibration bout was significantly higher than that immediately following, suggesting a temporary relief of pain in  PDs. However, the level of perceived LBP at the end of the 2 h on the control day was not significantly different from that on the vibration day. </w:t>
            </w:r>
          </w:p>
          <w:p w14:paraId="4739D067" w14:textId="33085945"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Only NPDs showed the drop in cumulative path length on the experimental day. CoP variables such </w:t>
            </w:r>
            <w:r w:rsidRPr="007F75F9">
              <w:rPr>
                <w:rFonts w:asciiTheme="majorBidi" w:hAnsiTheme="majorBidi" w:cstheme="majorBidi"/>
              </w:rPr>
              <w:lastRenderedPageBreak/>
              <w:t>as C</w:t>
            </w:r>
            <w:r w:rsidR="00590F72" w:rsidRPr="007F75F9">
              <w:rPr>
                <w:rFonts w:asciiTheme="majorBidi" w:hAnsiTheme="majorBidi" w:cstheme="majorBidi"/>
              </w:rPr>
              <w:t>O</w:t>
            </w:r>
            <w:r w:rsidRPr="007F75F9">
              <w:rPr>
                <w:rFonts w:asciiTheme="majorBidi" w:hAnsiTheme="majorBidi" w:cstheme="majorBidi"/>
              </w:rPr>
              <w:t>P</w:t>
            </w:r>
            <w:r w:rsidR="00590F72" w:rsidRPr="007F75F9">
              <w:rPr>
                <w:rFonts w:asciiTheme="majorBidi" w:hAnsiTheme="majorBidi" w:cstheme="majorBidi"/>
              </w:rPr>
              <w:t xml:space="preserve"> </w:t>
            </w:r>
            <w:r w:rsidRPr="007F75F9">
              <w:rPr>
                <w:rFonts w:asciiTheme="majorBidi" w:hAnsiTheme="majorBidi" w:cstheme="majorBidi"/>
              </w:rPr>
              <w:t>AP, range in C</w:t>
            </w:r>
            <w:r w:rsidR="00590F72" w:rsidRPr="007F75F9">
              <w:rPr>
                <w:rFonts w:asciiTheme="majorBidi" w:hAnsiTheme="majorBidi" w:cstheme="majorBidi"/>
              </w:rPr>
              <w:t>O</w:t>
            </w:r>
            <w:r w:rsidRPr="007F75F9">
              <w:rPr>
                <w:rFonts w:asciiTheme="majorBidi" w:hAnsiTheme="majorBidi" w:cstheme="majorBidi"/>
              </w:rPr>
              <w:t>P</w:t>
            </w:r>
            <w:r w:rsidR="00590F72" w:rsidRPr="007F75F9">
              <w:rPr>
                <w:rFonts w:asciiTheme="majorBidi" w:hAnsiTheme="majorBidi" w:cstheme="majorBidi"/>
              </w:rPr>
              <w:t xml:space="preserve"> </w:t>
            </w:r>
            <w:r w:rsidRPr="007F75F9">
              <w:rPr>
                <w:rFonts w:asciiTheme="majorBidi" w:hAnsiTheme="majorBidi" w:cstheme="majorBidi"/>
              </w:rPr>
              <w:t>ML, C</w:t>
            </w:r>
            <w:r w:rsidR="00590F72" w:rsidRPr="007F75F9">
              <w:rPr>
                <w:rFonts w:asciiTheme="majorBidi" w:hAnsiTheme="majorBidi" w:cstheme="majorBidi"/>
              </w:rPr>
              <w:t>O</w:t>
            </w:r>
            <w:r w:rsidRPr="007F75F9">
              <w:rPr>
                <w:rFonts w:asciiTheme="majorBidi" w:hAnsiTheme="majorBidi" w:cstheme="majorBidi"/>
              </w:rPr>
              <w:t>P</w:t>
            </w:r>
            <w:r w:rsidR="00F72DDB" w:rsidRPr="007F75F9">
              <w:rPr>
                <w:rFonts w:asciiTheme="majorBidi" w:hAnsiTheme="majorBidi" w:cstheme="majorBidi"/>
              </w:rPr>
              <w:t xml:space="preserve"> </w:t>
            </w:r>
            <w:r w:rsidRPr="007F75F9">
              <w:rPr>
                <w:rFonts w:asciiTheme="majorBidi" w:hAnsiTheme="majorBidi" w:cstheme="majorBidi"/>
              </w:rPr>
              <w:t>AP_RMS, C</w:t>
            </w:r>
            <w:r w:rsidR="00590F72" w:rsidRPr="007F75F9">
              <w:rPr>
                <w:rFonts w:asciiTheme="majorBidi" w:hAnsiTheme="majorBidi" w:cstheme="majorBidi"/>
              </w:rPr>
              <w:t>O</w:t>
            </w:r>
            <w:r w:rsidRPr="007F75F9">
              <w:rPr>
                <w:rFonts w:asciiTheme="majorBidi" w:hAnsiTheme="majorBidi" w:cstheme="majorBidi"/>
              </w:rPr>
              <w:t>P</w:t>
            </w:r>
            <w:r w:rsidR="00F72DDB" w:rsidRPr="007F75F9">
              <w:rPr>
                <w:rFonts w:asciiTheme="majorBidi" w:hAnsiTheme="majorBidi" w:cstheme="majorBidi"/>
              </w:rPr>
              <w:t xml:space="preserve"> </w:t>
            </w:r>
            <w:r w:rsidRPr="007F75F9">
              <w:rPr>
                <w:rFonts w:asciiTheme="majorBidi" w:hAnsiTheme="majorBidi" w:cstheme="majorBidi"/>
              </w:rPr>
              <w:t>ML_RMS, and CPL tended to increase, albeit minimally, over time. The range of the C</w:t>
            </w:r>
            <w:r w:rsidR="00590F72" w:rsidRPr="007F75F9">
              <w:rPr>
                <w:rFonts w:asciiTheme="majorBidi" w:hAnsiTheme="majorBidi" w:cstheme="majorBidi"/>
              </w:rPr>
              <w:t>O</w:t>
            </w:r>
            <w:r w:rsidRPr="007F75F9">
              <w:rPr>
                <w:rFonts w:asciiTheme="majorBidi" w:hAnsiTheme="majorBidi" w:cstheme="majorBidi"/>
              </w:rPr>
              <w:t>P</w:t>
            </w:r>
            <w:r w:rsidR="00F72DDB" w:rsidRPr="007F75F9">
              <w:rPr>
                <w:rFonts w:asciiTheme="majorBidi" w:hAnsiTheme="majorBidi" w:cstheme="majorBidi"/>
              </w:rPr>
              <w:t xml:space="preserve"> </w:t>
            </w:r>
            <w:r w:rsidRPr="007F75F9">
              <w:rPr>
                <w:rFonts w:asciiTheme="majorBidi" w:hAnsiTheme="majorBidi" w:cstheme="majorBidi"/>
              </w:rPr>
              <w:t xml:space="preserve">ML velocity was not affected by time and </w:t>
            </w:r>
            <w:r w:rsidR="00F72DDB" w:rsidRPr="007F75F9">
              <w:rPr>
                <w:rFonts w:asciiTheme="majorBidi" w:hAnsiTheme="majorBidi" w:cstheme="majorBidi"/>
              </w:rPr>
              <w:t>v</w:t>
            </w:r>
            <w:r w:rsidRPr="007F75F9">
              <w:rPr>
                <w:rFonts w:asciiTheme="majorBidi" w:hAnsiTheme="majorBidi" w:cstheme="majorBidi"/>
              </w:rPr>
              <w:t>elocity</w:t>
            </w:r>
            <w:r w:rsidR="00F72DDB" w:rsidRPr="007F75F9">
              <w:rPr>
                <w:rFonts w:asciiTheme="majorBidi" w:hAnsiTheme="majorBidi" w:cstheme="majorBidi"/>
              </w:rPr>
              <w:t xml:space="preserve"> </w:t>
            </w:r>
            <w:r w:rsidRPr="007F75F9">
              <w:rPr>
                <w:rFonts w:asciiTheme="majorBidi" w:hAnsiTheme="majorBidi" w:cstheme="majorBidi"/>
              </w:rPr>
              <w:t>ML tended to vary substantially over time. C</w:t>
            </w:r>
            <w:r w:rsidR="00F72DDB" w:rsidRPr="007F75F9">
              <w:rPr>
                <w:rFonts w:asciiTheme="majorBidi" w:hAnsiTheme="majorBidi" w:cstheme="majorBidi"/>
              </w:rPr>
              <w:t>O</w:t>
            </w:r>
            <w:r w:rsidRPr="007F75F9">
              <w:rPr>
                <w:rFonts w:asciiTheme="majorBidi" w:hAnsiTheme="majorBidi" w:cstheme="majorBidi"/>
              </w:rPr>
              <w:t>P</w:t>
            </w:r>
            <w:r w:rsidR="00F72DDB" w:rsidRPr="007F75F9">
              <w:rPr>
                <w:rFonts w:asciiTheme="majorBidi" w:hAnsiTheme="majorBidi" w:cstheme="majorBidi"/>
              </w:rPr>
              <w:t xml:space="preserve"> </w:t>
            </w:r>
            <w:r w:rsidRPr="007F75F9">
              <w:rPr>
                <w:rFonts w:asciiTheme="majorBidi" w:hAnsiTheme="majorBidi" w:cstheme="majorBidi"/>
              </w:rPr>
              <w:t xml:space="preserve">ML_RMS and CPL tended to be highest on the control day and lowest on the experimental day when the vibration was on. Decreases in anterior-posterior and medial-lateral center of pressure movement were also observed during each bout of vibration compared to </w:t>
            </w:r>
            <w:r w:rsidR="00580A7B">
              <w:rPr>
                <w:rFonts w:asciiTheme="majorBidi" w:hAnsiTheme="majorBidi" w:cstheme="majorBidi"/>
              </w:rPr>
              <w:t xml:space="preserve">those </w:t>
            </w:r>
            <w:r w:rsidRPr="007F75F9">
              <w:rPr>
                <w:rFonts w:asciiTheme="majorBidi" w:hAnsiTheme="majorBidi" w:cstheme="majorBidi"/>
              </w:rPr>
              <w:t>during the control day.</w:t>
            </w:r>
          </w:p>
          <w:p w14:paraId="2C7330D2" w14:textId="4DCCDCA7" w:rsidR="00590F72" w:rsidRPr="007F75F9" w:rsidRDefault="00590F72"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B0BE0" w:rsidRPr="007F75F9" w14:paraId="53C89FD6"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4C529F07" w14:textId="7E1CB24A"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lastRenderedPageBreak/>
              <w:t xml:space="preserve">3-min  vibration applied at the 2-h and 2.25-h marks during a 2.5-h standing task </w:t>
            </w:r>
            <w:r w:rsidRPr="006D202E">
              <w:rPr>
                <w:rFonts w:asciiTheme="majorBidi" w:hAnsiTheme="majorBidi" w:cstheme="majorBidi"/>
              </w:rPr>
              <w:fldChar w:fldCharType="begin">
                <w:fldData xml:space="preserve">PEVuZE5vdGU+PENpdGU+PEF1dGhvcj5MdXJpZTwvQXV0aG9yPjxZZWFyPjIwMTg8L1llYXI+PFJl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PEVuZE5vdGU+PENpdGU+PEF1dGhvcj5MdXJpZTwvQXV0aG9yPjxZZWFyPjIwMTg8L1llYXI+PFJl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[32]</w:t>
            </w:r>
            <w:r w:rsidRPr="006D202E">
              <w:rPr>
                <w:rFonts w:asciiTheme="majorBidi" w:hAnsiTheme="majorBidi" w:cstheme="majorBidi"/>
              </w:rPr>
              <w:fldChar w:fldCharType="end"/>
            </w:r>
          </w:p>
        </w:tc>
        <w:tc>
          <w:tcPr>
            <w:tcW w:w="0" w:type="dxa"/>
          </w:tcPr>
          <w:p w14:paraId="18AB9DF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COP variables 3 min at the start of the standing period and then for four additional 3-min periods starting at time (in minutes) 105 (no vibration), 120 (during first bout of vibration), 135 (during second bout of vibration), and 147 min (no vibration).</w:t>
            </w:r>
          </w:p>
        </w:tc>
        <w:tc>
          <w:tcPr>
            <w:tcW w:w="0" w:type="dxa"/>
          </w:tcPr>
          <w:p w14:paraId="0AD8F9E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40F90570"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2C527BB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360259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4A9002F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PDs reported statistically lower VAS scores compared to prior to the vibration following each vibration bout, however, LBP returned to pre-vibration levels when the vibration ceased. </w:t>
            </w:r>
          </w:p>
          <w:p w14:paraId="11CE1B7E" w14:textId="49664ECC"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In general, NPDs had greater C</w:t>
            </w:r>
            <w:r w:rsidR="00F72DDB" w:rsidRPr="007F75F9">
              <w:rPr>
                <w:rFonts w:asciiTheme="majorBidi" w:hAnsiTheme="majorBidi" w:cstheme="majorBidi"/>
              </w:rPr>
              <w:t>O</w:t>
            </w:r>
            <w:r w:rsidRPr="007F75F9">
              <w:rPr>
                <w:rFonts w:asciiTheme="majorBidi" w:hAnsiTheme="majorBidi" w:cstheme="majorBidi"/>
              </w:rPr>
              <w:t>P</w:t>
            </w:r>
            <w:r w:rsidR="00F72DDB" w:rsidRPr="007F75F9">
              <w:rPr>
                <w:rFonts w:asciiTheme="majorBidi" w:hAnsiTheme="majorBidi" w:cstheme="majorBidi"/>
              </w:rPr>
              <w:t xml:space="preserve"> </w:t>
            </w:r>
            <w:r w:rsidRPr="007F75F9">
              <w:rPr>
                <w:rFonts w:asciiTheme="majorBidi" w:hAnsiTheme="majorBidi" w:cstheme="majorBidi"/>
              </w:rPr>
              <w:t>AP and C</w:t>
            </w:r>
            <w:r w:rsidR="00F72DDB" w:rsidRPr="007F75F9">
              <w:rPr>
                <w:rFonts w:asciiTheme="majorBidi" w:hAnsiTheme="majorBidi" w:cstheme="majorBidi"/>
              </w:rPr>
              <w:t>O</w:t>
            </w:r>
            <w:r w:rsidRPr="007F75F9">
              <w:rPr>
                <w:rFonts w:asciiTheme="majorBidi" w:hAnsiTheme="majorBidi" w:cstheme="majorBidi"/>
              </w:rPr>
              <w:t>P</w:t>
            </w:r>
            <w:r w:rsidR="00F72DDB" w:rsidRPr="007F75F9">
              <w:rPr>
                <w:rFonts w:asciiTheme="majorBidi" w:hAnsiTheme="majorBidi" w:cstheme="majorBidi"/>
              </w:rPr>
              <w:t xml:space="preserve"> </w:t>
            </w:r>
            <w:r w:rsidRPr="007F75F9">
              <w:rPr>
                <w:rFonts w:asciiTheme="majorBidi" w:hAnsiTheme="majorBidi" w:cstheme="majorBidi"/>
              </w:rPr>
              <w:t>ML range and the Velocity</w:t>
            </w:r>
            <w:r w:rsidR="00F72DDB" w:rsidRPr="007F75F9">
              <w:rPr>
                <w:rFonts w:asciiTheme="majorBidi" w:hAnsiTheme="majorBidi" w:cstheme="majorBidi"/>
              </w:rPr>
              <w:t xml:space="preserve"> </w:t>
            </w:r>
            <w:r w:rsidRPr="007F75F9">
              <w:rPr>
                <w:rFonts w:asciiTheme="majorBidi" w:hAnsiTheme="majorBidi" w:cstheme="majorBidi"/>
              </w:rPr>
              <w:t>AP and Velocity</w:t>
            </w:r>
            <w:r w:rsidR="00F72DDB" w:rsidRPr="007F75F9">
              <w:rPr>
                <w:rFonts w:asciiTheme="majorBidi" w:hAnsiTheme="majorBidi" w:cstheme="majorBidi"/>
              </w:rPr>
              <w:t xml:space="preserve"> </w:t>
            </w:r>
            <w:r w:rsidRPr="007F75F9">
              <w:rPr>
                <w:rFonts w:asciiTheme="majorBidi" w:hAnsiTheme="majorBidi" w:cstheme="majorBidi"/>
              </w:rPr>
              <w:t>ML than mid-point PDs; however, the drop in these variables as a result of vibration was similar between the pain groups. There were no significant differences in C</w:t>
            </w:r>
            <w:r w:rsidR="00F72DDB" w:rsidRPr="007F75F9">
              <w:rPr>
                <w:rFonts w:asciiTheme="majorBidi" w:hAnsiTheme="majorBidi" w:cstheme="majorBidi"/>
              </w:rPr>
              <w:t>O</w:t>
            </w:r>
            <w:r w:rsidRPr="007F75F9">
              <w:rPr>
                <w:rFonts w:asciiTheme="majorBidi" w:hAnsiTheme="majorBidi" w:cstheme="majorBidi"/>
              </w:rPr>
              <w:t>P variables between end-point PDs and NPDs.</w:t>
            </w:r>
          </w:p>
          <w:p w14:paraId="2B0163E0"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F615D9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054F71A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B0BE0" w:rsidRPr="007F75F9" w14:paraId="2CC575B9"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4"/>
          </w:tcPr>
          <w:p w14:paraId="52A8B21A" w14:textId="77777777"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Fatigue protocol</w:t>
            </w:r>
          </w:p>
        </w:tc>
      </w:tr>
      <w:tr w:rsidR="007B0BE0" w:rsidRPr="007F75F9" w14:paraId="5892855E"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2E4211BA" w14:textId="37EE4A96"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lastRenderedPageBreak/>
              <w:t xml:space="preserve">side-lying, repetitive (dominant) leg raising exercise before prolonged standing </w:t>
            </w:r>
            <w:r w:rsidRPr="006D202E">
              <w:rPr>
                <w:rFonts w:asciiTheme="majorBidi" w:hAnsiTheme="majorBidi" w:cstheme="majorBidi"/>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PEVuZE5vdGU+PENpdGU+PEF1dGhvcj5WaWdnaWFuaTwvQXV0aG9yPjxZZWFyPjIwMTY8L1llYXI+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[24]</w:t>
            </w:r>
            <w:r w:rsidRPr="006D202E">
              <w:rPr>
                <w:rFonts w:asciiTheme="majorBidi" w:hAnsiTheme="majorBidi" w:cstheme="majorBidi"/>
              </w:rPr>
              <w:fldChar w:fldCharType="end"/>
            </w:r>
          </w:p>
        </w:tc>
        <w:tc>
          <w:tcPr>
            <w:tcW w:w="0" w:type="dxa"/>
          </w:tcPr>
          <w:p w14:paraId="37AEC60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7F75F9">
              <w:rPr>
                <w:rFonts w:asciiTheme="majorBidi" w:hAnsiTheme="majorBidi" w:cstheme="majorBidi"/>
              </w:rPr>
              <w:t>COP measures of each foot using force plates calculating large and small body weight transfer compared to control (without exercise beforehand) session</w:t>
            </w:r>
          </w:p>
          <w:p w14:paraId="46F053A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Pr>
          <w:p w14:paraId="0CC7498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545D6C0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F073A0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Posture </w:t>
            </w:r>
          </w:p>
          <w:p w14:paraId="734978A0"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4A595C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F6FAC50"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A325BA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8F38A7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213947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7432F9D5"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2A75C8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tc>
        <w:tc>
          <w:tcPr>
            <w:tcW w:w="0" w:type="dxa"/>
          </w:tcPr>
          <w:p w14:paraId="4995CCDC"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PDs reported lower peak VAS scores during the fatigue session. Female reductions began after 90 min and male reductions began after 120 min. </w:t>
            </w:r>
          </w:p>
          <w:p w14:paraId="12E0ECA4"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Male PDs exhibited more anterior pelvic tilt and lumbar extension during the fatigue session compared to the control session and female PDs had more posterior pelvic tilt and lumbar flexion than female NPDs during the fatigue session. Also, fatigue increased movement responses in all participants with larger APMIs (calculated by the shift and fidget frequencies) during the 30-min block of the fatigue session compared to the control session.</w:t>
            </w:r>
          </w:p>
          <w:p w14:paraId="59E3057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rPr>
              <w:t xml:space="preserve">Both the small and large BWTs  increased with time during the 30-min block for all participants with a similar trend extending to the 45-min block </w:t>
            </w:r>
          </w:p>
          <w:p w14:paraId="7554FD9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PDs’ R-GMD/ L-GMD CCIs reduced and NPDs’ increased with fatigue during the first 15 min of standing. However, differences were not present ever after.</w:t>
            </w:r>
          </w:p>
        </w:tc>
      </w:tr>
      <w:tr w:rsidR="007B0BE0" w:rsidRPr="007F75F9" w14:paraId="16447CAB"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8134171" w14:textId="6812EED8"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side-lying, repetitive (dominant) leg raising exercise before prolonged standing </w:t>
            </w:r>
            <w:r w:rsidRPr="006D202E">
              <w:rPr>
                <w:rFonts w:asciiTheme="majorBidi" w:hAnsiTheme="majorBidi" w:cstheme="majorBidi"/>
              </w:rPr>
              <w:fldChar w:fldCharType="begin"/>
            </w:r>
            <w:r w:rsidR="006D202E" w:rsidRPr="006D202E">
              <w:rPr>
                <w:rFonts w:asciiTheme="majorBidi" w:hAnsiTheme="majorBidi" w:cstheme="majorBidi"/>
                <w:b w:val="0"/>
                <w:bCs w:val="0"/>
              </w:rPr>
              <w:instrText xml:space="preserve"> ADDIN EN.CITE &lt;EndNote&gt;&lt;Cite&gt;&lt;Author&gt;Viggiani&lt;/Author&gt;&lt;Year&gt;2018&lt;/Year&gt;&lt;RecNum&gt;2059&lt;/RecNum&gt;&lt;DisplayText&gt;[33]&lt;/DisplayText&gt;&lt;record&gt;&lt;rec-number&gt;2059&lt;/rec-number&gt;&lt;foreign-keys&gt;&lt;key app="EN" db-id="strw95pvwwv0eoervw55sa2h5r25tp0asd2f" timestamp="1659194075"&gt;2059&lt;/key&gt;&lt;/foreign-keys&gt;&lt;ref-type name="Journal Article"&gt;17&lt;/ref-type&gt;&lt;contributors&gt;&lt;authors&gt;&lt;author&gt;Viggiani, D.&lt;/author&gt;&lt;author&gt;Callaghan, J. P.&lt;/author&gt;&lt;/authors&gt;&lt;/contributors&gt;&lt;auth-address&gt;1 University of Waterloo.&lt;/auth-address&gt;&lt;titles&gt;&lt;title&gt;Hip Abductor Fatigability and Recovery Are Related to the Development of Low Back Pain During Prolonged Standing&lt;/title&gt;&lt;secondary-title&gt;J Appl Biomech&lt;/secondary-title&gt;&lt;alt-title&gt;Journal of applied biomechanics&lt;/alt-title&gt;&lt;/titles&gt;&lt;periodical&gt;&lt;full-title&gt;J Appl Biomech&lt;/full-title&gt;&lt;abbr-1&gt;Journal of applied biomechanics&lt;/abbr-1&gt;&lt;/periodical&gt;&lt;alt-periodical&gt;&lt;full-title&gt;J Appl Biomech&lt;/full-title&gt;&lt;abbr-1&gt;Journal of applied biomechanics&lt;/abbr-1&gt;&lt;/alt-periodical&gt;&lt;pages&gt;39-46&lt;/pages&gt;&lt;volume&gt;34&lt;/volume&gt;&lt;number&gt;1&lt;/number&gt;&lt;edition&gt;2017/08/25&lt;/edition&gt;&lt;keywords&gt;&lt;keyword&gt;Electromyography&lt;/keyword&gt;&lt;keyword&gt;Female&lt;/keyword&gt;&lt;keyword&gt;Hip Joint/*physiopathology&lt;/keyword&gt;&lt;keyword&gt;Humans&lt;/keyword&gt;&lt;keyword&gt;Low Back Pain/*physiopathology&lt;/keyword&gt;&lt;keyword&gt;Male&lt;/keyword&gt;&lt;keyword&gt;Muscle Fatigue/*physiology&lt;/keyword&gt;&lt;keyword&gt;Muscle, Skeletal/*physiopathology&lt;/keyword&gt;&lt;keyword&gt;Pain Measurement&lt;/keyword&gt;&lt;keyword&gt;Posture/*physiology&lt;/keyword&gt;&lt;keyword&gt;Predictive Value of Tests&lt;/keyword&gt;&lt;keyword&gt;Young Adult&lt;/keyword&gt;&lt;keyword&gt;motor control&lt;/keyword&gt;&lt;keyword&gt;muscle fatigue&lt;/keyword&gt;&lt;keyword&gt;pain developers&lt;/keyword&gt;&lt;keyword&gt;sex differences&lt;/keyword&gt;&lt;/keywords&gt;&lt;dates&gt;&lt;year&gt;2018&lt;/year&gt;&lt;pub-dates&gt;&lt;date&gt;Feb 1&lt;/date&gt;&lt;/pub-dates&gt;&lt;/dates&gt;&lt;isbn&gt;1065-8483&lt;/isbn&gt;&lt;accession-num&gt;28836890&lt;/accession-num&gt;&lt;urls&gt;&lt;/urls&gt;&lt;electronic-resource-num&gt;10.1123/jab.2017-0096&lt;/electronic-resource-num&gt;&lt;remote-database-provider&gt;NLM&lt;/remote-database-provider&gt;&lt;language&gt;eng&lt;/language&gt;&lt;/record&gt;&lt;/Cite&gt;&lt;/EndNote&gt;</w:instrText>
            </w:r>
            <w:r w:rsidRPr="006D202E">
              <w:rPr>
                <w:rFonts w:asciiTheme="majorBidi" w:hAnsiTheme="majorBidi" w:cstheme="majorBidi"/>
              </w:rPr>
              <w:fldChar w:fldCharType="separate"/>
            </w:r>
            <w:r w:rsidR="006D202E" w:rsidRPr="006D202E">
              <w:rPr>
                <w:rFonts w:asciiTheme="majorBidi" w:hAnsiTheme="majorBidi" w:cstheme="majorBidi"/>
                <w:b w:val="0"/>
                <w:bCs w:val="0"/>
                <w:noProof/>
              </w:rPr>
              <w:t>[33]</w:t>
            </w:r>
            <w:r w:rsidRPr="006D202E">
              <w:rPr>
                <w:rFonts w:asciiTheme="majorBidi" w:hAnsiTheme="majorBidi" w:cstheme="majorBidi"/>
              </w:rPr>
              <w:fldChar w:fldCharType="end"/>
            </w:r>
          </w:p>
        </w:tc>
        <w:tc>
          <w:tcPr>
            <w:tcW w:w="0" w:type="dxa"/>
          </w:tcPr>
          <w:p w14:paraId="65C23ACE"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sidRPr="007F75F9">
              <w:rPr>
                <w:rFonts w:asciiTheme="majorBidi" w:hAnsiTheme="majorBidi" w:cstheme="majorBidi"/>
              </w:rPr>
              <w:t>Hip abductor strength, fatigability, and recovery during prolonged standing after fatigue compared to control (without exercise beforehand) session</w:t>
            </w:r>
          </w:p>
          <w:p w14:paraId="6756D7D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0" w:type="dxa"/>
          </w:tcPr>
          <w:p w14:paraId="09A409C3"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tc>
        <w:tc>
          <w:tcPr>
            <w:tcW w:w="0" w:type="dxa"/>
          </w:tcPr>
          <w:p w14:paraId="7517347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PDs’ hip abductors fatigued faster than NPDs with similar perceived effort and force losses and mean power frequency (MPF) decreased similarly with fatigue for bilateral GMed and TFL before 2-h standing. Unlike NPDs, PDs did not recover force losses after 120 minutes of standing. Myoelectric changes with </w:t>
            </w:r>
            <w:r w:rsidRPr="007F75F9">
              <w:rPr>
                <w:rFonts w:asciiTheme="majorBidi" w:hAnsiTheme="majorBidi" w:cstheme="majorBidi"/>
              </w:rPr>
              <w:lastRenderedPageBreak/>
              <w:t xml:space="preserve">fatigue reverted to unfatigued levels after ten minutes of standing and were not useful in differentiating PDs and NPDs. </w:t>
            </w:r>
          </w:p>
        </w:tc>
      </w:tr>
      <w:tr w:rsidR="007B0BE0" w:rsidRPr="007F75F9" w14:paraId="3A70A2B3"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4"/>
          </w:tcPr>
          <w:p w14:paraId="5C6F71E1" w14:textId="77777777"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lastRenderedPageBreak/>
              <w:t>Declined surface</w:t>
            </w:r>
          </w:p>
        </w:tc>
      </w:tr>
      <w:tr w:rsidR="007B0BE0" w:rsidRPr="007F75F9" w14:paraId="7CD89116"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E1E7E54" w14:textId="05C9A3B4"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5-min standing on a declining sloped surface of 16 degrees </w:t>
            </w:r>
            <w:r w:rsidRPr="006D202E">
              <w:rPr>
                <w:rFonts w:asciiTheme="majorBidi" w:hAnsiTheme="majorBidi" w:cstheme="majorBidi"/>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[27]</w:t>
            </w:r>
            <w:r w:rsidRPr="006D202E">
              <w:rPr>
                <w:rFonts w:asciiTheme="majorBidi" w:hAnsiTheme="majorBidi" w:cstheme="majorBidi"/>
              </w:rPr>
              <w:fldChar w:fldCharType="end"/>
            </w:r>
          </w:p>
        </w:tc>
        <w:tc>
          <w:tcPr>
            <w:tcW w:w="0" w:type="dxa"/>
          </w:tcPr>
          <w:p w14:paraId="42E1131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Changes in lumbar spine posture and muscular activity using a motion capture system</w:t>
            </w:r>
          </w:p>
        </w:tc>
        <w:tc>
          <w:tcPr>
            <w:tcW w:w="0" w:type="dxa"/>
          </w:tcPr>
          <w:p w14:paraId="4FA52FA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p w14:paraId="0F2196D3"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6A3D3E1"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26040D3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047B025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There were no significant differences in Gmed co-activation (cross-correlation values) between PDs and NPDs. This was as a result of an increase in cross-correlation values for NPDs. They also had similar right and left LES co-activation. </w:t>
            </w:r>
          </w:p>
          <w:p w14:paraId="7E14BE61"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There were no significant kinematic differences (lumbar angles) between declined sloped condition and level ground.</w:t>
            </w:r>
          </w:p>
        </w:tc>
      </w:tr>
      <w:tr w:rsidR="007B0BE0" w:rsidRPr="007F75F9" w14:paraId="6DB4A421"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1B42F0F4" w14:textId="6CFD5E0A"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Sloped surface of 16 degrees </w:t>
            </w:r>
            <w:r w:rsidRPr="006D202E">
              <w:rPr>
                <w:rFonts w:asciiTheme="majorBidi" w:hAnsiTheme="majorBidi" w:cstheme="majorBidi"/>
              </w:rPr>
              <w:fldChar w:fldCharType="begin">
                <w:fldData xml:space="preserve">PEVuZE5vdGU+PENpdGU+PEF1dGhvcj5HYWxsYWdoZXI8L0F1dGhvcj48WWVhcj4yMDE2PC9ZZWFy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PEVuZE5vdGU+PENpdGU+PEF1dGhvcj5HYWxsYWdoZXI8L0F1dGhvcj48WWVhcj4yMDE2PC9ZZWFy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[22]</w:t>
            </w:r>
            <w:r w:rsidRPr="006D202E">
              <w:rPr>
                <w:rFonts w:asciiTheme="majorBidi" w:hAnsiTheme="majorBidi" w:cstheme="majorBidi"/>
              </w:rPr>
              <w:fldChar w:fldCharType="end"/>
            </w:r>
          </w:p>
        </w:tc>
        <w:tc>
          <w:tcPr>
            <w:tcW w:w="0" w:type="dxa"/>
          </w:tcPr>
          <w:p w14:paraId="7222932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Lumbopelvic posture using sagittal radiography</w:t>
            </w:r>
          </w:p>
        </w:tc>
        <w:tc>
          <w:tcPr>
            <w:tcW w:w="0" w:type="dxa"/>
          </w:tcPr>
          <w:p w14:paraId="33737F08"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70DD1D2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There was no difference in lumbar spine angle when standing on level ground versus a decline. Declined sloped surface induced L1/L2 intervertebral joint flexion.</w:t>
            </w:r>
          </w:p>
        </w:tc>
      </w:tr>
      <w:tr w:rsidR="007B0BE0" w:rsidRPr="007F75F9" w14:paraId="5D462332"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609781B" w14:textId="4A0DDCE6"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5-min standing on a declining sloped surface of 16 degrees</w:t>
            </w:r>
            <w:r w:rsidR="00946780" w:rsidRPr="006D202E">
              <w:rPr>
                <w:rFonts w:asciiTheme="majorBidi" w:hAnsiTheme="majorBidi" w:cstheme="majorBidi"/>
                <w:b w:val="0"/>
                <w:bCs w:val="0"/>
              </w:rPr>
              <w:t xml:space="preserve"> </w:t>
            </w:r>
            <w:r w:rsidR="009F7D29" w:rsidRPr="006D202E">
              <w:rPr>
                <w:rFonts w:asciiTheme="majorBidi" w:hAnsiTheme="majorBidi" w:cstheme="majorBidi"/>
                <w:sz w:val="20"/>
                <w:szCs w:val="20"/>
              </w:rPr>
              <w:fldChar w:fldCharType="begin"/>
            </w:r>
            <w:r w:rsidR="006D202E" w:rsidRPr="006D202E">
              <w:rPr>
                <w:rFonts w:asciiTheme="majorBidi" w:hAnsiTheme="majorBidi" w:cstheme="majorBidi"/>
                <w:b w:val="0"/>
                <w:bCs w:val="0"/>
                <w:sz w:val="20"/>
                <w:szCs w:val="20"/>
              </w:rPr>
              <w:instrText xml:space="preserve"> ADDIN EN.CITE &lt;EndNote&gt;&lt;Cite&gt;&lt;Author&gt;Gallagher&lt;/Author&gt;&lt;Year&gt;2014&lt;/Year&gt;&lt;RecNum&gt;2970&lt;/RecNum&gt;&lt;DisplayText&gt;[15]&lt;/DisplayText&gt;&lt;record&gt;&lt;rec-number&gt;2970&lt;/rec-number&gt;&lt;foreign-keys&gt;&lt;key app="EN" db-id="strw95pvwwv0eoervw55sa2h5r25tp0asd2f" timestamp="1659338648"&gt;2970&lt;/key&gt;&lt;/foreign-keys&gt;&lt;ref-type name="Journal Article"&gt;17&lt;/ref-type&gt;&lt;contributors&gt;&lt;authors&gt;&lt;author&gt;Gallagher, Kaitlin Marie&lt;/author&gt;&lt;/authors&gt;&lt;/contributors&gt;&lt;titles&gt;&lt;title&gt;The relationships of prolonged standing induced low back pain development with lumbopelvic posture and movement patterns&lt;/title&gt;&lt;/titles&gt;&lt;dates&gt;&lt;year&gt;2014&lt;/year&gt;&lt;/dates&gt;&lt;urls&gt;&lt;/urls&gt;&lt;/record&gt;&lt;/Cite&gt;&lt;/EndNote&gt;</w:instrText>
            </w:r>
            <w:r w:rsidR="009F7D29" w:rsidRPr="006D202E">
              <w:rPr>
                <w:rFonts w:asciiTheme="majorBidi" w:hAnsiTheme="majorBidi" w:cstheme="majorBidi"/>
                <w:sz w:val="20"/>
                <w:szCs w:val="20"/>
              </w:rPr>
              <w:fldChar w:fldCharType="separate"/>
            </w:r>
            <w:r w:rsidR="006D202E" w:rsidRPr="006D202E">
              <w:rPr>
                <w:rFonts w:asciiTheme="majorBidi" w:hAnsiTheme="majorBidi" w:cstheme="majorBidi"/>
                <w:b w:val="0"/>
                <w:bCs w:val="0"/>
                <w:noProof/>
                <w:sz w:val="20"/>
                <w:szCs w:val="20"/>
              </w:rPr>
              <w:t>[15]</w:t>
            </w:r>
            <w:r w:rsidR="009F7D29" w:rsidRPr="006D202E">
              <w:rPr>
                <w:rFonts w:asciiTheme="majorBidi" w:hAnsiTheme="majorBidi" w:cstheme="majorBidi"/>
                <w:sz w:val="20"/>
                <w:szCs w:val="20"/>
              </w:rPr>
              <w:fldChar w:fldCharType="end"/>
            </w:r>
          </w:p>
        </w:tc>
        <w:tc>
          <w:tcPr>
            <w:tcW w:w="0" w:type="dxa"/>
          </w:tcPr>
          <w:p w14:paraId="74516FD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Self-selected lumbar spine angle compared to the location of the lumbar spine passive neutral zone between standing on a declining sloped surface and level ground using a motion capture system</w:t>
            </w:r>
          </w:p>
        </w:tc>
        <w:tc>
          <w:tcPr>
            <w:tcW w:w="0" w:type="dxa"/>
          </w:tcPr>
          <w:p w14:paraId="733D32C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0DD1A67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The sloped surface did not affect the relationship between the lumbar spine angle and neutral zone location.</w:t>
            </w:r>
          </w:p>
          <w:p w14:paraId="3EEC7A5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11E94F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B0BE0" w:rsidRPr="007F75F9" w14:paraId="73752150"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66C10FFA" w14:textId="7B986450"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60-sec trial and 75-min prolonged standing on declining sloped surface of 16 degrees </w:t>
            </w:r>
            <w:r w:rsidRPr="006D202E">
              <w:rPr>
                <w:rFonts w:asciiTheme="majorBidi" w:hAnsiTheme="majorBidi" w:cstheme="majorBidi"/>
              </w:rPr>
              <w:fldChar w:fldCharType="begin"/>
            </w:r>
            <w:r w:rsidR="006D202E" w:rsidRPr="006D202E">
              <w:rPr>
                <w:rFonts w:asciiTheme="majorBidi" w:hAnsiTheme="majorBidi" w:cstheme="majorBidi"/>
                <w:b w:val="0"/>
                <w:bCs w:val="0"/>
              </w:rPr>
              <w:instrText xml:space="preserve"> ADDIN EN.CITE &lt;EndNote&gt;&lt;Cite&gt;&lt;Author&gt;Gallagher&lt;/Author&gt;&lt;Year&gt;2016&lt;/Year&gt;&lt;RecNum&gt;2328&lt;/RecNum&gt;&lt;DisplayText&gt;[23]&lt;/DisplayText&gt;&lt;record&gt;&lt;rec-number&gt;2328&lt;/rec-number&gt;&lt;foreign-keys&gt;&lt;key app="EN" db-id="strw95pvwwv0eoervw55sa2h5r25tp0asd2f" timestamp="1659194145"&gt;2328&lt;/key&gt;&lt;/foreign-keys&gt;&lt;ref-type name="Journal Article"&gt;17&lt;/ref-type&gt;&lt;contributors&gt;&lt;authors&gt;&lt;author&gt;Gallagher, K. M.&lt;/author&gt;&lt;author&gt;Callaghan, J. P.&lt;/author&gt;&lt;/authors&gt;&lt;/contributors&gt;&lt;titles&gt;&lt;title&gt;Standing on a declining surface reduces transient prolonged standing induced low development&lt;/title&gt;&lt;secondary-title&gt;Applied Ergonomics&lt;/secondary-title&gt;&lt;/titles&gt;&lt;periodical&gt;&lt;full-title&gt;Appl Ergon&lt;/full-title&gt;&lt;abbr-1&gt;Applied ergonomics&lt;/abbr-1&gt;&lt;/periodical&gt;&lt;pages&gt;76-83&lt;/pages&gt;&lt;volume&gt;56&lt;/volume&gt;&lt;dates&gt;&lt;year&gt;2016&lt;/year&gt;&lt;pub-dates&gt;&lt;date&gt;Sep&lt;/date&gt;&lt;/pub-dates&gt;&lt;/dates&gt;&lt;isbn&gt;0003-6870&lt;/isbn&gt;&lt;accession-num&gt;WOS:000377316400010&lt;/accession-num&gt;&lt;urls&gt;&lt;related-urls&gt;&lt;url&gt;&amp;lt;Go to ISI&amp;gt;://WOS:000377316400010&lt;/url&gt;&lt;/related-urls&gt;&lt;/urls&gt;&lt;electronic-resource-num&gt;10.1016/j.apergo.2016.03.014&lt;/electronic-resource-num&gt;&lt;/record&gt;&lt;/Cite&gt;&lt;/EndNote&gt;</w:instrText>
            </w:r>
            <w:r w:rsidRPr="006D202E">
              <w:rPr>
                <w:rFonts w:asciiTheme="majorBidi" w:hAnsiTheme="majorBidi" w:cstheme="majorBidi"/>
              </w:rPr>
              <w:fldChar w:fldCharType="separate"/>
            </w:r>
            <w:r w:rsidR="006D202E" w:rsidRPr="006D202E">
              <w:rPr>
                <w:rFonts w:asciiTheme="majorBidi" w:hAnsiTheme="majorBidi" w:cstheme="majorBidi"/>
                <w:b w:val="0"/>
                <w:bCs w:val="0"/>
                <w:noProof/>
              </w:rPr>
              <w:t>[23]</w:t>
            </w:r>
            <w:r w:rsidRPr="006D202E">
              <w:rPr>
                <w:rFonts w:asciiTheme="majorBidi" w:hAnsiTheme="majorBidi" w:cstheme="majorBidi"/>
              </w:rPr>
              <w:fldChar w:fldCharType="end"/>
            </w:r>
          </w:p>
          <w:p w14:paraId="178EC95B" w14:textId="77777777" w:rsidR="007B0BE0" w:rsidRPr="006D202E" w:rsidRDefault="007B0BE0" w:rsidP="00DA7065">
            <w:pPr>
              <w:rPr>
                <w:rFonts w:asciiTheme="majorBidi" w:hAnsiTheme="majorBidi" w:cstheme="majorBidi"/>
                <w:b w:val="0"/>
                <w:bCs w:val="0"/>
              </w:rPr>
            </w:pPr>
          </w:p>
        </w:tc>
        <w:tc>
          <w:tcPr>
            <w:tcW w:w="0" w:type="dxa"/>
          </w:tcPr>
          <w:p w14:paraId="5BCF723C"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Acute and over-time postural changes compared to 60-sec and 75-min level-ground standing</w:t>
            </w:r>
          </w:p>
        </w:tc>
        <w:tc>
          <w:tcPr>
            <w:tcW w:w="0" w:type="dxa"/>
          </w:tcPr>
          <w:p w14:paraId="405E614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7FC5E54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65FAFAB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PDs’ average maximum pain scores were 58% lower during sloped standing.</w:t>
            </w:r>
          </w:p>
          <w:p w14:paraId="6871116D"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60-sec standing trial on the sloped surface significantly induced hip flexion, trunk-to-thigh flexion and moved the location of the trunk center of gravity posteriorly (p &lt; 0.0001) by 1.9 cm. </w:t>
            </w:r>
          </w:p>
          <w:p w14:paraId="54B65F5C"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lastRenderedPageBreak/>
              <w:t>Lumbar spine fidgets were unchanged when standing on the sloped surface with NPDs performing significantly more lumbar spine fidgets in the sagittal plane than PDs. The trunk center of gravity moved posteriorly and vertically aligned with the right ankle joint for all participants compared to level ground standing.</w:t>
            </w:r>
          </w:p>
        </w:tc>
      </w:tr>
      <w:tr w:rsidR="007B0BE0" w:rsidRPr="007F75F9" w14:paraId="6BBB597B"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F8BF28B" w14:textId="5AF967B6"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lastRenderedPageBreak/>
              <w:t xml:space="preserve">Self-selected alternation between standing on a 16 degrees incline and decline surface </w:t>
            </w:r>
            <w:r w:rsidRPr="006D202E">
              <w:rPr>
                <w:rFonts w:asciiTheme="majorBidi" w:hAnsiTheme="majorBidi" w:cstheme="majorBidi"/>
              </w:rPr>
              <w:fldChar w:fldCharType="begin"/>
            </w:r>
            <w:r w:rsidR="006D202E" w:rsidRPr="006D202E">
              <w:rPr>
                <w:rFonts w:asciiTheme="majorBidi" w:hAnsiTheme="majorBidi" w:cstheme="majorBidi"/>
                <w:b w:val="0"/>
                <w:bCs w:val="0"/>
              </w:rPr>
              <w:instrText xml:space="preserve"> ADDIN EN.CITE &lt;EndNote&gt;&lt;Cite&gt;&lt;Author&gt;Nelson-Wong&lt;/Author&gt;&lt;Year&gt;2010&lt;/Year&gt;&lt;RecNum&gt;2122&lt;/RecNum&gt;&lt;DisplayText&gt;[8]&lt;/DisplayText&gt;&lt;record&gt;&lt;rec-number&gt;2122&lt;/rec-number&gt;&lt;foreign-keys&gt;&lt;key app="EN" db-id="strw95pvwwv0eoervw55sa2h5r25tp0asd2f" timestamp="1659194075"&gt;2122&lt;/key&gt;&lt;/foreign-keys&gt;&lt;ref-type name="Journal Article"&gt;17&lt;/ref-type&gt;&lt;contributors&gt;&lt;authors&gt;&lt;author&gt;Nelson-Wong, E.&lt;/author&gt;&lt;author&gt;Callaghan, J. P.&lt;/author&gt;&lt;/authors&gt;&lt;/contributors&gt;&lt;auth-address&gt;Regis University, School of Physical Therapy, Denver, CO 80221, USA. enelsonw@regis.edu&lt;/auth-address&gt;&lt;titles&gt;&lt;title&gt;The impact of a sloped surface on low back pain during prolonged standing work: a biomechanical analysis&lt;/title&gt;&lt;secondary-title&gt;Appl Ergon&lt;/secondary-title&gt;&lt;alt-title&gt;Applied ergonomics&lt;/alt-title&gt;&lt;/titles&gt;&lt;periodical&gt;&lt;full-title&gt;Appl Ergon&lt;/full-title&gt;&lt;abbr-1&gt;Applied ergonomics&lt;/abbr-1&gt;&lt;/periodical&gt;&lt;alt-periodical&gt;&lt;full-title&gt;Appl Ergon&lt;/full-title&gt;&lt;abbr-1&gt;Applied ergonomics&lt;/abbr-1&gt;&lt;/alt-periodical&gt;&lt;pages&gt;787-95&lt;/pages&gt;&lt;volume&gt;41&lt;/volume&gt;&lt;number&gt;6&lt;/number&gt;&lt;edition&gt;2010/02/02&lt;/edition&gt;&lt;keywords&gt;&lt;keyword&gt;Adult&lt;/keyword&gt;&lt;keyword&gt;Biomechanical Phenomena&lt;/keyword&gt;&lt;keyword&gt;Electromyography&lt;/keyword&gt;&lt;keyword&gt;Female&lt;/keyword&gt;&lt;keyword&gt;Humans&lt;/keyword&gt;&lt;keyword&gt;Low Back Pain/*etiology/*prevention &amp;amp; control&lt;/keyword&gt;&lt;keyword&gt;Male&lt;/keyword&gt;&lt;keyword&gt;Occupational Diseases/etiology/*prevention &amp;amp; control&lt;/keyword&gt;&lt;keyword&gt;Posture/*physiology&lt;/keyword&gt;&lt;keyword&gt;Young Adult&lt;/keyword&gt;&lt;/keywords&gt;&lt;dates&gt;&lt;year&gt;2010&lt;/year&gt;&lt;pub-dates&gt;&lt;date&gt;Oct&lt;/date&gt;&lt;/pub-dates&gt;&lt;/dates&gt;&lt;isbn&gt;0003-6870&lt;/isbn&gt;&lt;accession-num&gt;20116046&lt;/accession-num&gt;&lt;urls&gt;&lt;/urls&gt;&lt;electronic-resource-num&gt;10.1016/j.apergo.2010.01.005&lt;/electronic-resource-num&gt;&lt;remote-database-provider&gt;NLM&lt;/remote-database-provider&gt;&lt;language&gt;eng&lt;/language&gt;&lt;/record&gt;&lt;/Cite&gt;&lt;/EndNote&gt;</w:instrText>
            </w:r>
            <w:r w:rsidRPr="006D202E">
              <w:rPr>
                <w:rFonts w:asciiTheme="majorBidi" w:hAnsiTheme="majorBidi" w:cstheme="majorBidi"/>
              </w:rPr>
              <w:fldChar w:fldCharType="separate"/>
            </w:r>
            <w:r w:rsidR="006D202E" w:rsidRPr="006D202E">
              <w:rPr>
                <w:rFonts w:asciiTheme="majorBidi" w:hAnsiTheme="majorBidi" w:cstheme="majorBidi"/>
                <w:b w:val="0"/>
                <w:bCs w:val="0"/>
                <w:noProof/>
              </w:rPr>
              <w:t>[8]</w:t>
            </w:r>
            <w:r w:rsidRPr="006D202E">
              <w:rPr>
                <w:rFonts w:asciiTheme="majorBidi" w:hAnsiTheme="majorBidi" w:cstheme="majorBidi"/>
              </w:rPr>
              <w:fldChar w:fldCharType="end"/>
            </w:r>
          </w:p>
        </w:tc>
        <w:tc>
          <w:tcPr>
            <w:tcW w:w="0" w:type="dxa"/>
          </w:tcPr>
          <w:p w14:paraId="66E4C1B2" w14:textId="0EDF52D1" w:rsidR="007B0BE0" w:rsidRPr="007F75F9" w:rsidRDefault="00CF6658"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Muscular </w:t>
            </w:r>
            <w:r w:rsidR="007B0BE0" w:rsidRPr="007F75F9">
              <w:rPr>
                <w:rFonts w:asciiTheme="majorBidi" w:hAnsiTheme="majorBidi" w:cstheme="majorBidi"/>
              </w:rPr>
              <w:t>and biomechanical responses using EMG and motion analysis system</w:t>
            </w:r>
          </w:p>
        </w:tc>
        <w:tc>
          <w:tcPr>
            <w:tcW w:w="0" w:type="dxa"/>
          </w:tcPr>
          <w:p w14:paraId="70E7A59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01C8D9E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15CBF4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p w14:paraId="2E21BA8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p w14:paraId="5EFE2B21"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0" w:type="dxa"/>
          </w:tcPr>
          <w:p w14:paraId="57C97983"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Using a sloped surface reduced LBP scores by 59.4% for PD when compared to level standing.</w:t>
            </w:r>
          </w:p>
          <w:p w14:paraId="67477F5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It decreased PDs’ gluteus medius co-activation levels, but increased NPDs’. </w:t>
            </w:r>
          </w:p>
          <w:p w14:paraId="3CED03E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The sloped surfaces also created a favorable minimal postural variability in both pelvic and lumbar spine angles. The incline surface introduced anterior rotation of the pelvis and a corresponding increase in lumbar spine extension and knee extension. The decline surface resulted in the opposite postural shift with posterior rotation of the pelvis and an increase in flexion of the lumbar spine and knee flexion.</w:t>
            </w:r>
          </w:p>
        </w:tc>
      </w:tr>
      <w:tr w:rsidR="007B0BE0" w:rsidRPr="007F75F9" w14:paraId="6BAAC501"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4"/>
          </w:tcPr>
          <w:p w14:paraId="0D64B61A" w14:textId="77777777"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lang w:bidi="fa-IR"/>
              </w:rPr>
              <w:t>Staggered standing</w:t>
            </w:r>
          </w:p>
        </w:tc>
      </w:tr>
      <w:tr w:rsidR="007B0BE0" w:rsidRPr="007F75F9" w14:paraId="328FCEF3"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154B519" w14:textId="75A3F233"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The arch of the front foot was in line with the toes of the other foot for 5 min </w:t>
            </w:r>
            <w:r w:rsidRPr="006D202E">
              <w:rPr>
                <w:rFonts w:asciiTheme="majorBidi" w:hAnsiTheme="majorBidi" w:cstheme="majorBidi"/>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PEVuZE5vdGU+PENpdGU+PEF1dGhvcj5GZXdzdGVyPC9BdXRob3I+PFllYXI+MjAxNzwvWWVhcj48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[27]</w:t>
            </w:r>
            <w:r w:rsidRPr="006D202E">
              <w:rPr>
                <w:rFonts w:asciiTheme="majorBidi" w:hAnsiTheme="majorBidi" w:cstheme="majorBidi"/>
              </w:rPr>
              <w:fldChar w:fldCharType="end"/>
            </w:r>
          </w:p>
        </w:tc>
        <w:tc>
          <w:tcPr>
            <w:tcW w:w="0" w:type="dxa"/>
          </w:tcPr>
          <w:p w14:paraId="79B42BC3" w14:textId="0A178A45"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Changes in lumbar spine posture and muscular activity using a motion capture system</w:t>
            </w:r>
            <w:r w:rsidR="00CF6658">
              <w:rPr>
                <w:rFonts w:asciiTheme="majorBidi" w:hAnsiTheme="majorBidi" w:cstheme="majorBidi"/>
              </w:rPr>
              <w:t xml:space="preserve"> and EMG</w:t>
            </w:r>
          </w:p>
        </w:tc>
        <w:tc>
          <w:tcPr>
            <w:tcW w:w="0" w:type="dxa"/>
          </w:tcPr>
          <w:p w14:paraId="0FFFD413"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p w14:paraId="647796A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5ADC200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49C644D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564C268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There were no significant differences in Gmed co-activation (cross-correlation values) between PDs and NPDs. This was as a result of an increase in cross-correlation values for NPDs. They also had similar right and left LES co-activation. </w:t>
            </w:r>
          </w:p>
          <w:p w14:paraId="426EDFE3" w14:textId="779ABA49"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lastRenderedPageBreak/>
              <w:t xml:space="preserve">There were no significant kinematic differences (lumbar angles) between </w:t>
            </w:r>
            <w:r w:rsidR="00CF6658">
              <w:rPr>
                <w:rFonts w:asciiTheme="majorBidi" w:hAnsiTheme="majorBidi" w:cstheme="majorBidi"/>
              </w:rPr>
              <w:t>staggered</w:t>
            </w:r>
            <w:r w:rsidRPr="007F75F9">
              <w:rPr>
                <w:rFonts w:asciiTheme="majorBidi" w:hAnsiTheme="majorBidi" w:cstheme="majorBidi"/>
              </w:rPr>
              <w:t xml:space="preserve"> sloped condition and level ground.</w:t>
            </w:r>
          </w:p>
        </w:tc>
      </w:tr>
      <w:tr w:rsidR="007B0BE0" w:rsidRPr="007F75F9" w14:paraId="7D2ACA49"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5202FEB1" w14:textId="56402EFE"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lang w:bidi="fa-IR"/>
              </w:rPr>
              <w:lastRenderedPageBreak/>
              <w:t>Staggered standing</w:t>
            </w:r>
            <w:r w:rsidRPr="006D202E">
              <w:rPr>
                <w:rFonts w:asciiTheme="majorBidi" w:hAnsiTheme="majorBidi" w:cstheme="majorBidi"/>
                <w:b w:val="0"/>
                <w:bCs w:val="0"/>
              </w:rPr>
              <w:t xml:space="preserve"> for 5 min</w:t>
            </w:r>
            <w:r w:rsidR="00D42384" w:rsidRPr="006D202E">
              <w:rPr>
                <w:rFonts w:asciiTheme="majorBidi" w:hAnsiTheme="majorBidi" w:cstheme="majorBidi"/>
                <w:b w:val="0"/>
                <w:bCs w:val="0"/>
                <w:sz w:val="20"/>
                <w:szCs w:val="20"/>
              </w:rPr>
              <w:t xml:space="preserve"> </w:t>
            </w:r>
            <w:r w:rsidR="009F7D29" w:rsidRPr="006D202E">
              <w:rPr>
                <w:rFonts w:asciiTheme="majorBidi" w:hAnsiTheme="majorBidi" w:cstheme="majorBidi"/>
                <w:sz w:val="20"/>
                <w:szCs w:val="20"/>
              </w:rPr>
              <w:fldChar w:fldCharType="begin"/>
            </w:r>
            <w:r w:rsidR="006D202E" w:rsidRPr="006D202E">
              <w:rPr>
                <w:rFonts w:asciiTheme="majorBidi" w:hAnsiTheme="majorBidi" w:cstheme="majorBidi"/>
                <w:b w:val="0"/>
                <w:bCs w:val="0"/>
                <w:sz w:val="20"/>
                <w:szCs w:val="20"/>
              </w:rPr>
              <w:instrText xml:space="preserve"> ADDIN EN.CITE &lt;EndNote&gt;&lt;Cite&gt;&lt;Author&gt;Gallagher&lt;/Author&gt;&lt;Year&gt;2014&lt;/Year&gt;&lt;RecNum&gt;2970&lt;/RecNum&gt;&lt;DisplayText&gt;[15]&lt;/DisplayText&gt;&lt;record&gt;&lt;rec-number&gt;2970&lt;/rec-number&gt;&lt;foreign-keys&gt;&lt;key app="EN" db-id="strw95pvwwv0eoervw55sa2h5r25tp0asd2f" timestamp="1659338648"&gt;2970&lt;/key&gt;&lt;/foreign-keys&gt;&lt;ref-type name="Journal Article"&gt;17&lt;/ref-type&gt;&lt;contributors&gt;&lt;authors&gt;&lt;author&gt;Gallagher, Kaitlin Marie&lt;/author&gt;&lt;/authors&gt;&lt;/contributors&gt;&lt;titles&gt;&lt;title&gt;The relationships of prolonged standing induced low back pain development with lumbopelvic posture and movement patterns&lt;/title&gt;&lt;/titles&gt;&lt;dates&gt;&lt;year&gt;2014&lt;/year&gt;&lt;/dates&gt;&lt;urls&gt;&lt;/urls&gt;&lt;/record&gt;&lt;/Cite&gt;&lt;/EndNote&gt;</w:instrText>
            </w:r>
            <w:r w:rsidR="009F7D29" w:rsidRPr="006D202E">
              <w:rPr>
                <w:rFonts w:asciiTheme="majorBidi" w:hAnsiTheme="majorBidi" w:cstheme="majorBidi"/>
                <w:sz w:val="20"/>
                <w:szCs w:val="20"/>
              </w:rPr>
              <w:fldChar w:fldCharType="separate"/>
            </w:r>
            <w:r w:rsidR="006D202E" w:rsidRPr="006D202E">
              <w:rPr>
                <w:rFonts w:asciiTheme="majorBidi" w:hAnsiTheme="majorBidi" w:cstheme="majorBidi"/>
                <w:b w:val="0"/>
                <w:bCs w:val="0"/>
                <w:noProof/>
                <w:sz w:val="20"/>
                <w:szCs w:val="20"/>
              </w:rPr>
              <w:t>[15]</w:t>
            </w:r>
            <w:r w:rsidR="009F7D29" w:rsidRPr="006D202E">
              <w:rPr>
                <w:rFonts w:asciiTheme="majorBidi" w:hAnsiTheme="majorBidi" w:cstheme="majorBidi"/>
                <w:sz w:val="20"/>
                <w:szCs w:val="20"/>
              </w:rPr>
              <w:fldChar w:fldCharType="end"/>
            </w:r>
          </w:p>
        </w:tc>
        <w:tc>
          <w:tcPr>
            <w:tcW w:w="0" w:type="dxa"/>
          </w:tcPr>
          <w:p w14:paraId="57F1B1E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Self-selected lumbar spine angle compared to the location of the lumbar spine passive neutral zone between standing on a declining sloped surface and level ground using a motion capture system</w:t>
            </w:r>
          </w:p>
        </w:tc>
        <w:tc>
          <w:tcPr>
            <w:tcW w:w="0" w:type="dxa"/>
          </w:tcPr>
          <w:p w14:paraId="6E42D07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144383FA"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staggered stance did not affect the relationship between the lumbar spine angle and neutral zone location.</w:t>
            </w:r>
          </w:p>
        </w:tc>
      </w:tr>
      <w:tr w:rsidR="007B0BE0" w:rsidRPr="007F75F9" w14:paraId="11D11094"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4"/>
          </w:tcPr>
          <w:p w14:paraId="6D9F42C2" w14:textId="77777777"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Forward bending while standing</w:t>
            </w:r>
          </w:p>
        </w:tc>
      </w:tr>
      <w:tr w:rsidR="007B0BE0" w:rsidRPr="007F75F9" w14:paraId="19194928"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1C75BA3C" w14:textId="16894DDA"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Bending forward to full spine flexion for 5 s every 15 min at the start and during 2-h standing </w:t>
            </w:r>
            <w:r w:rsidRPr="006D202E">
              <w:rPr>
                <w:rFonts w:asciiTheme="majorBidi" w:hAnsiTheme="majorBidi" w:cstheme="majorBidi"/>
              </w:rPr>
              <w:fldChar w:fldCharType="begin">
                <w:fldData xml:space="preserve">PEVuZE5vdGU+PENpdGU+PEF1dGhvcj5TdGV3YXJ0PC9BdXRob3I+PFllYXI+MjAxNjwvWWVhcj48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PEVuZE5vdGU+PENpdGU+PEF1dGhvcj5TdGV3YXJ0PC9BdXRob3I+PFllYXI+MjAxNjwvWWVhcj48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[25]</w:t>
            </w:r>
            <w:r w:rsidRPr="006D202E">
              <w:rPr>
                <w:rFonts w:asciiTheme="majorBidi" w:hAnsiTheme="majorBidi" w:cstheme="majorBidi"/>
              </w:rPr>
              <w:fldChar w:fldCharType="end"/>
            </w:r>
          </w:p>
        </w:tc>
        <w:tc>
          <w:tcPr>
            <w:tcW w:w="0" w:type="dxa"/>
          </w:tcPr>
          <w:p w14:paraId="6B7659AD" w14:textId="59503DE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Lumbar spine posture, erector spinae and GMed muscle activation using motion capture system and surface EMG </w:t>
            </w:r>
            <w:r w:rsidR="00D42384">
              <w:rPr>
                <w:rFonts w:asciiTheme="majorBidi" w:hAnsiTheme="majorBidi" w:cstheme="majorBidi"/>
              </w:rPr>
              <w:t xml:space="preserve">for comparison </w:t>
            </w:r>
            <w:r w:rsidRPr="007F75F9">
              <w:rPr>
                <w:rFonts w:asciiTheme="majorBidi" w:hAnsiTheme="majorBidi" w:cstheme="majorBidi"/>
              </w:rPr>
              <w:t>with the control 2-h standing session</w:t>
            </w:r>
          </w:p>
        </w:tc>
        <w:tc>
          <w:tcPr>
            <w:tcW w:w="0" w:type="dxa"/>
          </w:tcPr>
          <w:p w14:paraId="365B1F6F"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60D1BA3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8E1C87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38D45A1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45901A0A"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tc>
        <w:tc>
          <w:tcPr>
            <w:tcW w:w="0" w:type="dxa"/>
          </w:tcPr>
          <w:p w14:paraId="4443BFA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Intermittent trunk flexion decreased LBP by 36% (10 mm) at the end of a 2-h standing and at 75 min onward, post-flexion LBP scores became significantly lower than control day flexion scores. After the full 120 min, pre-flexion LBP scores became significantly lower than control day scores. </w:t>
            </w:r>
          </w:p>
          <w:p w14:paraId="761B870F" w14:textId="2FBE4399" w:rsidR="007B0BE0" w:rsidRPr="007F75F9" w:rsidRDefault="00D42384"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Lumbar </w:t>
            </w:r>
            <w:r w:rsidR="007B0BE0" w:rsidRPr="007F75F9">
              <w:rPr>
                <w:rFonts w:asciiTheme="majorBidi" w:hAnsiTheme="majorBidi" w:cstheme="majorBidi"/>
              </w:rPr>
              <w:t xml:space="preserve">Erector spinae and </w:t>
            </w:r>
            <w:r w:rsidR="00DA7065" w:rsidRPr="007F75F9">
              <w:rPr>
                <w:rFonts w:asciiTheme="majorBidi" w:hAnsiTheme="majorBidi" w:cstheme="majorBidi"/>
              </w:rPr>
              <w:t>GMed</w:t>
            </w:r>
            <w:r w:rsidR="007B0BE0" w:rsidRPr="007F75F9">
              <w:rPr>
                <w:rFonts w:asciiTheme="majorBidi" w:hAnsiTheme="majorBidi" w:cstheme="majorBidi"/>
              </w:rPr>
              <w:t xml:space="preserve"> muscle relaxation during FR was reported in 91% and 65% of the flexion trials respectively, indicating that periods of rest occurred possibly contributing to the reduction in LBP observed</w:t>
            </w:r>
            <w:r>
              <w:rPr>
                <w:rFonts w:asciiTheme="majorBidi" w:hAnsiTheme="majorBidi" w:cstheme="majorBidi"/>
              </w:rPr>
              <w:t>.</w:t>
            </w:r>
          </w:p>
        </w:tc>
      </w:tr>
      <w:tr w:rsidR="007B0BE0" w:rsidRPr="007F75F9" w14:paraId="0EE90F0E"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4"/>
          </w:tcPr>
          <w:p w14:paraId="7A183CFF" w14:textId="77777777"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Sitting</w:t>
            </w:r>
          </w:p>
        </w:tc>
      </w:tr>
      <w:tr w:rsidR="007B0BE0" w:rsidRPr="007F75F9" w14:paraId="459B125E"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1DF34ED9" w14:textId="158BE2BB"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12-week graded standing exposure using a sit-stand desk and home exercise for the intervention group and  sit-stand desk without instruction or home exercise for the control group </w:t>
            </w:r>
            <w:r w:rsidRPr="006D202E">
              <w:rPr>
                <w:rFonts w:asciiTheme="majorBidi" w:hAnsiTheme="majorBidi" w:cstheme="majorBidi"/>
              </w:rPr>
              <w:fldChar w:fldCharType="begin">
                <w:fldData xml:space="preserve">PEVuZE5vdGU+PENpdGU+PEF1dGhvcj5OZWxzb24tV29uZzwvQXV0aG9yPjxZZWFyPjIwMjA8L1ll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PEVuZE5vdGU+PENpdGU+PEF1dGhvcj5OZWxzb24tV29uZzwvQXV0aG9yPjxZZWFyPjIwMjA8L1ll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[44]</w:t>
            </w:r>
            <w:r w:rsidRPr="006D202E">
              <w:rPr>
                <w:rFonts w:asciiTheme="majorBidi" w:hAnsiTheme="majorBidi" w:cstheme="majorBidi"/>
              </w:rPr>
              <w:fldChar w:fldCharType="end"/>
            </w:r>
            <w:r w:rsidRPr="006D202E">
              <w:rPr>
                <w:rFonts w:asciiTheme="majorBidi" w:hAnsiTheme="majorBidi" w:cstheme="majorBidi"/>
                <w:b w:val="0"/>
                <w:bCs w:val="0"/>
              </w:rPr>
              <w:t xml:space="preserve"> </w:t>
            </w:r>
          </w:p>
          <w:p w14:paraId="1A24AE9B" w14:textId="77777777" w:rsidR="007B0BE0" w:rsidRPr="006D202E" w:rsidRDefault="007B0BE0" w:rsidP="00DA7065">
            <w:pPr>
              <w:rPr>
                <w:rFonts w:asciiTheme="majorBidi" w:hAnsiTheme="majorBidi" w:cstheme="majorBidi"/>
                <w:b w:val="0"/>
                <w:bCs w:val="0"/>
              </w:rPr>
            </w:pPr>
          </w:p>
        </w:tc>
        <w:tc>
          <w:tcPr>
            <w:tcW w:w="0" w:type="dxa"/>
          </w:tcPr>
          <w:p w14:paraId="0C4B26A3" w14:textId="313402D9"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Standing small and large body weight shifts compared between the intervention and control groups during 2-h standing prior to and following the intervention</w:t>
            </w:r>
          </w:p>
          <w:p w14:paraId="3A15E2C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Pr>
          <w:p w14:paraId="74A9C288"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2F98DE3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6925CF8"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0805604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514B308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p w14:paraId="4C916F6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Pr>
          <w:p w14:paraId="026AA8E5"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All PDs in intervention and control groups had decreased LBP regardless of intervention. (Day 1 average VAS = 10.43 </w:t>
            </w:r>
            <w:r w:rsidRPr="007F75F9">
              <w:rPr>
                <w:rFonts w:asciiTheme="majorBidi" w:hAnsiTheme="majorBidi" w:cstheme="majorBidi"/>
              </w:rPr>
              <w:sym w:font="Symbol" w:char="F0B1"/>
            </w:r>
            <w:r w:rsidRPr="007F75F9">
              <w:rPr>
                <w:rFonts w:asciiTheme="majorBidi" w:hAnsiTheme="majorBidi" w:cstheme="majorBidi"/>
              </w:rPr>
              <w:t xml:space="preserve"> 1.65 mm, Day 2 average VAS = 2.3 </w:t>
            </w:r>
            <w:r w:rsidRPr="007F75F9">
              <w:rPr>
                <w:rFonts w:asciiTheme="majorBidi" w:hAnsiTheme="majorBidi" w:cstheme="majorBidi"/>
              </w:rPr>
              <w:sym w:font="Symbol" w:char="F0B1"/>
            </w:r>
            <w:r w:rsidRPr="007F75F9">
              <w:rPr>
                <w:rFonts w:asciiTheme="majorBidi" w:hAnsiTheme="majorBidi" w:cstheme="majorBidi"/>
              </w:rPr>
              <w:t xml:space="preserve"> 4.0 mm, Day 1 maximum VAS = 21.9 </w:t>
            </w:r>
            <w:r w:rsidRPr="007F75F9">
              <w:rPr>
                <w:rFonts w:asciiTheme="majorBidi" w:hAnsiTheme="majorBidi" w:cstheme="majorBidi"/>
              </w:rPr>
              <w:sym w:font="Symbol" w:char="F0B1"/>
            </w:r>
            <w:r w:rsidRPr="007F75F9">
              <w:rPr>
                <w:rFonts w:asciiTheme="majorBidi" w:hAnsiTheme="majorBidi" w:cstheme="majorBidi"/>
              </w:rPr>
              <w:t xml:space="preserve"> 3.73 mm, Day 2 maximum VAS = 5.1 </w:t>
            </w:r>
            <w:r w:rsidRPr="007F75F9">
              <w:rPr>
                <w:rFonts w:asciiTheme="majorBidi" w:hAnsiTheme="majorBidi" w:cstheme="majorBidi"/>
              </w:rPr>
              <w:sym w:font="Symbol" w:char="F0B1"/>
            </w:r>
            <w:r w:rsidRPr="007F75F9">
              <w:rPr>
                <w:rFonts w:asciiTheme="majorBidi" w:hAnsiTheme="majorBidi" w:cstheme="majorBidi"/>
              </w:rPr>
              <w:t xml:space="preserve"> 6.9 mm) </w:t>
            </w:r>
          </w:p>
          <w:p w14:paraId="50DE05B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7F75F9">
              <w:rPr>
                <w:rFonts w:asciiTheme="majorBidi" w:hAnsiTheme="majorBidi" w:cstheme="majorBidi"/>
                <w:lang w:bidi="fa-IR"/>
              </w:rPr>
              <w:lastRenderedPageBreak/>
              <w:t xml:space="preserve">All PDs </w:t>
            </w:r>
            <w:r w:rsidRPr="007F75F9">
              <w:rPr>
                <w:rFonts w:asciiTheme="majorBidi" w:hAnsiTheme="majorBidi" w:cstheme="majorBidi"/>
              </w:rPr>
              <w:t>adopted a more dynamic strategy with significantly increased large shift frequency after 12-weeks while NPDs had no significant change.</w:t>
            </w:r>
          </w:p>
          <w:p w14:paraId="708D79D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w:t>
            </w:r>
          </w:p>
          <w:p w14:paraId="7E875D4E"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p>
          <w:p w14:paraId="2A136875"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B0BE0" w:rsidRPr="007F75F9" w14:paraId="7DAADD39"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91C6D06" w14:textId="1B72E801"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lastRenderedPageBreak/>
              <w:t xml:space="preserve">A 3:1 stand to sit ratio during two 1-hour blocks (45-min standing followed by a 15-min sitting) </w:t>
            </w:r>
            <w:r w:rsidRPr="006D202E">
              <w:rPr>
                <w:rFonts w:asciiTheme="majorBidi" w:hAnsiTheme="majorBidi" w:cstheme="majorBidi"/>
              </w:rPr>
              <w:fldChar w:fldCharType="begin"/>
            </w:r>
            <w:r w:rsidR="006D202E" w:rsidRPr="006D202E">
              <w:rPr>
                <w:rFonts w:asciiTheme="majorBidi" w:hAnsiTheme="majorBidi" w:cstheme="majorBidi"/>
                <w:b w:val="0"/>
                <w:bCs w:val="0"/>
              </w:rPr>
              <w:instrText xml:space="preserve"> ADDIN EN.CITE &lt;EndNote&gt;&lt;Cite&gt;&lt;Author&gt;Gallagher&lt;/Author&gt;&lt;Year&gt;2014&lt;/Year&gt;&lt;RecNum&gt;2075&lt;/RecNum&gt;&lt;DisplayText&gt;[14]&lt;/DisplayText&gt;&lt;record&gt;&lt;rec-number&gt;2075&lt;/rec-number&gt;&lt;foreign-keys&gt;&lt;key app="EN" db-id="strw95pvwwv0eoervw55sa2h5r25tp0asd2f" timestamp="1659194075"&gt;2075&lt;/key&gt;&lt;/foreign-keys&gt;&lt;ref-type name="Journal Article"&gt;17&lt;/ref-type&gt;&lt;contributors&gt;&lt;authors&gt;&lt;author&gt;Gallagher, K. M.&lt;/author&gt;&lt;author&gt;Campbell, T.&lt;/author&gt;&lt;author&gt;Callaghan, J. P.&lt;/author&gt;&lt;/authors&gt;&lt;/contributors&gt;&lt;auth-address&gt;a Department of Kinesiology , University of Waterloo , Waterloo , ON , Canada.&lt;/auth-address&gt;&lt;titles&gt;&lt;title&gt;The influence of a seated break on prolonged standing induced low back pain development&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555-62&lt;/pages&gt;&lt;volume&gt;57&lt;/volume&gt;&lt;number&gt;4&lt;/number&gt;&lt;edition&gt;2014/04/17&lt;/edition&gt;&lt;keywords&gt;&lt;keyword&gt;Adolescent&lt;/keyword&gt;&lt;keyword&gt;Adult&lt;/keyword&gt;&lt;keyword&gt;Ergonomics&lt;/keyword&gt;&lt;keyword&gt;Female&lt;/keyword&gt;&lt;keyword&gt;Humans&lt;/keyword&gt;&lt;keyword&gt;Low Back Pain/etiology/*prevention &amp;amp; control&lt;/keyword&gt;&lt;keyword&gt;*Lumbar Vertebrae&lt;/keyword&gt;&lt;keyword&gt;Male&lt;/keyword&gt;&lt;keyword&gt;*Movement&lt;/keyword&gt;&lt;keyword&gt;Occupational Injuries/etiology/*prevention &amp;amp; control&lt;/keyword&gt;&lt;keyword&gt;Pain Measurement&lt;/keyword&gt;&lt;keyword&gt;*Posture&lt;/keyword&gt;&lt;keyword&gt;*Thoracic Vertebrae&lt;/keyword&gt;&lt;keyword&gt;Young Adult&lt;/keyword&gt;&lt;keyword&gt;occupational standing&lt;/keyword&gt;&lt;keyword&gt;office ergonomics&lt;/keyword&gt;&lt;keyword&gt;sit–stand desks&lt;/keyword&gt;&lt;keyword&gt;working posture&lt;/keyword&gt;&lt;keyword&gt;work–rest ratios&lt;/keyword&gt;&lt;/keywords&gt;&lt;dates&gt;&lt;year&gt;2014&lt;/year&gt;&lt;/dates&gt;&lt;isbn&gt;0014-0139&lt;/isbn&gt;&lt;accession-num&gt;24734970&lt;/accession-num&gt;&lt;urls&gt;&lt;/urls&gt;&lt;electronic-resource-num&gt;10.1080/00140139.2014.893027&lt;/electronic-resource-num&gt;&lt;remote-database-provider&gt;NLM&lt;/remote-database-provider&gt;&lt;language&gt;eng&lt;/language&gt;&lt;/record&gt;&lt;/Cite&gt;&lt;/EndNote&gt;</w:instrText>
            </w:r>
            <w:r w:rsidRPr="006D202E">
              <w:rPr>
                <w:rFonts w:asciiTheme="majorBidi" w:hAnsiTheme="majorBidi" w:cstheme="majorBidi"/>
              </w:rPr>
              <w:fldChar w:fldCharType="separate"/>
            </w:r>
            <w:r w:rsidR="006D202E" w:rsidRPr="006D202E">
              <w:rPr>
                <w:rFonts w:asciiTheme="majorBidi" w:hAnsiTheme="majorBidi" w:cstheme="majorBidi"/>
                <w:b w:val="0"/>
                <w:bCs w:val="0"/>
                <w:noProof/>
              </w:rPr>
              <w:t>[14]</w:t>
            </w:r>
            <w:r w:rsidRPr="006D202E">
              <w:rPr>
                <w:rFonts w:asciiTheme="majorBidi" w:hAnsiTheme="majorBidi" w:cstheme="majorBidi"/>
              </w:rPr>
              <w:fldChar w:fldCharType="end"/>
            </w:r>
          </w:p>
          <w:p w14:paraId="028F66F6" w14:textId="77777777" w:rsidR="007B0BE0" w:rsidRPr="006D202E" w:rsidRDefault="007B0BE0" w:rsidP="00DA7065">
            <w:pPr>
              <w:rPr>
                <w:rFonts w:asciiTheme="majorBidi" w:hAnsiTheme="majorBidi" w:cstheme="majorBidi"/>
                <w:b w:val="0"/>
                <w:bCs w:val="0"/>
              </w:rPr>
            </w:pPr>
          </w:p>
        </w:tc>
        <w:tc>
          <w:tcPr>
            <w:tcW w:w="0" w:type="dxa"/>
          </w:tcPr>
          <w:p w14:paraId="526D8E6F" w14:textId="68FB57F2"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Thoracic and lumbar spine angles using three tri-axial accelerometers placed on T1, L2 and S2</w:t>
            </w:r>
            <w:r w:rsidR="00D42384">
              <w:rPr>
                <w:rFonts w:asciiTheme="majorBidi" w:hAnsiTheme="majorBidi" w:cstheme="majorBidi"/>
              </w:rPr>
              <w:t xml:space="preserve"> to compare</w:t>
            </w:r>
            <w:r w:rsidRPr="007F75F9">
              <w:rPr>
                <w:rFonts w:asciiTheme="majorBidi" w:hAnsiTheme="majorBidi" w:cstheme="majorBidi"/>
              </w:rPr>
              <w:t xml:space="preserve"> between PDs and NPDs during standing and sitting</w:t>
            </w:r>
          </w:p>
          <w:p w14:paraId="4FFE127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0" w:type="dxa"/>
          </w:tcPr>
          <w:p w14:paraId="61173D6A"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539BF1B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2094A3A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015794B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7F0EFC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12C2B3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6683CF7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69BAD39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When PDs transitioned to a seated position, they demonstrated an average decrease of 12.5 mm (7 mm) in their subjective LBP reports and upon standing again demonstrated an increase of 16.4 mm (9.2 mm) over the 45 minutes to a higher level than was present in the first 45 minutes of standing. A 15-minute seated break failed to provide lasting recovery of LBP from standing. </w:t>
            </w:r>
          </w:p>
          <w:p w14:paraId="3F536733"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PDs moved through a limited range of their lumbar spine angle and increased thoracic extension resulting in static postures. There was not a significant difference in the ROM of lumbar spine flexion between sitting and standing in PDs.</w:t>
            </w:r>
          </w:p>
        </w:tc>
      </w:tr>
      <w:tr w:rsidR="007B0BE0" w:rsidRPr="007F75F9" w14:paraId="6AC29FCC" w14:textId="77777777" w:rsidTr="009F7D29">
        <w:tc>
          <w:tcPr>
            <w:cnfStyle w:val="001000000000" w:firstRow="0" w:lastRow="0" w:firstColumn="1" w:lastColumn="0" w:oddVBand="0" w:evenVBand="0" w:oddHBand="0" w:evenHBand="0" w:firstRowFirstColumn="0" w:firstRowLastColumn="0" w:lastRowFirstColumn="0" w:lastRowLastColumn="0"/>
            <w:tcW w:w="0" w:type="dxa"/>
          </w:tcPr>
          <w:p w14:paraId="1EF5E1C6" w14:textId="391FB1B7"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124-min of standing work with seated breaks at a 3:1 stand-sit ratio with increasing durations from 3:1 minute to 48:16 minutes </w:t>
            </w:r>
            <w:r w:rsidRPr="006D202E">
              <w:rPr>
                <w:rFonts w:asciiTheme="majorBidi" w:hAnsiTheme="majorBidi" w:cstheme="majorBidi"/>
              </w:rPr>
              <w:fldChar w:fldCharType="begin"/>
            </w:r>
            <w:r w:rsidR="006D202E" w:rsidRPr="006D202E">
              <w:rPr>
                <w:rFonts w:asciiTheme="majorBidi" w:hAnsiTheme="majorBidi" w:cstheme="majorBidi"/>
                <w:b w:val="0"/>
                <w:bCs w:val="0"/>
              </w:rPr>
              <w:instrText xml:space="preserve"> ADDIN EN.CITE &lt;EndNote&gt;&lt;Cite&gt;&lt;Author&gt;McKinnon&lt;/Author&gt;&lt;Year&gt;2021&lt;/Year&gt;&lt;RecNum&gt;2340&lt;/RecNum&gt;&lt;DisplayText&gt;[49]&lt;/DisplayText&gt;&lt;record&gt;&lt;rec-number&gt;2340&lt;/rec-number&gt;&lt;foreign-keys&gt;&lt;key app="EN" db-id="strw95pvwwv0eoervw55sa2h5r25tp0asd2f" timestamp="1659194145"&gt;2340&lt;/key&gt;&lt;/foreign-keys&gt;&lt;ref-type name="Journal Article"&gt;17&lt;/ref-type&gt;&lt;contributors&gt;&lt;authors&gt;&lt;author&gt;McKinnon, C. D.&lt;/author&gt;&lt;author&gt;Martel, D. R.&lt;/author&gt;&lt;author&gt;Callaghan, J. P.&lt;/author&gt;&lt;/authors&gt;&lt;/contributors&gt;&lt;titles&gt;&lt;title&gt;The impact of a progressive sit-stand rotation exposure duration on low back posture, muscle activation, and pain development&lt;/title&gt;&lt;secondary-title&gt;Ergonomics&lt;/secondary-title&gt;&lt;/titles&gt;&lt;periodical&gt;&lt;full-title&gt;Ergonomics&lt;/full-title&gt;&lt;abbr-1&gt;Ergonomics&lt;/abbr-1&gt;&lt;/periodical&gt;&lt;pages&gt;502-511&lt;/pages&gt;&lt;volume&gt;64&lt;/volume&gt;&lt;number&gt;4&lt;/number&gt;&lt;dates&gt;&lt;year&gt;2021&lt;/year&gt;&lt;pub-dates&gt;&lt;date&gt;Apr&lt;/date&gt;&lt;/pub-dates&gt;&lt;/dates&gt;&lt;isbn&gt;0014-0139&lt;/isbn&gt;&lt;accession-num&gt;WOS:000603852100001&lt;/accession-num&gt;&lt;urls&gt;&lt;related-urls&gt;&lt;url&gt;&amp;lt;Go to ISI&amp;gt;://WOS:000603852100001&lt;/url&gt;&lt;/related-urls&gt;&lt;/urls&gt;&lt;electronic-resource-num&gt;10.1080/00140139.2020.1849817&lt;/electronic-resource-num&gt;&lt;/record&gt;&lt;/Cite&gt;&lt;/EndNote&gt;</w:instrText>
            </w:r>
            <w:r w:rsidRPr="006D202E">
              <w:rPr>
                <w:rFonts w:asciiTheme="majorBidi" w:hAnsiTheme="majorBidi" w:cstheme="majorBidi"/>
              </w:rPr>
              <w:fldChar w:fldCharType="separate"/>
            </w:r>
            <w:r w:rsidR="006D202E" w:rsidRPr="006D202E">
              <w:rPr>
                <w:rFonts w:asciiTheme="majorBidi" w:hAnsiTheme="majorBidi" w:cstheme="majorBidi"/>
                <w:b w:val="0"/>
                <w:bCs w:val="0"/>
                <w:noProof/>
              </w:rPr>
              <w:t>[49]</w:t>
            </w:r>
            <w:r w:rsidRPr="006D202E">
              <w:rPr>
                <w:rFonts w:asciiTheme="majorBidi" w:hAnsiTheme="majorBidi" w:cstheme="majorBidi"/>
              </w:rPr>
              <w:fldChar w:fldCharType="end"/>
            </w:r>
          </w:p>
        </w:tc>
        <w:tc>
          <w:tcPr>
            <w:tcW w:w="0" w:type="dxa"/>
          </w:tcPr>
          <w:p w14:paraId="59E32B64" w14:textId="79B97B3C"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Muscular activation</w:t>
            </w:r>
            <w:r w:rsidR="00D42384">
              <w:rPr>
                <w:rFonts w:asciiTheme="majorBidi" w:hAnsiTheme="majorBidi" w:cstheme="majorBidi"/>
              </w:rPr>
              <w:t>,</w:t>
            </w:r>
            <w:r w:rsidRPr="007F75F9">
              <w:rPr>
                <w:rFonts w:asciiTheme="majorBidi" w:hAnsiTheme="majorBidi" w:cstheme="majorBidi"/>
              </w:rPr>
              <w:t xml:space="preserve"> co-activation</w:t>
            </w:r>
            <w:r w:rsidR="00D42384">
              <w:rPr>
                <w:rFonts w:asciiTheme="majorBidi" w:hAnsiTheme="majorBidi" w:cstheme="majorBidi"/>
              </w:rPr>
              <w:t>, and</w:t>
            </w:r>
            <w:r w:rsidRPr="007F75F9">
              <w:rPr>
                <w:rFonts w:asciiTheme="majorBidi" w:hAnsiTheme="majorBidi" w:cstheme="majorBidi"/>
              </w:rPr>
              <w:t xml:space="preserve"> spine posture measures during the protocol between previously classified PDs and NPDs </w:t>
            </w:r>
          </w:p>
        </w:tc>
        <w:tc>
          <w:tcPr>
            <w:tcW w:w="0" w:type="dxa"/>
          </w:tcPr>
          <w:p w14:paraId="7B047996"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75B95CA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6324B242"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1D7795A"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p w14:paraId="12573057"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tc>
        <w:tc>
          <w:tcPr>
            <w:tcW w:w="0" w:type="dxa"/>
          </w:tcPr>
          <w:p w14:paraId="35E62763"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The protocol could successfully reduce LBPs in PDs to the level of NPDs’, with mean pain scores of 13 mm which was only slightly higher than the clinical LBP threshold of 10 mm. </w:t>
            </w:r>
          </w:p>
          <w:p w14:paraId="5981DA21"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Spine posture measures showed no differences between PDs and non-PDs. </w:t>
            </w:r>
          </w:p>
          <w:p w14:paraId="659A03AB"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PDs demonstrated slightly but </w:t>
            </w:r>
            <w:r w:rsidRPr="007F75F9">
              <w:rPr>
                <w:rFonts w:asciiTheme="majorBidi" w:hAnsiTheme="majorBidi" w:cstheme="majorBidi"/>
              </w:rPr>
              <w:lastRenderedPageBreak/>
              <w:t>significantly lower activation in their left LES muscle than NPDs. There were greater left GMD activation and consistently greater coactivation in females.</w:t>
            </w:r>
          </w:p>
          <w:p w14:paraId="608BB599" w14:textId="77777777" w:rsidR="007B0BE0" w:rsidRPr="007F75F9" w:rsidRDefault="007B0BE0" w:rsidP="00DA706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B0BE0" w:rsidRPr="007F75F9" w14:paraId="400877A8"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779408E" w14:textId="42959EAC"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lastRenderedPageBreak/>
              <w:t>4.5 h over three periods with two seated breaks (110-min standing followed by 35-min sitting, 110-min standing followed by 10-min sitting, and 55-min standing)</w:t>
            </w:r>
            <w:r w:rsidR="00946780" w:rsidRPr="006D202E">
              <w:rPr>
                <w:rFonts w:asciiTheme="majorBidi" w:hAnsiTheme="majorBidi" w:cstheme="majorBidi"/>
                <w:b w:val="0"/>
                <w:bCs w:val="0"/>
              </w:rPr>
              <w:t xml:space="preserve"> </w:t>
            </w:r>
            <w:r w:rsidR="00946780" w:rsidRPr="006D202E">
              <w:rPr>
                <w:rFonts w:asciiTheme="majorBidi" w:hAnsiTheme="majorBidi" w:cstheme="majorBidi"/>
                <w:sz w:val="20"/>
                <w:szCs w:val="20"/>
              </w:rPr>
              <w:fldChar w:fldCharType="begin"/>
            </w:r>
            <w:r w:rsidR="006D202E" w:rsidRPr="006D202E">
              <w:rPr>
                <w:rFonts w:asciiTheme="majorBidi" w:hAnsiTheme="majorBidi" w:cstheme="majorBidi"/>
                <w:b w:val="0"/>
                <w:bCs w:val="0"/>
                <w:sz w:val="20"/>
                <w:szCs w:val="20"/>
              </w:rPr>
              <w:instrText xml:space="preserve"> ADDIN EN.CITE &lt;EndNote&gt;&lt;Cite&gt;&lt;Author&gt;Wall&lt;/Author&gt;&lt;Year&gt;2019&lt;/Year&gt;&lt;RecNum&gt;2332&lt;/RecNum&gt;&lt;DisplayText&gt;[37]&lt;/DisplayText&gt;&lt;record&gt;&lt;rec-number&gt;2332&lt;/rec-number&gt;&lt;foreign-keys&gt;&lt;key app="EN" db-id="strw95pvwwv0eoervw55sa2h5r25tp0asd2f" timestamp="1659194145"&gt;2332&lt;/key&gt;&lt;/foreign-keys&gt;&lt;ref-type name="Journal Article"&gt;17&lt;/ref-type&gt;&lt;contributors&gt;&lt;authors&gt;&lt;author&gt;Wall, R.&lt;/author&gt;&lt;author&gt;Laubli, T.&lt;/author&gt;&lt;author&gt;Seibt, R.&lt;/author&gt;&lt;author&gt;Rieger, M. A.&lt;/author&gt;&lt;author&gt;Steinhilber, B.&lt;/author&gt;&lt;/authors&gt;&lt;/contributors&gt;&lt;titles&gt;&lt;title&gt;Associations between low back muscle activity, pelvic movement and low back discomfort development during prolonged standing - An exploratory laboratory study&lt;/title&gt;&lt;secondary-title&gt;International Journal of Industrial Ergonomics&lt;/secondary-title&gt;&lt;/titles&gt;&lt;periodical&gt;&lt;full-title&gt;International Journal of Industrial Ergonomics&lt;/full-title&gt;&lt;/periodical&gt;&lt;pages&gt;380-389&lt;/pages&gt;&lt;volume&gt;72&lt;/volume&gt;&lt;dates&gt;&lt;year&gt;2019&lt;/year&gt;&lt;pub-dates&gt;&lt;date&gt;Jul&lt;/date&gt;&lt;/pub-dates&gt;&lt;/dates&gt;&lt;isbn&gt;0169-8141&lt;/isbn&gt;&lt;accession-num&gt;WOS:000482508600039&lt;/accession-num&gt;&lt;urls&gt;&lt;related-urls&gt;&lt;url&gt;&amp;lt;Go to ISI&amp;gt;://WOS:000482508600039&lt;/url&gt;&lt;/related-urls&gt;&lt;/urls&gt;&lt;electronic-resource-num&gt;10.1016/j.ergon.2019.07.001&lt;/electronic-resource-num&gt;&lt;/record&gt;&lt;/Cite&gt;&lt;/EndNote&gt;</w:instrText>
            </w:r>
            <w:r w:rsidR="00946780" w:rsidRPr="006D202E">
              <w:rPr>
                <w:rFonts w:asciiTheme="majorBidi" w:hAnsiTheme="majorBidi" w:cstheme="majorBidi"/>
                <w:sz w:val="20"/>
                <w:szCs w:val="20"/>
              </w:rPr>
              <w:fldChar w:fldCharType="separate"/>
            </w:r>
            <w:r w:rsidR="006D202E" w:rsidRPr="006D202E">
              <w:rPr>
                <w:rFonts w:asciiTheme="majorBidi" w:hAnsiTheme="majorBidi" w:cstheme="majorBidi"/>
                <w:b w:val="0"/>
                <w:bCs w:val="0"/>
                <w:noProof/>
                <w:sz w:val="20"/>
                <w:szCs w:val="20"/>
              </w:rPr>
              <w:t>[37]</w:t>
            </w:r>
            <w:r w:rsidR="00946780" w:rsidRPr="006D202E">
              <w:rPr>
                <w:rFonts w:asciiTheme="majorBidi" w:hAnsiTheme="majorBidi" w:cstheme="majorBidi"/>
                <w:sz w:val="20"/>
                <w:szCs w:val="20"/>
              </w:rPr>
              <w:fldChar w:fldCharType="end"/>
            </w:r>
          </w:p>
        </w:tc>
        <w:tc>
          <w:tcPr>
            <w:tcW w:w="0" w:type="dxa"/>
          </w:tcPr>
          <w:p w14:paraId="11AE739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Lumbar muscle activity and pelvic movement using surface EMG and a gravimetrical position sensor compared between PDs and NPDs</w:t>
            </w:r>
          </w:p>
        </w:tc>
        <w:tc>
          <w:tcPr>
            <w:tcW w:w="0" w:type="dxa"/>
          </w:tcPr>
          <w:p w14:paraId="6C9404F8"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058F9E0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71AD1BD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19132ADB"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p w14:paraId="0F5FDC51"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6B93D13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20CDF0E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Levels of discomfort intensity increased up to a median of two at the end of each of the three standing exposures, and reduced after the breaks back to a median of zero.</w:t>
            </w:r>
          </w:p>
          <w:p w14:paraId="179F2070"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 There were almost no differences in lumbar muscle activity except for the 5th percentile of surface EMG that was higher in NPDs.</w:t>
            </w:r>
            <w:r w:rsidRPr="007F75F9">
              <w:rPr>
                <w:rFonts w:asciiTheme="majorBidi" w:hAnsiTheme="majorBidi" w:cstheme="majorBidi"/>
                <w:rtl/>
              </w:rPr>
              <w:t xml:space="preserve"> </w:t>
            </w:r>
          </w:p>
          <w:p w14:paraId="4EAC38B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 xml:space="preserve">NPDs demonstrated a statistically significant increase of medio-lateral pelvic movement in the progression of the three standing exposures. </w:t>
            </w:r>
          </w:p>
        </w:tc>
      </w:tr>
      <w:tr w:rsidR="007B0BE0" w:rsidRPr="007F75F9" w14:paraId="6CBBF5AC"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4"/>
          </w:tcPr>
          <w:p w14:paraId="1FE34432" w14:textId="77777777"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Exercise</w:t>
            </w:r>
          </w:p>
        </w:tc>
      </w:tr>
      <w:tr w:rsidR="007B0BE0" w:rsidRPr="007F75F9" w14:paraId="42EE4FF9"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1CCBA94" w14:textId="31DA6731"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4-week progressive stabilization-based exercise program </w:t>
            </w:r>
            <w:r w:rsidRPr="006D202E">
              <w:rPr>
                <w:rFonts w:asciiTheme="majorBidi" w:hAnsiTheme="majorBidi" w:cstheme="majorBidi"/>
              </w:rPr>
              <w:fldChar w:fldCharType="begin">
                <w:fldData xml:space="preserve">PEVuZE5vdGU+PENpdGU+PEF1dGhvcj5OZWxzb24tV29uZzwvQXV0aG9yPjxZZWFyPjIwMTA8L1ll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</w:fldData>
              </w:fldChar>
            </w:r>
            <w:r w:rsidR="006D202E" w:rsidRPr="006D202E">
              <w:rPr>
                <w:rFonts w:asciiTheme="majorBidi" w:hAnsiTheme="majorBidi" w:cstheme="majorBidi"/>
                <w:b w:val="0"/>
                <w:bCs w:val="0"/>
              </w:rPr>
              <w:instrText xml:space="preserve"> ADDIN EN.CITE </w:instrText>
            </w:r>
            <w:r w:rsidR="006D202E" w:rsidRPr="006D202E">
              <w:rPr>
                <w:rFonts w:asciiTheme="majorBidi" w:hAnsiTheme="majorBidi" w:cstheme="majorBidi"/>
              </w:rPr>
              <w:fldChar w:fldCharType="begin">
                <w:fldData xml:space="preserve">PEVuZE5vdGU+PENpdGU+PEF1dGhvcj5OZWxzb24tV29uZzwvQXV0aG9yPjxZZWFyPjIwMTA8L1ll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</w:fldData>
              </w:fldChar>
            </w:r>
            <w:r w:rsidR="006D202E" w:rsidRPr="006D202E">
              <w:rPr>
                <w:rFonts w:asciiTheme="majorBidi" w:hAnsiTheme="majorBidi" w:cstheme="majorBidi"/>
                <w:b w:val="0"/>
                <w:bCs w:val="0"/>
              </w:rPr>
              <w:instrText xml:space="preserve"> ADDIN EN.CITE.DATA </w:instrText>
            </w:r>
            <w:r w:rsidR="006D202E" w:rsidRPr="006D202E">
              <w:rPr>
                <w:rFonts w:asciiTheme="majorBidi" w:hAnsiTheme="majorBidi" w:cstheme="majorBidi"/>
              </w:rPr>
            </w:r>
            <w:r w:rsidR="006D202E" w:rsidRPr="006D202E">
              <w:rPr>
                <w:rFonts w:asciiTheme="majorBidi" w:hAnsiTheme="majorBidi" w:cstheme="majorBidi"/>
              </w:rPr>
              <w:fldChar w:fldCharType="end"/>
            </w:r>
            <w:r w:rsidRPr="006D202E">
              <w:rPr>
                <w:rFonts w:asciiTheme="majorBidi" w:hAnsiTheme="majorBidi" w:cstheme="majorBidi"/>
              </w:rPr>
            </w:r>
            <w:r w:rsidRPr="006D202E">
              <w:rPr>
                <w:rFonts w:asciiTheme="majorBidi" w:hAnsiTheme="majorBidi" w:cstheme="majorBidi"/>
              </w:rPr>
              <w:fldChar w:fldCharType="separate"/>
            </w:r>
            <w:r w:rsidR="006D202E" w:rsidRPr="006D202E">
              <w:rPr>
                <w:rFonts w:asciiTheme="majorBidi" w:hAnsiTheme="majorBidi" w:cstheme="majorBidi"/>
                <w:b w:val="0"/>
                <w:bCs w:val="0"/>
                <w:noProof/>
              </w:rPr>
              <w:t>[5]</w:t>
            </w:r>
            <w:r w:rsidRPr="006D202E">
              <w:rPr>
                <w:rFonts w:asciiTheme="majorBidi" w:hAnsiTheme="majorBidi" w:cstheme="majorBidi"/>
              </w:rPr>
              <w:fldChar w:fldCharType="end"/>
            </w:r>
          </w:p>
        </w:tc>
        <w:tc>
          <w:tcPr>
            <w:tcW w:w="0" w:type="dxa"/>
          </w:tcPr>
          <w:p w14:paraId="261E733E"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Trunk and GMed muscle activation responses to a prescribed exercise using EMG compared between the intervention and control pain groups during 2-h standing prior to and following the intervention.</w:t>
            </w:r>
          </w:p>
        </w:tc>
        <w:tc>
          <w:tcPr>
            <w:tcW w:w="0" w:type="dxa"/>
          </w:tcPr>
          <w:p w14:paraId="7937E332"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7013E58E"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465A641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Muscle</w:t>
            </w:r>
          </w:p>
        </w:tc>
        <w:tc>
          <w:tcPr>
            <w:tcW w:w="0" w:type="dxa"/>
          </w:tcPr>
          <w:p w14:paraId="14BF52D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PDs in the intervention group had significantly lower VAS scores (8.93 ± 3.66 mm) than PDs of the control group (16.5 ± 6.3 mm).</w:t>
            </w:r>
          </w:p>
          <w:p w14:paraId="0AD93B87"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Only male PDs in the intervention group had significantly decreased GMed co-activation levels and increased gap length of the right GMed muscle following 4-week exercise intervention.</w:t>
            </w:r>
          </w:p>
          <w:p w14:paraId="4ACD5979"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B0BE0" w:rsidRPr="007F75F9" w14:paraId="5BC60C3F" w14:textId="77777777" w:rsidTr="009F7D29">
        <w:tc>
          <w:tcPr>
            <w:cnfStyle w:val="001000000000" w:firstRow="0" w:lastRow="0" w:firstColumn="1" w:lastColumn="0" w:oddVBand="0" w:evenVBand="0" w:oddHBand="0" w:evenHBand="0" w:firstRowFirstColumn="0" w:firstRowLastColumn="0" w:lastRowFirstColumn="0" w:lastRowLastColumn="0"/>
            <w:tcW w:w="0" w:type="dxa"/>
            <w:gridSpan w:val="4"/>
          </w:tcPr>
          <w:p w14:paraId="4B7ED534" w14:textId="77777777"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Walking</w:t>
            </w:r>
          </w:p>
        </w:tc>
      </w:tr>
      <w:tr w:rsidR="007B0BE0" w:rsidRPr="007F75F9" w14:paraId="3E38C09F" w14:textId="77777777" w:rsidTr="009F7D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7D0BD5A" w14:textId="5DAFF9F0" w:rsidR="007B0BE0" w:rsidRPr="006D202E" w:rsidRDefault="007B0BE0" w:rsidP="00DA7065">
            <w:pPr>
              <w:rPr>
                <w:rFonts w:asciiTheme="majorBidi" w:hAnsiTheme="majorBidi" w:cstheme="majorBidi"/>
                <w:b w:val="0"/>
                <w:bCs w:val="0"/>
              </w:rPr>
            </w:pPr>
            <w:r w:rsidRPr="006D202E">
              <w:rPr>
                <w:rFonts w:asciiTheme="majorBidi" w:hAnsiTheme="majorBidi" w:cstheme="majorBidi"/>
                <w:b w:val="0"/>
                <w:bCs w:val="0"/>
              </w:rPr>
              <w:t xml:space="preserve">5-minute walking breaks every 25 min during 2-h standing </w:t>
            </w:r>
            <w:r w:rsidRPr="006D202E">
              <w:rPr>
                <w:rFonts w:asciiTheme="majorBidi" w:hAnsiTheme="majorBidi" w:cstheme="majorBidi"/>
              </w:rPr>
              <w:fldChar w:fldCharType="begin"/>
            </w:r>
            <w:r w:rsidR="006D202E" w:rsidRPr="006D202E">
              <w:rPr>
                <w:rFonts w:asciiTheme="majorBidi" w:hAnsiTheme="majorBidi" w:cstheme="majorBidi"/>
                <w:b w:val="0"/>
                <w:bCs w:val="0"/>
              </w:rPr>
              <w:instrText xml:space="preserve"> ADDIN EN.CITE &lt;EndNote&gt;&lt;Cite&gt;&lt;Author&gt;Gallagher&lt;/Author&gt;&lt;Year&gt;2019&lt;/Year&gt;&lt;RecNum&gt;1962&lt;/RecNum&gt;&lt;DisplayText&gt;[41]&lt;/DisplayText&gt;&lt;record&gt;&lt;rec-number&gt;1962&lt;/rec-number&gt;&lt;foreign-keys&gt;&lt;key app="EN" db-id="strw95pvwwv0eoervw55sa2h5r25tp0asd2f" timestamp="1659194074"&gt;1962&lt;/key&gt;&lt;/foreign-keys&gt;&lt;ref-type name="Journal Article"&gt;17&lt;/ref-type&gt;&lt;contributors&gt;&lt;authors&gt;&lt;author&gt;Gallagher, K. M.&lt;/author&gt;&lt;author&gt;Payne, M.&lt;/author&gt;&lt;author&gt;Daniels, B.&lt;/author&gt;&lt;author&gt;Caldwell, A. R.&lt;/author&gt;&lt;author&gt;Ganio, M. S.&lt;/author&gt;&lt;/authors&gt;&lt;/contributors&gt;&lt;auth-address&gt;Exercise Science Research Center, College of Education and Health Professionals, University of Arkansas, Fayetteville, AR 72701, USA. Electronic address: kmg014@uark.edu.&amp;#xD;Exercise Science Research Center, College of Education and Health Professionals, University of Arkansas, Fayetteville, AR 72701, USA.&lt;/auth-address&gt;&lt;titles&gt;&lt;title&gt;Walking breaks can reduce prolonged standing induced low back pain&lt;/title&gt;&lt;secondary-title&gt;Hum Mov Sci&lt;/secondary-title&gt;&lt;alt-title&gt;Human movement science&lt;/alt-title&gt;&lt;/titles&gt;&lt;periodical&gt;&lt;full-title&gt;Hum Mov Sci&lt;/full-title&gt;&lt;abbr-1&gt;Human movement science&lt;/abbr-1&gt;&lt;/periodical&gt;&lt;alt-periodical&gt;&lt;full-title&gt;Hum Mov Sci&lt;/full-title&gt;&lt;abbr-1&gt;Human movement science&lt;/abbr-1&gt;&lt;/alt-periodical&gt;&lt;pages&gt;31-37&lt;/pages&gt;&lt;volume&gt;66&lt;/volume&gt;&lt;edition&gt;2019/03/27&lt;/edition&gt;&lt;keywords&gt;&lt;keyword&gt;Ergonomics&lt;/keyword&gt;&lt;keyword&gt;Gait&lt;/keyword&gt;&lt;keyword&gt;Kinematics&lt;/keyword&gt;&lt;keyword&gt;Locomotion&lt;/keyword&gt;&lt;keyword&gt;Lumbar spine&lt;/keyword&gt;&lt;keyword&gt;Posture&lt;/keyword&gt;&lt;/keywords&gt;&lt;dates&gt;&lt;year&gt;2019&lt;/year&gt;&lt;pub-dates&gt;&lt;date&gt;Mar 22&lt;/date&gt;&lt;/pub-dates&gt;&lt;/dates&gt;&lt;isbn&gt;0167-9457&lt;/isbn&gt;&lt;accession-num&gt;30913414&lt;/accession-num&gt;&lt;urls&gt;&lt;/urls&gt;&lt;electronic-resource-num&gt;10.1016/j.humov.2019.03.012&lt;/electronic-resource-num&gt;&lt;remote-database-provider&gt;NLM&lt;/remote-database-provider&gt;&lt;language&gt;eng&lt;/language&gt;&lt;/record&gt;&lt;/Cite&gt;&lt;/EndNote&gt;</w:instrText>
            </w:r>
            <w:r w:rsidRPr="006D202E">
              <w:rPr>
                <w:rFonts w:asciiTheme="majorBidi" w:hAnsiTheme="majorBidi" w:cstheme="majorBidi"/>
              </w:rPr>
              <w:fldChar w:fldCharType="separate"/>
            </w:r>
            <w:r w:rsidR="006D202E" w:rsidRPr="006D202E">
              <w:rPr>
                <w:rFonts w:asciiTheme="majorBidi" w:hAnsiTheme="majorBidi" w:cstheme="majorBidi"/>
                <w:b w:val="0"/>
                <w:bCs w:val="0"/>
                <w:noProof/>
              </w:rPr>
              <w:t>[41]</w:t>
            </w:r>
            <w:r w:rsidRPr="006D202E">
              <w:rPr>
                <w:rFonts w:asciiTheme="majorBidi" w:hAnsiTheme="majorBidi" w:cstheme="majorBidi"/>
              </w:rPr>
              <w:fldChar w:fldCharType="end"/>
            </w:r>
          </w:p>
        </w:tc>
        <w:tc>
          <w:tcPr>
            <w:tcW w:w="0" w:type="dxa"/>
          </w:tcPr>
          <w:p w14:paraId="7DFD182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Lumbar region kinematics angle and range of motion using motion capture system compared</w:t>
            </w:r>
          </w:p>
          <w:p w14:paraId="7195B1E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with the control 2-h standing session</w:t>
            </w:r>
          </w:p>
        </w:tc>
        <w:tc>
          <w:tcPr>
            <w:tcW w:w="0" w:type="dxa"/>
          </w:tcPr>
          <w:p w14:paraId="16D66A8C"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Pain</w:t>
            </w:r>
          </w:p>
          <w:p w14:paraId="3AC233EF"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p w14:paraId="474F1EB5"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Posture</w:t>
            </w:r>
          </w:p>
        </w:tc>
        <w:tc>
          <w:tcPr>
            <w:tcW w:w="0" w:type="dxa"/>
          </w:tcPr>
          <w:p w14:paraId="4159D926"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t>70% of PDs were categorized as NPDs during 2-h standing with walking breaks (22.1 (10.8) mm compared to 6.4 (1.8) mm).</w:t>
            </w:r>
          </w:p>
          <w:p w14:paraId="2EEC6704" w14:textId="77777777" w:rsidR="007B0BE0" w:rsidRPr="007F75F9" w:rsidRDefault="007B0BE0" w:rsidP="00DA706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F75F9">
              <w:rPr>
                <w:rFonts w:asciiTheme="majorBidi" w:hAnsiTheme="majorBidi" w:cstheme="majorBidi"/>
              </w:rPr>
              <w:lastRenderedPageBreak/>
              <w:t>There were no kinematic differences between PDs and NPDs. Median lumbar flexion and lumbar region range of motion in the coronal and transverse planes increased during walking compared to standing for both groups.</w:t>
            </w:r>
          </w:p>
        </w:tc>
      </w:tr>
    </w:tbl>
    <w:p w14:paraId="22426822" w14:textId="77777777" w:rsidR="007B0BE0" w:rsidRPr="007F75F9" w:rsidRDefault="007B0BE0" w:rsidP="00DA7065">
      <w:pPr>
        <w:rPr>
          <w:rFonts w:asciiTheme="majorBidi" w:hAnsiTheme="majorBidi" w:cstheme="majorBidi"/>
        </w:rPr>
        <w:sectPr w:rsidR="007B0BE0" w:rsidRPr="007F75F9" w:rsidSect="000A3508">
          <w:pgSz w:w="15840" w:h="12240" w:orient="landscape" w:code="1"/>
          <w:pgMar w:top="1440" w:right="1440" w:bottom="1440" w:left="1440" w:header="720" w:footer="720" w:gutter="0"/>
          <w:cols w:space="720"/>
          <w:docGrid w:linePitch="360"/>
        </w:sectPr>
      </w:pPr>
    </w:p>
    <w:p w14:paraId="40C95761" w14:textId="49B6E732" w:rsidR="00782BD5" w:rsidRDefault="00733917" w:rsidP="00DA7065">
      <w:pPr>
        <w:rPr>
          <w:rFonts w:asciiTheme="majorBidi" w:hAnsiTheme="majorBidi" w:cstheme="majorBidi"/>
          <w:sz w:val="24"/>
          <w:szCs w:val="24"/>
        </w:rPr>
      </w:pPr>
      <w:r w:rsidRPr="003255A2">
        <w:rPr>
          <w:rFonts w:asciiTheme="majorBidi" w:hAnsiTheme="majorBidi" w:cstheme="majorBidi"/>
          <w:b/>
          <w:bCs/>
          <w:sz w:val="24"/>
          <w:szCs w:val="24"/>
        </w:rPr>
        <w:lastRenderedPageBreak/>
        <w:t>Supplementary material 7</w:t>
      </w:r>
      <w:r w:rsidR="00E124E7" w:rsidRPr="00CA1371">
        <w:rPr>
          <w:rFonts w:asciiTheme="majorBidi" w:hAnsiTheme="majorBidi" w:cstheme="majorBidi"/>
          <w:sz w:val="24"/>
          <w:szCs w:val="24"/>
        </w:rPr>
        <w:t>: Forest plot</w:t>
      </w:r>
      <w:r w:rsidR="00782BD5" w:rsidRPr="00CA1371">
        <w:rPr>
          <w:rFonts w:asciiTheme="majorBidi" w:hAnsiTheme="majorBidi" w:cstheme="majorBidi"/>
          <w:sz w:val="24"/>
          <w:szCs w:val="24"/>
        </w:rPr>
        <w:t>s</w:t>
      </w:r>
      <w:r w:rsidR="00F917B2">
        <w:rPr>
          <w:rFonts w:asciiTheme="majorBidi" w:hAnsiTheme="majorBidi" w:cstheme="majorBidi"/>
          <w:sz w:val="24"/>
          <w:szCs w:val="24"/>
        </w:rPr>
        <w:t xml:space="preserve"> </w:t>
      </w:r>
    </w:p>
    <w:p w14:paraId="08D04122" w14:textId="77777777" w:rsidR="00395A4C" w:rsidRPr="00CA1371" w:rsidRDefault="00395A4C" w:rsidP="00DA7065">
      <w:pPr>
        <w:rPr>
          <w:rFonts w:asciiTheme="majorBidi" w:hAnsiTheme="majorBidi" w:cstheme="majorBidi"/>
          <w:sz w:val="24"/>
          <w:szCs w:val="24"/>
        </w:rPr>
      </w:pPr>
    </w:p>
    <w:p w14:paraId="1E101BFD" w14:textId="5EE22BD2" w:rsidR="00E124E7" w:rsidRDefault="00395A4C" w:rsidP="00A92BEE">
      <w:pPr>
        <w:rPr>
          <w:rFonts w:asciiTheme="majorBidi" w:hAnsiTheme="majorBidi" w:cstheme="majorBidi"/>
        </w:rPr>
      </w:pPr>
      <w:r>
        <w:rPr>
          <w:rFonts w:asciiTheme="majorBidi" w:hAnsiTheme="majorBidi" w:cstheme="majorBidi"/>
          <w:noProof/>
          <w:sz w:val="24"/>
          <w:szCs w:val="24"/>
          <w:lang w:val="en-IN" w:eastAsia="en-IN"/>
        </w:rPr>
        <w:drawing>
          <wp:inline distT="0" distB="0" distL="0" distR="0" wp14:anchorId="25B7FEB1" wp14:editId="366F23FC">
            <wp:extent cx="5943600" cy="2013585"/>
            <wp:effectExtent l="19050" t="19050" r="19050" b="247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943600" cy="2013585"/>
                    </a:xfrm>
                    <a:prstGeom prst="rect">
                      <a:avLst/>
                    </a:prstGeom>
                    <a:ln>
                      <a:solidFill>
                        <a:schemeClr val="tx1"/>
                      </a:solidFill>
                    </a:ln>
                  </pic:spPr>
                </pic:pic>
              </a:graphicData>
            </a:graphic>
          </wp:inline>
        </w:drawing>
      </w:r>
    </w:p>
    <w:p w14:paraId="24C324A9" w14:textId="431865E6" w:rsidR="00395A4C" w:rsidRDefault="007F35CC" w:rsidP="00395A4C">
      <w:pPr>
        <w:rPr>
          <w:rFonts w:asciiTheme="majorBidi" w:hAnsiTheme="majorBidi" w:cstheme="majorBidi"/>
          <w:sz w:val="24"/>
          <w:szCs w:val="24"/>
        </w:rPr>
      </w:pPr>
      <w:r>
        <w:rPr>
          <w:rFonts w:asciiTheme="majorBidi" w:hAnsiTheme="majorBidi" w:cstheme="majorBidi"/>
          <w:sz w:val="24"/>
          <w:szCs w:val="24"/>
        </w:rPr>
        <w:t>Figure A</w:t>
      </w:r>
      <w:r w:rsidR="00395A4C" w:rsidRPr="00CA1371">
        <w:rPr>
          <w:rFonts w:asciiTheme="majorBidi" w:hAnsiTheme="majorBidi" w:cstheme="majorBidi"/>
          <w:sz w:val="24"/>
          <w:szCs w:val="24"/>
        </w:rPr>
        <w:t xml:space="preserve">: Forest plot of </w:t>
      </w:r>
      <w:r>
        <w:rPr>
          <w:rFonts w:asciiTheme="majorBidi" w:hAnsiTheme="majorBidi" w:cstheme="majorBidi"/>
          <w:sz w:val="24"/>
          <w:szCs w:val="24"/>
        </w:rPr>
        <w:t xml:space="preserve">comparison: association of </w:t>
      </w:r>
      <w:r w:rsidR="00395A4C" w:rsidRPr="00CA1371">
        <w:rPr>
          <w:rFonts w:asciiTheme="majorBidi" w:hAnsiTheme="majorBidi" w:cstheme="majorBidi"/>
          <w:sz w:val="24"/>
          <w:szCs w:val="24"/>
        </w:rPr>
        <w:t>lumbar fidgets</w:t>
      </w:r>
      <w:r>
        <w:rPr>
          <w:rFonts w:asciiTheme="majorBidi" w:hAnsiTheme="majorBidi" w:cstheme="majorBidi"/>
          <w:sz w:val="24"/>
          <w:szCs w:val="24"/>
        </w:rPr>
        <w:t xml:space="preserve"> with standing-induced LBP</w:t>
      </w:r>
    </w:p>
    <w:p w14:paraId="14FB67AB" w14:textId="68FCCD3C" w:rsidR="007F35CC" w:rsidRDefault="007F35CC" w:rsidP="00395A4C">
      <w:pPr>
        <w:rPr>
          <w:rFonts w:asciiTheme="majorBidi" w:hAnsiTheme="majorBidi" w:cstheme="majorBidi"/>
          <w:sz w:val="24"/>
          <w:szCs w:val="24"/>
        </w:rPr>
      </w:pPr>
    </w:p>
    <w:p w14:paraId="455A597A" w14:textId="1E37296A" w:rsidR="007F35CC" w:rsidRPr="00CA1371" w:rsidRDefault="007F35CC" w:rsidP="00395A4C">
      <w:pPr>
        <w:rPr>
          <w:rFonts w:asciiTheme="majorBidi" w:hAnsiTheme="majorBidi" w:cstheme="majorBidi"/>
          <w:sz w:val="24"/>
          <w:szCs w:val="24"/>
        </w:rPr>
      </w:pPr>
      <w:r>
        <w:rPr>
          <w:rFonts w:asciiTheme="majorBidi" w:hAnsiTheme="majorBidi" w:cstheme="majorBidi"/>
          <w:noProof/>
          <w:sz w:val="24"/>
          <w:szCs w:val="24"/>
          <w:lang w:val="en-IN" w:eastAsia="en-IN"/>
        </w:rPr>
        <w:drawing>
          <wp:inline distT="0" distB="0" distL="0" distR="0" wp14:anchorId="453C7F68" wp14:editId="209FA864">
            <wp:extent cx="5943600" cy="1993900"/>
            <wp:effectExtent l="19050" t="19050" r="19050" b="254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5943600" cy="1993900"/>
                    </a:xfrm>
                    <a:prstGeom prst="rect">
                      <a:avLst/>
                    </a:prstGeom>
                    <a:ln>
                      <a:solidFill>
                        <a:schemeClr val="tx1"/>
                      </a:solidFill>
                    </a:ln>
                  </pic:spPr>
                </pic:pic>
              </a:graphicData>
            </a:graphic>
          </wp:inline>
        </w:drawing>
      </w:r>
    </w:p>
    <w:p w14:paraId="68EA59F0" w14:textId="3CCC4F72" w:rsidR="00E124E7" w:rsidRDefault="007F35CC" w:rsidP="00DA7065">
      <w:pPr>
        <w:rPr>
          <w:rFonts w:asciiTheme="majorBidi" w:hAnsiTheme="majorBidi" w:cstheme="majorBidi"/>
          <w:sz w:val="24"/>
          <w:szCs w:val="24"/>
        </w:rPr>
      </w:pPr>
      <w:r>
        <w:rPr>
          <w:rFonts w:asciiTheme="majorBidi" w:hAnsiTheme="majorBidi" w:cstheme="majorBidi"/>
        </w:rPr>
        <w:t xml:space="preserve">Figure B: </w:t>
      </w:r>
      <w:r w:rsidRPr="00CA1371">
        <w:rPr>
          <w:rFonts w:asciiTheme="majorBidi" w:hAnsiTheme="majorBidi" w:cstheme="majorBidi"/>
          <w:sz w:val="24"/>
          <w:szCs w:val="24"/>
        </w:rPr>
        <w:t xml:space="preserve">Forest plot of </w:t>
      </w:r>
      <w:r>
        <w:rPr>
          <w:rFonts w:asciiTheme="majorBidi" w:hAnsiTheme="majorBidi" w:cstheme="majorBidi"/>
          <w:sz w:val="24"/>
          <w:szCs w:val="24"/>
        </w:rPr>
        <w:t>comparison: association of LCA with standing-induced LBP</w:t>
      </w:r>
    </w:p>
    <w:p w14:paraId="0510A508" w14:textId="0AAC6ADE" w:rsidR="007F35CC" w:rsidRDefault="007F35CC" w:rsidP="00DA7065">
      <w:pPr>
        <w:rPr>
          <w:rFonts w:asciiTheme="majorBidi" w:hAnsiTheme="majorBidi" w:cstheme="majorBidi"/>
          <w:sz w:val="24"/>
          <w:szCs w:val="24"/>
        </w:rPr>
      </w:pPr>
    </w:p>
    <w:p w14:paraId="138C8045" w14:textId="52804FF8" w:rsidR="007F35CC" w:rsidRDefault="007F35CC" w:rsidP="00DA7065">
      <w:pPr>
        <w:rPr>
          <w:rFonts w:asciiTheme="majorBidi" w:hAnsiTheme="majorBidi" w:cstheme="majorBidi"/>
        </w:rPr>
      </w:pPr>
      <w:r>
        <w:rPr>
          <w:rFonts w:asciiTheme="majorBidi" w:hAnsiTheme="majorBidi" w:cstheme="majorBidi"/>
          <w:noProof/>
          <w:lang w:val="en-IN" w:eastAsia="en-IN"/>
        </w:rPr>
        <w:lastRenderedPageBreak/>
        <w:drawing>
          <wp:inline distT="0" distB="0" distL="0" distR="0" wp14:anchorId="1F88D056" wp14:editId="59F895DC">
            <wp:extent cx="5943600" cy="3549650"/>
            <wp:effectExtent l="19050" t="19050" r="1905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5943600" cy="3549650"/>
                    </a:xfrm>
                    <a:prstGeom prst="rect">
                      <a:avLst/>
                    </a:prstGeom>
                    <a:ln>
                      <a:solidFill>
                        <a:schemeClr val="tx1"/>
                      </a:solidFill>
                    </a:ln>
                  </pic:spPr>
                </pic:pic>
              </a:graphicData>
            </a:graphic>
          </wp:inline>
        </w:drawing>
      </w:r>
    </w:p>
    <w:p w14:paraId="5CE07FC7" w14:textId="279277C2" w:rsidR="007F35CC" w:rsidRDefault="007F35CC" w:rsidP="007F35CC">
      <w:pPr>
        <w:rPr>
          <w:rFonts w:asciiTheme="majorBidi" w:hAnsiTheme="majorBidi" w:cstheme="majorBidi"/>
          <w:sz w:val="24"/>
          <w:szCs w:val="24"/>
        </w:rPr>
      </w:pPr>
      <w:r>
        <w:rPr>
          <w:rFonts w:asciiTheme="majorBidi" w:hAnsiTheme="majorBidi" w:cstheme="majorBidi"/>
        </w:rPr>
        <w:t xml:space="preserve">Figure C: </w:t>
      </w:r>
      <w:r w:rsidRPr="00CA1371">
        <w:rPr>
          <w:rFonts w:asciiTheme="majorBidi" w:hAnsiTheme="majorBidi" w:cstheme="majorBidi"/>
          <w:sz w:val="24"/>
          <w:szCs w:val="24"/>
        </w:rPr>
        <w:t xml:space="preserve">Forest plot of </w:t>
      </w:r>
      <w:r>
        <w:rPr>
          <w:rFonts w:asciiTheme="majorBidi" w:hAnsiTheme="majorBidi" w:cstheme="majorBidi"/>
          <w:sz w:val="24"/>
          <w:szCs w:val="24"/>
        </w:rPr>
        <w:t>comparison: association of lumbar Cobb angle with standing-induced LBP</w:t>
      </w:r>
    </w:p>
    <w:p w14:paraId="39091509" w14:textId="1D738829" w:rsidR="007F35CC" w:rsidRDefault="007F35CC" w:rsidP="007F35CC">
      <w:pPr>
        <w:rPr>
          <w:rFonts w:asciiTheme="majorBidi" w:hAnsiTheme="majorBidi" w:cstheme="majorBidi"/>
          <w:sz w:val="24"/>
          <w:szCs w:val="24"/>
        </w:rPr>
      </w:pPr>
    </w:p>
    <w:p w14:paraId="743B59D8" w14:textId="7980FD03" w:rsidR="007F35CC" w:rsidRDefault="007F35CC" w:rsidP="007F35CC">
      <w:pPr>
        <w:rPr>
          <w:rFonts w:asciiTheme="majorBidi" w:hAnsiTheme="majorBidi" w:cstheme="majorBidi"/>
          <w:sz w:val="24"/>
          <w:szCs w:val="24"/>
        </w:rPr>
      </w:pPr>
      <w:r>
        <w:rPr>
          <w:rFonts w:asciiTheme="majorBidi" w:hAnsiTheme="majorBidi" w:cstheme="majorBidi"/>
          <w:noProof/>
          <w:sz w:val="24"/>
          <w:szCs w:val="24"/>
          <w:lang w:val="en-IN" w:eastAsia="en-IN"/>
        </w:rPr>
        <w:lastRenderedPageBreak/>
        <w:drawing>
          <wp:inline distT="0" distB="0" distL="0" distR="0" wp14:anchorId="647759AB" wp14:editId="6D3D8E26">
            <wp:extent cx="5943600" cy="4048760"/>
            <wp:effectExtent l="19050" t="19050" r="19050" b="279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extLst>
                        <a:ext uri="{28A0092B-C50C-407E-A947-70E740481C1C}">
                          <a14:useLocalDpi xmlns:a14="http://schemas.microsoft.com/office/drawing/2010/main" val="0"/>
                        </a:ext>
                      </a:extLst>
                    </a:blip>
                    <a:stretch>
                      <a:fillRect/>
                    </a:stretch>
                  </pic:blipFill>
                  <pic:spPr>
                    <a:xfrm>
                      <a:off x="0" y="0"/>
                      <a:ext cx="5943600" cy="4048760"/>
                    </a:xfrm>
                    <a:prstGeom prst="rect">
                      <a:avLst/>
                    </a:prstGeom>
                    <a:ln>
                      <a:solidFill>
                        <a:schemeClr val="tx1"/>
                      </a:solidFill>
                    </a:ln>
                  </pic:spPr>
                </pic:pic>
              </a:graphicData>
            </a:graphic>
          </wp:inline>
        </w:drawing>
      </w:r>
    </w:p>
    <w:p w14:paraId="486180E5" w14:textId="3EE85374" w:rsidR="007F35CC" w:rsidRDefault="007F35CC" w:rsidP="007F35CC">
      <w:pPr>
        <w:rPr>
          <w:rFonts w:asciiTheme="majorBidi" w:hAnsiTheme="majorBidi" w:cstheme="majorBidi"/>
          <w:sz w:val="24"/>
          <w:szCs w:val="24"/>
        </w:rPr>
      </w:pPr>
      <w:r>
        <w:rPr>
          <w:rFonts w:asciiTheme="majorBidi" w:hAnsiTheme="majorBidi" w:cstheme="majorBidi"/>
        </w:rPr>
        <w:t xml:space="preserve">Figure </w:t>
      </w:r>
      <w:r w:rsidR="00D81E0A">
        <w:rPr>
          <w:rFonts w:asciiTheme="majorBidi" w:hAnsiTheme="majorBidi" w:cstheme="majorBidi"/>
        </w:rPr>
        <w:t>D</w:t>
      </w:r>
      <w:r>
        <w:rPr>
          <w:rFonts w:asciiTheme="majorBidi" w:hAnsiTheme="majorBidi" w:cstheme="majorBidi"/>
        </w:rPr>
        <w:t xml:space="preserve">: </w:t>
      </w:r>
      <w:r w:rsidRPr="00CA1371">
        <w:rPr>
          <w:rFonts w:asciiTheme="majorBidi" w:hAnsiTheme="majorBidi" w:cstheme="majorBidi"/>
          <w:sz w:val="24"/>
          <w:szCs w:val="24"/>
        </w:rPr>
        <w:t xml:space="preserve">Forest plot of </w:t>
      </w:r>
      <w:r>
        <w:rPr>
          <w:rFonts w:asciiTheme="majorBidi" w:hAnsiTheme="majorBidi" w:cstheme="majorBidi"/>
          <w:sz w:val="24"/>
          <w:szCs w:val="24"/>
        </w:rPr>
        <w:t xml:space="preserve">comparison: association of </w:t>
      </w:r>
      <w:r w:rsidR="00D81E0A">
        <w:rPr>
          <w:rFonts w:asciiTheme="majorBidi" w:hAnsiTheme="majorBidi" w:cstheme="majorBidi"/>
          <w:sz w:val="24"/>
          <w:szCs w:val="24"/>
        </w:rPr>
        <w:t>lumbar lordosis</w:t>
      </w:r>
      <w:r>
        <w:rPr>
          <w:rFonts w:asciiTheme="majorBidi" w:hAnsiTheme="majorBidi" w:cstheme="majorBidi"/>
          <w:sz w:val="24"/>
          <w:szCs w:val="24"/>
        </w:rPr>
        <w:t xml:space="preserve"> with standing-induced LBP</w:t>
      </w:r>
    </w:p>
    <w:p w14:paraId="78070DC9" w14:textId="1DB9A278" w:rsidR="00D81E0A" w:rsidRDefault="00D81E0A" w:rsidP="007F35CC">
      <w:pPr>
        <w:rPr>
          <w:rFonts w:asciiTheme="majorBidi" w:hAnsiTheme="majorBidi" w:cstheme="majorBidi"/>
          <w:sz w:val="24"/>
          <w:szCs w:val="24"/>
        </w:rPr>
      </w:pPr>
    </w:p>
    <w:p w14:paraId="759AA145" w14:textId="292684B8" w:rsidR="00D81E0A" w:rsidRDefault="00D81E0A" w:rsidP="007F35CC">
      <w:pPr>
        <w:rPr>
          <w:rFonts w:asciiTheme="majorBidi" w:hAnsiTheme="majorBidi" w:cstheme="majorBidi"/>
          <w:sz w:val="24"/>
          <w:szCs w:val="24"/>
        </w:rPr>
      </w:pPr>
      <w:r>
        <w:rPr>
          <w:rFonts w:asciiTheme="majorBidi" w:hAnsiTheme="majorBidi" w:cstheme="majorBidi"/>
          <w:noProof/>
          <w:sz w:val="24"/>
          <w:szCs w:val="24"/>
          <w:lang w:val="en-IN" w:eastAsia="en-IN"/>
        </w:rPr>
        <w:lastRenderedPageBreak/>
        <w:drawing>
          <wp:inline distT="0" distB="0" distL="0" distR="0" wp14:anchorId="45BE5B70" wp14:editId="004BC28B">
            <wp:extent cx="5943600" cy="4538980"/>
            <wp:effectExtent l="19050" t="19050" r="19050" b="139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3">
                      <a:extLst>
                        <a:ext uri="{28A0092B-C50C-407E-A947-70E740481C1C}">
                          <a14:useLocalDpi xmlns:a14="http://schemas.microsoft.com/office/drawing/2010/main" val="0"/>
                        </a:ext>
                      </a:extLst>
                    </a:blip>
                    <a:stretch>
                      <a:fillRect/>
                    </a:stretch>
                  </pic:blipFill>
                  <pic:spPr>
                    <a:xfrm>
                      <a:off x="0" y="0"/>
                      <a:ext cx="5943600" cy="4538980"/>
                    </a:xfrm>
                    <a:prstGeom prst="rect">
                      <a:avLst/>
                    </a:prstGeom>
                    <a:ln>
                      <a:solidFill>
                        <a:schemeClr val="tx1"/>
                      </a:solidFill>
                    </a:ln>
                  </pic:spPr>
                </pic:pic>
              </a:graphicData>
            </a:graphic>
          </wp:inline>
        </w:drawing>
      </w:r>
    </w:p>
    <w:p w14:paraId="70AB2246" w14:textId="0249E66B" w:rsidR="00D81E0A" w:rsidRDefault="00D81E0A" w:rsidP="00D81E0A">
      <w:pPr>
        <w:rPr>
          <w:rFonts w:asciiTheme="majorBidi" w:hAnsiTheme="majorBidi" w:cstheme="majorBidi"/>
          <w:sz w:val="24"/>
          <w:szCs w:val="24"/>
        </w:rPr>
      </w:pPr>
      <w:r>
        <w:rPr>
          <w:rFonts w:asciiTheme="majorBidi" w:hAnsiTheme="majorBidi" w:cstheme="majorBidi"/>
        </w:rPr>
        <w:t xml:space="preserve">Figure E: </w:t>
      </w:r>
      <w:r w:rsidRPr="00CA1371">
        <w:rPr>
          <w:rFonts w:asciiTheme="majorBidi" w:hAnsiTheme="majorBidi" w:cstheme="majorBidi"/>
          <w:sz w:val="24"/>
          <w:szCs w:val="24"/>
        </w:rPr>
        <w:t xml:space="preserve">Forest plot of </w:t>
      </w:r>
      <w:r>
        <w:rPr>
          <w:rFonts w:asciiTheme="majorBidi" w:hAnsiTheme="majorBidi" w:cstheme="majorBidi"/>
          <w:sz w:val="24"/>
          <w:szCs w:val="24"/>
        </w:rPr>
        <w:t>comparison: association of AHAbd test with standing-induced LBP</w:t>
      </w:r>
    </w:p>
    <w:p w14:paraId="71E877EA" w14:textId="77777777" w:rsidR="00D81E0A" w:rsidRDefault="00D81E0A" w:rsidP="00D81E0A">
      <w:pPr>
        <w:rPr>
          <w:rFonts w:asciiTheme="majorBidi" w:hAnsiTheme="majorBidi" w:cstheme="majorBidi"/>
          <w:noProof/>
          <w:sz w:val="24"/>
          <w:szCs w:val="24"/>
        </w:rPr>
      </w:pPr>
    </w:p>
    <w:p w14:paraId="198624AF" w14:textId="77777777" w:rsidR="00D81E0A" w:rsidRDefault="00D81E0A" w:rsidP="00D81E0A">
      <w:pPr>
        <w:rPr>
          <w:rFonts w:asciiTheme="majorBidi" w:hAnsiTheme="majorBidi" w:cstheme="majorBidi"/>
        </w:rPr>
      </w:pPr>
    </w:p>
    <w:p w14:paraId="5A050761" w14:textId="77777777" w:rsidR="00D81E0A" w:rsidRDefault="00D81E0A" w:rsidP="00D81E0A">
      <w:pPr>
        <w:rPr>
          <w:rFonts w:asciiTheme="majorBidi" w:hAnsiTheme="majorBidi" w:cstheme="majorBidi"/>
          <w:noProof/>
        </w:rPr>
      </w:pPr>
      <w:r>
        <w:rPr>
          <w:rFonts w:asciiTheme="majorBidi" w:hAnsiTheme="majorBidi" w:cstheme="majorBidi"/>
          <w:noProof/>
          <w:lang w:val="en-IN" w:eastAsia="en-IN"/>
        </w:rPr>
        <w:drawing>
          <wp:inline distT="0" distB="0" distL="0" distR="0" wp14:anchorId="0605C703" wp14:editId="0F63AFC6">
            <wp:extent cx="5943600" cy="2084705"/>
            <wp:effectExtent l="19050" t="19050" r="19050" b="1079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4">
                      <a:extLst>
                        <a:ext uri="{28A0092B-C50C-407E-A947-70E740481C1C}">
                          <a14:useLocalDpi xmlns:a14="http://schemas.microsoft.com/office/drawing/2010/main" val="0"/>
                        </a:ext>
                      </a:extLst>
                    </a:blip>
                    <a:stretch>
                      <a:fillRect/>
                    </a:stretch>
                  </pic:blipFill>
                  <pic:spPr>
                    <a:xfrm>
                      <a:off x="0" y="0"/>
                      <a:ext cx="5943600" cy="2084705"/>
                    </a:xfrm>
                    <a:prstGeom prst="rect">
                      <a:avLst/>
                    </a:prstGeom>
                    <a:ln>
                      <a:solidFill>
                        <a:schemeClr val="tx1"/>
                      </a:solidFill>
                    </a:ln>
                  </pic:spPr>
                </pic:pic>
              </a:graphicData>
            </a:graphic>
          </wp:inline>
        </w:drawing>
      </w:r>
    </w:p>
    <w:p w14:paraId="3137E9E0" w14:textId="220DEC19" w:rsidR="00D81E0A" w:rsidRDefault="00D81E0A" w:rsidP="00D81E0A">
      <w:pPr>
        <w:rPr>
          <w:rFonts w:asciiTheme="majorBidi" w:hAnsiTheme="majorBidi" w:cstheme="majorBidi"/>
          <w:sz w:val="24"/>
          <w:szCs w:val="24"/>
        </w:rPr>
      </w:pPr>
      <w:r>
        <w:rPr>
          <w:rFonts w:asciiTheme="majorBidi" w:hAnsiTheme="majorBidi" w:cstheme="majorBidi"/>
        </w:rPr>
        <w:t xml:space="preserve">Figure F: </w:t>
      </w:r>
      <w:r w:rsidRPr="00CA1371">
        <w:rPr>
          <w:rFonts w:asciiTheme="majorBidi" w:hAnsiTheme="majorBidi" w:cstheme="majorBidi"/>
          <w:sz w:val="24"/>
          <w:szCs w:val="24"/>
        </w:rPr>
        <w:t xml:space="preserve">Forest plot of </w:t>
      </w:r>
      <w:r>
        <w:rPr>
          <w:rFonts w:asciiTheme="majorBidi" w:hAnsiTheme="majorBidi" w:cstheme="majorBidi"/>
          <w:sz w:val="24"/>
          <w:szCs w:val="24"/>
        </w:rPr>
        <w:t>comparison: association of m</w:t>
      </w:r>
      <w:r w:rsidRPr="0099452E">
        <w:rPr>
          <w:rFonts w:asciiTheme="majorBidi" w:hAnsiTheme="majorBidi" w:cstheme="majorBidi"/>
          <w:sz w:val="24"/>
          <w:szCs w:val="24"/>
        </w:rPr>
        <w:t>uscle recruitment strategy for return-to-stand from forward flexion</w:t>
      </w:r>
      <w:r w:rsidRPr="00D81E0A">
        <w:rPr>
          <w:rFonts w:asciiTheme="majorBidi" w:hAnsiTheme="majorBidi" w:cstheme="majorBidi"/>
          <w:sz w:val="24"/>
          <w:szCs w:val="24"/>
        </w:rPr>
        <w:t xml:space="preserve"> </w:t>
      </w:r>
      <w:r>
        <w:rPr>
          <w:rFonts w:asciiTheme="majorBidi" w:hAnsiTheme="majorBidi" w:cstheme="majorBidi"/>
          <w:sz w:val="24"/>
          <w:szCs w:val="24"/>
        </w:rPr>
        <w:t>with standing-induced LBP</w:t>
      </w:r>
    </w:p>
    <w:p w14:paraId="3641E4B6" w14:textId="0910EC58" w:rsidR="00D81E0A" w:rsidRPr="0099452E" w:rsidRDefault="00D81E0A" w:rsidP="00D81E0A">
      <w:pPr>
        <w:spacing w:before="100" w:beforeAutospacing="1" w:after="100" w:afterAutospacing="1" w:line="240" w:lineRule="auto"/>
        <w:jc w:val="both"/>
        <w:rPr>
          <w:rFonts w:asciiTheme="majorBidi" w:hAnsiTheme="majorBidi" w:cstheme="majorBidi"/>
          <w:sz w:val="24"/>
          <w:szCs w:val="24"/>
        </w:rPr>
      </w:pPr>
      <w:r>
        <w:rPr>
          <w:rFonts w:asciiTheme="majorBidi" w:hAnsiTheme="majorBidi" w:cstheme="majorBidi"/>
          <w:noProof/>
          <w:sz w:val="24"/>
          <w:szCs w:val="24"/>
          <w:lang w:val="en-IN" w:eastAsia="en-IN"/>
        </w:rPr>
        <w:lastRenderedPageBreak/>
        <w:drawing>
          <wp:inline distT="0" distB="0" distL="0" distR="0" wp14:anchorId="6947A716" wp14:editId="6582B834">
            <wp:extent cx="5943600" cy="2176145"/>
            <wp:effectExtent l="19050" t="19050" r="19050" b="146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a:extLst>
                        <a:ext uri="{28A0092B-C50C-407E-A947-70E740481C1C}">
                          <a14:useLocalDpi xmlns:a14="http://schemas.microsoft.com/office/drawing/2010/main" val="0"/>
                        </a:ext>
                      </a:extLst>
                    </a:blip>
                    <a:stretch>
                      <a:fillRect/>
                    </a:stretch>
                  </pic:blipFill>
                  <pic:spPr>
                    <a:xfrm>
                      <a:off x="0" y="0"/>
                      <a:ext cx="5943600" cy="2176145"/>
                    </a:xfrm>
                    <a:prstGeom prst="rect">
                      <a:avLst/>
                    </a:prstGeom>
                    <a:ln>
                      <a:solidFill>
                        <a:schemeClr val="tx1"/>
                      </a:solidFill>
                    </a:ln>
                  </pic:spPr>
                </pic:pic>
              </a:graphicData>
            </a:graphic>
          </wp:inline>
        </w:drawing>
      </w:r>
    </w:p>
    <w:p w14:paraId="6BB95E89" w14:textId="0CC5E815" w:rsidR="00D81E0A" w:rsidRDefault="00D81E0A" w:rsidP="00D81E0A">
      <w:pPr>
        <w:rPr>
          <w:rFonts w:asciiTheme="majorBidi" w:hAnsiTheme="majorBidi" w:cstheme="majorBidi"/>
          <w:sz w:val="24"/>
          <w:szCs w:val="24"/>
        </w:rPr>
      </w:pPr>
      <w:r>
        <w:rPr>
          <w:rFonts w:asciiTheme="majorBidi" w:hAnsiTheme="majorBidi" w:cstheme="majorBidi"/>
        </w:rPr>
        <w:t xml:space="preserve">Figure G: </w:t>
      </w:r>
      <w:r w:rsidRPr="00CA1371">
        <w:rPr>
          <w:rFonts w:asciiTheme="majorBidi" w:hAnsiTheme="majorBidi" w:cstheme="majorBidi"/>
          <w:sz w:val="24"/>
          <w:szCs w:val="24"/>
        </w:rPr>
        <w:t xml:space="preserve">Forest plot of </w:t>
      </w:r>
      <w:r>
        <w:rPr>
          <w:rFonts w:asciiTheme="majorBidi" w:hAnsiTheme="majorBidi" w:cstheme="majorBidi"/>
          <w:sz w:val="24"/>
          <w:szCs w:val="24"/>
        </w:rPr>
        <w:t>comparison: association of hip abductor endurance with standing-induced LBP</w:t>
      </w:r>
    </w:p>
    <w:p w14:paraId="1F652C45" w14:textId="65ACDFDF" w:rsidR="00D81E0A" w:rsidRDefault="00D81E0A" w:rsidP="00D81E0A">
      <w:pPr>
        <w:rPr>
          <w:rFonts w:asciiTheme="majorBidi" w:hAnsiTheme="majorBidi" w:cstheme="majorBidi"/>
          <w:sz w:val="24"/>
          <w:szCs w:val="24"/>
        </w:rPr>
      </w:pPr>
    </w:p>
    <w:p w14:paraId="3415502B" w14:textId="34B079E4" w:rsidR="00D81E0A" w:rsidRDefault="00D81E0A" w:rsidP="00D81E0A">
      <w:pPr>
        <w:rPr>
          <w:rFonts w:asciiTheme="majorBidi" w:hAnsiTheme="majorBidi" w:cstheme="majorBidi"/>
          <w:sz w:val="24"/>
          <w:szCs w:val="24"/>
        </w:rPr>
      </w:pPr>
      <w:r>
        <w:rPr>
          <w:rFonts w:asciiTheme="majorBidi" w:hAnsiTheme="majorBidi" w:cstheme="majorBidi"/>
          <w:noProof/>
          <w:sz w:val="24"/>
          <w:szCs w:val="24"/>
          <w:lang w:val="en-IN" w:eastAsia="en-IN"/>
        </w:rPr>
        <w:drawing>
          <wp:inline distT="0" distB="0" distL="0" distR="0" wp14:anchorId="7140EA87" wp14:editId="2117798E">
            <wp:extent cx="5943600" cy="2139950"/>
            <wp:effectExtent l="19050" t="19050" r="19050" b="127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6">
                      <a:extLst>
                        <a:ext uri="{28A0092B-C50C-407E-A947-70E740481C1C}">
                          <a14:useLocalDpi xmlns:a14="http://schemas.microsoft.com/office/drawing/2010/main" val="0"/>
                        </a:ext>
                      </a:extLst>
                    </a:blip>
                    <a:stretch>
                      <a:fillRect/>
                    </a:stretch>
                  </pic:blipFill>
                  <pic:spPr>
                    <a:xfrm>
                      <a:off x="0" y="0"/>
                      <a:ext cx="5943600" cy="2139950"/>
                    </a:xfrm>
                    <a:prstGeom prst="rect">
                      <a:avLst/>
                    </a:prstGeom>
                    <a:ln>
                      <a:solidFill>
                        <a:schemeClr val="tx1"/>
                      </a:solidFill>
                    </a:ln>
                  </pic:spPr>
                </pic:pic>
              </a:graphicData>
            </a:graphic>
          </wp:inline>
        </w:drawing>
      </w:r>
    </w:p>
    <w:p w14:paraId="7C35D21B" w14:textId="6ACB8463" w:rsidR="00D81E0A" w:rsidRDefault="00D81E0A" w:rsidP="00D81E0A">
      <w:pPr>
        <w:rPr>
          <w:rFonts w:asciiTheme="majorBidi" w:hAnsiTheme="majorBidi" w:cstheme="majorBidi"/>
          <w:sz w:val="24"/>
          <w:szCs w:val="24"/>
        </w:rPr>
      </w:pPr>
      <w:r>
        <w:rPr>
          <w:rFonts w:asciiTheme="majorBidi" w:hAnsiTheme="majorBidi" w:cstheme="majorBidi"/>
        </w:rPr>
        <w:t xml:space="preserve">Figure H: </w:t>
      </w:r>
      <w:r w:rsidRPr="00CA1371">
        <w:rPr>
          <w:rFonts w:asciiTheme="majorBidi" w:hAnsiTheme="majorBidi" w:cstheme="majorBidi"/>
          <w:sz w:val="24"/>
          <w:szCs w:val="24"/>
        </w:rPr>
        <w:t xml:space="preserve">Forest plot of </w:t>
      </w:r>
      <w:r>
        <w:rPr>
          <w:rFonts w:asciiTheme="majorBidi" w:hAnsiTheme="majorBidi" w:cstheme="majorBidi"/>
          <w:sz w:val="24"/>
          <w:szCs w:val="24"/>
        </w:rPr>
        <w:t>comparison: association of GMed co-activation with standing-induced LBP</w:t>
      </w:r>
    </w:p>
    <w:p w14:paraId="1CA2C66C" w14:textId="544DB6AF" w:rsidR="00D81E0A" w:rsidRDefault="00D81E0A" w:rsidP="00D81E0A">
      <w:pPr>
        <w:rPr>
          <w:rFonts w:asciiTheme="majorBidi" w:hAnsiTheme="majorBidi" w:cstheme="majorBidi"/>
          <w:sz w:val="24"/>
          <w:szCs w:val="24"/>
        </w:rPr>
      </w:pPr>
    </w:p>
    <w:p w14:paraId="446627AC" w14:textId="5E0647A5" w:rsidR="00D81E0A" w:rsidRDefault="00D81E0A" w:rsidP="00D81E0A">
      <w:pPr>
        <w:rPr>
          <w:rFonts w:asciiTheme="majorBidi" w:hAnsiTheme="majorBidi" w:cstheme="majorBidi"/>
          <w:sz w:val="24"/>
          <w:szCs w:val="24"/>
        </w:rPr>
      </w:pPr>
      <w:r>
        <w:rPr>
          <w:rFonts w:asciiTheme="majorBidi" w:hAnsiTheme="majorBidi" w:cstheme="majorBidi"/>
          <w:noProof/>
          <w:sz w:val="24"/>
          <w:szCs w:val="24"/>
          <w:lang w:val="en-IN" w:eastAsia="en-IN"/>
        </w:rPr>
        <w:lastRenderedPageBreak/>
        <w:drawing>
          <wp:inline distT="0" distB="0" distL="0" distR="0" wp14:anchorId="31F772A3" wp14:editId="72E10472">
            <wp:extent cx="5943600" cy="2235835"/>
            <wp:effectExtent l="19050" t="19050" r="19050" b="1206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a:extLst>
                        <a:ext uri="{28A0092B-C50C-407E-A947-70E740481C1C}">
                          <a14:useLocalDpi xmlns:a14="http://schemas.microsoft.com/office/drawing/2010/main" val="0"/>
                        </a:ext>
                      </a:extLst>
                    </a:blip>
                    <a:stretch>
                      <a:fillRect/>
                    </a:stretch>
                  </pic:blipFill>
                  <pic:spPr>
                    <a:xfrm>
                      <a:off x="0" y="0"/>
                      <a:ext cx="5943600" cy="2235835"/>
                    </a:xfrm>
                    <a:prstGeom prst="rect">
                      <a:avLst/>
                    </a:prstGeom>
                    <a:ln>
                      <a:solidFill>
                        <a:schemeClr val="tx1"/>
                      </a:solidFill>
                    </a:ln>
                  </pic:spPr>
                </pic:pic>
              </a:graphicData>
            </a:graphic>
          </wp:inline>
        </w:drawing>
      </w:r>
    </w:p>
    <w:p w14:paraId="198CA429" w14:textId="6BA3C118" w:rsidR="00D81E0A" w:rsidRDefault="00D81E0A" w:rsidP="00D81E0A">
      <w:pPr>
        <w:rPr>
          <w:rFonts w:asciiTheme="majorBidi" w:hAnsiTheme="majorBidi" w:cstheme="majorBidi"/>
          <w:sz w:val="24"/>
          <w:szCs w:val="24"/>
        </w:rPr>
      </w:pPr>
      <w:r>
        <w:rPr>
          <w:rFonts w:asciiTheme="majorBidi" w:hAnsiTheme="majorBidi" w:cstheme="majorBidi"/>
        </w:rPr>
        <w:t xml:space="preserve">Figure I: </w:t>
      </w:r>
      <w:r w:rsidRPr="00CA1371">
        <w:rPr>
          <w:rFonts w:asciiTheme="majorBidi" w:hAnsiTheme="majorBidi" w:cstheme="majorBidi"/>
          <w:sz w:val="24"/>
          <w:szCs w:val="24"/>
        </w:rPr>
        <w:t xml:space="preserve">Forest plot of </w:t>
      </w:r>
      <w:r>
        <w:rPr>
          <w:rFonts w:asciiTheme="majorBidi" w:hAnsiTheme="majorBidi" w:cstheme="majorBidi"/>
          <w:sz w:val="24"/>
          <w:szCs w:val="24"/>
        </w:rPr>
        <w:t>comparison: association of PCS with standing-induced LBP</w:t>
      </w:r>
    </w:p>
    <w:p w14:paraId="21764B14" w14:textId="602E2515" w:rsidR="00D81E0A" w:rsidRDefault="00D81E0A" w:rsidP="00D81E0A">
      <w:pPr>
        <w:rPr>
          <w:rFonts w:asciiTheme="majorBidi" w:hAnsiTheme="majorBidi" w:cstheme="majorBidi"/>
          <w:noProof/>
        </w:rPr>
      </w:pPr>
    </w:p>
    <w:p w14:paraId="65518E96" w14:textId="4AA8BE14" w:rsidR="00D81E0A" w:rsidRDefault="00D81E0A" w:rsidP="00D81E0A">
      <w:pPr>
        <w:rPr>
          <w:rFonts w:asciiTheme="majorBidi" w:hAnsiTheme="majorBidi" w:cstheme="majorBidi"/>
          <w:noProof/>
        </w:rPr>
      </w:pPr>
      <w:r>
        <w:rPr>
          <w:rFonts w:asciiTheme="majorBidi" w:hAnsiTheme="majorBidi" w:cstheme="majorBidi"/>
          <w:noProof/>
          <w:lang w:val="en-IN" w:eastAsia="en-IN"/>
        </w:rPr>
        <w:drawing>
          <wp:inline distT="0" distB="0" distL="0" distR="0" wp14:anchorId="4690DC42" wp14:editId="0313B29F">
            <wp:extent cx="5943600" cy="2025650"/>
            <wp:effectExtent l="19050" t="19050" r="19050" b="1270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8">
                      <a:extLst>
                        <a:ext uri="{28A0092B-C50C-407E-A947-70E740481C1C}">
                          <a14:useLocalDpi xmlns:a14="http://schemas.microsoft.com/office/drawing/2010/main" val="0"/>
                        </a:ext>
                      </a:extLst>
                    </a:blip>
                    <a:stretch>
                      <a:fillRect/>
                    </a:stretch>
                  </pic:blipFill>
                  <pic:spPr>
                    <a:xfrm>
                      <a:off x="0" y="0"/>
                      <a:ext cx="5943600" cy="2025650"/>
                    </a:xfrm>
                    <a:prstGeom prst="rect">
                      <a:avLst/>
                    </a:prstGeom>
                    <a:ln>
                      <a:solidFill>
                        <a:schemeClr val="tx1"/>
                      </a:solidFill>
                    </a:ln>
                  </pic:spPr>
                </pic:pic>
              </a:graphicData>
            </a:graphic>
          </wp:inline>
        </w:drawing>
      </w:r>
    </w:p>
    <w:p w14:paraId="30A5C59E" w14:textId="2AF93E98" w:rsidR="00D81E0A" w:rsidRDefault="00D81E0A" w:rsidP="00D81E0A">
      <w:pPr>
        <w:rPr>
          <w:rFonts w:asciiTheme="majorBidi" w:hAnsiTheme="majorBidi" w:cstheme="majorBidi"/>
          <w:sz w:val="24"/>
          <w:szCs w:val="24"/>
        </w:rPr>
      </w:pPr>
      <w:r>
        <w:rPr>
          <w:rFonts w:asciiTheme="majorBidi" w:hAnsiTheme="majorBidi" w:cstheme="majorBidi"/>
        </w:rPr>
        <w:t xml:space="preserve">Figure J: </w:t>
      </w:r>
      <w:r w:rsidRPr="00CA1371">
        <w:rPr>
          <w:rFonts w:asciiTheme="majorBidi" w:hAnsiTheme="majorBidi" w:cstheme="majorBidi"/>
          <w:sz w:val="24"/>
          <w:szCs w:val="24"/>
        </w:rPr>
        <w:t xml:space="preserve">Forest plot of </w:t>
      </w:r>
      <w:r>
        <w:rPr>
          <w:rFonts w:asciiTheme="majorBidi" w:hAnsiTheme="majorBidi" w:cstheme="majorBidi"/>
          <w:sz w:val="24"/>
          <w:szCs w:val="24"/>
        </w:rPr>
        <w:t>comparison: association of FPQ-III with standing-induced LBP</w:t>
      </w:r>
    </w:p>
    <w:p w14:paraId="648017EE" w14:textId="522B0213" w:rsidR="00D81E0A" w:rsidRPr="00D81E0A" w:rsidRDefault="00D81E0A" w:rsidP="00D81E0A">
      <w:pPr>
        <w:rPr>
          <w:rFonts w:asciiTheme="majorBidi" w:hAnsiTheme="majorBidi" w:cstheme="majorBidi"/>
        </w:rPr>
        <w:sectPr w:rsidR="00D81E0A" w:rsidRPr="00D81E0A" w:rsidSect="00485CAE">
          <w:pgSz w:w="12240" w:h="15840" w:code="1"/>
          <w:pgMar w:top="1440" w:right="1440" w:bottom="1440" w:left="1440" w:header="720" w:footer="720" w:gutter="0"/>
          <w:cols w:space="720"/>
          <w:docGrid w:linePitch="360"/>
        </w:sectPr>
      </w:pPr>
    </w:p>
    <w:p w14:paraId="30EE533E" w14:textId="77777777" w:rsidR="00074092" w:rsidRDefault="00074092" w:rsidP="00ED231F">
      <w:pPr>
        <w:jc w:val="both"/>
        <w:rPr>
          <w:rFonts w:asciiTheme="majorBidi" w:hAnsiTheme="majorBidi" w:cstheme="majorBidi"/>
          <w:lang w:bidi="fa-IR"/>
        </w:rPr>
      </w:pPr>
    </w:p>
    <w:p w14:paraId="2869F970" w14:textId="77777777" w:rsidR="006D202E" w:rsidRPr="006D202E" w:rsidRDefault="00074092" w:rsidP="00ED231F">
      <w:pPr>
        <w:pStyle w:val="EndNoteBibliography"/>
        <w:spacing w:after="0"/>
        <w:ind w:left="720" w:hanging="720"/>
        <w:jc w:val="both"/>
      </w:pPr>
      <w:r>
        <w:rPr>
          <w:rFonts w:asciiTheme="majorBidi" w:hAnsiTheme="majorBidi" w:cstheme="majorBidi"/>
          <w:lang w:bidi="fa-IR"/>
        </w:rPr>
        <w:fldChar w:fldCharType="begin"/>
      </w:r>
      <w:r>
        <w:rPr>
          <w:rFonts w:asciiTheme="majorBidi" w:hAnsiTheme="majorBidi" w:cstheme="majorBidi"/>
          <w:lang w:bidi="fa-IR"/>
        </w:rPr>
        <w:instrText xml:space="preserve"> ADDIN EN.REFLIST </w:instrText>
      </w:r>
      <w:r>
        <w:rPr>
          <w:rFonts w:asciiTheme="majorBidi" w:hAnsiTheme="majorBidi" w:cstheme="majorBidi"/>
          <w:lang w:bidi="fa-IR"/>
        </w:rPr>
        <w:fldChar w:fldCharType="separate"/>
      </w:r>
      <w:r w:rsidR="006D202E" w:rsidRPr="006D202E">
        <w:t>1.</w:t>
      </w:r>
      <w:r w:rsidR="006D202E" w:rsidRPr="006D202E">
        <w:tab/>
        <w:t xml:space="preserve">Nelson-Wong, E., et al., </w:t>
      </w:r>
      <w:r w:rsidR="006D202E" w:rsidRPr="006D202E">
        <w:rPr>
          <w:i/>
        </w:rPr>
        <w:t>Gluteus medius muscle activation patterns as a predictor of low back pain during standing.</w:t>
      </w:r>
      <w:r w:rsidR="006D202E" w:rsidRPr="006D202E">
        <w:t xml:space="preserve"> Clin Biomech (Bristol, Avon), 2008. </w:t>
      </w:r>
      <w:r w:rsidR="006D202E" w:rsidRPr="006D202E">
        <w:rPr>
          <w:b/>
        </w:rPr>
        <w:t>23</w:t>
      </w:r>
      <w:r w:rsidR="006D202E" w:rsidRPr="006D202E">
        <w:t>(5): p. 545-53.</w:t>
      </w:r>
    </w:p>
    <w:p w14:paraId="26D5390A" w14:textId="77777777" w:rsidR="006D202E" w:rsidRPr="006D202E" w:rsidRDefault="006D202E" w:rsidP="00ED231F">
      <w:pPr>
        <w:pStyle w:val="EndNoteBibliography"/>
        <w:spacing w:after="0"/>
        <w:ind w:left="720" w:hanging="720"/>
        <w:jc w:val="both"/>
      </w:pPr>
      <w:r w:rsidRPr="006D202E">
        <w:t>2.</w:t>
      </w:r>
      <w:r w:rsidRPr="006D202E">
        <w:tab/>
        <w:t xml:space="preserve">Gregory, D.E., S.H. Brown, and J.P. Callaghan, </w:t>
      </w:r>
      <w:r w:rsidRPr="006D202E">
        <w:rPr>
          <w:i/>
        </w:rPr>
        <w:t>Trunk muscle responses to suddenly applied loads: do individuals who develop discomfort during prolonged standing respond differently?</w:t>
      </w:r>
      <w:r w:rsidRPr="006D202E">
        <w:t xml:space="preserve"> J Electromyogr Kinesiol, 2008. </w:t>
      </w:r>
      <w:r w:rsidRPr="006D202E">
        <w:rPr>
          <w:b/>
        </w:rPr>
        <w:t>18</w:t>
      </w:r>
      <w:r w:rsidRPr="006D202E">
        <w:t>(3): p. 495-502.</w:t>
      </w:r>
    </w:p>
    <w:p w14:paraId="166B92B0" w14:textId="77777777" w:rsidR="006D202E" w:rsidRPr="006D202E" w:rsidRDefault="006D202E" w:rsidP="00ED231F">
      <w:pPr>
        <w:pStyle w:val="EndNoteBibliography"/>
        <w:spacing w:after="0"/>
        <w:ind w:left="720" w:hanging="720"/>
        <w:jc w:val="both"/>
      </w:pPr>
      <w:r w:rsidRPr="006D202E">
        <w:t>3.</w:t>
      </w:r>
      <w:r w:rsidRPr="006D202E">
        <w:tab/>
        <w:t xml:space="preserve">Nelson-Wong, E., T. Flynn, and J.P. Callaghan, </w:t>
      </w:r>
      <w:r w:rsidRPr="006D202E">
        <w:rPr>
          <w:i/>
        </w:rPr>
        <w:t>Development of active hip abduction screening test for identifying occupational low back pain.</w:t>
      </w:r>
      <w:r w:rsidRPr="006D202E">
        <w:t xml:space="preserve"> Journal of Orthopaedic and Sports Physical Therapy, 2009. </w:t>
      </w:r>
      <w:r w:rsidRPr="006D202E">
        <w:rPr>
          <w:b/>
        </w:rPr>
        <w:t>39</w:t>
      </w:r>
      <w:r w:rsidRPr="006D202E">
        <w:t>(9): p. 649-657.</w:t>
      </w:r>
    </w:p>
    <w:p w14:paraId="05DC6706" w14:textId="77777777" w:rsidR="006D202E" w:rsidRPr="006D202E" w:rsidRDefault="006D202E" w:rsidP="00ED231F">
      <w:pPr>
        <w:pStyle w:val="EndNoteBibliography"/>
        <w:spacing w:after="0"/>
        <w:ind w:left="720" w:hanging="720"/>
        <w:jc w:val="both"/>
      </w:pPr>
      <w:r w:rsidRPr="006D202E">
        <w:t>4.</w:t>
      </w:r>
      <w:r w:rsidRPr="006D202E">
        <w:tab/>
        <w:t xml:space="preserve">Nelson-Wong, E. and J.P. Callaghan, </w:t>
      </w:r>
      <w:r w:rsidRPr="006D202E">
        <w:rPr>
          <w:i/>
        </w:rPr>
        <w:t>Is muscle co-activation a predisposing factor for low back pain development during standing? A multifactorial approach for early identification of at-risk individuals.</w:t>
      </w:r>
      <w:r w:rsidRPr="006D202E">
        <w:t xml:space="preserve"> J Electromyogr Kinesiol, 2010. </w:t>
      </w:r>
      <w:r w:rsidRPr="006D202E">
        <w:rPr>
          <w:b/>
        </w:rPr>
        <w:t>20</w:t>
      </w:r>
      <w:r w:rsidRPr="006D202E">
        <w:t>(2): p. 256-63.</w:t>
      </w:r>
    </w:p>
    <w:p w14:paraId="13CA4757" w14:textId="77777777" w:rsidR="006D202E" w:rsidRPr="006D202E" w:rsidRDefault="006D202E" w:rsidP="00ED231F">
      <w:pPr>
        <w:pStyle w:val="EndNoteBibliography"/>
        <w:spacing w:after="0"/>
        <w:ind w:left="720" w:hanging="720"/>
        <w:jc w:val="both"/>
      </w:pPr>
      <w:r w:rsidRPr="006D202E">
        <w:t>5.</w:t>
      </w:r>
      <w:r w:rsidRPr="006D202E">
        <w:tab/>
        <w:t xml:space="preserve">Nelson-Wong, E. and J.P. Callaghan, </w:t>
      </w:r>
      <w:r w:rsidRPr="006D202E">
        <w:rPr>
          <w:i/>
        </w:rPr>
        <w:t>Changes in muscle activation patterns and subjective low back pain ratings during prolonged standing in response to an exercise intervention.</w:t>
      </w:r>
      <w:r w:rsidRPr="006D202E">
        <w:t xml:space="preserve"> J Electromyogr Kinesiol, 2010. </w:t>
      </w:r>
      <w:r w:rsidRPr="006D202E">
        <w:rPr>
          <w:b/>
        </w:rPr>
        <w:t>20</w:t>
      </w:r>
      <w:r w:rsidRPr="006D202E">
        <w:t>(6): p. 1125-33.</w:t>
      </w:r>
    </w:p>
    <w:p w14:paraId="121C3D94" w14:textId="77777777" w:rsidR="006D202E" w:rsidRPr="006D202E" w:rsidRDefault="006D202E" w:rsidP="00ED231F">
      <w:pPr>
        <w:pStyle w:val="EndNoteBibliography"/>
        <w:spacing w:after="0"/>
        <w:ind w:left="720" w:hanging="720"/>
        <w:jc w:val="both"/>
      </w:pPr>
      <w:r w:rsidRPr="006D202E">
        <w:t>6.</w:t>
      </w:r>
      <w:r w:rsidRPr="006D202E">
        <w:tab/>
        <w:t xml:space="preserve">Nelson-Wong, E., S.J. Howarth, and J.P. Callaghan, </w:t>
      </w:r>
      <w:r w:rsidRPr="006D202E">
        <w:rPr>
          <w:i/>
        </w:rPr>
        <w:t>Acute biomechanical responses to a prolonged standing exposure in a simulated occupational setting.</w:t>
      </w:r>
      <w:r w:rsidRPr="006D202E">
        <w:t xml:space="preserve"> Ergonomics, 2010. </w:t>
      </w:r>
      <w:r w:rsidRPr="006D202E">
        <w:rPr>
          <w:b/>
        </w:rPr>
        <w:t>53</w:t>
      </w:r>
      <w:r w:rsidRPr="006D202E">
        <w:t>(9): p. 1117-28.</w:t>
      </w:r>
    </w:p>
    <w:p w14:paraId="38E0F83F" w14:textId="77777777" w:rsidR="006D202E" w:rsidRPr="006D202E" w:rsidRDefault="006D202E" w:rsidP="00ED231F">
      <w:pPr>
        <w:pStyle w:val="EndNoteBibliography"/>
        <w:spacing w:after="0"/>
        <w:ind w:left="720" w:hanging="720"/>
        <w:jc w:val="both"/>
      </w:pPr>
      <w:r w:rsidRPr="006D202E">
        <w:t>7.</w:t>
      </w:r>
      <w:r w:rsidRPr="006D202E">
        <w:tab/>
        <w:t xml:space="preserve">Nelson-Wong, E. and J.P. Callaghan, </w:t>
      </w:r>
      <w:r w:rsidRPr="006D202E">
        <w:rPr>
          <w:i/>
        </w:rPr>
        <w:t>Repeatability of clinical, biomechanical, and motor control profiles in people with and without standing-induced low back pain.</w:t>
      </w:r>
      <w:r w:rsidRPr="006D202E">
        <w:t xml:space="preserve"> Rehabilitation research and practice, 2010. </w:t>
      </w:r>
      <w:r w:rsidRPr="006D202E">
        <w:rPr>
          <w:b/>
        </w:rPr>
        <w:t>2010</w:t>
      </w:r>
      <w:r w:rsidRPr="006D202E">
        <w:t>.</w:t>
      </w:r>
    </w:p>
    <w:p w14:paraId="0F05504B" w14:textId="77777777" w:rsidR="006D202E" w:rsidRPr="006D202E" w:rsidRDefault="006D202E" w:rsidP="00ED231F">
      <w:pPr>
        <w:pStyle w:val="EndNoteBibliography"/>
        <w:spacing w:after="0"/>
        <w:ind w:left="720" w:hanging="720"/>
        <w:jc w:val="both"/>
      </w:pPr>
      <w:r w:rsidRPr="006D202E">
        <w:t>8.</w:t>
      </w:r>
      <w:r w:rsidRPr="006D202E">
        <w:tab/>
        <w:t xml:space="preserve">Nelson-Wong, E. and J.P. Callaghan, </w:t>
      </w:r>
      <w:r w:rsidRPr="006D202E">
        <w:rPr>
          <w:i/>
        </w:rPr>
        <w:t>The impact of a sloped surface on low back pain during prolonged standing work: a biomechanical analysis.</w:t>
      </w:r>
      <w:r w:rsidRPr="006D202E">
        <w:t xml:space="preserve"> Appl Ergon, 2010. </w:t>
      </w:r>
      <w:r w:rsidRPr="006D202E">
        <w:rPr>
          <w:b/>
        </w:rPr>
        <w:t>41</w:t>
      </w:r>
      <w:r w:rsidRPr="006D202E">
        <w:t>(6): p. 787-95.</w:t>
      </w:r>
    </w:p>
    <w:p w14:paraId="4D5A38F4" w14:textId="77777777" w:rsidR="006D202E" w:rsidRPr="006D202E" w:rsidRDefault="006D202E" w:rsidP="00ED231F">
      <w:pPr>
        <w:pStyle w:val="EndNoteBibliography"/>
        <w:spacing w:after="0"/>
        <w:ind w:left="720" w:hanging="720"/>
        <w:jc w:val="both"/>
      </w:pPr>
      <w:r w:rsidRPr="006D202E">
        <w:t>9.</w:t>
      </w:r>
      <w:r w:rsidRPr="006D202E">
        <w:tab/>
        <w:t xml:space="preserve">Callaghan, J.P., D.E. Gregory, and J.L. Durkin, </w:t>
      </w:r>
      <w:r w:rsidRPr="006D202E">
        <w:rPr>
          <w:i/>
        </w:rPr>
        <w:t>Do NIRS measures relate to subjective low back discomfort during sedentary tasks?</w:t>
      </w:r>
      <w:r w:rsidRPr="006D202E">
        <w:t xml:space="preserve"> International Journal of Industrial Ergonomics, 2010. </w:t>
      </w:r>
      <w:r w:rsidRPr="006D202E">
        <w:rPr>
          <w:b/>
        </w:rPr>
        <w:t>40</w:t>
      </w:r>
      <w:r w:rsidRPr="006D202E">
        <w:t>(2): p. 165-170.</w:t>
      </w:r>
    </w:p>
    <w:p w14:paraId="1095568D" w14:textId="77777777" w:rsidR="006D202E" w:rsidRPr="006D202E" w:rsidRDefault="006D202E" w:rsidP="00ED231F">
      <w:pPr>
        <w:pStyle w:val="EndNoteBibliography"/>
        <w:spacing w:after="0"/>
        <w:ind w:left="720" w:hanging="720"/>
        <w:jc w:val="both"/>
      </w:pPr>
      <w:r w:rsidRPr="006D202E">
        <w:t>10.</w:t>
      </w:r>
      <w:r w:rsidRPr="006D202E">
        <w:tab/>
        <w:t xml:space="preserve">Gallagher, K.M., E. Nelson-Wong, and J.P. Callaghan, </w:t>
      </w:r>
      <w:r w:rsidRPr="006D202E">
        <w:rPr>
          <w:i/>
        </w:rPr>
        <w:t>Do individuals who develop transient low back pain exhibit different postural changes than non-pain developers during prolonged standing?</w:t>
      </w:r>
      <w:r w:rsidRPr="006D202E">
        <w:t xml:space="preserve"> Gait Posture, 2011. </w:t>
      </w:r>
      <w:r w:rsidRPr="006D202E">
        <w:rPr>
          <w:b/>
        </w:rPr>
        <w:t>34</w:t>
      </w:r>
      <w:r w:rsidRPr="006D202E">
        <w:t>(4): p. 490-5.</w:t>
      </w:r>
    </w:p>
    <w:p w14:paraId="49314FBD" w14:textId="77777777" w:rsidR="006D202E" w:rsidRPr="006D202E" w:rsidRDefault="006D202E" w:rsidP="00ED231F">
      <w:pPr>
        <w:pStyle w:val="EndNoteBibliography"/>
        <w:spacing w:after="0"/>
        <w:ind w:left="720" w:hanging="720"/>
        <w:jc w:val="both"/>
      </w:pPr>
      <w:r w:rsidRPr="006D202E">
        <w:t>11.</w:t>
      </w:r>
      <w:r w:rsidRPr="006D202E">
        <w:tab/>
        <w:t xml:space="preserve">Marshall, P.W., H. Patel, and J.P. Callaghan, </w:t>
      </w:r>
      <w:r w:rsidRPr="006D202E">
        <w:rPr>
          <w:i/>
        </w:rPr>
        <w:t>Gluteus medius strength, endurance, and co-activation in the development of low back pain during prolonged standing.</w:t>
      </w:r>
      <w:r w:rsidRPr="006D202E">
        <w:t xml:space="preserve"> Hum Mov Sci, 2011. </w:t>
      </w:r>
      <w:r w:rsidRPr="006D202E">
        <w:rPr>
          <w:b/>
        </w:rPr>
        <w:t>30</w:t>
      </w:r>
      <w:r w:rsidRPr="006D202E">
        <w:t>(1): p. 63-73.</w:t>
      </w:r>
    </w:p>
    <w:p w14:paraId="661FBDBD" w14:textId="77777777" w:rsidR="006D202E" w:rsidRPr="006D202E" w:rsidRDefault="006D202E" w:rsidP="00ED231F">
      <w:pPr>
        <w:pStyle w:val="EndNoteBibliography"/>
        <w:spacing w:after="0"/>
        <w:ind w:left="720" w:hanging="720"/>
        <w:jc w:val="both"/>
      </w:pPr>
      <w:r w:rsidRPr="006D202E">
        <w:t>12.</w:t>
      </w:r>
      <w:r w:rsidRPr="006D202E">
        <w:tab/>
        <w:t xml:space="preserve">Nelson-Wong, E., et al., </w:t>
      </w:r>
      <w:r w:rsidRPr="006D202E">
        <w:rPr>
          <w:i/>
        </w:rPr>
        <w:t>Altered muscle recruitment during extension from trunk flexion in low back pain developers.</w:t>
      </w:r>
      <w:r w:rsidRPr="006D202E">
        <w:t xml:space="preserve"> Clin Biomech (Bristol, Avon), 2012. </w:t>
      </w:r>
      <w:r w:rsidRPr="006D202E">
        <w:rPr>
          <w:b/>
        </w:rPr>
        <w:t>27</w:t>
      </w:r>
      <w:r w:rsidRPr="006D202E">
        <w:t>(10): p. 994-8.</w:t>
      </w:r>
    </w:p>
    <w:p w14:paraId="6EE69BB1" w14:textId="77777777" w:rsidR="006D202E" w:rsidRPr="006D202E" w:rsidRDefault="006D202E" w:rsidP="00ED231F">
      <w:pPr>
        <w:pStyle w:val="EndNoteBibliography"/>
        <w:spacing w:after="0"/>
        <w:ind w:left="720" w:hanging="720"/>
        <w:jc w:val="both"/>
      </w:pPr>
      <w:r w:rsidRPr="006D202E">
        <w:t>13.</w:t>
      </w:r>
      <w:r w:rsidRPr="006D202E">
        <w:tab/>
        <w:t xml:space="preserve">Raftry, S.M. and P.W. Marshall, </w:t>
      </w:r>
      <w:r w:rsidRPr="006D202E">
        <w:rPr>
          <w:i/>
        </w:rPr>
        <w:t>Does a 'tight' hamstring predict low back pain reporting during prolonged standing?</w:t>
      </w:r>
      <w:r w:rsidRPr="006D202E">
        <w:t xml:space="preserve"> J Electromyogr Kinesiol, 2012. </w:t>
      </w:r>
      <w:r w:rsidRPr="006D202E">
        <w:rPr>
          <w:b/>
        </w:rPr>
        <w:t>22</w:t>
      </w:r>
      <w:r w:rsidRPr="006D202E">
        <w:t>(3): p. 407-11.</w:t>
      </w:r>
    </w:p>
    <w:p w14:paraId="734961AC" w14:textId="77777777" w:rsidR="006D202E" w:rsidRPr="006D202E" w:rsidRDefault="006D202E" w:rsidP="00ED231F">
      <w:pPr>
        <w:pStyle w:val="EndNoteBibliography"/>
        <w:spacing w:after="0"/>
        <w:ind w:left="720" w:hanging="720"/>
        <w:jc w:val="both"/>
      </w:pPr>
      <w:r w:rsidRPr="006D202E">
        <w:t>14.</w:t>
      </w:r>
      <w:r w:rsidRPr="006D202E">
        <w:tab/>
        <w:t xml:space="preserve">Gallagher, K.M., T. Campbell, and J.P. Callaghan, </w:t>
      </w:r>
      <w:r w:rsidRPr="006D202E">
        <w:rPr>
          <w:i/>
        </w:rPr>
        <w:t>The influence of a seated break on prolonged standing induced low back pain development.</w:t>
      </w:r>
      <w:r w:rsidRPr="006D202E">
        <w:t xml:space="preserve"> Ergonomics, 2014. </w:t>
      </w:r>
      <w:r w:rsidRPr="006D202E">
        <w:rPr>
          <w:b/>
        </w:rPr>
        <w:t>57</w:t>
      </w:r>
      <w:r w:rsidRPr="006D202E">
        <w:t>(4): p. 555-62.</w:t>
      </w:r>
    </w:p>
    <w:p w14:paraId="4A6B0238" w14:textId="77777777" w:rsidR="006D202E" w:rsidRPr="006D202E" w:rsidRDefault="006D202E" w:rsidP="00ED231F">
      <w:pPr>
        <w:pStyle w:val="EndNoteBibliography"/>
        <w:spacing w:after="0"/>
        <w:ind w:left="720" w:hanging="720"/>
        <w:jc w:val="both"/>
      </w:pPr>
      <w:r w:rsidRPr="006D202E">
        <w:t>15.</w:t>
      </w:r>
      <w:r w:rsidRPr="006D202E">
        <w:tab/>
        <w:t xml:space="preserve">Gallagher, K.M., </w:t>
      </w:r>
      <w:r w:rsidRPr="006D202E">
        <w:rPr>
          <w:i/>
        </w:rPr>
        <w:t>The relationships of prolonged standing induced low back pain development with lumbopelvic posture and movement patterns.</w:t>
      </w:r>
      <w:r w:rsidRPr="006D202E">
        <w:t xml:space="preserve"> 2014.</w:t>
      </w:r>
    </w:p>
    <w:p w14:paraId="6DCE8209" w14:textId="77777777" w:rsidR="006D202E" w:rsidRPr="006D202E" w:rsidRDefault="006D202E" w:rsidP="00ED231F">
      <w:pPr>
        <w:pStyle w:val="EndNoteBibliography"/>
        <w:spacing w:after="0"/>
        <w:ind w:left="720" w:hanging="720"/>
        <w:jc w:val="both"/>
      </w:pPr>
      <w:r w:rsidRPr="006D202E">
        <w:t>16.</w:t>
      </w:r>
      <w:r w:rsidRPr="006D202E">
        <w:tab/>
        <w:t xml:space="preserve">Marshall, P.W., R. Romero, and C. Brooks, </w:t>
      </w:r>
      <w:r w:rsidRPr="006D202E">
        <w:rPr>
          <w:i/>
        </w:rPr>
        <w:t>Pain reported during prolonged standing is associated with reduced anticipatory postural adjustments of the deep abdominals.</w:t>
      </w:r>
      <w:r w:rsidRPr="006D202E">
        <w:t xml:space="preserve"> Exp Brain Res, 2014. </w:t>
      </w:r>
      <w:r w:rsidRPr="006D202E">
        <w:rPr>
          <w:b/>
        </w:rPr>
        <w:t>232</w:t>
      </w:r>
      <w:r w:rsidRPr="006D202E">
        <w:t>(11): p. 3515-24.</w:t>
      </w:r>
    </w:p>
    <w:p w14:paraId="5B943106" w14:textId="77777777" w:rsidR="006D202E" w:rsidRPr="006D202E" w:rsidRDefault="006D202E" w:rsidP="00ED231F">
      <w:pPr>
        <w:pStyle w:val="EndNoteBibliography"/>
        <w:spacing w:after="0"/>
        <w:ind w:left="720" w:hanging="720"/>
        <w:jc w:val="both"/>
      </w:pPr>
      <w:r w:rsidRPr="006D202E">
        <w:t>17.</w:t>
      </w:r>
      <w:r w:rsidRPr="006D202E">
        <w:tab/>
        <w:t xml:space="preserve">Sorensen, C.J., et al., </w:t>
      </w:r>
      <w:r w:rsidRPr="006D202E">
        <w:rPr>
          <w:i/>
        </w:rPr>
        <w:t>Is lumbar lordosis related to low back pain development during prolonged standing?</w:t>
      </w:r>
      <w:r w:rsidRPr="006D202E">
        <w:t xml:space="preserve"> Man Ther, 2015. </w:t>
      </w:r>
      <w:r w:rsidRPr="006D202E">
        <w:rPr>
          <w:b/>
        </w:rPr>
        <w:t>20</w:t>
      </w:r>
      <w:r w:rsidRPr="006D202E">
        <w:t>(4): p. 553-7.</w:t>
      </w:r>
    </w:p>
    <w:p w14:paraId="5858C762" w14:textId="77777777" w:rsidR="006D202E" w:rsidRPr="006D202E" w:rsidRDefault="006D202E" w:rsidP="00ED231F">
      <w:pPr>
        <w:pStyle w:val="EndNoteBibliography"/>
        <w:spacing w:after="0"/>
        <w:ind w:left="720" w:hanging="720"/>
        <w:jc w:val="both"/>
      </w:pPr>
      <w:r w:rsidRPr="006D202E">
        <w:t>18.</w:t>
      </w:r>
      <w:r w:rsidRPr="006D202E">
        <w:tab/>
        <w:t xml:space="preserve">Aghazadeh, J., et al., </w:t>
      </w:r>
      <w:r w:rsidRPr="006D202E">
        <w:rPr>
          <w:i/>
        </w:rPr>
        <w:t>Anti-fatigue mats, low back pain, and electromyography: An interventional study.</w:t>
      </w:r>
      <w:r w:rsidRPr="006D202E">
        <w:t xml:space="preserve"> Int J Occup Med Environ Health, 2015. </w:t>
      </w:r>
      <w:r w:rsidRPr="006D202E">
        <w:rPr>
          <w:b/>
        </w:rPr>
        <w:t>28</w:t>
      </w:r>
      <w:r w:rsidRPr="006D202E">
        <w:t>(2): p. 347-56.</w:t>
      </w:r>
    </w:p>
    <w:p w14:paraId="4331A3A3" w14:textId="77777777" w:rsidR="006D202E" w:rsidRPr="006D202E" w:rsidRDefault="006D202E" w:rsidP="00ED231F">
      <w:pPr>
        <w:pStyle w:val="EndNoteBibliography"/>
        <w:spacing w:after="0"/>
        <w:ind w:left="720" w:hanging="720"/>
        <w:jc w:val="both"/>
      </w:pPr>
      <w:r w:rsidRPr="006D202E">
        <w:lastRenderedPageBreak/>
        <w:t>19.</w:t>
      </w:r>
      <w:r w:rsidRPr="006D202E">
        <w:tab/>
        <w:t xml:space="preserve">Gallagher, K.M. and J.P. Callaghan, </w:t>
      </w:r>
      <w:r w:rsidRPr="006D202E">
        <w:rPr>
          <w:i/>
        </w:rPr>
        <w:t>Early static standing is associated with prolonged standing induced low back pain.</w:t>
      </w:r>
      <w:r w:rsidRPr="006D202E">
        <w:t xml:space="preserve"> Hum Mov Sci, 2015. </w:t>
      </w:r>
      <w:r w:rsidRPr="006D202E">
        <w:rPr>
          <w:b/>
        </w:rPr>
        <w:t>44</w:t>
      </w:r>
      <w:r w:rsidRPr="006D202E">
        <w:t>: p. 111-21.</w:t>
      </w:r>
    </w:p>
    <w:p w14:paraId="421BE9DD" w14:textId="77777777" w:rsidR="006D202E" w:rsidRPr="006D202E" w:rsidRDefault="006D202E" w:rsidP="00ED231F">
      <w:pPr>
        <w:pStyle w:val="EndNoteBibliography"/>
        <w:spacing w:after="0"/>
        <w:ind w:left="720" w:hanging="720"/>
        <w:jc w:val="both"/>
      </w:pPr>
      <w:r w:rsidRPr="006D202E">
        <w:t>20.</w:t>
      </w:r>
      <w:r w:rsidRPr="006D202E">
        <w:tab/>
        <w:t xml:space="preserve">Sorensen, C.J., et al., </w:t>
      </w:r>
      <w:r w:rsidRPr="006D202E">
        <w:rPr>
          <w:i/>
        </w:rPr>
        <w:t>Psychological Factors Are Related to Pain Intensity in Back-Healthy People Who Develop Clinically Relevant Pain During Prolonged Standing: A Preliminary Study.</w:t>
      </w:r>
      <w:r w:rsidRPr="006D202E">
        <w:t xml:space="preserve"> Pm r, 2016. </w:t>
      </w:r>
      <w:r w:rsidRPr="006D202E">
        <w:rPr>
          <w:b/>
        </w:rPr>
        <w:t>8</w:t>
      </w:r>
      <w:r w:rsidRPr="006D202E">
        <w:t>(11): p. 1031-1038.</w:t>
      </w:r>
    </w:p>
    <w:p w14:paraId="1C2AF43E" w14:textId="77777777" w:rsidR="006D202E" w:rsidRPr="006D202E" w:rsidRDefault="006D202E" w:rsidP="00ED231F">
      <w:pPr>
        <w:pStyle w:val="EndNoteBibliography"/>
        <w:spacing w:after="0"/>
        <w:ind w:left="720" w:hanging="720"/>
        <w:jc w:val="both"/>
      </w:pPr>
      <w:r w:rsidRPr="006D202E">
        <w:t>21.</w:t>
      </w:r>
      <w:r w:rsidRPr="006D202E">
        <w:tab/>
        <w:t xml:space="preserve">Sorensen, C.J., et al., </w:t>
      </w:r>
      <w:r w:rsidRPr="006D202E">
        <w:rPr>
          <w:i/>
        </w:rPr>
        <w:t>Asymmetry of lumbopelvic movement patterns during active hip abduction is a risk factor for low back pain development during standing.</w:t>
      </w:r>
      <w:r w:rsidRPr="006D202E">
        <w:t xml:space="preserve"> Hum Mov Sci, 2016. </w:t>
      </w:r>
      <w:r w:rsidRPr="006D202E">
        <w:rPr>
          <w:b/>
        </w:rPr>
        <w:t>50</w:t>
      </w:r>
      <w:r w:rsidRPr="006D202E">
        <w:t>: p. 38-46.</w:t>
      </w:r>
    </w:p>
    <w:p w14:paraId="15598EA6" w14:textId="77777777" w:rsidR="006D202E" w:rsidRPr="006D202E" w:rsidRDefault="006D202E" w:rsidP="00ED231F">
      <w:pPr>
        <w:pStyle w:val="EndNoteBibliography"/>
        <w:spacing w:after="0"/>
        <w:ind w:left="720" w:hanging="720"/>
        <w:jc w:val="both"/>
      </w:pPr>
      <w:r w:rsidRPr="006D202E">
        <w:t>22.</w:t>
      </w:r>
      <w:r w:rsidRPr="006D202E">
        <w:tab/>
        <w:t xml:space="preserve">Gallagher, K.M., M. Sehl, and J.P. Callaghan, </w:t>
      </w:r>
      <w:r w:rsidRPr="006D202E">
        <w:rPr>
          <w:i/>
        </w:rPr>
        <w:t>A radiographic assessment of lumbar spine posture in four different upright standing positions.</w:t>
      </w:r>
      <w:r w:rsidRPr="006D202E">
        <w:t xml:space="preserve"> Clin Biomech (Bristol, Avon), 2016. </w:t>
      </w:r>
      <w:r w:rsidRPr="006D202E">
        <w:rPr>
          <w:b/>
        </w:rPr>
        <w:t>37</w:t>
      </w:r>
      <w:r w:rsidRPr="006D202E">
        <w:t>: p. 131-136.</w:t>
      </w:r>
    </w:p>
    <w:p w14:paraId="34FB3736" w14:textId="77777777" w:rsidR="006D202E" w:rsidRPr="006D202E" w:rsidRDefault="006D202E" w:rsidP="00ED231F">
      <w:pPr>
        <w:pStyle w:val="EndNoteBibliography"/>
        <w:spacing w:after="0"/>
        <w:ind w:left="720" w:hanging="720"/>
        <w:jc w:val="both"/>
      </w:pPr>
      <w:r w:rsidRPr="006D202E">
        <w:t>23.</w:t>
      </w:r>
      <w:r w:rsidRPr="006D202E">
        <w:tab/>
        <w:t xml:space="preserve">Gallagher, K.M. and J.P. Callaghan, </w:t>
      </w:r>
      <w:r w:rsidRPr="006D202E">
        <w:rPr>
          <w:i/>
        </w:rPr>
        <w:t>Standing on a declining surface reduces transient prolonged standing induced low development.</w:t>
      </w:r>
      <w:r w:rsidRPr="006D202E">
        <w:t xml:space="preserve"> Applied Ergonomics, 2016. </w:t>
      </w:r>
      <w:r w:rsidRPr="006D202E">
        <w:rPr>
          <w:b/>
        </w:rPr>
        <w:t>56</w:t>
      </w:r>
      <w:r w:rsidRPr="006D202E">
        <w:t>: p. 76-83.</w:t>
      </w:r>
    </w:p>
    <w:p w14:paraId="669AEE2C" w14:textId="77777777" w:rsidR="006D202E" w:rsidRPr="006D202E" w:rsidRDefault="006D202E" w:rsidP="00ED231F">
      <w:pPr>
        <w:pStyle w:val="EndNoteBibliography"/>
        <w:spacing w:after="0"/>
        <w:ind w:left="720" w:hanging="720"/>
        <w:jc w:val="both"/>
      </w:pPr>
      <w:r w:rsidRPr="006D202E">
        <w:t>24.</w:t>
      </w:r>
      <w:r w:rsidRPr="006D202E">
        <w:tab/>
        <w:t xml:space="preserve">Viggiani, D. and J.P. Callaghan, </w:t>
      </w:r>
      <w:r w:rsidRPr="006D202E">
        <w:rPr>
          <w:i/>
        </w:rPr>
        <w:t>A hip abduction exercise prior to prolonged standing increased movement while reducing cocontraction and low back pain perception in those initially reporting low back pain.</w:t>
      </w:r>
      <w:r w:rsidRPr="006D202E">
        <w:t xml:space="preserve"> J Electromyogr Kinesiol, 2016. </w:t>
      </w:r>
      <w:r w:rsidRPr="006D202E">
        <w:rPr>
          <w:b/>
        </w:rPr>
        <w:t>31</w:t>
      </w:r>
      <w:r w:rsidRPr="006D202E">
        <w:t>: p. 63-71.</w:t>
      </w:r>
    </w:p>
    <w:p w14:paraId="5E36BDB2" w14:textId="77777777" w:rsidR="006D202E" w:rsidRPr="006D202E" w:rsidRDefault="006D202E" w:rsidP="00ED231F">
      <w:pPr>
        <w:pStyle w:val="EndNoteBibliography"/>
        <w:spacing w:after="0"/>
        <w:ind w:left="720" w:hanging="720"/>
        <w:jc w:val="both"/>
      </w:pPr>
      <w:r w:rsidRPr="006D202E">
        <w:t>25.</w:t>
      </w:r>
      <w:r w:rsidRPr="006D202E">
        <w:tab/>
        <w:t xml:space="preserve">Stewart, D.M. and D.E. Gregory, </w:t>
      </w:r>
      <w:r w:rsidRPr="006D202E">
        <w:rPr>
          <w:i/>
        </w:rPr>
        <w:t>The use of intermittent trunk flexion to alleviate low back pain during prolonged standing.</w:t>
      </w:r>
      <w:r w:rsidRPr="006D202E">
        <w:t xml:space="preserve"> J Electromyogr Kinesiol, 2016. </w:t>
      </w:r>
      <w:r w:rsidRPr="006D202E">
        <w:rPr>
          <w:b/>
        </w:rPr>
        <w:t>27</w:t>
      </w:r>
      <w:r w:rsidRPr="006D202E">
        <w:t>: p. 46-51.</w:t>
      </w:r>
    </w:p>
    <w:p w14:paraId="017C9AD2" w14:textId="77777777" w:rsidR="006D202E" w:rsidRPr="006D202E" w:rsidRDefault="006D202E" w:rsidP="00ED231F">
      <w:pPr>
        <w:pStyle w:val="EndNoteBibliography"/>
        <w:spacing w:after="0"/>
        <w:ind w:left="720" w:hanging="720"/>
        <w:jc w:val="both"/>
      </w:pPr>
      <w:r w:rsidRPr="006D202E">
        <w:t>26.</w:t>
      </w:r>
      <w:r w:rsidRPr="006D202E">
        <w:tab/>
        <w:t xml:space="preserve">Viggiani, D., et al., </w:t>
      </w:r>
      <w:r w:rsidRPr="006D202E">
        <w:rPr>
          <w:i/>
        </w:rPr>
        <w:t>The distribution of lumbar intervertebral angles in upright standing and extension is related to low back pain developed during standing.</w:t>
      </w:r>
      <w:r w:rsidRPr="006D202E">
        <w:t xml:space="preserve"> Clin Biomech (Bristol, Avon), 2017. </w:t>
      </w:r>
      <w:r w:rsidRPr="006D202E">
        <w:rPr>
          <w:b/>
        </w:rPr>
        <w:t>49</w:t>
      </w:r>
      <w:r w:rsidRPr="006D202E">
        <w:t>: p. 85-90.</w:t>
      </w:r>
    </w:p>
    <w:p w14:paraId="150AF1CE" w14:textId="77777777" w:rsidR="006D202E" w:rsidRPr="006D202E" w:rsidRDefault="006D202E" w:rsidP="00ED231F">
      <w:pPr>
        <w:pStyle w:val="EndNoteBibliography"/>
        <w:spacing w:after="0"/>
        <w:ind w:left="720" w:hanging="720"/>
        <w:jc w:val="both"/>
      </w:pPr>
      <w:r w:rsidRPr="006D202E">
        <w:t>27.</w:t>
      </w:r>
      <w:r w:rsidRPr="006D202E">
        <w:tab/>
        <w:t xml:space="preserve">Fewster, K.M., K.M. Gallagher, and J.P. Callaghan, </w:t>
      </w:r>
      <w:r w:rsidRPr="006D202E">
        <w:rPr>
          <w:i/>
        </w:rPr>
        <w:t>The effect of standing interventions on acute low-back postures and muscle activation patterns.</w:t>
      </w:r>
      <w:r w:rsidRPr="006D202E">
        <w:t xml:space="preserve"> Appl Ergon, 2017. </w:t>
      </w:r>
      <w:r w:rsidRPr="006D202E">
        <w:rPr>
          <w:b/>
        </w:rPr>
        <w:t>58</w:t>
      </w:r>
      <w:r w:rsidRPr="006D202E">
        <w:t>: p. 281-286.</w:t>
      </w:r>
    </w:p>
    <w:p w14:paraId="31EF52B4" w14:textId="77777777" w:rsidR="006D202E" w:rsidRPr="006D202E" w:rsidRDefault="006D202E" w:rsidP="00ED231F">
      <w:pPr>
        <w:pStyle w:val="EndNoteBibliography"/>
        <w:spacing w:after="0"/>
        <w:ind w:left="720" w:hanging="720"/>
        <w:jc w:val="both"/>
      </w:pPr>
      <w:r w:rsidRPr="006D202E">
        <w:t>28.</w:t>
      </w:r>
      <w:r w:rsidRPr="006D202E">
        <w:tab/>
        <w:t xml:space="preserve">Naseri, S. and S. Kahrizi, </w:t>
      </w:r>
      <w:r w:rsidRPr="006D202E">
        <w:rPr>
          <w:i/>
        </w:rPr>
        <w:t>Plantar flexor muscles asymmetry and their lower strength is maybe related to development of low back pain during prolonged standing.</w:t>
      </w:r>
      <w:r w:rsidRPr="006D202E">
        <w:t xml:space="preserve"> Journal of Clinical Physiotherapy Research, 2017. </w:t>
      </w:r>
      <w:r w:rsidRPr="006D202E">
        <w:rPr>
          <w:b/>
        </w:rPr>
        <w:t>2</w:t>
      </w:r>
      <w:r w:rsidRPr="006D202E">
        <w:t>(3): p. 133-138.</w:t>
      </w:r>
    </w:p>
    <w:p w14:paraId="040169F4" w14:textId="77777777" w:rsidR="006D202E" w:rsidRPr="006D202E" w:rsidRDefault="006D202E" w:rsidP="00ED231F">
      <w:pPr>
        <w:pStyle w:val="EndNoteBibliography"/>
        <w:spacing w:after="0"/>
        <w:ind w:left="720" w:hanging="720"/>
        <w:jc w:val="both"/>
      </w:pPr>
      <w:r w:rsidRPr="006D202E">
        <w:t>29.</w:t>
      </w:r>
      <w:r w:rsidRPr="006D202E">
        <w:tab/>
        <w:t xml:space="preserve">Hwang, C.-T., </w:t>
      </w:r>
      <w:r w:rsidRPr="006D202E">
        <w:rPr>
          <w:i/>
        </w:rPr>
        <w:t>Biological and Psychological Factors Contributing to the Development and Course of Low Back Pain in Prolonged Standing.</w:t>
      </w:r>
      <w:r w:rsidRPr="006D202E">
        <w:t xml:space="preserve"> 2018.</w:t>
      </w:r>
    </w:p>
    <w:p w14:paraId="3BE5CE07" w14:textId="77777777" w:rsidR="006D202E" w:rsidRPr="006D202E" w:rsidRDefault="006D202E" w:rsidP="00ED231F">
      <w:pPr>
        <w:pStyle w:val="EndNoteBibliography"/>
        <w:spacing w:after="0"/>
        <w:ind w:left="720" w:hanging="720"/>
        <w:jc w:val="both"/>
      </w:pPr>
      <w:r w:rsidRPr="006D202E">
        <w:t>30.</w:t>
      </w:r>
      <w:r w:rsidRPr="006D202E">
        <w:tab/>
        <w:t xml:space="preserve">Hwang, C.T., L.R. Van Dillen, and S. Haroutounian, </w:t>
      </w:r>
      <w:r w:rsidRPr="006D202E">
        <w:rPr>
          <w:i/>
        </w:rPr>
        <w:t>Do Changes in Sensory Processing Precede Low Back Pain Development in Healthy Individuals?</w:t>
      </w:r>
      <w:r w:rsidRPr="006D202E">
        <w:t xml:space="preserve"> Clin J Pain, 2018. </w:t>
      </w:r>
      <w:r w:rsidRPr="006D202E">
        <w:rPr>
          <w:b/>
        </w:rPr>
        <w:t>34</w:t>
      </w:r>
      <w:r w:rsidRPr="006D202E">
        <w:t>(6): p. 525-531.</w:t>
      </w:r>
    </w:p>
    <w:p w14:paraId="5F278BEC" w14:textId="77777777" w:rsidR="006D202E" w:rsidRPr="006D202E" w:rsidRDefault="006D202E" w:rsidP="00ED231F">
      <w:pPr>
        <w:pStyle w:val="EndNoteBibliography"/>
        <w:spacing w:after="0"/>
        <w:ind w:left="720" w:hanging="720"/>
        <w:jc w:val="both"/>
      </w:pPr>
      <w:r w:rsidRPr="006D202E">
        <w:t>31.</w:t>
      </w:r>
      <w:r w:rsidRPr="006D202E">
        <w:tab/>
        <w:t xml:space="preserve">Lee, J.Y., et al., </w:t>
      </w:r>
      <w:r w:rsidRPr="006D202E">
        <w:rPr>
          <w:i/>
        </w:rPr>
        <w:t>Use of a footrest to reduce low back discomfort development due to prolonged standing.</w:t>
      </w:r>
      <w:r w:rsidRPr="006D202E">
        <w:t xml:space="preserve"> Appl Ergon, 2018. </w:t>
      </w:r>
      <w:r w:rsidRPr="006D202E">
        <w:rPr>
          <w:b/>
        </w:rPr>
        <w:t>67</w:t>
      </w:r>
      <w:r w:rsidRPr="006D202E">
        <w:t>: p. 218-224.</w:t>
      </w:r>
    </w:p>
    <w:p w14:paraId="02059026" w14:textId="77777777" w:rsidR="006D202E" w:rsidRPr="006D202E" w:rsidRDefault="006D202E" w:rsidP="00ED231F">
      <w:pPr>
        <w:pStyle w:val="EndNoteBibliography"/>
        <w:spacing w:after="0"/>
        <w:ind w:left="720" w:hanging="720"/>
        <w:jc w:val="both"/>
      </w:pPr>
      <w:r w:rsidRPr="006D202E">
        <w:t>32.</w:t>
      </w:r>
      <w:r w:rsidRPr="006D202E">
        <w:tab/>
        <w:t xml:space="preserve">Lurie, R.C., et al., </w:t>
      </w:r>
      <w:r w:rsidRPr="006D202E">
        <w:rPr>
          <w:i/>
        </w:rPr>
        <w:t>The effect of short duration low back vibration on pain developed during prolonged standing.</w:t>
      </w:r>
      <w:r w:rsidRPr="006D202E">
        <w:t xml:space="preserve"> Appl Ergon, 2018. </w:t>
      </w:r>
      <w:r w:rsidRPr="006D202E">
        <w:rPr>
          <w:b/>
        </w:rPr>
        <w:t>67</w:t>
      </w:r>
      <w:r w:rsidRPr="006D202E">
        <w:t>: p. 246-251.</w:t>
      </w:r>
    </w:p>
    <w:p w14:paraId="4D1F0095" w14:textId="77777777" w:rsidR="006D202E" w:rsidRPr="006D202E" w:rsidRDefault="006D202E" w:rsidP="00ED231F">
      <w:pPr>
        <w:pStyle w:val="EndNoteBibliography"/>
        <w:spacing w:after="0"/>
        <w:ind w:left="720" w:hanging="720"/>
        <w:jc w:val="both"/>
      </w:pPr>
      <w:r w:rsidRPr="006D202E">
        <w:t>33.</w:t>
      </w:r>
      <w:r w:rsidRPr="006D202E">
        <w:tab/>
        <w:t xml:space="preserve">Viggiani, D. and J.P. Callaghan, </w:t>
      </w:r>
      <w:r w:rsidRPr="006D202E">
        <w:rPr>
          <w:i/>
        </w:rPr>
        <w:t>Hip Abductor Fatigability and Recovery Are Related to the Development of Low Back Pain During Prolonged Standing.</w:t>
      </w:r>
      <w:r w:rsidRPr="006D202E">
        <w:t xml:space="preserve"> J Appl Biomech, 2018. </w:t>
      </w:r>
      <w:r w:rsidRPr="006D202E">
        <w:rPr>
          <w:b/>
        </w:rPr>
        <w:t>34</w:t>
      </w:r>
      <w:r w:rsidRPr="006D202E">
        <w:t>(1): p. 39-46.</w:t>
      </w:r>
    </w:p>
    <w:p w14:paraId="0137DD37" w14:textId="77777777" w:rsidR="006D202E" w:rsidRPr="006D202E" w:rsidRDefault="006D202E" w:rsidP="00ED231F">
      <w:pPr>
        <w:pStyle w:val="EndNoteBibliography"/>
        <w:spacing w:after="0"/>
        <w:ind w:left="720" w:hanging="720"/>
        <w:jc w:val="both"/>
      </w:pPr>
      <w:r w:rsidRPr="006D202E">
        <w:t>34.</w:t>
      </w:r>
      <w:r w:rsidRPr="006D202E">
        <w:tab/>
        <w:t xml:space="preserve">Misir, A., et al., </w:t>
      </w:r>
      <w:r w:rsidRPr="006D202E">
        <w:rPr>
          <w:i/>
        </w:rPr>
        <w:t>Lumbar spine posture and spinopelvic parameters change in various standing and sitting postures.</w:t>
      </w:r>
      <w:r w:rsidRPr="006D202E">
        <w:t xml:space="preserve"> European Spine Journal, 2019. </w:t>
      </w:r>
      <w:r w:rsidRPr="006D202E">
        <w:rPr>
          <w:b/>
        </w:rPr>
        <w:t>28</w:t>
      </w:r>
      <w:r w:rsidRPr="006D202E">
        <w:t>(5): p. 1072-1081.</w:t>
      </w:r>
    </w:p>
    <w:p w14:paraId="448EF549" w14:textId="77777777" w:rsidR="006D202E" w:rsidRPr="006D202E" w:rsidRDefault="006D202E" w:rsidP="00ED231F">
      <w:pPr>
        <w:pStyle w:val="EndNoteBibliography"/>
        <w:spacing w:after="0"/>
        <w:ind w:left="720" w:hanging="720"/>
        <w:jc w:val="both"/>
      </w:pPr>
      <w:r w:rsidRPr="006D202E">
        <w:t>35.</w:t>
      </w:r>
      <w:r w:rsidRPr="006D202E">
        <w:tab/>
        <w:t xml:space="preserve">Cardenas, A. and D.E. Gregory, </w:t>
      </w:r>
      <w:r w:rsidRPr="006D202E">
        <w:rPr>
          <w:i/>
        </w:rPr>
        <w:t>Can cutaneous vibration affect pain development? Testing the efficacy of a vibrating belt applied intermittently to the low back region during prolonged standing.</w:t>
      </w:r>
      <w:r w:rsidRPr="006D202E">
        <w:t xml:space="preserve"> International Journal of Industrial Ergonomics, 2018. </w:t>
      </w:r>
      <w:r w:rsidRPr="006D202E">
        <w:rPr>
          <w:b/>
        </w:rPr>
        <w:t>66</w:t>
      </w:r>
      <w:r w:rsidRPr="006D202E">
        <w:t>: p. 95-IBC.</w:t>
      </w:r>
    </w:p>
    <w:p w14:paraId="42C26B26" w14:textId="77777777" w:rsidR="006D202E" w:rsidRPr="006D202E" w:rsidRDefault="006D202E" w:rsidP="00ED231F">
      <w:pPr>
        <w:pStyle w:val="EndNoteBibliography"/>
        <w:spacing w:after="0"/>
        <w:ind w:left="720" w:hanging="720"/>
        <w:jc w:val="both"/>
      </w:pPr>
      <w:r w:rsidRPr="006D202E">
        <w:t>36.</w:t>
      </w:r>
      <w:r w:rsidRPr="006D202E">
        <w:tab/>
        <w:t xml:space="preserve">Park, J., </w:t>
      </w:r>
      <w:r w:rsidRPr="006D202E">
        <w:rPr>
          <w:i/>
        </w:rPr>
        <w:t>Assessing pre-existing movement and muscular recruitment differences in prolonged standing, transient low back pain developers compared to non-pain developers</w:t>
      </w:r>
      <w:r w:rsidRPr="006D202E">
        <w:t>. 2018, University of Waterloo.</w:t>
      </w:r>
    </w:p>
    <w:p w14:paraId="3011EF9A" w14:textId="77777777" w:rsidR="006D202E" w:rsidRPr="006D202E" w:rsidRDefault="006D202E" w:rsidP="00ED231F">
      <w:pPr>
        <w:pStyle w:val="EndNoteBibliography"/>
        <w:spacing w:after="0"/>
        <w:ind w:left="720" w:hanging="720"/>
        <w:jc w:val="both"/>
      </w:pPr>
      <w:r w:rsidRPr="006D202E">
        <w:t>37.</w:t>
      </w:r>
      <w:r w:rsidRPr="006D202E">
        <w:tab/>
        <w:t xml:space="preserve">Wall, R., et al., </w:t>
      </w:r>
      <w:r w:rsidRPr="006D202E">
        <w:rPr>
          <w:i/>
        </w:rPr>
        <w:t>Associations between low back muscle activity, pelvic movement and low back discomfort development during prolonged standing - An exploratory laboratory study.</w:t>
      </w:r>
      <w:r w:rsidRPr="006D202E">
        <w:t xml:space="preserve"> International Journal of Industrial Ergonomics, 2019. </w:t>
      </w:r>
      <w:r w:rsidRPr="006D202E">
        <w:rPr>
          <w:b/>
        </w:rPr>
        <w:t>72</w:t>
      </w:r>
      <w:r w:rsidRPr="006D202E">
        <w:t>: p. 380-389.</w:t>
      </w:r>
    </w:p>
    <w:p w14:paraId="4E2D2379" w14:textId="77777777" w:rsidR="006D202E" w:rsidRPr="006D202E" w:rsidRDefault="006D202E" w:rsidP="00ED231F">
      <w:pPr>
        <w:pStyle w:val="EndNoteBibliography"/>
        <w:spacing w:after="0"/>
        <w:ind w:left="720" w:hanging="720"/>
        <w:jc w:val="both"/>
      </w:pPr>
      <w:r w:rsidRPr="006D202E">
        <w:t>38.</w:t>
      </w:r>
      <w:r w:rsidRPr="006D202E">
        <w:tab/>
        <w:t xml:space="preserve">Fewster, K.M., et al., </w:t>
      </w:r>
      <w:r w:rsidRPr="006D202E">
        <w:rPr>
          <w:i/>
        </w:rPr>
        <w:t>Does proactive cyclic usage of a footrest prevent the development of standing induced low back pain?</w:t>
      </w:r>
      <w:r w:rsidRPr="006D202E">
        <w:t xml:space="preserve"> Hum Mov Sci, 2019. </w:t>
      </w:r>
      <w:r w:rsidRPr="006D202E">
        <w:rPr>
          <w:b/>
        </w:rPr>
        <w:t>66</w:t>
      </w:r>
      <w:r w:rsidRPr="006D202E">
        <w:t>: p. 84-90.</w:t>
      </w:r>
    </w:p>
    <w:p w14:paraId="5E554088" w14:textId="77777777" w:rsidR="006D202E" w:rsidRPr="006D202E" w:rsidRDefault="006D202E" w:rsidP="00ED231F">
      <w:pPr>
        <w:pStyle w:val="EndNoteBibliography"/>
        <w:spacing w:after="0"/>
        <w:ind w:left="720" w:hanging="720"/>
        <w:jc w:val="both"/>
      </w:pPr>
      <w:r w:rsidRPr="006D202E">
        <w:lastRenderedPageBreak/>
        <w:t>39.</w:t>
      </w:r>
      <w:r w:rsidRPr="006D202E">
        <w:tab/>
        <w:t xml:space="preserve">Edgar, K., et al., </w:t>
      </w:r>
      <w:r w:rsidRPr="006D202E">
        <w:rPr>
          <w:i/>
        </w:rPr>
        <w:t>Influence of Sacroiliac Bracing on Muscle Activation Strategies During 2 Functional Tasks in Standing-Tolerant and Standing-Intolerant Individuals.</w:t>
      </w:r>
      <w:r w:rsidRPr="006D202E">
        <w:t xml:space="preserve"> J Appl Biomech, 2019. </w:t>
      </w:r>
      <w:r w:rsidRPr="006D202E">
        <w:rPr>
          <w:b/>
        </w:rPr>
        <w:t>35</w:t>
      </w:r>
      <w:r w:rsidRPr="006D202E">
        <w:t>(2): p. 107-115.</w:t>
      </w:r>
    </w:p>
    <w:p w14:paraId="49D25EBD" w14:textId="77777777" w:rsidR="006D202E" w:rsidRPr="006D202E" w:rsidRDefault="006D202E" w:rsidP="00ED231F">
      <w:pPr>
        <w:pStyle w:val="EndNoteBibliography"/>
        <w:spacing w:after="0"/>
        <w:ind w:left="720" w:hanging="720"/>
        <w:jc w:val="both"/>
      </w:pPr>
      <w:r w:rsidRPr="006D202E">
        <w:t>40.</w:t>
      </w:r>
      <w:r w:rsidRPr="006D202E">
        <w:tab/>
        <w:t xml:space="preserve">Weber, C.I., </w:t>
      </w:r>
      <w:r w:rsidRPr="006D202E">
        <w:rPr>
          <w:i/>
        </w:rPr>
        <w:t>﻿ Structural and Tissue-level Adaptations of Lumbar Intervertebral Discs in Humans with Inducible Low Back Pain Symptoms</w:t>
      </w:r>
      <w:r w:rsidRPr="006D202E">
        <w:t>. 2019: Washington University in St. Louis.</w:t>
      </w:r>
    </w:p>
    <w:p w14:paraId="1C38DA4B" w14:textId="77777777" w:rsidR="006D202E" w:rsidRPr="006D202E" w:rsidRDefault="006D202E" w:rsidP="00ED231F">
      <w:pPr>
        <w:pStyle w:val="EndNoteBibliography"/>
        <w:spacing w:after="0"/>
        <w:ind w:left="720" w:hanging="720"/>
        <w:jc w:val="both"/>
      </w:pPr>
      <w:r w:rsidRPr="006D202E">
        <w:t>41.</w:t>
      </w:r>
      <w:r w:rsidRPr="006D202E">
        <w:tab/>
        <w:t xml:space="preserve">Gallagher, K.M., et al., </w:t>
      </w:r>
      <w:r w:rsidRPr="006D202E">
        <w:rPr>
          <w:i/>
        </w:rPr>
        <w:t>Walking breaks can reduce prolonged standing induced low back pain.</w:t>
      </w:r>
      <w:r w:rsidRPr="006D202E">
        <w:t xml:space="preserve"> Hum Mov Sci, 2019. </w:t>
      </w:r>
      <w:r w:rsidRPr="006D202E">
        <w:rPr>
          <w:b/>
        </w:rPr>
        <w:t>66</w:t>
      </w:r>
      <w:r w:rsidRPr="006D202E">
        <w:t>: p. 31-37.</w:t>
      </w:r>
    </w:p>
    <w:p w14:paraId="49C1FFBD" w14:textId="77777777" w:rsidR="006D202E" w:rsidRPr="006D202E" w:rsidRDefault="006D202E" w:rsidP="00ED231F">
      <w:pPr>
        <w:pStyle w:val="EndNoteBibliography"/>
        <w:spacing w:after="0"/>
        <w:ind w:left="720" w:hanging="720"/>
        <w:jc w:val="both"/>
      </w:pPr>
      <w:r w:rsidRPr="006D202E">
        <w:t>42.</w:t>
      </w:r>
      <w:r w:rsidRPr="006D202E">
        <w:tab/>
        <w:t xml:space="preserve">Viggiani, D., et al., </w:t>
      </w:r>
      <w:r w:rsidRPr="006D202E">
        <w:rPr>
          <w:i/>
        </w:rPr>
        <w:t>A comparison of trunk control in people with no history, standing-induced, and recurrent low back pain during trunk extension.</w:t>
      </w:r>
      <w:r w:rsidRPr="006D202E">
        <w:t xml:space="preserve"> Journal of Manual &amp; Manipulative Therapy, 2020. </w:t>
      </w:r>
      <w:r w:rsidRPr="006D202E">
        <w:rPr>
          <w:b/>
        </w:rPr>
        <w:t>28</w:t>
      </w:r>
      <w:r w:rsidRPr="006D202E">
        <w:t>(2): p. 94-102.</w:t>
      </w:r>
    </w:p>
    <w:p w14:paraId="1B2F4663" w14:textId="77777777" w:rsidR="006D202E" w:rsidRPr="006D202E" w:rsidRDefault="006D202E" w:rsidP="00ED231F">
      <w:pPr>
        <w:pStyle w:val="EndNoteBibliography"/>
        <w:spacing w:after="0"/>
        <w:ind w:left="720" w:hanging="720"/>
        <w:jc w:val="both"/>
      </w:pPr>
      <w:r w:rsidRPr="006D202E">
        <w:t>43.</w:t>
      </w:r>
      <w:r w:rsidRPr="006D202E">
        <w:tab/>
        <w:t xml:space="preserve">Viggiani, D., et al., </w:t>
      </w:r>
      <w:r w:rsidRPr="006D202E">
        <w:rPr>
          <w:i/>
        </w:rPr>
        <w:t>Lumbar Intervertebral Kinematics During an Unstable Sitting Task and Its Association With Standing-Induced Low Back Pain.</w:t>
      </w:r>
      <w:r w:rsidRPr="006D202E">
        <w:t xml:space="preserve"> J Appl Biomech, 2020: p. 1-13.</w:t>
      </w:r>
    </w:p>
    <w:p w14:paraId="67BD0E8E" w14:textId="77777777" w:rsidR="006D202E" w:rsidRPr="006D202E" w:rsidRDefault="006D202E" w:rsidP="00ED231F">
      <w:pPr>
        <w:pStyle w:val="EndNoteBibliography"/>
        <w:spacing w:after="0"/>
        <w:ind w:left="720" w:hanging="720"/>
        <w:jc w:val="both"/>
      </w:pPr>
      <w:r w:rsidRPr="006D202E">
        <w:t>44.</w:t>
      </w:r>
      <w:r w:rsidRPr="006D202E">
        <w:tab/>
        <w:t xml:space="preserve">Nelson-Wong, E., et al., </w:t>
      </w:r>
      <w:r w:rsidRPr="006D202E">
        <w:rPr>
          <w:i/>
        </w:rPr>
        <w:t>Increasing standing tolerance in office workers with standing-induced back pain.</w:t>
      </w:r>
      <w:r w:rsidRPr="006D202E">
        <w:t xml:space="preserve"> Ergonomics, 2020. </w:t>
      </w:r>
      <w:r w:rsidRPr="006D202E">
        <w:rPr>
          <w:b/>
        </w:rPr>
        <w:t>63</w:t>
      </w:r>
      <w:r w:rsidRPr="006D202E">
        <w:t>(7): p. 804-817.</w:t>
      </w:r>
    </w:p>
    <w:p w14:paraId="03CFAF81" w14:textId="77777777" w:rsidR="006D202E" w:rsidRPr="006D202E" w:rsidRDefault="006D202E" w:rsidP="00ED231F">
      <w:pPr>
        <w:pStyle w:val="EndNoteBibliography"/>
        <w:spacing w:after="0"/>
        <w:ind w:left="720" w:hanging="720"/>
        <w:jc w:val="both"/>
      </w:pPr>
      <w:r w:rsidRPr="006D202E">
        <w:t>45.</w:t>
      </w:r>
      <w:r w:rsidRPr="006D202E">
        <w:tab/>
        <w:t xml:space="preserve">Fewster, K.M., et al., </w:t>
      </w:r>
      <w:r w:rsidRPr="006D202E">
        <w:rPr>
          <w:i/>
        </w:rPr>
        <w:t>Low back pain development differentially influences centre of pressure regularity following prolonged standing.</w:t>
      </w:r>
      <w:r w:rsidRPr="006D202E">
        <w:t xml:space="preserve"> Gait Posture, 2020. </w:t>
      </w:r>
      <w:r w:rsidRPr="006D202E">
        <w:rPr>
          <w:b/>
        </w:rPr>
        <w:t>78</w:t>
      </w:r>
      <w:r w:rsidRPr="006D202E">
        <w:t>: p. e1-e6.</w:t>
      </w:r>
    </w:p>
    <w:p w14:paraId="5486541F" w14:textId="77777777" w:rsidR="006D202E" w:rsidRPr="006D202E" w:rsidRDefault="006D202E" w:rsidP="00ED231F">
      <w:pPr>
        <w:pStyle w:val="EndNoteBibliography"/>
        <w:spacing w:after="0"/>
        <w:ind w:left="720" w:hanging="720"/>
        <w:jc w:val="both"/>
      </w:pPr>
      <w:r w:rsidRPr="006D202E">
        <w:t>46.</w:t>
      </w:r>
      <w:r w:rsidRPr="006D202E">
        <w:tab/>
        <w:t xml:space="preserve">Orakifar, N., et al., </w:t>
      </w:r>
      <w:r w:rsidRPr="006D202E">
        <w:rPr>
          <w:i/>
        </w:rPr>
        <w:t>Comparison of proprioceptive postural control strategies between prolonged standing induced low back pain developers and non-low back pain developers.</w:t>
      </w:r>
      <w:r w:rsidRPr="006D202E">
        <w:t xml:space="preserve"> Physiotherapy Theory and Practice, 2021.</w:t>
      </w:r>
    </w:p>
    <w:p w14:paraId="35ECF9EE" w14:textId="77777777" w:rsidR="006D202E" w:rsidRPr="006D202E" w:rsidRDefault="006D202E" w:rsidP="00ED231F">
      <w:pPr>
        <w:pStyle w:val="EndNoteBibliography"/>
        <w:spacing w:after="0"/>
        <w:ind w:left="720" w:hanging="720"/>
        <w:jc w:val="both"/>
      </w:pPr>
      <w:r w:rsidRPr="006D202E">
        <w:t>47.</w:t>
      </w:r>
      <w:r w:rsidRPr="006D202E">
        <w:tab/>
        <w:t xml:space="preserve">Khoshroo, F., et al., </w:t>
      </w:r>
      <w:r w:rsidRPr="006D202E">
        <w:rPr>
          <w:i/>
        </w:rPr>
        <w:t>A comparison of functional movement patterns between female low back pain developers and non-pain developers.</w:t>
      </w:r>
      <w:r w:rsidRPr="006D202E">
        <w:t xml:space="preserve"> Work, 2021. </w:t>
      </w:r>
      <w:r w:rsidRPr="006D202E">
        <w:rPr>
          <w:b/>
        </w:rPr>
        <w:t>69</w:t>
      </w:r>
      <w:r w:rsidRPr="006D202E">
        <w:t>(4): p. 1247-1254.</w:t>
      </w:r>
    </w:p>
    <w:p w14:paraId="0EF2007B" w14:textId="77777777" w:rsidR="006D202E" w:rsidRPr="006D202E" w:rsidRDefault="006D202E" w:rsidP="00ED231F">
      <w:pPr>
        <w:pStyle w:val="EndNoteBibliography"/>
        <w:spacing w:after="0"/>
        <w:ind w:left="720" w:hanging="720"/>
        <w:jc w:val="both"/>
      </w:pPr>
      <w:r w:rsidRPr="006D202E">
        <w:t>48.</w:t>
      </w:r>
      <w:r w:rsidRPr="006D202E">
        <w:tab/>
        <w:t xml:space="preserve">Johnston, H., S. Wanninayake, and J.D. Drake, </w:t>
      </w:r>
      <w:r w:rsidRPr="006D202E">
        <w:rPr>
          <w:i/>
        </w:rPr>
        <w:t>Investigating women’s chest size, trunk muscle co-contraction and back pain during prolonged standing.</w:t>
      </w:r>
      <w:r w:rsidRPr="006D202E">
        <w:t xml:space="preserve"> Journal of Back and Musculoskeletal Rehabilitation, 2021. </w:t>
      </w:r>
      <w:r w:rsidRPr="006D202E">
        <w:rPr>
          <w:b/>
        </w:rPr>
        <w:t>34</w:t>
      </w:r>
      <w:r w:rsidRPr="006D202E">
        <w:t>(3): p. 371-380.</w:t>
      </w:r>
    </w:p>
    <w:p w14:paraId="435930E2" w14:textId="77777777" w:rsidR="006D202E" w:rsidRPr="006D202E" w:rsidRDefault="006D202E" w:rsidP="00ED231F">
      <w:pPr>
        <w:pStyle w:val="EndNoteBibliography"/>
        <w:spacing w:after="0"/>
        <w:ind w:left="720" w:hanging="720"/>
        <w:jc w:val="both"/>
      </w:pPr>
      <w:r w:rsidRPr="006D202E">
        <w:t>49.</w:t>
      </w:r>
      <w:r w:rsidRPr="006D202E">
        <w:tab/>
        <w:t xml:space="preserve">McKinnon, C.D., D.R. Martel, and J.P. Callaghan, </w:t>
      </w:r>
      <w:r w:rsidRPr="006D202E">
        <w:rPr>
          <w:i/>
        </w:rPr>
        <w:t>The impact of a progressive sit-stand rotation exposure duration on low back posture, muscle activation, and pain development.</w:t>
      </w:r>
      <w:r w:rsidRPr="006D202E">
        <w:t xml:space="preserve"> Ergonomics, 2021. </w:t>
      </w:r>
      <w:r w:rsidRPr="006D202E">
        <w:rPr>
          <w:b/>
        </w:rPr>
        <w:t>64</w:t>
      </w:r>
      <w:r w:rsidRPr="006D202E">
        <w:t>(4): p. 502-511.</w:t>
      </w:r>
    </w:p>
    <w:p w14:paraId="529DCA71" w14:textId="77777777" w:rsidR="006D202E" w:rsidRPr="006D202E" w:rsidRDefault="006D202E" w:rsidP="00ED231F">
      <w:pPr>
        <w:pStyle w:val="EndNoteBibliography"/>
        <w:spacing w:after="0"/>
        <w:ind w:left="720" w:hanging="720"/>
        <w:jc w:val="both"/>
      </w:pPr>
      <w:r w:rsidRPr="006D202E">
        <w:t>50.</w:t>
      </w:r>
      <w:r w:rsidRPr="006D202E">
        <w:tab/>
        <w:t xml:space="preserve">Homaei-Morad, N., </w:t>
      </w:r>
      <w:r w:rsidRPr="006D202E">
        <w:rPr>
          <w:i/>
        </w:rPr>
        <w:t>Comparison of postural sway and duration of the stance phase of gait between female low back pain developers and non-pain developers</w:t>
      </w:r>
      <w:r w:rsidRPr="006D202E">
        <w:t xml:space="preserve">, in </w:t>
      </w:r>
      <w:r w:rsidRPr="006D202E">
        <w:rPr>
          <w:i/>
        </w:rPr>
        <w:t>Health and Sports Medicine Department</w:t>
      </w:r>
      <w:r w:rsidRPr="006D202E">
        <w:t>. 2022, University of Tehran.</w:t>
      </w:r>
    </w:p>
    <w:p w14:paraId="74E9A526" w14:textId="77777777" w:rsidR="006D202E" w:rsidRPr="006D202E" w:rsidRDefault="006D202E" w:rsidP="00ED231F">
      <w:pPr>
        <w:pStyle w:val="EndNoteBibliography"/>
        <w:spacing w:after="0"/>
        <w:ind w:left="720" w:hanging="720"/>
        <w:jc w:val="both"/>
      </w:pPr>
      <w:r w:rsidRPr="006D202E">
        <w:t>51.</w:t>
      </w:r>
      <w:r w:rsidRPr="006D202E">
        <w:tab/>
        <w:t xml:space="preserve">Alghosi, M., </w:t>
      </w:r>
      <w:r w:rsidRPr="006D202E">
        <w:rPr>
          <w:i/>
        </w:rPr>
        <w:t>Comparison of postural sway and duration of the stance phase of gait between male low back pain developers and non-pain developers</w:t>
      </w:r>
      <w:r w:rsidRPr="006D202E">
        <w:t xml:space="preserve">, in </w:t>
      </w:r>
      <w:r w:rsidRPr="006D202E">
        <w:rPr>
          <w:i/>
        </w:rPr>
        <w:t>Health and Sports Medicine Department</w:t>
      </w:r>
      <w:r w:rsidRPr="006D202E">
        <w:t>. 2022, University of Tehran.</w:t>
      </w:r>
    </w:p>
    <w:p w14:paraId="698CD308" w14:textId="77777777" w:rsidR="006D202E" w:rsidRPr="006D202E" w:rsidRDefault="006D202E" w:rsidP="00ED231F">
      <w:pPr>
        <w:pStyle w:val="EndNoteBibliography"/>
        <w:spacing w:after="0"/>
        <w:ind w:left="720" w:hanging="720"/>
        <w:jc w:val="both"/>
      </w:pPr>
      <w:r w:rsidRPr="006D202E">
        <w:t>52.</w:t>
      </w:r>
      <w:r w:rsidRPr="006D202E">
        <w:tab/>
        <w:t xml:space="preserve">Winberg, T.B., et al., </w:t>
      </w:r>
      <w:r w:rsidRPr="006D202E">
        <w:rPr>
          <w:i/>
        </w:rPr>
        <w:t>Anti-fatigue mats can reduce low back discomfort in transient pain developers.</w:t>
      </w:r>
      <w:r w:rsidRPr="006D202E">
        <w:t xml:space="preserve"> Appl Ergon, 2022. </w:t>
      </w:r>
      <w:r w:rsidRPr="006D202E">
        <w:rPr>
          <w:b/>
        </w:rPr>
        <w:t>100</w:t>
      </w:r>
      <w:r w:rsidRPr="006D202E">
        <w:t>: p. 103661.</w:t>
      </w:r>
    </w:p>
    <w:p w14:paraId="5B5D798C" w14:textId="78B971EA" w:rsidR="00A92BEE" w:rsidRPr="007F75F9" w:rsidRDefault="00074092" w:rsidP="00ED231F">
      <w:pPr>
        <w:jc w:val="both"/>
        <w:rPr>
          <w:rFonts w:asciiTheme="majorBidi" w:hAnsiTheme="majorBidi" w:cstheme="majorBidi"/>
          <w:rtl/>
          <w:lang w:bidi="fa-IR"/>
        </w:rPr>
      </w:pPr>
      <w:r>
        <w:rPr>
          <w:rFonts w:asciiTheme="majorBidi" w:hAnsiTheme="majorBidi" w:cstheme="majorBidi"/>
          <w:lang w:bidi="fa-IR"/>
        </w:rPr>
        <w:fldChar w:fldCharType="end"/>
      </w:r>
      <w:bookmarkEnd w:id="0"/>
    </w:p>
    <w:sectPr w:rsidR="00A92BEE" w:rsidRPr="007F75F9" w:rsidSect="00485CA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AD0425" w14:textId="77777777" w:rsidR="00304925" w:rsidRDefault="00304925" w:rsidP="00FA43B9">
      <w:pPr>
        <w:spacing w:after="0" w:line="240" w:lineRule="auto"/>
      </w:pPr>
      <w:r>
        <w:separator/>
      </w:r>
    </w:p>
  </w:endnote>
  <w:endnote w:type="continuationSeparator" w:id="0">
    <w:p w14:paraId="72B7AA08" w14:textId="77777777" w:rsidR="00304925" w:rsidRDefault="00304925" w:rsidP="00FA4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5258820"/>
      <w:docPartObj>
        <w:docPartGallery w:val="Page Numbers (Bottom of Page)"/>
        <w:docPartUnique/>
      </w:docPartObj>
    </w:sdtPr>
    <w:sdtEndPr>
      <w:rPr>
        <w:noProof/>
      </w:rPr>
    </w:sdtEndPr>
    <w:sdtContent>
      <w:p w14:paraId="756A1062" w14:textId="2D016DB1" w:rsidR="00BA5DF2" w:rsidRDefault="00BA5DF2">
        <w:pPr>
          <w:pStyle w:val="Footer"/>
          <w:jc w:val="center"/>
        </w:pPr>
        <w:r>
          <w:fldChar w:fldCharType="begin"/>
        </w:r>
        <w:r>
          <w:instrText xml:space="preserve"> PAGE   \* MERGEFORMAT </w:instrText>
        </w:r>
        <w:r>
          <w:fldChar w:fldCharType="separate"/>
        </w:r>
        <w:r w:rsidR="00500B3A">
          <w:rPr>
            <w:noProof/>
          </w:rPr>
          <w:t>1</w:t>
        </w:r>
        <w:r>
          <w:rPr>
            <w:noProof/>
          </w:rPr>
          <w:fldChar w:fldCharType="end"/>
        </w:r>
      </w:p>
    </w:sdtContent>
  </w:sdt>
  <w:p w14:paraId="6EF06F4D" w14:textId="77777777" w:rsidR="00BA5DF2" w:rsidRDefault="00BA5D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991C9" w14:textId="77777777" w:rsidR="00304925" w:rsidRDefault="00304925" w:rsidP="00FA43B9">
      <w:pPr>
        <w:spacing w:after="0" w:line="240" w:lineRule="auto"/>
      </w:pPr>
      <w:r>
        <w:separator/>
      </w:r>
    </w:p>
  </w:footnote>
  <w:footnote w:type="continuationSeparator" w:id="0">
    <w:p w14:paraId="0AE617E2" w14:textId="77777777" w:rsidR="00304925" w:rsidRDefault="00304925" w:rsidP="00FA43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A71F4"/>
    <w:multiLevelType w:val="hybridMultilevel"/>
    <w:tmpl w:val="BED225BA"/>
    <w:lvl w:ilvl="0" w:tplc="11D45F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2F22D3"/>
    <w:multiLevelType w:val="hybridMultilevel"/>
    <w:tmpl w:val="F4E490CE"/>
    <w:lvl w:ilvl="0" w:tplc="E11215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0F3648"/>
    <w:multiLevelType w:val="hybridMultilevel"/>
    <w:tmpl w:val="307EA458"/>
    <w:lvl w:ilvl="0" w:tplc="880254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A54CF1"/>
    <w:multiLevelType w:val="hybridMultilevel"/>
    <w:tmpl w:val="0F2C6F70"/>
    <w:lvl w:ilvl="0" w:tplc="E67CD376">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E11F1B"/>
    <w:multiLevelType w:val="hybridMultilevel"/>
    <w:tmpl w:val="870ECE72"/>
    <w:lvl w:ilvl="0" w:tplc="77961CB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F13DF9"/>
    <w:multiLevelType w:val="hybridMultilevel"/>
    <w:tmpl w:val="D1288A64"/>
    <w:lvl w:ilvl="0" w:tplc="318C19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BE1ED0"/>
    <w:multiLevelType w:val="hybridMultilevel"/>
    <w:tmpl w:val="D34234CE"/>
    <w:lvl w:ilvl="0" w:tplc="43546B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EB4D40"/>
    <w:multiLevelType w:val="hybridMultilevel"/>
    <w:tmpl w:val="369C87D0"/>
    <w:lvl w:ilvl="0" w:tplc="3E76A5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753C98"/>
    <w:multiLevelType w:val="hybridMultilevel"/>
    <w:tmpl w:val="59100C5C"/>
    <w:lvl w:ilvl="0" w:tplc="29203178">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9523FD"/>
    <w:multiLevelType w:val="hybridMultilevel"/>
    <w:tmpl w:val="54744754"/>
    <w:lvl w:ilvl="0" w:tplc="B2700A3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A25F1A"/>
    <w:multiLevelType w:val="hybridMultilevel"/>
    <w:tmpl w:val="E304C0FA"/>
    <w:lvl w:ilvl="0" w:tplc="2E4451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6"/>
  </w:num>
  <w:num w:numId="4">
    <w:abstractNumId w:val="7"/>
  </w:num>
  <w:num w:numId="5">
    <w:abstractNumId w:val="8"/>
  </w:num>
  <w:num w:numId="6">
    <w:abstractNumId w:val="3"/>
  </w:num>
  <w:num w:numId="7">
    <w:abstractNumId w:val="2"/>
  </w:num>
  <w:num w:numId="8">
    <w:abstractNumId w:val="10"/>
  </w:num>
  <w:num w:numId="9">
    <w:abstractNumId w:val="0"/>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rw95pvwwv0eoervw55sa2h5r25tp0asd2f&quot;&gt;investigate-Converted - Copy&lt;record-ids&gt;&lt;item&gt;1960&lt;/item&gt;&lt;item&gt;1962&lt;/item&gt;&lt;item&gt;1963&lt;/item&gt;&lt;item&gt;1981&lt;/item&gt;&lt;item&gt;1983&lt;/item&gt;&lt;item&gt;1984&lt;/item&gt;&lt;item&gt;1985&lt;/item&gt;&lt;item&gt;1986&lt;/item&gt;&lt;item&gt;1987&lt;/item&gt;&lt;item&gt;2000&lt;/item&gt;&lt;item&gt;2012&lt;/item&gt;&lt;item&gt;2014&lt;/item&gt;&lt;item&gt;2017&lt;/item&gt;&lt;item&gt;2021&lt;/item&gt;&lt;item&gt;2022&lt;/item&gt;&lt;item&gt;2023&lt;/item&gt;&lt;item&gt;2025&lt;/item&gt;&lt;item&gt;2042&lt;/item&gt;&lt;item&gt;2052&lt;/item&gt;&lt;item&gt;2053&lt;/item&gt;&lt;item&gt;2059&lt;/item&gt;&lt;item&gt;2062&lt;/item&gt;&lt;item&gt;2066&lt;/item&gt;&lt;item&gt;2067&lt;/item&gt;&lt;item&gt;2075&lt;/item&gt;&lt;item&gt;2079&lt;/item&gt;&lt;item&gt;2081&lt;/item&gt;&lt;item&gt;2088&lt;/item&gt;&lt;item&gt;2089&lt;/item&gt;&lt;item&gt;2102&lt;/item&gt;&lt;item&gt;2103&lt;/item&gt;&lt;item&gt;2122&lt;/item&gt;&lt;item&gt;2130&lt;/item&gt;&lt;item&gt;2142&lt;/item&gt;&lt;item&gt;2328&lt;/item&gt;&lt;item&gt;2331&lt;/item&gt;&lt;item&gt;2332&lt;/item&gt;&lt;item&gt;2340&lt;/item&gt;&lt;item&gt;2346&lt;/item&gt;&lt;item&gt;2563&lt;/item&gt;&lt;item&gt;2795&lt;/item&gt;&lt;item&gt;2959&lt;/item&gt;&lt;item&gt;2960&lt;/item&gt;&lt;item&gt;2962&lt;/item&gt;&lt;item&gt;2963&lt;/item&gt;&lt;item&gt;2964&lt;/item&gt;&lt;item&gt;2965&lt;/item&gt;&lt;item&gt;2966&lt;/item&gt;&lt;item&gt;2967&lt;/item&gt;&lt;item&gt;2968&lt;/item&gt;&lt;item&gt;2969&lt;/item&gt;&lt;item&gt;2970&lt;/item&gt;&lt;item&gt;2971&lt;/item&gt;&lt;/record-ids&gt;&lt;/item&gt;&lt;/Libraries&gt;"/>
  </w:docVars>
  <w:rsids>
    <w:rsidRoot w:val="006D7B1B"/>
    <w:rsid w:val="00000EBD"/>
    <w:rsid w:val="00000F1F"/>
    <w:rsid w:val="0000114E"/>
    <w:rsid w:val="00001C90"/>
    <w:rsid w:val="00003640"/>
    <w:rsid w:val="00005A4F"/>
    <w:rsid w:val="00010095"/>
    <w:rsid w:val="0001020A"/>
    <w:rsid w:val="00010D1C"/>
    <w:rsid w:val="00012D5E"/>
    <w:rsid w:val="00015B77"/>
    <w:rsid w:val="000254C3"/>
    <w:rsid w:val="00034CB0"/>
    <w:rsid w:val="0003584F"/>
    <w:rsid w:val="0003648B"/>
    <w:rsid w:val="00036910"/>
    <w:rsid w:val="0004558C"/>
    <w:rsid w:val="000479CC"/>
    <w:rsid w:val="00053488"/>
    <w:rsid w:val="00053CC4"/>
    <w:rsid w:val="00056CFF"/>
    <w:rsid w:val="00065E6E"/>
    <w:rsid w:val="00066C15"/>
    <w:rsid w:val="00067E7A"/>
    <w:rsid w:val="000715EE"/>
    <w:rsid w:val="00072C7D"/>
    <w:rsid w:val="00074092"/>
    <w:rsid w:val="000763CE"/>
    <w:rsid w:val="00077962"/>
    <w:rsid w:val="0008379E"/>
    <w:rsid w:val="00085468"/>
    <w:rsid w:val="00086ACC"/>
    <w:rsid w:val="00091AF5"/>
    <w:rsid w:val="00091C25"/>
    <w:rsid w:val="0009233A"/>
    <w:rsid w:val="00093222"/>
    <w:rsid w:val="0009440E"/>
    <w:rsid w:val="00095300"/>
    <w:rsid w:val="000958AD"/>
    <w:rsid w:val="000A03C9"/>
    <w:rsid w:val="000A0532"/>
    <w:rsid w:val="000A1204"/>
    <w:rsid w:val="000A3508"/>
    <w:rsid w:val="000A57E3"/>
    <w:rsid w:val="000A6D51"/>
    <w:rsid w:val="000A7333"/>
    <w:rsid w:val="000A7F25"/>
    <w:rsid w:val="000B2F08"/>
    <w:rsid w:val="000B37E0"/>
    <w:rsid w:val="000B3881"/>
    <w:rsid w:val="000B61C5"/>
    <w:rsid w:val="000B6666"/>
    <w:rsid w:val="000D0C1D"/>
    <w:rsid w:val="000D2857"/>
    <w:rsid w:val="000D2C7B"/>
    <w:rsid w:val="000E2368"/>
    <w:rsid w:val="000E2ACD"/>
    <w:rsid w:val="000E4F27"/>
    <w:rsid w:val="000F0877"/>
    <w:rsid w:val="000F0B69"/>
    <w:rsid w:val="000F57F2"/>
    <w:rsid w:val="00105759"/>
    <w:rsid w:val="00107BD9"/>
    <w:rsid w:val="00112753"/>
    <w:rsid w:val="001144E8"/>
    <w:rsid w:val="001148F1"/>
    <w:rsid w:val="00114A3C"/>
    <w:rsid w:val="0011576B"/>
    <w:rsid w:val="001167AE"/>
    <w:rsid w:val="001176C5"/>
    <w:rsid w:val="00117C58"/>
    <w:rsid w:val="0012431C"/>
    <w:rsid w:val="00125940"/>
    <w:rsid w:val="001262FF"/>
    <w:rsid w:val="00131B16"/>
    <w:rsid w:val="00132F2A"/>
    <w:rsid w:val="00133C3D"/>
    <w:rsid w:val="001343CF"/>
    <w:rsid w:val="00140F28"/>
    <w:rsid w:val="0014785B"/>
    <w:rsid w:val="001515A9"/>
    <w:rsid w:val="00152F08"/>
    <w:rsid w:val="0015439C"/>
    <w:rsid w:val="001629BB"/>
    <w:rsid w:val="00164D66"/>
    <w:rsid w:val="00165CBE"/>
    <w:rsid w:val="00167D49"/>
    <w:rsid w:val="00170F61"/>
    <w:rsid w:val="00172153"/>
    <w:rsid w:val="00173A60"/>
    <w:rsid w:val="00174C6B"/>
    <w:rsid w:val="00175E8D"/>
    <w:rsid w:val="00180B3A"/>
    <w:rsid w:val="00180E22"/>
    <w:rsid w:val="00181B0B"/>
    <w:rsid w:val="00193242"/>
    <w:rsid w:val="001938D5"/>
    <w:rsid w:val="001956D5"/>
    <w:rsid w:val="00196D4E"/>
    <w:rsid w:val="001A09CB"/>
    <w:rsid w:val="001A125E"/>
    <w:rsid w:val="001A5747"/>
    <w:rsid w:val="001A789A"/>
    <w:rsid w:val="001A7A9E"/>
    <w:rsid w:val="001B0CDF"/>
    <w:rsid w:val="001B0F4F"/>
    <w:rsid w:val="001B2291"/>
    <w:rsid w:val="001B3594"/>
    <w:rsid w:val="001B3F65"/>
    <w:rsid w:val="001B42E1"/>
    <w:rsid w:val="001C117F"/>
    <w:rsid w:val="001C1B06"/>
    <w:rsid w:val="001C237C"/>
    <w:rsid w:val="001C3809"/>
    <w:rsid w:val="001D2DC1"/>
    <w:rsid w:val="001D4BB4"/>
    <w:rsid w:val="001D7442"/>
    <w:rsid w:val="001E686E"/>
    <w:rsid w:val="001E71CF"/>
    <w:rsid w:val="001F1245"/>
    <w:rsid w:val="001F1EB7"/>
    <w:rsid w:val="001F4769"/>
    <w:rsid w:val="001F51AE"/>
    <w:rsid w:val="001F5A83"/>
    <w:rsid w:val="001F5C3C"/>
    <w:rsid w:val="00204144"/>
    <w:rsid w:val="002102E3"/>
    <w:rsid w:val="00210BB1"/>
    <w:rsid w:val="00213985"/>
    <w:rsid w:val="00215D97"/>
    <w:rsid w:val="00224F75"/>
    <w:rsid w:val="0022527D"/>
    <w:rsid w:val="00225868"/>
    <w:rsid w:val="00230A87"/>
    <w:rsid w:val="00237BCB"/>
    <w:rsid w:val="00240CDD"/>
    <w:rsid w:val="00243258"/>
    <w:rsid w:val="0024394B"/>
    <w:rsid w:val="00245323"/>
    <w:rsid w:val="002463A4"/>
    <w:rsid w:val="00247D30"/>
    <w:rsid w:val="00254163"/>
    <w:rsid w:val="00261FC9"/>
    <w:rsid w:val="00263667"/>
    <w:rsid w:val="002636AD"/>
    <w:rsid w:val="002713AF"/>
    <w:rsid w:val="00274C1A"/>
    <w:rsid w:val="002756BC"/>
    <w:rsid w:val="002756C9"/>
    <w:rsid w:val="002763EB"/>
    <w:rsid w:val="00283BE4"/>
    <w:rsid w:val="00284160"/>
    <w:rsid w:val="0028416D"/>
    <w:rsid w:val="00284F48"/>
    <w:rsid w:val="00285400"/>
    <w:rsid w:val="00286783"/>
    <w:rsid w:val="00286DC1"/>
    <w:rsid w:val="002952D2"/>
    <w:rsid w:val="00297107"/>
    <w:rsid w:val="002A148D"/>
    <w:rsid w:val="002A4A8B"/>
    <w:rsid w:val="002A4EBD"/>
    <w:rsid w:val="002A607A"/>
    <w:rsid w:val="002B45A8"/>
    <w:rsid w:val="002B6D8B"/>
    <w:rsid w:val="002B7F70"/>
    <w:rsid w:val="002C0263"/>
    <w:rsid w:val="002C271C"/>
    <w:rsid w:val="002C4BB7"/>
    <w:rsid w:val="002C712E"/>
    <w:rsid w:val="002D1C45"/>
    <w:rsid w:val="002D3A59"/>
    <w:rsid w:val="002E1EBD"/>
    <w:rsid w:val="002F0716"/>
    <w:rsid w:val="002F10D1"/>
    <w:rsid w:val="002F3CE5"/>
    <w:rsid w:val="002F7416"/>
    <w:rsid w:val="00304925"/>
    <w:rsid w:val="00313025"/>
    <w:rsid w:val="003148AE"/>
    <w:rsid w:val="00316F3D"/>
    <w:rsid w:val="00320B63"/>
    <w:rsid w:val="0032141D"/>
    <w:rsid w:val="00322860"/>
    <w:rsid w:val="00323B38"/>
    <w:rsid w:val="003255A2"/>
    <w:rsid w:val="00326560"/>
    <w:rsid w:val="00327A5D"/>
    <w:rsid w:val="0033113A"/>
    <w:rsid w:val="00331531"/>
    <w:rsid w:val="00332EEC"/>
    <w:rsid w:val="00340AA4"/>
    <w:rsid w:val="00342B3F"/>
    <w:rsid w:val="00343F88"/>
    <w:rsid w:val="00346365"/>
    <w:rsid w:val="0034652F"/>
    <w:rsid w:val="0034683F"/>
    <w:rsid w:val="003476B4"/>
    <w:rsid w:val="00347D6A"/>
    <w:rsid w:val="00355731"/>
    <w:rsid w:val="00361885"/>
    <w:rsid w:val="00362F36"/>
    <w:rsid w:val="00364B9D"/>
    <w:rsid w:val="00364DD1"/>
    <w:rsid w:val="00371E1B"/>
    <w:rsid w:val="00374C7B"/>
    <w:rsid w:val="00374D02"/>
    <w:rsid w:val="0037591A"/>
    <w:rsid w:val="00376200"/>
    <w:rsid w:val="0037768B"/>
    <w:rsid w:val="0038140B"/>
    <w:rsid w:val="003905A3"/>
    <w:rsid w:val="00390DDF"/>
    <w:rsid w:val="00392971"/>
    <w:rsid w:val="0039315E"/>
    <w:rsid w:val="00394E49"/>
    <w:rsid w:val="003959E5"/>
    <w:rsid w:val="00395A4C"/>
    <w:rsid w:val="00396683"/>
    <w:rsid w:val="003A2586"/>
    <w:rsid w:val="003A2F66"/>
    <w:rsid w:val="003A3043"/>
    <w:rsid w:val="003A6062"/>
    <w:rsid w:val="003A6424"/>
    <w:rsid w:val="003B4B13"/>
    <w:rsid w:val="003B7B11"/>
    <w:rsid w:val="003C05BA"/>
    <w:rsid w:val="003C0700"/>
    <w:rsid w:val="003C51BB"/>
    <w:rsid w:val="003C648E"/>
    <w:rsid w:val="003C6B9A"/>
    <w:rsid w:val="003C6C25"/>
    <w:rsid w:val="003C7BF0"/>
    <w:rsid w:val="003C7D5C"/>
    <w:rsid w:val="003D027D"/>
    <w:rsid w:val="003D3533"/>
    <w:rsid w:val="003D4802"/>
    <w:rsid w:val="003D4AAE"/>
    <w:rsid w:val="003D5B17"/>
    <w:rsid w:val="003D6E04"/>
    <w:rsid w:val="003E7011"/>
    <w:rsid w:val="003E709E"/>
    <w:rsid w:val="003F75A0"/>
    <w:rsid w:val="004001E9"/>
    <w:rsid w:val="0040036E"/>
    <w:rsid w:val="00404768"/>
    <w:rsid w:val="004216DE"/>
    <w:rsid w:val="00424932"/>
    <w:rsid w:val="00430F66"/>
    <w:rsid w:val="00434CB0"/>
    <w:rsid w:val="00436D3C"/>
    <w:rsid w:val="00443A44"/>
    <w:rsid w:val="004517EA"/>
    <w:rsid w:val="00457AFC"/>
    <w:rsid w:val="004618AC"/>
    <w:rsid w:val="004635C7"/>
    <w:rsid w:val="00464DBB"/>
    <w:rsid w:val="004664E1"/>
    <w:rsid w:val="004703C7"/>
    <w:rsid w:val="00473EC5"/>
    <w:rsid w:val="00483EB6"/>
    <w:rsid w:val="004846DE"/>
    <w:rsid w:val="0048482D"/>
    <w:rsid w:val="00485CAE"/>
    <w:rsid w:val="00485D08"/>
    <w:rsid w:val="0048621A"/>
    <w:rsid w:val="0049257C"/>
    <w:rsid w:val="00493904"/>
    <w:rsid w:val="00495F29"/>
    <w:rsid w:val="00497E30"/>
    <w:rsid w:val="004A0448"/>
    <w:rsid w:val="004A1FA9"/>
    <w:rsid w:val="004A4C4A"/>
    <w:rsid w:val="004A5A4E"/>
    <w:rsid w:val="004B19F7"/>
    <w:rsid w:val="004B23F7"/>
    <w:rsid w:val="004B3E7B"/>
    <w:rsid w:val="004B5F80"/>
    <w:rsid w:val="004B6DA5"/>
    <w:rsid w:val="004C2C4D"/>
    <w:rsid w:val="004D118F"/>
    <w:rsid w:val="004D1941"/>
    <w:rsid w:val="004D4930"/>
    <w:rsid w:val="004D4F94"/>
    <w:rsid w:val="004D5F67"/>
    <w:rsid w:val="004E01CA"/>
    <w:rsid w:val="004E44A0"/>
    <w:rsid w:val="004E51D7"/>
    <w:rsid w:val="004E5850"/>
    <w:rsid w:val="004E5B07"/>
    <w:rsid w:val="004E7577"/>
    <w:rsid w:val="004E7CE6"/>
    <w:rsid w:val="004F2D75"/>
    <w:rsid w:val="004F62B5"/>
    <w:rsid w:val="00500B3A"/>
    <w:rsid w:val="00501D45"/>
    <w:rsid w:val="0050226C"/>
    <w:rsid w:val="005022E1"/>
    <w:rsid w:val="0050328F"/>
    <w:rsid w:val="00506D16"/>
    <w:rsid w:val="00507F20"/>
    <w:rsid w:val="00513783"/>
    <w:rsid w:val="00516CD7"/>
    <w:rsid w:val="00525499"/>
    <w:rsid w:val="0053181A"/>
    <w:rsid w:val="00531823"/>
    <w:rsid w:val="0054454B"/>
    <w:rsid w:val="00544EFA"/>
    <w:rsid w:val="00545829"/>
    <w:rsid w:val="00546010"/>
    <w:rsid w:val="00546B01"/>
    <w:rsid w:val="00550B17"/>
    <w:rsid w:val="0055377C"/>
    <w:rsid w:val="00553950"/>
    <w:rsid w:val="00553EE9"/>
    <w:rsid w:val="00554303"/>
    <w:rsid w:val="005562CE"/>
    <w:rsid w:val="00562EE5"/>
    <w:rsid w:val="005632CF"/>
    <w:rsid w:val="00563F03"/>
    <w:rsid w:val="005647D5"/>
    <w:rsid w:val="005651A7"/>
    <w:rsid w:val="00565FAD"/>
    <w:rsid w:val="005665EA"/>
    <w:rsid w:val="0056792D"/>
    <w:rsid w:val="00570A9A"/>
    <w:rsid w:val="00571214"/>
    <w:rsid w:val="005734C6"/>
    <w:rsid w:val="00580A7B"/>
    <w:rsid w:val="00580C3A"/>
    <w:rsid w:val="00582814"/>
    <w:rsid w:val="00583E3D"/>
    <w:rsid w:val="0058499D"/>
    <w:rsid w:val="005863E4"/>
    <w:rsid w:val="0058771B"/>
    <w:rsid w:val="00590F72"/>
    <w:rsid w:val="00597DF3"/>
    <w:rsid w:val="005A289A"/>
    <w:rsid w:val="005A3345"/>
    <w:rsid w:val="005A3AE8"/>
    <w:rsid w:val="005B049F"/>
    <w:rsid w:val="005B563B"/>
    <w:rsid w:val="005C0EDF"/>
    <w:rsid w:val="005C3033"/>
    <w:rsid w:val="005C48EB"/>
    <w:rsid w:val="005C51C4"/>
    <w:rsid w:val="005C6A7F"/>
    <w:rsid w:val="005D18BA"/>
    <w:rsid w:val="005D1EF9"/>
    <w:rsid w:val="005D38BC"/>
    <w:rsid w:val="005D5975"/>
    <w:rsid w:val="005E0392"/>
    <w:rsid w:val="005E2EC6"/>
    <w:rsid w:val="005E3ACB"/>
    <w:rsid w:val="005E3D97"/>
    <w:rsid w:val="005E6E09"/>
    <w:rsid w:val="005E72F2"/>
    <w:rsid w:val="005E77B9"/>
    <w:rsid w:val="005F25A1"/>
    <w:rsid w:val="005F3FC9"/>
    <w:rsid w:val="005F6165"/>
    <w:rsid w:val="005F7E77"/>
    <w:rsid w:val="0060197B"/>
    <w:rsid w:val="00605392"/>
    <w:rsid w:val="00606C47"/>
    <w:rsid w:val="00612047"/>
    <w:rsid w:val="006156E9"/>
    <w:rsid w:val="006157E8"/>
    <w:rsid w:val="00620FB6"/>
    <w:rsid w:val="00621597"/>
    <w:rsid w:val="00623571"/>
    <w:rsid w:val="00625B64"/>
    <w:rsid w:val="00625CF3"/>
    <w:rsid w:val="006308CE"/>
    <w:rsid w:val="00630DEE"/>
    <w:rsid w:val="00633240"/>
    <w:rsid w:val="00634558"/>
    <w:rsid w:val="0063455E"/>
    <w:rsid w:val="00637269"/>
    <w:rsid w:val="0064061C"/>
    <w:rsid w:val="00641447"/>
    <w:rsid w:val="00644967"/>
    <w:rsid w:val="00650F3C"/>
    <w:rsid w:val="00651B6A"/>
    <w:rsid w:val="00653183"/>
    <w:rsid w:val="00656B5A"/>
    <w:rsid w:val="00661796"/>
    <w:rsid w:val="00663247"/>
    <w:rsid w:val="0066541D"/>
    <w:rsid w:val="0066560E"/>
    <w:rsid w:val="00666640"/>
    <w:rsid w:val="00670AD4"/>
    <w:rsid w:val="006716B3"/>
    <w:rsid w:val="00672102"/>
    <w:rsid w:val="006740C0"/>
    <w:rsid w:val="00674D79"/>
    <w:rsid w:val="00682A96"/>
    <w:rsid w:val="00685686"/>
    <w:rsid w:val="00686275"/>
    <w:rsid w:val="00693705"/>
    <w:rsid w:val="00693F64"/>
    <w:rsid w:val="006948EE"/>
    <w:rsid w:val="00694F33"/>
    <w:rsid w:val="006A2CD1"/>
    <w:rsid w:val="006A306A"/>
    <w:rsid w:val="006A3A61"/>
    <w:rsid w:val="006A6D64"/>
    <w:rsid w:val="006B0418"/>
    <w:rsid w:val="006B1385"/>
    <w:rsid w:val="006B3425"/>
    <w:rsid w:val="006B7448"/>
    <w:rsid w:val="006D03CA"/>
    <w:rsid w:val="006D1B50"/>
    <w:rsid w:val="006D202E"/>
    <w:rsid w:val="006D5D19"/>
    <w:rsid w:val="006D7B1B"/>
    <w:rsid w:val="006E1FE2"/>
    <w:rsid w:val="006E3473"/>
    <w:rsid w:val="006E39FC"/>
    <w:rsid w:val="006E53B7"/>
    <w:rsid w:val="006E7E90"/>
    <w:rsid w:val="006F2427"/>
    <w:rsid w:val="006F2A6E"/>
    <w:rsid w:val="006F2D42"/>
    <w:rsid w:val="006F6A70"/>
    <w:rsid w:val="007027B0"/>
    <w:rsid w:val="00714E0E"/>
    <w:rsid w:val="00715A1C"/>
    <w:rsid w:val="007163CE"/>
    <w:rsid w:val="0071690C"/>
    <w:rsid w:val="007222C6"/>
    <w:rsid w:val="00722B97"/>
    <w:rsid w:val="00730879"/>
    <w:rsid w:val="00731EFD"/>
    <w:rsid w:val="00733917"/>
    <w:rsid w:val="007372B6"/>
    <w:rsid w:val="007421A9"/>
    <w:rsid w:val="0075050A"/>
    <w:rsid w:val="0075128D"/>
    <w:rsid w:val="00752295"/>
    <w:rsid w:val="00753906"/>
    <w:rsid w:val="0075478E"/>
    <w:rsid w:val="00754B9C"/>
    <w:rsid w:val="00754EB4"/>
    <w:rsid w:val="00757B5F"/>
    <w:rsid w:val="007631B9"/>
    <w:rsid w:val="00770454"/>
    <w:rsid w:val="007731C4"/>
    <w:rsid w:val="007741BB"/>
    <w:rsid w:val="00776C91"/>
    <w:rsid w:val="0077782F"/>
    <w:rsid w:val="00782085"/>
    <w:rsid w:val="00782BD5"/>
    <w:rsid w:val="00782C89"/>
    <w:rsid w:val="00782EC3"/>
    <w:rsid w:val="007848D1"/>
    <w:rsid w:val="00784FD9"/>
    <w:rsid w:val="00790FB9"/>
    <w:rsid w:val="00793085"/>
    <w:rsid w:val="00793673"/>
    <w:rsid w:val="00793DBA"/>
    <w:rsid w:val="007A172D"/>
    <w:rsid w:val="007A1A96"/>
    <w:rsid w:val="007A1DC5"/>
    <w:rsid w:val="007A5713"/>
    <w:rsid w:val="007B0449"/>
    <w:rsid w:val="007B0BE0"/>
    <w:rsid w:val="007B42AB"/>
    <w:rsid w:val="007B583A"/>
    <w:rsid w:val="007B61DC"/>
    <w:rsid w:val="007C7B83"/>
    <w:rsid w:val="007D10D0"/>
    <w:rsid w:val="007D2848"/>
    <w:rsid w:val="007D2D05"/>
    <w:rsid w:val="007D6424"/>
    <w:rsid w:val="007E203E"/>
    <w:rsid w:val="007E3402"/>
    <w:rsid w:val="007E3408"/>
    <w:rsid w:val="007E7E71"/>
    <w:rsid w:val="007F1B1C"/>
    <w:rsid w:val="007F35CC"/>
    <w:rsid w:val="007F467E"/>
    <w:rsid w:val="007F75F9"/>
    <w:rsid w:val="008015E5"/>
    <w:rsid w:val="0080266B"/>
    <w:rsid w:val="00804543"/>
    <w:rsid w:val="00804E41"/>
    <w:rsid w:val="00807E93"/>
    <w:rsid w:val="0081079D"/>
    <w:rsid w:val="00811113"/>
    <w:rsid w:val="0081240C"/>
    <w:rsid w:val="00812DDF"/>
    <w:rsid w:val="00816685"/>
    <w:rsid w:val="00816FAF"/>
    <w:rsid w:val="00823145"/>
    <w:rsid w:val="00823347"/>
    <w:rsid w:val="008259EE"/>
    <w:rsid w:val="00825BAD"/>
    <w:rsid w:val="00826E3C"/>
    <w:rsid w:val="008328AB"/>
    <w:rsid w:val="008329FB"/>
    <w:rsid w:val="00833897"/>
    <w:rsid w:val="00834068"/>
    <w:rsid w:val="00836932"/>
    <w:rsid w:val="008432BC"/>
    <w:rsid w:val="00847167"/>
    <w:rsid w:val="00851AE0"/>
    <w:rsid w:val="00857296"/>
    <w:rsid w:val="00864CE9"/>
    <w:rsid w:val="00865BA5"/>
    <w:rsid w:val="0086685A"/>
    <w:rsid w:val="0086692A"/>
    <w:rsid w:val="00871FB1"/>
    <w:rsid w:val="00872F44"/>
    <w:rsid w:val="0087761A"/>
    <w:rsid w:val="0088043E"/>
    <w:rsid w:val="00882ABC"/>
    <w:rsid w:val="008832E2"/>
    <w:rsid w:val="00885009"/>
    <w:rsid w:val="0088532C"/>
    <w:rsid w:val="008A037C"/>
    <w:rsid w:val="008A0A63"/>
    <w:rsid w:val="008A28FC"/>
    <w:rsid w:val="008A56C1"/>
    <w:rsid w:val="008B19CF"/>
    <w:rsid w:val="008B1A78"/>
    <w:rsid w:val="008B463C"/>
    <w:rsid w:val="008B7410"/>
    <w:rsid w:val="008C0641"/>
    <w:rsid w:val="008C1557"/>
    <w:rsid w:val="008C2765"/>
    <w:rsid w:val="008C4A64"/>
    <w:rsid w:val="008D0153"/>
    <w:rsid w:val="008D22F3"/>
    <w:rsid w:val="008D292C"/>
    <w:rsid w:val="008D2FC2"/>
    <w:rsid w:val="008D598D"/>
    <w:rsid w:val="008D6F33"/>
    <w:rsid w:val="008E0B95"/>
    <w:rsid w:val="008E0E07"/>
    <w:rsid w:val="008E5989"/>
    <w:rsid w:val="008E5D89"/>
    <w:rsid w:val="008E6D78"/>
    <w:rsid w:val="008E709E"/>
    <w:rsid w:val="008E72DD"/>
    <w:rsid w:val="008F0DF8"/>
    <w:rsid w:val="008F2957"/>
    <w:rsid w:val="0090039A"/>
    <w:rsid w:val="009027DA"/>
    <w:rsid w:val="009036A1"/>
    <w:rsid w:val="00903EAB"/>
    <w:rsid w:val="009050E8"/>
    <w:rsid w:val="00905411"/>
    <w:rsid w:val="00905C38"/>
    <w:rsid w:val="00907720"/>
    <w:rsid w:val="00912CC1"/>
    <w:rsid w:val="0091650B"/>
    <w:rsid w:val="00917B76"/>
    <w:rsid w:val="00920882"/>
    <w:rsid w:val="00921EA9"/>
    <w:rsid w:val="009272E2"/>
    <w:rsid w:val="0093135F"/>
    <w:rsid w:val="009313AF"/>
    <w:rsid w:val="00932A82"/>
    <w:rsid w:val="00934ECC"/>
    <w:rsid w:val="009372EB"/>
    <w:rsid w:val="009378BE"/>
    <w:rsid w:val="009431D5"/>
    <w:rsid w:val="009441F1"/>
    <w:rsid w:val="00944B67"/>
    <w:rsid w:val="00946780"/>
    <w:rsid w:val="0094733A"/>
    <w:rsid w:val="00947C11"/>
    <w:rsid w:val="0095346B"/>
    <w:rsid w:val="00954853"/>
    <w:rsid w:val="00955321"/>
    <w:rsid w:val="009554C5"/>
    <w:rsid w:val="00960D13"/>
    <w:rsid w:val="00961C75"/>
    <w:rsid w:val="00962335"/>
    <w:rsid w:val="009641E2"/>
    <w:rsid w:val="0096675D"/>
    <w:rsid w:val="009700A4"/>
    <w:rsid w:val="009701F7"/>
    <w:rsid w:val="009718FC"/>
    <w:rsid w:val="00971E3E"/>
    <w:rsid w:val="00974D1C"/>
    <w:rsid w:val="009761A0"/>
    <w:rsid w:val="00977A5C"/>
    <w:rsid w:val="009803A4"/>
    <w:rsid w:val="00982074"/>
    <w:rsid w:val="00982D3E"/>
    <w:rsid w:val="00986488"/>
    <w:rsid w:val="009872BF"/>
    <w:rsid w:val="00987C21"/>
    <w:rsid w:val="009903A9"/>
    <w:rsid w:val="0099135E"/>
    <w:rsid w:val="009917C4"/>
    <w:rsid w:val="009933C5"/>
    <w:rsid w:val="00993C3B"/>
    <w:rsid w:val="00994A1B"/>
    <w:rsid w:val="00994B10"/>
    <w:rsid w:val="009A224C"/>
    <w:rsid w:val="009A692B"/>
    <w:rsid w:val="009B20CD"/>
    <w:rsid w:val="009C0132"/>
    <w:rsid w:val="009C06EB"/>
    <w:rsid w:val="009D20A9"/>
    <w:rsid w:val="009D6358"/>
    <w:rsid w:val="009D6CE7"/>
    <w:rsid w:val="009E1436"/>
    <w:rsid w:val="009E1BFD"/>
    <w:rsid w:val="009E1C70"/>
    <w:rsid w:val="009F172C"/>
    <w:rsid w:val="009F189C"/>
    <w:rsid w:val="009F56A6"/>
    <w:rsid w:val="009F7015"/>
    <w:rsid w:val="009F7D29"/>
    <w:rsid w:val="00A016AE"/>
    <w:rsid w:val="00A01A5C"/>
    <w:rsid w:val="00A02384"/>
    <w:rsid w:val="00A03305"/>
    <w:rsid w:val="00A04D50"/>
    <w:rsid w:val="00A05398"/>
    <w:rsid w:val="00A0546A"/>
    <w:rsid w:val="00A05708"/>
    <w:rsid w:val="00A06933"/>
    <w:rsid w:val="00A077C7"/>
    <w:rsid w:val="00A07C16"/>
    <w:rsid w:val="00A07DB6"/>
    <w:rsid w:val="00A10231"/>
    <w:rsid w:val="00A10380"/>
    <w:rsid w:val="00A11259"/>
    <w:rsid w:val="00A11BB9"/>
    <w:rsid w:val="00A1402B"/>
    <w:rsid w:val="00A14801"/>
    <w:rsid w:val="00A15D8E"/>
    <w:rsid w:val="00A1756B"/>
    <w:rsid w:val="00A20B7E"/>
    <w:rsid w:val="00A22841"/>
    <w:rsid w:val="00A2388B"/>
    <w:rsid w:val="00A30132"/>
    <w:rsid w:val="00A31713"/>
    <w:rsid w:val="00A321F8"/>
    <w:rsid w:val="00A32284"/>
    <w:rsid w:val="00A343E9"/>
    <w:rsid w:val="00A415BD"/>
    <w:rsid w:val="00A43996"/>
    <w:rsid w:val="00A43F80"/>
    <w:rsid w:val="00A44050"/>
    <w:rsid w:val="00A53B34"/>
    <w:rsid w:val="00A55D9A"/>
    <w:rsid w:val="00A606A6"/>
    <w:rsid w:val="00A637F2"/>
    <w:rsid w:val="00A713CB"/>
    <w:rsid w:val="00A71575"/>
    <w:rsid w:val="00A73996"/>
    <w:rsid w:val="00A75298"/>
    <w:rsid w:val="00A77767"/>
    <w:rsid w:val="00A81A7D"/>
    <w:rsid w:val="00A82AAB"/>
    <w:rsid w:val="00A87BAE"/>
    <w:rsid w:val="00A905FC"/>
    <w:rsid w:val="00A92BEE"/>
    <w:rsid w:val="00A936EE"/>
    <w:rsid w:val="00A95AED"/>
    <w:rsid w:val="00A95D0C"/>
    <w:rsid w:val="00A97F8A"/>
    <w:rsid w:val="00AA0717"/>
    <w:rsid w:val="00AA226C"/>
    <w:rsid w:val="00AA45C5"/>
    <w:rsid w:val="00AA5C89"/>
    <w:rsid w:val="00AB1E71"/>
    <w:rsid w:val="00AB56D1"/>
    <w:rsid w:val="00AB5994"/>
    <w:rsid w:val="00AB60ED"/>
    <w:rsid w:val="00AB6147"/>
    <w:rsid w:val="00AC0106"/>
    <w:rsid w:val="00AC2C9F"/>
    <w:rsid w:val="00AC4188"/>
    <w:rsid w:val="00AC641F"/>
    <w:rsid w:val="00AD309D"/>
    <w:rsid w:val="00AE0A48"/>
    <w:rsid w:val="00AE24D3"/>
    <w:rsid w:val="00AE5023"/>
    <w:rsid w:val="00AF2B00"/>
    <w:rsid w:val="00AF44C3"/>
    <w:rsid w:val="00AF45DE"/>
    <w:rsid w:val="00AF7018"/>
    <w:rsid w:val="00AF73D0"/>
    <w:rsid w:val="00B00915"/>
    <w:rsid w:val="00B00DED"/>
    <w:rsid w:val="00B041DE"/>
    <w:rsid w:val="00B1121C"/>
    <w:rsid w:val="00B11F1F"/>
    <w:rsid w:val="00B120AD"/>
    <w:rsid w:val="00B12F55"/>
    <w:rsid w:val="00B1376F"/>
    <w:rsid w:val="00B1518A"/>
    <w:rsid w:val="00B160FA"/>
    <w:rsid w:val="00B22ABA"/>
    <w:rsid w:val="00B24A8A"/>
    <w:rsid w:val="00B24B2F"/>
    <w:rsid w:val="00B27DCC"/>
    <w:rsid w:val="00B310A3"/>
    <w:rsid w:val="00B32900"/>
    <w:rsid w:val="00B33E3D"/>
    <w:rsid w:val="00B34BBA"/>
    <w:rsid w:val="00B37749"/>
    <w:rsid w:val="00B43064"/>
    <w:rsid w:val="00B460C1"/>
    <w:rsid w:val="00B46FB4"/>
    <w:rsid w:val="00B473AE"/>
    <w:rsid w:val="00B47E53"/>
    <w:rsid w:val="00B51664"/>
    <w:rsid w:val="00B53AC2"/>
    <w:rsid w:val="00B53C8E"/>
    <w:rsid w:val="00B54050"/>
    <w:rsid w:val="00B542A7"/>
    <w:rsid w:val="00B569B6"/>
    <w:rsid w:val="00B56F93"/>
    <w:rsid w:val="00B609CA"/>
    <w:rsid w:val="00B63F46"/>
    <w:rsid w:val="00B655A9"/>
    <w:rsid w:val="00B71258"/>
    <w:rsid w:val="00B717E1"/>
    <w:rsid w:val="00B82747"/>
    <w:rsid w:val="00B918D8"/>
    <w:rsid w:val="00B91A16"/>
    <w:rsid w:val="00B92B0A"/>
    <w:rsid w:val="00B94524"/>
    <w:rsid w:val="00B9454A"/>
    <w:rsid w:val="00B96190"/>
    <w:rsid w:val="00B975A4"/>
    <w:rsid w:val="00BA0E17"/>
    <w:rsid w:val="00BA5DF2"/>
    <w:rsid w:val="00BA72E1"/>
    <w:rsid w:val="00BB0E3A"/>
    <w:rsid w:val="00BB25AE"/>
    <w:rsid w:val="00BB65A3"/>
    <w:rsid w:val="00BC1140"/>
    <w:rsid w:val="00BC5F83"/>
    <w:rsid w:val="00BD1119"/>
    <w:rsid w:val="00BE2B0A"/>
    <w:rsid w:val="00BE3633"/>
    <w:rsid w:val="00BE39EF"/>
    <w:rsid w:val="00BE6017"/>
    <w:rsid w:val="00BE75E2"/>
    <w:rsid w:val="00BF0931"/>
    <w:rsid w:val="00BF0FA7"/>
    <w:rsid w:val="00BF5081"/>
    <w:rsid w:val="00BF6F79"/>
    <w:rsid w:val="00BF7FE6"/>
    <w:rsid w:val="00C04652"/>
    <w:rsid w:val="00C0500D"/>
    <w:rsid w:val="00C0532B"/>
    <w:rsid w:val="00C0681C"/>
    <w:rsid w:val="00C12837"/>
    <w:rsid w:val="00C129EA"/>
    <w:rsid w:val="00C25D28"/>
    <w:rsid w:val="00C25E8E"/>
    <w:rsid w:val="00C336D0"/>
    <w:rsid w:val="00C351AD"/>
    <w:rsid w:val="00C4066B"/>
    <w:rsid w:val="00C41A16"/>
    <w:rsid w:val="00C45378"/>
    <w:rsid w:val="00C4701D"/>
    <w:rsid w:val="00C50876"/>
    <w:rsid w:val="00C60EF0"/>
    <w:rsid w:val="00C62A3A"/>
    <w:rsid w:val="00C6304F"/>
    <w:rsid w:val="00C63705"/>
    <w:rsid w:val="00C72EEC"/>
    <w:rsid w:val="00C76E99"/>
    <w:rsid w:val="00C804BD"/>
    <w:rsid w:val="00C833AF"/>
    <w:rsid w:val="00C8589C"/>
    <w:rsid w:val="00C90F21"/>
    <w:rsid w:val="00C92414"/>
    <w:rsid w:val="00C92D35"/>
    <w:rsid w:val="00C94724"/>
    <w:rsid w:val="00C95764"/>
    <w:rsid w:val="00CA0E78"/>
    <w:rsid w:val="00CA1371"/>
    <w:rsid w:val="00CA1A19"/>
    <w:rsid w:val="00CA32C5"/>
    <w:rsid w:val="00CA56BF"/>
    <w:rsid w:val="00CA6123"/>
    <w:rsid w:val="00CA6D33"/>
    <w:rsid w:val="00CA6E0B"/>
    <w:rsid w:val="00CB29F5"/>
    <w:rsid w:val="00CB2A26"/>
    <w:rsid w:val="00CB2FA8"/>
    <w:rsid w:val="00CB3674"/>
    <w:rsid w:val="00CB537C"/>
    <w:rsid w:val="00CC1108"/>
    <w:rsid w:val="00CC208D"/>
    <w:rsid w:val="00CC562B"/>
    <w:rsid w:val="00CD0D1D"/>
    <w:rsid w:val="00CD1952"/>
    <w:rsid w:val="00CD250B"/>
    <w:rsid w:val="00CD4196"/>
    <w:rsid w:val="00CE0404"/>
    <w:rsid w:val="00CE0B14"/>
    <w:rsid w:val="00CE1AB7"/>
    <w:rsid w:val="00CE2FF8"/>
    <w:rsid w:val="00CE4A53"/>
    <w:rsid w:val="00CE4F9E"/>
    <w:rsid w:val="00CE62E6"/>
    <w:rsid w:val="00CE63FA"/>
    <w:rsid w:val="00CE7D44"/>
    <w:rsid w:val="00CE7F09"/>
    <w:rsid w:val="00CF1276"/>
    <w:rsid w:val="00CF13A2"/>
    <w:rsid w:val="00CF1C91"/>
    <w:rsid w:val="00CF3A07"/>
    <w:rsid w:val="00CF552B"/>
    <w:rsid w:val="00CF657F"/>
    <w:rsid w:val="00CF6658"/>
    <w:rsid w:val="00D0061D"/>
    <w:rsid w:val="00D00A1E"/>
    <w:rsid w:val="00D01FED"/>
    <w:rsid w:val="00D10CC8"/>
    <w:rsid w:val="00D130E2"/>
    <w:rsid w:val="00D23AA3"/>
    <w:rsid w:val="00D25A2A"/>
    <w:rsid w:val="00D25E71"/>
    <w:rsid w:val="00D2608F"/>
    <w:rsid w:val="00D2670F"/>
    <w:rsid w:val="00D27685"/>
    <w:rsid w:val="00D33762"/>
    <w:rsid w:val="00D34199"/>
    <w:rsid w:val="00D36C4B"/>
    <w:rsid w:val="00D37CF1"/>
    <w:rsid w:val="00D42384"/>
    <w:rsid w:val="00D46E86"/>
    <w:rsid w:val="00D471B9"/>
    <w:rsid w:val="00D51D59"/>
    <w:rsid w:val="00D53FD6"/>
    <w:rsid w:val="00D55D1B"/>
    <w:rsid w:val="00D57266"/>
    <w:rsid w:val="00D57394"/>
    <w:rsid w:val="00D57F95"/>
    <w:rsid w:val="00D620E6"/>
    <w:rsid w:val="00D66585"/>
    <w:rsid w:val="00D66FDD"/>
    <w:rsid w:val="00D76549"/>
    <w:rsid w:val="00D803C7"/>
    <w:rsid w:val="00D81662"/>
    <w:rsid w:val="00D81E0A"/>
    <w:rsid w:val="00D84728"/>
    <w:rsid w:val="00D8479D"/>
    <w:rsid w:val="00D84D43"/>
    <w:rsid w:val="00D85ACC"/>
    <w:rsid w:val="00D86FC5"/>
    <w:rsid w:val="00D9145C"/>
    <w:rsid w:val="00D95D33"/>
    <w:rsid w:val="00DA0BE1"/>
    <w:rsid w:val="00DA1D39"/>
    <w:rsid w:val="00DA49A3"/>
    <w:rsid w:val="00DA6E38"/>
    <w:rsid w:val="00DA701C"/>
    <w:rsid w:val="00DA7065"/>
    <w:rsid w:val="00DB2271"/>
    <w:rsid w:val="00DB2EA8"/>
    <w:rsid w:val="00DB4A1E"/>
    <w:rsid w:val="00DC06A7"/>
    <w:rsid w:val="00DC1FE6"/>
    <w:rsid w:val="00DC3532"/>
    <w:rsid w:val="00DC51F7"/>
    <w:rsid w:val="00DC58D4"/>
    <w:rsid w:val="00DC6CA3"/>
    <w:rsid w:val="00DD12A8"/>
    <w:rsid w:val="00DD3226"/>
    <w:rsid w:val="00DD4376"/>
    <w:rsid w:val="00DE4709"/>
    <w:rsid w:val="00DF20E1"/>
    <w:rsid w:val="00DF5477"/>
    <w:rsid w:val="00DF6976"/>
    <w:rsid w:val="00E030E4"/>
    <w:rsid w:val="00E03963"/>
    <w:rsid w:val="00E11AFD"/>
    <w:rsid w:val="00E11FBA"/>
    <w:rsid w:val="00E124E7"/>
    <w:rsid w:val="00E13C3F"/>
    <w:rsid w:val="00E13E20"/>
    <w:rsid w:val="00E14039"/>
    <w:rsid w:val="00E161BD"/>
    <w:rsid w:val="00E21C5A"/>
    <w:rsid w:val="00E22C9C"/>
    <w:rsid w:val="00E25F07"/>
    <w:rsid w:val="00E3388D"/>
    <w:rsid w:val="00E40056"/>
    <w:rsid w:val="00E4040B"/>
    <w:rsid w:val="00E40C48"/>
    <w:rsid w:val="00E4293A"/>
    <w:rsid w:val="00E5258D"/>
    <w:rsid w:val="00E534D4"/>
    <w:rsid w:val="00E561BD"/>
    <w:rsid w:val="00E57540"/>
    <w:rsid w:val="00E57A8F"/>
    <w:rsid w:val="00E621F4"/>
    <w:rsid w:val="00E63E41"/>
    <w:rsid w:val="00E65222"/>
    <w:rsid w:val="00E66BB0"/>
    <w:rsid w:val="00E701BB"/>
    <w:rsid w:val="00E720FC"/>
    <w:rsid w:val="00E76ED6"/>
    <w:rsid w:val="00E82D45"/>
    <w:rsid w:val="00E835D8"/>
    <w:rsid w:val="00E85964"/>
    <w:rsid w:val="00E85FB0"/>
    <w:rsid w:val="00E91F63"/>
    <w:rsid w:val="00EA0079"/>
    <w:rsid w:val="00EA2679"/>
    <w:rsid w:val="00EA52AD"/>
    <w:rsid w:val="00EA5635"/>
    <w:rsid w:val="00EB08C2"/>
    <w:rsid w:val="00EB5EBB"/>
    <w:rsid w:val="00EB705A"/>
    <w:rsid w:val="00EB7BFB"/>
    <w:rsid w:val="00ED11CC"/>
    <w:rsid w:val="00ED1A42"/>
    <w:rsid w:val="00ED231F"/>
    <w:rsid w:val="00ED2C32"/>
    <w:rsid w:val="00ED4350"/>
    <w:rsid w:val="00EE137C"/>
    <w:rsid w:val="00EE2A51"/>
    <w:rsid w:val="00EE4CAF"/>
    <w:rsid w:val="00EF5151"/>
    <w:rsid w:val="00EF59EA"/>
    <w:rsid w:val="00EF7CF7"/>
    <w:rsid w:val="00F002DB"/>
    <w:rsid w:val="00F030ED"/>
    <w:rsid w:val="00F07034"/>
    <w:rsid w:val="00F126B1"/>
    <w:rsid w:val="00F12956"/>
    <w:rsid w:val="00F146F1"/>
    <w:rsid w:val="00F14F61"/>
    <w:rsid w:val="00F20B0A"/>
    <w:rsid w:val="00F25816"/>
    <w:rsid w:val="00F326B3"/>
    <w:rsid w:val="00F3604A"/>
    <w:rsid w:val="00F4719B"/>
    <w:rsid w:val="00F47795"/>
    <w:rsid w:val="00F52E71"/>
    <w:rsid w:val="00F5426F"/>
    <w:rsid w:val="00F54FCE"/>
    <w:rsid w:val="00F62B07"/>
    <w:rsid w:val="00F63ACD"/>
    <w:rsid w:val="00F63CEF"/>
    <w:rsid w:val="00F63D82"/>
    <w:rsid w:val="00F707D2"/>
    <w:rsid w:val="00F70A42"/>
    <w:rsid w:val="00F716CA"/>
    <w:rsid w:val="00F72DDB"/>
    <w:rsid w:val="00F736C1"/>
    <w:rsid w:val="00F76066"/>
    <w:rsid w:val="00F82DA6"/>
    <w:rsid w:val="00F8335C"/>
    <w:rsid w:val="00F8383A"/>
    <w:rsid w:val="00F8761E"/>
    <w:rsid w:val="00F917B2"/>
    <w:rsid w:val="00F92D80"/>
    <w:rsid w:val="00F979E6"/>
    <w:rsid w:val="00FA0A18"/>
    <w:rsid w:val="00FA43B9"/>
    <w:rsid w:val="00FA4B84"/>
    <w:rsid w:val="00FA4F3F"/>
    <w:rsid w:val="00FA684B"/>
    <w:rsid w:val="00FB07D1"/>
    <w:rsid w:val="00FB5C35"/>
    <w:rsid w:val="00FC0417"/>
    <w:rsid w:val="00FC46AA"/>
    <w:rsid w:val="00FD4A05"/>
    <w:rsid w:val="00FD5D8B"/>
    <w:rsid w:val="00FD71DC"/>
    <w:rsid w:val="00FE008D"/>
    <w:rsid w:val="00FE06DB"/>
    <w:rsid w:val="00FE24C5"/>
    <w:rsid w:val="00FE3FF8"/>
    <w:rsid w:val="00FE412E"/>
    <w:rsid w:val="00FE673B"/>
    <w:rsid w:val="00FF3317"/>
    <w:rsid w:val="00FF4569"/>
    <w:rsid w:val="00FF4A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6F195"/>
  <w15:docId w15:val="{D2388F6B-0B1F-4E68-9F1A-1EA8985A2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E36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7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4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3B9"/>
  </w:style>
  <w:style w:type="paragraph" w:styleId="Footer">
    <w:name w:val="footer"/>
    <w:basedOn w:val="Normal"/>
    <w:link w:val="FooterChar"/>
    <w:uiPriority w:val="99"/>
    <w:unhideWhenUsed/>
    <w:rsid w:val="00FA4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3B9"/>
  </w:style>
  <w:style w:type="paragraph" w:customStyle="1" w:styleId="EndNoteBibliographyTitle">
    <w:name w:val="EndNote Bibliography Title"/>
    <w:basedOn w:val="Normal"/>
    <w:link w:val="EndNoteBibliographyTitleChar"/>
    <w:rsid w:val="00BC5F8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C5F83"/>
    <w:rPr>
      <w:rFonts w:ascii="Calibri" w:hAnsi="Calibri" w:cs="Calibri"/>
      <w:noProof/>
    </w:rPr>
  </w:style>
  <w:style w:type="paragraph" w:customStyle="1" w:styleId="EndNoteBibliography">
    <w:name w:val="EndNote Bibliography"/>
    <w:basedOn w:val="Normal"/>
    <w:link w:val="EndNoteBibliographyChar"/>
    <w:rsid w:val="00BC5F83"/>
    <w:pPr>
      <w:spacing w:line="240" w:lineRule="auto"/>
      <w:jc w:val="right"/>
    </w:pPr>
    <w:rPr>
      <w:rFonts w:ascii="Calibri" w:hAnsi="Calibri" w:cs="Calibri"/>
      <w:noProof/>
    </w:rPr>
  </w:style>
  <w:style w:type="character" w:customStyle="1" w:styleId="EndNoteBibliographyChar">
    <w:name w:val="EndNote Bibliography Char"/>
    <w:basedOn w:val="DefaultParagraphFont"/>
    <w:link w:val="EndNoteBibliography"/>
    <w:rsid w:val="00BC5F83"/>
    <w:rPr>
      <w:rFonts w:ascii="Calibri" w:hAnsi="Calibri" w:cs="Calibri"/>
      <w:noProof/>
    </w:rPr>
  </w:style>
  <w:style w:type="paragraph" w:styleId="NormalWeb">
    <w:name w:val="Normal (Web)"/>
    <w:basedOn w:val="Normal"/>
    <w:uiPriority w:val="99"/>
    <w:rsid w:val="008C0641"/>
    <w:pPr>
      <w:spacing w:before="100" w:beforeAutospacing="1" w:after="100" w:afterAutospacing="1" w:line="400" w:lineRule="exact"/>
    </w:pPr>
    <w:rPr>
      <w:rFonts w:ascii="Times New Roman" w:eastAsia="Times New Roman" w:hAnsi="Times New Roman" w:cs="Times New Roman"/>
      <w:sz w:val="24"/>
      <w:szCs w:val="24"/>
      <w:lang w:bidi="fa-IR"/>
    </w:rPr>
  </w:style>
  <w:style w:type="character" w:styleId="FootnoteReference">
    <w:name w:val="footnote reference"/>
    <w:aliases w:val="شماره زيرنويس"/>
    <w:rsid w:val="00D53FD6"/>
    <w:rPr>
      <w:vertAlign w:val="superscript"/>
    </w:rPr>
  </w:style>
  <w:style w:type="paragraph" w:styleId="FootnoteText">
    <w:name w:val="footnote text"/>
    <w:aliases w:val="متن زيرنويس"/>
    <w:basedOn w:val="Normal"/>
    <w:link w:val="FootnoteTextChar"/>
    <w:uiPriority w:val="99"/>
    <w:rsid w:val="00D53FD6"/>
    <w:pPr>
      <w:bidi/>
      <w:spacing w:after="0" w:line="240" w:lineRule="auto"/>
    </w:pPr>
    <w:rPr>
      <w:rFonts w:ascii="Times New Roman" w:eastAsia="Times New Roman" w:hAnsi="Times New Roman" w:cs="Times New Roman"/>
      <w:sz w:val="20"/>
      <w:szCs w:val="20"/>
      <w:lang w:bidi="fa-IR"/>
    </w:rPr>
  </w:style>
  <w:style w:type="character" w:customStyle="1" w:styleId="FootnoteTextChar">
    <w:name w:val="Footnote Text Char"/>
    <w:aliases w:val="متن زيرنويس Char"/>
    <w:basedOn w:val="DefaultParagraphFont"/>
    <w:link w:val="FootnoteText"/>
    <w:uiPriority w:val="99"/>
    <w:rsid w:val="00D53FD6"/>
    <w:rPr>
      <w:rFonts w:ascii="Times New Roman" w:eastAsia="Times New Roman" w:hAnsi="Times New Roman" w:cs="Times New Roman"/>
      <w:sz w:val="20"/>
      <w:szCs w:val="20"/>
      <w:lang w:bidi="fa-IR"/>
    </w:rPr>
  </w:style>
  <w:style w:type="paragraph" w:styleId="ListParagraph">
    <w:name w:val="List Paragraph"/>
    <w:basedOn w:val="Normal"/>
    <w:uiPriority w:val="34"/>
    <w:qFormat/>
    <w:rsid w:val="0075478E"/>
    <w:pPr>
      <w:spacing w:after="200" w:line="276" w:lineRule="auto"/>
      <w:ind w:left="720"/>
      <w:contextualSpacing/>
    </w:pPr>
    <w:rPr>
      <w:rFonts w:ascii="Calibri" w:eastAsia="Calibri" w:hAnsi="Calibri" w:cs="Arial"/>
    </w:rPr>
  </w:style>
  <w:style w:type="character" w:styleId="Emphasis">
    <w:name w:val="Emphasis"/>
    <w:basedOn w:val="DefaultParagraphFont"/>
    <w:uiPriority w:val="20"/>
    <w:qFormat/>
    <w:rsid w:val="0075478E"/>
    <w:rPr>
      <w:i/>
      <w:iCs/>
    </w:rPr>
  </w:style>
  <w:style w:type="character" w:styleId="CommentReference">
    <w:name w:val="annotation reference"/>
    <w:basedOn w:val="DefaultParagraphFont"/>
    <w:uiPriority w:val="99"/>
    <w:semiHidden/>
    <w:unhideWhenUsed/>
    <w:rsid w:val="0038140B"/>
    <w:rPr>
      <w:sz w:val="16"/>
      <w:szCs w:val="16"/>
    </w:rPr>
  </w:style>
  <w:style w:type="paragraph" w:styleId="CommentText">
    <w:name w:val="annotation text"/>
    <w:basedOn w:val="Normal"/>
    <w:link w:val="CommentTextChar"/>
    <w:uiPriority w:val="99"/>
    <w:semiHidden/>
    <w:unhideWhenUsed/>
    <w:rsid w:val="0038140B"/>
    <w:pPr>
      <w:spacing w:line="240" w:lineRule="auto"/>
    </w:pPr>
    <w:rPr>
      <w:sz w:val="20"/>
      <w:szCs w:val="20"/>
    </w:rPr>
  </w:style>
  <w:style w:type="character" w:customStyle="1" w:styleId="CommentTextChar">
    <w:name w:val="Comment Text Char"/>
    <w:basedOn w:val="DefaultParagraphFont"/>
    <w:link w:val="CommentText"/>
    <w:uiPriority w:val="99"/>
    <w:semiHidden/>
    <w:rsid w:val="0038140B"/>
    <w:rPr>
      <w:sz w:val="20"/>
      <w:szCs w:val="20"/>
    </w:rPr>
  </w:style>
  <w:style w:type="character" w:customStyle="1" w:styleId="Heading2Char">
    <w:name w:val="Heading 2 Char"/>
    <w:basedOn w:val="DefaultParagraphFont"/>
    <w:link w:val="Heading2"/>
    <w:uiPriority w:val="9"/>
    <w:rsid w:val="00BE3633"/>
    <w:rPr>
      <w:rFonts w:asciiTheme="majorHAnsi" w:eastAsiaTheme="majorEastAsia" w:hAnsiTheme="majorHAnsi" w:cstheme="majorBidi"/>
      <w:color w:val="2F5496" w:themeColor="accent1" w:themeShade="BF"/>
      <w:sz w:val="26"/>
      <w:szCs w:val="26"/>
    </w:rPr>
  </w:style>
  <w:style w:type="table" w:styleId="PlainTable2">
    <w:name w:val="Plain Table 2"/>
    <w:basedOn w:val="TableNormal"/>
    <w:uiPriority w:val="42"/>
    <w:rsid w:val="00BE363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BE3633"/>
    <w:rPr>
      <w:b/>
      <w:bCs/>
    </w:rPr>
  </w:style>
  <w:style w:type="character" w:customStyle="1" w:styleId="CommentSubjectChar">
    <w:name w:val="Comment Subject Char"/>
    <w:basedOn w:val="CommentTextChar"/>
    <w:link w:val="CommentSubject"/>
    <w:uiPriority w:val="99"/>
    <w:semiHidden/>
    <w:rsid w:val="00BE3633"/>
    <w:rPr>
      <w:b/>
      <w:bCs/>
      <w:sz w:val="20"/>
      <w:szCs w:val="20"/>
    </w:rPr>
  </w:style>
  <w:style w:type="character" w:customStyle="1" w:styleId="querysrchtext">
    <w:name w:val="querysrchtext"/>
    <w:basedOn w:val="DefaultParagraphFont"/>
    <w:rsid w:val="002756BC"/>
  </w:style>
  <w:style w:type="character" w:customStyle="1" w:styleId="queryoperator">
    <w:name w:val="queryoperator"/>
    <w:basedOn w:val="DefaultParagraphFont"/>
    <w:rsid w:val="002756BC"/>
  </w:style>
  <w:style w:type="character" w:styleId="Hyperlink">
    <w:name w:val="Hyperlink"/>
    <w:basedOn w:val="DefaultParagraphFont"/>
    <w:uiPriority w:val="99"/>
    <w:unhideWhenUsed/>
    <w:rsid w:val="00944B67"/>
    <w:rPr>
      <w:color w:val="0563C1" w:themeColor="hyperlink"/>
      <w:u w:val="single"/>
    </w:rPr>
  </w:style>
  <w:style w:type="character" w:customStyle="1" w:styleId="UnresolvedMention">
    <w:name w:val="Unresolved Mention"/>
    <w:basedOn w:val="DefaultParagraphFont"/>
    <w:uiPriority w:val="99"/>
    <w:semiHidden/>
    <w:unhideWhenUsed/>
    <w:rsid w:val="00944B67"/>
    <w:rPr>
      <w:color w:val="605E5C"/>
      <w:shd w:val="clear" w:color="auto" w:fill="E1DFDD"/>
    </w:rPr>
  </w:style>
  <w:style w:type="paragraph" w:styleId="Revision">
    <w:name w:val="Revision"/>
    <w:hidden/>
    <w:uiPriority w:val="99"/>
    <w:semiHidden/>
    <w:rsid w:val="00D84728"/>
    <w:pPr>
      <w:spacing w:after="0" w:line="240" w:lineRule="auto"/>
    </w:pPr>
  </w:style>
  <w:style w:type="paragraph" w:styleId="EndnoteText">
    <w:name w:val="endnote text"/>
    <w:basedOn w:val="Normal"/>
    <w:link w:val="EndnoteTextChar"/>
    <w:uiPriority w:val="99"/>
    <w:semiHidden/>
    <w:unhideWhenUsed/>
    <w:rsid w:val="0054582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5829"/>
    <w:rPr>
      <w:sz w:val="20"/>
      <w:szCs w:val="20"/>
    </w:rPr>
  </w:style>
  <w:style w:type="character" w:styleId="EndnoteReference">
    <w:name w:val="endnote reference"/>
    <w:basedOn w:val="DefaultParagraphFont"/>
    <w:uiPriority w:val="99"/>
    <w:semiHidden/>
    <w:unhideWhenUsed/>
    <w:rsid w:val="005458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03877">
      <w:bodyDiv w:val="1"/>
      <w:marLeft w:val="0"/>
      <w:marRight w:val="0"/>
      <w:marTop w:val="0"/>
      <w:marBottom w:val="0"/>
      <w:divBdr>
        <w:top w:val="none" w:sz="0" w:space="0" w:color="auto"/>
        <w:left w:val="none" w:sz="0" w:space="0" w:color="auto"/>
        <w:bottom w:val="none" w:sz="0" w:space="0" w:color="auto"/>
        <w:right w:val="none" w:sz="0" w:space="0" w:color="auto"/>
      </w:divBdr>
    </w:div>
    <w:div w:id="8309474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g"/><Relationship Id="rId18" Type="http://schemas.openxmlformats.org/officeDocument/2006/relationships/image" Target="media/image10.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3C243-0DAF-4279-9D41-9AC6A57EE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804</TotalTime>
  <Pages>43</Pages>
  <Words>43341</Words>
  <Characters>247045</Characters>
  <Application>Microsoft Office Word</Application>
  <DocSecurity>0</DocSecurity>
  <Lines>2058</Lines>
  <Paragraphs>579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 Shima</dc:creator>
  <cp:keywords/>
  <dc:description/>
  <cp:lastModifiedBy>Caroline Rubince G.</cp:lastModifiedBy>
  <cp:revision>9</cp:revision>
  <cp:lastPrinted>2022-09-29T08:18:00Z</cp:lastPrinted>
  <dcterms:created xsi:type="dcterms:W3CDTF">2022-10-04T04:42:00Z</dcterms:created>
  <dcterms:modified xsi:type="dcterms:W3CDTF">2023-04-15T08:49:00Z</dcterms:modified>
</cp:coreProperties>
</file>