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19" w:rsidRPr="006A7619" w:rsidRDefault="00E27A28" w:rsidP="006A7619">
      <w:pPr>
        <w:pStyle w:val="Heading1"/>
        <w:ind w:left="0"/>
        <w:jc w:val="center"/>
        <w:rPr>
          <w:spacing w:val="-2"/>
          <w:sz w:val="28"/>
        </w:rPr>
      </w:pPr>
      <w:r w:rsidRPr="006A7619">
        <w:rPr>
          <w:spacing w:val="-2"/>
          <w:sz w:val="28"/>
        </w:rPr>
        <w:t>Supplementary</w:t>
      </w:r>
      <w:r w:rsidRPr="006A7619">
        <w:rPr>
          <w:spacing w:val="9"/>
          <w:sz w:val="28"/>
        </w:rPr>
        <w:t xml:space="preserve"> </w:t>
      </w:r>
      <w:r w:rsidRPr="006A7619">
        <w:rPr>
          <w:spacing w:val="-2"/>
          <w:sz w:val="28"/>
        </w:rPr>
        <w:t>Information</w:t>
      </w:r>
    </w:p>
    <w:p w:rsidR="00D20453" w:rsidRDefault="00D20453" w:rsidP="006A7619">
      <w:pPr>
        <w:pStyle w:val="Heading1"/>
        <w:ind w:left="0"/>
      </w:pPr>
    </w:p>
    <w:p w:rsidR="00B45964" w:rsidRDefault="006A7619" w:rsidP="00B45964">
      <w:pPr>
        <w:pStyle w:val="Heading1"/>
        <w:spacing w:line="360" w:lineRule="auto"/>
        <w:ind w:left="0"/>
      </w:pPr>
      <w:r>
        <w:t xml:space="preserve">Supplement </w:t>
      </w:r>
      <w:r w:rsidR="00DE36DC">
        <w:t>to:</w:t>
      </w:r>
      <w:r w:rsidR="00DE36DC" w:rsidRPr="00DE36DC">
        <w:t xml:space="preserve"> </w:t>
      </w:r>
    </w:p>
    <w:p w:rsidR="00870277" w:rsidRDefault="00DE36DC" w:rsidP="00B45964">
      <w:pPr>
        <w:pStyle w:val="Heading1"/>
        <w:spacing w:line="360" w:lineRule="auto"/>
        <w:ind w:left="0"/>
      </w:pPr>
      <w:r w:rsidRPr="00DE36DC">
        <w:t>Beloconi A</w:t>
      </w:r>
      <w:r>
        <w:t>.</w:t>
      </w:r>
      <w:r w:rsidRPr="00DE36DC">
        <w:t xml:space="preserve">, </w:t>
      </w:r>
      <w:proofErr w:type="spellStart"/>
      <w:r w:rsidRPr="00DE36DC">
        <w:t>Nyawanda</w:t>
      </w:r>
      <w:proofErr w:type="spellEnd"/>
      <w:r w:rsidRPr="00DE36DC">
        <w:t xml:space="preserve"> B</w:t>
      </w:r>
      <w:r>
        <w:t>.</w:t>
      </w:r>
      <w:r w:rsidRPr="00DE36DC">
        <w:t>O</w:t>
      </w:r>
      <w:r>
        <w:t>.</w:t>
      </w:r>
      <w:r w:rsidRPr="00DE36DC">
        <w:t xml:space="preserve">, </w:t>
      </w:r>
      <w:proofErr w:type="spellStart"/>
      <w:r w:rsidRPr="00DE36DC">
        <w:t>Bigogo</w:t>
      </w:r>
      <w:proofErr w:type="spellEnd"/>
      <w:r w:rsidRPr="00DE36DC">
        <w:t xml:space="preserve"> G</w:t>
      </w:r>
      <w:r>
        <w:t>.</w:t>
      </w:r>
      <w:r w:rsidRPr="00DE36DC">
        <w:t>, Khagayi S</w:t>
      </w:r>
      <w:r>
        <w:t>.</w:t>
      </w:r>
      <w:r w:rsidRPr="00DE36DC">
        <w:t xml:space="preserve">, </w:t>
      </w:r>
      <w:proofErr w:type="spellStart"/>
      <w:r w:rsidRPr="00DE36DC">
        <w:t>Obor</w:t>
      </w:r>
      <w:proofErr w:type="spellEnd"/>
      <w:r w:rsidRPr="00DE36DC">
        <w:t xml:space="preserve"> D</w:t>
      </w:r>
      <w:r>
        <w:t>.</w:t>
      </w:r>
      <w:r w:rsidRPr="00DE36DC">
        <w:t xml:space="preserve">, </w:t>
      </w:r>
      <w:proofErr w:type="spellStart"/>
      <w:r w:rsidRPr="00DE36DC">
        <w:t>Danquah</w:t>
      </w:r>
      <w:proofErr w:type="spellEnd"/>
      <w:r w:rsidRPr="00DE36DC">
        <w:t xml:space="preserve"> I</w:t>
      </w:r>
      <w:r>
        <w:t>.</w:t>
      </w:r>
      <w:r w:rsidRPr="00DE36DC">
        <w:t xml:space="preserve">, </w:t>
      </w:r>
      <w:proofErr w:type="spellStart"/>
      <w:r w:rsidRPr="00DE36DC">
        <w:t>Kariuki</w:t>
      </w:r>
      <w:proofErr w:type="spellEnd"/>
      <w:r w:rsidRPr="00DE36DC">
        <w:t xml:space="preserve"> S</w:t>
      </w:r>
      <w:r>
        <w:t>.</w:t>
      </w:r>
      <w:r w:rsidRPr="00DE36DC">
        <w:t xml:space="preserve">, </w:t>
      </w:r>
      <w:proofErr w:type="spellStart"/>
      <w:r w:rsidRPr="00DE36DC">
        <w:t>Munga</w:t>
      </w:r>
      <w:proofErr w:type="spellEnd"/>
      <w:r w:rsidRPr="00DE36DC">
        <w:t xml:space="preserve"> S</w:t>
      </w:r>
      <w:r>
        <w:t>.</w:t>
      </w:r>
      <w:r w:rsidRPr="00DE36DC">
        <w:t xml:space="preserve">, </w:t>
      </w:r>
    </w:p>
    <w:p w:rsidR="00DE36DC" w:rsidRDefault="00DE36DC" w:rsidP="00B45964">
      <w:pPr>
        <w:pStyle w:val="Heading1"/>
        <w:spacing w:line="360" w:lineRule="auto"/>
        <w:ind w:left="0"/>
      </w:pPr>
      <w:r>
        <w:t xml:space="preserve">&amp; </w:t>
      </w:r>
      <w:proofErr w:type="spellStart"/>
      <w:r>
        <w:t>Vounatsou</w:t>
      </w:r>
      <w:proofErr w:type="spellEnd"/>
      <w:r>
        <w:t xml:space="preserve"> P</w:t>
      </w:r>
      <w:r w:rsidR="00545469">
        <w:t xml:space="preserve">. </w:t>
      </w:r>
      <w:r w:rsidRPr="00DE36DC">
        <w:t>Malaria, climate variability, and interventions: modelling transmission dynamics</w:t>
      </w:r>
      <w:r w:rsidR="00F621FB">
        <w:t>.</w:t>
      </w:r>
    </w:p>
    <w:p w:rsidR="00B45964" w:rsidRDefault="00B45964" w:rsidP="00B45964">
      <w:pPr>
        <w:pStyle w:val="Heading1"/>
        <w:spacing w:line="360" w:lineRule="auto"/>
        <w:ind w:left="0"/>
      </w:pPr>
    </w:p>
    <w:p w:rsidR="00B45964" w:rsidRDefault="00B45964" w:rsidP="00B45964">
      <w:pPr>
        <w:pStyle w:val="Heading1"/>
        <w:spacing w:line="360" w:lineRule="auto"/>
        <w:ind w:left="0"/>
      </w:pPr>
      <w:r>
        <w:t>Contents:</w:t>
      </w:r>
    </w:p>
    <w:p w:rsidR="006830A0" w:rsidRPr="000925A3" w:rsidRDefault="006830A0" w:rsidP="006830A0">
      <w:pPr>
        <w:pStyle w:val="Heading1"/>
        <w:numPr>
          <w:ilvl w:val="0"/>
          <w:numId w:val="2"/>
        </w:numPr>
        <w:spacing w:line="360" w:lineRule="auto"/>
        <w:rPr>
          <w:b w:val="0"/>
        </w:rPr>
      </w:pPr>
      <w:r>
        <w:t xml:space="preserve">Figure S1: </w:t>
      </w:r>
      <w:r w:rsidRPr="000925A3">
        <w:rPr>
          <w:b w:val="0"/>
        </w:rPr>
        <w:t>Malaria cases, rainfall and air temperature</w:t>
      </w:r>
    </w:p>
    <w:p w:rsidR="00B45964" w:rsidRPr="000925A3" w:rsidRDefault="00B45964" w:rsidP="00AD5978">
      <w:pPr>
        <w:pStyle w:val="Heading1"/>
        <w:numPr>
          <w:ilvl w:val="0"/>
          <w:numId w:val="2"/>
        </w:numPr>
        <w:spacing w:line="360" w:lineRule="auto"/>
        <w:rPr>
          <w:b w:val="0"/>
        </w:rPr>
      </w:pPr>
      <w:r>
        <w:t>Figure S</w:t>
      </w:r>
      <w:r w:rsidR="00D74C91">
        <w:t>2</w:t>
      </w:r>
      <w:r>
        <w:t xml:space="preserve">: </w:t>
      </w:r>
      <w:r w:rsidR="00AD5978" w:rsidRPr="00AD5978">
        <w:rPr>
          <w:b w:val="0"/>
        </w:rPr>
        <w:t>Effect of climatic and bed net use variables on malaria transmission</w:t>
      </w:r>
      <w:bookmarkStart w:id="0" w:name="_GoBack"/>
      <w:bookmarkEnd w:id="0"/>
    </w:p>
    <w:p w:rsidR="000925A3" w:rsidRPr="000925A3" w:rsidRDefault="000925A3" w:rsidP="00B555B1">
      <w:pPr>
        <w:pStyle w:val="Heading1"/>
        <w:numPr>
          <w:ilvl w:val="0"/>
          <w:numId w:val="2"/>
        </w:numPr>
        <w:spacing w:line="360" w:lineRule="auto"/>
        <w:rPr>
          <w:b w:val="0"/>
        </w:rPr>
      </w:pPr>
      <w:r w:rsidRPr="000925A3">
        <w:t xml:space="preserve">Table S1: </w:t>
      </w:r>
      <w:r w:rsidRPr="000925A3">
        <w:rPr>
          <w:b w:val="0"/>
        </w:rPr>
        <w:t>Fitted parameters of the best malaria stochastic transmission model with splines, rainfall, air temperature and bed net use covariates.</w:t>
      </w:r>
    </w:p>
    <w:p w:rsidR="00B45964" w:rsidRDefault="00B45964" w:rsidP="00B45964">
      <w:pPr>
        <w:pStyle w:val="Heading1"/>
        <w:spacing w:line="360" w:lineRule="auto"/>
      </w:pPr>
    </w:p>
    <w:p w:rsidR="00B45964" w:rsidRDefault="00B45964" w:rsidP="006A711E">
      <w:pPr>
        <w:pStyle w:val="Heading1"/>
        <w:spacing w:line="360" w:lineRule="auto"/>
        <w:ind w:left="0"/>
      </w:pPr>
    </w:p>
    <w:p w:rsidR="00B45964" w:rsidRDefault="00B45964" w:rsidP="00DE36DC">
      <w:pPr>
        <w:pStyle w:val="Heading1"/>
        <w:spacing w:line="360" w:lineRule="auto"/>
      </w:pPr>
    </w:p>
    <w:p w:rsidR="00B45964" w:rsidRDefault="00B45964" w:rsidP="00DE36DC">
      <w:pPr>
        <w:pStyle w:val="Heading1"/>
        <w:spacing w:line="360" w:lineRule="auto"/>
      </w:pPr>
    </w:p>
    <w:p w:rsidR="00B45964" w:rsidRDefault="00B45964" w:rsidP="00DE36DC">
      <w:pPr>
        <w:pStyle w:val="Heading1"/>
        <w:spacing w:line="360" w:lineRule="auto"/>
      </w:pPr>
    </w:p>
    <w:p w:rsidR="00B45964" w:rsidRDefault="00B45964" w:rsidP="00DE36DC">
      <w:pPr>
        <w:pStyle w:val="Heading1"/>
        <w:spacing w:line="360" w:lineRule="auto"/>
      </w:pPr>
    </w:p>
    <w:p w:rsidR="00AC1FD0" w:rsidRDefault="00AC1FD0" w:rsidP="00DE36DC">
      <w:pPr>
        <w:pStyle w:val="Heading1"/>
        <w:spacing w:line="360" w:lineRule="auto"/>
      </w:pPr>
    </w:p>
    <w:p w:rsidR="00AC1FD0" w:rsidRDefault="00AC1FD0" w:rsidP="00DE36DC">
      <w:pPr>
        <w:pStyle w:val="Heading1"/>
        <w:spacing w:line="360" w:lineRule="auto"/>
      </w:pPr>
    </w:p>
    <w:p w:rsidR="00AC1FD0" w:rsidRDefault="00AC1FD0" w:rsidP="00DE36DC">
      <w:pPr>
        <w:pStyle w:val="Heading1"/>
        <w:spacing w:line="360" w:lineRule="auto"/>
      </w:pPr>
    </w:p>
    <w:p w:rsidR="00C12F83" w:rsidRDefault="00C12F83" w:rsidP="00DE36DC">
      <w:pPr>
        <w:pStyle w:val="Heading1"/>
        <w:spacing w:line="360" w:lineRule="auto"/>
      </w:pPr>
    </w:p>
    <w:p w:rsidR="00C12F83" w:rsidRDefault="00C12F83" w:rsidP="00DE36DC">
      <w:pPr>
        <w:pStyle w:val="Heading1"/>
        <w:spacing w:line="360" w:lineRule="auto"/>
      </w:pPr>
    </w:p>
    <w:p w:rsidR="00C12F83" w:rsidRDefault="00C12F83" w:rsidP="00DE36DC">
      <w:pPr>
        <w:pStyle w:val="Heading1"/>
        <w:spacing w:line="360" w:lineRule="auto"/>
      </w:pPr>
    </w:p>
    <w:p w:rsidR="00C12F83" w:rsidRDefault="00C12F83" w:rsidP="00DE36DC">
      <w:pPr>
        <w:pStyle w:val="Heading1"/>
        <w:spacing w:line="360" w:lineRule="auto"/>
      </w:pPr>
    </w:p>
    <w:p w:rsidR="00C12F83" w:rsidRDefault="00C12F83" w:rsidP="00DE36DC">
      <w:pPr>
        <w:pStyle w:val="Heading1"/>
        <w:spacing w:line="360" w:lineRule="auto"/>
      </w:pPr>
    </w:p>
    <w:p w:rsidR="00C12F83" w:rsidRDefault="00C12F83" w:rsidP="00DE36DC">
      <w:pPr>
        <w:pStyle w:val="Heading1"/>
        <w:spacing w:line="360" w:lineRule="auto"/>
      </w:pPr>
    </w:p>
    <w:p w:rsidR="00C12F83" w:rsidRDefault="00C12F83" w:rsidP="00C12F83">
      <w:r>
        <w:rPr>
          <w:noProof/>
          <w:lang w:val="de-CH" w:eastAsia="de-CH"/>
        </w:rPr>
        <w:lastRenderedPageBreak/>
        <w:drawing>
          <wp:anchor distT="0" distB="0" distL="0" distR="0" simplePos="0" relativeHeight="251663360" behindDoc="0" locked="0" layoutInCell="1" allowOverlap="1" wp14:anchorId="4F46981C" wp14:editId="6246523F">
            <wp:simplePos x="0" y="0"/>
            <wp:positionH relativeFrom="page">
              <wp:posOffset>1677784</wp:posOffset>
            </wp:positionH>
            <wp:positionV relativeFrom="paragraph">
              <wp:posOffset>125581</wp:posOffset>
            </wp:positionV>
            <wp:extent cx="4307300" cy="4903470"/>
            <wp:effectExtent l="0" t="0" r="0" b="0"/>
            <wp:wrapTopAndBottom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300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F83" w:rsidRDefault="00C12F83" w:rsidP="00C12F83">
      <w:pPr>
        <w:pStyle w:val="BodyText"/>
        <w:spacing w:before="1"/>
        <w:rPr>
          <w:b/>
          <w:sz w:val="34"/>
        </w:rPr>
      </w:pPr>
    </w:p>
    <w:p w:rsidR="00C12F83" w:rsidRPr="00C12F83" w:rsidRDefault="00C12F83" w:rsidP="00C12F83">
      <w:pPr>
        <w:pStyle w:val="BodyText"/>
        <w:tabs>
          <w:tab w:val="right" w:pos="4919"/>
        </w:tabs>
        <w:spacing w:line="420" w:lineRule="auto"/>
        <w:ind w:right="697"/>
        <w:jc w:val="both"/>
        <w:rPr>
          <w:spacing w:val="-2"/>
        </w:rPr>
      </w:pPr>
      <w:r>
        <w:t>Figure S</w:t>
      </w:r>
      <w:r>
        <w:t>1</w:t>
      </w:r>
      <w:r>
        <w:t xml:space="preserve">: </w:t>
      </w:r>
      <w:r>
        <w:rPr>
          <w:b/>
        </w:rPr>
        <w:t>Malaria cases, rainfall and air temperature.</w:t>
      </w:r>
      <w:r>
        <w:rPr>
          <w:b/>
          <w:spacing w:val="40"/>
        </w:rPr>
        <w:t xml:space="preserve"> </w:t>
      </w:r>
      <w:r>
        <w:rPr>
          <w:b/>
        </w:rPr>
        <w:t xml:space="preserve">A. </w:t>
      </w:r>
      <w:r>
        <w:t>Correlation between accumulated rainfalls in different time windows preceding the month of reported malaria cases.</w:t>
      </w:r>
      <w:r>
        <w:rPr>
          <w:spacing w:val="40"/>
        </w:rPr>
        <w:t xml:space="preserve"> </w:t>
      </w:r>
      <w:r>
        <w:t>A maximum positive</w:t>
      </w:r>
      <w:r>
        <w:rPr>
          <w:spacing w:val="-13"/>
        </w:rPr>
        <w:t xml:space="preserve"> </w:t>
      </w:r>
      <w:r>
        <w:t>correlation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observed</w:t>
      </w:r>
      <w:r>
        <w:rPr>
          <w:spacing w:val="-13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rainfall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accumulated</w:t>
      </w:r>
      <w:r>
        <w:rPr>
          <w:spacing w:val="-13"/>
        </w:rPr>
        <w:t xml:space="preserve"> </w:t>
      </w:r>
      <w:r>
        <w:t>over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months</w:t>
      </w:r>
      <w:r>
        <w:rPr>
          <w:spacing w:val="-13"/>
        </w:rPr>
        <w:t xml:space="preserve"> </w:t>
      </w:r>
      <w:r>
        <w:t>(i.e. during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current and previous three months).</w:t>
      </w:r>
      <w:r>
        <w:rPr>
          <w:spacing w:val="40"/>
        </w:rPr>
        <w:t xml:space="preserve"> </w:t>
      </w:r>
      <w:r>
        <w:rPr>
          <w:b/>
        </w:rPr>
        <w:t xml:space="preserve">B. </w:t>
      </w:r>
      <w:r>
        <w:t>Correlation between averaged air temperatures during different time</w:t>
      </w:r>
      <w:r>
        <w:rPr>
          <w:spacing w:val="-6"/>
        </w:rPr>
        <w:t xml:space="preserve"> </w:t>
      </w:r>
      <w:r>
        <w:t>windows</w:t>
      </w:r>
      <w:r>
        <w:rPr>
          <w:spacing w:val="-6"/>
        </w:rPr>
        <w:t xml:space="preserve"> </w:t>
      </w:r>
      <w:r>
        <w:t>preceding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month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malaria</w:t>
      </w:r>
      <w:r>
        <w:rPr>
          <w:spacing w:val="-6"/>
        </w:rPr>
        <w:t xml:space="preserve"> </w:t>
      </w:r>
      <w:r>
        <w:t>cases. A</w:t>
      </w:r>
      <w:r>
        <w:rPr>
          <w:spacing w:val="-6"/>
        </w:rPr>
        <w:t xml:space="preserve"> </w:t>
      </w:r>
      <w:r>
        <w:t>maximum</w:t>
      </w:r>
      <w:r>
        <w:rPr>
          <w:spacing w:val="-6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correlation</w:t>
      </w:r>
      <w:r>
        <w:rPr>
          <w:spacing w:val="-6"/>
        </w:rPr>
        <w:t xml:space="preserve"> </w:t>
      </w:r>
      <w:r>
        <w:t>is observed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air</w:t>
      </w:r>
      <w:r>
        <w:rPr>
          <w:spacing w:val="-11"/>
        </w:rPr>
        <w:t xml:space="preserve"> </w:t>
      </w:r>
      <w:r>
        <w:t>temperature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averaged</w:t>
      </w:r>
      <w:r>
        <w:rPr>
          <w:spacing w:val="-11"/>
        </w:rPr>
        <w:t xml:space="preserve"> </w:t>
      </w:r>
      <w:r>
        <w:t>over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months</w:t>
      </w:r>
      <w:r>
        <w:rPr>
          <w:spacing w:val="-11"/>
        </w:rPr>
        <w:t xml:space="preserve"> </w:t>
      </w:r>
      <w:r>
        <w:t>(i.e. during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current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previous</w:t>
      </w:r>
      <w:r>
        <w:rPr>
          <w:spacing w:val="-11"/>
        </w:rPr>
        <w:t xml:space="preserve"> </w:t>
      </w:r>
      <w:r>
        <w:t xml:space="preserve">two </w:t>
      </w:r>
      <w:r>
        <w:rPr>
          <w:spacing w:val="-2"/>
        </w:rPr>
        <w:t>months).</w:t>
      </w:r>
    </w:p>
    <w:p w:rsidR="00E27A28" w:rsidRPr="00AC1FD0" w:rsidRDefault="009A684A" w:rsidP="00AC1FD0">
      <w:pPr>
        <w:pStyle w:val="Heading1"/>
        <w:spacing w:line="360" w:lineRule="auto"/>
        <w:ind w:left="0"/>
      </w:pPr>
      <w:r>
        <w:rPr>
          <w:noProof/>
          <w:lang w:val="de-CH" w:eastAsia="de-CH"/>
        </w:rPr>
        <w:lastRenderedPageBreak/>
        <w:drawing>
          <wp:anchor distT="0" distB="0" distL="114300" distR="114300" simplePos="0" relativeHeight="251661312" behindDoc="0" locked="0" layoutInCell="1" hidden="0" allowOverlap="1" wp14:anchorId="1C1F48AF" wp14:editId="7734108D">
            <wp:simplePos x="0" y="0"/>
            <wp:positionH relativeFrom="page">
              <wp:align>center</wp:align>
            </wp:positionH>
            <wp:positionV relativeFrom="paragraph">
              <wp:posOffset>15</wp:posOffset>
            </wp:positionV>
            <wp:extent cx="5113655" cy="5060950"/>
            <wp:effectExtent l="0" t="0" r="0" b="6350"/>
            <wp:wrapTopAndBottom distT="0" dist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5060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964" w:rsidRPr="00C12F83" w:rsidRDefault="00AC1FD0" w:rsidP="00C12F83">
      <w:pPr>
        <w:spacing w:line="420" w:lineRule="auto"/>
        <w:ind w:right="645"/>
        <w:jc w:val="both"/>
        <w:rPr>
          <w:sz w:val="24"/>
          <w:szCs w:val="24"/>
        </w:rPr>
      </w:pPr>
      <w:r>
        <w:rPr>
          <w:sz w:val="24"/>
          <w:szCs w:val="24"/>
        </w:rPr>
        <w:t>Figure S</w:t>
      </w:r>
      <w:r w:rsidR="00C12F83">
        <w:rPr>
          <w:sz w:val="24"/>
          <w:szCs w:val="24"/>
        </w:rPr>
        <w:t>2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Effect of climatic and bed net use variables on malaria transmission. A. </w:t>
      </w:r>
      <w:r>
        <w:rPr>
          <w:sz w:val="24"/>
          <w:szCs w:val="24"/>
        </w:rPr>
        <w:t xml:space="preserve">Convergence of the regression </w:t>
      </w:r>
      <w:proofErr w:type="gramStart"/>
      <w:r>
        <w:rPr>
          <w:sz w:val="24"/>
          <w:szCs w:val="24"/>
        </w:rPr>
        <w:t xml:space="preserve">coefficients </w:t>
      </w:r>
      <w:proofErr w:type="gramEnd"/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sub>
        </m:sSub>
      </m:oMath>
      <w:r>
        <w:rPr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R</m:t>
            </m:r>
          </m:sub>
        </m:sSub>
      </m:oMath>
      <w:r>
        <w:rPr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I</m:t>
            </m:r>
          </m:sub>
        </m:sSub>
      </m:oMath>
      <w:r>
        <w:rPr>
          <w:sz w:val="24"/>
          <w:szCs w:val="24"/>
        </w:rPr>
        <w:t xml:space="preserve"> corresponding to the temperature, rainfall and proportion of bed net use variables, respectively. The plot shows the changes in these parameters and the log-likelihood (loglik) during the 250 iterations of the iterative filtering algorithm. Starting from random values within a [-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, 5] interval, all the three regression coefficients indicate small variability after 50th iteration. </w:t>
      </w:r>
      <w:r>
        <w:rPr>
          <w:b/>
          <w:sz w:val="24"/>
          <w:szCs w:val="24"/>
        </w:rPr>
        <w:t xml:space="preserve">B. </w:t>
      </w:r>
      <w:r>
        <w:rPr>
          <w:sz w:val="24"/>
          <w:szCs w:val="24"/>
        </w:rPr>
        <w:t xml:space="preserve">Same plot as in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but zoomed in the last 100 iterations. </w:t>
      </w:r>
      <w:r>
        <w:rPr>
          <w:b/>
          <w:sz w:val="24"/>
          <w:szCs w:val="24"/>
        </w:rPr>
        <w:t>C</w:t>
      </w:r>
      <w:r w:rsidRPr="00E2051E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E2051E">
        <w:rPr>
          <w:b/>
          <w:sz w:val="24"/>
          <w:szCs w:val="24"/>
        </w:rPr>
        <w:t>D,</w:t>
      </w:r>
      <w:r>
        <w:rPr>
          <w:b/>
          <w:sz w:val="24"/>
          <w:szCs w:val="24"/>
        </w:rPr>
        <w:t xml:space="preserve"> </w:t>
      </w:r>
      <w:r w:rsidRPr="00E2051E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Profile likelihood curves of regression coefficients for air </w:t>
      </w:r>
      <w:r w:rsidRPr="00283246">
        <w:rPr>
          <w:sz w:val="24"/>
          <w:szCs w:val="24"/>
        </w:rPr>
        <w:t>temperature (</w:t>
      </w:r>
      <w:r w:rsidRPr="00267AF2">
        <w:rPr>
          <w:b/>
          <w:sz w:val="24"/>
          <w:szCs w:val="24"/>
        </w:rPr>
        <w:t>C</w:t>
      </w:r>
      <w:r w:rsidRPr="00283246">
        <w:rPr>
          <w:sz w:val="24"/>
          <w:szCs w:val="24"/>
        </w:rPr>
        <w:t>), rainfall (</w:t>
      </w:r>
      <w:r w:rsidRPr="00267AF2">
        <w:rPr>
          <w:b/>
          <w:sz w:val="24"/>
          <w:szCs w:val="24"/>
        </w:rPr>
        <w:t>D</w:t>
      </w:r>
      <w:r w:rsidRPr="00283246">
        <w:rPr>
          <w:sz w:val="24"/>
          <w:szCs w:val="24"/>
        </w:rPr>
        <w:t>), and</w:t>
      </w:r>
      <w:r>
        <w:rPr>
          <w:sz w:val="24"/>
          <w:szCs w:val="24"/>
        </w:rPr>
        <w:t xml:space="preserve"> proportion of bed net use (</w:t>
      </w:r>
      <w:r w:rsidRPr="00B575B4">
        <w:rPr>
          <w:b/>
          <w:sz w:val="24"/>
          <w:szCs w:val="24"/>
        </w:rPr>
        <w:t>E</w:t>
      </w:r>
      <w:r>
        <w:rPr>
          <w:sz w:val="24"/>
          <w:szCs w:val="24"/>
        </w:rPr>
        <w:t>), and the corresponding confidence intervals (computed as the points at which the profile curve crosses the horizontal line five log-likelihood units below the maximum likelihood estimate).</w:t>
      </w:r>
    </w:p>
    <w:p w:rsidR="00E27A28" w:rsidRDefault="00E27A28" w:rsidP="00E27A28">
      <w:pPr>
        <w:pStyle w:val="BodyText"/>
        <w:spacing w:before="78" w:line="501" w:lineRule="auto"/>
        <w:ind w:right="653"/>
      </w:pPr>
      <w:r>
        <w:lastRenderedPageBreak/>
        <w:t>Table</w:t>
      </w:r>
      <w:r>
        <w:rPr>
          <w:spacing w:val="-15"/>
        </w:rPr>
        <w:t xml:space="preserve"> </w:t>
      </w:r>
      <w:r>
        <w:t>S1:</w:t>
      </w:r>
      <w:r>
        <w:rPr>
          <w:spacing w:val="-15"/>
        </w:rPr>
        <w:t xml:space="preserve"> </w:t>
      </w:r>
      <w:r>
        <w:t>Fitted</w:t>
      </w:r>
      <w:r>
        <w:rPr>
          <w:spacing w:val="-15"/>
        </w:rPr>
        <w:t xml:space="preserve"> </w:t>
      </w:r>
      <w:r>
        <w:t>parameters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best</w:t>
      </w:r>
      <w:r>
        <w:rPr>
          <w:spacing w:val="-15"/>
        </w:rPr>
        <w:t xml:space="preserve"> </w:t>
      </w:r>
      <w:r>
        <w:t>malaria</w:t>
      </w:r>
      <w:r>
        <w:rPr>
          <w:spacing w:val="-15"/>
        </w:rPr>
        <w:t xml:space="preserve"> </w:t>
      </w:r>
      <w:r>
        <w:t>stochastic</w:t>
      </w:r>
      <w:r>
        <w:rPr>
          <w:spacing w:val="-15"/>
        </w:rPr>
        <w:t xml:space="preserve"> </w:t>
      </w:r>
      <w:r>
        <w:t>transmission</w:t>
      </w:r>
      <w:r>
        <w:rPr>
          <w:spacing w:val="-15"/>
        </w:rPr>
        <w:t xml:space="preserve"> </w:t>
      </w:r>
      <w:r>
        <w:t>model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splines,</w:t>
      </w:r>
      <w:r>
        <w:rPr>
          <w:spacing w:val="-15"/>
        </w:rPr>
        <w:t xml:space="preserve"> </w:t>
      </w:r>
      <w:r>
        <w:t>rainfall, air temperature and bed net use covariates.</w:t>
      </w:r>
      <w:r w:rsidRPr="0073014C">
        <w:t xml:space="preserve"> </w:t>
      </w: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4029"/>
        <w:gridCol w:w="1264"/>
        <w:gridCol w:w="893"/>
      </w:tblGrid>
      <w:tr w:rsidR="00E27A28" w:rsidTr="00673B6E">
        <w:trPr>
          <w:trHeight w:val="400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spacing w:before="113"/>
              <w:ind w:left="8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Parameter</w:t>
            </w:r>
          </w:p>
        </w:tc>
        <w:tc>
          <w:tcPr>
            <w:tcW w:w="4029" w:type="dxa"/>
            <w:tcBorders>
              <w:top w:val="single" w:sz="4" w:space="0" w:color="000000"/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spacing w:before="113"/>
              <w:ind w:left="8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Description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spacing w:before="113"/>
              <w:ind w:left="8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Starting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Values</w:t>
            </w:r>
          </w:p>
        </w:tc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spacing w:before="11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Estimate</w:t>
            </w:r>
          </w:p>
        </w:tc>
      </w:tr>
      <w:tr w:rsidR="00E27A28" w:rsidTr="00673B6E">
        <w:trPr>
          <w:trHeight w:val="432"/>
        </w:trPr>
        <w:tc>
          <w:tcPr>
            <w:tcW w:w="1514" w:type="dxa"/>
            <w:tcBorders>
              <w:top w:val="single" w:sz="4" w:space="0" w:color="000000"/>
            </w:tcBorders>
          </w:tcPr>
          <w:p w:rsidR="00E27A28" w:rsidRPr="007E380C" w:rsidRDefault="00E27A28" w:rsidP="00673B6E">
            <w:pPr>
              <w:pStyle w:val="TableParagraph"/>
              <w:spacing w:before="112"/>
              <w:ind w:left="83"/>
              <w:rPr>
                <w:sz w:val="16"/>
                <w:szCs w:val="16"/>
              </w:rPr>
            </w:pPr>
            <w:r w:rsidRPr="007E380C">
              <w:rPr>
                <w:sz w:val="16"/>
                <w:szCs w:val="16"/>
              </w:rPr>
              <w:t>Temperature</w:t>
            </w:r>
            <w:r w:rsidRPr="007E380C">
              <w:rPr>
                <w:spacing w:val="3"/>
                <w:sz w:val="16"/>
                <w:szCs w:val="16"/>
              </w:rPr>
              <w:t xml:space="preserve"> </w:t>
            </w:r>
            <w:r w:rsidRPr="007E380C">
              <w:rPr>
                <w:sz w:val="16"/>
                <w:szCs w:val="1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T</m:t>
                  </m:r>
                </m:sub>
              </m:sSub>
            </m:oMath>
            <w:r w:rsidRPr="007E380C">
              <w:rPr>
                <w:rFonts w:ascii="Bookman Old Style"/>
                <w:i/>
                <w:spacing w:val="-23"/>
                <w:sz w:val="16"/>
                <w:szCs w:val="16"/>
              </w:rPr>
              <w:t xml:space="preserve"> </w:t>
            </w:r>
            <w:r w:rsidRPr="007E380C">
              <w:rPr>
                <w:spacing w:val="-10"/>
                <w:sz w:val="16"/>
                <w:szCs w:val="16"/>
              </w:rPr>
              <w:t>)</w:t>
            </w:r>
          </w:p>
        </w:tc>
        <w:tc>
          <w:tcPr>
            <w:tcW w:w="4029" w:type="dxa"/>
            <w:tcBorders>
              <w:top w:val="single" w:sz="4" w:space="0" w:color="000000"/>
            </w:tcBorders>
          </w:tcPr>
          <w:p w:rsidR="00E27A28" w:rsidRPr="007E380C" w:rsidRDefault="00E27A28" w:rsidP="00673B6E">
            <w:pPr>
              <w:pStyle w:val="TableParagraph"/>
              <w:spacing w:before="113"/>
              <w:ind w:left="86"/>
              <w:rPr>
                <w:sz w:val="16"/>
                <w:szCs w:val="16"/>
              </w:rPr>
            </w:pPr>
            <w:r w:rsidRPr="007E380C">
              <w:rPr>
                <w:w w:val="105"/>
                <w:sz w:val="16"/>
                <w:szCs w:val="16"/>
              </w:rPr>
              <w:t>Air</w:t>
            </w:r>
            <w:r w:rsidRPr="007E380C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temperature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(2m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above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ground)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regression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spacing w:val="-2"/>
                <w:w w:val="105"/>
                <w:sz w:val="16"/>
                <w:szCs w:val="16"/>
              </w:rPr>
              <w:t>coefficient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:rsidR="00E27A28" w:rsidRDefault="00E27A28" w:rsidP="00673B6E">
            <w:pPr>
              <w:pStyle w:val="TableParagraph"/>
              <w:spacing w:before="113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[-5,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5]</w:t>
            </w:r>
          </w:p>
        </w:tc>
        <w:tc>
          <w:tcPr>
            <w:tcW w:w="893" w:type="dxa"/>
            <w:tcBorders>
              <w:top w:val="single" w:sz="4" w:space="0" w:color="000000"/>
            </w:tcBorders>
          </w:tcPr>
          <w:p w:rsidR="00E27A28" w:rsidRDefault="00E27A28" w:rsidP="00673B6E">
            <w:pPr>
              <w:pStyle w:val="TableParagraph"/>
              <w:spacing w:before="113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0.278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Pr="007E380C" w:rsidRDefault="00E27A28" w:rsidP="00673B6E">
            <w:pPr>
              <w:pStyle w:val="TableParagraph"/>
              <w:spacing w:before="84"/>
              <w:ind w:left="83"/>
              <w:rPr>
                <w:sz w:val="16"/>
                <w:szCs w:val="16"/>
              </w:rPr>
            </w:pPr>
            <w:r w:rsidRPr="007E380C">
              <w:rPr>
                <w:w w:val="105"/>
                <w:sz w:val="16"/>
                <w:szCs w:val="16"/>
              </w:rPr>
              <w:t>Rainfall</w:t>
            </w:r>
            <w:r w:rsidRPr="007E380C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spacing w:val="-4"/>
                <w:w w:val="105"/>
                <w:sz w:val="16"/>
                <w:szCs w:val="1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R</m:t>
                  </m:r>
                </m:sub>
              </m:sSub>
            </m:oMath>
            <w:r w:rsidRPr="007E380C">
              <w:rPr>
                <w:spacing w:val="-4"/>
                <w:w w:val="105"/>
                <w:sz w:val="16"/>
                <w:szCs w:val="16"/>
              </w:rPr>
              <w:t>)</w:t>
            </w:r>
          </w:p>
        </w:tc>
        <w:tc>
          <w:tcPr>
            <w:tcW w:w="4029" w:type="dxa"/>
          </w:tcPr>
          <w:p w:rsidR="00E27A28" w:rsidRPr="007E380C" w:rsidRDefault="00E27A28" w:rsidP="00673B6E">
            <w:pPr>
              <w:pStyle w:val="TableParagraph"/>
              <w:ind w:left="86"/>
              <w:rPr>
                <w:sz w:val="16"/>
                <w:szCs w:val="16"/>
              </w:rPr>
            </w:pPr>
            <w:r w:rsidRPr="007E380C">
              <w:rPr>
                <w:w w:val="105"/>
                <w:sz w:val="16"/>
                <w:szCs w:val="16"/>
              </w:rPr>
              <w:t>Accumulated</w:t>
            </w:r>
            <w:r w:rsidRPr="007E380C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Rainfall</w:t>
            </w:r>
            <w:r w:rsidRPr="007E380C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(CHIRPS)</w:t>
            </w:r>
            <w:r w:rsidRPr="007E380C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regression</w:t>
            </w:r>
            <w:r w:rsidRPr="007E380C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spacing w:val="-2"/>
                <w:w w:val="105"/>
                <w:sz w:val="16"/>
                <w:szCs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[-5,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0.284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Pr="007E380C" w:rsidRDefault="00E27A28" w:rsidP="00673B6E">
            <w:pPr>
              <w:pStyle w:val="TableParagraph"/>
              <w:spacing w:before="84"/>
              <w:ind w:left="83"/>
              <w:rPr>
                <w:sz w:val="16"/>
                <w:szCs w:val="16"/>
              </w:rPr>
            </w:pPr>
            <w:r w:rsidRPr="007E380C">
              <w:rPr>
                <w:spacing w:val="-2"/>
                <w:w w:val="105"/>
                <w:sz w:val="16"/>
                <w:szCs w:val="16"/>
              </w:rPr>
              <w:t>Intervention</w:t>
            </w:r>
            <w:r w:rsidRPr="007E380C">
              <w:rPr>
                <w:spacing w:val="12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spacing w:val="-8"/>
                <w:w w:val="98"/>
                <w:sz w:val="16"/>
                <w:szCs w:val="1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I</m:t>
                  </m:r>
                </m:sub>
              </m:sSub>
            </m:oMath>
            <w:r w:rsidRPr="007E380C">
              <w:rPr>
                <w:spacing w:val="-8"/>
                <w:w w:val="98"/>
                <w:sz w:val="16"/>
                <w:szCs w:val="16"/>
              </w:rPr>
              <w:t>)</w:t>
            </w:r>
          </w:p>
        </w:tc>
        <w:tc>
          <w:tcPr>
            <w:tcW w:w="4029" w:type="dxa"/>
          </w:tcPr>
          <w:p w:rsidR="00E27A28" w:rsidRPr="007E380C" w:rsidRDefault="00E27A28" w:rsidP="00673B6E">
            <w:pPr>
              <w:pStyle w:val="TableParagraph"/>
              <w:ind w:left="86"/>
              <w:rPr>
                <w:sz w:val="16"/>
                <w:szCs w:val="16"/>
              </w:rPr>
            </w:pPr>
            <w:r w:rsidRPr="007E380C">
              <w:rPr>
                <w:w w:val="105"/>
                <w:sz w:val="16"/>
                <w:szCs w:val="16"/>
              </w:rPr>
              <w:t>%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Bed net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use</w:t>
            </w:r>
            <w:r w:rsidRPr="007E380C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(PBIDS/HDSS)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regression</w:t>
            </w:r>
            <w:r w:rsidRPr="007E380C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spacing w:val="-2"/>
                <w:w w:val="105"/>
                <w:sz w:val="16"/>
                <w:szCs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[-5,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0.517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Pr="007E380C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  <w:szCs w:val="16"/>
              </w:rPr>
            </w:pPr>
            <w:r w:rsidRPr="007E380C">
              <w:rPr>
                <w:sz w:val="16"/>
                <w:szCs w:val="16"/>
              </w:rPr>
              <w:t>Spline</w:t>
            </w:r>
            <w:r w:rsidRPr="007E380C">
              <w:rPr>
                <w:spacing w:val="16"/>
                <w:sz w:val="16"/>
                <w:szCs w:val="16"/>
              </w:rPr>
              <w:t xml:space="preserve"> </w:t>
            </w:r>
            <w:r w:rsidRPr="007E380C">
              <w:rPr>
                <w:sz w:val="16"/>
                <w:szCs w:val="16"/>
              </w:rPr>
              <w:t>coefficient</w:t>
            </w:r>
            <w:r w:rsidRPr="007E380C">
              <w:rPr>
                <w:spacing w:val="16"/>
                <w:sz w:val="16"/>
                <w:szCs w:val="16"/>
              </w:rPr>
              <w:t xml:space="preserve"> </w:t>
            </w:r>
            <w:r w:rsidRPr="007E380C">
              <w:rPr>
                <w:rFonts w:ascii="Bookman Old Style"/>
                <w:i/>
                <w:spacing w:val="-5"/>
                <w:sz w:val="16"/>
                <w:szCs w:val="16"/>
              </w:rPr>
              <w:t>b</w:t>
            </w:r>
            <w:r w:rsidRPr="007E380C">
              <w:rPr>
                <w:rFonts w:ascii="Book Antiqua"/>
                <w:spacing w:val="-5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4029" w:type="dxa"/>
          </w:tcPr>
          <w:p w:rsidR="00E27A28" w:rsidRPr="007E380C" w:rsidRDefault="00E27A28" w:rsidP="00673B6E">
            <w:pPr>
              <w:pStyle w:val="TableParagraph"/>
              <w:ind w:left="86"/>
              <w:rPr>
                <w:sz w:val="16"/>
                <w:szCs w:val="16"/>
              </w:rPr>
            </w:pPr>
            <w:r w:rsidRPr="007E380C">
              <w:rPr>
                <w:w w:val="105"/>
                <w:sz w:val="16"/>
                <w:szCs w:val="16"/>
              </w:rPr>
              <w:t>B-spline</w:t>
            </w:r>
            <w:r w:rsidRPr="007E380C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w w:val="105"/>
                <w:sz w:val="16"/>
                <w:szCs w:val="16"/>
              </w:rPr>
              <w:t>regression</w:t>
            </w:r>
            <w:r w:rsidRPr="007E380C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7E380C">
              <w:rPr>
                <w:spacing w:val="-2"/>
                <w:w w:val="105"/>
                <w:sz w:val="16"/>
                <w:szCs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[-10,</w:t>
            </w:r>
            <w:r>
              <w:rPr>
                <w:spacing w:val="-5"/>
                <w:w w:val="105"/>
                <w:sz w:val="16"/>
              </w:rPr>
              <w:t xml:space="preserve"> 10]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3.430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sz w:val="16"/>
              </w:rPr>
              <w:t>Spline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coefficient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rFonts w:ascii="Bookman Old Style"/>
                <w:i/>
                <w:spacing w:val="-5"/>
                <w:sz w:val="16"/>
              </w:rPr>
              <w:t>b</w:t>
            </w:r>
            <w:r>
              <w:rPr>
                <w:rFonts w:ascii="Book Antiqua"/>
                <w:spacing w:val="-5"/>
                <w:sz w:val="16"/>
                <w:vertAlign w:val="subscript"/>
              </w:rPr>
              <w:t>2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B-spline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regression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[-10,</w:t>
            </w:r>
            <w:r>
              <w:rPr>
                <w:spacing w:val="-5"/>
                <w:w w:val="105"/>
                <w:sz w:val="16"/>
              </w:rPr>
              <w:t xml:space="preserve"> 10]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0.382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sz w:val="16"/>
              </w:rPr>
              <w:t>Spline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coefficient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rFonts w:ascii="Bookman Old Style"/>
                <w:i/>
                <w:spacing w:val="-5"/>
                <w:sz w:val="16"/>
              </w:rPr>
              <w:t>b</w:t>
            </w:r>
            <w:r>
              <w:rPr>
                <w:rFonts w:ascii="Book Antiqua"/>
                <w:spacing w:val="-5"/>
                <w:sz w:val="16"/>
                <w:vertAlign w:val="subscript"/>
              </w:rPr>
              <w:t>3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B-spline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regression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[-10,</w:t>
            </w:r>
            <w:r>
              <w:rPr>
                <w:spacing w:val="-5"/>
                <w:w w:val="105"/>
                <w:sz w:val="16"/>
              </w:rPr>
              <w:t xml:space="preserve"> 10]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6.076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sz w:val="16"/>
              </w:rPr>
              <w:t>Spline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coefficient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rFonts w:ascii="Bookman Old Style"/>
                <w:i/>
                <w:spacing w:val="-5"/>
                <w:sz w:val="16"/>
              </w:rPr>
              <w:t>b</w:t>
            </w:r>
            <w:r>
              <w:rPr>
                <w:rFonts w:ascii="Book Antiqua"/>
                <w:spacing w:val="-5"/>
                <w:sz w:val="16"/>
                <w:vertAlign w:val="subscript"/>
              </w:rPr>
              <w:t>4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B-spline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regression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[-10,</w:t>
            </w:r>
            <w:r>
              <w:rPr>
                <w:spacing w:val="-5"/>
                <w:w w:val="105"/>
                <w:sz w:val="16"/>
              </w:rPr>
              <w:t xml:space="preserve"> 10]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1.479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sz w:val="16"/>
              </w:rPr>
              <w:t>Spline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coefficient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rFonts w:ascii="Bookman Old Style"/>
                <w:i/>
                <w:spacing w:val="-5"/>
                <w:sz w:val="16"/>
              </w:rPr>
              <w:t>b</w:t>
            </w:r>
            <w:r>
              <w:rPr>
                <w:rFonts w:ascii="Book Antiqua"/>
                <w:spacing w:val="-5"/>
                <w:sz w:val="16"/>
                <w:vertAlign w:val="subscript"/>
              </w:rPr>
              <w:t>5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B-spline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regression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[-10,</w:t>
            </w:r>
            <w:r>
              <w:rPr>
                <w:spacing w:val="-5"/>
                <w:w w:val="105"/>
                <w:sz w:val="16"/>
              </w:rPr>
              <w:t xml:space="preserve"> 10]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2.182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sz w:val="16"/>
              </w:rPr>
              <w:t>Spline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coefficient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rFonts w:ascii="Bookman Old Style"/>
                <w:i/>
                <w:spacing w:val="-5"/>
                <w:sz w:val="16"/>
              </w:rPr>
              <w:t>b</w:t>
            </w:r>
            <w:r>
              <w:rPr>
                <w:rFonts w:ascii="Book Antiqua"/>
                <w:spacing w:val="-5"/>
                <w:sz w:val="16"/>
                <w:vertAlign w:val="subscript"/>
              </w:rPr>
              <w:t>6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B-spline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regression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coefficient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[-10,</w:t>
            </w:r>
            <w:r>
              <w:rPr>
                <w:spacing w:val="-5"/>
                <w:w w:val="105"/>
                <w:sz w:val="16"/>
              </w:rPr>
              <w:t xml:space="preserve"> 10]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2.624</w:t>
            </w:r>
          </w:p>
        </w:tc>
      </w:tr>
      <w:tr w:rsidR="00E27A28" w:rsidTr="00673B6E">
        <w:trPr>
          <w:trHeight w:val="408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4"/>
              <w:ind w:left="83"/>
              <w:rPr>
                <w:rFonts w:ascii="Bookman Old Style" w:hAnsi="Bookman Old Style"/>
                <w:sz w:val="8"/>
              </w:rPr>
            </w:pPr>
            <w:r>
              <w:rPr>
                <w:rFonts w:ascii="Garamond" w:hAnsi="Garamond"/>
                <w:spacing w:val="-2"/>
                <w:w w:val="115"/>
                <w:sz w:val="16"/>
              </w:rPr>
              <w:t>1</w:t>
            </w:r>
            <w:r>
              <w:rPr>
                <w:rFonts w:ascii="Bookman Old Style" w:hAnsi="Bookman Old Style"/>
                <w:i/>
                <w:spacing w:val="-2"/>
                <w:w w:val="115"/>
                <w:sz w:val="16"/>
              </w:rPr>
              <w:t>/µ</w:t>
            </w:r>
            <w:r>
              <w:rPr>
                <w:rFonts w:ascii="Bookman Old Style" w:hAnsi="Bookman Old Style"/>
                <w:i/>
                <w:spacing w:val="-2"/>
                <w:w w:val="115"/>
                <w:sz w:val="16"/>
                <w:vertAlign w:val="subscript"/>
              </w:rPr>
              <w:t>EI</w:t>
            </w:r>
            <w:r>
              <w:rPr>
                <w:rFonts w:ascii="Bookman Old Style" w:hAnsi="Bookman Old Style"/>
                <w:spacing w:val="-2"/>
                <w:w w:val="115"/>
                <w:position w:val="-3"/>
                <w:sz w:val="8"/>
              </w:rPr>
              <w:t>1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Time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exposed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infected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[1,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365]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25.2</w:t>
            </w:r>
            <w:r>
              <w:rPr>
                <w:spacing w:val="-4"/>
                <w:w w:val="105"/>
                <w:sz w:val="16"/>
              </w:rPr>
              <w:t xml:space="preserve"> days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0"/>
              <w:ind w:left="83"/>
              <w:rPr>
                <w:rFonts w:ascii="Bookman Old Style" w:hAnsi="Bookman Old Style"/>
                <w:sz w:val="8"/>
              </w:rPr>
            </w:pPr>
            <w:r>
              <w:rPr>
                <w:rFonts w:ascii="Garamond" w:hAnsi="Garamond"/>
                <w:spacing w:val="-2"/>
                <w:w w:val="105"/>
                <w:position w:val="4"/>
                <w:sz w:val="16"/>
              </w:rPr>
              <w:t>1</w:t>
            </w:r>
            <w:r>
              <w:rPr>
                <w:rFonts w:ascii="Bookman Old Style" w:hAnsi="Bookman Old Style"/>
                <w:i/>
                <w:spacing w:val="-2"/>
                <w:w w:val="105"/>
                <w:position w:val="4"/>
                <w:sz w:val="16"/>
              </w:rPr>
              <w:t>/µ</w:t>
            </w:r>
            <w:r>
              <w:rPr>
                <w:rFonts w:ascii="Bookman Old Style" w:hAnsi="Bookman Old Style"/>
                <w:i/>
                <w:spacing w:val="-2"/>
                <w:w w:val="105"/>
                <w:position w:val="2"/>
                <w:sz w:val="11"/>
              </w:rPr>
              <w:t>I</w:t>
            </w:r>
            <w:r>
              <w:rPr>
                <w:rFonts w:ascii="Bookman Old Style" w:hAnsi="Bookman Old Style"/>
                <w:spacing w:val="-2"/>
                <w:w w:val="105"/>
                <w:sz w:val="8"/>
              </w:rPr>
              <w:t>1</w:t>
            </w:r>
            <w:r>
              <w:rPr>
                <w:rFonts w:ascii="Bookman Old Style" w:hAnsi="Bookman Old Style"/>
                <w:i/>
                <w:spacing w:val="-2"/>
                <w:w w:val="105"/>
                <w:position w:val="2"/>
                <w:sz w:val="11"/>
              </w:rPr>
              <w:t>S</w:t>
            </w:r>
            <w:r>
              <w:rPr>
                <w:rFonts w:ascii="Bookman Old Style" w:hAnsi="Bookman Old Style"/>
                <w:spacing w:val="-2"/>
                <w:w w:val="105"/>
                <w:sz w:val="8"/>
              </w:rPr>
              <w:t>1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1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Time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infected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susceptible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1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[1,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365]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1"/>
              <w:ind w:right="8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20.5</w:t>
            </w:r>
            <w:r>
              <w:rPr>
                <w:spacing w:val="-4"/>
                <w:w w:val="105"/>
                <w:sz w:val="16"/>
              </w:rPr>
              <w:t xml:space="preserve"> days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0"/>
              <w:ind w:left="83"/>
              <w:rPr>
                <w:rFonts w:ascii="Bookman Old Style" w:hAnsi="Bookman Old Style"/>
                <w:sz w:val="8"/>
              </w:rPr>
            </w:pPr>
            <w:r>
              <w:rPr>
                <w:rFonts w:ascii="Garamond" w:hAnsi="Garamond"/>
                <w:spacing w:val="-2"/>
                <w:w w:val="115"/>
                <w:position w:val="4"/>
                <w:sz w:val="16"/>
              </w:rPr>
              <w:t>1</w:t>
            </w:r>
            <w:r>
              <w:rPr>
                <w:rFonts w:ascii="Bookman Old Style" w:hAnsi="Bookman Old Style"/>
                <w:i/>
                <w:spacing w:val="-2"/>
                <w:w w:val="115"/>
                <w:position w:val="4"/>
                <w:sz w:val="16"/>
              </w:rPr>
              <w:t>/µ</w:t>
            </w:r>
            <w:r>
              <w:rPr>
                <w:rFonts w:ascii="Bookman Old Style" w:hAnsi="Bookman Old Style"/>
                <w:i/>
                <w:spacing w:val="-2"/>
                <w:w w:val="115"/>
                <w:position w:val="2"/>
                <w:sz w:val="11"/>
              </w:rPr>
              <w:t>I</w:t>
            </w:r>
            <w:r>
              <w:rPr>
                <w:rFonts w:ascii="Bookman Old Style" w:hAnsi="Bookman Old Style"/>
                <w:spacing w:val="-2"/>
                <w:w w:val="115"/>
                <w:sz w:val="8"/>
              </w:rPr>
              <w:t>1</w:t>
            </w:r>
            <w:r>
              <w:rPr>
                <w:rFonts w:ascii="Bookman Old Style" w:hAnsi="Bookman Old Style"/>
                <w:i/>
                <w:spacing w:val="-2"/>
                <w:w w:val="115"/>
                <w:position w:val="2"/>
                <w:sz w:val="11"/>
              </w:rPr>
              <w:t>I</w:t>
            </w:r>
            <w:r>
              <w:rPr>
                <w:rFonts w:ascii="Bookman Old Style" w:hAnsi="Bookman Old Style"/>
                <w:spacing w:val="-2"/>
                <w:w w:val="115"/>
                <w:sz w:val="8"/>
              </w:rPr>
              <w:t>2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1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Time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symptomatic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asymptomatic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1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[1,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365]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1"/>
              <w:ind w:right="8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236.3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days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0"/>
              <w:ind w:left="83"/>
              <w:rPr>
                <w:rFonts w:ascii="Bookman Old Style" w:hAnsi="Bookman Old Style"/>
                <w:sz w:val="8"/>
              </w:rPr>
            </w:pPr>
            <w:r>
              <w:rPr>
                <w:rFonts w:ascii="Garamond" w:hAnsi="Garamond"/>
                <w:spacing w:val="-2"/>
                <w:w w:val="105"/>
                <w:position w:val="4"/>
                <w:sz w:val="16"/>
              </w:rPr>
              <w:t>1</w:t>
            </w:r>
            <w:r>
              <w:rPr>
                <w:rFonts w:ascii="Bookman Old Style" w:hAnsi="Bookman Old Style"/>
                <w:i/>
                <w:spacing w:val="-2"/>
                <w:w w:val="105"/>
                <w:position w:val="4"/>
                <w:sz w:val="16"/>
              </w:rPr>
              <w:t>/µ</w:t>
            </w:r>
            <w:r>
              <w:rPr>
                <w:rFonts w:ascii="Bookman Old Style" w:hAnsi="Bookman Old Style"/>
                <w:i/>
                <w:spacing w:val="-2"/>
                <w:w w:val="105"/>
                <w:position w:val="2"/>
                <w:sz w:val="11"/>
              </w:rPr>
              <w:t>I</w:t>
            </w:r>
            <w:r>
              <w:rPr>
                <w:rFonts w:ascii="Bookman Old Style" w:hAnsi="Bookman Old Style"/>
                <w:spacing w:val="-2"/>
                <w:w w:val="105"/>
                <w:sz w:val="8"/>
              </w:rPr>
              <w:t>2</w:t>
            </w:r>
            <w:r>
              <w:rPr>
                <w:rFonts w:ascii="Bookman Old Style" w:hAnsi="Bookman Old Style"/>
                <w:i/>
                <w:spacing w:val="-2"/>
                <w:w w:val="105"/>
                <w:position w:val="2"/>
                <w:sz w:val="11"/>
              </w:rPr>
              <w:t>S</w:t>
            </w:r>
            <w:r>
              <w:rPr>
                <w:rFonts w:ascii="Bookman Old Style" w:hAnsi="Bookman Old Style"/>
                <w:spacing w:val="-2"/>
                <w:w w:val="105"/>
                <w:sz w:val="8"/>
              </w:rPr>
              <w:t>2</w:t>
            </w:r>
          </w:p>
        </w:tc>
        <w:tc>
          <w:tcPr>
            <w:tcW w:w="4029" w:type="dxa"/>
          </w:tcPr>
          <w:p w:rsidR="00E27A28" w:rsidRDefault="00E27A28" w:rsidP="00CC0D2F">
            <w:pPr>
              <w:pStyle w:val="TableParagraph"/>
              <w:spacing w:before="81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Time</w:t>
            </w:r>
            <w:r w:rsidR="00CC0D2F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 w:rsidRPr="006023C1">
              <w:rPr>
                <w:w w:val="105"/>
                <w:sz w:val="16"/>
              </w:rPr>
              <w:t>asymptomatic</w:t>
            </w:r>
            <w:r w:rsidRPr="006023C1">
              <w:rPr>
                <w:spacing w:val="-6"/>
                <w:w w:val="105"/>
                <w:sz w:val="16"/>
              </w:rPr>
              <w:t xml:space="preserve"> </w:t>
            </w:r>
            <w:r w:rsidRPr="006023C1">
              <w:rPr>
                <w:w w:val="105"/>
                <w:sz w:val="16"/>
              </w:rPr>
              <w:t>to</w:t>
            </w:r>
            <w:r w:rsidR="006023C1">
              <w:rPr>
                <w:spacing w:val="-2"/>
                <w:w w:val="105"/>
                <w:sz w:val="16"/>
              </w:rPr>
              <w:t xml:space="preserve"> recovered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1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[1,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365]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1"/>
              <w:ind w:right="8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645.8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days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0"/>
              <w:ind w:left="83"/>
              <w:rPr>
                <w:rFonts w:ascii="Bookman Old Style" w:hAnsi="Bookman Old Style"/>
                <w:sz w:val="8"/>
              </w:rPr>
            </w:pPr>
            <w:r>
              <w:rPr>
                <w:rFonts w:ascii="Garamond" w:hAnsi="Garamond"/>
                <w:spacing w:val="-2"/>
                <w:position w:val="4"/>
                <w:sz w:val="16"/>
              </w:rPr>
              <w:t>1</w:t>
            </w:r>
            <w:r>
              <w:rPr>
                <w:rFonts w:ascii="Bookman Old Style" w:hAnsi="Bookman Old Style"/>
                <w:i/>
                <w:spacing w:val="-2"/>
                <w:position w:val="4"/>
                <w:sz w:val="16"/>
              </w:rPr>
              <w:t>/µ</w:t>
            </w:r>
            <w:r>
              <w:rPr>
                <w:rFonts w:ascii="Bookman Old Style" w:hAnsi="Bookman Old Style"/>
                <w:i/>
                <w:spacing w:val="-2"/>
                <w:position w:val="2"/>
                <w:sz w:val="11"/>
              </w:rPr>
              <w:t>S</w:t>
            </w:r>
            <w:r>
              <w:rPr>
                <w:rFonts w:ascii="Bookman Old Style" w:hAnsi="Bookman Old Style"/>
                <w:spacing w:val="-2"/>
                <w:sz w:val="8"/>
              </w:rPr>
              <w:t>2</w:t>
            </w:r>
            <w:r>
              <w:rPr>
                <w:rFonts w:ascii="Bookman Old Style" w:hAnsi="Bookman Old Style"/>
                <w:i/>
                <w:spacing w:val="-2"/>
                <w:position w:val="2"/>
                <w:sz w:val="11"/>
              </w:rPr>
              <w:t>S</w:t>
            </w:r>
            <w:r>
              <w:rPr>
                <w:rFonts w:ascii="Bookman Old Style" w:hAnsi="Bookman Old Style"/>
                <w:spacing w:val="-2"/>
                <w:sz w:val="8"/>
              </w:rPr>
              <w:t>1</w:t>
            </w:r>
          </w:p>
        </w:tc>
        <w:tc>
          <w:tcPr>
            <w:tcW w:w="4029" w:type="dxa"/>
          </w:tcPr>
          <w:p w:rsidR="00E27A28" w:rsidRDefault="00E27A28" w:rsidP="00782C4C">
            <w:pPr>
              <w:pStyle w:val="TableParagraph"/>
              <w:spacing w:before="81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Time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 w:rsidRPr="006023C1">
              <w:rPr>
                <w:w w:val="105"/>
                <w:sz w:val="16"/>
              </w:rPr>
              <w:t>from</w:t>
            </w:r>
            <w:r w:rsidRPr="006023C1">
              <w:rPr>
                <w:spacing w:val="-6"/>
                <w:w w:val="105"/>
                <w:sz w:val="16"/>
              </w:rPr>
              <w:t xml:space="preserve"> </w:t>
            </w:r>
            <w:r w:rsidR="00AF07E6">
              <w:rPr>
                <w:w w:val="105"/>
                <w:sz w:val="16"/>
              </w:rPr>
              <w:t>recovered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susceptible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1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[1,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365]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1"/>
              <w:ind w:right="8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950.3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days</w:t>
            </w:r>
          </w:p>
        </w:tc>
      </w:tr>
      <w:tr w:rsidR="00E27A28" w:rsidTr="00673B6E">
        <w:trPr>
          <w:trHeight w:val="397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0"/>
              <w:ind w:left="83"/>
              <w:rPr>
                <w:rFonts w:ascii="Bookman Old Style" w:hAnsi="Bookman Old Style"/>
                <w:i/>
                <w:sz w:val="16"/>
              </w:rPr>
            </w:pPr>
            <w:r>
              <w:rPr>
                <w:rFonts w:ascii="Bookman Old Style" w:hAnsi="Bookman Old Style"/>
                <w:i/>
                <w:w w:val="89"/>
                <w:sz w:val="16"/>
              </w:rPr>
              <w:t>ψ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1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Dispersion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parameter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observation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noise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1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0.5]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1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0.179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7"/>
              <w:ind w:left="83"/>
              <w:rPr>
                <w:rFonts w:ascii="Bookman Old Style" w:hAnsi="Bookman Old Style"/>
                <w:i/>
                <w:sz w:val="16"/>
              </w:rPr>
            </w:pPr>
            <w:r>
              <w:rPr>
                <w:rFonts w:ascii="Bookman Old Style" w:hAnsi="Bookman Old Style"/>
                <w:i/>
                <w:w w:val="107"/>
                <w:sz w:val="16"/>
              </w:rPr>
              <w:t>σ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8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Standard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deviation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process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noise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8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0.5]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8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0.244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7"/>
              <w:ind w:left="83"/>
              <w:rPr>
                <w:rFonts w:ascii="Bookman Old Style" w:hAnsi="Bookman Old Style"/>
                <w:i/>
                <w:sz w:val="16"/>
              </w:rPr>
            </w:pPr>
            <w:r>
              <w:rPr>
                <w:rFonts w:ascii="Bookman Old Style" w:hAnsi="Bookman Old Style"/>
                <w:i/>
                <w:w w:val="97"/>
                <w:sz w:val="16"/>
              </w:rPr>
              <w:t>ρ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8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Reporting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rate</w:t>
            </w:r>
          </w:p>
        </w:tc>
        <w:tc>
          <w:tcPr>
            <w:tcW w:w="1264" w:type="dxa"/>
          </w:tcPr>
          <w:p w:rsidR="00E27A28" w:rsidRDefault="00E27A28" w:rsidP="00045313">
            <w:pPr>
              <w:pStyle w:val="TableParagraph"/>
              <w:spacing w:before="88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</w:t>
            </w:r>
            <w:r w:rsidR="00045313">
              <w:rPr>
                <w:w w:val="105"/>
                <w:sz w:val="16"/>
              </w:rPr>
              <w:t>0, 1]</w:t>
            </w:r>
          </w:p>
        </w:tc>
        <w:tc>
          <w:tcPr>
            <w:tcW w:w="893" w:type="dxa"/>
          </w:tcPr>
          <w:p w:rsidR="00E27A28" w:rsidRDefault="00FF2FD2" w:rsidP="00673B6E">
            <w:pPr>
              <w:pStyle w:val="TableParagraph"/>
              <w:spacing w:before="88"/>
              <w:ind w:right="84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0.161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7"/>
              <w:ind w:left="83"/>
              <w:rPr>
                <w:rFonts w:ascii="Bookman Old Style"/>
                <w:i/>
                <w:sz w:val="16"/>
              </w:rPr>
            </w:pPr>
            <w:r>
              <w:rPr>
                <w:rFonts w:ascii="Bookman Old Style"/>
                <w:i/>
                <w:w w:val="81"/>
                <w:sz w:val="16"/>
              </w:rPr>
              <w:t>q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8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Relative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infectivity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partially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immune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individuals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8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1]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8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0.680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7"/>
              <w:ind w:left="83"/>
              <w:rPr>
                <w:rFonts w:ascii="Bookman Old Style"/>
                <w:i/>
                <w:sz w:val="16"/>
              </w:rPr>
            </w:pPr>
            <w:r>
              <w:rPr>
                <w:rFonts w:ascii="Bookman Old Style"/>
                <w:i/>
                <w:w w:val="91"/>
                <w:sz w:val="16"/>
              </w:rPr>
              <w:t>c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8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Coefficient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reinfection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with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clinical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immunity</w:t>
            </w:r>
          </w:p>
        </w:tc>
        <w:tc>
          <w:tcPr>
            <w:tcW w:w="1264" w:type="dxa"/>
          </w:tcPr>
          <w:p w:rsidR="00E27A28" w:rsidRDefault="005043EF" w:rsidP="00673B6E">
            <w:pPr>
              <w:pStyle w:val="TableParagraph"/>
              <w:spacing w:before="88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1]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8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0.053</w:t>
            </w:r>
          </w:p>
        </w:tc>
      </w:tr>
      <w:tr w:rsidR="00E27A28" w:rsidTr="00673B6E">
        <w:trPr>
          <w:trHeight w:val="407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4"/>
              <w:ind w:left="83"/>
              <w:rPr>
                <w:rFonts w:ascii="Book Antiqua"/>
                <w:sz w:val="16"/>
              </w:rPr>
            </w:pPr>
            <w:r>
              <w:rPr>
                <w:rFonts w:ascii="Garamond"/>
                <w:spacing w:val="-2"/>
                <w:w w:val="110"/>
                <w:sz w:val="16"/>
              </w:rPr>
              <w:t>[</w:t>
            </w:r>
            <w:r>
              <w:rPr>
                <w:rFonts w:ascii="Bookman Old Style"/>
                <w:i/>
                <w:spacing w:val="-2"/>
                <w:w w:val="110"/>
                <w:sz w:val="16"/>
              </w:rPr>
              <w:t>S</w:t>
            </w:r>
            <w:r>
              <w:rPr>
                <w:rFonts w:ascii="Book Antiqua"/>
                <w:spacing w:val="-2"/>
                <w:w w:val="110"/>
                <w:sz w:val="16"/>
                <w:vertAlign w:val="subscript"/>
              </w:rPr>
              <w:t>1</w:t>
            </w:r>
            <w:r>
              <w:rPr>
                <w:rFonts w:ascii="Garamond"/>
                <w:spacing w:val="-2"/>
                <w:w w:val="110"/>
                <w:sz w:val="16"/>
              </w:rPr>
              <w:t>]</w:t>
            </w:r>
            <w:r>
              <w:rPr>
                <w:rFonts w:ascii="Book Antiqua"/>
                <w:spacing w:val="-2"/>
                <w:w w:val="110"/>
                <w:sz w:val="16"/>
                <w:vertAlign w:val="subscript"/>
              </w:rPr>
              <w:t>0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spacing w:before="88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Initial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susceptible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population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spacing w:before="88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[0%,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100%]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spacing w:before="88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3.2%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rFonts w:ascii="Garamond"/>
                <w:spacing w:val="-4"/>
                <w:w w:val="110"/>
                <w:sz w:val="16"/>
              </w:rPr>
              <w:t>[</w:t>
            </w:r>
            <w:r>
              <w:rPr>
                <w:rFonts w:ascii="Bookman Old Style"/>
                <w:i/>
                <w:spacing w:val="-4"/>
                <w:w w:val="110"/>
                <w:sz w:val="16"/>
              </w:rPr>
              <w:t>E</w:t>
            </w:r>
            <w:r>
              <w:rPr>
                <w:rFonts w:ascii="Garamond"/>
                <w:spacing w:val="-4"/>
                <w:w w:val="110"/>
                <w:sz w:val="16"/>
              </w:rPr>
              <w:t>]</w:t>
            </w:r>
            <w:r>
              <w:rPr>
                <w:rFonts w:ascii="Book Antiqua"/>
                <w:spacing w:val="-4"/>
                <w:w w:val="110"/>
                <w:sz w:val="16"/>
                <w:vertAlign w:val="subscript"/>
              </w:rPr>
              <w:t>0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Initial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exposed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population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[0%,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100%]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7.7%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rFonts w:ascii="Garamond"/>
                <w:spacing w:val="-2"/>
                <w:w w:val="120"/>
                <w:sz w:val="16"/>
              </w:rPr>
              <w:t>[</w:t>
            </w:r>
            <w:r>
              <w:rPr>
                <w:rFonts w:ascii="Bookman Old Style"/>
                <w:i/>
                <w:spacing w:val="-2"/>
                <w:w w:val="120"/>
                <w:sz w:val="16"/>
              </w:rPr>
              <w:t>I</w:t>
            </w:r>
            <w:r>
              <w:rPr>
                <w:rFonts w:ascii="Book Antiqua"/>
                <w:spacing w:val="-2"/>
                <w:w w:val="120"/>
                <w:sz w:val="16"/>
                <w:vertAlign w:val="subscript"/>
              </w:rPr>
              <w:t>1</w:t>
            </w:r>
            <w:r>
              <w:rPr>
                <w:rFonts w:ascii="Garamond"/>
                <w:spacing w:val="-2"/>
                <w:w w:val="120"/>
                <w:sz w:val="16"/>
              </w:rPr>
              <w:t>]</w:t>
            </w:r>
            <w:r>
              <w:rPr>
                <w:rFonts w:ascii="Book Antiqua"/>
                <w:spacing w:val="-2"/>
                <w:w w:val="120"/>
                <w:sz w:val="16"/>
                <w:vertAlign w:val="subscript"/>
              </w:rPr>
              <w:t>0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Initial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infected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symptomatic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population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[0%,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100%]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28.1%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rFonts w:ascii="Garamond"/>
                <w:spacing w:val="-2"/>
                <w:w w:val="120"/>
                <w:sz w:val="16"/>
              </w:rPr>
              <w:t>[</w:t>
            </w:r>
            <w:r>
              <w:rPr>
                <w:rFonts w:ascii="Bookman Old Style"/>
                <w:i/>
                <w:spacing w:val="-2"/>
                <w:w w:val="120"/>
                <w:sz w:val="16"/>
              </w:rPr>
              <w:t>I</w:t>
            </w:r>
            <w:r>
              <w:rPr>
                <w:rFonts w:ascii="Book Antiqua"/>
                <w:spacing w:val="-2"/>
                <w:w w:val="120"/>
                <w:sz w:val="16"/>
                <w:vertAlign w:val="subscript"/>
              </w:rPr>
              <w:t>2</w:t>
            </w:r>
            <w:r>
              <w:rPr>
                <w:rFonts w:ascii="Garamond"/>
                <w:spacing w:val="-2"/>
                <w:w w:val="120"/>
                <w:sz w:val="16"/>
              </w:rPr>
              <w:t>]</w:t>
            </w:r>
            <w:r>
              <w:rPr>
                <w:rFonts w:ascii="Book Antiqua"/>
                <w:spacing w:val="-2"/>
                <w:w w:val="120"/>
                <w:sz w:val="16"/>
                <w:vertAlign w:val="subscript"/>
              </w:rPr>
              <w:t>0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Initial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infected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asymptomatic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population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[0%,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100%]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6.1%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/>
                <w:sz w:val="16"/>
              </w:rPr>
            </w:pPr>
            <w:r>
              <w:rPr>
                <w:rFonts w:ascii="Garamond"/>
                <w:spacing w:val="-2"/>
                <w:w w:val="110"/>
                <w:sz w:val="16"/>
              </w:rPr>
              <w:t>[</w:t>
            </w:r>
            <w:r>
              <w:rPr>
                <w:rFonts w:ascii="Bookman Old Style"/>
                <w:i/>
                <w:spacing w:val="-2"/>
                <w:w w:val="110"/>
                <w:sz w:val="16"/>
              </w:rPr>
              <w:t>S</w:t>
            </w:r>
            <w:r>
              <w:rPr>
                <w:rFonts w:ascii="Book Antiqua"/>
                <w:spacing w:val="-2"/>
                <w:w w:val="110"/>
                <w:sz w:val="16"/>
                <w:vertAlign w:val="subscript"/>
              </w:rPr>
              <w:t>2</w:t>
            </w:r>
            <w:r>
              <w:rPr>
                <w:rFonts w:ascii="Garamond"/>
                <w:spacing w:val="-2"/>
                <w:w w:val="110"/>
                <w:sz w:val="16"/>
              </w:rPr>
              <w:t>]</w:t>
            </w:r>
            <w:r>
              <w:rPr>
                <w:rFonts w:ascii="Book Antiqua"/>
                <w:spacing w:val="-2"/>
                <w:w w:val="110"/>
                <w:sz w:val="16"/>
                <w:vertAlign w:val="subscript"/>
              </w:rPr>
              <w:t>0</w:t>
            </w:r>
          </w:p>
        </w:tc>
        <w:tc>
          <w:tcPr>
            <w:tcW w:w="4029" w:type="dxa"/>
          </w:tcPr>
          <w:p w:rsidR="00E27A28" w:rsidRDefault="00E27A28" w:rsidP="00BB3BD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Initial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 w:rsidR="00B551D9">
              <w:rPr>
                <w:w w:val="105"/>
                <w:sz w:val="16"/>
              </w:rPr>
              <w:t xml:space="preserve">protected </w:t>
            </w:r>
            <w:r>
              <w:rPr>
                <w:spacing w:val="-2"/>
                <w:w w:val="105"/>
                <w:sz w:val="16"/>
              </w:rPr>
              <w:t>population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[0%,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100%]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54.8%</w:t>
            </w:r>
          </w:p>
        </w:tc>
      </w:tr>
      <w:tr w:rsidR="00E27A28" w:rsidTr="00673B6E">
        <w:trPr>
          <w:trHeight w:val="404"/>
        </w:trPr>
        <w:tc>
          <w:tcPr>
            <w:tcW w:w="1514" w:type="dxa"/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 w:hAnsi="Book Antiqua"/>
                <w:sz w:val="16"/>
              </w:rPr>
            </w:pPr>
            <w:r>
              <w:rPr>
                <w:rFonts w:ascii="Garamond" w:hAnsi="Garamond"/>
                <w:spacing w:val="-4"/>
                <w:w w:val="110"/>
                <w:sz w:val="16"/>
              </w:rPr>
              <w:t>[</w:t>
            </w:r>
            <w:r>
              <w:rPr>
                <w:rFonts w:ascii="Bookman Old Style" w:hAnsi="Bookman Old Style"/>
                <w:i/>
                <w:spacing w:val="-4"/>
                <w:w w:val="110"/>
                <w:sz w:val="16"/>
              </w:rPr>
              <w:t>λ</w:t>
            </w:r>
            <w:r>
              <w:rPr>
                <w:rFonts w:ascii="Book Antiqua" w:hAnsi="Book Antiqua"/>
                <w:spacing w:val="-4"/>
                <w:w w:val="110"/>
                <w:sz w:val="16"/>
                <w:vertAlign w:val="subscript"/>
              </w:rPr>
              <w:t>1</w:t>
            </w:r>
            <w:r>
              <w:rPr>
                <w:rFonts w:ascii="Garamond" w:hAnsi="Garamond"/>
                <w:spacing w:val="-4"/>
                <w:w w:val="110"/>
                <w:sz w:val="16"/>
              </w:rPr>
              <w:t>]</w:t>
            </w:r>
            <w:r>
              <w:rPr>
                <w:rFonts w:ascii="Book Antiqua" w:hAnsi="Book Antiqua"/>
                <w:spacing w:val="-4"/>
                <w:w w:val="110"/>
                <w:sz w:val="16"/>
                <w:vertAlign w:val="subscript"/>
              </w:rPr>
              <w:t>0</w:t>
            </w:r>
          </w:p>
        </w:tc>
        <w:tc>
          <w:tcPr>
            <w:tcW w:w="4029" w:type="dxa"/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Initial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values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latent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force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infection</w:t>
            </w:r>
          </w:p>
        </w:tc>
        <w:tc>
          <w:tcPr>
            <w:tcW w:w="1264" w:type="dxa"/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10]</w:t>
            </w:r>
          </w:p>
        </w:tc>
        <w:tc>
          <w:tcPr>
            <w:tcW w:w="893" w:type="dxa"/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2.55</w:t>
            </w:r>
          </w:p>
        </w:tc>
      </w:tr>
      <w:tr w:rsidR="00E27A28" w:rsidTr="00673B6E">
        <w:trPr>
          <w:trHeight w:val="372"/>
        </w:trPr>
        <w:tc>
          <w:tcPr>
            <w:tcW w:w="1514" w:type="dxa"/>
            <w:tcBorders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spacing w:before="81"/>
              <w:ind w:left="83"/>
              <w:rPr>
                <w:rFonts w:ascii="Book Antiqua" w:hAnsi="Book Antiqua"/>
                <w:sz w:val="16"/>
              </w:rPr>
            </w:pPr>
            <w:r>
              <w:rPr>
                <w:rFonts w:ascii="Garamond" w:hAnsi="Garamond"/>
                <w:spacing w:val="-4"/>
                <w:w w:val="110"/>
                <w:sz w:val="16"/>
              </w:rPr>
              <w:t>[</w:t>
            </w:r>
            <w:r>
              <w:rPr>
                <w:rFonts w:ascii="Bookman Old Style" w:hAnsi="Bookman Old Style"/>
                <w:i/>
                <w:spacing w:val="-4"/>
                <w:w w:val="110"/>
                <w:sz w:val="16"/>
              </w:rPr>
              <w:t>λ</w:t>
            </w:r>
            <w:r>
              <w:rPr>
                <w:rFonts w:ascii="Book Antiqua" w:hAnsi="Book Antiqua"/>
                <w:spacing w:val="-4"/>
                <w:w w:val="110"/>
                <w:sz w:val="16"/>
                <w:vertAlign w:val="subscript"/>
              </w:rPr>
              <w:t>2</w:t>
            </w:r>
            <w:r>
              <w:rPr>
                <w:rFonts w:ascii="Garamond" w:hAnsi="Garamond"/>
                <w:spacing w:val="-4"/>
                <w:w w:val="110"/>
                <w:sz w:val="16"/>
              </w:rPr>
              <w:t>]</w:t>
            </w:r>
            <w:r>
              <w:rPr>
                <w:rFonts w:ascii="Book Antiqua" w:hAnsi="Book Antiqua"/>
                <w:spacing w:val="-4"/>
                <w:w w:val="110"/>
                <w:sz w:val="16"/>
                <w:vertAlign w:val="subscript"/>
              </w:rPr>
              <w:t>0</w:t>
            </w:r>
          </w:p>
        </w:tc>
        <w:tc>
          <w:tcPr>
            <w:tcW w:w="4029" w:type="dxa"/>
            <w:tcBorders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ind w:left="86"/>
              <w:rPr>
                <w:sz w:val="16"/>
              </w:rPr>
            </w:pPr>
            <w:r>
              <w:rPr>
                <w:w w:val="105"/>
                <w:sz w:val="16"/>
              </w:rPr>
              <w:t>Initial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values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latent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force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infection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[0,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10]</w:t>
            </w:r>
          </w:p>
        </w:tc>
        <w:tc>
          <w:tcPr>
            <w:tcW w:w="893" w:type="dxa"/>
            <w:tcBorders>
              <w:bottom w:val="single" w:sz="4" w:space="0" w:color="000000"/>
            </w:tcBorders>
          </w:tcPr>
          <w:p w:rsidR="00E27A28" w:rsidRDefault="00E27A28" w:rsidP="00673B6E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</w:tr>
    </w:tbl>
    <w:p w:rsidR="0043367E" w:rsidRPr="007A108E" w:rsidRDefault="0043367E" w:rsidP="009A684A">
      <w:pPr>
        <w:rPr>
          <w:rFonts w:ascii="Arial" w:hAnsi="Arial" w:cs="Arial"/>
        </w:rPr>
      </w:pPr>
    </w:p>
    <w:sectPr w:rsidR="0043367E" w:rsidRPr="007A108E" w:rsidSect="006B7001">
      <w:footerReference w:type="default" r:id="rId9"/>
      <w:pgSz w:w="12240" w:h="15840"/>
      <w:pgMar w:top="1280" w:right="740" w:bottom="1660" w:left="1320" w:header="0" w:footer="1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9" w:rsidRDefault="00487649" w:rsidP="00DE36DC">
      <w:r>
        <w:separator/>
      </w:r>
    </w:p>
  </w:endnote>
  <w:endnote w:type="continuationSeparator" w:id="0">
    <w:p w:rsidR="00487649" w:rsidRDefault="00487649" w:rsidP="00DE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53B" w:rsidRDefault="00E60B36">
    <w:pPr>
      <w:pStyle w:val="BodyText"/>
      <w:spacing w:line="14" w:lineRule="auto"/>
      <w:rPr>
        <w:sz w:val="20"/>
      </w:rPr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F8C529" wp14:editId="44B08B76">
              <wp:simplePos x="0" y="0"/>
              <wp:positionH relativeFrom="page">
                <wp:posOffset>3771900</wp:posOffset>
              </wp:positionH>
              <wp:positionV relativeFrom="page">
                <wp:posOffset>8990965</wp:posOffset>
              </wp:positionV>
              <wp:extent cx="241300" cy="208915"/>
              <wp:effectExtent l="0" t="0" r="0" b="0"/>
              <wp:wrapNone/>
              <wp:docPr id="187" name="docshape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53B" w:rsidRDefault="00487649">
                          <w:pPr>
                            <w:pStyle w:val="BodyText"/>
                            <w:spacing w:before="17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8C529" id="_x0000_t202" coordsize="21600,21600" o:spt="202" path="m,l,21600r21600,l21600,xe">
              <v:stroke joinstyle="miter"/>
              <v:path gradientshapeok="t" o:connecttype="rect"/>
            </v:shapetype>
            <v:shape id="docshape160" o:spid="_x0000_s1026" type="#_x0000_t202" style="position:absolute;margin-left:297pt;margin-top:707.95pt;width:19pt;height:16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dFrgIAAKs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" filled="f" stroked="f">
              <v:textbox inset="0,0,0,0">
                <w:txbxContent>
                  <w:p w:rsidR="0039753B" w:rsidRDefault="000E1ACA">
                    <w:pPr>
                      <w:pStyle w:val="BodyText"/>
                      <w:spacing w:before="17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9" w:rsidRDefault="00487649" w:rsidP="00DE36DC">
      <w:r>
        <w:separator/>
      </w:r>
    </w:p>
  </w:footnote>
  <w:footnote w:type="continuationSeparator" w:id="0">
    <w:p w:rsidR="00487649" w:rsidRDefault="00487649" w:rsidP="00DE3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F009B"/>
    <w:multiLevelType w:val="hybridMultilevel"/>
    <w:tmpl w:val="B8B456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13848"/>
    <w:multiLevelType w:val="hybridMultilevel"/>
    <w:tmpl w:val="9742280A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28"/>
    <w:rsid w:val="000349BA"/>
    <w:rsid w:val="00045313"/>
    <w:rsid w:val="0005448A"/>
    <w:rsid w:val="000763B4"/>
    <w:rsid w:val="0007697A"/>
    <w:rsid w:val="0008743A"/>
    <w:rsid w:val="000925A3"/>
    <w:rsid w:val="00095291"/>
    <w:rsid w:val="000A4356"/>
    <w:rsid w:val="000B0BFD"/>
    <w:rsid w:val="000B605A"/>
    <w:rsid w:val="000C0856"/>
    <w:rsid w:val="000C17B4"/>
    <w:rsid w:val="000D2747"/>
    <w:rsid w:val="000E1A04"/>
    <w:rsid w:val="000E1ACA"/>
    <w:rsid w:val="000F3AF1"/>
    <w:rsid w:val="000F6907"/>
    <w:rsid w:val="00107F75"/>
    <w:rsid w:val="0012103A"/>
    <w:rsid w:val="00122797"/>
    <w:rsid w:val="00122E1A"/>
    <w:rsid w:val="0012387E"/>
    <w:rsid w:val="00131857"/>
    <w:rsid w:val="00144297"/>
    <w:rsid w:val="001516ED"/>
    <w:rsid w:val="00171857"/>
    <w:rsid w:val="001732D2"/>
    <w:rsid w:val="00187BD4"/>
    <w:rsid w:val="001A5071"/>
    <w:rsid w:val="001B1240"/>
    <w:rsid w:val="001B3DD7"/>
    <w:rsid w:val="001C337E"/>
    <w:rsid w:val="001C39D0"/>
    <w:rsid w:val="001F484B"/>
    <w:rsid w:val="001F512C"/>
    <w:rsid w:val="00211D3A"/>
    <w:rsid w:val="00217620"/>
    <w:rsid w:val="00220FAE"/>
    <w:rsid w:val="002212B0"/>
    <w:rsid w:val="002307FA"/>
    <w:rsid w:val="0024427F"/>
    <w:rsid w:val="00252534"/>
    <w:rsid w:val="00256FC9"/>
    <w:rsid w:val="00262852"/>
    <w:rsid w:val="0027044E"/>
    <w:rsid w:val="00271F10"/>
    <w:rsid w:val="0028188B"/>
    <w:rsid w:val="00283C6C"/>
    <w:rsid w:val="002A2532"/>
    <w:rsid w:val="002A3640"/>
    <w:rsid w:val="002A46D9"/>
    <w:rsid w:val="002C4B49"/>
    <w:rsid w:val="002D1F14"/>
    <w:rsid w:val="002E2633"/>
    <w:rsid w:val="002F4803"/>
    <w:rsid w:val="00304D21"/>
    <w:rsid w:val="00323CCD"/>
    <w:rsid w:val="00327CAA"/>
    <w:rsid w:val="00354526"/>
    <w:rsid w:val="00391830"/>
    <w:rsid w:val="003A1BA0"/>
    <w:rsid w:val="003C599F"/>
    <w:rsid w:val="003D5949"/>
    <w:rsid w:val="003E13AD"/>
    <w:rsid w:val="003E1B55"/>
    <w:rsid w:val="003F74A9"/>
    <w:rsid w:val="003F75FC"/>
    <w:rsid w:val="00404A0E"/>
    <w:rsid w:val="004100A3"/>
    <w:rsid w:val="0043367E"/>
    <w:rsid w:val="00433C13"/>
    <w:rsid w:val="00434C1A"/>
    <w:rsid w:val="004405BA"/>
    <w:rsid w:val="00474D9F"/>
    <w:rsid w:val="00476656"/>
    <w:rsid w:val="0048022C"/>
    <w:rsid w:val="00481288"/>
    <w:rsid w:val="00487649"/>
    <w:rsid w:val="004A5B1A"/>
    <w:rsid w:val="004A656D"/>
    <w:rsid w:val="004A782F"/>
    <w:rsid w:val="004B1044"/>
    <w:rsid w:val="004B488C"/>
    <w:rsid w:val="004D652F"/>
    <w:rsid w:val="0050220D"/>
    <w:rsid w:val="005043EF"/>
    <w:rsid w:val="00510856"/>
    <w:rsid w:val="00532F3A"/>
    <w:rsid w:val="00545469"/>
    <w:rsid w:val="00546EA1"/>
    <w:rsid w:val="005604CB"/>
    <w:rsid w:val="005645CF"/>
    <w:rsid w:val="00572D89"/>
    <w:rsid w:val="00576703"/>
    <w:rsid w:val="00583EC8"/>
    <w:rsid w:val="005864DD"/>
    <w:rsid w:val="00595946"/>
    <w:rsid w:val="005961A7"/>
    <w:rsid w:val="00596E6C"/>
    <w:rsid w:val="005A490F"/>
    <w:rsid w:val="005C5E39"/>
    <w:rsid w:val="005F3A74"/>
    <w:rsid w:val="006023C1"/>
    <w:rsid w:val="00621379"/>
    <w:rsid w:val="00622D7B"/>
    <w:rsid w:val="00630F9C"/>
    <w:rsid w:val="006360E3"/>
    <w:rsid w:val="00636284"/>
    <w:rsid w:val="006830A0"/>
    <w:rsid w:val="00697284"/>
    <w:rsid w:val="006A711E"/>
    <w:rsid w:val="006A7619"/>
    <w:rsid w:val="006B2C2C"/>
    <w:rsid w:val="006B4318"/>
    <w:rsid w:val="006C1194"/>
    <w:rsid w:val="006D4693"/>
    <w:rsid w:val="006D5A94"/>
    <w:rsid w:val="006F6848"/>
    <w:rsid w:val="0070666A"/>
    <w:rsid w:val="0071219E"/>
    <w:rsid w:val="007145C0"/>
    <w:rsid w:val="00721110"/>
    <w:rsid w:val="007240B6"/>
    <w:rsid w:val="00736D99"/>
    <w:rsid w:val="00741890"/>
    <w:rsid w:val="00741F4B"/>
    <w:rsid w:val="00757275"/>
    <w:rsid w:val="0078230A"/>
    <w:rsid w:val="00782739"/>
    <w:rsid w:val="00782C4C"/>
    <w:rsid w:val="007877CD"/>
    <w:rsid w:val="007931BF"/>
    <w:rsid w:val="007953E2"/>
    <w:rsid w:val="007A108E"/>
    <w:rsid w:val="007A34F5"/>
    <w:rsid w:val="007A7F7C"/>
    <w:rsid w:val="007B06AD"/>
    <w:rsid w:val="007B0F90"/>
    <w:rsid w:val="007C427B"/>
    <w:rsid w:val="007C4667"/>
    <w:rsid w:val="007D2C0F"/>
    <w:rsid w:val="007D4023"/>
    <w:rsid w:val="007E6816"/>
    <w:rsid w:val="007F4EB8"/>
    <w:rsid w:val="007F5C55"/>
    <w:rsid w:val="008261B1"/>
    <w:rsid w:val="008478F1"/>
    <w:rsid w:val="00870277"/>
    <w:rsid w:val="00877197"/>
    <w:rsid w:val="00877BF9"/>
    <w:rsid w:val="0088260E"/>
    <w:rsid w:val="00882AC1"/>
    <w:rsid w:val="008A0CC6"/>
    <w:rsid w:val="008B109D"/>
    <w:rsid w:val="008B42E7"/>
    <w:rsid w:val="008C6249"/>
    <w:rsid w:val="008D1E37"/>
    <w:rsid w:val="008E1154"/>
    <w:rsid w:val="008F1D99"/>
    <w:rsid w:val="008F2B9B"/>
    <w:rsid w:val="008F6886"/>
    <w:rsid w:val="009357FE"/>
    <w:rsid w:val="00936BE0"/>
    <w:rsid w:val="00962F3A"/>
    <w:rsid w:val="0098339A"/>
    <w:rsid w:val="0099367C"/>
    <w:rsid w:val="00995EC7"/>
    <w:rsid w:val="009A2980"/>
    <w:rsid w:val="009A684A"/>
    <w:rsid w:val="009B21D3"/>
    <w:rsid w:val="009C051E"/>
    <w:rsid w:val="009C779F"/>
    <w:rsid w:val="009D4AD0"/>
    <w:rsid w:val="009E0CEA"/>
    <w:rsid w:val="009F18B1"/>
    <w:rsid w:val="009F1EF9"/>
    <w:rsid w:val="009F30D7"/>
    <w:rsid w:val="009F49C8"/>
    <w:rsid w:val="00A020F6"/>
    <w:rsid w:val="00A070CD"/>
    <w:rsid w:val="00A15070"/>
    <w:rsid w:val="00A43865"/>
    <w:rsid w:val="00A44F86"/>
    <w:rsid w:val="00A8677A"/>
    <w:rsid w:val="00A91C12"/>
    <w:rsid w:val="00A95648"/>
    <w:rsid w:val="00AC1FD0"/>
    <w:rsid w:val="00AD5978"/>
    <w:rsid w:val="00AE1503"/>
    <w:rsid w:val="00AE377F"/>
    <w:rsid w:val="00AF07E6"/>
    <w:rsid w:val="00AF53F5"/>
    <w:rsid w:val="00B05CC3"/>
    <w:rsid w:val="00B12C60"/>
    <w:rsid w:val="00B2100E"/>
    <w:rsid w:val="00B34EA1"/>
    <w:rsid w:val="00B45964"/>
    <w:rsid w:val="00B551D9"/>
    <w:rsid w:val="00B555B1"/>
    <w:rsid w:val="00B6118C"/>
    <w:rsid w:val="00B67570"/>
    <w:rsid w:val="00B76C65"/>
    <w:rsid w:val="00B839D6"/>
    <w:rsid w:val="00B956BB"/>
    <w:rsid w:val="00BA3A19"/>
    <w:rsid w:val="00BB3BDE"/>
    <w:rsid w:val="00BC3B18"/>
    <w:rsid w:val="00BC5AFA"/>
    <w:rsid w:val="00BC6AFD"/>
    <w:rsid w:val="00BD3882"/>
    <w:rsid w:val="00BD53F6"/>
    <w:rsid w:val="00BE60D3"/>
    <w:rsid w:val="00C001B2"/>
    <w:rsid w:val="00C07C48"/>
    <w:rsid w:val="00C12F83"/>
    <w:rsid w:val="00C310BF"/>
    <w:rsid w:val="00C56242"/>
    <w:rsid w:val="00C7101C"/>
    <w:rsid w:val="00C7578D"/>
    <w:rsid w:val="00C87163"/>
    <w:rsid w:val="00C9101A"/>
    <w:rsid w:val="00C94D69"/>
    <w:rsid w:val="00CB0668"/>
    <w:rsid w:val="00CC0D2F"/>
    <w:rsid w:val="00CD03A7"/>
    <w:rsid w:val="00CD3A11"/>
    <w:rsid w:val="00CE4881"/>
    <w:rsid w:val="00CE4ADC"/>
    <w:rsid w:val="00CE4B98"/>
    <w:rsid w:val="00CF3F28"/>
    <w:rsid w:val="00D142EF"/>
    <w:rsid w:val="00D16284"/>
    <w:rsid w:val="00D20453"/>
    <w:rsid w:val="00D2452B"/>
    <w:rsid w:val="00D37904"/>
    <w:rsid w:val="00D4161C"/>
    <w:rsid w:val="00D43A75"/>
    <w:rsid w:val="00D46FD6"/>
    <w:rsid w:val="00D70616"/>
    <w:rsid w:val="00D74C91"/>
    <w:rsid w:val="00D93FB4"/>
    <w:rsid w:val="00DA24AC"/>
    <w:rsid w:val="00DB5E6E"/>
    <w:rsid w:val="00DE36DC"/>
    <w:rsid w:val="00E005F8"/>
    <w:rsid w:val="00E01F09"/>
    <w:rsid w:val="00E039FD"/>
    <w:rsid w:val="00E23F37"/>
    <w:rsid w:val="00E27A28"/>
    <w:rsid w:val="00E60B36"/>
    <w:rsid w:val="00E62A9E"/>
    <w:rsid w:val="00E763CE"/>
    <w:rsid w:val="00E80151"/>
    <w:rsid w:val="00E870A5"/>
    <w:rsid w:val="00E923ED"/>
    <w:rsid w:val="00EA3B9A"/>
    <w:rsid w:val="00EC0729"/>
    <w:rsid w:val="00EC4DEC"/>
    <w:rsid w:val="00ED16E5"/>
    <w:rsid w:val="00EE09CC"/>
    <w:rsid w:val="00EE40B7"/>
    <w:rsid w:val="00EF01B7"/>
    <w:rsid w:val="00EF459A"/>
    <w:rsid w:val="00F01C3D"/>
    <w:rsid w:val="00F10115"/>
    <w:rsid w:val="00F1039C"/>
    <w:rsid w:val="00F15C51"/>
    <w:rsid w:val="00F35341"/>
    <w:rsid w:val="00F61B2A"/>
    <w:rsid w:val="00F621FB"/>
    <w:rsid w:val="00F75A1E"/>
    <w:rsid w:val="00F77828"/>
    <w:rsid w:val="00F91EBE"/>
    <w:rsid w:val="00FA7183"/>
    <w:rsid w:val="00FB2826"/>
    <w:rsid w:val="00FC0B26"/>
    <w:rsid w:val="00FC39A3"/>
    <w:rsid w:val="00FD4DD3"/>
    <w:rsid w:val="00FE0B97"/>
    <w:rsid w:val="00FE50F8"/>
    <w:rsid w:val="00FE6433"/>
    <w:rsid w:val="00F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B0930"/>
  <w15:chartTrackingRefBased/>
  <w15:docId w15:val="{9F1A6FC1-07FA-43D4-BCE2-F2B7F6D9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7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E27A28"/>
    <w:pPr>
      <w:spacing w:before="95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27A2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27A2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27A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27A28"/>
    <w:pPr>
      <w:spacing w:before="85"/>
    </w:pPr>
  </w:style>
  <w:style w:type="paragraph" w:styleId="Header">
    <w:name w:val="header"/>
    <w:basedOn w:val="Normal"/>
    <w:link w:val="HeaderChar"/>
    <w:uiPriority w:val="99"/>
    <w:unhideWhenUsed/>
    <w:rsid w:val="00DE36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6DC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36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6D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543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Beloconi</dc:creator>
  <cp:keywords/>
  <dc:description/>
  <cp:lastModifiedBy>Anton Beloconi</cp:lastModifiedBy>
  <cp:revision>51</cp:revision>
  <cp:lastPrinted>2022-12-18T14:38:00Z</cp:lastPrinted>
  <dcterms:created xsi:type="dcterms:W3CDTF">2022-12-19T13:36:00Z</dcterms:created>
  <dcterms:modified xsi:type="dcterms:W3CDTF">2023-03-23T10:23:00Z</dcterms:modified>
</cp:coreProperties>
</file>