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E39D6" w14:textId="4C714FDF" w:rsidR="00AD4699" w:rsidRDefault="00AD4699" w:rsidP="00AD4699">
      <w:pPr>
        <w:spacing w:line="300" w:lineRule="auto"/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Supplementary </w:t>
      </w:r>
      <w:r w:rsidR="0000444C">
        <w:rPr>
          <w:b/>
          <w:bCs/>
          <w:sz w:val="40"/>
          <w:szCs w:val="40"/>
        </w:rPr>
        <w:t>Materials</w:t>
      </w:r>
      <w:r>
        <w:rPr>
          <w:b/>
          <w:bCs/>
          <w:sz w:val="40"/>
          <w:szCs w:val="40"/>
        </w:rPr>
        <w:t xml:space="preserve">: </w:t>
      </w:r>
      <w:r w:rsidRPr="00A81C99">
        <w:rPr>
          <w:b/>
          <w:bCs/>
          <w:sz w:val="40"/>
          <w:szCs w:val="40"/>
        </w:rPr>
        <w:t xml:space="preserve">No impacts of glyphosate or </w:t>
      </w:r>
      <w:r w:rsidRPr="00A81C99">
        <w:rPr>
          <w:b/>
          <w:bCs/>
          <w:i/>
          <w:iCs/>
          <w:sz w:val="40"/>
          <w:szCs w:val="40"/>
        </w:rPr>
        <w:t>Crithidia bombi</w:t>
      </w:r>
      <w:r w:rsidRPr="00A81C99">
        <w:rPr>
          <w:b/>
          <w:bCs/>
          <w:sz w:val="40"/>
          <w:szCs w:val="40"/>
        </w:rPr>
        <w:t xml:space="preserve">, or their combination, on the bumblebee microbiome. </w:t>
      </w:r>
    </w:p>
    <w:p w14:paraId="4C5D987D" w14:textId="77777777" w:rsidR="00AD4699" w:rsidRDefault="00AD4699" w:rsidP="00AD4699">
      <w:pPr>
        <w:spacing w:line="300" w:lineRule="auto"/>
        <w:jc w:val="both"/>
        <w:rPr>
          <w:rFonts w:ascii="Calibri" w:hAnsi="Calibri" w:cs="Calibri"/>
          <w:b/>
          <w:bCs/>
          <w:color w:val="000000" w:themeColor="text1"/>
          <w:vertAlign w:val="superscript"/>
        </w:rPr>
      </w:pPr>
      <w:r w:rsidRPr="00434F8F">
        <w:rPr>
          <w:rFonts w:ascii="Calibri" w:hAnsi="Calibri" w:cs="Calibri"/>
          <w:b/>
          <w:bCs/>
          <w:color w:val="000000" w:themeColor="text1"/>
        </w:rPr>
        <w:t>Edward A. Straw</w:t>
      </w:r>
      <w:r w:rsidRPr="00434F8F">
        <w:rPr>
          <w:rFonts w:ascii="Calibri" w:hAnsi="Calibri" w:cs="Calibri"/>
          <w:b/>
          <w:bCs/>
          <w:color w:val="000000" w:themeColor="text1"/>
          <w:vertAlign w:val="superscript"/>
        </w:rPr>
        <w:t>1</w:t>
      </w:r>
      <w:r>
        <w:rPr>
          <w:rFonts w:ascii="Calibri" w:hAnsi="Calibri" w:cs="Calibri"/>
          <w:b/>
          <w:bCs/>
          <w:color w:val="000000" w:themeColor="text1"/>
          <w:vertAlign w:val="superscript"/>
        </w:rPr>
        <w:t>,3*</w:t>
      </w:r>
      <w:r w:rsidRPr="00434F8F">
        <w:rPr>
          <w:rFonts w:ascii="Calibri" w:hAnsi="Calibri" w:cs="Calibri"/>
          <w:b/>
          <w:bCs/>
          <w:color w:val="000000" w:themeColor="text1"/>
        </w:rPr>
        <w:t xml:space="preserve">, </w:t>
      </w:r>
      <w:r>
        <w:rPr>
          <w:rFonts w:ascii="Calibri" w:hAnsi="Calibri" w:cs="Calibri"/>
          <w:b/>
          <w:bCs/>
          <w:color w:val="000000" w:themeColor="text1"/>
        </w:rPr>
        <w:t>Robin Mesnage</w:t>
      </w:r>
      <w:r>
        <w:rPr>
          <w:rFonts w:ascii="Calibri" w:hAnsi="Calibri" w:cs="Calibri"/>
          <w:b/>
          <w:bCs/>
          <w:color w:val="000000" w:themeColor="text1"/>
          <w:vertAlign w:val="superscript"/>
        </w:rPr>
        <w:t>2,4*</w:t>
      </w:r>
      <w:r>
        <w:rPr>
          <w:rFonts w:ascii="Calibri" w:hAnsi="Calibri" w:cs="Calibri"/>
          <w:b/>
          <w:bCs/>
          <w:color w:val="000000" w:themeColor="text1"/>
        </w:rPr>
        <w:t>, Mark J. F. Brown</w:t>
      </w:r>
      <w:r>
        <w:rPr>
          <w:rFonts w:ascii="Calibri" w:hAnsi="Calibri" w:cs="Calibri"/>
          <w:b/>
          <w:bCs/>
          <w:color w:val="000000" w:themeColor="text1"/>
          <w:vertAlign w:val="superscript"/>
        </w:rPr>
        <w:t>3</w:t>
      </w:r>
      <w:r>
        <w:rPr>
          <w:rFonts w:ascii="Calibri" w:hAnsi="Calibri" w:cs="Calibri"/>
          <w:b/>
          <w:bCs/>
          <w:color w:val="000000" w:themeColor="text1"/>
        </w:rPr>
        <w:t>, and Michael N. Antoniou</w:t>
      </w:r>
      <w:r>
        <w:rPr>
          <w:rFonts w:ascii="Calibri" w:hAnsi="Calibri" w:cs="Calibri"/>
          <w:b/>
          <w:bCs/>
          <w:color w:val="000000" w:themeColor="text1"/>
          <w:vertAlign w:val="superscript"/>
        </w:rPr>
        <w:t>4</w:t>
      </w:r>
    </w:p>
    <w:p w14:paraId="3DAFD3C5" w14:textId="77777777" w:rsidR="00AD4699" w:rsidRPr="00111389" w:rsidRDefault="00AD4699" w:rsidP="00AD4699">
      <w:pPr>
        <w:spacing w:line="300" w:lineRule="auto"/>
        <w:jc w:val="both"/>
        <w:rPr>
          <w:rFonts w:ascii="Calibri" w:hAnsi="Calibri" w:cs="Calibri"/>
          <w:b/>
          <w:bCs/>
          <w:color w:val="000000" w:themeColor="text1"/>
          <w:vertAlign w:val="superscript"/>
        </w:rPr>
      </w:pPr>
    </w:p>
    <w:p w14:paraId="1D5BF6AC" w14:textId="77777777" w:rsidR="00AD4699" w:rsidRPr="007C107F" w:rsidRDefault="00AD4699" w:rsidP="00AD4699">
      <w:pPr>
        <w:spacing w:line="300" w:lineRule="auto"/>
        <w:jc w:val="both"/>
        <w:rPr>
          <w:rFonts w:ascii="Calibri" w:hAnsi="Calibri" w:cs="Calibri"/>
          <w:color w:val="000000" w:themeColor="text1"/>
        </w:rPr>
      </w:pPr>
      <w:r w:rsidRPr="007C107F">
        <w:rPr>
          <w:rFonts w:ascii="Calibri" w:hAnsi="Calibri" w:cs="Calibri"/>
          <w:color w:val="000000" w:themeColor="text1"/>
          <w:vertAlign w:val="superscript"/>
        </w:rPr>
        <w:t xml:space="preserve">1 </w:t>
      </w:r>
      <w:r>
        <w:rPr>
          <w:rFonts w:ascii="Calibri" w:hAnsi="Calibri" w:cs="Calibri"/>
          <w:color w:val="000000" w:themeColor="text1"/>
        </w:rPr>
        <w:t>Department of Botany, Trinity College Dublin</w:t>
      </w:r>
      <w:r w:rsidRPr="007C107F">
        <w:rPr>
          <w:rFonts w:ascii="Calibri" w:hAnsi="Calibri" w:cs="Calibri"/>
          <w:color w:val="000000" w:themeColor="text1"/>
        </w:rPr>
        <w:t>, Dublin, Ireland.</w:t>
      </w:r>
    </w:p>
    <w:p w14:paraId="6C12F09C" w14:textId="77777777" w:rsidR="00AD4699" w:rsidRPr="007C107F" w:rsidRDefault="00AD4699" w:rsidP="00AD4699">
      <w:pPr>
        <w:spacing w:line="300" w:lineRule="auto"/>
        <w:jc w:val="both"/>
        <w:rPr>
          <w:rFonts w:ascii="Calibri" w:hAnsi="Calibri" w:cs="Calibri"/>
          <w:color w:val="000000" w:themeColor="text1"/>
          <w:lang w:val="de-DE"/>
        </w:rPr>
      </w:pPr>
      <w:r w:rsidRPr="007C107F">
        <w:rPr>
          <w:rFonts w:ascii="Calibri" w:hAnsi="Calibri" w:cs="Calibri"/>
          <w:color w:val="000000" w:themeColor="text1"/>
          <w:vertAlign w:val="superscript"/>
          <w:lang w:val="de-DE"/>
        </w:rPr>
        <w:t xml:space="preserve">2 </w:t>
      </w:r>
      <w:r w:rsidRPr="007C107F">
        <w:rPr>
          <w:rFonts w:ascii="Calibri" w:hAnsi="Calibri" w:cs="Calibri"/>
          <w:color w:val="000000" w:themeColor="text1"/>
          <w:lang w:val="de-DE"/>
        </w:rPr>
        <w:t>Buchinger Wilhelmi Clinic, Wilhelmi-Beck-Straße 27, 88662 Überlingen, Germany</w:t>
      </w:r>
    </w:p>
    <w:p w14:paraId="2DA57F7E" w14:textId="77777777" w:rsidR="00AD4699" w:rsidRPr="007C107F" w:rsidRDefault="00AD4699" w:rsidP="00AD4699">
      <w:pPr>
        <w:spacing w:line="300" w:lineRule="auto"/>
        <w:jc w:val="both"/>
        <w:rPr>
          <w:rFonts w:ascii="Calibri" w:hAnsi="Calibri" w:cs="Calibri"/>
          <w:color w:val="000000" w:themeColor="text1"/>
        </w:rPr>
      </w:pPr>
      <w:r w:rsidRPr="007C107F">
        <w:rPr>
          <w:rFonts w:ascii="Calibri" w:hAnsi="Calibri" w:cs="Calibri"/>
          <w:color w:val="000000" w:themeColor="text1"/>
          <w:vertAlign w:val="superscript"/>
        </w:rPr>
        <w:t xml:space="preserve">3 </w:t>
      </w:r>
      <w:r w:rsidRPr="007C107F">
        <w:rPr>
          <w:rFonts w:ascii="Calibri" w:hAnsi="Calibri" w:cs="Calibri"/>
          <w:color w:val="000000" w:themeColor="text1"/>
        </w:rPr>
        <w:t>Department of Biological Sciences, School of Life Sciences and the Environment, Centre for Ecology, Evolution &amp; Behaviour, Royal Holloway University of London, Egham, UK.</w:t>
      </w:r>
    </w:p>
    <w:p w14:paraId="701B95FC" w14:textId="201FB39D" w:rsidR="00AD4699" w:rsidRPr="00383229" w:rsidRDefault="00AD4699" w:rsidP="00AD4699">
      <w:pPr>
        <w:spacing w:line="300" w:lineRule="auto"/>
        <w:jc w:val="both"/>
        <w:rPr>
          <w:rFonts w:ascii="Calibri" w:hAnsi="Calibri" w:cs="Calibri"/>
          <w:color w:val="000000" w:themeColor="text1"/>
        </w:rPr>
      </w:pPr>
      <w:r w:rsidRPr="007C107F">
        <w:rPr>
          <w:rFonts w:ascii="Calibri" w:hAnsi="Calibri" w:cs="Calibri"/>
          <w:color w:val="000000" w:themeColor="text1"/>
          <w:vertAlign w:val="superscript"/>
        </w:rPr>
        <w:t xml:space="preserve">4 </w:t>
      </w:r>
      <w:r w:rsidRPr="007C107F">
        <w:rPr>
          <w:rFonts w:ascii="Calibri" w:hAnsi="Calibri" w:cs="Calibri"/>
          <w:color w:val="000000" w:themeColor="text1"/>
        </w:rPr>
        <w:t>Gene Expression and Therapy Group, King's College London, Faculty of Life Sciences &amp; Medicine, Department of Medical and Molecular Genetics, Guy's Hospital, London, SE1 9RT, UK.</w:t>
      </w:r>
    </w:p>
    <w:p w14:paraId="6D55CAD2" w14:textId="77777777" w:rsidR="00AD4699" w:rsidRPr="007C107F" w:rsidRDefault="00AD4699" w:rsidP="00AD4699">
      <w:pPr>
        <w:spacing w:line="300" w:lineRule="auto"/>
        <w:jc w:val="both"/>
        <w:rPr>
          <w:rFonts w:ascii="Calibri" w:hAnsi="Calibri" w:cs="Calibri"/>
        </w:rPr>
      </w:pPr>
      <w:r w:rsidRPr="007C107F">
        <w:rPr>
          <w:rFonts w:ascii="Calibri" w:hAnsi="Calibri" w:cs="Calibri"/>
        </w:rPr>
        <w:t>* Corresponding authors, contributed equally to the work</w:t>
      </w:r>
    </w:p>
    <w:p w14:paraId="32229187" w14:textId="09A794A3" w:rsidR="000017D4" w:rsidRDefault="00000000"/>
    <w:p w14:paraId="7CFDEBBB" w14:textId="3296DF59" w:rsidR="00A77E8C" w:rsidRPr="00A77E8C" w:rsidRDefault="00A77E8C">
      <w:pPr>
        <w:rPr>
          <w:b/>
          <w:bCs/>
        </w:rPr>
      </w:pPr>
      <w:r w:rsidRPr="00A77E8C">
        <w:rPr>
          <w:b/>
          <w:bCs/>
        </w:rPr>
        <w:t>Results</w:t>
      </w:r>
    </w:p>
    <w:p w14:paraId="75DB337D" w14:textId="77777777" w:rsidR="00A77E8C" w:rsidRPr="003955E4" w:rsidRDefault="00A77E8C" w:rsidP="00A77E8C">
      <w:pPr>
        <w:spacing w:line="300" w:lineRule="auto"/>
        <w:jc w:val="both"/>
        <w:rPr>
          <w:rFonts w:ascii="Calibri" w:hAnsi="Calibri" w:cs="Calibri"/>
          <w:i/>
          <w:iCs/>
        </w:rPr>
      </w:pPr>
      <w:r w:rsidRPr="00733616">
        <w:rPr>
          <w:rFonts w:ascii="Calibri" w:hAnsi="Calibri" w:cs="Calibri"/>
          <w:i/>
          <w:iCs/>
        </w:rPr>
        <w:t>Whole organism results</w:t>
      </w:r>
    </w:p>
    <w:p w14:paraId="6938DB9B" w14:textId="77777777" w:rsidR="00A77E8C" w:rsidRDefault="00A77E8C" w:rsidP="00A77E8C">
      <w:pPr>
        <w:spacing w:line="300" w:lineRule="auto"/>
        <w:ind w:firstLine="720"/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Sucrose consumption</w:t>
      </w:r>
    </w:p>
    <w:p w14:paraId="395A1C60" w14:textId="2EC547B7" w:rsidR="00A77E8C" w:rsidRDefault="00A77E8C" w:rsidP="00A77E8C">
      <w:pPr>
        <w:spacing w:line="30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There was no impact of colony</w:t>
      </w:r>
      <w:r w:rsidRPr="00213FC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on sucrose consumption (Katara: </w:t>
      </w:r>
      <w:r w:rsidRPr="00531D59">
        <w:rPr>
          <w:rFonts w:ascii="Calibri" w:hAnsi="Calibri" w:cs="Calibri"/>
        </w:rPr>
        <w:t xml:space="preserve">parameter estimate (PE) = </w:t>
      </w:r>
      <w:r>
        <w:rPr>
          <w:rFonts w:ascii="Calibri" w:hAnsi="Calibri" w:cs="Calibri"/>
        </w:rPr>
        <w:t xml:space="preserve">-0.04, 95% Confidence Intervals (CI) [-0.10 to 0.03]; </w:t>
      </w:r>
      <w:proofErr w:type="spellStart"/>
      <w:r>
        <w:rPr>
          <w:rFonts w:ascii="Calibri" w:hAnsi="Calibri" w:cs="Calibri"/>
        </w:rPr>
        <w:t>Sokka</w:t>
      </w:r>
      <w:proofErr w:type="spellEnd"/>
      <w:r>
        <w:rPr>
          <w:rFonts w:ascii="Calibri" w:hAnsi="Calibri" w:cs="Calibri"/>
        </w:rPr>
        <w:t xml:space="preserve">: </w:t>
      </w:r>
      <w:r w:rsidRPr="00531D59">
        <w:rPr>
          <w:rFonts w:ascii="Calibri" w:hAnsi="Calibri" w:cs="Calibri"/>
        </w:rPr>
        <w:t xml:space="preserve">PE = </w:t>
      </w:r>
      <w:r>
        <w:rPr>
          <w:rFonts w:ascii="Calibri" w:hAnsi="Calibri" w:cs="Calibri"/>
        </w:rPr>
        <w:t>-0.02, 95% CI [-0.08 to 0.04]).</w:t>
      </w:r>
    </w:p>
    <w:p w14:paraId="50FF6E09" w14:textId="77777777" w:rsidR="00A77E8C" w:rsidRDefault="00A77E8C" w:rsidP="00A77E8C">
      <w:pPr>
        <w:spacing w:line="300" w:lineRule="auto"/>
        <w:jc w:val="both"/>
        <w:rPr>
          <w:rFonts w:ascii="Calibri" w:hAnsi="Calibri" w:cs="Calibri"/>
          <w:i/>
          <w:iCs/>
        </w:rPr>
      </w:pPr>
    </w:p>
    <w:p w14:paraId="722D1CF8" w14:textId="77777777" w:rsidR="00A77E8C" w:rsidRDefault="00A77E8C" w:rsidP="006C0FFA">
      <w:pPr>
        <w:spacing w:line="300" w:lineRule="auto"/>
        <w:ind w:firstLine="720"/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Weight change</w:t>
      </w:r>
    </w:p>
    <w:p w14:paraId="61031B7E" w14:textId="1E9F031C" w:rsidR="00A77E8C" w:rsidRDefault="00A77E8C" w:rsidP="00A77E8C">
      <w:pPr>
        <w:spacing w:line="30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There was no impact of colony</w:t>
      </w:r>
      <w:r w:rsidRPr="00213FC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on weight change (Katara: </w:t>
      </w:r>
      <w:r w:rsidRPr="00531D59">
        <w:rPr>
          <w:rFonts w:ascii="Calibri" w:hAnsi="Calibri" w:cs="Calibri"/>
        </w:rPr>
        <w:t xml:space="preserve">parameter estimate (PE) = </w:t>
      </w:r>
      <w:r>
        <w:rPr>
          <w:rFonts w:ascii="Calibri" w:hAnsi="Calibri" w:cs="Calibri"/>
        </w:rPr>
        <w:t xml:space="preserve">-0.00, 95% Confidence Intervals (CI) [-0.07 to 0.07]; </w:t>
      </w:r>
      <w:proofErr w:type="spellStart"/>
      <w:r>
        <w:rPr>
          <w:rFonts w:ascii="Calibri" w:hAnsi="Calibri" w:cs="Calibri"/>
        </w:rPr>
        <w:t>Sokka</w:t>
      </w:r>
      <w:proofErr w:type="spellEnd"/>
      <w:r>
        <w:rPr>
          <w:rFonts w:ascii="Calibri" w:hAnsi="Calibri" w:cs="Calibri"/>
        </w:rPr>
        <w:t xml:space="preserve">: </w:t>
      </w:r>
      <w:r w:rsidRPr="00531D59">
        <w:rPr>
          <w:rFonts w:ascii="Calibri" w:hAnsi="Calibri" w:cs="Calibri"/>
        </w:rPr>
        <w:t xml:space="preserve">PE = </w:t>
      </w:r>
      <w:r>
        <w:rPr>
          <w:rFonts w:ascii="Calibri" w:hAnsi="Calibri" w:cs="Calibri"/>
        </w:rPr>
        <w:t>-0.01, 95% CI [-0.06 to 0.04]).</w:t>
      </w:r>
    </w:p>
    <w:p w14:paraId="554714A0" w14:textId="22EF1498" w:rsidR="00A10715" w:rsidRDefault="00A10715" w:rsidP="00A77E8C">
      <w:pPr>
        <w:spacing w:line="300" w:lineRule="auto"/>
        <w:jc w:val="both"/>
        <w:rPr>
          <w:rFonts w:ascii="Calibri" w:hAnsi="Calibri" w:cs="Calibri"/>
        </w:rPr>
      </w:pPr>
    </w:p>
    <w:p w14:paraId="48F5D639" w14:textId="409EF33E" w:rsidR="00A10715" w:rsidRPr="006C0FFA" w:rsidRDefault="00A10715" w:rsidP="00A77E8C">
      <w:pPr>
        <w:spacing w:line="300" w:lineRule="auto"/>
        <w:jc w:val="both"/>
        <w:rPr>
          <w:rFonts w:ascii="Calibri" w:hAnsi="Calibri" w:cs="Calibri"/>
          <w:i/>
          <w:iCs/>
        </w:rPr>
      </w:pPr>
      <w:r w:rsidRPr="004F2FDA">
        <w:rPr>
          <w:rFonts w:ascii="Calibri" w:hAnsi="Calibri" w:cs="Calibri"/>
          <w:i/>
          <w:iCs/>
        </w:rPr>
        <w:t>Gut microbiome composition</w:t>
      </w:r>
    </w:p>
    <w:p w14:paraId="0A185CF9" w14:textId="5A0899B5" w:rsidR="001866A7" w:rsidRDefault="00925445" w:rsidP="001866A7">
      <w:pPr>
        <w:spacing w:line="300" w:lineRule="auto"/>
      </w:pPr>
      <w:r>
        <w:t xml:space="preserve">See Supplementary Table 1. </w:t>
      </w:r>
    </w:p>
    <w:p w14:paraId="1C1443B3" w14:textId="77777777" w:rsidR="00925445" w:rsidRDefault="00925445" w:rsidP="001866A7">
      <w:pPr>
        <w:spacing w:line="300" w:lineRule="auto"/>
        <w:rPr>
          <w:rFonts w:ascii="Calibri" w:hAnsi="Calibri" w:cs="Calibri"/>
        </w:rPr>
      </w:pPr>
    </w:p>
    <w:p w14:paraId="467B6DD7" w14:textId="73A2FCD9" w:rsidR="00925445" w:rsidRPr="001C61E5" w:rsidRDefault="00925445" w:rsidP="00925445">
      <w:pPr>
        <w:spacing w:line="276" w:lineRule="auto"/>
        <w:rPr>
          <w:b/>
        </w:rPr>
      </w:pPr>
      <w:r>
        <w:rPr>
          <w:rFonts w:ascii="Calibri" w:hAnsi="Calibri" w:cs="Calibri"/>
          <w:b/>
          <w:bCs/>
        </w:rPr>
        <w:t xml:space="preserve">Supplementary Table 1. </w:t>
      </w:r>
      <w:r>
        <w:t>Differences in the</w:t>
      </w:r>
      <w:r w:rsidRPr="004529E5">
        <w:t xml:space="preserve"> composition of the microbiota.</w:t>
      </w:r>
      <w:r w:rsidRPr="00534F2D">
        <w:rPr>
          <w:b/>
        </w:rPr>
        <w:t xml:space="preserve"> </w:t>
      </w:r>
      <w:r>
        <w:t xml:space="preserve">Statistical models were established with </w:t>
      </w:r>
      <w:r w:rsidRPr="00E43B72">
        <w:t>MaAsLin2</w:t>
      </w:r>
      <w:r>
        <w:t>. The</w:t>
      </w:r>
      <w:r w:rsidRPr="00E43B72">
        <w:t xml:space="preserve"> model coefficient value (effect size)</w:t>
      </w:r>
      <w:r>
        <w:t xml:space="preserve"> and the </w:t>
      </w:r>
      <w:r w:rsidRPr="00E43B72">
        <w:t>standard error from the model</w:t>
      </w:r>
      <w:r>
        <w:t xml:space="preserve"> are reported in comparison to the control group along the p-values and its False Discovery Rate (FDR)</w:t>
      </w:r>
      <w:r w:rsidRPr="00E43B72">
        <w:t>.</w:t>
      </w:r>
      <w:r>
        <w:t xml:space="preserve"> </w:t>
      </w:r>
    </w:p>
    <w:p w14:paraId="42226FF2" w14:textId="0831A999" w:rsidR="00925445" w:rsidRPr="00925445" w:rsidRDefault="00925445" w:rsidP="001866A7">
      <w:pPr>
        <w:spacing w:line="300" w:lineRule="auto"/>
        <w:rPr>
          <w:rFonts w:ascii="Calibri" w:hAnsi="Calibri" w:cs="Calibri"/>
          <w:b/>
          <w:bCs/>
        </w:rPr>
      </w:pPr>
    </w:p>
    <w:tbl>
      <w:tblPr>
        <w:tblStyle w:val="TableGrid"/>
        <w:tblW w:w="5585" w:type="pct"/>
        <w:tblInd w:w="-714" w:type="dxa"/>
        <w:tblLook w:val="04A0" w:firstRow="1" w:lastRow="0" w:firstColumn="1" w:lastColumn="0" w:noHBand="0" w:noVBand="1"/>
      </w:tblPr>
      <w:tblGrid>
        <w:gridCol w:w="4242"/>
        <w:gridCol w:w="2371"/>
        <w:gridCol w:w="885"/>
        <w:gridCol w:w="804"/>
        <w:gridCol w:w="764"/>
        <w:gridCol w:w="998"/>
      </w:tblGrid>
      <w:tr w:rsidR="001866A7" w:rsidRPr="001866A7" w14:paraId="1DB6F838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E74266E" w14:textId="6EFBC802" w:rsidR="001866A7" w:rsidRPr="001866A7" w:rsidRDefault="00925445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F</w:t>
            </w:r>
            <w:r w:rsidR="001866A7"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eature</w:t>
            </w:r>
          </w:p>
        </w:tc>
        <w:tc>
          <w:tcPr>
            <w:tcW w:w="1133" w:type="pct"/>
            <w:noWrap/>
            <w:hideMark/>
          </w:tcPr>
          <w:p w14:paraId="18F30F59" w14:textId="25DBE943" w:rsidR="001866A7" w:rsidRPr="001866A7" w:rsidRDefault="00925445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V</w:t>
            </w:r>
            <w:r w:rsidR="001866A7"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alue</w:t>
            </w:r>
          </w:p>
        </w:tc>
        <w:tc>
          <w:tcPr>
            <w:tcW w:w="426" w:type="pct"/>
            <w:noWrap/>
            <w:hideMark/>
          </w:tcPr>
          <w:p w14:paraId="3FA08473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coef</w:t>
            </w:r>
            <w:proofErr w:type="spellEnd"/>
          </w:p>
        </w:tc>
        <w:tc>
          <w:tcPr>
            <w:tcW w:w="387" w:type="pct"/>
            <w:noWrap/>
            <w:hideMark/>
          </w:tcPr>
          <w:p w14:paraId="0C0615A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stderr</w:t>
            </w:r>
          </w:p>
        </w:tc>
        <w:tc>
          <w:tcPr>
            <w:tcW w:w="368" w:type="pct"/>
            <w:noWrap/>
            <w:hideMark/>
          </w:tcPr>
          <w:p w14:paraId="32074C55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pval</w:t>
            </w:r>
            <w:proofErr w:type="spellEnd"/>
          </w:p>
        </w:tc>
        <w:tc>
          <w:tcPr>
            <w:tcW w:w="538" w:type="pct"/>
            <w:noWrap/>
            <w:hideMark/>
          </w:tcPr>
          <w:p w14:paraId="5D082D19" w14:textId="4EA984A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t>FDR</w:t>
            </w:r>
          </w:p>
        </w:tc>
      </w:tr>
      <w:tr w:rsidR="001866A7" w:rsidRPr="001866A7" w14:paraId="768A6BE2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54279FE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Candidatus.Schmidhempelia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624EA63D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7E4C6F5D" w14:textId="614CDA3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0.119</w:t>
            </w:r>
          </w:p>
        </w:tc>
        <w:tc>
          <w:tcPr>
            <w:tcW w:w="387" w:type="pct"/>
            <w:noWrap/>
            <w:vAlign w:val="bottom"/>
            <w:hideMark/>
          </w:tcPr>
          <w:p w14:paraId="555930A1" w14:textId="0728388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0.044</w:t>
            </w:r>
          </w:p>
        </w:tc>
        <w:tc>
          <w:tcPr>
            <w:tcW w:w="368" w:type="pct"/>
            <w:noWrap/>
            <w:vAlign w:val="bottom"/>
            <w:hideMark/>
          </w:tcPr>
          <w:p w14:paraId="044C44A6" w14:textId="7AD9E07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0.010</w:t>
            </w:r>
          </w:p>
        </w:tc>
        <w:tc>
          <w:tcPr>
            <w:tcW w:w="538" w:type="pct"/>
            <w:noWrap/>
            <w:vAlign w:val="bottom"/>
            <w:hideMark/>
          </w:tcPr>
          <w:p w14:paraId="7CF24D3F" w14:textId="5BA3DFF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0.807</w:t>
            </w:r>
          </w:p>
        </w:tc>
      </w:tr>
      <w:tr w:rsidR="001866A7" w:rsidRPr="001866A7" w14:paraId="378579FB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99AA142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Snodgrassella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0C2914AE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1F0B176D" w14:textId="102D47E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-0.130</w:t>
            </w:r>
          </w:p>
        </w:tc>
        <w:tc>
          <w:tcPr>
            <w:tcW w:w="387" w:type="pct"/>
            <w:noWrap/>
            <w:vAlign w:val="bottom"/>
            <w:hideMark/>
          </w:tcPr>
          <w:p w14:paraId="078E7DA1" w14:textId="0D27233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0.126</w:t>
            </w:r>
          </w:p>
        </w:tc>
        <w:tc>
          <w:tcPr>
            <w:tcW w:w="368" w:type="pct"/>
            <w:noWrap/>
            <w:vAlign w:val="bottom"/>
            <w:hideMark/>
          </w:tcPr>
          <w:p w14:paraId="7E73DD1D" w14:textId="3C29424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0.307</w:t>
            </w:r>
          </w:p>
        </w:tc>
        <w:tc>
          <w:tcPr>
            <w:tcW w:w="538" w:type="pct"/>
            <w:noWrap/>
            <w:vAlign w:val="bottom"/>
            <w:hideMark/>
          </w:tcPr>
          <w:p w14:paraId="3DF69380" w14:textId="71C75F4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32BDBD2D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60C3EFA8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Snodgrassella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7CDDD17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0FA7AC20" w14:textId="77BA3EA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0.093</w:t>
            </w:r>
          </w:p>
        </w:tc>
        <w:tc>
          <w:tcPr>
            <w:tcW w:w="387" w:type="pct"/>
            <w:noWrap/>
            <w:vAlign w:val="bottom"/>
            <w:hideMark/>
          </w:tcPr>
          <w:p w14:paraId="2E830943" w14:textId="5C31636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0.126</w:t>
            </w:r>
          </w:p>
        </w:tc>
        <w:tc>
          <w:tcPr>
            <w:tcW w:w="368" w:type="pct"/>
            <w:noWrap/>
            <w:vAlign w:val="bottom"/>
            <w:hideMark/>
          </w:tcPr>
          <w:p w14:paraId="30ADA995" w14:textId="3E8EF50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0.462</w:t>
            </w:r>
          </w:p>
        </w:tc>
        <w:tc>
          <w:tcPr>
            <w:tcW w:w="538" w:type="pct"/>
            <w:noWrap/>
            <w:vAlign w:val="bottom"/>
            <w:hideMark/>
          </w:tcPr>
          <w:p w14:paraId="114F8569" w14:textId="7296B5D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314B1BCB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450025BE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Snodgrassella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31B4CD61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0037D689" w14:textId="776F219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0.033</w:t>
            </w:r>
          </w:p>
        </w:tc>
        <w:tc>
          <w:tcPr>
            <w:tcW w:w="387" w:type="pct"/>
            <w:noWrap/>
            <w:vAlign w:val="bottom"/>
            <w:hideMark/>
          </w:tcPr>
          <w:p w14:paraId="792E0681" w14:textId="23C335B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0.126</w:t>
            </w:r>
          </w:p>
        </w:tc>
        <w:tc>
          <w:tcPr>
            <w:tcW w:w="368" w:type="pct"/>
            <w:noWrap/>
            <w:vAlign w:val="bottom"/>
            <w:hideMark/>
          </w:tcPr>
          <w:p w14:paraId="4BA78CD6" w14:textId="1374F52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0.797</w:t>
            </w:r>
          </w:p>
        </w:tc>
        <w:tc>
          <w:tcPr>
            <w:tcW w:w="538" w:type="pct"/>
            <w:noWrap/>
            <w:vAlign w:val="bottom"/>
            <w:hideMark/>
          </w:tcPr>
          <w:p w14:paraId="75D2C136" w14:textId="27B3237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712CF764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32B2C826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Bombiscardovia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0FB519D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31AE3F1A" w14:textId="6B59120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0.202</w:t>
            </w:r>
          </w:p>
        </w:tc>
        <w:tc>
          <w:tcPr>
            <w:tcW w:w="387" w:type="pct"/>
            <w:noWrap/>
            <w:vAlign w:val="bottom"/>
            <w:hideMark/>
          </w:tcPr>
          <w:p w14:paraId="04B7A00A" w14:textId="19F5703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0.093</w:t>
            </w:r>
          </w:p>
        </w:tc>
        <w:tc>
          <w:tcPr>
            <w:tcW w:w="368" w:type="pct"/>
            <w:noWrap/>
            <w:vAlign w:val="bottom"/>
            <w:hideMark/>
          </w:tcPr>
          <w:p w14:paraId="2FC608F2" w14:textId="3A2E633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0.035</w:t>
            </w:r>
          </w:p>
        </w:tc>
        <w:tc>
          <w:tcPr>
            <w:tcW w:w="538" w:type="pct"/>
            <w:noWrap/>
            <w:vAlign w:val="bottom"/>
            <w:hideMark/>
          </w:tcPr>
          <w:p w14:paraId="5B51EE39" w14:textId="0792FE5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355B13BB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71BEC0C6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Bombiscardovia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3DF65E45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2F8B5E1A" w14:textId="561B48C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-0.033</w:t>
            </w:r>
          </w:p>
        </w:tc>
        <w:tc>
          <w:tcPr>
            <w:tcW w:w="387" w:type="pct"/>
            <w:noWrap/>
            <w:vAlign w:val="bottom"/>
            <w:hideMark/>
          </w:tcPr>
          <w:p w14:paraId="10A5C78B" w14:textId="6DAA2D0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0.093</w:t>
            </w:r>
          </w:p>
        </w:tc>
        <w:tc>
          <w:tcPr>
            <w:tcW w:w="368" w:type="pct"/>
            <w:noWrap/>
            <w:vAlign w:val="bottom"/>
            <w:hideMark/>
          </w:tcPr>
          <w:p w14:paraId="0E5E5D88" w14:textId="2DC6701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0.725</w:t>
            </w:r>
          </w:p>
        </w:tc>
        <w:tc>
          <w:tcPr>
            <w:tcW w:w="538" w:type="pct"/>
            <w:noWrap/>
            <w:vAlign w:val="bottom"/>
            <w:hideMark/>
          </w:tcPr>
          <w:p w14:paraId="5536E0CE" w14:textId="5656C5F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07CA1DCF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577E58EC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Bombiscardovia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2526319A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45499F96" w14:textId="127DB46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-0.037</w:t>
            </w:r>
          </w:p>
        </w:tc>
        <w:tc>
          <w:tcPr>
            <w:tcW w:w="387" w:type="pct"/>
            <w:noWrap/>
            <w:vAlign w:val="bottom"/>
            <w:hideMark/>
          </w:tcPr>
          <w:p w14:paraId="347C11A3" w14:textId="35E065E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0.093</w:t>
            </w:r>
          </w:p>
        </w:tc>
        <w:tc>
          <w:tcPr>
            <w:tcW w:w="368" w:type="pct"/>
            <w:noWrap/>
            <w:vAlign w:val="bottom"/>
            <w:hideMark/>
          </w:tcPr>
          <w:p w14:paraId="0B3B48DB" w14:textId="5B031E7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0.697</w:t>
            </w:r>
          </w:p>
        </w:tc>
        <w:tc>
          <w:tcPr>
            <w:tcW w:w="538" w:type="pct"/>
            <w:noWrap/>
            <w:vAlign w:val="bottom"/>
            <w:hideMark/>
          </w:tcPr>
          <w:p w14:paraId="7C669E0C" w14:textId="02FECCE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606D1C26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722FBBF6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Gilliamella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2C4AC42E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4B54DD45" w14:textId="146DDCB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-0.073</w:t>
            </w:r>
          </w:p>
        </w:tc>
        <w:tc>
          <w:tcPr>
            <w:tcW w:w="387" w:type="pct"/>
            <w:noWrap/>
            <w:vAlign w:val="bottom"/>
            <w:hideMark/>
          </w:tcPr>
          <w:p w14:paraId="11B981A0" w14:textId="1A11197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0.103</w:t>
            </w:r>
          </w:p>
        </w:tc>
        <w:tc>
          <w:tcPr>
            <w:tcW w:w="368" w:type="pct"/>
            <w:noWrap/>
            <w:vAlign w:val="bottom"/>
            <w:hideMark/>
          </w:tcPr>
          <w:p w14:paraId="43F62204" w14:textId="680A175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0.483</w:t>
            </w:r>
          </w:p>
        </w:tc>
        <w:tc>
          <w:tcPr>
            <w:tcW w:w="538" w:type="pct"/>
            <w:noWrap/>
            <w:vAlign w:val="bottom"/>
            <w:hideMark/>
          </w:tcPr>
          <w:p w14:paraId="5483D41C" w14:textId="7B1A8FC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64D8080F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5A145884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Gilliamella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994A481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3677DFED" w14:textId="2111DA1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-0.117</w:t>
            </w:r>
          </w:p>
        </w:tc>
        <w:tc>
          <w:tcPr>
            <w:tcW w:w="387" w:type="pct"/>
            <w:noWrap/>
            <w:vAlign w:val="bottom"/>
            <w:hideMark/>
          </w:tcPr>
          <w:p w14:paraId="2FD652A0" w14:textId="0F6A3CC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0.103</w:t>
            </w:r>
          </w:p>
        </w:tc>
        <w:tc>
          <w:tcPr>
            <w:tcW w:w="368" w:type="pct"/>
            <w:noWrap/>
            <w:vAlign w:val="bottom"/>
            <w:hideMark/>
          </w:tcPr>
          <w:p w14:paraId="70F8C98E" w14:textId="7B7BD65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0.258</w:t>
            </w:r>
          </w:p>
        </w:tc>
        <w:tc>
          <w:tcPr>
            <w:tcW w:w="538" w:type="pct"/>
            <w:noWrap/>
            <w:vAlign w:val="bottom"/>
            <w:hideMark/>
          </w:tcPr>
          <w:p w14:paraId="13595329" w14:textId="692B0C7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55B4CD7F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55BE2CC8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Gilliamella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7BC8C7F9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60AC9B0F" w14:textId="350A6EEF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-0.051</w:t>
            </w:r>
          </w:p>
        </w:tc>
        <w:tc>
          <w:tcPr>
            <w:tcW w:w="387" w:type="pct"/>
            <w:noWrap/>
            <w:vAlign w:val="bottom"/>
            <w:hideMark/>
          </w:tcPr>
          <w:p w14:paraId="58C5752D" w14:textId="1CBBEAD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0.103</w:t>
            </w:r>
          </w:p>
        </w:tc>
        <w:tc>
          <w:tcPr>
            <w:tcW w:w="368" w:type="pct"/>
            <w:noWrap/>
            <w:vAlign w:val="bottom"/>
            <w:hideMark/>
          </w:tcPr>
          <w:p w14:paraId="6FC5F7EB" w14:textId="23EBED8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0.624</w:t>
            </w:r>
          </w:p>
        </w:tc>
        <w:tc>
          <w:tcPr>
            <w:tcW w:w="538" w:type="pct"/>
            <w:noWrap/>
            <w:vAlign w:val="bottom"/>
            <w:hideMark/>
          </w:tcPr>
          <w:p w14:paraId="18C4EC95" w14:textId="07F0181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095BCE22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691F2A23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Lactobacillus</w:t>
            </w:r>
          </w:p>
        </w:tc>
        <w:tc>
          <w:tcPr>
            <w:tcW w:w="1133" w:type="pct"/>
            <w:noWrap/>
            <w:hideMark/>
          </w:tcPr>
          <w:p w14:paraId="6BA08064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076A69F4" w14:textId="1E15905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0.059</w:t>
            </w:r>
          </w:p>
        </w:tc>
        <w:tc>
          <w:tcPr>
            <w:tcW w:w="387" w:type="pct"/>
            <w:noWrap/>
            <w:vAlign w:val="bottom"/>
            <w:hideMark/>
          </w:tcPr>
          <w:p w14:paraId="186F5F3B" w14:textId="52EED2E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0.055</w:t>
            </w:r>
          </w:p>
        </w:tc>
        <w:tc>
          <w:tcPr>
            <w:tcW w:w="368" w:type="pct"/>
            <w:noWrap/>
            <w:vAlign w:val="bottom"/>
            <w:hideMark/>
          </w:tcPr>
          <w:p w14:paraId="32DA5E6C" w14:textId="1898402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0.292</w:t>
            </w:r>
          </w:p>
        </w:tc>
        <w:tc>
          <w:tcPr>
            <w:tcW w:w="538" w:type="pct"/>
            <w:noWrap/>
            <w:vAlign w:val="bottom"/>
            <w:hideMark/>
          </w:tcPr>
          <w:p w14:paraId="7E65257B" w14:textId="254BED4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19CCCA71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6574A4C2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Lactobacillus</w:t>
            </w:r>
          </w:p>
        </w:tc>
        <w:tc>
          <w:tcPr>
            <w:tcW w:w="1133" w:type="pct"/>
            <w:noWrap/>
            <w:hideMark/>
          </w:tcPr>
          <w:p w14:paraId="46E186C2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54FBA9FA" w14:textId="11CA277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0.008</w:t>
            </w:r>
          </w:p>
        </w:tc>
        <w:tc>
          <w:tcPr>
            <w:tcW w:w="387" w:type="pct"/>
            <w:noWrap/>
            <w:vAlign w:val="bottom"/>
            <w:hideMark/>
          </w:tcPr>
          <w:p w14:paraId="55B4AC11" w14:textId="6B0A9DD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0.055</w:t>
            </w:r>
          </w:p>
        </w:tc>
        <w:tc>
          <w:tcPr>
            <w:tcW w:w="368" w:type="pct"/>
            <w:noWrap/>
            <w:vAlign w:val="bottom"/>
            <w:hideMark/>
          </w:tcPr>
          <w:p w14:paraId="30C3B5F3" w14:textId="2464C5A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0.888</w:t>
            </w:r>
          </w:p>
        </w:tc>
        <w:tc>
          <w:tcPr>
            <w:tcW w:w="538" w:type="pct"/>
            <w:noWrap/>
            <w:vAlign w:val="bottom"/>
            <w:hideMark/>
          </w:tcPr>
          <w:p w14:paraId="5F27ED70" w14:textId="614C16B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19AF8A6F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37BC51E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Lactobacillus</w:t>
            </w:r>
          </w:p>
        </w:tc>
        <w:tc>
          <w:tcPr>
            <w:tcW w:w="1133" w:type="pct"/>
            <w:noWrap/>
            <w:hideMark/>
          </w:tcPr>
          <w:p w14:paraId="3E45B596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13542359" w14:textId="79E6E78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0.036</w:t>
            </w:r>
          </w:p>
        </w:tc>
        <w:tc>
          <w:tcPr>
            <w:tcW w:w="387" w:type="pct"/>
            <w:noWrap/>
            <w:vAlign w:val="bottom"/>
            <w:hideMark/>
          </w:tcPr>
          <w:p w14:paraId="1DDCB75F" w14:textId="78C1E64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0.055</w:t>
            </w:r>
          </w:p>
        </w:tc>
        <w:tc>
          <w:tcPr>
            <w:tcW w:w="368" w:type="pct"/>
            <w:noWrap/>
            <w:vAlign w:val="bottom"/>
            <w:hideMark/>
          </w:tcPr>
          <w:p w14:paraId="612C3E18" w14:textId="2F281BB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0.520</w:t>
            </w:r>
          </w:p>
        </w:tc>
        <w:tc>
          <w:tcPr>
            <w:tcW w:w="538" w:type="pct"/>
            <w:noWrap/>
            <w:vAlign w:val="bottom"/>
            <w:hideMark/>
          </w:tcPr>
          <w:p w14:paraId="79570033" w14:textId="5C42D81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71CBAD39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954C314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Variovorax</w:t>
            </w:r>
            <w:proofErr w:type="spellEnd"/>
          </w:p>
        </w:tc>
        <w:tc>
          <w:tcPr>
            <w:tcW w:w="1133" w:type="pct"/>
            <w:noWrap/>
            <w:hideMark/>
          </w:tcPr>
          <w:p w14:paraId="13CC943C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2A5F7D97" w14:textId="5548871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0.025</w:t>
            </w:r>
          </w:p>
        </w:tc>
        <w:tc>
          <w:tcPr>
            <w:tcW w:w="387" w:type="pct"/>
            <w:noWrap/>
            <w:vAlign w:val="bottom"/>
            <w:hideMark/>
          </w:tcPr>
          <w:p w14:paraId="2C61E1BF" w14:textId="3272C1F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0.059</w:t>
            </w:r>
          </w:p>
        </w:tc>
        <w:tc>
          <w:tcPr>
            <w:tcW w:w="368" w:type="pct"/>
            <w:noWrap/>
            <w:vAlign w:val="bottom"/>
            <w:hideMark/>
          </w:tcPr>
          <w:p w14:paraId="5BEF98CE" w14:textId="2FD3B33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0.665</w:t>
            </w:r>
          </w:p>
        </w:tc>
        <w:tc>
          <w:tcPr>
            <w:tcW w:w="538" w:type="pct"/>
            <w:noWrap/>
            <w:vAlign w:val="bottom"/>
            <w:hideMark/>
          </w:tcPr>
          <w:p w14:paraId="11C5F16D" w14:textId="73FDE53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68EEC3F3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6EA43914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Variovorax</w:t>
            </w:r>
            <w:proofErr w:type="spellEnd"/>
          </w:p>
        </w:tc>
        <w:tc>
          <w:tcPr>
            <w:tcW w:w="1133" w:type="pct"/>
            <w:noWrap/>
            <w:hideMark/>
          </w:tcPr>
          <w:p w14:paraId="2D2EB080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7335D844" w14:textId="1C51D23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0.012</w:t>
            </w:r>
          </w:p>
        </w:tc>
        <w:tc>
          <w:tcPr>
            <w:tcW w:w="387" w:type="pct"/>
            <w:noWrap/>
            <w:vAlign w:val="bottom"/>
            <w:hideMark/>
          </w:tcPr>
          <w:p w14:paraId="73B6AAA0" w14:textId="05EF51B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0.059</w:t>
            </w:r>
          </w:p>
        </w:tc>
        <w:tc>
          <w:tcPr>
            <w:tcW w:w="368" w:type="pct"/>
            <w:noWrap/>
            <w:vAlign w:val="bottom"/>
            <w:hideMark/>
          </w:tcPr>
          <w:p w14:paraId="0C56B073" w14:textId="4AE35DE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0.841</w:t>
            </w:r>
          </w:p>
        </w:tc>
        <w:tc>
          <w:tcPr>
            <w:tcW w:w="538" w:type="pct"/>
            <w:noWrap/>
            <w:vAlign w:val="bottom"/>
            <w:hideMark/>
          </w:tcPr>
          <w:p w14:paraId="74BBEFE3" w14:textId="7991006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628C21A8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760F3671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Variovorax</w:t>
            </w:r>
            <w:proofErr w:type="spellEnd"/>
          </w:p>
        </w:tc>
        <w:tc>
          <w:tcPr>
            <w:tcW w:w="1133" w:type="pct"/>
            <w:noWrap/>
            <w:hideMark/>
          </w:tcPr>
          <w:p w14:paraId="40A886A9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1C42D3BE" w14:textId="2D6171C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0.018</w:t>
            </w:r>
          </w:p>
        </w:tc>
        <w:tc>
          <w:tcPr>
            <w:tcW w:w="387" w:type="pct"/>
            <w:noWrap/>
            <w:vAlign w:val="bottom"/>
            <w:hideMark/>
          </w:tcPr>
          <w:p w14:paraId="4AC1EB67" w14:textId="3924562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0.059</w:t>
            </w:r>
          </w:p>
        </w:tc>
        <w:tc>
          <w:tcPr>
            <w:tcW w:w="368" w:type="pct"/>
            <w:noWrap/>
            <w:vAlign w:val="bottom"/>
            <w:hideMark/>
          </w:tcPr>
          <w:p w14:paraId="27CA4DC9" w14:textId="00497DB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0.759</w:t>
            </w:r>
          </w:p>
        </w:tc>
        <w:tc>
          <w:tcPr>
            <w:tcW w:w="538" w:type="pct"/>
            <w:noWrap/>
            <w:vAlign w:val="bottom"/>
            <w:hideMark/>
          </w:tcPr>
          <w:p w14:paraId="1716D8E9" w14:textId="26AC469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24AFA5B4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14A38161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Bombilactobacillus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FA7216E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29BA65D5" w14:textId="19FF930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0.015</w:t>
            </w:r>
          </w:p>
        </w:tc>
        <w:tc>
          <w:tcPr>
            <w:tcW w:w="387" w:type="pct"/>
            <w:noWrap/>
            <w:vAlign w:val="bottom"/>
            <w:hideMark/>
          </w:tcPr>
          <w:p w14:paraId="6EE1734B" w14:textId="1EE5D6C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0.042</w:t>
            </w:r>
          </w:p>
        </w:tc>
        <w:tc>
          <w:tcPr>
            <w:tcW w:w="368" w:type="pct"/>
            <w:noWrap/>
            <w:vAlign w:val="bottom"/>
            <w:hideMark/>
          </w:tcPr>
          <w:p w14:paraId="347AF2A8" w14:textId="5A73657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0.722</w:t>
            </w:r>
          </w:p>
        </w:tc>
        <w:tc>
          <w:tcPr>
            <w:tcW w:w="538" w:type="pct"/>
            <w:noWrap/>
            <w:vAlign w:val="bottom"/>
            <w:hideMark/>
          </w:tcPr>
          <w:p w14:paraId="6BBBF4EA" w14:textId="25C79B8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36D23FA8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72ED12E7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Bombilactobacillus</w:t>
            </w:r>
            <w:proofErr w:type="spellEnd"/>
          </w:p>
        </w:tc>
        <w:tc>
          <w:tcPr>
            <w:tcW w:w="1133" w:type="pct"/>
            <w:noWrap/>
            <w:hideMark/>
          </w:tcPr>
          <w:p w14:paraId="0BFB1BB0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3B61E004" w14:textId="5EE166A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0.032</w:t>
            </w:r>
          </w:p>
        </w:tc>
        <w:tc>
          <w:tcPr>
            <w:tcW w:w="387" w:type="pct"/>
            <w:noWrap/>
            <w:vAlign w:val="bottom"/>
            <w:hideMark/>
          </w:tcPr>
          <w:p w14:paraId="34DBD252" w14:textId="0DDBBC7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0.042</w:t>
            </w:r>
          </w:p>
        </w:tc>
        <w:tc>
          <w:tcPr>
            <w:tcW w:w="368" w:type="pct"/>
            <w:noWrap/>
            <w:vAlign w:val="bottom"/>
            <w:hideMark/>
          </w:tcPr>
          <w:p w14:paraId="1B7BE16E" w14:textId="624DF58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0.453</w:t>
            </w:r>
          </w:p>
        </w:tc>
        <w:tc>
          <w:tcPr>
            <w:tcW w:w="538" w:type="pct"/>
            <w:noWrap/>
            <w:vAlign w:val="bottom"/>
            <w:hideMark/>
          </w:tcPr>
          <w:p w14:paraId="7A840C21" w14:textId="780D8F4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62C91096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5EE3BF6D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Bombilactobacillus</w:t>
            </w:r>
            <w:proofErr w:type="spellEnd"/>
          </w:p>
        </w:tc>
        <w:tc>
          <w:tcPr>
            <w:tcW w:w="1133" w:type="pct"/>
            <w:noWrap/>
            <w:hideMark/>
          </w:tcPr>
          <w:p w14:paraId="6233AD1C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7384F651" w14:textId="0995E86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-0.022</w:t>
            </w:r>
          </w:p>
        </w:tc>
        <w:tc>
          <w:tcPr>
            <w:tcW w:w="387" w:type="pct"/>
            <w:noWrap/>
            <w:vAlign w:val="bottom"/>
            <w:hideMark/>
          </w:tcPr>
          <w:p w14:paraId="4EEA77E3" w14:textId="1778952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0.042</w:t>
            </w:r>
          </w:p>
        </w:tc>
        <w:tc>
          <w:tcPr>
            <w:tcW w:w="368" w:type="pct"/>
            <w:noWrap/>
            <w:vAlign w:val="bottom"/>
            <w:hideMark/>
          </w:tcPr>
          <w:p w14:paraId="3B403B47" w14:textId="5D13134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0.613</w:t>
            </w:r>
          </w:p>
        </w:tc>
        <w:tc>
          <w:tcPr>
            <w:tcW w:w="538" w:type="pct"/>
            <w:noWrap/>
            <w:vAlign w:val="bottom"/>
            <w:hideMark/>
          </w:tcPr>
          <w:p w14:paraId="2A2EDC60" w14:textId="43F1DB6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5E6992D9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27CC6EC4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Candidatus.Schmidhempelia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68C21DE2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7A014848" w14:textId="6A3EBB7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0.013</w:t>
            </w:r>
          </w:p>
        </w:tc>
        <w:tc>
          <w:tcPr>
            <w:tcW w:w="387" w:type="pct"/>
            <w:noWrap/>
            <w:vAlign w:val="bottom"/>
            <w:hideMark/>
          </w:tcPr>
          <w:p w14:paraId="1E3EE28D" w14:textId="27D708B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0.044</w:t>
            </w:r>
          </w:p>
        </w:tc>
        <w:tc>
          <w:tcPr>
            <w:tcW w:w="368" w:type="pct"/>
            <w:noWrap/>
            <w:vAlign w:val="bottom"/>
            <w:hideMark/>
          </w:tcPr>
          <w:p w14:paraId="74ADBCC3" w14:textId="199EBE8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0.766</w:t>
            </w:r>
          </w:p>
        </w:tc>
        <w:tc>
          <w:tcPr>
            <w:tcW w:w="538" w:type="pct"/>
            <w:noWrap/>
            <w:vAlign w:val="bottom"/>
            <w:hideMark/>
          </w:tcPr>
          <w:p w14:paraId="482F6CB1" w14:textId="00C6ACF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18B27F1E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37C76EB3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Candidatus.Schmidhempelia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78EE8F28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72F6F255" w14:textId="10324D7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0.012</w:t>
            </w:r>
          </w:p>
        </w:tc>
        <w:tc>
          <w:tcPr>
            <w:tcW w:w="387" w:type="pct"/>
            <w:noWrap/>
            <w:vAlign w:val="bottom"/>
            <w:hideMark/>
          </w:tcPr>
          <w:p w14:paraId="06BB8A03" w14:textId="6AF7FBA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0.044</w:t>
            </w:r>
          </w:p>
        </w:tc>
        <w:tc>
          <w:tcPr>
            <w:tcW w:w="368" w:type="pct"/>
            <w:noWrap/>
            <w:vAlign w:val="bottom"/>
            <w:hideMark/>
          </w:tcPr>
          <w:p w14:paraId="334BC23B" w14:textId="6777416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0.782</w:t>
            </w:r>
          </w:p>
        </w:tc>
        <w:tc>
          <w:tcPr>
            <w:tcW w:w="538" w:type="pct"/>
            <w:noWrap/>
            <w:vAlign w:val="bottom"/>
            <w:hideMark/>
          </w:tcPr>
          <w:p w14:paraId="7C670EDF" w14:textId="7C56FC6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15E292C3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6EB9E6FD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Curvibacter</w:t>
            </w:r>
            <w:proofErr w:type="spellEnd"/>
          </w:p>
        </w:tc>
        <w:tc>
          <w:tcPr>
            <w:tcW w:w="1133" w:type="pct"/>
            <w:noWrap/>
            <w:hideMark/>
          </w:tcPr>
          <w:p w14:paraId="6CDF5DE3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5021AF8C" w14:textId="2C50613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387" w:type="pct"/>
            <w:noWrap/>
            <w:vAlign w:val="bottom"/>
            <w:hideMark/>
          </w:tcPr>
          <w:p w14:paraId="37585EDC" w14:textId="16B659E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368" w:type="pct"/>
            <w:noWrap/>
            <w:vAlign w:val="bottom"/>
            <w:hideMark/>
          </w:tcPr>
          <w:p w14:paraId="5347222B" w14:textId="7623832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0.683</w:t>
            </w:r>
          </w:p>
        </w:tc>
        <w:tc>
          <w:tcPr>
            <w:tcW w:w="538" w:type="pct"/>
            <w:noWrap/>
            <w:vAlign w:val="bottom"/>
            <w:hideMark/>
          </w:tcPr>
          <w:p w14:paraId="6AF6B74A" w14:textId="4DB415D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45B2D952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1777372B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Curvibacter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38C17DB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407BFEFB" w14:textId="6D7A5DC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387" w:type="pct"/>
            <w:noWrap/>
            <w:vAlign w:val="bottom"/>
            <w:hideMark/>
          </w:tcPr>
          <w:p w14:paraId="6FF1B587" w14:textId="293C572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368" w:type="pct"/>
            <w:noWrap/>
            <w:vAlign w:val="bottom"/>
            <w:hideMark/>
          </w:tcPr>
          <w:p w14:paraId="2BBB082F" w14:textId="33FAF4F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0.929</w:t>
            </w:r>
          </w:p>
        </w:tc>
        <w:tc>
          <w:tcPr>
            <w:tcW w:w="538" w:type="pct"/>
            <w:noWrap/>
            <w:vAlign w:val="bottom"/>
            <w:hideMark/>
          </w:tcPr>
          <w:p w14:paraId="4135BD7A" w14:textId="78CD7EDF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203099AA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59C68266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Curvibacter</w:t>
            </w:r>
            <w:proofErr w:type="spellEnd"/>
          </w:p>
        </w:tc>
        <w:tc>
          <w:tcPr>
            <w:tcW w:w="1133" w:type="pct"/>
            <w:noWrap/>
            <w:hideMark/>
          </w:tcPr>
          <w:p w14:paraId="2F8571E0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2D6E6AA7" w14:textId="6FA5032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387" w:type="pct"/>
            <w:noWrap/>
            <w:vAlign w:val="bottom"/>
            <w:hideMark/>
          </w:tcPr>
          <w:p w14:paraId="7FFE5F0F" w14:textId="5C9783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0.014</w:t>
            </w:r>
          </w:p>
        </w:tc>
        <w:tc>
          <w:tcPr>
            <w:tcW w:w="368" w:type="pct"/>
            <w:noWrap/>
            <w:vAlign w:val="bottom"/>
            <w:hideMark/>
          </w:tcPr>
          <w:p w14:paraId="448A4ED0" w14:textId="5026835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0.950</w:t>
            </w:r>
          </w:p>
        </w:tc>
        <w:tc>
          <w:tcPr>
            <w:tcW w:w="538" w:type="pct"/>
            <w:noWrap/>
            <w:vAlign w:val="bottom"/>
            <w:hideMark/>
          </w:tcPr>
          <w:p w14:paraId="08FE55DC" w14:textId="6311B14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05697537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70634D9B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Luteibacter</w:t>
            </w:r>
            <w:proofErr w:type="spellEnd"/>
          </w:p>
        </w:tc>
        <w:tc>
          <w:tcPr>
            <w:tcW w:w="1133" w:type="pct"/>
            <w:noWrap/>
            <w:hideMark/>
          </w:tcPr>
          <w:p w14:paraId="2CA51D7C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5568E05C" w14:textId="4BBFF9C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  <w:tc>
          <w:tcPr>
            <w:tcW w:w="387" w:type="pct"/>
            <w:noWrap/>
            <w:vAlign w:val="bottom"/>
            <w:hideMark/>
          </w:tcPr>
          <w:p w14:paraId="3373F9BF" w14:textId="4EA3793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0.010</w:t>
            </w:r>
          </w:p>
        </w:tc>
        <w:tc>
          <w:tcPr>
            <w:tcW w:w="368" w:type="pct"/>
            <w:noWrap/>
            <w:vAlign w:val="bottom"/>
            <w:hideMark/>
          </w:tcPr>
          <w:p w14:paraId="2B5ADA29" w14:textId="70F3590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0.651</w:t>
            </w:r>
          </w:p>
        </w:tc>
        <w:tc>
          <w:tcPr>
            <w:tcW w:w="538" w:type="pct"/>
            <w:noWrap/>
            <w:vAlign w:val="bottom"/>
            <w:hideMark/>
          </w:tcPr>
          <w:p w14:paraId="57702C89" w14:textId="55DFDE2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689BE8C7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73B383EA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Luteibacter</w:t>
            </w:r>
            <w:proofErr w:type="spellEnd"/>
          </w:p>
        </w:tc>
        <w:tc>
          <w:tcPr>
            <w:tcW w:w="1133" w:type="pct"/>
            <w:noWrap/>
            <w:hideMark/>
          </w:tcPr>
          <w:p w14:paraId="48D89F85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396C805E" w14:textId="31EE8C4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0.000</w:t>
            </w:r>
          </w:p>
        </w:tc>
        <w:tc>
          <w:tcPr>
            <w:tcW w:w="387" w:type="pct"/>
            <w:noWrap/>
            <w:vAlign w:val="bottom"/>
            <w:hideMark/>
          </w:tcPr>
          <w:p w14:paraId="128561D4" w14:textId="2994CFC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0.010</w:t>
            </w:r>
          </w:p>
        </w:tc>
        <w:tc>
          <w:tcPr>
            <w:tcW w:w="368" w:type="pct"/>
            <w:noWrap/>
            <w:vAlign w:val="bottom"/>
            <w:hideMark/>
          </w:tcPr>
          <w:p w14:paraId="2C75DD38" w14:textId="21340F9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0.974</w:t>
            </w:r>
          </w:p>
        </w:tc>
        <w:tc>
          <w:tcPr>
            <w:tcW w:w="538" w:type="pct"/>
            <w:noWrap/>
            <w:vAlign w:val="bottom"/>
            <w:hideMark/>
          </w:tcPr>
          <w:p w14:paraId="40B48695" w14:textId="5C44B93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075A5C0B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28AB15E6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Luteibacter</w:t>
            </w:r>
            <w:proofErr w:type="spellEnd"/>
          </w:p>
        </w:tc>
        <w:tc>
          <w:tcPr>
            <w:tcW w:w="1133" w:type="pct"/>
            <w:noWrap/>
            <w:hideMark/>
          </w:tcPr>
          <w:p w14:paraId="4673DA1E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65838843" w14:textId="2C1F502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87" w:type="pct"/>
            <w:noWrap/>
            <w:vAlign w:val="bottom"/>
            <w:hideMark/>
          </w:tcPr>
          <w:p w14:paraId="020F6A9B" w14:textId="08C6F60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0.010</w:t>
            </w:r>
          </w:p>
        </w:tc>
        <w:tc>
          <w:tcPr>
            <w:tcW w:w="368" w:type="pct"/>
            <w:noWrap/>
            <w:vAlign w:val="bottom"/>
            <w:hideMark/>
          </w:tcPr>
          <w:p w14:paraId="00EEF1D4" w14:textId="62520F4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0.742</w:t>
            </w:r>
          </w:p>
        </w:tc>
        <w:tc>
          <w:tcPr>
            <w:tcW w:w="538" w:type="pct"/>
            <w:noWrap/>
            <w:vAlign w:val="bottom"/>
            <w:hideMark/>
          </w:tcPr>
          <w:p w14:paraId="69C00A5C" w14:textId="6501C7F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171FD355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3229F075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Renibacterium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0DFA74D3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5C607E98" w14:textId="63E668F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387" w:type="pct"/>
            <w:noWrap/>
            <w:vAlign w:val="bottom"/>
            <w:hideMark/>
          </w:tcPr>
          <w:p w14:paraId="7CE5730B" w14:textId="78B179F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0.011</w:t>
            </w:r>
          </w:p>
        </w:tc>
        <w:tc>
          <w:tcPr>
            <w:tcW w:w="368" w:type="pct"/>
            <w:noWrap/>
            <w:vAlign w:val="bottom"/>
            <w:hideMark/>
          </w:tcPr>
          <w:p w14:paraId="3440D714" w14:textId="15257BE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0.849</w:t>
            </w:r>
          </w:p>
        </w:tc>
        <w:tc>
          <w:tcPr>
            <w:tcW w:w="538" w:type="pct"/>
            <w:noWrap/>
            <w:vAlign w:val="bottom"/>
            <w:hideMark/>
          </w:tcPr>
          <w:p w14:paraId="3687E9C4" w14:textId="20942DC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7045FDC8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4CA7DC25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Renibacterium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EB55CD1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6EB6B4E9" w14:textId="5888BF1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87" w:type="pct"/>
            <w:noWrap/>
            <w:vAlign w:val="bottom"/>
            <w:hideMark/>
          </w:tcPr>
          <w:p w14:paraId="72473991" w14:textId="6B6E5C9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0.011</w:t>
            </w:r>
          </w:p>
        </w:tc>
        <w:tc>
          <w:tcPr>
            <w:tcW w:w="368" w:type="pct"/>
            <w:noWrap/>
            <w:vAlign w:val="bottom"/>
            <w:hideMark/>
          </w:tcPr>
          <w:p w14:paraId="35A69E04" w14:textId="0B4412D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0.789</w:t>
            </w:r>
          </w:p>
        </w:tc>
        <w:tc>
          <w:tcPr>
            <w:tcW w:w="538" w:type="pct"/>
            <w:noWrap/>
            <w:vAlign w:val="bottom"/>
            <w:hideMark/>
          </w:tcPr>
          <w:p w14:paraId="5408CA4E" w14:textId="534E4E7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0B1DBD85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6D4E6996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Renibacterium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74357FF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437C580A" w14:textId="51C0B1E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387" w:type="pct"/>
            <w:noWrap/>
            <w:vAlign w:val="bottom"/>
            <w:hideMark/>
          </w:tcPr>
          <w:p w14:paraId="144A61F6" w14:textId="31AA044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0.011</w:t>
            </w:r>
          </w:p>
        </w:tc>
        <w:tc>
          <w:tcPr>
            <w:tcW w:w="368" w:type="pct"/>
            <w:noWrap/>
            <w:vAlign w:val="bottom"/>
            <w:hideMark/>
          </w:tcPr>
          <w:p w14:paraId="73974792" w14:textId="429D210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0.950</w:t>
            </w:r>
          </w:p>
        </w:tc>
        <w:tc>
          <w:tcPr>
            <w:tcW w:w="538" w:type="pct"/>
            <w:noWrap/>
            <w:vAlign w:val="bottom"/>
            <w:hideMark/>
          </w:tcPr>
          <w:p w14:paraId="0DA196AA" w14:textId="41FB281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354DB686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06C384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Leifsonia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2B8E53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1A3F84B9" w14:textId="09DB131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  <w:tc>
          <w:tcPr>
            <w:tcW w:w="387" w:type="pct"/>
            <w:noWrap/>
            <w:vAlign w:val="bottom"/>
            <w:hideMark/>
          </w:tcPr>
          <w:p w14:paraId="11D35C31" w14:textId="1CA8677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368" w:type="pct"/>
            <w:noWrap/>
            <w:vAlign w:val="bottom"/>
            <w:hideMark/>
          </w:tcPr>
          <w:p w14:paraId="71310AED" w14:textId="0812474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0.558</w:t>
            </w:r>
          </w:p>
        </w:tc>
        <w:tc>
          <w:tcPr>
            <w:tcW w:w="538" w:type="pct"/>
            <w:noWrap/>
            <w:vAlign w:val="bottom"/>
            <w:hideMark/>
          </w:tcPr>
          <w:p w14:paraId="017D0C4E" w14:textId="2D5934C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7425B5F3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5891783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Leifsonia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FBEDDAB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384ACF79" w14:textId="383F7C1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87" w:type="pct"/>
            <w:noWrap/>
            <w:vAlign w:val="bottom"/>
            <w:hideMark/>
          </w:tcPr>
          <w:p w14:paraId="29063371" w14:textId="021AD76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368" w:type="pct"/>
            <w:noWrap/>
            <w:vAlign w:val="bottom"/>
            <w:hideMark/>
          </w:tcPr>
          <w:p w14:paraId="667AF23B" w14:textId="08AD81E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0.758</w:t>
            </w:r>
          </w:p>
        </w:tc>
        <w:tc>
          <w:tcPr>
            <w:tcW w:w="538" w:type="pct"/>
            <w:noWrap/>
            <w:vAlign w:val="bottom"/>
            <w:hideMark/>
          </w:tcPr>
          <w:p w14:paraId="15AB9FFF" w14:textId="1E1C055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5C9929A8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664FB0BD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Leifsonia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1A3C3D18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140093EB" w14:textId="6BFF1AB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87" w:type="pct"/>
            <w:noWrap/>
            <w:vAlign w:val="bottom"/>
            <w:hideMark/>
          </w:tcPr>
          <w:p w14:paraId="75375BCF" w14:textId="2275887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368" w:type="pct"/>
            <w:noWrap/>
            <w:vAlign w:val="bottom"/>
            <w:hideMark/>
          </w:tcPr>
          <w:p w14:paraId="30B6E7AE" w14:textId="6A2AC4D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0.774</w:t>
            </w:r>
          </w:p>
        </w:tc>
        <w:tc>
          <w:tcPr>
            <w:tcW w:w="538" w:type="pct"/>
            <w:noWrap/>
            <w:vAlign w:val="bottom"/>
            <w:hideMark/>
          </w:tcPr>
          <w:p w14:paraId="73E2BDD2" w14:textId="37BC5BE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6C69F163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7EC6F4E2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Bradyrhizobium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31AD7950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6713CB9A" w14:textId="18A0E23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0.011</w:t>
            </w:r>
          </w:p>
        </w:tc>
        <w:tc>
          <w:tcPr>
            <w:tcW w:w="387" w:type="pct"/>
            <w:noWrap/>
            <w:vAlign w:val="bottom"/>
            <w:hideMark/>
          </w:tcPr>
          <w:p w14:paraId="7D76AF1B" w14:textId="5F00B7F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368" w:type="pct"/>
            <w:noWrap/>
            <w:vAlign w:val="bottom"/>
            <w:hideMark/>
          </w:tcPr>
          <w:p w14:paraId="3C6739AF" w14:textId="6FDCE00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0.132</w:t>
            </w:r>
          </w:p>
        </w:tc>
        <w:tc>
          <w:tcPr>
            <w:tcW w:w="538" w:type="pct"/>
            <w:noWrap/>
            <w:vAlign w:val="bottom"/>
            <w:hideMark/>
          </w:tcPr>
          <w:p w14:paraId="5F1CBC20" w14:textId="32BFA18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451CD670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38CA947E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Bradyrhizobium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4EAF7A97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3CFEE45F" w14:textId="36006DD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387" w:type="pct"/>
            <w:noWrap/>
            <w:vAlign w:val="bottom"/>
            <w:hideMark/>
          </w:tcPr>
          <w:p w14:paraId="198BF179" w14:textId="486E768F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368" w:type="pct"/>
            <w:noWrap/>
            <w:vAlign w:val="bottom"/>
            <w:hideMark/>
          </w:tcPr>
          <w:p w14:paraId="3E7EE29F" w14:textId="036EC32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0.748</w:t>
            </w:r>
          </w:p>
        </w:tc>
        <w:tc>
          <w:tcPr>
            <w:tcW w:w="538" w:type="pct"/>
            <w:noWrap/>
            <w:vAlign w:val="bottom"/>
            <w:hideMark/>
          </w:tcPr>
          <w:p w14:paraId="24C8C43B" w14:textId="1A68B04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58D42224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118D587D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Bradyrhizobium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76885DE4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6886F3A7" w14:textId="1DF4377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387" w:type="pct"/>
            <w:noWrap/>
            <w:vAlign w:val="bottom"/>
            <w:hideMark/>
          </w:tcPr>
          <w:p w14:paraId="1C3E4961" w14:textId="5243480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368" w:type="pct"/>
            <w:noWrap/>
            <w:vAlign w:val="bottom"/>
            <w:hideMark/>
          </w:tcPr>
          <w:p w14:paraId="6D252CCA" w14:textId="219A126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0.239</w:t>
            </w:r>
          </w:p>
        </w:tc>
        <w:tc>
          <w:tcPr>
            <w:tcW w:w="538" w:type="pct"/>
            <w:noWrap/>
            <w:vAlign w:val="bottom"/>
            <w:hideMark/>
          </w:tcPr>
          <w:p w14:paraId="4634209E" w14:textId="0D0C399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37BC542D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622E4434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Pseudomonas</w:t>
            </w:r>
          </w:p>
        </w:tc>
        <w:tc>
          <w:tcPr>
            <w:tcW w:w="1133" w:type="pct"/>
            <w:noWrap/>
            <w:hideMark/>
          </w:tcPr>
          <w:p w14:paraId="23FB5A01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7CB8AD67" w14:textId="18FF801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387" w:type="pct"/>
            <w:noWrap/>
            <w:vAlign w:val="bottom"/>
            <w:hideMark/>
          </w:tcPr>
          <w:p w14:paraId="53E14ED7" w14:textId="18AC222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0.013</w:t>
            </w:r>
          </w:p>
        </w:tc>
        <w:tc>
          <w:tcPr>
            <w:tcW w:w="368" w:type="pct"/>
            <w:noWrap/>
            <w:vAlign w:val="bottom"/>
            <w:hideMark/>
          </w:tcPr>
          <w:p w14:paraId="37A7B351" w14:textId="0A1FB36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0.968</w:t>
            </w:r>
          </w:p>
        </w:tc>
        <w:tc>
          <w:tcPr>
            <w:tcW w:w="538" w:type="pct"/>
            <w:noWrap/>
            <w:vAlign w:val="bottom"/>
            <w:hideMark/>
          </w:tcPr>
          <w:p w14:paraId="3797058A" w14:textId="2090F29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0759E393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5392C460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Pseudomonas</w:t>
            </w:r>
          </w:p>
        </w:tc>
        <w:tc>
          <w:tcPr>
            <w:tcW w:w="1133" w:type="pct"/>
            <w:noWrap/>
            <w:hideMark/>
          </w:tcPr>
          <w:p w14:paraId="4084737D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344F495E" w14:textId="5BC7678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-0.006</w:t>
            </w:r>
          </w:p>
        </w:tc>
        <w:tc>
          <w:tcPr>
            <w:tcW w:w="387" w:type="pct"/>
            <w:noWrap/>
            <w:vAlign w:val="bottom"/>
            <w:hideMark/>
          </w:tcPr>
          <w:p w14:paraId="60BE7583" w14:textId="1945A19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0.013</w:t>
            </w:r>
          </w:p>
        </w:tc>
        <w:tc>
          <w:tcPr>
            <w:tcW w:w="368" w:type="pct"/>
            <w:noWrap/>
            <w:vAlign w:val="bottom"/>
            <w:hideMark/>
          </w:tcPr>
          <w:p w14:paraId="64E85DF5" w14:textId="7428A98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0.624</w:t>
            </w:r>
          </w:p>
        </w:tc>
        <w:tc>
          <w:tcPr>
            <w:tcW w:w="538" w:type="pct"/>
            <w:noWrap/>
            <w:vAlign w:val="bottom"/>
            <w:hideMark/>
          </w:tcPr>
          <w:p w14:paraId="41697FD5" w14:textId="45D01C8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6B276654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209793A0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Pseudomonas</w:t>
            </w:r>
          </w:p>
        </w:tc>
        <w:tc>
          <w:tcPr>
            <w:tcW w:w="1133" w:type="pct"/>
            <w:noWrap/>
            <w:hideMark/>
          </w:tcPr>
          <w:p w14:paraId="7207181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1535438B" w14:textId="1930F55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-0.007</w:t>
            </w:r>
          </w:p>
        </w:tc>
        <w:tc>
          <w:tcPr>
            <w:tcW w:w="387" w:type="pct"/>
            <w:noWrap/>
            <w:vAlign w:val="bottom"/>
            <w:hideMark/>
          </w:tcPr>
          <w:p w14:paraId="376CDCBA" w14:textId="1F55CF5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0.013</w:t>
            </w:r>
          </w:p>
        </w:tc>
        <w:tc>
          <w:tcPr>
            <w:tcW w:w="368" w:type="pct"/>
            <w:noWrap/>
            <w:vAlign w:val="bottom"/>
            <w:hideMark/>
          </w:tcPr>
          <w:p w14:paraId="09C9B862" w14:textId="558059E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0.576</w:t>
            </w:r>
          </w:p>
        </w:tc>
        <w:tc>
          <w:tcPr>
            <w:tcW w:w="538" w:type="pct"/>
            <w:noWrap/>
            <w:vAlign w:val="bottom"/>
            <w:hideMark/>
          </w:tcPr>
          <w:p w14:paraId="1AB349EA" w14:textId="6F4B899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3522E682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10570B37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Sphingobium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765608F4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5DA27FE2" w14:textId="72D1B4A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387" w:type="pct"/>
            <w:noWrap/>
            <w:vAlign w:val="bottom"/>
            <w:hideMark/>
          </w:tcPr>
          <w:p w14:paraId="3E10FC0F" w14:textId="71AC23B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368" w:type="pct"/>
            <w:noWrap/>
            <w:vAlign w:val="bottom"/>
            <w:hideMark/>
          </w:tcPr>
          <w:p w14:paraId="29F343EE" w14:textId="4E9F931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0.800</w:t>
            </w:r>
          </w:p>
        </w:tc>
        <w:tc>
          <w:tcPr>
            <w:tcW w:w="538" w:type="pct"/>
            <w:noWrap/>
            <w:vAlign w:val="bottom"/>
            <w:hideMark/>
          </w:tcPr>
          <w:p w14:paraId="7481DDB2" w14:textId="0CC41FC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68C52F95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56117255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Sphingobium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765C1326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455784B4" w14:textId="3E87193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-0.001</w:t>
            </w:r>
          </w:p>
        </w:tc>
        <w:tc>
          <w:tcPr>
            <w:tcW w:w="387" w:type="pct"/>
            <w:noWrap/>
            <w:vAlign w:val="bottom"/>
            <w:hideMark/>
          </w:tcPr>
          <w:p w14:paraId="498AB672" w14:textId="121D2B1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368" w:type="pct"/>
            <w:noWrap/>
            <w:vAlign w:val="bottom"/>
            <w:hideMark/>
          </w:tcPr>
          <w:p w14:paraId="48640A55" w14:textId="07A455E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0.854</w:t>
            </w:r>
          </w:p>
        </w:tc>
        <w:tc>
          <w:tcPr>
            <w:tcW w:w="538" w:type="pct"/>
            <w:noWrap/>
            <w:vAlign w:val="bottom"/>
            <w:hideMark/>
          </w:tcPr>
          <w:p w14:paraId="40ED4036" w14:textId="1FB507F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2FF0B16A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18966B79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Sphingobium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DA5C5D1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3BA2B9FE" w14:textId="1DD028A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387" w:type="pct"/>
            <w:noWrap/>
            <w:vAlign w:val="bottom"/>
            <w:hideMark/>
          </w:tcPr>
          <w:p w14:paraId="6CC621A8" w14:textId="6FD00A1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368" w:type="pct"/>
            <w:noWrap/>
            <w:vAlign w:val="bottom"/>
            <w:hideMark/>
          </w:tcPr>
          <w:p w14:paraId="2F642610" w14:textId="424CD5C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0.560</w:t>
            </w:r>
          </w:p>
        </w:tc>
        <w:tc>
          <w:tcPr>
            <w:tcW w:w="538" w:type="pct"/>
            <w:noWrap/>
            <w:vAlign w:val="bottom"/>
            <w:hideMark/>
          </w:tcPr>
          <w:p w14:paraId="3014FB12" w14:textId="756310A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4327FAE1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1BF84594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Pelomonas</w:t>
            </w:r>
            <w:proofErr w:type="spellEnd"/>
          </w:p>
        </w:tc>
        <w:tc>
          <w:tcPr>
            <w:tcW w:w="1133" w:type="pct"/>
            <w:noWrap/>
            <w:hideMark/>
          </w:tcPr>
          <w:p w14:paraId="1E920187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62516BD0" w14:textId="3B84FF6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387" w:type="pct"/>
            <w:noWrap/>
            <w:vAlign w:val="bottom"/>
            <w:hideMark/>
          </w:tcPr>
          <w:p w14:paraId="68A1E73F" w14:textId="3A1A9A9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368" w:type="pct"/>
            <w:noWrap/>
            <w:vAlign w:val="bottom"/>
            <w:hideMark/>
          </w:tcPr>
          <w:p w14:paraId="6E001151" w14:textId="561FD71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0.622</w:t>
            </w:r>
          </w:p>
        </w:tc>
        <w:tc>
          <w:tcPr>
            <w:tcW w:w="538" w:type="pct"/>
            <w:noWrap/>
            <w:vAlign w:val="bottom"/>
            <w:hideMark/>
          </w:tcPr>
          <w:p w14:paraId="13A52FD0" w14:textId="54D1B55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0B758255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29CDC7D3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Pelomonas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677BDCC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4AB91446" w14:textId="29DF8B3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87" w:type="pct"/>
            <w:noWrap/>
            <w:vAlign w:val="bottom"/>
            <w:hideMark/>
          </w:tcPr>
          <w:p w14:paraId="394BA11D" w14:textId="0A2A573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368" w:type="pct"/>
            <w:noWrap/>
            <w:vAlign w:val="bottom"/>
            <w:hideMark/>
          </w:tcPr>
          <w:p w14:paraId="3D149BC4" w14:textId="2CEC076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0.676</w:t>
            </w:r>
          </w:p>
        </w:tc>
        <w:tc>
          <w:tcPr>
            <w:tcW w:w="538" w:type="pct"/>
            <w:noWrap/>
            <w:vAlign w:val="bottom"/>
            <w:hideMark/>
          </w:tcPr>
          <w:p w14:paraId="5AA873F6" w14:textId="5805A28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50353D11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76ED8578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Pelomonas</w:t>
            </w:r>
            <w:proofErr w:type="spellEnd"/>
          </w:p>
        </w:tc>
        <w:tc>
          <w:tcPr>
            <w:tcW w:w="1133" w:type="pct"/>
            <w:noWrap/>
            <w:hideMark/>
          </w:tcPr>
          <w:p w14:paraId="112655CA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06B5F057" w14:textId="208DC81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387" w:type="pct"/>
            <w:noWrap/>
            <w:vAlign w:val="bottom"/>
            <w:hideMark/>
          </w:tcPr>
          <w:p w14:paraId="0CD1F7CD" w14:textId="3B455A0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368" w:type="pct"/>
            <w:noWrap/>
            <w:vAlign w:val="bottom"/>
            <w:hideMark/>
          </w:tcPr>
          <w:p w14:paraId="536F1201" w14:textId="6EDC276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0.568</w:t>
            </w:r>
          </w:p>
        </w:tc>
        <w:tc>
          <w:tcPr>
            <w:tcW w:w="538" w:type="pct"/>
            <w:noWrap/>
            <w:vAlign w:val="bottom"/>
            <w:hideMark/>
          </w:tcPr>
          <w:p w14:paraId="67129D9B" w14:textId="4750EA0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61196E0A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493B323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Sphingomonas</w:t>
            </w:r>
            <w:proofErr w:type="spellEnd"/>
          </w:p>
        </w:tc>
        <w:tc>
          <w:tcPr>
            <w:tcW w:w="1133" w:type="pct"/>
            <w:noWrap/>
            <w:hideMark/>
          </w:tcPr>
          <w:p w14:paraId="314BF3B9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49D1C7EA" w14:textId="7361D87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0.009</w:t>
            </w:r>
          </w:p>
        </w:tc>
        <w:tc>
          <w:tcPr>
            <w:tcW w:w="387" w:type="pct"/>
            <w:noWrap/>
            <w:vAlign w:val="bottom"/>
            <w:hideMark/>
          </w:tcPr>
          <w:p w14:paraId="0FEF2F55" w14:textId="283939E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368" w:type="pct"/>
            <w:noWrap/>
            <w:vAlign w:val="bottom"/>
            <w:hideMark/>
          </w:tcPr>
          <w:p w14:paraId="76D68F32" w14:textId="4BF8FEC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0.185</w:t>
            </w:r>
          </w:p>
        </w:tc>
        <w:tc>
          <w:tcPr>
            <w:tcW w:w="538" w:type="pct"/>
            <w:noWrap/>
            <w:vAlign w:val="bottom"/>
            <w:hideMark/>
          </w:tcPr>
          <w:p w14:paraId="204062C2" w14:textId="5F41CC2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591CC06A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2559CAE6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Sphingomonas</w:t>
            </w:r>
            <w:proofErr w:type="spellEnd"/>
          </w:p>
        </w:tc>
        <w:tc>
          <w:tcPr>
            <w:tcW w:w="1133" w:type="pct"/>
            <w:noWrap/>
            <w:hideMark/>
          </w:tcPr>
          <w:p w14:paraId="00C9A17D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5244FA45" w14:textId="3A7A41D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387" w:type="pct"/>
            <w:noWrap/>
            <w:vAlign w:val="bottom"/>
            <w:hideMark/>
          </w:tcPr>
          <w:p w14:paraId="3B421C4F" w14:textId="3F50919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368" w:type="pct"/>
            <w:noWrap/>
            <w:vAlign w:val="bottom"/>
            <w:hideMark/>
          </w:tcPr>
          <w:p w14:paraId="1C180838" w14:textId="2A8CFB8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0.888</w:t>
            </w:r>
          </w:p>
        </w:tc>
        <w:tc>
          <w:tcPr>
            <w:tcW w:w="538" w:type="pct"/>
            <w:noWrap/>
            <w:vAlign w:val="bottom"/>
            <w:hideMark/>
          </w:tcPr>
          <w:p w14:paraId="61000716" w14:textId="1A32229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4072527A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2D09AE5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Sphingomonas</w:t>
            </w:r>
            <w:proofErr w:type="spellEnd"/>
          </w:p>
        </w:tc>
        <w:tc>
          <w:tcPr>
            <w:tcW w:w="1133" w:type="pct"/>
            <w:noWrap/>
            <w:hideMark/>
          </w:tcPr>
          <w:p w14:paraId="677341E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4BB55C58" w14:textId="34D8AF0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0.008</w:t>
            </w:r>
          </w:p>
        </w:tc>
        <w:tc>
          <w:tcPr>
            <w:tcW w:w="387" w:type="pct"/>
            <w:noWrap/>
            <w:vAlign w:val="bottom"/>
            <w:hideMark/>
          </w:tcPr>
          <w:p w14:paraId="07A472BD" w14:textId="290535A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368" w:type="pct"/>
            <w:noWrap/>
            <w:vAlign w:val="bottom"/>
            <w:hideMark/>
          </w:tcPr>
          <w:p w14:paraId="3ED16855" w14:textId="3810E58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0.268</w:t>
            </w:r>
          </w:p>
        </w:tc>
        <w:tc>
          <w:tcPr>
            <w:tcW w:w="538" w:type="pct"/>
            <w:noWrap/>
            <w:vAlign w:val="bottom"/>
            <w:hideMark/>
          </w:tcPr>
          <w:p w14:paraId="029C4792" w14:textId="4D5C907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173732B1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43C61D8B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Azospirillum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22682E59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11C6BF70" w14:textId="263541C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87" w:type="pct"/>
            <w:noWrap/>
            <w:vAlign w:val="bottom"/>
            <w:hideMark/>
          </w:tcPr>
          <w:p w14:paraId="10AADA85" w14:textId="7CDBF72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368" w:type="pct"/>
            <w:noWrap/>
            <w:vAlign w:val="bottom"/>
            <w:hideMark/>
          </w:tcPr>
          <w:p w14:paraId="42FEFAD9" w14:textId="5B4E528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0.603</w:t>
            </w:r>
          </w:p>
        </w:tc>
        <w:tc>
          <w:tcPr>
            <w:tcW w:w="538" w:type="pct"/>
            <w:noWrap/>
            <w:vAlign w:val="bottom"/>
            <w:hideMark/>
          </w:tcPr>
          <w:p w14:paraId="4AEA3D1C" w14:textId="33839F0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2FC2BB5C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1406909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Azospirillum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AE6E65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6720B6B5" w14:textId="56DD73B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387" w:type="pct"/>
            <w:noWrap/>
            <w:vAlign w:val="bottom"/>
            <w:hideMark/>
          </w:tcPr>
          <w:p w14:paraId="6D0E22AE" w14:textId="718038F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368" w:type="pct"/>
            <w:noWrap/>
            <w:vAlign w:val="bottom"/>
            <w:hideMark/>
          </w:tcPr>
          <w:p w14:paraId="744E8F51" w14:textId="131D974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0.785</w:t>
            </w:r>
          </w:p>
        </w:tc>
        <w:tc>
          <w:tcPr>
            <w:tcW w:w="538" w:type="pct"/>
            <w:noWrap/>
            <w:vAlign w:val="bottom"/>
            <w:hideMark/>
          </w:tcPr>
          <w:p w14:paraId="04DD1030" w14:textId="51A72FF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21698ED8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2D82ED33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Azospirillum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12D2859D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315C8179" w14:textId="0C5E7D7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87" w:type="pct"/>
            <w:noWrap/>
            <w:vAlign w:val="bottom"/>
            <w:hideMark/>
          </w:tcPr>
          <w:p w14:paraId="44DFC397" w14:textId="0EF5619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368" w:type="pct"/>
            <w:noWrap/>
            <w:vAlign w:val="bottom"/>
            <w:hideMark/>
          </w:tcPr>
          <w:p w14:paraId="2AB32E34" w14:textId="7D7EE69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0.608</w:t>
            </w:r>
          </w:p>
        </w:tc>
        <w:tc>
          <w:tcPr>
            <w:tcW w:w="538" w:type="pct"/>
            <w:noWrap/>
            <w:vAlign w:val="bottom"/>
            <w:hideMark/>
          </w:tcPr>
          <w:p w14:paraId="37004BD2" w14:textId="1C753B3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2E99F013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4B19AF0E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Escherichia.Shigella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335D8002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250490FD" w14:textId="4E88AD6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0.007</w:t>
            </w:r>
          </w:p>
        </w:tc>
        <w:tc>
          <w:tcPr>
            <w:tcW w:w="387" w:type="pct"/>
            <w:noWrap/>
            <w:vAlign w:val="bottom"/>
            <w:hideMark/>
          </w:tcPr>
          <w:p w14:paraId="3B3AFF98" w14:textId="7412994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368" w:type="pct"/>
            <w:noWrap/>
            <w:vAlign w:val="bottom"/>
            <w:hideMark/>
          </w:tcPr>
          <w:p w14:paraId="75D257CE" w14:textId="06BEC84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0.214</w:t>
            </w:r>
          </w:p>
        </w:tc>
        <w:tc>
          <w:tcPr>
            <w:tcW w:w="538" w:type="pct"/>
            <w:noWrap/>
            <w:vAlign w:val="bottom"/>
            <w:hideMark/>
          </w:tcPr>
          <w:p w14:paraId="217F6031" w14:textId="688468E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615BFF08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DF52BA0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Escherichia.Shigella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119758F8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763CCC47" w14:textId="10852E6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0.000</w:t>
            </w:r>
          </w:p>
        </w:tc>
        <w:tc>
          <w:tcPr>
            <w:tcW w:w="387" w:type="pct"/>
            <w:noWrap/>
            <w:vAlign w:val="bottom"/>
            <w:hideMark/>
          </w:tcPr>
          <w:p w14:paraId="1575A3C0" w14:textId="61DDA90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368" w:type="pct"/>
            <w:noWrap/>
            <w:vAlign w:val="bottom"/>
            <w:hideMark/>
          </w:tcPr>
          <w:p w14:paraId="73D0EAEB" w14:textId="3129C61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0.971</w:t>
            </w:r>
          </w:p>
        </w:tc>
        <w:tc>
          <w:tcPr>
            <w:tcW w:w="538" w:type="pct"/>
            <w:noWrap/>
            <w:vAlign w:val="bottom"/>
            <w:hideMark/>
          </w:tcPr>
          <w:p w14:paraId="30D11D40" w14:textId="662DF35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23A5A5AD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26FF30B8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Escherichia.Shigella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26FCC36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49E242D4" w14:textId="21555B4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387" w:type="pct"/>
            <w:noWrap/>
            <w:vAlign w:val="bottom"/>
            <w:hideMark/>
          </w:tcPr>
          <w:p w14:paraId="082AA020" w14:textId="7E16DD9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368" w:type="pct"/>
            <w:noWrap/>
            <w:vAlign w:val="bottom"/>
            <w:hideMark/>
          </w:tcPr>
          <w:p w14:paraId="46D8B38C" w14:textId="032E883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0.828</w:t>
            </w:r>
          </w:p>
        </w:tc>
        <w:tc>
          <w:tcPr>
            <w:tcW w:w="538" w:type="pct"/>
            <w:noWrap/>
            <w:vAlign w:val="bottom"/>
            <w:hideMark/>
          </w:tcPr>
          <w:p w14:paraId="026CD14A" w14:textId="510E74D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7F5F19CB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1C0AE8EB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Paracoccus</w:t>
            </w:r>
            <w:proofErr w:type="spellEnd"/>
          </w:p>
        </w:tc>
        <w:tc>
          <w:tcPr>
            <w:tcW w:w="1133" w:type="pct"/>
            <w:noWrap/>
            <w:hideMark/>
          </w:tcPr>
          <w:p w14:paraId="699638D7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430F7628" w14:textId="0DF2877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387" w:type="pct"/>
            <w:noWrap/>
            <w:vAlign w:val="bottom"/>
            <w:hideMark/>
          </w:tcPr>
          <w:p w14:paraId="4334C582" w14:textId="1672156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  <w:tc>
          <w:tcPr>
            <w:tcW w:w="368" w:type="pct"/>
            <w:noWrap/>
            <w:vAlign w:val="bottom"/>
            <w:hideMark/>
          </w:tcPr>
          <w:p w14:paraId="33334C6A" w14:textId="44E090C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0.664</w:t>
            </w:r>
          </w:p>
        </w:tc>
        <w:tc>
          <w:tcPr>
            <w:tcW w:w="538" w:type="pct"/>
            <w:noWrap/>
            <w:vAlign w:val="bottom"/>
            <w:hideMark/>
          </w:tcPr>
          <w:p w14:paraId="52075BF1" w14:textId="299CAD3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280615A5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49018725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Paracoccus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AAA8004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59FDF0AB" w14:textId="632C2EC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-0.001</w:t>
            </w:r>
          </w:p>
        </w:tc>
        <w:tc>
          <w:tcPr>
            <w:tcW w:w="387" w:type="pct"/>
            <w:noWrap/>
            <w:vAlign w:val="bottom"/>
            <w:hideMark/>
          </w:tcPr>
          <w:p w14:paraId="7E06BA71" w14:textId="30F69B3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  <w:tc>
          <w:tcPr>
            <w:tcW w:w="368" w:type="pct"/>
            <w:noWrap/>
            <w:vAlign w:val="bottom"/>
            <w:hideMark/>
          </w:tcPr>
          <w:p w14:paraId="747369C0" w14:textId="5AAAA33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0.844</w:t>
            </w:r>
          </w:p>
        </w:tc>
        <w:tc>
          <w:tcPr>
            <w:tcW w:w="538" w:type="pct"/>
            <w:noWrap/>
            <w:vAlign w:val="bottom"/>
            <w:hideMark/>
          </w:tcPr>
          <w:p w14:paraId="0AACF37F" w14:textId="0519361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28BFB3CB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207A9360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Corynebacterium</w:t>
            </w:r>
          </w:p>
        </w:tc>
        <w:tc>
          <w:tcPr>
            <w:tcW w:w="1133" w:type="pct"/>
            <w:noWrap/>
            <w:hideMark/>
          </w:tcPr>
          <w:p w14:paraId="1974842C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25FF4B9A" w14:textId="2C5F95C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-0.001</w:t>
            </w:r>
          </w:p>
        </w:tc>
        <w:tc>
          <w:tcPr>
            <w:tcW w:w="387" w:type="pct"/>
            <w:noWrap/>
            <w:vAlign w:val="bottom"/>
            <w:hideMark/>
          </w:tcPr>
          <w:p w14:paraId="4E040E96" w14:textId="675D270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368" w:type="pct"/>
            <w:noWrap/>
            <w:vAlign w:val="bottom"/>
            <w:hideMark/>
          </w:tcPr>
          <w:p w14:paraId="43C7E1D0" w14:textId="75D02B5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0.855</w:t>
            </w:r>
          </w:p>
        </w:tc>
        <w:tc>
          <w:tcPr>
            <w:tcW w:w="538" w:type="pct"/>
            <w:noWrap/>
            <w:vAlign w:val="bottom"/>
            <w:hideMark/>
          </w:tcPr>
          <w:p w14:paraId="662EB417" w14:textId="1C211A2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3CD2B5A4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75ECA8E1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Corynebacterium</w:t>
            </w:r>
          </w:p>
        </w:tc>
        <w:tc>
          <w:tcPr>
            <w:tcW w:w="1133" w:type="pct"/>
            <w:noWrap/>
            <w:hideMark/>
          </w:tcPr>
          <w:p w14:paraId="1317C650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121FA73C" w14:textId="1813556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-0.002</w:t>
            </w:r>
          </w:p>
        </w:tc>
        <w:tc>
          <w:tcPr>
            <w:tcW w:w="387" w:type="pct"/>
            <w:noWrap/>
            <w:vAlign w:val="bottom"/>
            <w:hideMark/>
          </w:tcPr>
          <w:p w14:paraId="635F56CD" w14:textId="43C5223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368" w:type="pct"/>
            <w:noWrap/>
            <w:vAlign w:val="bottom"/>
            <w:hideMark/>
          </w:tcPr>
          <w:p w14:paraId="2C0FDA2B" w14:textId="517502A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0.628</w:t>
            </w:r>
          </w:p>
        </w:tc>
        <w:tc>
          <w:tcPr>
            <w:tcW w:w="538" w:type="pct"/>
            <w:noWrap/>
            <w:vAlign w:val="bottom"/>
            <w:hideMark/>
          </w:tcPr>
          <w:p w14:paraId="773163E8" w14:textId="4E245C5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0FAC1882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5FC6E9A1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Corynebacterium</w:t>
            </w:r>
          </w:p>
        </w:tc>
        <w:tc>
          <w:tcPr>
            <w:tcW w:w="1133" w:type="pct"/>
            <w:noWrap/>
            <w:hideMark/>
          </w:tcPr>
          <w:p w14:paraId="6CFDBF18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5D98F45A" w14:textId="1D544C4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387" w:type="pct"/>
            <w:noWrap/>
            <w:vAlign w:val="bottom"/>
            <w:hideMark/>
          </w:tcPr>
          <w:p w14:paraId="4FE30B9E" w14:textId="535F4A2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368" w:type="pct"/>
            <w:noWrap/>
            <w:vAlign w:val="bottom"/>
            <w:hideMark/>
          </w:tcPr>
          <w:p w14:paraId="14399682" w14:textId="3E26D1D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0.621</w:t>
            </w:r>
          </w:p>
        </w:tc>
        <w:tc>
          <w:tcPr>
            <w:tcW w:w="538" w:type="pct"/>
            <w:noWrap/>
            <w:vAlign w:val="bottom"/>
            <w:hideMark/>
          </w:tcPr>
          <w:p w14:paraId="004FC7AE" w14:textId="15FBC99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23C24691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255127C" w14:textId="5BAEEC7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Burkholderia.Caballeronia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14B2C5B6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2957A678" w14:textId="5D4FE6E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-0.002</w:t>
            </w:r>
          </w:p>
        </w:tc>
        <w:tc>
          <w:tcPr>
            <w:tcW w:w="387" w:type="pct"/>
            <w:noWrap/>
            <w:vAlign w:val="bottom"/>
            <w:hideMark/>
          </w:tcPr>
          <w:p w14:paraId="229A21C9" w14:textId="41A1257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68" w:type="pct"/>
            <w:noWrap/>
            <w:vAlign w:val="bottom"/>
            <w:hideMark/>
          </w:tcPr>
          <w:p w14:paraId="0ECCC050" w14:textId="2358A6E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0.530</w:t>
            </w:r>
          </w:p>
        </w:tc>
        <w:tc>
          <w:tcPr>
            <w:tcW w:w="538" w:type="pct"/>
            <w:noWrap/>
            <w:vAlign w:val="bottom"/>
            <w:hideMark/>
          </w:tcPr>
          <w:p w14:paraId="5FFA6359" w14:textId="20216C1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426B5345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53441A9C" w14:textId="3350166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Burkholderia.Caballeronia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76BDA46A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64597D3A" w14:textId="2EB5BF5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-0.002</w:t>
            </w:r>
          </w:p>
        </w:tc>
        <w:tc>
          <w:tcPr>
            <w:tcW w:w="387" w:type="pct"/>
            <w:noWrap/>
            <w:vAlign w:val="bottom"/>
            <w:hideMark/>
          </w:tcPr>
          <w:p w14:paraId="58260AB0" w14:textId="0C118A7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68" w:type="pct"/>
            <w:noWrap/>
            <w:vAlign w:val="bottom"/>
            <w:hideMark/>
          </w:tcPr>
          <w:p w14:paraId="152344CB" w14:textId="378246CF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0.580</w:t>
            </w:r>
          </w:p>
        </w:tc>
        <w:tc>
          <w:tcPr>
            <w:tcW w:w="538" w:type="pct"/>
            <w:noWrap/>
            <w:vAlign w:val="bottom"/>
            <w:hideMark/>
          </w:tcPr>
          <w:p w14:paraId="0512EF19" w14:textId="7B45BC5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79462F9C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336F6F25" w14:textId="4336CDB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Burkholderia.Caballeronia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507A480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213E95F9" w14:textId="513D62C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-0.004</w:t>
            </w:r>
          </w:p>
        </w:tc>
        <w:tc>
          <w:tcPr>
            <w:tcW w:w="387" w:type="pct"/>
            <w:noWrap/>
            <w:vAlign w:val="bottom"/>
            <w:hideMark/>
          </w:tcPr>
          <w:p w14:paraId="790C3244" w14:textId="7B94430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68" w:type="pct"/>
            <w:noWrap/>
            <w:vAlign w:val="bottom"/>
            <w:hideMark/>
          </w:tcPr>
          <w:p w14:paraId="2051705D" w14:textId="1899607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0.134</w:t>
            </w:r>
          </w:p>
        </w:tc>
        <w:tc>
          <w:tcPr>
            <w:tcW w:w="538" w:type="pct"/>
            <w:noWrap/>
            <w:vAlign w:val="bottom"/>
            <w:hideMark/>
          </w:tcPr>
          <w:p w14:paraId="6F505E7F" w14:textId="0B22D0D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180B5932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76BB3265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Aquabacterium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06894E9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5C99DC0A" w14:textId="4FB8F30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-0.002</w:t>
            </w:r>
          </w:p>
        </w:tc>
        <w:tc>
          <w:tcPr>
            <w:tcW w:w="387" w:type="pct"/>
            <w:noWrap/>
            <w:vAlign w:val="bottom"/>
            <w:hideMark/>
          </w:tcPr>
          <w:p w14:paraId="159B40E7" w14:textId="7461E6C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368" w:type="pct"/>
            <w:noWrap/>
            <w:vAlign w:val="bottom"/>
            <w:hideMark/>
          </w:tcPr>
          <w:p w14:paraId="36080299" w14:textId="349D5F4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0.553</w:t>
            </w:r>
          </w:p>
        </w:tc>
        <w:tc>
          <w:tcPr>
            <w:tcW w:w="538" w:type="pct"/>
            <w:noWrap/>
            <w:vAlign w:val="bottom"/>
            <w:hideMark/>
          </w:tcPr>
          <w:p w14:paraId="6C58719C" w14:textId="61CB3F4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3E653C62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1D24E7CD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Aquabacterium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2BDD52E7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64C240EE" w14:textId="26D1236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0.000</w:t>
            </w:r>
          </w:p>
        </w:tc>
        <w:tc>
          <w:tcPr>
            <w:tcW w:w="387" w:type="pct"/>
            <w:noWrap/>
            <w:vAlign w:val="bottom"/>
            <w:hideMark/>
          </w:tcPr>
          <w:p w14:paraId="0B41E293" w14:textId="331F95C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368" w:type="pct"/>
            <w:noWrap/>
            <w:vAlign w:val="bottom"/>
            <w:hideMark/>
          </w:tcPr>
          <w:p w14:paraId="0BB7CB1A" w14:textId="12A2078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0.967</w:t>
            </w:r>
          </w:p>
        </w:tc>
        <w:tc>
          <w:tcPr>
            <w:tcW w:w="538" w:type="pct"/>
            <w:noWrap/>
            <w:vAlign w:val="bottom"/>
            <w:hideMark/>
          </w:tcPr>
          <w:p w14:paraId="24F74D82" w14:textId="3CCBB27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7B0C655B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8C6C707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Aquabacterium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4CCE1A14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19CB567F" w14:textId="72A1358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-0.003</w:t>
            </w:r>
          </w:p>
        </w:tc>
        <w:tc>
          <w:tcPr>
            <w:tcW w:w="387" w:type="pct"/>
            <w:noWrap/>
            <w:vAlign w:val="bottom"/>
            <w:hideMark/>
          </w:tcPr>
          <w:p w14:paraId="28C208D3" w14:textId="5F9940B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368" w:type="pct"/>
            <w:noWrap/>
            <w:vAlign w:val="bottom"/>
            <w:hideMark/>
          </w:tcPr>
          <w:p w14:paraId="62E45CD4" w14:textId="7F34CF2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0.400</w:t>
            </w:r>
          </w:p>
        </w:tc>
        <w:tc>
          <w:tcPr>
            <w:tcW w:w="538" w:type="pct"/>
            <w:noWrap/>
            <w:vAlign w:val="bottom"/>
            <w:hideMark/>
          </w:tcPr>
          <w:p w14:paraId="6DCA0AC7" w14:textId="7719D5D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697016F5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6D219A0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Massilia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452DBAE2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06674CF1" w14:textId="2D010FD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387" w:type="pct"/>
            <w:noWrap/>
            <w:vAlign w:val="bottom"/>
            <w:hideMark/>
          </w:tcPr>
          <w:p w14:paraId="43FF6F0D" w14:textId="698AE70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  <w:tc>
          <w:tcPr>
            <w:tcW w:w="368" w:type="pct"/>
            <w:noWrap/>
            <w:vAlign w:val="bottom"/>
            <w:hideMark/>
          </w:tcPr>
          <w:p w14:paraId="41294A36" w14:textId="61B8EB4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0.829</w:t>
            </w:r>
          </w:p>
        </w:tc>
        <w:tc>
          <w:tcPr>
            <w:tcW w:w="538" w:type="pct"/>
            <w:noWrap/>
            <w:vAlign w:val="bottom"/>
            <w:hideMark/>
          </w:tcPr>
          <w:p w14:paraId="6810D960" w14:textId="7ED4DF1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0A1D9A54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4DB084E7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Massilia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07E77A5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564E49EE" w14:textId="14CA2EE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-0.001</w:t>
            </w:r>
          </w:p>
        </w:tc>
        <w:tc>
          <w:tcPr>
            <w:tcW w:w="387" w:type="pct"/>
            <w:noWrap/>
            <w:vAlign w:val="bottom"/>
            <w:hideMark/>
          </w:tcPr>
          <w:p w14:paraId="14770AE0" w14:textId="7C84CA5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  <w:tc>
          <w:tcPr>
            <w:tcW w:w="368" w:type="pct"/>
            <w:noWrap/>
            <w:vAlign w:val="bottom"/>
            <w:hideMark/>
          </w:tcPr>
          <w:p w14:paraId="477E265D" w14:textId="7179468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0.876</w:t>
            </w:r>
          </w:p>
        </w:tc>
        <w:tc>
          <w:tcPr>
            <w:tcW w:w="538" w:type="pct"/>
            <w:noWrap/>
            <w:vAlign w:val="bottom"/>
            <w:hideMark/>
          </w:tcPr>
          <w:p w14:paraId="4D928C4F" w14:textId="3C9D6C9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5400E691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675BE31B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Massilia</w:t>
            </w:r>
            <w:proofErr w:type="spellEnd"/>
          </w:p>
        </w:tc>
        <w:tc>
          <w:tcPr>
            <w:tcW w:w="1133" w:type="pct"/>
            <w:noWrap/>
            <w:hideMark/>
          </w:tcPr>
          <w:p w14:paraId="4B246F9B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4FDA5D42" w14:textId="7CCD4BD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387" w:type="pct"/>
            <w:noWrap/>
            <w:vAlign w:val="bottom"/>
            <w:hideMark/>
          </w:tcPr>
          <w:p w14:paraId="07387F8D" w14:textId="1597FAA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  <w:tc>
          <w:tcPr>
            <w:tcW w:w="368" w:type="pct"/>
            <w:noWrap/>
            <w:vAlign w:val="bottom"/>
            <w:hideMark/>
          </w:tcPr>
          <w:p w14:paraId="4DF3C203" w14:textId="691317C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0.910</w:t>
            </w:r>
          </w:p>
        </w:tc>
        <w:tc>
          <w:tcPr>
            <w:tcW w:w="538" w:type="pct"/>
            <w:noWrap/>
            <w:vAlign w:val="bottom"/>
            <w:hideMark/>
          </w:tcPr>
          <w:p w14:paraId="1B66DB89" w14:textId="7A050A0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11297800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53BD3602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Staphylococcus</w:t>
            </w:r>
          </w:p>
        </w:tc>
        <w:tc>
          <w:tcPr>
            <w:tcW w:w="1133" w:type="pct"/>
            <w:noWrap/>
            <w:hideMark/>
          </w:tcPr>
          <w:p w14:paraId="1CCDD37B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1F36C69D" w14:textId="74539D7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87" w:type="pct"/>
            <w:noWrap/>
            <w:vAlign w:val="bottom"/>
            <w:hideMark/>
          </w:tcPr>
          <w:p w14:paraId="136E3FF7" w14:textId="364881A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368" w:type="pct"/>
            <w:noWrap/>
            <w:vAlign w:val="bottom"/>
            <w:hideMark/>
          </w:tcPr>
          <w:p w14:paraId="57416DA0" w14:textId="0C24DF6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0.520</w:t>
            </w:r>
          </w:p>
        </w:tc>
        <w:tc>
          <w:tcPr>
            <w:tcW w:w="538" w:type="pct"/>
            <w:noWrap/>
            <w:vAlign w:val="bottom"/>
            <w:hideMark/>
          </w:tcPr>
          <w:p w14:paraId="04176926" w14:textId="632C8D3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4275AC0A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73245A15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Staphylococcus</w:t>
            </w:r>
          </w:p>
        </w:tc>
        <w:tc>
          <w:tcPr>
            <w:tcW w:w="1133" w:type="pct"/>
            <w:noWrap/>
            <w:hideMark/>
          </w:tcPr>
          <w:p w14:paraId="54A0BD9B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3596C564" w14:textId="3132833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-0.002</w:t>
            </w:r>
          </w:p>
        </w:tc>
        <w:tc>
          <w:tcPr>
            <w:tcW w:w="387" w:type="pct"/>
            <w:noWrap/>
            <w:vAlign w:val="bottom"/>
            <w:hideMark/>
          </w:tcPr>
          <w:p w14:paraId="741F5E3F" w14:textId="3B7741C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368" w:type="pct"/>
            <w:noWrap/>
            <w:vAlign w:val="bottom"/>
            <w:hideMark/>
          </w:tcPr>
          <w:p w14:paraId="275E6F42" w14:textId="010E52D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0.621</w:t>
            </w:r>
          </w:p>
        </w:tc>
        <w:tc>
          <w:tcPr>
            <w:tcW w:w="538" w:type="pct"/>
            <w:noWrap/>
            <w:vAlign w:val="bottom"/>
            <w:hideMark/>
          </w:tcPr>
          <w:p w14:paraId="6CDF02A7" w14:textId="61E45CBA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62E5486D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749A813A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Staphylococcus</w:t>
            </w:r>
          </w:p>
        </w:tc>
        <w:tc>
          <w:tcPr>
            <w:tcW w:w="1133" w:type="pct"/>
            <w:noWrap/>
            <w:hideMark/>
          </w:tcPr>
          <w:p w14:paraId="665C897A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0712ED75" w14:textId="212F19E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387" w:type="pct"/>
            <w:noWrap/>
            <w:vAlign w:val="bottom"/>
            <w:hideMark/>
          </w:tcPr>
          <w:p w14:paraId="7C2C56B3" w14:textId="76867EA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0.004</w:t>
            </w:r>
          </w:p>
        </w:tc>
        <w:tc>
          <w:tcPr>
            <w:tcW w:w="368" w:type="pct"/>
            <w:noWrap/>
            <w:vAlign w:val="bottom"/>
            <w:hideMark/>
          </w:tcPr>
          <w:p w14:paraId="002E110A" w14:textId="5188252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0.822</w:t>
            </w:r>
          </w:p>
        </w:tc>
        <w:tc>
          <w:tcPr>
            <w:tcW w:w="538" w:type="pct"/>
            <w:noWrap/>
            <w:vAlign w:val="bottom"/>
            <w:hideMark/>
          </w:tcPr>
          <w:p w14:paraId="02506FFF" w14:textId="62A08BFF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7900DA6B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7142DB49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Acinetobacter</w:t>
            </w:r>
          </w:p>
        </w:tc>
        <w:tc>
          <w:tcPr>
            <w:tcW w:w="1133" w:type="pct"/>
            <w:noWrap/>
            <w:hideMark/>
          </w:tcPr>
          <w:p w14:paraId="2CE3754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2D181FDB" w14:textId="3F41AFC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-0.005</w:t>
            </w:r>
          </w:p>
        </w:tc>
        <w:tc>
          <w:tcPr>
            <w:tcW w:w="387" w:type="pct"/>
            <w:noWrap/>
            <w:vAlign w:val="bottom"/>
            <w:hideMark/>
          </w:tcPr>
          <w:p w14:paraId="118AEB54" w14:textId="75F726C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368" w:type="pct"/>
            <w:noWrap/>
            <w:vAlign w:val="bottom"/>
            <w:hideMark/>
          </w:tcPr>
          <w:p w14:paraId="76FCBB47" w14:textId="6C8C71E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0.393</w:t>
            </w:r>
          </w:p>
        </w:tc>
        <w:tc>
          <w:tcPr>
            <w:tcW w:w="538" w:type="pct"/>
            <w:noWrap/>
            <w:vAlign w:val="bottom"/>
            <w:hideMark/>
          </w:tcPr>
          <w:p w14:paraId="58A97BD7" w14:textId="1F92AAEE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03B705A7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9F157DC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Acinetobacter</w:t>
            </w:r>
          </w:p>
        </w:tc>
        <w:tc>
          <w:tcPr>
            <w:tcW w:w="1133" w:type="pct"/>
            <w:noWrap/>
            <w:hideMark/>
          </w:tcPr>
          <w:p w14:paraId="0AC45503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28FE0F82" w14:textId="11092E1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-0.005</w:t>
            </w:r>
          </w:p>
        </w:tc>
        <w:tc>
          <w:tcPr>
            <w:tcW w:w="387" w:type="pct"/>
            <w:noWrap/>
            <w:vAlign w:val="bottom"/>
            <w:hideMark/>
          </w:tcPr>
          <w:p w14:paraId="35A5C9A4" w14:textId="256407D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368" w:type="pct"/>
            <w:noWrap/>
            <w:vAlign w:val="bottom"/>
            <w:hideMark/>
          </w:tcPr>
          <w:p w14:paraId="5DFD0030" w14:textId="19E754C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0.390</w:t>
            </w:r>
          </w:p>
        </w:tc>
        <w:tc>
          <w:tcPr>
            <w:tcW w:w="538" w:type="pct"/>
            <w:noWrap/>
            <w:vAlign w:val="bottom"/>
            <w:hideMark/>
          </w:tcPr>
          <w:p w14:paraId="4DFD2666" w14:textId="2287606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120D517D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565C5563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Acinetobacter</w:t>
            </w:r>
          </w:p>
        </w:tc>
        <w:tc>
          <w:tcPr>
            <w:tcW w:w="1133" w:type="pct"/>
            <w:noWrap/>
            <w:hideMark/>
          </w:tcPr>
          <w:p w14:paraId="2F44A03E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76C425DD" w14:textId="52BFD8C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-0.004</w:t>
            </w:r>
          </w:p>
        </w:tc>
        <w:tc>
          <w:tcPr>
            <w:tcW w:w="387" w:type="pct"/>
            <w:noWrap/>
            <w:vAlign w:val="bottom"/>
            <w:hideMark/>
          </w:tcPr>
          <w:p w14:paraId="5DED8A17" w14:textId="180C9AA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0.006</w:t>
            </w:r>
          </w:p>
        </w:tc>
        <w:tc>
          <w:tcPr>
            <w:tcW w:w="368" w:type="pct"/>
            <w:noWrap/>
            <w:vAlign w:val="bottom"/>
            <w:hideMark/>
          </w:tcPr>
          <w:p w14:paraId="64C18C7B" w14:textId="2159B9E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0.453</w:t>
            </w:r>
          </w:p>
        </w:tc>
        <w:tc>
          <w:tcPr>
            <w:tcW w:w="538" w:type="pct"/>
            <w:noWrap/>
            <w:vAlign w:val="bottom"/>
            <w:hideMark/>
          </w:tcPr>
          <w:p w14:paraId="70373C33" w14:textId="7FBC8AB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15E75D2B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10746209" w14:textId="0025D2CF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Methylobacterium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BE1B67B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7D2263E6" w14:textId="065C8F49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87" w:type="pct"/>
            <w:noWrap/>
            <w:vAlign w:val="bottom"/>
            <w:hideMark/>
          </w:tcPr>
          <w:p w14:paraId="2B5F58E1" w14:textId="7AB9009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68" w:type="pct"/>
            <w:noWrap/>
            <w:vAlign w:val="bottom"/>
            <w:hideMark/>
          </w:tcPr>
          <w:p w14:paraId="4AB2E412" w14:textId="55272F9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0.374</w:t>
            </w:r>
          </w:p>
        </w:tc>
        <w:tc>
          <w:tcPr>
            <w:tcW w:w="538" w:type="pct"/>
            <w:noWrap/>
            <w:vAlign w:val="bottom"/>
            <w:hideMark/>
          </w:tcPr>
          <w:p w14:paraId="4BE4719C" w14:textId="0313ECD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3D207358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2F71F422" w14:textId="084CC7B4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Methylobacterium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41AF83C2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055E874A" w14:textId="722CD14F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387" w:type="pct"/>
            <w:noWrap/>
            <w:vAlign w:val="bottom"/>
            <w:hideMark/>
          </w:tcPr>
          <w:p w14:paraId="1678E53F" w14:textId="4C3FD4A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68" w:type="pct"/>
            <w:noWrap/>
            <w:vAlign w:val="bottom"/>
            <w:hideMark/>
          </w:tcPr>
          <w:p w14:paraId="133FB163" w14:textId="22B51B1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0.586</w:t>
            </w:r>
          </w:p>
        </w:tc>
        <w:tc>
          <w:tcPr>
            <w:tcW w:w="538" w:type="pct"/>
            <w:noWrap/>
            <w:vAlign w:val="bottom"/>
            <w:hideMark/>
          </w:tcPr>
          <w:p w14:paraId="0D84DD0A" w14:textId="09DB935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01CF5EE3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EAC45A7" w14:textId="5D511972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Methylobacterium</w:t>
            </w:r>
            <w:proofErr w:type="spellEnd"/>
          </w:p>
        </w:tc>
        <w:tc>
          <w:tcPr>
            <w:tcW w:w="1133" w:type="pct"/>
            <w:noWrap/>
            <w:hideMark/>
          </w:tcPr>
          <w:p w14:paraId="01F8E06D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43C67763" w14:textId="47CA54D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0.002</w:t>
            </w:r>
          </w:p>
        </w:tc>
        <w:tc>
          <w:tcPr>
            <w:tcW w:w="387" w:type="pct"/>
            <w:noWrap/>
            <w:vAlign w:val="bottom"/>
            <w:hideMark/>
          </w:tcPr>
          <w:p w14:paraId="2FDED6E0" w14:textId="6F6CC6E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68" w:type="pct"/>
            <w:noWrap/>
            <w:vAlign w:val="bottom"/>
            <w:hideMark/>
          </w:tcPr>
          <w:p w14:paraId="6DE8681E" w14:textId="28F8E3A1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0.541</w:t>
            </w:r>
          </w:p>
        </w:tc>
        <w:tc>
          <w:tcPr>
            <w:tcW w:w="538" w:type="pct"/>
            <w:noWrap/>
            <w:vAlign w:val="bottom"/>
            <w:hideMark/>
          </w:tcPr>
          <w:p w14:paraId="07EF48FA" w14:textId="3BEA9D98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4E9CBC4A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1247C42F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Stenoxybacter</w:t>
            </w:r>
            <w:proofErr w:type="spellEnd"/>
          </w:p>
        </w:tc>
        <w:tc>
          <w:tcPr>
            <w:tcW w:w="1133" w:type="pct"/>
            <w:noWrap/>
            <w:hideMark/>
          </w:tcPr>
          <w:p w14:paraId="663DF024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7132850E" w14:textId="24DC94EF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-0.002</w:t>
            </w:r>
          </w:p>
        </w:tc>
        <w:tc>
          <w:tcPr>
            <w:tcW w:w="387" w:type="pct"/>
            <w:noWrap/>
            <w:vAlign w:val="bottom"/>
            <w:hideMark/>
          </w:tcPr>
          <w:p w14:paraId="3A2768DE" w14:textId="6898E30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68" w:type="pct"/>
            <w:noWrap/>
            <w:vAlign w:val="bottom"/>
            <w:hideMark/>
          </w:tcPr>
          <w:p w14:paraId="18502B32" w14:textId="03B2C035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0.422</w:t>
            </w:r>
          </w:p>
        </w:tc>
        <w:tc>
          <w:tcPr>
            <w:tcW w:w="538" w:type="pct"/>
            <w:noWrap/>
            <w:vAlign w:val="bottom"/>
            <w:hideMark/>
          </w:tcPr>
          <w:p w14:paraId="5695DF1A" w14:textId="1E394CB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7CB62235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35CEE5F0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Stenoxybacter</w:t>
            </w:r>
            <w:proofErr w:type="spellEnd"/>
          </w:p>
        </w:tc>
        <w:tc>
          <w:tcPr>
            <w:tcW w:w="1133" w:type="pct"/>
            <w:noWrap/>
            <w:hideMark/>
          </w:tcPr>
          <w:p w14:paraId="5D57FEE1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</w:t>
            </w:r>
          </w:p>
        </w:tc>
        <w:tc>
          <w:tcPr>
            <w:tcW w:w="426" w:type="pct"/>
            <w:noWrap/>
            <w:vAlign w:val="bottom"/>
            <w:hideMark/>
          </w:tcPr>
          <w:p w14:paraId="13D9DDA6" w14:textId="2C4BD71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87" w:type="pct"/>
            <w:noWrap/>
            <w:vAlign w:val="bottom"/>
            <w:hideMark/>
          </w:tcPr>
          <w:p w14:paraId="2818EFF7" w14:textId="0356427D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68" w:type="pct"/>
            <w:noWrap/>
            <w:vAlign w:val="bottom"/>
            <w:hideMark/>
          </w:tcPr>
          <w:p w14:paraId="304DFF6A" w14:textId="2881BF3F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0.248</w:t>
            </w:r>
          </w:p>
        </w:tc>
        <w:tc>
          <w:tcPr>
            <w:tcW w:w="538" w:type="pct"/>
            <w:noWrap/>
            <w:vAlign w:val="bottom"/>
            <w:hideMark/>
          </w:tcPr>
          <w:p w14:paraId="3B4C6471" w14:textId="572E6C2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46CBD282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4BC8EE33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Stenoxybacter</w:t>
            </w:r>
            <w:proofErr w:type="spellEnd"/>
          </w:p>
        </w:tc>
        <w:tc>
          <w:tcPr>
            <w:tcW w:w="1133" w:type="pct"/>
            <w:noWrap/>
            <w:hideMark/>
          </w:tcPr>
          <w:p w14:paraId="76670A64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Glyphosate + 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6A06A5CC" w14:textId="5CF7DB1B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  <w:tc>
          <w:tcPr>
            <w:tcW w:w="387" w:type="pct"/>
            <w:noWrap/>
            <w:vAlign w:val="bottom"/>
            <w:hideMark/>
          </w:tcPr>
          <w:p w14:paraId="1C136C89" w14:textId="567EE8B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0.003</w:t>
            </w:r>
          </w:p>
        </w:tc>
        <w:tc>
          <w:tcPr>
            <w:tcW w:w="368" w:type="pct"/>
            <w:noWrap/>
            <w:vAlign w:val="bottom"/>
            <w:hideMark/>
          </w:tcPr>
          <w:p w14:paraId="31760E86" w14:textId="2289D9D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0.859</w:t>
            </w:r>
          </w:p>
        </w:tc>
        <w:tc>
          <w:tcPr>
            <w:tcW w:w="538" w:type="pct"/>
            <w:noWrap/>
            <w:vAlign w:val="bottom"/>
            <w:hideMark/>
          </w:tcPr>
          <w:p w14:paraId="1917F2D7" w14:textId="4A6E53F0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0.986</w:t>
            </w:r>
          </w:p>
        </w:tc>
      </w:tr>
      <w:tr w:rsidR="001866A7" w:rsidRPr="001866A7" w14:paraId="2878A02A" w14:textId="77777777" w:rsidTr="001866A7">
        <w:trPr>
          <w:trHeight w:val="320"/>
        </w:trPr>
        <w:tc>
          <w:tcPr>
            <w:tcW w:w="2149" w:type="pct"/>
            <w:noWrap/>
            <w:hideMark/>
          </w:tcPr>
          <w:p w14:paraId="02724A59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Paracoccus</w:t>
            </w:r>
            <w:proofErr w:type="spellEnd"/>
          </w:p>
        </w:tc>
        <w:tc>
          <w:tcPr>
            <w:tcW w:w="1133" w:type="pct"/>
            <w:noWrap/>
            <w:hideMark/>
          </w:tcPr>
          <w:p w14:paraId="759AF732" w14:textId="77777777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866A7">
              <w:rPr>
                <w:rFonts w:ascii="Calibri" w:eastAsia="Times New Roman" w:hAnsi="Calibri" w:cs="Calibri"/>
                <w:color w:val="000000"/>
                <w:lang w:eastAsia="en-GB"/>
              </w:rPr>
              <w:t>Crithidia</w:t>
            </w:r>
          </w:p>
        </w:tc>
        <w:tc>
          <w:tcPr>
            <w:tcW w:w="426" w:type="pct"/>
            <w:noWrap/>
            <w:vAlign w:val="bottom"/>
            <w:hideMark/>
          </w:tcPr>
          <w:p w14:paraId="550A2237" w14:textId="20CD3F73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0.0001</w:t>
            </w:r>
          </w:p>
        </w:tc>
        <w:tc>
          <w:tcPr>
            <w:tcW w:w="387" w:type="pct"/>
            <w:noWrap/>
            <w:vAlign w:val="bottom"/>
            <w:hideMark/>
          </w:tcPr>
          <w:p w14:paraId="00CF7BDD" w14:textId="7366681F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0.005</w:t>
            </w:r>
          </w:p>
        </w:tc>
        <w:tc>
          <w:tcPr>
            <w:tcW w:w="368" w:type="pct"/>
            <w:noWrap/>
            <w:vAlign w:val="bottom"/>
            <w:hideMark/>
          </w:tcPr>
          <w:p w14:paraId="4D2E8B60" w14:textId="5BF34E76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0.996</w:t>
            </w:r>
          </w:p>
        </w:tc>
        <w:tc>
          <w:tcPr>
            <w:tcW w:w="538" w:type="pct"/>
            <w:noWrap/>
            <w:vAlign w:val="bottom"/>
            <w:hideMark/>
          </w:tcPr>
          <w:p w14:paraId="0DA5B0B4" w14:textId="0335AA1C" w:rsidR="001866A7" w:rsidRPr="001866A7" w:rsidRDefault="001866A7" w:rsidP="001866A7">
            <w:pPr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0.996</w:t>
            </w:r>
          </w:p>
        </w:tc>
      </w:tr>
    </w:tbl>
    <w:p w14:paraId="73EBA2BB" w14:textId="77777777" w:rsidR="001866A7" w:rsidRPr="00A77E8C" w:rsidRDefault="001866A7" w:rsidP="00A77E8C">
      <w:pPr>
        <w:spacing w:line="300" w:lineRule="auto"/>
        <w:jc w:val="both"/>
        <w:rPr>
          <w:rFonts w:ascii="Calibri" w:hAnsi="Calibri" w:cs="Calibri"/>
        </w:rPr>
      </w:pPr>
    </w:p>
    <w:sectPr w:rsidR="001866A7" w:rsidRPr="00A77E8C" w:rsidSect="00C75C3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699"/>
    <w:rsid w:val="0000444C"/>
    <w:rsid w:val="00041566"/>
    <w:rsid w:val="001866A7"/>
    <w:rsid w:val="002129CA"/>
    <w:rsid w:val="00383229"/>
    <w:rsid w:val="003962E6"/>
    <w:rsid w:val="00475F27"/>
    <w:rsid w:val="00523339"/>
    <w:rsid w:val="006C0FFA"/>
    <w:rsid w:val="006F6E1D"/>
    <w:rsid w:val="007345A7"/>
    <w:rsid w:val="007A260B"/>
    <w:rsid w:val="008606BE"/>
    <w:rsid w:val="00906855"/>
    <w:rsid w:val="00925445"/>
    <w:rsid w:val="009368FE"/>
    <w:rsid w:val="00A10715"/>
    <w:rsid w:val="00A77E8C"/>
    <w:rsid w:val="00AD4699"/>
    <w:rsid w:val="00BC20D3"/>
    <w:rsid w:val="00C7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2E6B1"/>
  <w15:chartTrackingRefBased/>
  <w15:docId w15:val="{45CE6FAB-7001-6545-B4B5-6A3A1C7E8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6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66A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866A7"/>
    <w:rPr>
      <w:color w:val="954F72"/>
      <w:u w:val="single"/>
    </w:rPr>
  </w:style>
  <w:style w:type="paragraph" w:customStyle="1" w:styleId="msonormal0">
    <w:name w:val="msonormal"/>
    <w:basedOn w:val="Normal"/>
    <w:rsid w:val="001866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1866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1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Straw</dc:creator>
  <cp:keywords/>
  <dc:description/>
  <cp:lastModifiedBy>Ed Straw</cp:lastModifiedBy>
  <cp:revision>7</cp:revision>
  <dcterms:created xsi:type="dcterms:W3CDTF">2022-10-11T07:35:00Z</dcterms:created>
  <dcterms:modified xsi:type="dcterms:W3CDTF">2023-04-19T10:47:00Z</dcterms:modified>
</cp:coreProperties>
</file>